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CC194" w14:textId="1A98BEBC" w:rsidR="00BD76BD" w:rsidRDefault="00BD76BD" w:rsidP="00BD76BD">
      <w:pPr>
        <w:jc w:val="center"/>
      </w:pPr>
      <w:r>
        <w:t>Laura Nettle</w:t>
      </w:r>
      <w:bookmarkStart w:id="0" w:name="_GoBack"/>
      <w:bookmarkEnd w:id="0"/>
    </w:p>
    <w:p w14:paraId="70D9F1AF" w14:textId="43CCE592" w:rsidR="00BD76BD" w:rsidRDefault="00BD76BD" w:rsidP="00BD76BD">
      <w:pPr>
        <w:jc w:val="center"/>
      </w:pPr>
      <w:r>
        <w:t>Video Critique Essay.</w:t>
      </w:r>
    </w:p>
    <w:p w14:paraId="3DE135D2" w14:textId="77777777" w:rsidR="00BD76BD" w:rsidRDefault="00BD76BD"/>
    <w:p w14:paraId="591AC8A8" w14:textId="03DA91EF" w:rsidR="00841997" w:rsidRPr="00A5041D" w:rsidRDefault="001B576C" w:rsidP="003326DF">
      <w:pPr>
        <w:spacing w:line="360" w:lineRule="auto"/>
      </w:pPr>
      <w:r w:rsidRPr="00A5041D">
        <w:t xml:space="preserve">This assignment is based on </w:t>
      </w:r>
      <w:r w:rsidR="00D235AB" w:rsidRPr="00A5041D">
        <w:t xml:space="preserve">the </w:t>
      </w:r>
      <w:r w:rsidR="00EB1E5C" w:rsidRPr="00A5041D">
        <w:t xml:space="preserve">counselling </w:t>
      </w:r>
      <w:r w:rsidR="008220B7" w:rsidRPr="00A5041D">
        <w:t xml:space="preserve">skills </w:t>
      </w:r>
      <w:r w:rsidR="00D00662" w:rsidRPr="00A5041D">
        <w:t>used in a video critique</w:t>
      </w:r>
      <w:r w:rsidR="008220B7" w:rsidRPr="00A5041D">
        <w:t xml:space="preserve"> used</w:t>
      </w:r>
      <w:r w:rsidR="00CA2E06" w:rsidRPr="00A5041D">
        <w:t xml:space="preserve">, </w:t>
      </w:r>
      <w:r w:rsidR="00E31296" w:rsidRPr="00A5041D">
        <w:t>the</w:t>
      </w:r>
      <w:r w:rsidR="00DB269F" w:rsidRPr="00A5041D">
        <w:t xml:space="preserve"> skills will </w:t>
      </w:r>
      <w:r w:rsidR="009A396E" w:rsidRPr="00A5041D">
        <w:t xml:space="preserve">also </w:t>
      </w:r>
      <w:r w:rsidR="00DB269F" w:rsidRPr="00A5041D">
        <w:t>be a</w:t>
      </w:r>
      <w:r w:rsidR="001D78CE" w:rsidRPr="00A5041D">
        <w:t>nalys</w:t>
      </w:r>
      <w:r w:rsidR="009A396E" w:rsidRPr="00A5041D">
        <w:t>ed</w:t>
      </w:r>
      <w:r w:rsidR="00CD4DF3" w:rsidRPr="00A5041D">
        <w:t>, the assignment will also explain the</w:t>
      </w:r>
      <w:r w:rsidR="00C86ECC" w:rsidRPr="00A5041D">
        <w:t xml:space="preserve"> value and</w:t>
      </w:r>
      <w:r w:rsidR="00CD4DF3" w:rsidRPr="00A5041D">
        <w:t xml:space="preserve"> importance of counselling and </w:t>
      </w:r>
      <w:r w:rsidR="00A5041D" w:rsidRPr="00A5041D">
        <w:t>person-centred</w:t>
      </w:r>
      <w:r w:rsidR="001D78CE" w:rsidRPr="00A5041D">
        <w:t xml:space="preserve"> skills</w:t>
      </w:r>
      <w:r w:rsidR="00C86ECC" w:rsidRPr="00A5041D">
        <w:t xml:space="preserve"> used in the nursing</w:t>
      </w:r>
      <w:r w:rsidR="00FF45F6" w:rsidRPr="00A5041D">
        <w:t>/ care s</w:t>
      </w:r>
      <w:r w:rsidR="00C86ECC" w:rsidRPr="00A5041D">
        <w:t>ector</w:t>
      </w:r>
      <w:r w:rsidR="00A64804" w:rsidRPr="00A5041D">
        <w:t xml:space="preserve"> in relation to both </w:t>
      </w:r>
      <w:r w:rsidR="00DB2670" w:rsidRPr="00A5041D">
        <w:t>the client and counsellor, using</w:t>
      </w:r>
      <w:r w:rsidR="00DD595D" w:rsidRPr="00A5041D">
        <w:t xml:space="preserve"> the carl rogers’ person-centred theory within the humanistic approach. </w:t>
      </w:r>
    </w:p>
    <w:p w14:paraId="6589B6DF" w14:textId="77777777" w:rsidR="00E4624A" w:rsidRPr="00A5041D" w:rsidRDefault="005B1DBF" w:rsidP="003326DF">
      <w:pPr>
        <w:spacing w:line="360" w:lineRule="auto"/>
      </w:pPr>
      <w:r w:rsidRPr="00A5041D">
        <w:t xml:space="preserve">Nelson-Jones (2016) </w:t>
      </w:r>
      <w:r w:rsidR="00B715C9" w:rsidRPr="00A5041D">
        <w:t>States that</w:t>
      </w:r>
      <w:r w:rsidR="008243E8" w:rsidRPr="00A5041D">
        <w:t>,</w:t>
      </w:r>
      <w:r w:rsidR="00B715C9" w:rsidRPr="00A5041D">
        <w:t xml:space="preserve"> in 1957</w:t>
      </w:r>
      <w:r w:rsidR="00246DCF" w:rsidRPr="00A5041D">
        <w:t xml:space="preserve"> </w:t>
      </w:r>
      <w:r w:rsidR="00B715C9" w:rsidRPr="00A5041D">
        <w:t>Carl Rogers</w:t>
      </w:r>
      <w:r w:rsidR="007B5B76" w:rsidRPr="00A5041D">
        <w:t>, p</w:t>
      </w:r>
      <w:r w:rsidR="008243E8" w:rsidRPr="00A5041D">
        <w:t>ublished an article titled ‘The necessary and sufficient conditions of therapeutic personality change’</w:t>
      </w:r>
      <w:r w:rsidR="00537FB9" w:rsidRPr="00A5041D">
        <w:t xml:space="preserve">, </w:t>
      </w:r>
      <w:r w:rsidR="008243E8" w:rsidRPr="00A5041D">
        <w:t>Carl Rogers pin points six core conditions for therapeutic change, three of these conditions are empathetic understanding, congruence and unconditional positive regard</w:t>
      </w:r>
      <w:r w:rsidR="007B5B76" w:rsidRPr="00A5041D">
        <w:t xml:space="preserve">, these are specified as the core conditions of allowing and helping relationships. </w:t>
      </w:r>
    </w:p>
    <w:p w14:paraId="1EC98B43" w14:textId="7C0CFD47" w:rsidR="002B3DFA" w:rsidRPr="00A5041D" w:rsidRDefault="007B5B76" w:rsidP="003326DF">
      <w:pPr>
        <w:spacing w:line="360" w:lineRule="auto"/>
        <w:ind w:firstLine="720"/>
      </w:pPr>
      <w:r w:rsidRPr="00A5041D">
        <w:t>During the video session it is seen th</w:t>
      </w:r>
      <w:r w:rsidR="00694EF3" w:rsidRPr="00A5041D">
        <w:t>at one of the counselling skills, ‘reflection’ was used</w:t>
      </w:r>
      <w:r w:rsidR="00537FB9" w:rsidRPr="00A5041D">
        <w:t>.</w:t>
      </w:r>
      <w:r w:rsidR="00072A42">
        <w:t xml:space="preserve">   </w:t>
      </w:r>
      <w:r w:rsidR="007E13C4" w:rsidRPr="00A5041D">
        <w:t xml:space="preserve">Nelson-Jones (2008) </w:t>
      </w:r>
      <w:r w:rsidR="00A5041D" w:rsidRPr="00A5041D">
        <w:t>states</w:t>
      </w:r>
      <w:r w:rsidR="007E13C4" w:rsidRPr="00A5041D">
        <w:t xml:space="preserve"> that mirroring or reflecting feelings is likely the most vital skill of active listening and when </w:t>
      </w:r>
      <w:r w:rsidR="00034E04" w:rsidRPr="00A5041D">
        <w:t>possible,</w:t>
      </w:r>
      <w:r w:rsidR="007E13C4" w:rsidRPr="00A5041D">
        <w:t xml:space="preserve"> counsellors should always try to connect back to the </w:t>
      </w:r>
      <w:r w:rsidR="00465362" w:rsidRPr="00A5041D">
        <w:t>client’s</w:t>
      </w:r>
      <w:r w:rsidR="007E13C4" w:rsidRPr="00A5041D">
        <w:t xml:space="preserve"> main thoughts and feelings</w:t>
      </w:r>
      <w:r w:rsidR="00034E04" w:rsidRPr="00A5041D">
        <w:t xml:space="preserve"> and even better is to paraphrase.</w:t>
      </w:r>
      <w:r w:rsidR="00072A42">
        <w:t xml:space="preserve">  </w:t>
      </w:r>
      <w:r w:rsidR="005669C8" w:rsidRPr="00A5041D">
        <w:t xml:space="preserve">Paraphrasing was used in the video and the outcome of this was that the client felt as if she was heard and then felt like she could </w:t>
      </w:r>
      <w:proofErr w:type="gramStart"/>
      <w:r w:rsidR="004E79A9" w:rsidRPr="00A5041D">
        <w:t>open</w:t>
      </w:r>
      <w:r w:rsidR="005669C8" w:rsidRPr="00A5041D">
        <w:t xml:space="preserve"> </w:t>
      </w:r>
      <w:r w:rsidR="004E79A9" w:rsidRPr="00A5041D">
        <w:t>up</w:t>
      </w:r>
      <w:proofErr w:type="gramEnd"/>
      <w:r w:rsidR="004E79A9" w:rsidRPr="00A5041D">
        <w:t xml:space="preserve"> </w:t>
      </w:r>
      <w:r w:rsidR="005669C8" w:rsidRPr="00A5041D">
        <w:t xml:space="preserve">a bit more </w:t>
      </w:r>
      <w:r w:rsidR="00C3695C" w:rsidRPr="00A5041D">
        <w:t>because the counsellor was rephrasing what the client had said, this shows the counsellor took in what the client had said.</w:t>
      </w:r>
      <w:r w:rsidR="007E29B5">
        <w:t xml:space="preserve">  </w:t>
      </w:r>
      <w:r w:rsidR="00465362" w:rsidRPr="00A5041D">
        <w:t xml:space="preserve">Midwinter and Dickson (2015) agrees with this, as described the accomplishment of paraphrasing is listening to the explanation of your client and rephrasing it, this will show understanding of what the client has said back to him or her using your own words so the aspect of what has been said has been picked up on. </w:t>
      </w:r>
    </w:p>
    <w:p w14:paraId="35EF6D4B" w14:textId="3872DDA5" w:rsidR="00D70D02" w:rsidRPr="00A5041D" w:rsidRDefault="00DB3CA3" w:rsidP="003326DF">
      <w:pPr>
        <w:spacing w:line="360" w:lineRule="auto"/>
        <w:ind w:firstLine="720"/>
      </w:pPr>
      <w:r w:rsidRPr="00A5041D">
        <w:t xml:space="preserve">During the video, it </w:t>
      </w:r>
      <w:r w:rsidR="00C66EE6">
        <w:t xml:space="preserve">can be </w:t>
      </w:r>
      <w:r w:rsidRPr="00A5041D">
        <w:t>seen that too many</w:t>
      </w:r>
      <w:r w:rsidR="00C66EE6">
        <w:t xml:space="preserve"> closed-ended</w:t>
      </w:r>
      <w:r w:rsidRPr="00A5041D">
        <w:t xml:space="preserve"> questions were asked during the conversation</w:t>
      </w:r>
      <w:r w:rsidR="00C05F81" w:rsidRPr="00A5041D">
        <w:t xml:space="preserve">, this can prevent the client to explore fully. </w:t>
      </w:r>
      <w:r w:rsidR="0004643A" w:rsidRPr="00A5041D">
        <w:t xml:space="preserve">McLeod, J. and McLeod, J. (2011) </w:t>
      </w:r>
      <w:r w:rsidRPr="00A5041D">
        <w:t>Argues that sometimes questions can be perceived by a person asking for help and</w:t>
      </w:r>
      <w:r w:rsidR="00C05F81" w:rsidRPr="00A5041D">
        <w:t xml:space="preserve"> people sometimes will find it hard to get the conversation flowing, this may then inhibit the client opening up, also</w:t>
      </w:r>
      <w:r w:rsidRPr="00A5041D">
        <w:t xml:space="preserve"> asking too much questions or the  wrong type of question</w:t>
      </w:r>
      <w:r w:rsidR="00D71A8D" w:rsidRPr="00A5041D">
        <w:t xml:space="preserve"> </w:t>
      </w:r>
      <w:r w:rsidRPr="00A5041D">
        <w:t>can shut the conversation down</w:t>
      </w:r>
      <w:r w:rsidR="00C05F81" w:rsidRPr="00A5041D">
        <w:t xml:space="preserve"> because any question asked in counselling builds up a relationship of control</w:t>
      </w:r>
      <w:r w:rsidR="00D71A8D" w:rsidRPr="00A5041D">
        <w:t xml:space="preserve"> and its always good to create a bond with the client, therefore</w:t>
      </w:r>
      <w:r w:rsidR="003C1F64">
        <w:t xml:space="preserve"> </w:t>
      </w:r>
      <w:r w:rsidR="00D71A8D" w:rsidRPr="00A5041D">
        <w:t>asking too many questions will not fit in well when talking that needs to establish empathetic commitment.</w:t>
      </w:r>
      <w:r w:rsidR="003C1F64">
        <w:t xml:space="preserve">  </w:t>
      </w:r>
      <w:r w:rsidR="005251BF" w:rsidRPr="00A5041D">
        <w:t>The Health Education England (NHS) (2019) reports that person-centred</w:t>
      </w:r>
      <w:r w:rsidR="004C41A0">
        <w:t xml:space="preserve"> is </w:t>
      </w:r>
      <w:r w:rsidR="005251BF" w:rsidRPr="00A5041D">
        <w:t xml:space="preserve">all about concentrating on the care and needs of the client, always making sure that the </w:t>
      </w:r>
      <w:r w:rsidR="001021CA" w:rsidRPr="00A5041D">
        <w:t>client’s</w:t>
      </w:r>
      <w:r w:rsidR="005251BF" w:rsidRPr="00A5041D">
        <w:t xml:space="preserve"> preferences, needs and values that will influence decisions and to also implement care that is considerate and responsive from the client</w:t>
      </w:r>
      <w:r w:rsidR="001021CA" w:rsidRPr="00A5041D">
        <w:t>.</w:t>
      </w:r>
    </w:p>
    <w:p w14:paraId="00C15E28" w14:textId="4ED01A40" w:rsidR="007F4A1F" w:rsidRPr="00A5041D" w:rsidRDefault="001021CA" w:rsidP="003326DF">
      <w:pPr>
        <w:spacing w:line="360" w:lineRule="auto"/>
        <w:ind w:firstLine="720"/>
      </w:pPr>
      <w:r w:rsidRPr="00A5041D">
        <w:lastRenderedPageBreak/>
        <w:t xml:space="preserve"> According to</w:t>
      </w:r>
      <w:r w:rsidR="00C3695C" w:rsidRPr="00A5041D">
        <w:t xml:space="preserve"> Nelson-Jones (2013) a</w:t>
      </w:r>
      <w:r w:rsidR="006153B9" w:rsidRPr="00A5041D">
        <w:t>ctive listening is seemingly the central skill in developing and keeping a good relationship in counselling, active listening involves hearing and memorizing all words, being sensitive to vocal cues, being attentive to the clients body language and also taking into consideration the social and personal context of the conversations, using active listening skills shows the client that you’ve precisely understood them</w:t>
      </w:r>
      <w:r w:rsidR="00E56C9F" w:rsidRPr="00A5041D">
        <w:t>, a</w:t>
      </w:r>
      <w:r w:rsidR="006153B9" w:rsidRPr="00A5041D">
        <w:t>ctive listening involves</w:t>
      </w:r>
      <w:r w:rsidR="007C712F" w:rsidRPr="00A5041D">
        <w:t xml:space="preserve"> both receiving and sending communication skills</w:t>
      </w:r>
      <w:r w:rsidR="00C3695C" w:rsidRPr="00A5041D">
        <w:t>.</w:t>
      </w:r>
      <w:r w:rsidR="008D4FF9">
        <w:t xml:space="preserve">  </w:t>
      </w:r>
      <w:r w:rsidR="00C3695C" w:rsidRPr="00A5041D">
        <w:t>Active listening was used during the video, this skill allowed the client to be heard and understood, the counsellor used active listening skills by paying attention, this was by looking at the client directly</w:t>
      </w:r>
      <w:r w:rsidR="00543954" w:rsidRPr="00A5041D">
        <w:t>, u</w:t>
      </w:r>
      <w:r w:rsidR="00C3695C" w:rsidRPr="00A5041D">
        <w:t>sing non-verbal behaviour by nodding of the head and using other facial expressions such as smiling</w:t>
      </w:r>
      <w:r w:rsidR="00543954" w:rsidRPr="00A5041D">
        <w:t>, this</w:t>
      </w:r>
      <w:r w:rsidR="0095730A" w:rsidRPr="00A5041D">
        <w:t xml:space="preserve"> </w:t>
      </w:r>
      <w:r w:rsidR="00C3695C" w:rsidRPr="00A5041D">
        <w:t>gave the client time to keep on with the conversation knowing that the counsellor was listening</w:t>
      </w:r>
      <w:r w:rsidR="0095730A" w:rsidRPr="00A5041D">
        <w:t>.</w:t>
      </w:r>
      <w:r w:rsidR="00596C3D">
        <w:t xml:space="preserve">  </w:t>
      </w:r>
      <w:r w:rsidR="0095730A" w:rsidRPr="00A5041D">
        <w:t>Using non-verbal behaviour during a councelling session will also give the counsellor time to process what the client has said.</w:t>
      </w:r>
      <w:r w:rsidR="00596C3D">
        <w:t xml:space="preserve">  </w:t>
      </w:r>
      <w:r w:rsidR="00E5647D" w:rsidRPr="00A5041D">
        <w:t>Attending behaviour is another vital skill used in counselling</w:t>
      </w:r>
      <w:r w:rsidR="00C0301B" w:rsidRPr="00A5041D">
        <w:t>, this is</w:t>
      </w:r>
      <w:r w:rsidR="00D2342E" w:rsidRPr="00A5041D">
        <w:t xml:space="preserve"> used</w:t>
      </w:r>
      <w:r w:rsidR="00C0301B" w:rsidRPr="00A5041D">
        <w:t xml:space="preserve"> </w:t>
      </w:r>
      <w:r w:rsidR="00297E65" w:rsidRPr="00A5041D">
        <w:t xml:space="preserve">through our posture, eye contact, facial expressions and the way we are seated are </w:t>
      </w:r>
      <w:r w:rsidR="006B2324" w:rsidRPr="00A5041D">
        <w:t xml:space="preserve">all </w:t>
      </w:r>
      <w:r w:rsidR="00B351C7" w:rsidRPr="00A5041D">
        <w:t>ways that show our client that we are ready to listen.</w:t>
      </w:r>
      <w:r w:rsidR="000D171E">
        <w:t xml:space="preserve">  </w:t>
      </w:r>
      <w:r w:rsidR="004B2B7D" w:rsidRPr="00A5041D">
        <w:t xml:space="preserve">Culley and Bond (2011) </w:t>
      </w:r>
      <w:r w:rsidR="000D171E">
        <w:t xml:space="preserve">state </w:t>
      </w:r>
      <w:r w:rsidR="004B2B7D" w:rsidRPr="00A5041D">
        <w:t xml:space="preserve">that </w:t>
      </w:r>
      <w:r w:rsidR="0058691B" w:rsidRPr="00A5041D">
        <w:t xml:space="preserve">using attending behaviour during counselling acts as a basis for </w:t>
      </w:r>
      <w:r w:rsidR="00954D55" w:rsidRPr="00A5041D">
        <w:t xml:space="preserve">paying attention </w:t>
      </w:r>
      <w:r w:rsidR="00EE354E" w:rsidRPr="00A5041D">
        <w:t>and noticing</w:t>
      </w:r>
      <w:r w:rsidR="00EF13CD" w:rsidRPr="00A5041D">
        <w:t xml:space="preserve"> the client, when </w:t>
      </w:r>
      <w:r w:rsidR="00D67EAD" w:rsidRPr="00A5041D">
        <w:t xml:space="preserve">communicating </w:t>
      </w:r>
      <w:r w:rsidR="00F22BCB" w:rsidRPr="00A5041D">
        <w:t>non-verbally</w:t>
      </w:r>
      <w:r w:rsidR="00D5348D" w:rsidRPr="00A5041D">
        <w:t xml:space="preserve"> you </w:t>
      </w:r>
      <w:r w:rsidR="00844FE3" w:rsidRPr="00A5041D">
        <w:t xml:space="preserve">are showing your client that you are ‘with them’ </w:t>
      </w:r>
      <w:r w:rsidR="00E11E5A" w:rsidRPr="00A5041D">
        <w:t>, are attentive in what they got to say to you</w:t>
      </w:r>
      <w:r w:rsidR="00860CC9" w:rsidRPr="00A5041D">
        <w:t xml:space="preserve"> and are most of all interested in the</w:t>
      </w:r>
      <w:r w:rsidR="0097574A" w:rsidRPr="00A5041D">
        <w:t xml:space="preserve">m, the way in which you present these skills will </w:t>
      </w:r>
      <w:r w:rsidR="00A10967" w:rsidRPr="00A5041D">
        <w:t>show a powerful message</w:t>
      </w:r>
      <w:r w:rsidR="0083660B" w:rsidRPr="00A5041D">
        <w:t>, if these skills are not shown</w:t>
      </w:r>
      <w:r w:rsidR="00126F29" w:rsidRPr="00A5041D">
        <w:t xml:space="preserve"> </w:t>
      </w:r>
      <w:r w:rsidR="0083660B" w:rsidRPr="00A5041D">
        <w:t xml:space="preserve">the </w:t>
      </w:r>
      <w:r w:rsidR="0041246E" w:rsidRPr="00A5041D">
        <w:t xml:space="preserve">development of what will be said will be </w:t>
      </w:r>
      <w:r w:rsidR="00126F29" w:rsidRPr="00A5041D">
        <w:t>diminished</w:t>
      </w:r>
      <w:r w:rsidR="0085797B" w:rsidRPr="00A5041D">
        <w:t>;</w:t>
      </w:r>
      <w:r w:rsidR="005D7652" w:rsidRPr="00A5041D">
        <w:t xml:space="preserve"> SOLER</w:t>
      </w:r>
      <w:r w:rsidR="00773D54" w:rsidRPr="00A5041D">
        <w:t xml:space="preserve"> stands for S-</w:t>
      </w:r>
      <w:r w:rsidR="003F746D" w:rsidRPr="00A5041D">
        <w:t xml:space="preserve">sit squarely, O-open posture, </w:t>
      </w:r>
      <w:r w:rsidR="009E471E" w:rsidRPr="00A5041D">
        <w:t>L-lean towards the client, E-eye contact, R-Relax.</w:t>
      </w:r>
      <w:r w:rsidR="00594B0B" w:rsidRPr="00A5041D">
        <w:t xml:space="preserve"> </w:t>
      </w:r>
      <w:r w:rsidR="00531BE1" w:rsidRPr="00A5041D">
        <w:t xml:space="preserve">It is shown in the video that ‘SOLER’ was used. </w:t>
      </w:r>
    </w:p>
    <w:p w14:paraId="75726C91" w14:textId="36B37311" w:rsidR="00AF60D6" w:rsidRPr="00A5041D" w:rsidRDefault="00AD7B20" w:rsidP="003326DF">
      <w:pPr>
        <w:spacing w:line="360" w:lineRule="auto"/>
        <w:ind w:firstLine="720"/>
      </w:pPr>
      <w:r w:rsidRPr="00A5041D">
        <w:t xml:space="preserve">In counselling there are </w:t>
      </w:r>
      <w:r w:rsidR="00BD5EE7" w:rsidRPr="00A5041D">
        <w:t>three core conditions</w:t>
      </w:r>
      <w:r w:rsidR="00122E32" w:rsidRPr="00A5041D">
        <w:t>, these</w:t>
      </w:r>
      <w:r w:rsidR="000D435A" w:rsidRPr="00A5041D">
        <w:t xml:space="preserve"> ar</w:t>
      </w:r>
      <w:r w:rsidR="00286D83" w:rsidRPr="00A5041D">
        <w:t>e basic</w:t>
      </w:r>
      <w:r w:rsidR="005427BD" w:rsidRPr="00A5041D">
        <w:t xml:space="preserve"> attitudes that the counsellor</w:t>
      </w:r>
      <w:r w:rsidR="0079560D" w:rsidRPr="00A5041D">
        <w:t xml:space="preserve"> can use to show </w:t>
      </w:r>
      <w:r w:rsidR="00F003B4" w:rsidRPr="00A5041D">
        <w:t>security</w:t>
      </w:r>
      <w:r w:rsidR="000D435A" w:rsidRPr="00A5041D">
        <w:t xml:space="preserve"> to the client, these core conditions </w:t>
      </w:r>
      <w:r w:rsidR="007146CF" w:rsidRPr="00A5041D">
        <w:t xml:space="preserve">that </w:t>
      </w:r>
      <w:r w:rsidR="000D435A" w:rsidRPr="00A5041D">
        <w:t>were shown to be used in the video</w:t>
      </w:r>
      <w:r w:rsidR="004A4D8D" w:rsidRPr="00A5041D">
        <w:t xml:space="preserve"> </w:t>
      </w:r>
      <w:r w:rsidR="00122E32" w:rsidRPr="00A5041D">
        <w:t>many of times</w:t>
      </w:r>
      <w:r w:rsidR="007146CF" w:rsidRPr="00A5041D">
        <w:t>, this then gave</w:t>
      </w:r>
      <w:r w:rsidR="00122E32" w:rsidRPr="00A5041D">
        <w:t xml:space="preserve"> the </w:t>
      </w:r>
      <w:r w:rsidR="00742DE5" w:rsidRPr="00A5041D">
        <w:t xml:space="preserve">client confidence </w:t>
      </w:r>
      <w:r w:rsidR="00826D5C" w:rsidRPr="00A5041D">
        <w:t xml:space="preserve">to </w:t>
      </w:r>
      <w:proofErr w:type="gramStart"/>
      <w:r w:rsidR="00826D5C" w:rsidRPr="00A5041D">
        <w:t>open up</w:t>
      </w:r>
      <w:proofErr w:type="gramEnd"/>
      <w:r w:rsidR="00826D5C" w:rsidRPr="00A5041D">
        <w:t xml:space="preserve"> and explain more about the issue.</w:t>
      </w:r>
      <w:r w:rsidR="00EE69DD">
        <w:t xml:space="preserve">  </w:t>
      </w:r>
      <w:r w:rsidR="00AD0AB9">
        <w:t>Nelson-Jones (</w:t>
      </w:r>
      <w:r w:rsidR="00EE69DD">
        <w:t>2011)</w:t>
      </w:r>
      <w:r w:rsidR="00AB2414">
        <w:t xml:space="preserve"> </w:t>
      </w:r>
      <w:r w:rsidR="00EC43BE">
        <w:t xml:space="preserve">and </w:t>
      </w:r>
      <w:r w:rsidR="00E7451D">
        <w:t xml:space="preserve">Corey </w:t>
      </w:r>
      <w:r w:rsidR="003612DE">
        <w:t>(2009) both</w:t>
      </w:r>
      <w:r w:rsidR="00281AB5" w:rsidRPr="00A5041D">
        <w:t xml:space="preserve"> reports that Rogers</w:t>
      </w:r>
      <w:r w:rsidR="00FB6E01" w:rsidRPr="00A5041D">
        <w:t xml:space="preserve"> </w:t>
      </w:r>
      <w:r w:rsidR="001560CE" w:rsidRPr="00A5041D">
        <w:t>considers that using the three core conditions which are empathy, cong</w:t>
      </w:r>
      <w:r w:rsidR="00BD7D2B" w:rsidRPr="00A5041D">
        <w:t xml:space="preserve">ruence and unconditional positive regard, the client would </w:t>
      </w:r>
      <w:r w:rsidR="00840454" w:rsidRPr="00A5041D">
        <w:t>feel protected</w:t>
      </w:r>
      <w:r w:rsidR="00FA00E7" w:rsidRPr="00A5041D">
        <w:t xml:space="preserve"> </w:t>
      </w:r>
      <w:r w:rsidR="001376B4" w:rsidRPr="00A5041D">
        <w:t xml:space="preserve">enough to connect to their own </w:t>
      </w:r>
      <w:r w:rsidR="00E27B66" w:rsidRPr="00A5041D">
        <w:t>potential</w:t>
      </w:r>
      <w:r w:rsidR="00856223" w:rsidRPr="00A5041D">
        <w:t>.</w:t>
      </w:r>
    </w:p>
    <w:p w14:paraId="37A29AB2" w14:textId="3B07EA1C" w:rsidR="00281AB5" w:rsidRDefault="00AF60D6" w:rsidP="003326DF">
      <w:pPr>
        <w:spacing w:line="360" w:lineRule="auto"/>
      </w:pPr>
      <w:r w:rsidRPr="00A5041D">
        <w:t xml:space="preserve">I conclude in these finding </w:t>
      </w:r>
      <w:r w:rsidR="009759A9" w:rsidRPr="00A5041D">
        <w:t xml:space="preserve">that the </w:t>
      </w:r>
      <w:r w:rsidR="00537891" w:rsidRPr="00A5041D">
        <w:t>counselling skills discusse</w:t>
      </w:r>
      <w:r w:rsidR="00B2595F" w:rsidRPr="00A5041D">
        <w:t xml:space="preserve">d are </w:t>
      </w:r>
      <w:r w:rsidR="002870DF" w:rsidRPr="00A5041D">
        <w:t xml:space="preserve">all relevant and needed </w:t>
      </w:r>
      <w:r w:rsidR="008C4142" w:rsidRPr="00A5041D">
        <w:t>in all aspects of nursing</w:t>
      </w:r>
      <w:r w:rsidR="000E0B80" w:rsidRPr="00A5041D">
        <w:t xml:space="preserve">, these skills are important </w:t>
      </w:r>
      <w:r w:rsidR="00F02170" w:rsidRPr="00A5041D">
        <w:t>when communicating within a nursing environment</w:t>
      </w:r>
      <w:r w:rsidR="00582F46" w:rsidRPr="00A5041D">
        <w:t>.</w:t>
      </w:r>
      <w:r w:rsidR="00EE69DD">
        <w:t xml:space="preserve">  </w:t>
      </w:r>
      <w:r w:rsidR="00A54970" w:rsidRPr="00A5041D">
        <w:t xml:space="preserve">Freshwater (2003) </w:t>
      </w:r>
      <w:r w:rsidR="00582F46" w:rsidRPr="00A5041D">
        <w:t>States tha</w:t>
      </w:r>
      <w:r w:rsidR="00A54970" w:rsidRPr="00A5041D">
        <w:t>t</w:t>
      </w:r>
      <w:r w:rsidR="00582F46" w:rsidRPr="00A5041D">
        <w:t xml:space="preserve"> </w:t>
      </w:r>
      <w:r w:rsidR="008200C5" w:rsidRPr="00A5041D">
        <w:t>communication is crucial</w:t>
      </w:r>
      <w:r w:rsidR="006915C5" w:rsidRPr="00A5041D">
        <w:t xml:space="preserve"> in nursing, it is said that </w:t>
      </w:r>
      <w:r w:rsidR="00E24A62" w:rsidRPr="00A5041D">
        <w:t xml:space="preserve">positive communication is </w:t>
      </w:r>
      <w:r w:rsidR="006F51D8" w:rsidRPr="00A5041D">
        <w:t>paramount</w:t>
      </w:r>
      <w:r w:rsidR="00BF166B" w:rsidRPr="00A5041D">
        <w:t xml:space="preserve"> to the</w:t>
      </w:r>
      <w:r w:rsidR="0004662C" w:rsidRPr="00A5041D">
        <w:t xml:space="preserve"> caring</w:t>
      </w:r>
      <w:r w:rsidR="00BF166B" w:rsidRPr="00A5041D">
        <w:t xml:space="preserve"> relationships, </w:t>
      </w:r>
      <w:r w:rsidR="00A918FA" w:rsidRPr="00A5041D">
        <w:t xml:space="preserve">these skills </w:t>
      </w:r>
      <w:r w:rsidR="00C92C32" w:rsidRPr="00A5041D">
        <w:t xml:space="preserve">from </w:t>
      </w:r>
      <w:r w:rsidR="00B05F0B" w:rsidRPr="00A5041D">
        <w:t xml:space="preserve">counselling are used more often in nursing </w:t>
      </w:r>
      <w:r w:rsidR="00FE209C" w:rsidRPr="00A5041D">
        <w:t xml:space="preserve">to </w:t>
      </w:r>
      <w:r w:rsidR="002965D4" w:rsidRPr="00A5041D">
        <w:t>peruse</w:t>
      </w:r>
      <w:r w:rsidR="00427953" w:rsidRPr="00A5041D">
        <w:t xml:space="preserve"> </w:t>
      </w:r>
      <w:r w:rsidR="00F73F5D" w:rsidRPr="00A5041D">
        <w:t xml:space="preserve">and </w:t>
      </w:r>
      <w:r w:rsidR="002965D4" w:rsidRPr="00A5041D">
        <w:t>boost the level and degree of communi</w:t>
      </w:r>
      <w:r w:rsidR="006159BC" w:rsidRPr="00A5041D">
        <w:t xml:space="preserve">cation </w:t>
      </w:r>
      <w:r w:rsidR="00F25EF0" w:rsidRPr="00A5041D">
        <w:t xml:space="preserve">and as stated </w:t>
      </w:r>
      <w:r w:rsidR="00932371" w:rsidRPr="00A5041D">
        <w:t xml:space="preserve">many </w:t>
      </w:r>
      <w:r w:rsidR="0070017C" w:rsidRPr="00A5041D">
        <w:t xml:space="preserve">principles of counselling </w:t>
      </w:r>
      <w:r w:rsidR="002F278F" w:rsidRPr="00A5041D">
        <w:t xml:space="preserve">have affected </w:t>
      </w:r>
      <w:r w:rsidR="001E1A3D" w:rsidRPr="00A5041D">
        <w:t>positively the development of nursing</w:t>
      </w:r>
      <w:r w:rsidR="00AB7E88">
        <w:t>, Carl R</w:t>
      </w:r>
      <w:r w:rsidR="005E636B" w:rsidRPr="00A5041D">
        <w:t>ogers agrees as he states</w:t>
      </w:r>
      <w:r w:rsidR="000D2FE2" w:rsidRPr="00A5041D">
        <w:t xml:space="preserve"> that if a person is accepted </w:t>
      </w:r>
      <w:r w:rsidR="000A100F" w:rsidRPr="00A5041D">
        <w:t xml:space="preserve">and cherished </w:t>
      </w:r>
      <w:r w:rsidR="00F44CB1" w:rsidRPr="00A5041D">
        <w:t xml:space="preserve">the will establish a </w:t>
      </w:r>
      <w:r w:rsidR="003C4F4D" w:rsidRPr="00A5041D">
        <w:t xml:space="preserve">better mind set for </w:t>
      </w:r>
      <w:r w:rsidR="003C4F4D" w:rsidRPr="00A5041D">
        <w:lastRenderedPageBreak/>
        <w:t>themselves</w:t>
      </w:r>
      <w:r w:rsidR="007238E1" w:rsidRPr="00A5041D">
        <w:t xml:space="preserve">, if the client </w:t>
      </w:r>
      <w:r w:rsidR="00C175CC" w:rsidRPr="00A5041D">
        <w:t>is empathetically heard this will enable them to</w:t>
      </w:r>
      <w:r w:rsidR="00E2105C" w:rsidRPr="00A5041D">
        <w:t xml:space="preserve"> listen more precisely </w:t>
      </w:r>
      <w:r w:rsidR="004C7F2D" w:rsidRPr="00A5041D">
        <w:t xml:space="preserve">to their inner understanding. </w:t>
      </w:r>
    </w:p>
    <w:p w14:paraId="39AD13EE" w14:textId="135A42DC" w:rsidR="00DA33DE" w:rsidRPr="00DA33DE" w:rsidRDefault="00DA33DE">
      <w:pPr>
        <w:rPr>
          <w:b/>
          <w:u w:val="single"/>
        </w:rPr>
      </w:pPr>
      <w:r w:rsidRPr="00DA33DE">
        <w:rPr>
          <w:b/>
          <w:u w:val="single"/>
        </w:rPr>
        <w:t>REFERENCES</w:t>
      </w:r>
    </w:p>
    <w:p w14:paraId="7977A742" w14:textId="77777777" w:rsidR="00DA33DE" w:rsidRDefault="00DA33DE" w:rsidP="00DA33DE">
      <w:r>
        <w:t xml:space="preserve">Corey, G. (2009) </w:t>
      </w:r>
      <w:r w:rsidRPr="00292579">
        <w:rPr>
          <w:i/>
        </w:rPr>
        <w:t>Theory and practice of counselling and psychotherapy</w:t>
      </w:r>
      <w:r>
        <w:t>. (8</w:t>
      </w:r>
      <w:r w:rsidRPr="001F0621">
        <w:rPr>
          <w:vertAlign w:val="superscript"/>
        </w:rPr>
        <w:t>th</w:t>
      </w:r>
      <w:r>
        <w:t xml:space="preserve"> Ed). Belmont: Thomson.</w:t>
      </w:r>
    </w:p>
    <w:p w14:paraId="7E588CC7" w14:textId="77777777" w:rsidR="00DA33DE" w:rsidRDefault="00DA33DE" w:rsidP="00DA33DE">
      <w:r w:rsidRPr="00AB7E88">
        <w:t xml:space="preserve">Culley, S. and Bond, T. (2011) </w:t>
      </w:r>
      <w:r w:rsidRPr="00AB7E88">
        <w:rPr>
          <w:i/>
        </w:rPr>
        <w:t>Integrative counselling skills in action</w:t>
      </w:r>
      <w:r w:rsidRPr="00AB7E88">
        <w:t>. 3</w:t>
      </w:r>
      <w:r w:rsidRPr="00AB7E88">
        <w:rPr>
          <w:vertAlign w:val="superscript"/>
        </w:rPr>
        <w:t>rd</w:t>
      </w:r>
      <w:r w:rsidRPr="00AB7E88">
        <w:t xml:space="preserve"> Ed. Thousand Oakes: SAGE publications.</w:t>
      </w:r>
    </w:p>
    <w:p w14:paraId="261DAD99" w14:textId="77777777" w:rsidR="00DA33DE" w:rsidRPr="00AB7E88" w:rsidRDefault="00DA33DE" w:rsidP="00DA33DE">
      <w:r w:rsidRPr="00AB7E88">
        <w:t xml:space="preserve">Freshwater, D. (2003) </w:t>
      </w:r>
      <w:r w:rsidRPr="00AB7E88">
        <w:rPr>
          <w:i/>
        </w:rPr>
        <w:t>Counselling skills for nurses, midwives and health visitor</w:t>
      </w:r>
      <w:r w:rsidRPr="00AB7E88">
        <w:t xml:space="preserve">. Maidenhead: Open University Press. </w:t>
      </w:r>
    </w:p>
    <w:p w14:paraId="5B99916F" w14:textId="77777777" w:rsidR="00DA33DE" w:rsidRPr="00AB7E88" w:rsidRDefault="00DA33DE" w:rsidP="00DA33DE">
      <w:r w:rsidRPr="00AB7E88">
        <w:t xml:space="preserve">Health Education England (NHS) (2019) </w:t>
      </w:r>
      <w:r w:rsidRPr="00AB7E88">
        <w:rPr>
          <w:i/>
        </w:rPr>
        <w:t>Person centred care</w:t>
      </w:r>
      <w:r w:rsidRPr="00AB7E88">
        <w:t xml:space="preserve">. Available at: https://www.hee.nhs.uk/our-work/person-centred-care (Accessed 15th January 2019). </w:t>
      </w:r>
    </w:p>
    <w:p w14:paraId="2D6D3AC6" w14:textId="77777777" w:rsidR="00DA33DE" w:rsidRPr="00AB7E88" w:rsidRDefault="00DA33DE" w:rsidP="00DA33DE">
      <w:r w:rsidRPr="00AB7E88">
        <w:t xml:space="preserve">McLeod, J. and McLeod, J. (2011) </w:t>
      </w:r>
      <w:r w:rsidRPr="00292579">
        <w:rPr>
          <w:i/>
        </w:rPr>
        <w:t>Counselling skills: A practical guide for counsellors and helping professionals.</w:t>
      </w:r>
      <w:r w:rsidRPr="00AB7E88">
        <w:t xml:space="preserve"> Maidenhead: McGraw-Hill: Open University press. </w:t>
      </w:r>
    </w:p>
    <w:p w14:paraId="5274838A" w14:textId="77777777" w:rsidR="00DA33DE" w:rsidRPr="00AB7E88" w:rsidRDefault="00DA33DE" w:rsidP="00DA33DE">
      <w:r w:rsidRPr="00AB7E88">
        <w:t xml:space="preserve">Midwinter, R. and Dickson, J. (2015) </w:t>
      </w:r>
      <w:r w:rsidRPr="00AB7E88">
        <w:rPr>
          <w:i/>
        </w:rPr>
        <w:t>Embedding counselling and communication skills</w:t>
      </w:r>
      <w:r w:rsidRPr="00AB7E88">
        <w:t xml:space="preserve">: </w:t>
      </w:r>
      <w:r w:rsidRPr="00AB7E88">
        <w:rPr>
          <w:i/>
        </w:rPr>
        <w:t>a relational skill model</w:t>
      </w:r>
      <w:r w:rsidRPr="00AB7E88">
        <w:t>. New York: Routledge.</w:t>
      </w:r>
    </w:p>
    <w:p w14:paraId="5AE71528" w14:textId="77777777" w:rsidR="00DA33DE" w:rsidRPr="00AB7E88" w:rsidRDefault="00DA33DE" w:rsidP="00DA33DE">
      <w:r w:rsidRPr="00AB7E88">
        <w:t xml:space="preserve">Nelson-Jones, R. (2008) </w:t>
      </w:r>
      <w:r w:rsidRPr="00AB7E88">
        <w:rPr>
          <w:i/>
        </w:rPr>
        <w:t>Basic counselling skills</w:t>
      </w:r>
      <w:r w:rsidRPr="00AB7E88">
        <w:t>. 2</w:t>
      </w:r>
      <w:r w:rsidRPr="00AB7E88">
        <w:rPr>
          <w:vertAlign w:val="superscript"/>
        </w:rPr>
        <w:t>nd</w:t>
      </w:r>
      <w:r w:rsidRPr="00AB7E88">
        <w:t xml:space="preserve"> Ed. London: SAGE publications ltd.</w:t>
      </w:r>
    </w:p>
    <w:p w14:paraId="6E237911" w14:textId="77777777" w:rsidR="00DA33DE" w:rsidRPr="00AB7E88" w:rsidRDefault="00DA33DE" w:rsidP="00DA33DE">
      <w:r>
        <w:t xml:space="preserve">Nelson-Jones, R. (2011) </w:t>
      </w:r>
      <w:r w:rsidRPr="00292579">
        <w:rPr>
          <w:i/>
        </w:rPr>
        <w:t>Six key approaches to counselling and therapy</w:t>
      </w:r>
      <w:r>
        <w:t>. (2</w:t>
      </w:r>
      <w:r w:rsidRPr="000E4215">
        <w:rPr>
          <w:vertAlign w:val="superscript"/>
        </w:rPr>
        <w:t>nd</w:t>
      </w:r>
      <w:r>
        <w:t xml:space="preserve"> Ed). Thousand Oakes: Sage</w:t>
      </w:r>
    </w:p>
    <w:p w14:paraId="61E883B3" w14:textId="77777777" w:rsidR="00DA33DE" w:rsidRPr="00AB7E88" w:rsidRDefault="00DA33DE" w:rsidP="00DA33DE">
      <w:r w:rsidRPr="00AB7E88">
        <w:t xml:space="preserve">Nelson-Jones, R. (2013) </w:t>
      </w:r>
      <w:r w:rsidRPr="00AB7E88">
        <w:rPr>
          <w:i/>
        </w:rPr>
        <w:t>Introduction to counselling skills: text and activities</w:t>
      </w:r>
      <w:r w:rsidRPr="00AB7E88">
        <w:t>. 4</w:t>
      </w:r>
      <w:r w:rsidRPr="00AB7E88">
        <w:rPr>
          <w:vertAlign w:val="superscript"/>
        </w:rPr>
        <w:t>th</w:t>
      </w:r>
      <w:r w:rsidRPr="00AB7E88">
        <w:t xml:space="preserve"> Ed. Thousand Oakes: SAGE publications. </w:t>
      </w:r>
    </w:p>
    <w:p w14:paraId="3011540D" w14:textId="77777777" w:rsidR="00DA33DE" w:rsidRPr="00AB7E88" w:rsidRDefault="00DA33DE" w:rsidP="00DA33DE">
      <w:r w:rsidRPr="00AB7E88">
        <w:t xml:space="preserve">Nelson-Jones, R. (2016) </w:t>
      </w:r>
      <w:r w:rsidRPr="00AB7E88">
        <w:rPr>
          <w:i/>
        </w:rPr>
        <w:t>Basic counselling skills</w:t>
      </w:r>
      <w:r w:rsidRPr="00AB7E88">
        <w:t>. 4</w:t>
      </w:r>
      <w:r w:rsidRPr="00AB7E88">
        <w:rPr>
          <w:vertAlign w:val="superscript"/>
        </w:rPr>
        <w:t>th</w:t>
      </w:r>
      <w:r w:rsidRPr="00AB7E88">
        <w:t xml:space="preserve"> Ed. London: SAGE publications ltd.</w:t>
      </w:r>
    </w:p>
    <w:p w14:paraId="6D047197" w14:textId="23D25163" w:rsidR="00DA33DE" w:rsidRPr="00A5041D" w:rsidRDefault="00DA33DE" w:rsidP="00DA33DE">
      <w:r w:rsidRPr="00AB7E88">
        <w:t xml:space="preserve">Rogers, C, R. (1980) </w:t>
      </w:r>
      <w:r w:rsidRPr="00AB7E88">
        <w:rPr>
          <w:i/>
        </w:rPr>
        <w:t>A Way of Being: The founder of the human potential movement looks back on a distinguished career</w:t>
      </w:r>
      <w:r w:rsidRPr="00AB7E88">
        <w:t>. Houghton Mifflin company: New York</w:t>
      </w:r>
    </w:p>
    <w:p w14:paraId="72F12A3F" w14:textId="28EE981E" w:rsidR="00281AB5" w:rsidRPr="00AB19C6" w:rsidRDefault="00281AB5">
      <w:pPr>
        <w:rPr>
          <w:color w:val="FF0000"/>
        </w:rPr>
      </w:pPr>
    </w:p>
    <w:p w14:paraId="3E019280" w14:textId="77777777" w:rsidR="00932056" w:rsidRPr="00AB7E88" w:rsidRDefault="00932056"/>
    <w:sectPr w:rsidR="00932056" w:rsidRPr="00AB7E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5C9"/>
    <w:rsid w:val="00034E04"/>
    <w:rsid w:val="0004643A"/>
    <w:rsid w:val="0004662C"/>
    <w:rsid w:val="00072A42"/>
    <w:rsid w:val="000A100F"/>
    <w:rsid w:val="000D171E"/>
    <w:rsid w:val="000D2FE2"/>
    <w:rsid w:val="000D435A"/>
    <w:rsid w:val="000E0B80"/>
    <w:rsid w:val="000E4215"/>
    <w:rsid w:val="001021CA"/>
    <w:rsid w:val="00122E32"/>
    <w:rsid w:val="00126F29"/>
    <w:rsid w:val="001376B4"/>
    <w:rsid w:val="001560CE"/>
    <w:rsid w:val="001A7E7F"/>
    <w:rsid w:val="001B576C"/>
    <w:rsid w:val="001D78CE"/>
    <w:rsid w:val="001E1A3D"/>
    <w:rsid w:val="001F0621"/>
    <w:rsid w:val="00243D43"/>
    <w:rsid w:val="00246DCF"/>
    <w:rsid w:val="00281AB5"/>
    <w:rsid w:val="00286D83"/>
    <w:rsid w:val="002870DF"/>
    <w:rsid w:val="00292579"/>
    <w:rsid w:val="002965D4"/>
    <w:rsid w:val="00297E65"/>
    <w:rsid w:val="002B3DFA"/>
    <w:rsid w:val="002F278F"/>
    <w:rsid w:val="003326DF"/>
    <w:rsid w:val="003612DE"/>
    <w:rsid w:val="003C1F64"/>
    <w:rsid w:val="003C4F4D"/>
    <w:rsid w:val="003F746D"/>
    <w:rsid w:val="0041246E"/>
    <w:rsid w:val="00427953"/>
    <w:rsid w:val="00465362"/>
    <w:rsid w:val="004A4D8D"/>
    <w:rsid w:val="004B2B7D"/>
    <w:rsid w:val="004C41A0"/>
    <w:rsid w:val="004C7F2D"/>
    <w:rsid w:val="004E79A9"/>
    <w:rsid w:val="005251BF"/>
    <w:rsid w:val="00531BE1"/>
    <w:rsid w:val="00537891"/>
    <w:rsid w:val="00537FB9"/>
    <w:rsid w:val="005427BD"/>
    <w:rsid w:val="00543954"/>
    <w:rsid w:val="005669C8"/>
    <w:rsid w:val="00582F46"/>
    <w:rsid w:val="0058691B"/>
    <w:rsid w:val="00594B0B"/>
    <w:rsid w:val="00596C3D"/>
    <w:rsid w:val="005B1DBF"/>
    <w:rsid w:val="005C0803"/>
    <w:rsid w:val="005D7652"/>
    <w:rsid w:val="005E636B"/>
    <w:rsid w:val="006001F3"/>
    <w:rsid w:val="006153B9"/>
    <w:rsid w:val="006159BC"/>
    <w:rsid w:val="006915C5"/>
    <w:rsid w:val="00694EF3"/>
    <w:rsid w:val="006B2324"/>
    <w:rsid w:val="006F51D8"/>
    <w:rsid w:val="0070017C"/>
    <w:rsid w:val="007146CF"/>
    <w:rsid w:val="00717FC1"/>
    <w:rsid w:val="007238E1"/>
    <w:rsid w:val="00742DE5"/>
    <w:rsid w:val="00773D54"/>
    <w:rsid w:val="0079560D"/>
    <w:rsid w:val="007B5B76"/>
    <w:rsid w:val="007C712F"/>
    <w:rsid w:val="007E050F"/>
    <w:rsid w:val="007E13C4"/>
    <w:rsid w:val="007E29B5"/>
    <w:rsid w:val="007E66C3"/>
    <w:rsid w:val="007F4A1F"/>
    <w:rsid w:val="008200C5"/>
    <w:rsid w:val="008220B7"/>
    <w:rsid w:val="008243E8"/>
    <w:rsid w:val="00826D5C"/>
    <w:rsid w:val="0083660B"/>
    <w:rsid w:val="00840454"/>
    <w:rsid w:val="00841997"/>
    <w:rsid w:val="00844FE3"/>
    <w:rsid w:val="00856223"/>
    <w:rsid w:val="0085797B"/>
    <w:rsid w:val="00860CC9"/>
    <w:rsid w:val="008C4142"/>
    <w:rsid w:val="008D4FF9"/>
    <w:rsid w:val="008E136B"/>
    <w:rsid w:val="00932056"/>
    <w:rsid w:val="00932371"/>
    <w:rsid w:val="00954D55"/>
    <w:rsid w:val="0095730A"/>
    <w:rsid w:val="00975103"/>
    <w:rsid w:val="0097574A"/>
    <w:rsid w:val="009759A9"/>
    <w:rsid w:val="0099164C"/>
    <w:rsid w:val="009A396E"/>
    <w:rsid w:val="009E471E"/>
    <w:rsid w:val="00A10967"/>
    <w:rsid w:val="00A5041D"/>
    <w:rsid w:val="00A54970"/>
    <w:rsid w:val="00A64804"/>
    <w:rsid w:val="00A918FA"/>
    <w:rsid w:val="00AB19C6"/>
    <w:rsid w:val="00AB2414"/>
    <w:rsid w:val="00AB7E88"/>
    <w:rsid w:val="00AD0AB9"/>
    <w:rsid w:val="00AD7B20"/>
    <w:rsid w:val="00AE42D3"/>
    <w:rsid w:val="00AF60D6"/>
    <w:rsid w:val="00B05F0B"/>
    <w:rsid w:val="00B2595F"/>
    <w:rsid w:val="00B351C7"/>
    <w:rsid w:val="00B50438"/>
    <w:rsid w:val="00B715C9"/>
    <w:rsid w:val="00B8478E"/>
    <w:rsid w:val="00BD5EE7"/>
    <w:rsid w:val="00BD76BD"/>
    <w:rsid w:val="00BD7D2B"/>
    <w:rsid w:val="00BF166B"/>
    <w:rsid w:val="00BF590E"/>
    <w:rsid w:val="00C0301B"/>
    <w:rsid w:val="00C05F81"/>
    <w:rsid w:val="00C175CC"/>
    <w:rsid w:val="00C3695C"/>
    <w:rsid w:val="00C63B2D"/>
    <w:rsid w:val="00C66EE6"/>
    <w:rsid w:val="00C86ECC"/>
    <w:rsid w:val="00C92C32"/>
    <w:rsid w:val="00CA2E06"/>
    <w:rsid w:val="00CB447E"/>
    <w:rsid w:val="00CD4DF3"/>
    <w:rsid w:val="00D00662"/>
    <w:rsid w:val="00D2342E"/>
    <w:rsid w:val="00D235AB"/>
    <w:rsid w:val="00D5348D"/>
    <w:rsid w:val="00D67EAD"/>
    <w:rsid w:val="00D70D02"/>
    <w:rsid w:val="00D71A8D"/>
    <w:rsid w:val="00D94042"/>
    <w:rsid w:val="00DA0485"/>
    <w:rsid w:val="00DA33DE"/>
    <w:rsid w:val="00DB2670"/>
    <w:rsid w:val="00DB269F"/>
    <w:rsid w:val="00DB3CA3"/>
    <w:rsid w:val="00DD595D"/>
    <w:rsid w:val="00E11E5A"/>
    <w:rsid w:val="00E2105C"/>
    <w:rsid w:val="00E21DA4"/>
    <w:rsid w:val="00E24A62"/>
    <w:rsid w:val="00E27B66"/>
    <w:rsid w:val="00E31296"/>
    <w:rsid w:val="00E4624A"/>
    <w:rsid w:val="00E5647D"/>
    <w:rsid w:val="00E56C9F"/>
    <w:rsid w:val="00E7451D"/>
    <w:rsid w:val="00EB1E5C"/>
    <w:rsid w:val="00EC43BE"/>
    <w:rsid w:val="00EE354E"/>
    <w:rsid w:val="00EE69DD"/>
    <w:rsid w:val="00EF13CD"/>
    <w:rsid w:val="00F003B4"/>
    <w:rsid w:val="00F02170"/>
    <w:rsid w:val="00F22BCB"/>
    <w:rsid w:val="00F25EF0"/>
    <w:rsid w:val="00F44CB1"/>
    <w:rsid w:val="00F73F5D"/>
    <w:rsid w:val="00FA00E7"/>
    <w:rsid w:val="00FA0319"/>
    <w:rsid w:val="00FB6E01"/>
    <w:rsid w:val="00FE209C"/>
    <w:rsid w:val="00FF45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66706"/>
  <w15:chartTrackingRefBased/>
  <w15:docId w15:val="{2F9CB3F2-15A1-47D5-A287-A8C6A8ECC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445</TotalTime>
  <Pages>3</Pages>
  <Words>1108</Words>
  <Characters>6317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Nettle</dc:creator>
  <cp:keywords/>
  <dc:description/>
  <cp:lastModifiedBy>Laura Nettle</cp:lastModifiedBy>
  <cp:revision>159</cp:revision>
  <cp:lastPrinted>2019-01-17T13:37:00Z</cp:lastPrinted>
  <dcterms:created xsi:type="dcterms:W3CDTF">2019-01-16T10:17:00Z</dcterms:created>
  <dcterms:modified xsi:type="dcterms:W3CDTF">2019-01-24T10:40:00Z</dcterms:modified>
</cp:coreProperties>
</file>