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91764193"/>
        <w:docPartObj>
          <w:docPartGallery w:val="Cover Pages"/>
          <w:docPartUnique/>
        </w:docPartObj>
      </w:sdtPr>
      <w:sdtEndPr/>
      <w:sdtContent>
        <w:p w14:paraId="515F9F6B" w14:textId="58A6BEAF" w:rsidR="00034411" w:rsidRDefault="00034411">
          <w:r>
            <w:rPr>
              <w:noProof/>
            </w:rPr>
            <mc:AlternateContent>
              <mc:Choice Requires="wpg">
                <w:drawing>
                  <wp:anchor distT="0" distB="0" distL="114300" distR="114300" simplePos="0" relativeHeight="251662336" behindDoc="0" locked="0" layoutInCell="1" allowOverlap="1" wp14:anchorId="5C73B3B8" wp14:editId="5DC2909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02193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C326054" wp14:editId="03A63E1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46143EA" w14:textId="679AAB3F" w:rsidR="00BE4DFF" w:rsidRDefault="00BE4DFF">
                                    <w:pPr>
                                      <w:pStyle w:val="NoSpacing"/>
                                      <w:jc w:val="right"/>
                                      <w:rPr>
                                        <w:color w:val="595959" w:themeColor="text1" w:themeTint="A6"/>
                                        <w:sz w:val="28"/>
                                        <w:szCs w:val="28"/>
                                      </w:rPr>
                                    </w:pPr>
                                    <w:r>
                                      <w:rPr>
                                        <w:color w:val="595959" w:themeColor="text1" w:themeTint="A6"/>
                                        <w:sz w:val="28"/>
                                        <w:szCs w:val="28"/>
                                      </w:rPr>
                                      <w:t>Matthew James (1809299)</w:t>
                                    </w:r>
                                  </w:p>
                                </w:sdtContent>
                              </w:sdt>
                              <w:p w14:paraId="2277193D" w14:textId="5A088C27" w:rsidR="00BE4DFF" w:rsidRDefault="009F45D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E4DFF">
                                      <w:rPr>
                                        <w:color w:val="595959" w:themeColor="text1" w:themeTint="A6"/>
                                        <w:sz w:val="18"/>
                                        <w:szCs w:val="18"/>
                                      </w:rPr>
                                      <w:t>1809299@student.uwtsd.ac.uk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32605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46143EA" w14:textId="679AAB3F" w:rsidR="00BE4DFF" w:rsidRDefault="00BE4DFF">
                              <w:pPr>
                                <w:pStyle w:val="NoSpacing"/>
                                <w:jc w:val="right"/>
                                <w:rPr>
                                  <w:color w:val="595959" w:themeColor="text1" w:themeTint="A6"/>
                                  <w:sz w:val="28"/>
                                  <w:szCs w:val="28"/>
                                </w:rPr>
                              </w:pPr>
                              <w:r>
                                <w:rPr>
                                  <w:color w:val="595959" w:themeColor="text1" w:themeTint="A6"/>
                                  <w:sz w:val="28"/>
                                  <w:szCs w:val="28"/>
                                </w:rPr>
                                <w:t>Matthew James (1809299)</w:t>
                              </w:r>
                            </w:p>
                          </w:sdtContent>
                        </w:sdt>
                        <w:p w14:paraId="2277193D" w14:textId="5A088C27" w:rsidR="00BE4DFF" w:rsidRDefault="009F45D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E4DFF">
                                <w:rPr>
                                  <w:color w:val="595959" w:themeColor="text1" w:themeTint="A6"/>
                                  <w:sz w:val="18"/>
                                  <w:szCs w:val="18"/>
                                </w:rPr>
                                <w:t>1809299@student.uwtsd.ac.uk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17873E7" wp14:editId="0FEE355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66413248"/>
                              <w:bookmarkStart w:id="1" w:name="_Hlk66413249"/>
                              <w:p w14:paraId="6C1B9F9B" w14:textId="7809623C" w:rsidR="00BE4DFF" w:rsidRDefault="009F45D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E4DFF">
                                      <w:rPr>
                                        <w:caps/>
                                        <w:color w:val="4472C4" w:themeColor="accent1"/>
                                        <w:sz w:val="64"/>
                                        <w:szCs w:val="64"/>
                                      </w:rPr>
                                      <w:t>Networking operating systems and services</w:t>
                                    </w:r>
                                  </w:sdtContent>
                                </w:sdt>
                              </w:p>
                              <w:p w14:paraId="7AC6F2B8" w14:textId="67D70AF0" w:rsidR="00BE4DFF" w:rsidRDefault="009F45D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BE4DFF">
                                      <w:rPr>
                                        <w:color w:val="404040" w:themeColor="text1" w:themeTint="BF"/>
                                        <w:sz w:val="36"/>
                                        <w:szCs w:val="36"/>
                                      </w:rPr>
                                      <w:t>ACCA5023</w:t>
                                    </w:r>
                                  </w:sdtContent>
                                </w:sdt>
                                <w:r w:rsidR="00BE4DFF">
                                  <w:rPr>
                                    <w:color w:val="404040" w:themeColor="text1" w:themeTint="BF"/>
                                    <w:sz w:val="36"/>
                                    <w:szCs w:val="36"/>
                                  </w:rPr>
                                  <w:t xml:space="preserve"> – Worksheet 1</w:t>
                                </w:r>
                                <w:bookmarkEnd w:id="0"/>
                                <w:bookmarkEnd w:id="1"/>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17873E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bookmarkStart w:id="2" w:name="_Hlk66413248"/>
                        <w:bookmarkStart w:id="3" w:name="_Hlk66413249"/>
                        <w:p w14:paraId="6C1B9F9B" w14:textId="7809623C" w:rsidR="00BE4DFF" w:rsidRDefault="009F45D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E4DFF">
                                <w:rPr>
                                  <w:caps/>
                                  <w:color w:val="4472C4" w:themeColor="accent1"/>
                                  <w:sz w:val="64"/>
                                  <w:szCs w:val="64"/>
                                </w:rPr>
                                <w:t>Networking operating systems and services</w:t>
                              </w:r>
                            </w:sdtContent>
                          </w:sdt>
                        </w:p>
                        <w:p w14:paraId="7AC6F2B8" w14:textId="67D70AF0" w:rsidR="00BE4DFF" w:rsidRDefault="009F45D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BE4DFF">
                                <w:rPr>
                                  <w:color w:val="404040" w:themeColor="text1" w:themeTint="BF"/>
                                  <w:sz w:val="36"/>
                                  <w:szCs w:val="36"/>
                                </w:rPr>
                                <w:t>ACCA5023</w:t>
                              </w:r>
                            </w:sdtContent>
                          </w:sdt>
                          <w:r w:rsidR="00BE4DFF">
                            <w:rPr>
                              <w:color w:val="404040" w:themeColor="text1" w:themeTint="BF"/>
                              <w:sz w:val="36"/>
                              <w:szCs w:val="36"/>
                            </w:rPr>
                            <w:t xml:space="preserve"> – Worksheet 1</w:t>
                          </w:r>
                          <w:bookmarkEnd w:id="2"/>
                          <w:bookmarkEnd w:id="3"/>
                        </w:p>
                      </w:txbxContent>
                    </v:textbox>
                    <w10:wrap type="square" anchorx="page" anchory="page"/>
                  </v:shape>
                </w:pict>
              </mc:Fallback>
            </mc:AlternateContent>
          </w:r>
        </w:p>
        <w:p w14:paraId="74DF53B4" w14:textId="77777777" w:rsidR="00E87C3E" w:rsidRDefault="00034411" w:rsidP="00034411">
          <w:pPr>
            <w:pStyle w:val="Heading1"/>
            <w:numPr>
              <w:ilvl w:val="0"/>
              <w:numId w:val="2"/>
            </w:numPr>
          </w:pPr>
          <w:r>
            <w:br w:type="page"/>
          </w:r>
        </w:p>
        <w:sdt>
          <w:sdtPr>
            <w:rPr>
              <w:rFonts w:asciiTheme="minorHAnsi" w:eastAsiaTheme="minorHAnsi" w:hAnsiTheme="minorHAnsi" w:cstheme="minorBidi"/>
              <w:color w:val="auto"/>
              <w:sz w:val="22"/>
              <w:szCs w:val="22"/>
              <w:lang w:val="en-GB"/>
            </w:rPr>
            <w:id w:val="-287981799"/>
            <w:docPartObj>
              <w:docPartGallery w:val="Table of Contents"/>
              <w:docPartUnique/>
            </w:docPartObj>
          </w:sdtPr>
          <w:sdtEndPr>
            <w:rPr>
              <w:b/>
              <w:bCs/>
              <w:noProof/>
            </w:rPr>
          </w:sdtEndPr>
          <w:sdtContent>
            <w:p w14:paraId="60A480B1" w14:textId="69B02436" w:rsidR="00E87C3E" w:rsidRDefault="00E87C3E" w:rsidP="00E87C3E">
              <w:pPr>
                <w:pStyle w:val="TOCHeading"/>
                <w:ind w:left="360"/>
              </w:pPr>
              <w:r>
                <w:t>Contents</w:t>
              </w:r>
            </w:p>
            <w:p w14:paraId="4625091A" w14:textId="1AF2E205" w:rsidR="00083FE2" w:rsidRDefault="00E87C3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6453384" w:history="1">
                <w:r w:rsidR="00083FE2" w:rsidRPr="00C9758E">
                  <w:rPr>
                    <w:rStyle w:val="Hyperlink"/>
                    <w:noProof/>
                  </w:rPr>
                  <w:t>1.</w:t>
                </w:r>
                <w:r w:rsidR="00083FE2">
                  <w:rPr>
                    <w:rFonts w:eastAsiaTheme="minorEastAsia"/>
                    <w:noProof/>
                    <w:lang w:eastAsia="en-GB"/>
                  </w:rPr>
                  <w:tab/>
                </w:r>
                <w:r w:rsidR="00083FE2" w:rsidRPr="00C9758E">
                  <w:rPr>
                    <w:rStyle w:val="Hyperlink"/>
                    <w:noProof/>
                  </w:rPr>
                  <w:t>Introduction</w:t>
                </w:r>
                <w:r w:rsidR="00083FE2">
                  <w:rPr>
                    <w:noProof/>
                    <w:webHidden/>
                  </w:rPr>
                  <w:tab/>
                </w:r>
                <w:r w:rsidR="00083FE2">
                  <w:rPr>
                    <w:noProof/>
                    <w:webHidden/>
                  </w:rPr>
                  <w:fldChar w:fldCharType="begin"/>
                </w:r>
                <w:r w:rsidR="00083FE2">
                  <w:rPr>
                    <w:noProof/>
                    <w:webHidden/>
                  </w:rPr>
                  <w:instrText xml:space="preserve"> PAGEREF _Toc66453384 \h </w:instrText>
                </w:r>
                <w:r w:rsidR="00083FE2">
                  <w:rPr>
                    <w:noProof/>
                    <w:webHidden/>
                  </w:rPr>
                </w:r>
                <w:r w:rsidR="00083FE2">
                  <w:rPr>
                    <w:noProof/>
                    <w:webHidden/>
                  </w:rPr>
                  <w:fldChar w:fldCharType="separate"/>
                </w:r>
                <w:r w:rsidR="00083FE2">
                  <w:rPr>
                    <w:noProof/>
                    <w:webHidden/>
                  </w:rPr>
                  <w:t>2</w:t>
                </w:r>
                <w:r w:rsidR="00083FE2">
                  <w:rPr>
                    <w:noProof/>
                    <w:webHidden/>
                  </w:rPr>
                  <w:fldChar w:fldCharType="end"/>
                </w:r>
              </w:hyperlink>
            </w:p>
            <w:p w14:paraId="15DB0A22" w14:textId="2D8FB7E5" w:rsidR="00083FE2" w:rsidRDefault="009F45D0">
              <w:pPr>
                <w:pStyle w:val="TOC1"/>
                <w:tabs>
                  <w:tab w:val="left" w:pos="440"/>
                  <w:tab w:val="right" w:leader="dot" w:pos="9016"/>
                </w:tabs>
                <w:rPr>
                  <w:rFonts w:eastAsiaTheme="minorEastAsia"/>
                  <w:noProof/>
                  <w:lang w:eastAsia="en-GB"/>
                </w:rPr>
              </w:pPr>
              <w:hyperlink w:anchor="_Toc66453385" w:history="1">
                <w:r w:rsidR="00083FE2" w:rsidRPr="00C9758E">
                  <w:rPr>
                    <w:rStyle w:val="Hyperlink"/>
                    <w:noProof/>
                  </w:rPr>
                  <w:t>2.</w:t>
                </w:r>
                <w:r w:rsidR="00083FE2">
                  <w:rPr>
                    <w:rFonts w:eastAsiaTheme="minorEastAsia"/>
                    <w:noProof/>
                    <w:lang w:eastAsia="en-GB"/>
                  </w:rPr>
                  <w:tab/>
                </w:r>
                <w:r w:rsidR="00083FE2" w:rsidRPr="00C9758E">
                  <w:rPr>
                    <w:rStyle w:val="Hyperlink"/>
                    <w:noProof/>
                  </w:rPr>
                  <w:t>Assumptions</w:t>
                </w:r>
                <w:r w:rsidR="00083FE2">
                  <w:rPr>
                    <w:noProof/>
                    <w:webHidden/>
                  </w:rPr>
                  <w:tab/>
                </w:r>
                <w:r w:rsidR="00083FE2">
                  <w:rPr>
                    <w:noProof/>
                    <w:webHidden/>
                  </w:rPr>
                  <w:fldChar w:fldCharType="begin"/>
                </w:r>
                <w:r w:rsidR="00083FE2">
                  <w:rPr>
                    <w:noProof/>
                    <w:webHidden/>
                  </w:rPr>
                  <w:instrText xml:space="preserve"> PAGEREF _Toc66453385 \h </w:instrText>
                </w:r>
                <w:r w:rsidR="00083FE2">
                  <w:rPr>
                    <w:noProof/>
                    <w:webHidden/>
                  </w:rPr>
                </w:r>
                <w:r w:rsidR="00083FE2">
                  <w:rPr>
                    <w:noProof/>
                    <w:webHidden/>
                  </w:rPr>
                  <w:fldChar w:fldCharType="separate"/>
                </w:r>
                <w:r w:rsidR="00083FE2">
                  <w:rPr>
                    <w:noProof/>
                    <w:webHidden/>
                  </w:rPr>
                  <w:t>2</w:t>
                </w:r>
                <w:r w:rsidR="00083FE2">
                  <w:rPr>
                    <w:noProof/>
                    <w:webHidden/>
                  </w:rPr>
                  <w:fldChar w:fldCharType="end"/>
                </w:r>
              </w:hyperlink>
            </w:p>
            <w:p w14:paraId="0F206C1B" w14:textId="5A348BD7" w:rsidR="00083FE2" w:rsidRDefault="009F45D0">
              <w:pPr>
                <w:pStyle w:val="TOC1"/>
                <w:tabs>
                  <w:tab w:val="left" w:pos="440"/>
                  <w:tab w:val="right" w:leader="dot" w:pos="9016"/>
                </w:tabs>
                <w:rPr>
                  <w:rFonts w:eastAsiaTheme="minorEastAsia"/>
                  <w:noProof/>
                  <w:lang w:eastAsia="en-GB"/>
                </w:rPr>
              </w:pPr>
              <w:hyperlink w:anchor="_Toc66453386" w:history="1">
                <w:r w:rsidR="00083FE2" w:rsidRPr="00C9758E">
                  <w:rPr>
                    <w:rStyle w:val="Hyperlink"/>
                    <w:noProof/>
                  </w:rPr>
                  <w:t>3.</w:t>
                </w:r>
                <w:r w:rsidR="00083FE2">
                  <w:rPr>
                    <w:rFonts w:eastAsiaTheme="minorEastAsia"/>
                    <w:noProof/>
                    <w:lang w:eastAsia="en-GB"/>
                  </w:rPr>
                  <w:tab/>
                </w:r>
                <w:r w:rsidR="00083FE2" w:rsidRPr="00C9758E">
                  <w:rPr>
                    <w:rStyle w:val="Hyperlink"/>
                    <w:noProof/>
                  </w:rPr>
                  <w:t>Creating a working Virtual LAN environment</w:t>
                </w:r>
                <w:r w:rsidR="00083FE2">
                  <w:rPr>
                    <w:noProof/>
                    <w:webHidden/>
                  </w:rPr>
                  <w:tab/>
                </w:r>
                <w:r w:rsidR="00083FE2">
                  <w:rPr>
                    <w:noProof/>
                    <w:webHidden/>
                  </w:rPr>
                  <w:fldChar w:fldCharType="begin"/>
                </w:r>
                <w:r w:rsidR="00083FE2">
                  <w:rPr>
                    <w:noProof/>
                    <w:webHidden/>
                  </w:rPr>
                  <w:instrText xml:space="preserve"> PAGEREF _Toc66453386 \h </w:instrText>
                </w:r>
                <w:r w:rsidR="00083FE2">
                  <w:rPr>
                    <w:noProof/>
                    <w:webHidden/>
                  </w:rPr>
                </w:r>
                <w:r w:rsidR="00083FE2">
                  <w:rPr>
                    <w:noProof/>
                    <w:webHidden/>
                  </w:rPr>
                  <w:fldChar w:fldCharType="separate"/>
                </w:r>
                <w:r w:rsidR="00083FE2">
                  <w:rPr>
                    <w:noProof/>
                    <w:webHidden/>
                  </w:rPr>
                  <w:t>2</w:t>
                </w:r>
                <w:r w:rsidR="00083FE2">
                  <w:rPr>
                    <w:noProof/>
                    <w:webHidden/>
                  </w:rPr>
                  <w:fldChar w:fldCharType="end"/>
                </w:r>
              </w:hyperlink>
            </w:p>
            <w:p w14:paraId="69E012A9" w14:textId="260C9CA0" w:rsidR="00083FE2" w:rsidRDefault="009F45D0">
              <w:pPr>
                <w:pStyle w:val="TOC2"/>
                <w:tabs>
                  <w:tab w:val="left" w:pos="880"/>
                  <w:tab w:val="right" w:leader="dot" w:pos="9016"/>
                </w:tabs>
                <w:rPr>
                  <w:rFonts w:eastAsiaTheme="minorEastAsia"/>
                  <w:noProof/>
                  <w:lang w:eastAsia="en-GB"/>
                </w:rPr>
              </w:pPr>
              <w:hyperlink w:anchor="_Toc66453387" w:history="1">
                <w:r w:rsidR="00083FE2" w:rsidRPr="00C9758E">
                  <w:rPr>
                    <w:rStyle w:val="Hyperlink"/>
                    <w:noProof/>
                  </w:rPr>
                  <w:t>3.1</w:t>
                </w:r>
                <w:r w:rsidR="00083FE2">
                  <w:rPr>
                    <w:rFonts w:eastAsiaTheme="minorEastAsia"/>
                    <w:noProof/>
                    <w:lang w:eastAsia="en-GB"/>
                  </w:rPr>
                  <w:tab/>
                </w:r>
                <w:r w:rsidR="00083FE2" w:rsidRPr="00C9758E">
                  <w:rPr>
                    <w:rStyle w:val="Hyperlink"/>
                    <w:noProof/>
                  </w:rPr>
                  <w:t>Installation of Oracle Virtual Box</w:t>
                </w:r>
                <w:r w:rsidR="00083FE2">
                  <w:rPr>
                    <w:noProof/>
                    <w:webHidden/>
                  </w:rPr>
                  <w:tab/>
                </w:r>
                <w:r w:rsidR="00083FE2">
                  <w:rPr>
                    <w:noProof/>
                    <w:webHidden/>
                  </w:rPr>
                  <w:fldChar w:fldCharType="begin"/>
                </w:r>
                <w:r w:rsidR="00083FE2">
                  <w:rPr>
                    <w:noProof/>
                    <w:webHidden/>
                  </w:rPr>
                  <w:instrText xml:space="preserve"> PAGEREF _Toc66453387 \h </w:instrText>
                </w:r>
                <w:r w:rsidR="00083FE2">
                  <w:rPr>
                    <w:noProof/>
                    <w:webHidden/>
                  </w:rPr>
                </w:r>
                <w:r w:rsidR="00083FE2">
                  <w:rPr>
                    <w:noProof/>
                    <w:webHidden/>
                  </w:rPr>
                  <w:fldChar w:fldCharType="separate"/>
                </w:r>
                <w:r w:rsidR="00083FE2">
                  <w:rPr>
                    <w:noProof/>
                    <w:webHidden/>
                  </w:rPr>
                  <w:t>2</w:t>
                </w:r>
                <w:r w:rsidR="00083FE2">
                  <w:rPr>
                    <w:noProof/>
                    <w:webHidden/>
                  </w:rPr>
                  <w:fldChar w:fldCharType="end"/>
                </w:r>
              </w:hyperlink>
            </w:p>
            <w:p w14:paraId="5438C8D7" w14:textId="41263355" w:rsidR="00083FE2" w:rsidRDefault="009F45D0">
              <w:pPr>
                <w:pStyle w:val="TOC2"/>
                <w:tabs>
                  <w:tab w:val="left" w:pos="880"/>
                  <w:tab w:val="right" w:leader="dot" w:pos="9016"/>
                </w:tabs>
                <w:rPr>
                  <w:rFonts w:eastAsiaTheme="minorEastAsia"/>
                  <w:noProof/>
                  <w:lang w:eastAsia="en-GB"/>
                </w:rPr>
              </w:pPr>
              <w:hyperlink w:anchor="_Toc66453388" w:history="1">
                <w:r w:rsidR="00083FE2" w:rsidRPr="00C9758E">
                  <w:rPr>
                    <w:rStyle w:val="Hyperlink"/>
                    <w:noProof/>
                  </w:rPr>
                  <w:t>3.2</w:t>
                </w:r>
                <w:r w:rsidR="00083FE2">
                  <w:rPr>
                    <w:rFonts w:eastAsiaTheme="minorEastAsia"/>
                    <w:noProof/>
                    <w:lang w:eastAsia="en-GB"/>
                  </w:rPr>
                  <w:tab/>
                </w:r>
                <w:r w:rsidR="00083FE2" w:rsidRPr="00C9758E">
                  <w:rPr>
                    <w:rStyle w:val="Hyperlink"/>
                    <w:noProof/>
                  </w:rPr>
                  <w:t>Creation of Server &amp; Client Environment</w:t>
                </w:r>
                <w:r w:rsidR="00083FE2">
                  <w:rPr>
                    <w:noProof/>
                    <w:webHidden/>
                  </w:rPr>
                  <w:tab/>
                </w:r>
                <w:r w:rsidR="00083FE2">
                  <w:rPr>
                    <w:noProof/>
                    <w:webHidden/>
                  </w:rPr>
                  <w:fldChar w:fldCharType="begin"/>
                </w:r>
                <w:r w:rsidR="00083FE2">
                  <w:rPr>
                    <w:noProof/>
                    <w:webHidden/>
                  </w:rPr>
                  <w:instrText xml:space="preserve"> PAGEREF _Toc66453388 \h </w:instrText>
                </w:r>
                <w:r w:rsidR="00083FE2">
                  <w:rPr>
                    <w:noProof/>
                    <w:webHidden/>
                  </w:rPr>
                </w:r>
                <w:r w:rsidR="00083FE2">
                  <w:rPr>
                    <w:noProof/>
                    <w:webHidden/>
                  </w:rPr>
                  <w:fldChar w:fldCharType="separate"/>
                </w:r>
                <w:r w:rsidR="00083FE2">
                  <w:rPr>
                    <w:noProof/>
                    <w:webHidden/>
                  </w:rPr>
                  <w:t>3</w:t>
                </w:r>
                <w:r w:rsidR="00083FE2">
                  <w:rPr>
                    <w:noProof/>
                    <w:webHidden/>
                  </w:rPr>
                  <w:fldChar w:fldCharType="end"/>
                </w:r>
              </w:hyperlink>
            </w:p>
            <w:p w14:paraId="217DCC14" w14:textId="4BC3A961" w:rsidR="00083FE2" w:rsidRDefault="009F45D0">
              <w:pPr>
                <w:pStyle w:val="TOC2"/>
                <w:tabs>
                  <w:tab w:val="left" w:pos="880"/>
                  <w:tab w:val="right" w:leader="dot" w:pos="9016"/>
                </w:tabs>
                <w:rPr>
                  <w:rFonts w:eastAsiaTheme="minorEastAsia"/>
                  <w:noProof/>
                  <w:lang w:eastAsia="en-GB"/>
                </w:rPr>
              </w:pPr>
              <w:hyperlink w:anchor="_Toc66453389" w:history="1">
                <w:r w:rsidR="00083FE2" w:rsidRPr="00C9758E">
                  <w:rPr>
                    <w:rStyle w:val="Hyperlink"/>
                    <w:noProof/>
                  </w:rPr>
                  <w:t>3.3</w:t>
                </w:r>
                <w:r w:rsidR="00083FE2">
                  <w:rPr>
                    <w:rFonts w:eastAsiaTheme="minorEastAsia"/>
                    <w:noProof/>
                    <w:lang w:eastAsia="en-GB"/>
                  </w:rPr>
                  <w:tab/>
                </w:r>
                <w:r w:rsidR="00083FE2" w:rsidRPr="00C9758E">
                  <w:rPr>
                    <w:rStyle w:val="Hyperlink"/>
                    <w:noProof/>
                  </w:rPr>
                  <w:t>Installation of Windows Server 2019 &amp; Windows 10 Pro</w:t>
                </w:r>
                <w:r w:rsidR="00083FE2">
                  <w:rPr>
                    <w:noProof/>
                    <w:webHidden/>
                  </w:rPr>
                  <w:tab/>
                </w:r>
                <w:r w:rsidR="00083FE2">
                  <w:rPr>
                    <w:noProof/>
                    <w:webHidden/>
                  </w:rPr>
                  <w:fldChar w:fldCharType="begin"/>
                </w:r>
                <w:r w:rsidR="00083FE2">
                  <w:rPr>
                    <w:noProof/>
                    <w:webHidden/>
                  </w:rPr>
                  <w:instrText xml:space="preserve"> PAGEREF _Toc66453389 \h </w:instrText>
                </w:r>
                <w:r w:rsidR="00083FE2">
                  <w:rPr>
                    <w:noProof/>
                    <w:webHidden/>
                  </w:rPr>
                </w:r>
                <w:r w:rsidR="00083FE2">
                  <w:rPr>
                    <w:noProof/>
                    <w:webHidden/>
                  </w:rPr>
                  <w:fldChar w:fldCharType="separate"/>
                </w:r>
                <w:r w:rsidR="00083FE2">
                  <w:rPr>
                    <w:noProof/>
                    <w:webHidden/>
                  </w:rPr>
                  <w:t>7</w:t>
                </w:r>
                <w:r w:rsidR="00083FE2">
                  <w:rPr>
                    <w:noProof/>
                    <w:webHidden/>
                  </w:rPr>
                  <w:fldChar w:fldCharType="end"/>
                </w:r>
              </w:hyperlink>
            </w:p>
            <w:p w14:paraId="720AEB49" w14:textId="0EA6BF7E" w:rsidR="00083FE2" w:rsidRDefault="009F45D0">
              <w:pPr>
                <w:pStyle w:val="TOC1"/>
                <w:tabs>
                  <w:tab w:val="left" w:pos="440"/>
                  <w:tab w:val="right" w:leader="dot" w:pos="9016"/>
                </w:tabs>
                <w:rPr>
                  <w:rFonts w:eastAsiaTheme="minorEastAsia"/>
                  <w:noProof/>
                  <w:lang w:eastAsia="en-GB"/>
                </w:rPr>
              </w:pPr>
              <w:hyperlink w:anchor="_Toc66453390" w:history="1">
                <w:r w:rsidR="00083FE2" w:rsidRPr="00C9758E">
                  <w:rPr>
                    <w:rStyle w:val="Hyperlink"/>
                    <w:noProof/>
                  </w:rPr>
                  <w:t>4</w:t>
                </w:r>
                <w:r w:rsidR="00083FE2">
                  <w:rPr>
                    <w:rFonts w:eastAsiaTheme="minorEastAsia"/>
                    <w:noProof/>
                    <w:lang w:eastAsia="en-GB"/>
                  </w:rPr>
                  <w:tab/>
                </w:r>
                <w:r w:rsidR="00083FE2" w:rsidRPr="00C9758E">
                  <w:rPr>
                    <w:rStyle w:val="Hyperlink"/>
                    <w:noProof/>
                  </w:rPr>
                  <w:t>Configuring Virtual Network</w:t>
                </w:r>
                <w:r w:rsidR="00083FE2">
                  <w:rPr>
                    <w:noProof/>
                    <w:webHidden/>
                  </w:rPr>
                  <w:tab/>
                </w:r>
                <w:r w:rsidR="00083FE2">
                  <w:rPr>
                    <w:noProof/>
                    <w:webHidden/>
                  </w:rPr>
                  <w:fldChar w:fldCharType="begin"/>
                </w:r>
                <w:r w:rsidR="00083FE2">
                  <w:rPr>
                    <w:noProof/>
                    <w:webHidden/>
                  </w:rPr>
                  <w:instrText xml:space="preserve"> PAGEREF _Toc66453390 \h </w:instrText>
                </w:r>
                <w:r w:rsidR="00083FE2">
                  <w:rPr>
                    <w:noProof/>
                    <w:webHidden/>
                  </w:rPr>
                </w:r>
                <w:r w:rsidR="00083FE2">
                  <w:rPr>
                    <w:noProof/>
                    <w:webHidden/>
                  </w:rPr>
                  <w:fldChar w:fldCharType="separate"/>
                </w:r>
                <w:r w:rsidR="00083FE2">
                  <w:rPr>
                    <w:noProof/>
                    <w:webHidden/>
                  </w:rPr>
                  <w:t>12</w:t>
                </w:r>
                <w:r w:rsidR="00083FE2">
                  <w:rPr>
                    <w:noProof/>
                    <w:webHidden/>
                  </w:rPr>
                  <w:fldChar w:fldCharType="end"/>
                </w:r>
              </w:hyperlink>
            </w:p>
            <w:p w14:paraId="27F14F6D" w14:textId="7DD89211" w:rsidR="00083FE2" w:rsidRDefault="009F45D0">
              <w:pPr>
                <w:pStyle w:val="TOC2"/>
                <w:tabs>
                  <w:tab w:val="left" w:pos="880"/>
                  <w:tab w:val="right" w:leader="dot" w:pos="9016"/>
                </w:tabs>
                <w:rPr>
                  <w:rFonts w:eastAsiaTheme="minorEastAsia"/>
                  <w:noProof/>
                  <w:lang w:eastAsia="en-GB"/>
                </w:rPr>
              </w:pPr>
              <w:hyperlink w:anchor="_Toc66453391" w:history="1">
                <w:r w:rsidR="00083FE2" w:rsidRPr="00C9758E">
                  <w:rPr>
                    <w:rStyle w:val="Hyperlink"/>
                    <w:noProof/>
                  </w:rPr>
                  <w:t>4.1</w:t>
                </w:r>
                <w:r w:rsidR="00083FE2">
                  <w:rPr>
                    <w:rFonts w:eastAsiaTheme="minorEastAsia"/>
                    <w:noProof/>
                    <w:lang w:eastAsia="en-GB"/>
                  </w:rPr>
                  <w:tab/>
                </w:r>
                <w:r w:rsidR="00083FE2" w:rsidRPr="00C9758E">
                  <w:rPr>
                    <w:rStyle w:val="Hyperlink"/>
                    <w:noProof/>
                  </w:rPr>
                  <w:t>Server1 Network Configurations</w:t>
                </w:r>
                <w:r w:rsidR="00083FE2">
                  <w:rPr>
                    <w:noProof/>
                    <w:webHidden/>
                  </w:rPr>
                  <w:tab/>
                </w:r>
                <w:r w:rsidR="00083FE2">
                  <w:rPr>
                    <w:noProof/>
                    <w:webHidden/>
                  </w:rPr>
                  <w:fldChar w:fldCharType="begin"/>
                </w:r>
                <w:r w:rsidR="00083FE2">
                  <w:rPr>
                    <w:noProof/>
                    <w:webHidden/>
                  </w:rPr>
                  <w:instrText xml:space="preserve"> PAGEREF _Toc66453391 \h </w:instrText>
                </w:r>
                <w:r w:rsidR="00083FE2">
                  <w:rPr>
                    <w:noProof/>
                    <w:webHidden/>
                  </w:rPr>
                </w:r>
                <w:r w:rsidR="00083FE2">
                  <w:rPr>
                    <w:noProof/>
                    <w:webHidden/>
                  </w:rPr>
                  <w:fldChar w:fldCharType="separate"/>
                </w:r>
                <w:r w:rsidR="00083FE2">
                  <w:rPr>
                    <w:noProof/>
                    <w:webHidden/>
                  </w:rPr>
                  <w:t>12</w:t>
                </w:r>
                <w:r w:rsidR="00083FE2">
                  <w:rPr>
                    <w:noProof/>
                    <w:webHidden/>
                  </w:rPr>
                  <w:fldChar w:fldCharType="end"/>
                </w:r>
              </w:hyperlink>
            </w:p>
            <w:p w14:paraId="6F80BE78" w14:textId="37A47058" w:rsidR="00083FE2" w:rsidRDefault="009F45D0">
              <w:pPr>
                <w:pStyle w:val="TOC2"/>
                <w:tabs>
                  <w:tab w:val="left" w:pos="880"/>
                  <w:tab w:val="right" w:leader="dot" w:pos="9016"/>
                </w:tabs>
                <w:rPr>
                  <w:rFonts w:eastAsiaTheme="minorEastAsia"/>
                  <w:noProof/>
                  <w:lang w:eastAsia="en-GB"/>
                </w:rPr>
              </w:pPr>
              <w:hyperlink w:anchor="_Toc66453392" w:history="1">
                <w:r w:rsidR="00083FE2" w:rsidRPr="00C9758E">
                  <w:rPr>
                    <w:rStyle w:val="Hyperlink"/>
                    <w:noProof/>
                  </w:rPr>
                  <w:t>4.2</w:t>
                </w:r>
                <w:r w:rsidR="00083FE2">
                  <w:rPr>
                    <w:rFonts w:eastAsiaTheme="minorEastAsia"/>
                    <w:noProof/>
                    <w:lang w:eastAsia="en-GB"/>
                  </w:rPr>
                  <w:tab/>
                </w:r>
                <w:r w:rsidR="00083FE2" w:rsidRPr="00C9758E">
                  <w:rPr>
                    <w:rStyle w:val="Hyperlink"/>
                    <w:noProof/>
                  </w:rPr>
                  <w:t>Testing Virtual Environment network connections</w:t>
                </w:r>
                <w:r w:rsidR="00083FE2">
                  <w:rPr>
                    <w:noProof/>
                    <w:webHidden/>
                  </w:rPr>
                  <w:tab/>
                </w:r>
                <w:r w:rsidR="00083FE2">
                  <w:rPr>
                    <w:noProof/>
                    <w:webHidden/>
                  </w:rPr>
                  <w:fldChar w:fldCharType="begin"/>
                </w:r>
                <w:r w:rsidR="00083FE2">
                  <w:rPr>
                    <w:noProof/>
                    <w:webHidden/>
                  </w:rPr>
                  <w:instrText xml:space="preserve"> PAGEREF _Toc66453392 \h </w:instrText>
                </w:r>
                <w:r w:rsidR="00083FE2">
                  <w:rPr>
                    <w:noProof/>
                    <w:webHidden/>
                  </w:rPr>
                </w:r>
                <w:r w:rsidR="00083FE2">
                  <w:rPr>
                    <w:noProof/>
                    <w:webHidden/>
                  </w:rPr>
                  <w:fldChar w:fldCharType="separate"/>
                </w:r>
                <w:r w:rsidR="00083FE2">
                  <w:rPr>
                    <w:noProof/>
                    <w:webHidden/>
                  </w:rPr>
                  <w:t>16</w:t>
                </w:r>
                <w:r w:rsidR="00083FE2">
                  <w:rPr>
                    <w:noProof/>
                    <w:webHidden/>
                  </w:rPr>
                  <w:fldChar w:fldCharType="end"/>
                </w:r>
              </w:hyperlink>
            </w:p>
            <w:p w14:paraId="3917F270" w14:textId="6479FB76" w:rsidR="00083FE2" w:rsidRDefault="009F45D0">
              <w:pPr>
                <w:pStyle w:val="TOC2"/>
                <w:tabs>
                  <w:tab w:val="left" w:pos="880"/>
                  <w:tab w:val="right" w:leader="dot" w:pos="9016"/>
                </w:tabs>
                <w:rPr>
                  <w:rFonts w:eastAsiaTheme="minorEastAsia"/>
                  <w:noProof/>
                  <w:lang w:eastAsia="en-GB"/>
                </w:rPr>
              </w:pPr>
              <w:hyperlink w:anchor="_Toc66453393" w:history="1">
                <w:r w:rsidR="00083FE2" w:rsidRPr="00C9758E">
                  <w:rPr>
                    <w:rStyle w:val="Hyperlink"/>
                    <w:noProof/>
                  </w:rPr>
                  <w:t>4.3</w:t>
                </w:r>
                <w:r w:rsidR="00083FE2">
                  <w:rPr>
                    <w:rFonts w:eastAsiaTheme="minorEastAsia"/>
                    <w:noProof/>
                    <w:lang w:eastAsia="en-GB"/>
                  </w:rPr>
                  <w:tab/>
                </w:r>
                <w:r w:rsidR="00083FE2" w:rsidRPr="00C9758E">
                  <w:rPr>
                    <w:rStyle w:val="Hyperlink"/>
                    <w:noProof/>
                  </w:rPr>
                  <w:t>Testing Server1 &amp; Client1</w:t>
                </w:r>
                <w:r w:rsidR="00083FE2">
                  <w:rPr>
                    <w:noProof/>
                    <w:webHidden/>
                  </w:rPr>
                  <w:tab/>
                </w:r>
                <w:r w:rsidR="00083FE2">
                  <w:rPr>
                    <w:noProof/>
                    <w:webHidden/>
                  </w:rPr>
                  <w:fldChar w:fldCharType="begin"/>
                </w:r>
                <w:r w:rsidR="00083FE2">
                  <w:rPr>
                    <w:noProof/>
                    <w:webHidden/>
                  </w:rPr>
                  <w:instrText xml:space="preserve"> PAGEREF _Toc66453393 \h </w:instrText>
                </w:r>
                <w:r w:rsidR="00083FE2">
                  <w:rPr>
                    <w:noProof/>
                    <w:webHidden/>
                  </w:rPr>
                </w:r>
                <w:r w:rsidR="00083FE2">
                  <w:rPr>
                    <w:noProof/>
                    <w:webHidden/>
                  </w:rPr>
                  <w:fldChar w:fldCharType="separate"/>
                </w:r>
                <w:r w:rsidR="00083FE2">
                  <w:rPr>
                    <w:noProof/>
                    <w:webHidden/>
                  </w:rPr>
                  <w:t>19</w:t>
                </w:r>
                <w:r w:rsidR="00083FE2">
                  <w:rPr>
                    <w:noProof/>
                    <w:webHidden/>
                  </w:rPr>
                  <w:fldChar w:fldCharType="end"/>
                </w:r>
              </w:hyperlink>
            </w:p>
            <w:p w14:paraId="66BC7B71" w14:textId="09857373" w:rsidR="00083FE2" w:rsidRDefault="009F45D0">
              <w:pPr>
                <w:pStyle w:val="TOC2"/>
                <w:tabs>
                  <w:tab w:val="left" w:pos="880"/>
                  <w:tab w:val="right" w:leader="dot" w:pos="9016"/>
                </w:tabs>
                <w:rPr>
                  <w:rFonts w:eastAsiaTheme="minorEastAsia"/>
                  <w:noProof/>
                  <w:lang w:eastAsia="en-GB"/>
                </w:rPr>
              </w:pPr>
              <w:hyperlink w:anchor="_Toc66453394" w:history="1">
                <w:r w:rsidR="00083FE2" w:rsidRPr="00C9758E">
                  <w:rPr>
                    <w:rStyle w:val="Hyperlink"/>
                    <w:noProof/>
                  </w:rPr>
                  <w:t>4.4</w:t>
                </w:r>
                <w:r w:rsidR="00083FE2">
                  <w:rPr>
                    <w:rFonts w:eastAsiaTheme="minorEastAsia"/>
                    <w:noProof/>
                    <w:lang w:eastAsia="en-GB"/>
                  </w:rPr>
                  <w:tab/>
                </w:r>
                <w:r w:rsidR="00083FE2" w:rsidRPr="00C9758E">
                  <w:rPr>
                    <w:rStyle w:val="Hyperlink"/>
                    <w:noProof/>
                  </w:rPr>
                  <w:t>Testing Server2 &amp; Client2</w:t>
                </w:r>
                <w:r w:rsidR="00083FE2">
                  <w:rPr>
                    <w:noProof/>
                    <w:webHidden/>
                  </w:rPr>
                  <w:tab/>
                </w:r>
                <w:r w:rsidR="00083FE2">
                  <w:rPr>
                    <w:noProof/>
                    <w:webHidden/>
                  </w:rPr>
                  <w:fldChar w:fldCharType="begin"/>
                </w:r>
                <w:r w:rsidR="00083FE2">
                  <w:rPr>
                    <w:noProof/>
                    <w:webHidden/>
                  </w:rPr>
                  <w:instrText xml:space="preserve"> PAGEREF _Toc66453394 \h </w:instrText>
                </w:r>
                <w:r w:rsidR="00083FE2">
                  <w:rPr>
                    <w:noProof/>
                    <w:webHidden/>
                  </w:rPr>
                </w:r>
                <w:r w:rsidR="00083FE2">
                  <w:rPr>
                    <w:noProof/>
                    <w:webHidden/>
                  </w:rPr>
                  <w:fldChar w:fldCharType="separate"/>
                </w:r>
                <w:r w:rsidR="00083FE2">
                  <w:rPr>
                    <w:noProof/>
                    <w:webHidden/>
                  </w:rPr>
                  <w:t>21</w:t>
                </w:r>
                <w:r w:rsidR="00083FE2">
                  <w:rPr>
                    <w:noProof/>
                    <w:webHidden/>
                  </w:rPr>
                  <w:fldChar w:fldCharType="end"/>
                </w:r>
              </w:hyperlink>
            </w:p>
            <w:p w14:paraId="67D88633" w14:textId="1D9DF7BB" w:rsidR="00083FE2" w:rsidRDefault="009F45D0">
              <w:pPr>
                <w:pStyle w:val="TOC1"/>
                <w:tabs>
                  <w:tab w:val="left" w:pos="440"/>
                  <w:tab w:val="right" w:leader="dot" w:pos="9016"/>
                </w:tabs>
                <w:rPr>
                  <w:rFonts w:eastAsiaTheme="minorEastAsia"/>
                  <w:noProof/>
                  <w:lang w:eastAsia="en-GB"/>
                </w:rPr>
              </w:pPr>
              <w:hyperlink w:anchor="_Toc66453395" w:history="1">
                <w:r w:rsidR="00083FE2" w:rsidRPr="00C9758E">
                  <w:rPr>
                    <w:rStyle w:val="Hyperlink"/>
                    <w:noProof/>
                  </w:rPr>
                  <w:t>5</w:t>
                </w:r>
                <w:r w:rsidR="00083FE2">
                  <w:rPr>
                    <w:rFonts w:eastAsiaTheme="minorEastAsia"/>
                    <w:noProof/>
                    <w:lang w:eastAsia="en-GB"/>
                  </w:rPr>
                  <w:tab/>
                </w:r>
                <w:r w:rsidR="00083FE2" w:rsidRPr="00C9758E">
                  <w:rPr>
                    <w:rStyle w:val="Hyperlink"/>
                    <w:noProof/>
                  </w:rPr>
                  <w:t>Troubleshooting steps</w:t>
                </w:r>
                <w:r w:rsidR="00083FE2">
                  <w:rPr>
                    <w:noProof/>
                    <w:webHidden/>
                  </w:rPr>
                  <w:tab/>
                </w:r>
                <w:r w:rsidR="00083FE2">
                  <w:rPr>
                    <w:noProof/>
                    <w:webHidden/>
                  </w:rPr>
                  <w:fldChar w:fldCharType="begin"/>
                </w:r>
                <w:r w:rsidR="00083FE2">
                  <w:rPr>
                    <w:noProof/>
                    <w:webHidden/>
                  </w:rPr>
                  <w:instrText xml:space="preserve"> PAGEREF _Toc66453395 \h </w:instrText>
                </w:r>
                <w:r w:rsidR="00083FE2">
                  <w:rPr>
                    <w:noProof/>
                    <w:webHidden/>
                  </w:rPr>
                </w:r>
                <w:r w:rsidR="00083FE2">
                  <w:rPr>
                    <w:noProof/>
                    <w:webHidden/>
                  </w:rPr>
                  <w:fldChar w:fldCharType="separate"/>
                </w:r>
                <w:r w:rsidR="00083FE2">
                  <w:rPr>
                    <w:noProof/>
                    <w:webHidden/>
                  </w:rPr>
                  <w:t>22</w:t>
                </w:r>
                <w:r w:rsidR="00083FE2">
                  <w:rPr>
                    <w:noProof/>
                    <w:webHidden/>
                  </w:rPr>
                  <w:fldChar w:fldCharType="end"/>
                </w:r>
              </w:hyperlink>
            </w:p>
            <w:p w14:paraId="78A13ECC" w14:textId="07697B41" w:rsidR="00083FE2" w:rsidRDefault="009F45D0">
              <w:pPr>
                <w:pStyle w:val="TOC2"/>
                <w:tabs>
                  <w:tab w:val="left" w:pos="880"/>
                  <w:tab w:val="right" w:leader="dot" w:pos="9016"/>
                </w:tabs>
                <w:rPr>
                  <w:rFonts w:eastAsiaTheme="minorEastAsia"/>
                  <w:noProof/>
                  <w:lang w:eastAsia="en-GB"/>
                </w:rPr>
              </w:pPr>
              <w:hyperlink w:anchor="_Toc66453396" w:history="1">
                <w:r w:rsidR="00083FE2" w:rsidRPr="00C9758E">
                  <w:rPr>
                    <w:rStyle w:val="Hyperlink"/>
                    <w:noProof/>
                  </w:rPr>
                  <w:t>5.1</w:t>
                </w:r>
                <w:r w:rsidR="00083FE2">
                  <w:rPr>
                    <w:rFonts w:eastAsiaTheme="minorEastAsia"/>
                    <w:noProof/>
                    <w:lang w:eastAsia="en-GB"/>
                  </w:rPr>
                  <w:tab/>
                </w:r>
                <w:r w:rsidR="00083FE2" w:rsidRPr="00C9758E">
                  <w:rPr>
                    <w:rStyle w:val="Hyperlink"/>
                    <w:noProof/>
                  </w:rPr>
                  <w:t>32-bit Operating systems</w:t>
                </w:r>
                <w:r w:rsidR="00083FE2">
                  <w:rPr>
                    <w:noProof/>
                    <w:webHidden/>
                  </w:rPr>
                  <w:tab/>
                </w:r>
                <w:r w:rsidR="00083FE2">
                  <w:rPr>
                    <w:noProof/>
                    <w:webHidden/>
                  </w:rPr>
                  <w:fldChar w:fldCharType="begin"/>
                </w:r>
                <w:r w:rsidR="00083FE2">
                  <w:rPr>
                    <w:noProof/>
                    <w:webHidden/>
                  </w:rPr>
                  <w:instrText xml:space="preserve"> PAGEREF _Toc66453396 \h </w:instrText>
                </w:r>
                <w:r w:rsidR="00083FE2">
                  <w:rPr>
                    <w:noProof/>
                    <w:webHidden/>
                  </w:rPr>
                </w:r>
                <w:r w:rsidR="00083FE2">
                  <w:rPr>
                    <w:noProof/>
                    <w:webHidden/>
                  </w:rPr>
                  <w:fldChar w:fldCharType="separate"/>
                </w:r>
                <w:r w:rsidR="00083FE2">
                  <w:rPr>
                    <w:noProof/>
                    <w:webHidden/>
                  </w:rPr>
                  <w:t>22</w:t>
                </w:r>
                <w:r w:rsidR="00083FE2">
                  <w:rPr>
                    <w:noProof/>
                    <w:webHidden/>
                  </w:rPr>
                  <w:fldChar w:fldCharType="end"/>
                </w:r>
              </w:hyperlink>
            </w:p>
            <w:p w14:paraId="5CF30401" w14:textId="1A544498" w:rsidR="00083FE2" w:rsidRDefault="009F45D0">
              <w:pPr>
                <w:pStyle w:val="TOC2"/>
                <w:tabs>
                  <w:tab w:val="left" w:pos="880"/>
                  <w:tab w:val="right" w:leader="dot" w:pos="9016"/>
                </w:tabs>
                <w:rPr>
                  <w:rFonts w:eastAsiaTheme="minorEastAsia"/>
                  <w:noProof/>
                  <w:lang w:eastAsia="en-GB"/>
                </w:rPr>
              </w:pPr>
              <w:hyperlink w:anchor="_Toc66453397" w:history="1">
                <w:r w:rsidR="00083FE2" w:rsidRPr="00C9758E">
                  <w:rPr>
                    <w:rStyle w:val="Hyperlink"/>
                    <w:noProof/>
                  </w:rPr>
                  <w:t>5.2</w:t>
                </w:r>
                <w:r w:rsidR="00083FE2">
                  <w:rPr>
                    <w:rFonts w:eastAsiaTheme="minorEastAsia"/>
                    <w:noProof/>
                    <w:lang w:eastAsia="en-GB"/>
                  </w:rPr>
                  <w:tab/>
                </w:r>
                <w:r w:rsidR="00083FE2" w:rsidRPr="00C9758E">
                  <w:rPr>
                    <w:rStyle w:val="Hyperlink"/>
                    <w:noProof/>
                  </w:rPr>
                  <w:t>Re-occurring installation process.</w:t>
                </w:r>
                <w:r w:rsidR="00083FE2">
                  <w:rPr>
                    <w:noProof/>
                    <w:webHidden/>
                  </w:rPr>
                  <w:tab/>
                </w:r>
                <w:r w:rsidR="00083FE2">
                  <w:rPr>
                    <w:noProof/>
                    <w:webHidden/>
                  </w:rPr>
                  <w:fldChar w:fldCharType="begin"/>
                </w:r>
                <w:r w:rsidR="00083FE2">
                  <w:rPr>
                    <w:noProof/>
                    <w:webHidden/>
                  </w:rPr>
                  <w:instrText xml:space="preserve"> PAGEREF _Toc66453397 \h </w:instrText>
                </w:r>
                <w:r w:rsidR="00083FE2">
                  <w:rPr>
                    <w:noProof/>
                    <w:webHidden/>
                  </w:rPr>
                </w:r>
                <w:r w:rsidR="00083FE2">
                  <w:rPr>
                    <w:noProof/>
                    <w:webHidden/>
                  </w:rPr>
                  <w:fldChar w:fldCharType="separate"/>
                </w:r>
                <w:r w:rsidR="00083FE2">
                  <w:rPr>
                    <w:noProof/>
                    <w:webHidden/>
                  </w:rPr>
                  <w:t>24</w:t>
                </w:r>
                <w:r w:rsidR="00083FE2">
                  <w:rPr>
                    <w:noProof/>
                    <w:webHidden/>
                  </w:rPr>
                  <w:fldChar w:fldCharType="end"/>
                </w:r>
              </w:hyperlink>
            </w:p>
            <w:p w14:paraId="71ED89C7" w14:textId="4E5E3A5D" w:rsidR="00083FE2" w:rsidRDefault="009F45D0">
              <w:pPr>
                <w:pStyle w:val="TOC1"/>
                <w:tabs>
                  <w:tab w:val="left" w:pos="440"/>
                  <w:tab w:val="right" w:leader="dot" w:pos="9016"/>
                </w:tabs>
                <w:rPr>
                  <w:rFonts w:eastAsiaTheme="minorEastAsia"/>
                  <w:noProof/>
                  <w:lang w:eastAsia="en-GB"/>
                </w:rPr>
              </w:pPr>
              <w:hyperlink w:anchor="_Toc66453398" w:history="1">
                <w:r w:rsidR="00083FE2" w:rsidRPr="00C9758E">
                  <w:rPr>
                    <w:rStyle w:val="Hyperlink"/>
                    <w:noProof/>
                  </w:rPr>
                  <w:t>6</w:t>
                </w:r>
                <w:r w:rsidR="00083FE2">
                  <w:rPr>
                    <w:rFonts w:eastAsiaTheme="minorEastAsia"/>
                    <w:noProof/>
                    <w:lang w:eastAsia="en-GB"/>
                  </w:rPr>
                  <w:tab/>
                </w:r>
                <w:r w:rsidR="00083FE2" w:rsidRPr="00C9758E">
                  <w:rPr>
                    <w:rStyle w:val="Hyperlink"/>
                    <w:noProof/>
                  </w:rPr>
                  <w:t>Observational Notes</w:t>
                </w:r>
                <w:r w:rsidR="00083FE2">
                  <w:rPr>
                    <w:noProof/>
                    <w:webHidden/>
                  </w:rPr>
                  <w:tab/>
                </w:r>
                <w:r w:rsidR="00083FE2">
                  <w:rPr>
                    <w:noProof/>
                    <w:webHidden/>
                  </w:rPr>
                  <w:fldChar w:fldCharType="begin"/>
                </w:r>
                <w:r w:rsidR="00083FE2">
                  <w:rPr>
                    <w:noProof/>
                    <w:webHidden/>
                  </w:rPr>
                  <w:instrText xml:space="preserve"> PAGEREF _Toc66453398 \h </w:instrText>
                </w:r>
                <w:r w:rsidR="00083FE2">
                  <w:rPr>
                    <w:noProof/>
                    <w:webHidden/>
                  </w:rPr>
                </w:r>
                <w:r w:rsidR="00083FE2">
                  <w:rPr>
                    <w:noProof/>
                    <w:webHidden/>
                  </w:rPr>
                  <w:fldChar w:fldCharType="separate"/>
                </w:r>
                <w:r w:rsidR="00083FE2">
                  <w:rPr>
                    <w:noProof/>
                    <w:webHidden/>
                  </w:rPr>
                  <w:t>24</w:t>
                </w:r>
                <w:r w:rsidR="00083FE2">
                  <w:rPr>
                    <w:noProof/>
                    <w:webHidden/>
                  </w:rPr>
                  <w:fldChar w:fldCharType="end"/>
                </w:r>
              </w:hyperlink>
            </w:p>
            <w:p w14:paraId="40CB9B51" w14:textId="0E0415BE" w:rsidR="00083FE2" w:rsidRDefault="009F45D0">
              <w:pPr>
                <w:pStyle w:val="TOC2"/>
                <w:tabs>
                  <w:tab w:val="left" w:pos="880"/>
                  <w:tab w:val="right" w:leader="dot" w:pos="9016"/>
                </w:tabs>
                <w:rPr>
                  <w:rFonts w:eastAsiaTheme="minorEastAsia"/>
                  <w:noProof/>
                  <w:lang w:eastAsia="en-GB"/>
                </w:rPr>
              </w:pPr>
              <w:hyperlink w:anchor="_Toc66453399" w:history="1">
                <w:r w:rsidR="00083FE2" w:rsidRPr="00C9758E">
                  <w:rPr>
                    <w:rStyle w:val="Hyperlink"/>
                    <w:noProof/>
                  </w:rPr>
                  <w:t>6.1</w:t>
                </w:r>
                <w:r w:rsidR="00083FE2">
                  <w:rPr>
                    <w:rFonts w:eastAsiaTheme="minorEastAsia"/>
                    <w:noProof/>
                    <w:lang w:eastAsia="en-GB"/>
                  </w:rPr>
                  <w:tab/>
                </w:r>
                <w:r w:rsidR="00083FE2" w:rsidRPr="00C9758E">
                  <w:rPr>
                    <w:rStyle w:val="Hyperlink"/>
                    <w:noProof/>
                  </w:rPr>
                  <w:t>Type 1 Hypervisor</w:t>
                </w:r>
                <w:r w:rsidR="00083FE2">
                  <w:rPr>
                    <w:noProof/>
                    <w:webHidden/>
                  </w:rPr>
                  <w:tab/>
                </w:r>
                <w:r w:rsidR="00083FE2">
                  <w:rPr>
                    <w:noProof/>
                    <w:webHidden/>
                  </w:rPr>
                  <w:fldChar w:fldCharType="begin"/>
                </w:r>
                <w:r w:rsidR="00083FE2">
                  <w:rPr>
                    <w:noProof/>
                    <w:webHidden/>
                  </w:rPr>
                  <w:instrText xml:space="preserve"> PAGEREF _Toc66453399 \h </w:instrText>
                </w:r>
                <w:r w:rsidR="00083FE2">
                  <w:rPr>
                    <w:noProof/>
                    <w:webHidden/>
                  </w:rPr>
                </w:r>
                <w:r w:rsidR="00083FE2">
                  <w:rPr>
                    <w:noProof/>
                    <w:webHidden/>
                  </w:rPr>
                  <w:fldChar w:fldCharType="separate"/>
                </w:r>
                <w:r w:rsidR="00083FE2">
                  <w:rPr>
                    <w:noProof/>
                    <w:webHidden/>
                  </w:rPr>
                  <w:t>24</w:t>
                </w:r>
                <w:r w:rsidR="00083FE2">
                  <w:rPr>
                    <w:noProof/>
                    <w:webHidden/>
                  </w:rPr>
                  <w:fldChar w:fldCharType="end"/>
                </w:r>
              </w:hyperlink>
            </w:p>
            <w:p w14:paraId="5E124E5C" w14:textId="54286F4F" w:rsidR="00083FE2" w:rsidRDefault="009F45D0">
              <w:pPr>
                <w:pStyle w:val="TOC2"/>
                <w:tabs>
                  <w:tab w:val="left" w:pos="1100"/>
                  <w:tab w:val="right" w:leader="dot" w:pos="9016"/>
                </w:tabs>
                <w:rPr>
                  <w:rFonts w:eastAsiaTheme="minorEastAsia"/>
                  <w:noProof/>
                  <w:lang w:eastAsia="en-GB"/>
                </w:rPr>
              </w:pPr>
              <w:hyperlink w:anchor="_Toc66453400" w:history="1">
                <w:r w:rsidR="00083FE2" w:rsidRPr="00C9758E">
                  <w:rPr>
                    <w:rStyle w:val="Hyperlink"/>
                    <w:noProof/>
                  </w:rPr>
                  <w:t>6.1.1</w:t>
                </w:r>
                <w:r w:rsidR="00083FE2">
                  <w:rPr>
                    <w:rFonts w:eastAsiaTheme="minorEastAsia"/>
                    <w:noProof/>
                    <w:lang w:eastAsia="en-GB"/>
                  </w:rPr>
                  <w:tab/>
                </w:r>
                <w:r w:rsidR="00083FE2" w:rsidRPr="00C9758E">
                  <w:rPr>
                    <w:rStyle w:val="Hyperlink"/>
                    <w:noProof/>
                  </w:rPr>
                  <w:t>Benefits:</w:t>
                </w:r>
                <w:r w:rsidR="00083FE2">
                  <w:rPr>
                    <w:noProof/>
                    <w:webHidden/>
                  </w:rPr>
                  <w:tab/>
                </w:r>
                <w:r w:rsidR="00083FE2">
                  <w:rPr>
                    <w:noProof/>
                    <w:webHidden/>
                  </w:rPr>
                  <w:fldChar w:fldCharType="begin"/>
                </w:r>
                <w:r w:rsidR="00083FE2">
                  <w:rPr>
                    <w:noProof/>
                    <w:webHidden/>
                  </w:rPr>
                  <w:instrText xml:space="preserve"> PAGEREF _Toc66453400 \h </w:instrText>
                </w:r>
                <w:r w:rsidR="00083FE2">
                  <w:rPr>
                    <w:noProof/>
                    <w:webHidden/>
                  </w:rPr>
                </w:r>
                <w:r w:rsidR="00083FE2">
                  <w:rPr>
                    <w:noProof/>
                    <w:webHidden/>
                  </w:rPr>
                  <w:fldChar w:fldCharType="separate"/>
                </w:r>
                <w:r w:rsidR="00083FE2">
                  <w:rPr>
                    <w:noProof/>
                    <w:webHidden/>
                  </w:rPr>
                  <w:t>24</w:t>
                </w:r>
                <w:r w:rsidR="00083FE2">
                  <w:rPr>
                    <w:noProof/>
                    <w:webHidden/>
                  </w:rPr>
                  <w:fldChar w:fldCharType="end"/>
                </w:r>
              </w:hyperlink>
            </w:p>
            <w:p w14:paraId="7F551AC0" w14:textId="6C34F9AA" w:rsidR="00083FE2" w:rsidRDefault="009F45D0">
              <w:pPr>
                <w:pStyle w:val="TOC2"/>
                <w:tabs>
                  <w:tab w:val="left" w:pos="1100"/>
                  <w:tab w:val="right" w:leader="dot" w:pos="9016"/>
                </w:tabs>
                <w:rPr>
                  <w:rFonts w:eastAsiaTheme="minorEastAsia"/>
                  <w:noProof/>
                  <w:lang w:eastAsia="en-GB"/>
                </w:rPr>
              </w:pPr>
              <w:hyperlink w:anchor="_Toc66453401" w:history="1">
                <w:r w:rsidR="00083FE2" w:rsidRPr="00C9758E">
                  <w:rPr>
                    <w:rStyle w:val="Hyperlink"/>
                    <w:noProof/>
                  </w:rPr>
                  <w:t>6.1.2</w:t>
                </w:r>
                <w:r w:rsidR="00083FE2">
                  <w:rPr>
                    <w:rFonts w:eastAsiaTheme="minorEastAsia"/>
                    <w:noProof/>
                    <w:lang w:eastAsia="en-GB"/>
                  </w:rPr>
                  <w:tab/>
                </w:r>
                <w:r w:rsidR="00083FE2" w:rsidRPr="00C9758E">
                  <w:rPr>
                    <w:rStyle w:val="Hyperlink"/>
                    <w:noProof/>
                  </w:rPr>
                  <w:t>Drawbacks:</w:t>
                </w:r>
                <w:r w:rsidR="00083FE2">
                  <w:rPr>
                    <w:noProof/>
                    <w:webHidden/>
                  </w:rPr>
                  <w:tab/>
                </w:r>
                <w:r w:rsidR="00083FE2">
                  <w:rPr>
                    <w:noProof/>
                    <w:webHidden/>
                  </w:rPr>
                  <w:fldChar w:fldCharType="begin"/>
                </w:r>
                <w:r w:rsidR="00083FE2">
                  <w:rPr>
                    <w:noProof/>
                    <w:webHidden/>
                  </w:rPr>
                  <w:instrText xml:space="preserve"> PAGEREF _Toc66453401 \h </w:instrText>
                </w:r>
                <w:r w:rsidR="00083FE2">
                  <w:rPr>
                    <w:noProof/>
                    <w:webHidden/>
                  </w:rPr>
                </w:r>
                <w:r w:rsidR="00083FE2">
                  <w:rPr>
                    <w:noProof/>
                    <w:webHidden/>
                  </w:rPr>
                  <w:fldChar w:fldCharType="separate"/>
                </w:r>
                <w:r w:rsidR="00083FE2">
                  <w:rPr>
                    <w:noProof/>
                    <w:webHidden/>
                  </w:rPr>
                  <w:t>25</w:t>
                </w:r>
                <w:r w:rsidR="00083FE2">
                  <w:rPr>
                    <w:noProof/>
                    <w:webHidden/>
                  </w:rPr>
                  <w:fldChar w:fldCharType="end"/>
                </w:r>
              </w:hyperlink>
            </w:p>
            <w:p w14:paraId="7EF03733" w14:textId="7ED541CF" w:rsidR="00083FE2" w:rsidRDefault="009F45D0">
              <w:pPr>
                <w:pStyle w:val="TOC2"/>
                <w:tabs>
                  <w:tab w:val="left" w:pos="1100"/>
                  <w:tab w:val="right" w:leader="dot" w:pos="9016"/>
                </w:tabs>
                <w:rPr>
                  <w:rFonts w:eastAsiaTheme="minorEastAsia"/>
                  <w:noProof/>
                  <w:lang w:eastAsia="en-GB"/>
                </w:rPr>
              </w:pPr>
              <w:hyperlink w:anchor="_Toc66453402" w:history="1">
                <w:r w:rsidR="00083FE2" w:rsidRPr="00C9758E">
                  <w:rPr>
                    <w:rStyle w:val="Hyperlink"/>
                    <w:noProof/>
                  </w:rPr>
                  <w:t>6.1.3</w:t>
                </w:r>
                <w:r w:rsidR="00083FE2">
                  <w:rPr>
                    <w:rFonts w:eastAsiaTheme="minorEastAsia"/>
                    <w:noProof/>
                    <w:lang w:eastAsia="en-GB"/>
                  </w:rPr>
                  <w:tab/>
                </w:r>
                <w:r w:rsidR="00083FE2" w:rsidRPr="00C9758E">
                  <w:rPr>
                    <w:rStyle w:val="Hyperlink"/>
                    <w:noProof/>
                  </w:rPr>
                  <w:t>Vendors:</w:t>
                </w:r>
                <w:r w:rsidR="00083FE2">
                  <w:rPr>
                    <w:noProof/>
                    <w:webHidden/>
                  </w:rPr>
                  <w:tab/>
                </w:r>
                <w:r w:rsidR="00083FE2">
                  <w:rPr>
                    <w:noProof/>
                    <w:webHidden/>
                  </w:rPr>
                  <w:fldChar w:fldCharType="begin"/>
                </w:r>
                <w:r w:rsidR="00083FE2">
                  <w:rPr>
                    <w:noProof/>
                    <w:webHidden/>
                  </w:rPr>
                  <w:instrText xml:space="preserve"> PAGEREF _Toc66453402 \h </w:instrText>
                </w:r>
                <w:r w:rsidR="00083FE2">
                  <w:rPr>
                    <w:noProof/>
                    <w:webHidden/>
                  </w:rPr>
                </w:r>
                <w:r w:rsidR="00083FE2">
                  <w:rPr>
                    <w:noProof/>
                    <w:webHidden/>
                  </w:rPr>
                  <w:fldChar w:fldCharType="separate"/>
                </w:r>
                <w:r w:rsidR="00083FE2">
                  <w:rPr>
                    <w:noProof/>
                    <w:webHidden/>
                  </w:rPr>
                  <w:t>25</w:t>
                </w:r>
                <w:r w:rsidR="00083FE2">
                  <w:rPr>
                    <w:noProof/>
                    <w:webHidden/>
                  </w:rPr>
                  <w:fldChar w:fldCharType="end"/>
                </w:r>
              </w:hyperlink>
            </w:p>
            <w:p w14:paraId="60829EAE" w14:textId="5F06D5DC" w:rsidR="00083FE2" w:rsidRDefault="009F45D0">
              <w:pPr>
                <w:pStyle w:val="TOC2"/>
                <w:tabs>
                  <w:tab w:val="left" w:pos="880"/>
                  <w:tab w:val="right" w:leader="dot" w:pos="9016"/>
                </w:tabs>
                <w:rPr>
                  <w:rFonts w:eastAsiaTheme="minorEastAsia"/>
                  <w:noProof/>
                  <w:lang w:eastAsia="en-GB"/>
                </w:rPr>
              </w:pPr>
              <w:hyperlink w:anchor="_Toc66453403" w:history="1">
                <w:r w:rsidR="00083FE2" w:rsidRPr="00C9758E">
                  <w:rPr>
                    <w:rStyle w:val="Hyperlink"/>
                    <w:noProof/>
                  </w:rPr>
                  <w:t>6.2</w:t>
                </w:r>
                <w:r w:rsidR="00083FE2">
                  <w:rPr>
                    <w:rFonts w:eastAsiaTheme="minorEastAsia"/>
                    <w:noProof/>
                    <w:lang w:eastAsia="en-GB"/>
                  </w:rPr>
                  <w:tab/>
                </w:r>
                <w:r w:rsidR="00083FE2" w:rsidRPr="00C9758E">
                  <w:rPr>
                    <w:rStyle w:val="Hyperlink"/>
                    <w:noProof/>
                  </w:rPr>
                  <w:t>Type 2 Hypervisor</w:t>
                </w:r>
                <w:r w:rsidR="00083FE2">
                  <w:rPr>
                    <w:noProof/>
                    <w:webHidden/>
                  </w:rPr>
                  <w:tab/>
                </w:r>
                <w:r w:rsidR="00083FE2">
                  <w:rPr>
                    <w:noProof/>
                    <w:webHidden/>
                  </w:rPr>
                  <w:fldChar w:fldCharType="begin"/>
                </w:r>
                <w:r w:rsidR="00083FE2">
                  <w:rPr>
                    <w:noProof/>
                    <w:webHidden/>
                  </w:rPr>
                  <w:instrText xml:space="preserve"> PAGEREF _Toc66453403 \h </w:instrText>
                </w:r>
                <w:r w:rsidR="00083FE2">
                  <w:rPr>
                    <w:noProof/>
                    <w:webHidden/>
                  </w:rPr>
                </w:r>
                <w:r w:rsidR="00083FE2">
                  <w:rPr>
                    <w:noProof/>
                    <w:webHidden/>
                  </w:rPr>
                  <w:fldChar w:fldCharType="separate"/>
                </w:r>
                <w:r w:rsidR="00083FE2">
                  <w:rPr>
                    <w:noProof/>
                    <w:webHidden/>
                  </w:rPr>
                  <w:t>25</w:t>
                </w:r>
                <w:r w:rsidR="00083FE2">
                  <w:rPr>
                    <w:noProof/>
                    <w:webHidden/>
                  </w:rPr>
                  <w:fldChar w:fldCharType="end"/>
                </w:r>
              </w:hyperlink>
            </w:p>
            <w:p w14:paraId="0E0E5C7F" w14:textId="74C8C09F" w:rsidR="00083FE2" w:rsidRDefault="009F45D0">
              <w:pPr>
                <w:pStyle w:val="TOC2"/>
                <w:tabs>
                  <w:tab w:val="left" w:pos="1100"/>
                  <w:tab w:val="right" w:leader="dot" w:pos="9016"/>
                </w:tabs>
                <w:rPr>
                  <w:rFonts w:eastAsiaTheme="minorEastAsia"/>
                  <w:noProof/>
                  <w:lang w:eastAsia="en-GB"/>
                </w:rPr>
              </w:pPr>
              <w:hyperlink w:anchor="_Toc66453404" w:history="1">
                <w:r w:rsidR="00083FE2" w:rsidRPr="00C9758E">
                  <w:rPr>
                    <w:rStyle w:val="Hyperlink"/>
                    <w:noProof/>
                  </w:rPr>
                  <w:t>6.2.1</w:t>
                </w:r>
                <w:r w:rsidR="00083FE2">
                  <w:rPr>
                    <w:rFonts w:eastAsiaTheme="minorEastAsia"/>
                    <w:noProof/>
                    <w:lang w:eastAsia="en-GB"/>
                  </w:rPr>
                  <w:tab/>
                </w:r>
                <w:r w:rsidR="00083FE2" w:rsidRPr="00C9758E">
                  <w:rPr>
                    <w:rStyle w:val="Hyperlink"/>
                    <w:noProof/>
                  </w:rPr>
                  <w:t>Benefits:</w:t>
                </w:r>
                <w:r w:rsidR="00083FE2">
                  <w:rPr>
                    <w:noProof/>
                    <w:webHidden/>
                  </w:rPr>
                  <w:tab/>
                </w:r>
                <w:r w:rsidR="00083FE2">
                  <w:rPr>
                    <w:noProof/>
                    <w:webHidden/>
                  </w:rPr>
                  <w:fldChar w:fldCharType="begin"/>
                </w:r>
                <w:r w:rsidR="00083FE2">
                  <w:rPr>
                    <w:noProof/>
                    <w:webHidden/>
                  </w:rPr>
                  <w:instrText xml:space="preserve"> PAGEREF _Toc66453404 \h </w:instrText>
                </w:r>
                <w:r w:rsidR="00083FE2">
                  <w:rPr>
                    <w:noProof/>
                    <w:webHidden/>
                  </w:rPr>
                </w:r>
                <w:r w:rsidR="00083FE2">
                  <w:rPr>
                    <w:noProof/>
                    <w:webHidden/>
                  </w:rPr>
                  <w:fldChar w:fldCharType="separate"/>
                </w:r>
                <w:r w:rsidR="00083FE2">
                  <w:rPr>
                    <w:noProof/>
                    <w:webHidden/>
                  </w:rPr>
                  <w:t>25</w:t>
                </w:r>
                <w:r w:rsidR="00083FE2">
                  <w:rPr>
                    <w:noProof/>
                    <w:webHidden/>
                  </w:rPr>
                  <w:fldChar w:fldCharType="end"/>
                </w:r>
              </w:hyperlink>
            </w:p>
            <w:p w14:paraId="57FF1B19" w14:textId="2E0BAAAB" w:rsidR="00083FE2" w:rsidRDefault="009F45D0">
              <w:pPr>
                <w:pStyle w:val="TOC2"/>
                <w:tabs>
                  <w:tab w:val="left" w:pos="1100"/>
                  <w:tab w:val="right" w:leader="dot" w:pos="9016"/>
                </w:tabs>
                <w:rPr>
                  <w:rFonts w:eastAsiaTheme="minorEastAsia"/>
                  <w:noProof/>
                  <w:lang w:eastAsia="en-GB"/>
                </w:rPr>
              </w:pPr>
              <w:hyperlink w:anchor="_Toc66453405" w:history="1">
                <w:r w:rsidR="00083FE2" w:rsidRPr="00C9758E">
                  <w:rPr>
                    <w:rStyle w:val="Hyperlink"/>
                    <w:noProof/>
                  </w:rPr>
                  <w:t>6.2.2</w:t>
                </w:r>
                <w:r w:rsidR="00083FE2">
                  <w:rPr>
                    <w:rFonts w:eastAsiaTheme="minorEastAsia"/>
                    <w:noProof/>
                    <w:lang w:eastAsia="en-GB"/>
                  </w:rPr>
                  <w:tab/>
                </w:r>
                <w:r w:rsidR="00083FE2" w:rsidRPr="00C9758E">
                  <w:rPr>
                    <w:rStyle w:val="Hyperlink"/>
                    <w:noProof/>
                  </w:rPr>
                  <w:t>Drawbacks:</w:t>
                </w:r>
                <w:r w:rsidR="00083FE2">
                  <w:rPr>
                    <w:noProof/>
                    <w:webHidden/>
                  </w:rPr>
                  <w:tab/>
                </w:r>
                <w:r w:rsidR="00083FE2">
                  <w:rPr>
                    <w:noProof/>
                    <w:webHidden/>
                  </w:rPr>
                  <w:fldChar w:fldCharType="begin"/>
                </w:r>
                <w:r w:rsidR="00083FE2">
                  <w:rPr>
                    <w:noProof/>
                    <w:webHidden/>
                  </w:rPr>
                  <w:instrText xml:space="preserve"> PAGEREF _Toc66453405 \h </w:instrText>
                </w:r>
                <w:r w:rsidR="00083FE2">
                  <w:rPr>
                    <w:noProof/>
                    <w:webHidden/>
                  </w:rPr>
                </w:r>
                <w:r w:rsidR="00083FE2">
                  <w:rPr>
                    <w:noProof/>
                    <w:webHidden/>
                  </w:rPr>
                  <w:fldChar w:fldCharType="separate"/>
                </w:r>
                <w:r w:rsidR="00083FE2">
                  <w:rPr>
                    <w:noProof/>
                    <w:webHidden/>
                  </w:rPr>
                  <w:t>25</w:t>
                </w:r>
                <w:r w:rsidR="00083FE2">
                  <w:rPr>
                    <w:noProof/>
                    <w:webHidden/>
                  </w:rPr>
                  <w:fldChar w:fldCharType="end"/>
                </w:r>
              </w:hyperlink>
            </w:p>
            <w:p w14:paraId="70BF794D" w14:textId="1F8BFABD" w:rsidR="00083FE2" w:rsidRDefault="009F45D0">
              <w:pPr>
                <w:pStyle w:val="TOC2"/>
                <w:tabs>
                  <w:tab w:val="left" w:pos="1100"/>
                  <w:tab w:val="right" w:leader="dot" w:pos="9016"/>
                </w:tabs>
                <w:rPr>
                  <w:rFonts w:eastAsiaTheme="minorEastAsia"/>
                  <w:noProof/>
                  <w:lang w:eastAsia="en-GB"/>
                </w:rPr>
              </w:pPr>
              <w:hyperlink w:anchor="_Toc66453406" w:history="1">
                <w:r w:rsidR="00083FE2" w:rsidRPr="00C9758E">
                  <w:rPr>
                    <w:rStyle w:val="Hyperlink"/>
                    <w:noProof/>
                  </w:rPr>
                  <w:t>6.2.3</w:t>
                </w:r>
                <w:r w:rsidR="00083FE2">
                  <w:rPr>
                    <w:rFonts w:eastAsiaTheme="minorEastAsia"/>
                    <w:noProof/>
                    <w:lang w:eastAsia="en-GB"/>
                  </w:rPr>
                  <w:tab/>
                </w:r>
                <w:r w:rsidR="00083FE2" w:rsidRPr="00C9758E">
                  <w:rPr>
                    <w:rStyle w:val="Hyperlink"/>
                    <w:noProof/>
                  </w:rPr>
                  <w:t>Vendors:</w:t>
                </w:r>
                <w:r w:rsidR="00083FE2">
                  <w:rPr>
                    <w:noProof/>
                    <w:webHidden/>
                  </w:rPr>
                  <w:tab/>
                </w:r>
                <w:r w:rsidR="00083FE2">
                  <w:rPr>
                    <w:noProof/>
                    <w:webHidden/>
                  </w:rPr>
                  <w:fldChar w:fldCharType="begin"/>
                </w:r>
                <w:r w:rsidR="00083FE2">
                  <w:rPr>
                    <w:noProof/>
                    <w:webHidden/>
                  </w:rPr>
                  <w:instrText xml:space="preserve"> PAGEREF _Toc66453406 \h </w:instrText>
                </w:r>
                <w:r w:rsidR="00083FE2">
                  <w:rPr>
                    <w:noProof/>
                    <w:webHidden/>
                  </w:rPr>
                </w:r>
                <w:r w:rsidR="00083FE2">
                  <w:rPr>
                    <w:noProof/>
                    <w:webHidden/>
                  </w:rPr>
                  <w:fldChar w:fldCharType="separate"/>
                </w:r>
                <w:r w:rsidR="00083FE2">
                  <w:rPr>
                    <w:noProof/>
                    <w:webHidden/>
                  </w:rPr>
                  <w:t>25</w:t>
                </w:r>
                <w:r w:rsidR="00083FE2">
                  <w:rPr>
                    <w:noProof/>
                    <w:webHidden/>
                  </w:rPr>
                  <w:fldChar w:fldCharType="end"/>
                </w:r>
              </w:hyperlink>
            </w:p>
            <w:p w14:paraId="7C9D7C66" w14:textId="2C73C415" w:rsidR="00083FE2" w:rsidRDefault="009F45D0">
              <w:pPr>
                <w:pStyle w:val="TOC2"/>
                <w:tabs>
                  <w:tab w:val="left" w:pos="880"/>
                  <w:tab w:val="right" w:leader="dot" w:pos="9016"/>
                </w:tabs>
                <w:rPr>
                  <w:rFonts w:eastAsiaTheme="minorEastAsia"/>
                  <w:noProof/>
                  <w:lang w:eastAsia="en-GB"/>
                </w:rPr>
              </w:pPr>
              <w:hyperlink w:anchor="_Toc66453407" w:history="1">
                <w:r w:rsidR="00083FE2" w:rsidRPr="00C9758E">
                  <w:rPr>
                    <w:rStyle w:val="Hyperlink"/>
                    <w:noProof/>
                  </w:rPr>
                  <w:t>6.3</w:t>
                </w:r>
                <w:r w:rsidR="00083FE2">
                  <w:rPr>
                    <w:rFonts w:eastAsiaTheme="minorEastAsia"/>
                    <w:noProof/>
                    <w:lang w:eastAsia="en-GB"/>
                  </w:rPr>
                  <w:tab/>
                </w:r>
                <w:r w:rsidR="00083FE2" w:rsidRPr="00C9758E">
                  <w:rPr>
                    <w:rStyle w:val="Hyperlink"/>
                    <w:noProof/>
                  </w:rPr>
                  <w:t>What are Subnet masks within an IPv4 address?</w:t>
                </w:r>
                <w:r w:rsidR="00083FE2">
                  <w:rPr>
                    <w:noProof/>
                    <w:webHidden/>
                  </w:rPr>
                  <w:tab/>
                </w:r>
                <w:r w:rsidR="00083FE2">
                  <w:rPr>
                    <w:noProof/>
                    <w:webHidden/>
                  </w:rPr>
                  <w:fldChar w:fldCharType="begin"/>
                </w:r>
                <w:r w:rsidR="00083FE2">
                  <w:rPr>
                    <w:noProof/>
                    <w:webHidden/>
                  </w:rPr>
                  <w:instrText xml:space="preserve"> PAGEREF _Toc66453407 \h </w:instrText>
                </w:r>
                <w:r w:rsidR="00083FE2">
                  <w:rPr>
                    <w:noProof/>
                    <w:webHidden/>
                  </w:rPr>
                </w:r>
                <w:r w:rsidR="00083FE2">
                  <w:rPr>
                    <w:noProof/>
                    <w:webHidden/>
                  </w:rPr>
                  <w:fldChar w:fldCharType="separate"/>
                </w:r>
                <w:r w:rsidR="00083FE2">
                  <w:rPr>
                    <w:noProof/>
                    <w:webHidden/>
                  </w:rPr>
                  <w:t>25</w:t>
                </w:r>
                <w:r w:rsidR="00083FE2">
                  <w:rPr>
                    <w:noProof/>
                    <w:webHidden/>
                  </w:rPr>
                  <w:fldChar w:fldCharType="end"/>
                </w:r>
              </w:hyperlink>
            </w:p>
            <w:p w14:paraId="40BA57F4" w14:textId="1E039EDF" w:rsidR="00083FE2" w:rsidRDefault="009F45D0">
              <w:pPr>
                <w:pStyle w:val="TOC2"/>
                <w:tabs>
                  <w:tab w:val="left" w:pos="880"/>
                  <w:tab w:val="right" w:leader="dot" w:pos="9016"/>
                </w:tabs>
                <w:rPr>
                  <w:rFonts w:eastAsiaTheme="minorEastAsia"/>
                  <w:noProof/>
                  <w:lang w:eastAsia="en-GB"/>
                </w:rPr>
              </w:pPr>
              <w:hyperlink w:anchor="_Toc66453408" w:history="1">
                <w:r w:rsidR="00083FE2" w:rsidRPr="00C9758E">
                  <w:rPr>
                    <w:rStyle w:val="Hyperlink"/>
                    <w:noProof/>
                  </w:rPr>
                  <w:t>6.4</w:t>
                </w:r>
                <w:r w:rsidR="00083FE2">
                  <w:rPr>
                    <w:rFonts w:eastAsiaTheme="minorEastAsia"/>
                    <w:noProof/>
                    <w:lang w:eastAsia="en-GB"/>
                  </w:rPr>
                  <w:tab/>
                </w:r>
                <w:r w:rsidR="00083FE2" w:rsidRPr="00C9758E">
                  <w:rPr>
                    <w:rStyle w:val="Hyperlink"/>
                    <w:noProof/>
                  </w:rPr>
                  <w:t>Cloud Computing</w:t>
                </w:r>
                <w:r w:rsidR="00083FE2">
                  <w:rPr>
                    <w:noProof/>
                    <w:webHidden/>
                  </w:rPr>
                  <w:tab/>
                </w:r>
                <w:r w:rsidR="00083FE2">
                  <w:rPr>
                    <w:noProof/>
                    <w:webHidden/>
                  </w:rPr>
                  <w:fldChar w:fldCharType="begin"/>
                </w:r>
                <w:r w:rsidR="00083FE2">
                  <w:rPr>
                    <w:noProof/>
                    <w:webHidden/>
                  </w:rPr>
                  <w:instrText xml:space="preserve"> PAGEREF _Toc66453408 \h </w:instrText>
                </w:r>
                <w:r w:rsidR="00083FE2">
                  <w:rPr>
                    <w:noProof/>
                    <w:webHidden/>
                  </w:rPr>
                </w:r>
                <w:r w:rsidR="00083FE2">
                  <w:rPr>
                    <w:noProof/>
                    <w:webHidden/>
                  </w:rPr>
                  <w:fldChar w:fldCharType="separate"/>
                </w:r>
                <w:r w:rsidR="00083FE2">
                  <w:rPr>
                    <w:noProof/>
                    <w:webHidden/>
                  </w:rPr>
                  <w:t>26</w:t>
                </w:r>
                <w:r w:rsidR="00083FE2">
                  <w:rPr>
                    <w:noProof/>
                    <w:webHidden/>
                  </w:rPr>
                  <w:fldChar w:fldCharType="end"/>
                </w:r>
              </w:hyperlink>
            </w:p>
            <w:p w14:paraId="47CD1211" w14:textId="1E18F19B" w:rsidR="00083FE2" w:rsidRDefault="009F45D0">
              <w:pPr>
                <w:pStyle w:val="TOC2"/>
                <w:tabs>
                  <w:tab w:val="left" w:pos="1100"/>
                  <w:tab w:val="right" w:leader="dot" w:pos="9016"/>
                </w:tabs>
                <w:rPr>
                  <w:rFonts w:eastAsiaTheme="minorEastAsia"/>
                  <w:noProof/>
                  <w:lang w:eastAsia="en-GB"/>
                </w:rPr>
              </w:pPr>
              <w:hyperlink w:anchor="_Toc66453409" w:history="1">
                <w:r w:rsidR="00083FE2" w:rsidRPr="00C9758E">
                  <w:rPr>
                    <w:rStyle w:val="Hyperlink"/>
                    <w:noProof/>
                  </w:rPr>
                  <w:t>6.4.1</w:t>
                </w:r>
                <w:r w:rsidR="00083FE2">
                  <w:rPr>
                    <w:rFonts w:eastAsiaTheme="minorEastAsia"/>
                    <w:noProof/>
                    <w:lang w:eastAsia="en-GB"/>
                  </w:rPr>
                  <w:tab/>
                </w:r>
                <w:r w:rsidR="00083FE2" w:rsidRPr="00C9758E">
                  <w:rPr>
                    <w:rStyle w:val="Hyperlink"/>
                    <w:noProof/>
                  </w:rPr>
                  <w:t>What is Cloud computing</w:t>
                </w:r>
                <w:r w:rsidR="00083FE2">
                  <w:rPr>
                    <w:noProof/>
                    <w:webHidden/>
                  </w:rPr>
                  <w:tab/>
                </w:r>
                <w:r w:rsidR="00083FE2">
                  <w:rPr>
                    <w:noProof/>
                    <w:webHidden/>
                  </w:rPr>
                  <w:fldChar w:fldCharType="begin"/>
                </w:r>
                <w:r w:rsidR="00083FE2">
                  <w:rPr>
                    <w:noProof/>
                    <w:webHidden/>
                  </w:rPr>
                  <w:instrText xml:space="preserve"> PAGEREF _Toc66453409 \h </w:instrText>
                </w:r>
                <w:r w:rsidR="00083FE2">
                  <w:rPr>
                    <w:noProof/>
                    <w:webHidden/>
                  </w:rPr>
                </w:r>
                <w:r w:rsidR="00083FE2">
                  <w:rPr>
                    <w:noProof/>
                    <w:webHidden/>
                  </w:rPr>
                  <w:fldChar w:fldCharType="separate"/>
                </w:r>
                <w:r w:rsidR="00083FE2">
                  <w:rPr>
                    <w:noProof/>
                    <w:webHidden/>
                  </w:rPr>
                  <w:t>26</w:t>
                </w:r>
                <w:r w:rsidR="00083FE2">
                  <w:rPr>
                    <w:noProof/>
                    <w:webHidden/>
                  </w:rPr>
                  <w:fldChar w:fldCharType="end"/>
                </w:r>
              </w:hyperlink>
            </w:p>
            <w:p w14:paraId="213AFBA2" w14:textId="389ADE1C" w:rsidR="00083FE2" w:rsidRDefault="009F45D0">
              <w:pPr>
                <w:pStyle w:val="TOC2"/>
                <w:tabs>
                  <w:tab w:val="left" w:pos="1100"/>
                  <w:tab w:val="right" w:leader="dot" w:pos="9016"/>
                </w:tabs>
                <w:rPr>
                  <w:rFonts w:eastAsiaTheme="minorEastAsia"/>
                  <w:noProof/>
                  <w:lang w:eastAsia="en-GB"/>
                </w:rPr>
              </w:pPr>
              <w:hyperlink w:anchor="_Toc66453410" w:history="1">
                <w:r w:rsidR="00083FE2" w:rsidRPr="00C9758E">
                  <w:rPr>
                    <w:rStyle w:val="Hyperlink"/>
                    <w:noProof/>
                  </w:rPr>
                  <w:t>6.4.2</w:t>
                </w:r>
                <w:r w:rsidR="00083FE2">
                  <w:rPr>
                    <w:rFonts w:eastAsiaTheme="minorEastAsia"/>
                    <w:noProof/>
                    <w:lang w:eastAsia="en-GB"/>
                  </w:rPr>
                  <w:tab/>
                </w:r>
                <w:r w:rsidR="00083FE2" w:rsidRPr="00C9758E">
                  <w:rPr>
                    <w:rStyle w:val="Hyperlink"/>
                    <w:noProof/>
                  </w:rPr>
                  <w:t>What is Infrastructure as a Service:</w:t>
                </w:r>
                <w:r w:rsidR="00083FE2">
                  <w:rPr>
                    <w:noProof/>
                    <w:webHidden/>
                  </w:rPr>
                  <w:tab/>
                </w:r>
                <w:r w:rsidR="00083FE2">
                  <w:rPr>
                    <w:noProof/>
                    <w:webHidden/>
                  </w:rPr>
                  <w:fldChar w:fldCharType="begin"/>
                </w:r>
                <w:r w:rsidR="00083FE2">
                  <w:rPr>
                    <w:noProof/>
                    <w:webHidden/>
                  </w:rPr>
                  <w:instrText xml:space="preserve"> PAGEREF _Toc66453410 \h </w:instrText>
                </w:r>
                <w:r w:rsidR="00083FE2">
                  <w:rPr>
                    <w:noProof/>
                    <w:webHidden/>
                  </w:rPr>
                </w:r>
                <w:r w:rsidR="00083FE2">
                  <w:rPr>
                    <w:noProof/>
                    <w:webHidden/>
                  </w:rPr>
                  <w:fldChar w:fldCharType="separate"/>
                </w:r>
                <w:r w:rsidR="00083FE2">
                  <w:rPr>
                    <w:noProof/>
                    <w:webHidden/>
                  </w:rPr>
                  <w:t>26</w:t>
                </w:r>
                <w:r w:rsidR="00083FE2">
                  <w:rPr>
                    <w:noProof/>
                    <w:webHidden/>
                  </w:rPr>
                  <w:fldChar w:fldCharType="end"/>
                </w:r>
              </w:hyperlink>
            </w:p>
            <w:p w14:paraId="6ED42714" w14:textId="7B2A6D38" w:rsidR="00083FE2" w:rsidRDefault="009F45D0">
              <w:pPr>
                <w:pStyle w:val="TOC2"/>
                <w:tabs>
                  <w:tab w:val="left" w:pos="1100"/>
                  <w:tab w:val="right" w:leader="dot" w:pos="9016"/>
                </w:tabs>
                <w:rPr>
                  <w:rFonts w:eastAsiaTheme="minorEastAsia"/>
                  <w:noProof/>
                  <w:lang w:eastAsia="en-GB"/>
                </w:rPr>
              </w:pPr>
              <w:hyperlink w:anchor="_Toc66453411" w:history="1">
                <w:r w:rsidR="00083FE2" w:rsidRPr="00C9758E">
                  <w:rPr>
                    <w:rStyle w:val="Hyperlink"/>
                    <w:noProof/>
                  </w:rPr>
                  <w:t>6.4.3</w:t>
                </w:r>
                <w:r w:rsidR="00083FE2">
                  <w:rPr>
                    <w:rFonts w:eastAsiaTheme="minorEastAsia"/>
                    <w:noProof/>
                    <w:lang w:eastAsia="en-GB"/>
                  </w:rPr>
                  <w:tab/>
                </w:r>
                <w:r w:rsidR="00083FE2" w:rsidRPr="00C9758E">
                  <w:rPr>
                    <w:rStyle w:val="Hyperlink"/>
                    <w:noProof/>
                  </w:rPr>
                  <w:t>What is Platform as a Service</w:t>
                </w:r>
                <w:r w:rsidR="00083FE2">
                  <w:rPr>
                    <w:noProof/>
                    <w:webHidden/>
                  </w:rPr>
                  <w:tab/>
                </w:r>
                <w:r w:rsidR="00083FE2">
                  <w:rPr>
                    <w:noProof/>
                    <w:webHidden/>
                  </w:rPr>
                  <w:fldChar w:fldCharType="begin"/>
                </w:r>
                <w:r w:rsidR="00083FE2">
                  <w:rPr>
                    <w:noProof/>
                    <w:webHidden/>
                  </w:rPr>
                  <w:instrText xml:space="preserve"> PAGEREF _Toc66453411 \h </w:instrText>
                </w:r>
                <w:r w:rsidR="00083FE2">
                  <w:rPr>
                    <w:noProof/>
                    <w:webHidden/>
                  </w:rPr>
                </w:r>
                <w:r w:rsidR="00083FE2">
                  <w:rPr>
                    <w:noProof/>
                    <w:webHidden/>
                  </w:rPr>
                  <w:fldChar w:fldCharType="separate"/>
                </w:r>
                <w:r w:rsidR="00083FE2">
                  <w:rPr>
                    <w:noProof/>
                    <w:webHidden/>
                  </w:rPr>
                  <w:t>26</w:t>
                </w:r>
                <w:r w:rsidR="00083FE2">
                  <w:rPr>
                    <w:noProof/>
                    <w:webHidden/>
                  </w:rPr>
                  <w:fldChar w:fldCharType="end"/>
                </w:r>
              </w:hyperlink>
            </w:p>
            <w:p w14:paraId="5BEC1111" w14:textId="3B74C1E9" w:rsidR="00083FE2" w:rsidRDefault="009F45D0">
              <w:pPr>
                <w:pStyle w:val="TOC2"/>
                <w:tabs>
                  <w:tab w:val="left" w:pos="1100"/>
                  <w:tab w:val="right" w:leader="dot" w:pos="9016"/>
                </w:tabs>
                <w:rPr>
                  <w:rFonts w:eastAsiaTheme="minorEastAsia"/>
                  <w:noProof/>
                  <w:lang w:eastAsia="en-GB"/>
                </w:rPr>
              </w:pPr>
              <w:hyperlink w:anchor="_Toc66453412" w:history="1">
                <w:r w:rsidR="00083FE2" w:rsidRPr="00C9758E">
                  <w:rPr>
                    <w:rStyle w:val="Hyperlink"/>
                    <w:noProof/>
                  </w:rPr>
                  <w:t>6.4.4</w:t>
                </w:r>
                <w:r w:rsidR="00083FE2">
                  <w:rPr>
                    <w:rFonts w:eastAsiaTheme="minorEastAsia"/>
                    <w:noProof/>
                    <w:lang w:eastAsia="en-GB"/>
                  </w:rPr>
                  <w:tab/>
                </w:r>
                <w:r w:rsidR="00083FE2" w:rsidRPr="00C9758E">
                  <w:rPr>
                    <w:rStyle w:val="Hyperlink"/>
                    <w:noProof/>
                  </w:rPr>
                  <w:t>What is Software as a Service</w:t>
                </w:r>
                <w:r w:rsidR="00083FE2">
                  <w:rPr>
                    <w:noProof/>
                    <w:webHidden/>
                  </w:rPr>
                  <w:tab/>
                </w:r>
                <w:r w:rsidR="00083FE2">
                  <w:rPr>
                    <w:noProof/>
                    <w:webHidden/>
                  </w:rPr>
                  <w:fldChar w:fldCharType="begin"/>
                </w:r>
                <w:r w:rsidR="00083FE2">
                  <w:rPr>
                    <w:noProof/>
                    <w:webHidden/>
                  </w:rPr>
                  <w:instrText xml:space="preserve"> PAGEREF _Toc66453412 \h </w:instrText>
                </w:r>
                <w:r w:rsidR="00083FE2">
                  <w:rPr>
                    <w:noProof/>
                    <w:webHidden/>
                  </w:rPr>
                </w:r>
                <w:r w:rsidR="00083FE2">
                  <w:rPr>
                    <w:noProof/>
                    <w:webHidden/>
                  </w:rPr>
                  <w:fldChar w:fldCharType="separate"/>
                </w:r>
                <w:r w:rsidR="00083FE2">
                  <w:rPr>
                    <w:noProof/>
                    <w:webHidden/>
                  </w:rPr>
                  <w:t>26</w:t>
                </w:r>
                <w:r w:rsidR="00083FE2">
                  <w:rPr>
                    <w:noProof/>
                    <w:webHidden/>
                  </w:rPr>
                  <w:fldChar w:fldCharType="end"/>
                </w:r>
              </w:hyperlink>
            </w:p>
            <w:p w14:paraId="0A579B1C" w14:textId="2302F16E" w:rsidR="00083FE2" w:rsidRDefault="009F45D0">
              <w:pPr>
                <w:pStyle w:val="TOC2"/>
                <w:tabs>
                  <w:tab w:val="left" w:pos="1100"/>
                  <w:tab w:val="right" w:leader="dot" w:pos="9016"/>
                </w:tabs>
                <w:rPr>
                  <w:rFonts w:eastAsiaTheme="minorEastAsia"/>
                  <w:noProof/>
                  <w:lang w:eastAsia="en-GB"/>
                </w:rPr>
              </w:pPr>
              <w:hyperlink w:anchor="_Toc66453413" w:history="1">
                <w:r w:rsidR="00083FE2" w:rsidRPr="00C9758E">
                  <w:rPr>
                    <w:rStyle w:val="Hyperlink"/>
                    <w:noProof/>
                  </w:rPr>
                  <w:t>6.4.5</w:t>
                </w:r>
                <w:r w:rsidR="00083FE2">
                  <w:rPr>
                    <w:rFonts w:eastAsiaTheme="minorEastAsia"/>
                    <w:noProof/>
                    <w:lang w:eastAsia="en-GB"/>
                  </w:rPr>
                  <w:tab/>
                </w:r>
                <w:r w:rsidR="00083FE2" w:rsidRPr="00C9758E">
                  <w:rPr>
                    <w:rStyle w:val="Hyperlink"/>
                    <w:noProof/>
                  </w:rPr>
                  <w:t>Cloud computing benefits</w:t>
                </w:r>
                <w:r w:rsidR="00083FE2">
                  <w:rPr>
                    <w:noProof/>
                    <w:webHidden/>
                  </w:rPr>
                  <w:tab/>
                </w:r>
                <w:r w:rsidR="00083FE2">
                  <w:rPr>
                    <w:noProof/>
                    <w:webHidden/>
                  </w:rPr>
                  <w:fldChar w:fldCharType="begin"/>
                </w:r>
                <w:r w:rsidR="00083FE2">
                  <w:rPr>
                    <w:noProof/>
                    <w:webHidden/>
                  </w:rPr>
                  <w:instrText xml:space="preserve"> PAGEREF _Toc66453413 \h </w:instrText>
                </w:r>
                <w:r w:rsidR="00083FE2">
                  <w:rPr>
                    <w:noProof/>
                    <w:webHidden/>
                  </w:rPr>
                </w:r>
                <w:r w:rsidR="00083FE2">
                  <w:rPr>
                    <w:noProof/>
                    <w:webHidden/>
                  </w:rPr>
                  <w:fldChar w:fldCharType="separate"/>
                </w:r>
                <w:r w:rsidR="00083FE2">
                  <w:rPr>
                    <w:noProof/>
                    <w:webHidden/>
                  </w:rPr>
                  <w:t>26</w:t>
                </w:r>
                <w:r w:rsidR="00083FE2">
                  <w:rPr>
                    <w:noProof/>
                    <w:webHidden/>
                  </w:rPr>
                  <w:fldChar w:fldCharType="end"/>
                </w:r>
              </w:hyperlink>
            </w:p>
            <w:p w14:paraId="5DE64428" w14:textId="7B2252CC" w:rsidR="00083FE2" w:rsidRDefault="009F45D0">
              <w:pPr>
                <w:pStyle w:val="TOC2"/>
                <w:tabs>
                  <w:tab w:val="left" w:pos="1100"/>
                  <w:tab w:val="right" w:leader="dot" w:pos="9016"/>
                </w:tabs>
                <w:rPr>
                  <w:rFonts w:eastAsiaTheme="minorEastAsia"/>
                  <w:noProof/>
                  <w:lang w:eastAsia="en-GB"/>
                </w:rPr>
              </w:pPr>
              <w:hyperlink w:anchor="_Toc66453414" w:history="1">
                <w:r w:rsidR="00083FE2" w:rsidRPr="00C9758E">
                  <w:rPr>
                    <w:rStyle w:val="Hyperlink"/>
                    <w:noProof/>
                  </w:rPr>
                  <w:t>6.4.6</w:t>
                </w:r>
                <w:r w:rsidR="00083FE2">
                  <w:rPr>
                    <w:rFonts w:eastAsiaTheme="minorEastAsia"/>
                    <w:noProof/>
                    <w:lang w:eastAsia="en-GB"/>
                  </w:rPr>
                  <w:tab/>
                </w:r>
                <w:r w:rsidR="00083FE2" w:rsidRPr="00C9758E">
                  <w:rPr>
                    <w:rStyle w:val="Hyperlink"/>
                    <w:noProof/>
                  </w:rPr>
                  <w:t>Drawbacks</w:t>
                </w:r>
                <w:r w:rsidR="00083FE2">
                  <w:rPr>
                    <w:noProof/>
                    <w:webHidden/>
                  </w:rPr>
                  <w:tab/>
                </w:r>
                <w:r w:rsidR="00083FE2">
                  <w:rPr>
                    <w:noProof/>
                    <w:webHidden/>
                  </w:rPr>
                  <w:fldChar w:fldCharType="begin"/>
                </w:r>
                <w:r w:rsidR="00083FE2">
                  <w:rPr>
                    <w:noProof/>
                    <w:webHidden/>
                  </w:rPr>
                  <w:instrText xml:space="preserve"> PAGEREF _Toc66453414 \h </w:instrText>
                </w:r>
                <w:r w:rsidR="00083FE2">
                  <w:rPr>
                    <w:noProof/>
                    <w:webHidden/>
                  </w:rPr>
                </w:r>
                <w:r w:rsidR="00083FE2">
                  <w:rPr>
                    <w:noProof/>
                    <w:webHidden/>
                  </w:rPr>
                  <w:fldChar w:fldCharType="separate"/>
                </w:r>
                <w:r w:rsidR="00083FE2">
                  <w:rPr>
                    <w:noProof/>
                    <w:webHidden/>
                  </w:rPr>
                  <w:t>27</w:t>
                </w:r>
                <w:r w:rsidR="00083FE2">
                  <w:rPr>
                    <w:noProof/>
                    <w:webHidden/>
                  </w:rPr>
                  <w:fldChar w:fldCharType="end"/>
                </w:r>
              </w:hyperlink>
            </w:p>
            <w:p w14:paraId="65D19B34" w14:textId="59449C6E" w:rsidR="00083FE2" w:rsidRDefault="009F45D0">
              <w:pPr>
                <w:pStyle w:val="TOC2"/>
                <w:tabs>
                  <w:tab w:val="left" w:pos="1100"/>
                  <w:tab w:val="right" w:leader="dot" w:pos="9016"/>
                </w:tabs>
                <w:rPr>
                  <w:rFonts w:eastAsiaTheme="minorEastAsia"/>
                  <w:noProof/>
                  <w:lang w:eastAsia="en-GB"/>
                </w:rPr>
              </w:pPr>
              <w:hyperlink w:anchor="_Toc66453415" w:history="1">
                <w:r w:rsidR="00083FE2" w:rsidRPr="00C9758E">
                  <w:rPr>
                    <w:rStyle w:val="Hyperlink"/>
                    <w:noProof/>
                  </w:rPr>
                  <w:t>6.4.7</w:t>
                </w:r>
                <w:r w:rsidR="00083FE2">
                  <w:rPr>
                    <w:rFonts w:eastAsiaTheme="minorEastAsia"/>
                    <w:noProof/>
                    <w:lang w:eastAsia="en-GB"/>
                  </w:rPr>
                  <w:tab/>
                </w:r>
                <w:r w:rsidR="00083FE2" w:rsidRPr="00C9758E">
                  <w:rPr>
                    <w:rStyle w:val="Hyperlink"/>
                    <w:noProof/>
                  </w:rPr>
                  <w:t>Vendors</w:t>
                </w:r>
                <w:r w:rsidR="00083FE2">
                  <w:rPr>
                    <w:noProof/>
                    <w:webHidden/>
                  </w:rPr>
                  <w:tab/>
                </w:r>
                <w:r w:rsidR="00083FE2">
                  <w:rPr>
                    <w:noProof/>
                    <w:webHidden/>
                  </w:rPr>
                  <w:fldChar w:fldCharType="begin"/>
                </w:r>
                <w:r w:rsidR="00083FE2">
                  <w:rPr>
                    <w:noProof/>
                    <w:webHidden/>
                  </w:rPr>
                  <w:instrText xml:space="preserve"> PAGEREF _Toc66453415 \h </w:instrText>
                </w:r>
                <w:r w:rsidR="00083FE2">
                  <w:rPr>
                    <w:noProof/>
                    <w:webHidden/>
                  </w:rPr>
                </w:r>
                <w:r w:rsidR="00083FE2">
                  <w:rPr>
                    <w:noProof/>
                    <w:webHidden/>
                  </w:rPr>
                  <w:fldChar w:fldCharType="separate"/>
                </w:r>
                <w:r w:rsidR="00083FE2">
                  <w:rPr>
                    <w:noProof/>
                    <w:webHidden/>
                  </w:rPr>
                  <w:t>27</w:t>
                </w:r>
                <w:r w:rsidR="00083FE2">
                  <w:rPr>
                    <w:noProof/>
                    <w:webHidden/>
                  </w:rPr>
                  <w:fldChar w:fldCharType="end"/>
                </w:r>
              </w:hyperlink>
            </w:p>
            <w:p w14:paraId="353C1094" w14:textId="74052F1A" w:rsidR="00083FE2" w:rsidRDefault="009F45D0">
              <w:pPr>
                <w:pStyle w:val="TOC2"/>
                <w:tabs>
                  <w:tab w:val="left" w:pos="880"/>
                  <w:tab w:val="right" w:leader="dot" w:pos="9016"/>
                </w:tabs>
                <w:rPr>
                  <w:rFonts w:eastAsiaTheme="minorEastAsia"/>
                  <w:noProof/>
                  <w:lang w:eastAsia="en-GB"/>
                </w:rPr>
              </w:pPr>
              <w:hyperlink w:anchor="_Toc66453416" w:history="1">
                <w:r w:rsidR="00083FE2" w:rsidRPr="00C9758E">
                  <w:rPr>
                    <w:rStyle w:val="Hyperlink"/>
                    <w:noProof/>
                  </w:rPr>
                  <w:t>6.5</w:t>
                </w:r>
                <w:r w:rsidR="00083FE2">
                  <w:rPr>
                    <w:rFonts w:eastAsiaTheme="minorEastAsia"/>
                    <w:noProof/>
                    <w:lang w:eastAsia="en-GB"/>
                  </w:rPr>
                  <w:tab/>
                </w:r>
                <w:r w:rsidR="00083FE2" w:rsidRPr="00C9758E">
                  <w:rPr>
                    <w:rStyle w:val="Hyperlink"/>
                    <w:noProof/>
                  </w:rPr>
                  <w:t>Terminologies used and compared with another network operating systems</w:t>
                </w:r>
                <w:r w:rsidR="00083FE2">
                  <w:rPr>
                    <w:noProof/>
                    <w:webHidden/>
                  </w:rPr>
                  <w:tab/>
                </w:r>
                <w:r w:rsidR="00083FE2">
                  <w:rPr>
                    <w:noProof/>
                    <w:webHidden/>
                  </w:rPr>
                  <w:fldChar w:fldCharType="begin"/>
                </w:r>
                <w:r w:rsidR="00083FE2">
                  <w:rPr>
                    <w:noProof/>
                    <w:webHidden/>
                  </w:rPr>
                  <w:instrText xml:space="preserve"> PAGEREF _Toc66453416 \h </w:instrText>
                </w:r>
                <w:r w:rsidR="00083FE2">
                  <w:rPr>
                    <w:noProof/>
                    <w:webHidden/>
                  </w:rPr>
                </w:r>
                <w:r w:rsidR="00083FE2">
                  <w:rPr>
                    <w:noProof/>
                    <w:webHidden/>
                  </w:rPr>
                  <w:fldChar w:fldCharType="separate"/>
                </w:r>
                <w:r w:rsidR="00083FE2">
                  <w:rPr>
                    <w:noProof/>
                    <w:webHidden/>
                  </w:rPr>
                  <w:t>27</w:t>
                </w:r>
                <w:r w:rsidR="00083FE2">
                  <w:rPr>
                    <w:noProof/>
                    <w:webHidden/>
                  </w:rPr>
                  <w:fldChar w:fldCharType="end"/>
                </w:r>
              </w:hyperlink>
            </w:p>
            <w:p w14:paraId="5C54CCD0" w14:textId="006466F3" w:rsidR="00083FE2" w:rsidRDefault="009F45D0">
              <w:pPr>
                <w:pStyle w:val="TOC2"/>
                <w:tabs>
                  <w:tab w:val="left" w:pos="1100"/>
                  <w:tab w:val="right" w:leader="dot" w:pos="9016"/>
                </w:tabs>
                <w:rPr>
                  <w:rFonts w:eastAsiaTheme="minorEastAsia"/>
                  <w:noProof/>
                  <w:lang w:eastAsia="en-GB"/>
                </w:rPr>
              </w:pPr>
              <w:hyperlink w:anchor="_Toc66453417" w:history="1">
                <w:r w:rsidR="00083FE2" w:rsidRPr="00C9758E">
                  <w:rPr>
                    <w:rStyle w:val="Hyperlink"/>
                    <w:noProof/>
                  </w:rPr>
                  <w:t>6.5.1</w:t>
                </w:r>
                <w:r w:rsidR="00083FE2">
                  <w:rPr>
                    <w:rFonts w:eastAsiaTheme="minorEastAsia"/>
                    <w:noProof/>
                    <w:lang w:eastAsia="en-GB"/>
                  </w:rPr>
                  <w:tab/>
                </w:r>
                <w:r w:rsidR="00083FE2" w:rsidRPr="00C9758E">
                  <w:rPr>
                    <w:rStyle w:val="Hyperlink"/>
                    <w:noProof/>
                  </w:rPr>
                  <w:t>Internet Control Message Protocol</w:t>
                </w:r>
                <w:r w:rsidR="00083FE2">
                  <w:rPr>
                    <w:noProof/>
                    <w:webHidden/>
                  </w:rPr>
                  <w:tab/>
                </w:r>
                <w:r w:rsidR="00083FE2">
                  <w:rPr>
                    <w:noProof/>
                    <w:webHidden/>
                  </w:rPr>
                  <w:fldChar w:fldCharType="begin"/>
                </w:r>
                <w:r w:rsidR="00083FE2">
                  <w:rPr>
                    <w:noProof/>
                    <w:webHidden/>
                  </w:rPr>
                  <w:instrText xml:space="preserve"> PAGEREF _Toc66453417 \h </w:instrText>
                </w:r>
                <w:r w:rsidR="00083FE2">
                  <w:rPr>
                    <w:noProof/>
                    <w:webHidden/>
                  </w:rPr>
                </w:r>
                <w:r w:rsidR="00083FE2">
                  <w:rPr>
                    <w:noProof/>
                    <w:webHidden/>
                  </w:rPr>
                  <w:fldChar w:fldCharType="separate"/>
                </w:r>
                <w:r w:rsidR="00083FE2">
                  <w:rPr>
                    <w:noProof/>
                    <w:webHidden/>
                  </w:rPr>
                  <w:t>27</w:t>
                </w:r>
                <w:r w:rsidR="00083FE2">
                  <w:rPr>
                    <w:noProof/>
                    <w:webHidden/>
                  </w:rPr>
                  <w:fldChar w:fldCharType="end"/>
                </w:r>
              </w:hyperlink>
            </w:p>
            <w:p w14:paraId="3C42399B" w14:textId="42B8B2D5" w:rsidR="00083FE2" w:rsidRDefault="009F45D0">
              <w:pPr>
                <w:pStyle w:val="TOC2"/>
                <w:tabs>
                  <w:tab w:val="left" w:pos="1100"/>
                  <w:tab w:val="right" w:leader="dot" w:pos="9016"/>
                </w:tabs>
                <w:rPr>
                  <w:rFonts w:eastAsiaTheme="minorEastAsia"/>
                  <w:noProof/>
                  <w:lang w:eastAsia="en-GB"/>
                </w:rPr>
              </w:pPr>
              <w:hyperlink w:anchor="_Toc66453418" w:history="1">
                <w:r w:rsidR="00083FE2" w:rsidRPr="00C9758E">
                  <w:rPr>
                    <w:rStyle w:val="Hyperlink"/>
                    <w:noProof/>
                  </w:rPr>
                  <w:t>6.5.2</w:t>
                </w:r>
                <w:r w:rsidR="00083FE2">
                  <w:rPr>
                    <w:rFonts w:eastAsiaTheme="minorEastAsia"/>
                    <w:noProof/>
                    <w:lang w:eastAsia="en-GB"/>
                  </w:rPr>
                  <w:tab/>
                </w:r>
                <w:r w:rsidR="00083FE2" w:rsidRPr="00C9758E">
                  <w:rPr>
                    <w:rStyle w:val="Hyperlink"/>
                    <w:noProof/>
                  </w:rPr>
                  <w:t>Server Management</w:t>
                </w:r>
                <w:r w:rsidR="00083FE2">
                  <w:rPr>
                    <w:noProof/>
                    <w:webHidden/>
                  </w:rPr>
                  <w:tab/>
                </w:r>
                <w:r w:rsidR="00083FE2">
                  <w:rPr>
                    <w:noProof/>
                    <w:webHidden/>
                  </w:rPr>
                  <w:fldChar w:fldCharType="begin"/>
                </w:r>
                <w:r w:rsidR="00083FE2">
                  <w:rPr>
                    <w:noProof/>
                    <w:webHidden/>
                  </w:rPr>
                  <w:instrText xml:space="preserve"> PAGEREF _Toc66453418 \h </w:instrText>
                </w:r>
                <w:r w:rsidR="00083FE2">
                  <w:rPr>
                    <w:noProof/>
                    <w:webHidden/>
                  </w:rPr>
                </w:r>
                <w:r w:rsidR="00083FE2">
                  <w:rPr>
                    <w:noProof/>
                    <w:webHidden/>
                  </w:rPr>
                  <w:fldChar w:fldCharType="separate"/>
                </w:r>
                <w:r w:rsidR="00083FE2">
                  <w:rPr>
                    <w:noProof/>
                    <w:webHidden/>
                  </w:rPr>
                  <w:t>27</w:t>
                </w:r>
                <w:r w:rsidR="00083FE2">
                  <w:rPr>
                    <w:noProof/>
                    <w:webHidden/>
                  </w:rPr>
                  <w:fldChar w:fldCharType="end"/>
                </w:r>
              </w:hyperlink>
            </w:p>
            <w:p w14:paraId="53A8B451" w14:textId="7F05B2E0" w:rsidR="00083FE2" w:rsidRDefault="009F45D0">
              <w:pPr>
                <w:pStyle w:val="TOC1"/>
                <w:tabs>
                  <w:tab w:val="right" w:leader="dot" w:pos="9016"/>
                </w:tabs>
                <w:rPr>
                  <w:rFonts w:eastAsiaTheme="minorEastAsia"/>
                  <w:noProof/>
                  <w:lang w:eastAsia="en-GB"/>
                </w:rPr>
              </w:pPr>
              <w:hyperlink w:anchor="_Toc66453419" w:history="1">
                <w:r w:rsidR="00083FE2" w:rsidRPr="00C9758E">
                  <w:rPr>
                    <w:rStyle w:val="Hyperlink"/>
                    <w:noProof/>
                  </w:rPr>
                  <w:t>Bibliography</w:t>
                </w:r>
                <w:r w:rsidR="00083FE2">
                  <w:rPr>
                    <w:noProof/>
                    <w:webHidden/>
                  </w:rPr>
                  <w:tab/>
                </w:r>
                <w:r w:rsidR="00083FE2">
                  <w:rPr>
                    <w:noProof/>
                    <w:webHidden/>
                  </w:rPr>
                  <w:fldChar w:fldCharType="begin"/>
                </w:r>
                <w:r w:rsidR="00083FE2">
                  <w:rPr>
                    <w:noProof/>
                    <w:webHidden/>
                  </w:rPr>
                  <w:instrText xml:space="preserve"> PAGEREF _Toc66453419 \h </w:instrText>
                </w:r>
                <w:r w:rsidR="00083FE2">
                  <w:rPr>
                    <w:noProof/>
                    <w:webHidden/>
                  </w:rPr>
                </w:r>
                <w:r w:rsidR="00083FE2">
                  <w:rPr>
                    <w:noProof/>
                    <w:webHidden/>
                  </w:rPr>
                  <w:fldChar w:fldCharType="separate"/>
                </w:r>
                <w:r w:rsidR="00083FE2">
                  <w:rPr>
                    <w:noProof/>
                    <w:webHidden/>
                  </w:rPr>
                  <w:t>30</w:t>
                </w:r>
                <w:r w:rsidR="00083FE2">
                  <w:rPr>
                    <w:noProof/>
                    <w:webHidden/>
                  </w:rPr>
                  <w:fldChar w:fldCharType="end"/>
                </w:r>
              </w:hyperlink>
            </w:p>
            <w:p w14:paraId="21E9F1C0" w14:textId="0A1A6C6F" w:rsidR="00E87C3E" w:rsidRDefault="00E87C3E">
              <w:r>
                <w:rPr>
                  <w:b/>
                  <w:bCs/>
                  <w:noProof/>
                </w:rPr>
                <w:fldChar w:fldCharType="end"/>
              </w:r>
            </w:p>
          </w:sdtContent>
        </w:sdt>
        <w:p w14:paraId="79100F72" w14:textId="77777777" w:rsidR="00E87C3E" w:rsidRDefault="00E87C3E" w:rsidP="00E87C3E"/>
        <w:p w14:paraId="2FD46787" w14:textId="17F1898C" w:rsidR="00034411" w:rsidRDefault="00034411" w:rsidP="00E87C3E">
          <w:pPr>
            <w:pStyle w:val="Heading1"/>
            <w:numPr>
              <w:ilvl w:val="0"/>
              <w:numId w:val="25"/>
            </w:numPr>
          </w:pPr>
          <w:bookmarkStart w:id="4" w:name="_Toc66453384"/>
          <w:r>
            <w:t>Introduction</w:t>
          </w:r>
          <w:bookmarkEnd w:id="4"/>
        </w:p>
        <w:p w14:paraId="1FB623DC" w14:textId="37C69AB8" w:rsidR="00034411" w:rsidRDefault="00034411" w:rsidP="00034411">
          <w:pPr>
            <w:ind w:left="720"/>
          </w:pPr>
          <w:r>
            <w:t xml:space="preserve">The purpose of the following report will showcase the various actions that the author took </w:t>
          </w:r>
          <w:proofErr w:type="gramStart"/>
          <w:r>
            <w:t>in order to</w:t>
          </w:r>
          <w:proofErr w:type="gramEnd"/>
          <w:r>
            <w:t xml:space="preserve"> create a virtualised Server to Client environment using Window based operating systems.</w:t>
          </w:r>
        </w:p>
        <w:p w14:paraId="592A5DC8" w14:textId="3FDD5D3D" w:rsidR="00034411" w:rsidRDefault="00034411" w:rsidP="00E87C3E">
          <w:pPr>
            <w:pStyle w:val="Heading1"/>
            <w:numPr>
              <w:ilvl w:val="0"/>
              <w:numId w:val="25"/>
            </w:numPr>
          </w:pPr>
          <w:bookmarkStart w:id="5" w:name="_Toc66453385"/>
          <w:bookmarkStart w:id="6" w:name="_Hlk66413721"/>
          <w:r>
            <w:t>Assumptions</w:t>
          </w:r>
          <w:bookmarkEnd w:id="5"/>
        </w:p>
        <w:p w14:paraId="5F90CF58" w14:textId="3985059D" w:rsidR="00C00149" w:rsidRDefault="00034411" w:rsidP="00C00149">
          <w:pPr>
            <w:ind w:left="720"/>
          </w:pPr>
          <w:r>
            <w:t>It is assumed that the read has adequate knowledge of information technology and can understand a variety of common terms within the field.</w:t>
          </w:r>
        </w:p>
        <w:p w14:paraId="108502BF" w14:textId="27605040" w:rsidR="00C00149" w:rsidRDefault="00034411" w:rsidP="00E87C3E">
          <w:pPr>
            <w:pStyle w:val="Heading1"/>
            <w:numPr>
              <w:ilvl w:val="0"/>
              <w:numId w:val="25"/>
            </w:numPr>
          </w:pPr>
          <w:bookmarkStart w:id="7" w:name="_Toc66453386"/>
          <w:bookmarkEnd w:id="6"/>
          <w:r>
            <w:t>Creating a working Virtual LAN environment</w:t>
          </w:r>
          <w:bookmarkEnd w:id="7"/>
          <w:r>
            <w:t xml:space="preserve"> </w:t>
          </w:r>
        </w:p>
        <w:p w14:paraId="34F37733" w14:textId="60A64DDD" w:rsidR="00C00149" w:rsidRDefault="00C00149" w:rsidP="00C00149">
          <w:pPr>
            <w:ind w:left="720"/>
          </w:pPr>
          <w:r>
            <w:t>Within the following section the author will undertake the steps to install and set up two Server and two Client environments.</w:t>
          </w:r>
        </w:p>
        <w:p w14:paraId="6705F23F" w14:textId="1A1F72D9" w:rsidR="00250FEA" w:rsidRDefault="00250FEA" w:rsidP="00250FEA">
          <w:pPr>
            <w:pStyle w:val="Heading2"/>
            <w:numPr>
              <w:ilvl w:val="1"/>
              <w:numId w:val="12"/>
            </w:numPr>
          </w:pPr>
          <w:bookmarkStart w:id="8" w:name="_Toc66453387"/>
          <w:r>
            <w:t>Installation of Oracle Virtual Box</w:t>
          </w:r>
          <w:bookmarkEnd w:id="8"/>
        </w:p>
        <w:p w14:paraId="43859D10" w14:textId="7F6FC50B" w:rsidR="00A92E97" w:rsidRPr="00A92E97" w:rsidRDefault="00A92E97" w:rsidP="00A92E97">
          <w:r>
            <w:t>Installing Oracle Virtual box with the following settings.</w:t>
          </w:r>
        </w:p>
        <w:p w14:paraId="38BAF905" w14:textId="77777777" w:rsidR="00250FEA" w:rsidRPr="00250FEA" w:rsidRDefault="00250FEA" w:rsidP="00250FEA"/>
        <w:p w14:paraId="4E807F70" w14:textId="59B18581" w:rsidR="00250FEA" w:rsidRDefault="00250FEA" w:rsidP="00250FEA">
          <w:pPr>
            <w:keepNext/>
          </w:pPr>
          <w:r w:rsidRPr="00950036">
            <w:rPr>
              <w:noProof/>
            </w:rPr>
            <w:drawing>
              <wp:inline distT="0" distB="0" distL="0" distR="0" wp14:anchorId="1DA623B1" wp14:editId="09B3F367">
                <wp:extent cx="4686954" cy="368668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86954" cy="3686689"/>
                        </a:xfrm>
                        <a:prstGeom prst="rect">
                          <a:avLst/>
                        </a:prstGeom>
                      </pic:spPr>
                    </pic:pic>
                  </a:graphicData>
                </a:graphic>
              </wp:inline>
            </w:drawing>
          </w:r>
        </w:p>
        <w:p w14:paraId="1E957834" w14:textId="5D8661CB" w:rsidR="00250FEA" w:rsidRPr="00250FEA" w:rsidRDefault="00250FEA" w:rsidP="00250FEA">
          <w:pPr>
            <w:pStyle w:val="Caption"/>
            <w:jc w:val="center"/>
            <w:rPr>
              <w:b/>
              <w:bCs/>
              <w:color w:val="auto"/>
            </w:rPr>
          </w:pPr>
          <w:r w:rsidRPr="00250FEA">
            <w:rPr>
              <w:b/>
              <w:bCs/>
              <w:color w:val="auto"/>
            </w:rPr>
            <w:t xml:space="preserve">Figure </w:t>
          </w:r>
          <w:r w:rsidRPr="00250FEA">
            <w:rPr>
              <w:b/>
              <w:bCs/>
              <w:color w:val="auto"/>
            </w:rPr>
            <w:fldChar w:fldCharType="begin"/>
          </w:r>
          <w:r w:rsidRPr="00250FEA">
            <w:rPr>
              <w:b/>
              <w:bCs/>
              <w:color w:val="auto"/>
            </w:rPr>
            <w:instrText xml:space="preserve"> SEQ Figure \* ARABIC </w:instrText>
          </w:r>
          <w:r w:rsidRPr="00250FEA">
            <w:rPr>
              <w:b/>
              <w:bCs/>
              <w:color w:val="auto"/>
            </w:rPr>
            <w:fldChar w:fldCharType="separate"/>
          </w:r>
          <w:r w:rsidR="00853261">
            <w:rPr>
              <w:b/>
              <w:bCs/>
              <w:noProof/>
              <w:color w:val="auto"/>
            </w:rPr>
            <w:t>1</w:t>
          </w:r>
          <w:r w:rsidRPr="00250FEA">
            <w:rPr>
              <w:b/>
              <w:bCs/>
              <w:color w:val="auto"/>
            </w:rPr>
            <w:fldChar w:fldCharType="end"/>
          </w:r>
          <w:r w:rsidRPr="00250FEA">
            <w:rPr>
              <w:b/>
              <w:bCs/>
              <w:color w:val="auto"/>
            </w:rPr>
            <w:t xml:space="preserve"> - Installation of VirtualBox</w:t>
          </w:r>
          <w:r>
            <w:rPr>
              <w:b/>
              <w:bCs/>
              <w:color w:val="auto"/>
            </w:rPr>
            <w:t xml:space="preserve"> &amp; Settings</w:t>
          </w:r>
        </w:p>
        <w:p w14:paraId="790D9E3E" w14:textId="77777777" w:rsidR="00250FEA" w:rsidRDefault="00250FEA" w:rsidP="00C00149"/>
        <w:p w14:paraId="01EDB049" w14:textId="6DBFFB03" w:rsidR="00C00149" w:rsidRPr="00C00149" w:rsidRDefault="009F45D0" w:rsidP="00C00149"/>
      </w:sdtContent>
    </w:sdt>
    <w:p w14:paraId="44790494" w14:textId="408BDEE2" w:rsidR="00C00149" w:rsidRDefault="00C00149" w:rsidP="00250FEA">
      <w:pPr>
        <w:pStyle w:val="Heading2"/>
        <w:numPr>
          <w:ilvl w:val="1"/>
          <w:numId w:val="12"/>
        </w:numPr>
      </w:pPr>
      <w:bookmarkStart w:id="9" w:name="_Toc66453388"/>
      <w:r>
        <w:lastRenderedPageBreak/>
        <w:t xml:space="preserve">Creation of Server </w:t>
      </w:r>
      <w:r w:rsidR="007857D6">
        <w:t xml:space="preserve">&amp; Client </w:t>
      </w:r>
      <w:r>
        <w:t>Environment</w:t>
      </w:r>
      <w:bookmarkEnd w:id="9"/>
    </w:p>
    <w:p w14:paraId="50F26D26" w14:textId="7F523DF7" w:rsidR="007857D6" w:rsidRDefault="007857D6" w:rsidP="007857D6"/>
    <w:p w14:paraId="112033E7" w14:textId="5C9066B1" w:rsidR="007857D6" w:rsidRPr="007857D6" w:rsidRDefault="007857D6" w:rsidP="007857D6">
      <w:r>
        <w:t xml:space="preserve">The server and client environment have similar steps </w:t>
      </w:r>
      <w:proofErr w:type="gramStart"/>
      <w:r>
        <w:t>in order to</w:t>
      </w:r>
      <w:proofErr w:type="gramEnd"/>
      <w:r>
        <w:t xml:space="preserve"> create as such the author has decide to only report on the creation of a server VM.</w:t>
      </w:r>
    </w:p>
    <w:p w14:paraId="197CA911" w14:textId="5326FF5D" w:rsidR="00A92E97" w:rsidRPr="00A92E97" w:rsidRDefault="00A92E97" w:rsidP="00A92E97">
      <w:r>
        <w:t>Selecting Name and Operating System for the Virtual Machine</w:t>
      </w:r>
    </w:p>
    <w:p w14:paraId="03005E54" w14:textId="77777777" w:rsidR="00A92E97" w:rsidRDefault="00A92E97" w:rsidP="00A92E97">
      <w:pPr>
        <w:keepNext/>
        <w:ind w:left="1353"/>
      </w:pPr>
      <w:r w:rsidRPr="00414888">
        <w:rPr>
          <w:noProof/>
        </w:rPr>
        <w:drawing>
          <wp:inline distT="0" distB="0" distL="0" distR="0" wp14:anchorId="214C3699" wp14:editId="03D75517">
            <wp:extent cx="5427182" cy="31242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283" t="19794" r="32196" b="28501"/>
                    <a:stretch/>
                  </pic:blipFill>
                  <pic:spPr bwMode="auto">
                    <a:xfrm>
                      <a:off x="0" y="0"/>
                      <a:ext cx="5431922" cy="3126929"/>
                    </a:xfrm>
                    <a:prstGeom prst="rect">
                      <a:avLst/>
                    </a:prstGeom>
                    <a:ln>
                      <a:noFill/>
                    </a:ln>
                    <a:extLst>
                      <a:ext uri="{53640926-AAD7-44D8-BBD7-CCE9431645EC}">
                        <a14:shadowObscured xmlns:a14="http://schemas.microsoft.com/office/drawing/2010/main"/>
                      </a:ext>
                    </a:extLst>
                  </pic:spPr>
                </pic:pic>
              </a:graphicData>
            </a:graphic>
          </wp:inline>
        </w:drawing>
      </w:r>
    </w:p>
    <w:p w14:paraId="38541152" w14:textId="3F4472A9" w:rsidR="00C00149" w:rsidRPr="00A92E97" w:rsidRDefault="00A92E97" w:rsidP="00A92E97">
      <w:pPr>
        <w:pStyle w:val="Caption"/>
        <w:jc w:val="center"/>
        <w:rPr>
          <w:b/>
          <w:bCs/>
          <w:color w:val="auto"/>
        </w:rPr>
      </w:pPr>
      <w:r w:rsidRPr="00A92E97">
        <w:rPr>
          <w:b/>
          <w:bCs/>
          <w:color w:val="auto"/>
        </w:rPr>
        <w:t xml:space="preserve">Figure </w:t>
      </w:r>
      <w:r w:rsidRPr="00A92E97">
        <w:rPr>
          <w:b/>
          <w:bCs/>
          <w:color w:val="auto"/>
        </w:rPr>
        <w:fldChar w:fldCharType="begin"/>
      </w:r>
      <w:r w:rsidRPr="00A92E97">
        <w:rPr>
          <w:b/>
          <w:bCs/>
          <w:color w:val="auto"/>
        </w:rPr>
        <w:instrText xml:space="preserve"> SEQ Figure \* ARABIC </w:instrText>
      </w:r>
      <w:r w:rsidRPr="00A92E97">
        <w:rPr>
          <w:b/>
          <w:bCs/>
          <w:color w:val="auto"/>
        </w:rPr>
        <w:fldChar w:fldCharType="separate"/>
      </w:r>
      <w:r w:rsidR="00853261">
        <w:rPr>
          <w:b/>
          <w:bCs/>
          <w:noProof/>
          <w:color w:val="auto"/>
        </w:rPr>
        <w:t>2</w:t>
      </w:r>
      <w:r w:rsidRPr="00A92E97">
        <w:rPr>
          <w:b/>
          <w:bCs/>
          <w:color w:val="auto"/>
        </w:rPr>
        <w:fldChar w:fldCharType="end"/>
      </w:r>
      <w:r w:rsidRPr="00A92E97">
        <w:rPr>
          <w:b/>
          <w:bCs/>
          <w:color w:val="auto"/>
        </w:rPr>
        <w:t xml:space="preserve"> - Adding Windows Server 2019</w:t>
      </w:r>
    </w:p>
    <w:p w14:paraId="04C3A32E" w14:textId="77777777" w:rsidR="00A92E97" w:rsidRDefault="00A92E97" w:rsidP="00A92E97">
      <w:pPr>
        <w:rPr>
          <w:noProof/>
        </w:rPr>
      </w:pPr>
      <w:r>
        <w:t>Selecting the amount of Random-Access Memory (RAM) to ensure that the virtual machine functions correctly and efficiently for the desired purpose.</w:t>
      </w:r>
      <w:r w:rsidRPr="00A92E97">
        <w:rPr>
          <w:noProof/>
        </w:rPr>
        <w:t xml:space="preserve"> </w:t>
      </w:r>
    </w:p>
    <w:p w14:paraId="3BC40D41" w14:textId="77777777" w:rsidR="00A92E97" w:rsidRDefault="00A92E97" w:rsidP="00A92E97">
      <w:pPr>
        <w:keepNext/>
      </w:pPr>
      <w:r w:rsidRPr="00414888">
        <w:rPr>
          <w:noProof/>
        </w:rPr>
        <w:lastRenderedPageBreak/>
        <w:drawing>
          <wp:inline distT="0" distB="0" distL="0" distR="0" wp14:anchorId="28B3ACAF" wp14:editId="102CD8B0">
            <wp:extent cx="3858163" cy="365811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858163" cy="3658111"/>
                    </a:xfrm>
                    <a:prstGeom prst="rect">
                      <a:avLst/>
                    </a:prstGeom>
                  </pic:spPr>
                </pic:pic>
              </a:graphicData>
            </a:graphic>
          </wp:inline>
        </w:drawing>
      </w:r>
    </w:p>
    <w:p w14:paraId="245B0C74" w14:textId="459B7032" w:rsidR="00C00149" w:rsidRDefault="00A92E97" w:rsidP="00A92E97">
      <w:pPr>
        <w:pStyle w:val="Caption"/>
        <w:jc w:val="center"/>
        <w:rPr>
          <w:b/>
          <w:bCs/>
          <w:color w:val="auto"/>
        </w:rPr>
      </w:pPr>
      <w:r w:rsidRPr="00A92E97">
        <w:rPr>
          <w:b/>
          <w:bCs/>
          <w:color w:val="auto"/>
        </w:rPr>
        <w:t xml:space="preserve">Figure </w:t>
      </w:r>
      <w:r w:rsidRPr="00A92E97">
        <w:rPr>
          <w:b/>
          <w:bCs/>
          <w:color w:val="auto"/>
        </w:rPr>
        <w:fldChar w:fldCharType="begin"/>
      </w:r>
      <w:r w:rsidRPr="00A92E97">
        <w:rPr>
          <w:b/>
          <w:bCs/>
          <w:color w:val="auto"/>
        </w:rPr>
        <w:instrText xml:space="preserve"> SEQ Figure \* ARABIC </w:instrText>
      </w:r>
      <w:r w:rsidRPr="00A92E97">
        <w:rPr>
          <w:b/>
          <w:bCs/>
          <w:color w:val="auto"/>
        </w:rPr>
        <w:fldChar w:fldCharType="separate"/>
      </w:r>
      <w:r w:rsidR="00853261">
        <w:rPr>
          <w:b/>
          <w:bCs/>
          <w:noProof/>
          <w:color w:val="auto"/>
        </w:rPr>
        <w:t>3</w:t>
      </w:r>
      <w:r w:rsidRPr="00A92E97">
        <w:rPr>
          <w:b/>
          <w:bCs/>
          <w:color w:val="auto"/>
        </w:rPr>
        <w:fldChar w:fldCharType="end"/>
      </w:r>
      <w:r w:rsidRPr="00A92E97">
        <w:rPr>
          <w:b/>
          <w:bCs/>
          <w:color w:val="auto"/>
        </w:rPr>
        <w:t xml:space="preserve"> - Selecting 4GB as the Memory size for the </w:t>
      </w:r>
      <w:r w:rsidR="00F8338A" w:rsidRPr="00A92E97">
        <w:rPr>
          <w:b/>
          <w:bCs/>
          <w:color w:val="auto"/>
        </w:rPr>
        <w:t>Servers.</w:t>
      </w:r>
    </w:p>
    <w:p w14:paraId="19C9819B" w14:textId="52939D48" w:rsidR="00F8338A" w:rsidRDefault="00F8338A" w:rsidP="00F8338A">
      <w:r>
        <w:t>Selecting the hard disk file type:</w:t>
      </w:r>
    </w:p>
    <w:p w14:paraId="0405AE7F" w14:textId="7F21EA47" w:rsidR="00F8338A" w:rsidRDefault="00F8338A" w:rsidP="00F8338A">
      <w:r>
        <w:t>VDI was selected as this ensures that all information is saved to a single file for easy transfer.</w:t>
      </w:r>
    </w:p>
    <w:p w14:paraId="6EA0CD3F" w14:textId="77777777" w:rsidR="00F8338A" w:rsidRDefault="00F8338A" w:rsidP="00F8338A">
      <w:pPr>
        <w:keepNext/>
      </w:pPr>
      <w:r w:rsidRPr="00414888">
        <w:rPr>
          <w:noProof/>
        </w:rPr>
        <w:lastRenderedPageBreak/>
        <w:drawing>
          <wp:inline distT="0" distB="0" distL="0" distR="0" wp14:anchorId="32713521" wp14:editId="3C0FF11B">
            <wp:extent cx="4134427" cy="440116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34427" cy="4401164"/>
                    </a:xfrm>
                    <a:prstGeom prst="rect">
                      <a:avLst/>
                    </a:prstGeom>
                  </pic:spPr>
                </pic:pic>
              </a:graphicData>
            </a:graphic>
          </wp:inline>
        </w:drawing>
      </w:r>
    </w:p>
    <w:p w14:paraId="5325A46C" w14:textId="023BB00C" w:rsidR="00F8338A" w:rsidRPr="00F8338A" w:rsidRDefault="00F8338A" w:rsidP="00F8338A">
      <w:pPr>
        <w:pStyle w:val="Caption"/>
        <w:jc w:val="center"/>
        <w:rPr>
          <w:b/>
          <w:bCs/>
          <w:color w:val="auto"/>
        </w:rPr>
      </w:pPr>
      <w:r w:rsidRPr="00F8338A">
        <w:rPr>
          <w:b/>
          <w:bCs/>
          <w:color w:val="auto"/>
        </w:rPr>
        <w:t xml:space="preserve">Figure </w:t>
      </w:r>
      <w:r w:rsidRPr="00F8338A">
        <w:rPr>
          <w:b/>
          <w:bCs/>
          <w:color w:val="auto"/>
        </w:rPr>
        <w:fldChar w:fldCharType="begin"/>
      </w:r>
      <w:r w:rsidRPr="00F8338A">
        <w:rPr>
          <w:b/>
          <w:bCs/>
          <w:color w:val="auto"/>
        </w:rPr>
        <w:instrText xml:space="preserve"> SEQ Figure \* ARABIC </w:instrText>
      </w:r>
      <w:r w:rsidRPr="00F8338A">
        <w:rPr>
          <w:b/>
          <w:bCs/>
          <w:color w:val="auto"/>
        </w:rPr>
        <w:fldChar w:fldCharType="separate"/>
      </w:r>
      <w:r w:rsidR="00853261">
        <w:rPr>
          <w:b/>
          <w:bCs/>
          <w:noProof/>
          <w:color w:val="auto"/>
        </w:rPr>
        <w:t>4</w:t>
      </w:r>
      <w:r w:rsidRPr="00F8338A">
        <w:rPr>
          <w:b/>
          <w:bCs/>
          <w:color w:val="auto"/>
        </w:rPr>
        <w:fldChar w:fldCharType="end"/>
      </w:r>
      <w:r w:rsidRPr="00F8338A">
        <w:rPr>
          <w:b/>
          <w:bCs/>
          <w:color w:val="auto"/>
        </w:rPr>
        <w:t xml:space="preserve"> - Selecting Hard Disk File Type</w:t>
      </w:r>
    </w:p>
    <w:p w14:paraId="70372ABE" w14:textId="77777777" w:rsidR="007857D6" w:rsidRDefault="007857D6" w:rsidP="007857D6">
      <w:pPr>
        <w:keepNext/>
      </w:pPr>
      <w:r w:rsidRPr="00414888">
        <w:rPr>
          <w:noProof/>
        </w:rPr>
        <w:lastRenderedPageBreak/>
        <w:drawing>
          <wp:inline distT="0" distB="0" distL="0" distR="0" wp14:anchorId="614DE790" wp14:editId="04B96631">
            <wp:extent cx="4096322" cy="436305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96322" cy="4363059"/>
                    </a:xfrm>
                    <a:prstGeom prst="rect">
                      <a:avLst/>
                    </a:prstGeom>
                  </pic:spPr>
                </pic:pic>
              </a:graphicData>
            </a:graphic>
          </wp:inline>
        </w:drawing>
      </w:r>
    </w:p>
    <w:p w14:paraId="29C6EA24" w14:textId="502DF04B" w:rsidR="007857D6" w:rsidRDefault="007857D6" w:rsidP="007857D6">
      <w:pPr>
        <w:pStyle w:val="Caption"/>
      </w:pPr>
      <w:r>
        <w:t xml:space="preserve">Figure </w:t>
      </w:r>
      <w:fldSimple w:instr=" SEQ Figure \* ARABIC ">
        <w:r w:rsidR="00853261">
          <w:rPr>
            <w:noProof/>
          </w:rPr>
          <w:t>5</w:t>
        </w:r>
      </w:fldSimple>
      <w:r>
        <w:t xml:space="preserve"> - Selecting File Location and Size</w:t>
      </w:r>
    </w:p>
    <w:p w14:paraId="7A83B77E" w14:textId="2A234526" w:rsidR="000665A2" w:rsidRDefault="000665A2" w:rsidP="000665A2"/>
    <w:p w14:paraId="07F0D81D" w14:textId="77777777" w:rsidR="000665A2" w:rsidRDefault="000665A2" w:rsidP="000665A2">
      <w:pPr>
        <w:keepNext/>
      </w:pPr>
      <w:r w:rsidRPr="004B219B">
        <w:rPr>
          <w:noProof/>
        </w:rPr>
        <w:lastRenderedPageBreak/>
        <w:drawing>
          <wp:inline distT="0" distB="0" distL="0" distR="0" wp14:anchorId="790A25E4" wp14:editId="59B0BA4D">
            <wp:extent cx="5731510" cy="4187190"/>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187190"/>
                    </a:xfrm>
                    <a:prstGeom prst="rect">
                      <a:avLst/>
                    </a:prstGeom>
                  </pic:spPr>
                </pic:pic>
              </a:graphicData>
            </a:graphic>
          </wp:inline>
        </w:drawing>
      </w:r>
    </w:p>
    <w:p w14:paraId="26209DB2" w14:textId="65E7422A" w:rsidR="000665A2" w:rsidRPr="000665A2" w:rsidRDefault="000665A2" w:rsidP="000665A2">
      <w:pPr>
        <w:pStyle w:val="Caption"/>
        <w:jc w:val="center"/>
        <w:rPr>
          <w:b/>
          <w:bCs/>
          <w:color w:val="auto"/>
        </w:rPr>
      </w:pPr>
      <w:r w:rsidRPr="000665A2">
        <w:rPr>
          <w:b/>
          <w:bCs/>
          <w:color w:val="auto"/>
        </w:rPr>
        <w:t xml:space="preserve">Figure </w:t>
      </w:r>
      <w:r w:rsidRPr="000665A2">
        <w:rPr>
          <w:b/>
          <w:bCs/>
          <w:color w:val="auto"/>
        </w:rPr>
        <w:fldChar w:fldCharType="begin"/>
      </w:r>
      <w:r w:rsidRPr="000665A2">
        <w:rPr>
          <w:b/>
          <w:bCs/>
          <w:color w:val="auto"/>
        </w:rPr>
        <w:instrText xml:space="preserve"> SEQ Figure \* ARABIC </w:instrText>
      </w:r>
      <w:r w:rsidRPr="000665A2">
        <w:rPr>
          <w:b/>
          <w:bCs/>
          <w:color w:val="auto"/>
        </w:rPr>
        <w:fldChar w:fldCharType="separate"/>
      </w:r>
      <w:r w:rsidR="00853261">
        <w:rPr>
          <w:b/>
          <w:bCs/>
          <w:noProof/>
          <w:color w:val="auto"/>
        </w:rPr>
        <w:t>6</w:t>
      </w:r>
      <w:r w:rsidRPr="000665A2">
        <w:rPr>
          <w:b/>
          <w:bCs/>
          <w:color w:val="auto"/>
        </w:rPr>
        <w:fldChar w:fldCharType="end"/>
      </w:r>
      <w:r w:rsidRPr="000665A2">
        <w:rPr>
          <w:b/>
          <w:bCs/>
          <w:color w:val="auto"/>
        </w:rPr>
        <w:t xml:space="preserve"> - Creation of 2 Servers &amp; 2 Client Virtual Machines</w:t>
      </w:r>
    </w:p>
    <w:p w14:paraId="24322471" w14:textId="000CA441" w:rsidR="00C00149" w:rsidRDefault="00946050" w:rsidP="00946050">
      <w:pPr>
        <w:pStyle w:val="Heading2"/>
        <w:numPr>
          <w:ilvl w:val="1"/>
          <w:numId w:val="12"/>
        </w:numPr>
      </w:pPr>
      <w:bookmarkStart w:id="10" w:name="_Toc66453389"/>
      <w:r>
        <w:t>Installation of Windows Server 2019 &amp; Windows 10 Pro</w:t>
      </w:r>
      <w:bookmarkEnd w:id="10"/>
    </w:p>
    <w:p w14:paraId="1F392BDF" w14:textId="05C8383D" w:rsidR="00610B47" w:rsidRDefault="00610B47" w:rsidP="00610B47">
      <w:r>
        <w:t>The windows version that the author has decided to install are the following:</w:t>
      </w:r>
    </w:p>
    <w:p w14:paraId="6D221F4D" w14:textId="2313DA0D" w:rsidR="00610B47" w:rsidRDefault="00610B47" w:rsidP="00610B47">
      <w:pPr>
        <w:pStyle w:val="ListParagraph"/>
        <w:numPr>
          <w:ilvl w:val="0"/>
          <w:numId w:val="13"/>
        </w:numPr>
      </w:pPr>
      <w:r>
        <w:t>Microsoft Windows Pro 2021</w:t>
      </w:r>
    </w:p>
    <w:p w14:paraId="7ADF6094" w14:textId="52E2F39D" w:rsidR="00610B47" w:rsidRPr="00610B47" w:rsidRDefault="00610B47" w:rsidP="00610B47">
      <w:pPr>
        <w:pStyle w:val="ListParagraph"/>
        <w:numPr>
          <w:ilvl w:val="0"/>
          <w:numId w:val="13"/>
        </w:numPr>
      </w:pPr>
      <w:r>
        <w:t>Microsoft Windows Server 2019</w:t>
      </w:r>
    </w:p>
    <w:p w14:paraId="027709AC" w14:textId="77777777" w:rsidR="00610B47" w:rsidRDefault="00610B47" w:rsidP="00610B47">
      <w:pPr>
        <w:keepNext/>
      </w:pPr>
      <w:r w:rsidRPr="00610B47">
        <w:rPr>
          <w:noProof/>
        </w:rPr>
        <w:drawing>
          <wp:inline distT="0" distB="0" distL="0" distR="0" wp14:anchorId="410B2D23" wp14:editId="45C3B53C">
            <wp:extent cx="5731510" cy="23844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384425"/>
                    </a:xfrm>
                    <a:prstGeom prst="rect">
                      <a:avLst/>
                    </a:prstGeom>
                  </pic:spPr>
                </pic:pic>
              </a:graphicData>
            </a:graphic>
          </wp:inline>
        </w:drawing>
      </w:r>
    </w:p>
    <w:p w14:paraId="6E10F361" w14:textId="48D30239" w:rsidR="004B0994" w:rsidRPr="00610B47" w:rsidRDefault="00610B47" w:rsidP="00610B47">
      <w:pPr>
        <w:pStyle w:val="Caption"/>
        <w:jc w:val="center"/>
        <w:rPr>
          <w:b/>
          <w:bCs/>
          <w:color w:val="auto"/>
        </w:rPr>
      </w:pPr>
      <w:r w:rsidRPr="00610B47">
        <w:rPr>
          <w:b/>
          <w:bCs/>
          <w:color w:val="auto"/>
        </w:rPr>
        <w:t xml:space="preserve">Figure </w:t>
      </w:r>
      <w:r w:rsidRPr="00610B47">
        <w:rPr>
          <w:b/>
          <w:bCs/>
          <w:color w:val="auto"/>
        </w:rPr>
        <w:fldChar w:fldCharType="begin"/>
      </w:r>
      <w:r w:rsidRPr="00610B47">
        <w:rPr>
          <w:b/>
          <w:bCs/>
          <w:color w:val="auto"/>
        </w:rPr>
        <w:instrText xml:space="preserve"> SEQ Figure \* ARABIC </w:instrText>
      </w:r>
      <w:r w:rsidRPr="00610B47">
        <w:rPr>
          <w:b/>
          <w:bCs/>
          <w:color w:val="auto"/>
        </w:rPr>
        <w:fldChar w:fldCharType="separate"/>
      </w:r>
      <w:r w:rsidR="00853261">
        <w:rPr>
          <w:b/>
          <w:bCs/>
          <w:noProof/>
          <w:color w:val="auto"/>
        </w:rPr>
        <w:t>7</w:t>
      </w:r>
      <w:r w:rsidRPr="00610B47">
        <w:rPr>
          <w:b/>
          <w:bCs/>
          <w:color w:val="auto"/>
        </w:rPr>
        <w:fldChar w:fldCharType="end"/>
      </w:r>
      <w:r w:rsidRPr="00610B47">
        <w:rPr>
          <w:b/>
          <w:bCs/>
          <w:color w:val="auto"/>
        </w:rPr>
        <w:t xml:space="preserve"> - Selecting Windows ISO for Client 2</w:t>
      </w:r>
    </w:p>
    <w:p w14:paraId="430031E2" w14:textId="77777777" w:rsidR="00610B47" w:rsidRDefault="00610B47" w:rsidP="00610B47">
      <w:pPr>
        <w:keepNext/>
      </w:pPr>
      <w:r w:rsidRPr="00CB561D">
        <w:rPr>
          <w:noProof/>
        </w:rPr>
        <w:lastRenderedPageBreak/>
        <w:drawing>
          <wp:inline distT="0" distB="0" distL="0" distR="0" wp14:anchorId="0E13B028" wp14:editId="51B46F30">
            <wp:extent cx="5731510" cy="74866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748665"/>
                    </a:xfrm>
                    <a:prstGeom prst="rect">
                      <a:avLst/>
                    </a:prstGeom>
                  </pic:spPr>
                </pic:pic>
              </a:graphicData>
            </a:graphic>
          </wp:inline>
        </w:drawing>
      </w:r>
    </w:p>
    <w:p w14:paraId="4873EF7D" w14:textId="53CCE00F" w:rsidR="00610B47" w:rsidRPr="00EC445A" w:rsidRDefault="00610B47" w:rsidP="00EC445A">
      <w:pPr>
        <w:pStyle w:val="Caption"/>
        <w:jc w:val="center"/>
        <w:rPr>
          <w:b/>
          <w:bCs/>
          <w:color w:val="auto"/>
        </w:rPr>
      </w:pPr>
      <w:r w:rsidRPr="00610B47">
        <w:rPr>
          <w:b/>
          <w:bCs/>
          <w:color w:val="auto"/>
        </w:rPr>
        <w:t xml:space="preserve">Figure </w:t>
      </w:r>
      <w:r w:rsidRPr="00610B47">
        <w:rPr>
          <w:b/>
          <w:bCs/>
          <w:color w:val="auto"/>
        </w:rPr>
        <w:fldChar w:fldCharType="begin"/>
      </w:r>
      <w:r w:rsidRPr="00610B47">
        <w:rPr>
          <w:b/>
          <w:bCs/>
          <w:color w:val="auto"/>
        </w:rPr>
        <w:instrText xml:space="preserve"> SEQ Figure \* ARABIC </w:instrText>
      </w:r>
      <w:r w:rsidRPr="00610B47">
        <w:rPr>
          <w:b/>
          <w:bCs/>
          <w:color w:val="auto"/>
        </w:rPr>
        <w:fldChar w:fldCharType="separate"/>
      </w:r>
      <w:r w:rsidR="00853261">
        <w:rPr>
          <w:b/>
          <w:bCs/>
          <w:noProof/>
          <w:color w:val="auto"/>
        </w:rPr>
        <w:t>8</w:t>
      </w:r>
      <w:r w:rsidRPr="00610B47">
        <w:rPr>
          <w:b/>
          <w:bCs/>
          <w:color w:val="auto"/>
        </w:rPr>
        <w:fldChar w:fldCharType="end"/>
      </w:r>
      <w:r w:rsidRPr="00610B47">
        <w:rPr>
          <w:b/>
          <w:bCs/>
          <w:color w:val="auto"/>
        </w:rPr>
        <w:t xml:space="preserve"> - Selecting Windows Server 2019 ISO for Server1</w:t>
      </w:r>
    </w:p>
    <w:p w14:paraId="6ECE6BF3" w14:textId="70DDFD0B" w:rsidR="00610B47" w:rsidRDefault="009144F9" w:rsidP="00610B47">
      <w:r>
        <w:t>Before the installation process is started, the author has taken time to research the following optimization techniqu</w:t>
      </w:r>
      <w:r w:rsidR="00AE1529">
        <w:t>es</w:t>
      </w:r>
      <w:r>
        <w:t xml:space="preserve"> when using Oracles VM VirtualBox</w:t>
      </w:r>
      <w:r w:rsidR="00EC445A">
        <w:t xml:space="preserve">, the optimizations have been applied to </w:t>
      </w:r>
      <w:proofErr w:type="gramStart"/>
      <w:r w:rsidR="00EC445A">
        <w:t>all of</w:t>
      </w:r>
      <w:proofErr w:type="gramEnd"/>
      <w:r w:rsidR="00EC445A">
        <w:t xml:space="preserve"> the create VMs.</w:t>
      </w:r>
    </w:p>
    <w:p w14:paraId="3C801001" w14:textId="72878B62" w:rsidR="00AE1529" w:rsidRDefault="00AE1529" w:rsidP="00610B47">
      <w:r>
        <w:t>Only one method was select to be implemented.</w:t>
      </w:r>
    </w:p>
    <w:p w14:paraId="75A36E2C" w14:textId="448D7DC4" w:rsidR="00AE1529" w:rsidRDefault="00AE1529" w:rsidP="00610B47">
      <w:pPr>
        <w:pStyle w:val="ListParagraph"/>
        <w:numPr>
          <w:ilvl w:val="0"/>
          <w:numId w:val="14"/>
        </w:numPr>
      </w:pPr>
      <w:r>
        <w:t>Enable PAE/NX – this feature determines whether a host’s CPU will be exposed to the virtual machine. Once enabled the OS can utilise the CPU to access more than 4gb of RAM thus allowing the author to allocate more.</w:t>
      </w:r>
    </w:p>
    <w:p w14:paraId="031EB2FB" w14:textId="0365FA75" w:rsidR="00AE1529" w:rsidRDefault="00AE1529" w:rsidP="00AE1529">
      <w:pPr>
        <w:pStyle w:val="ListParagraph"/>
      </w:pPr>
      <w:r w:rsidRPr="00406655">
        <w:rPr>
          <w:noProof/>
        </w:rPr>
        <w:drawing>
          <wp:inline distT="0" distB="0" distL="0" distR="0" wp14:anchorId="010720C2" wp14:editId="5FD3DF31">
            <wp:extent cx="5731510" cy="310134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01340"/>
                    </a:xfrm>
                    <a:prstGeom prst="rect">
                      <a:avLst/>
                    </a:prstGeom>
                  </pic:spPr>
                </pic:pic>
              </a:graphicData>
            </a:graphic>
          </wp:inline>
        </w:drawing>
      </w:r>
    </w:p>
    <w:p w14:paraId="7A460B21" w14:textId="77777777" w:rsidR="00EC445A" w:rsidRDefault="00EC445A" w:rsidP="00AE1529">
      <w:pPr>
        <w:pStyle w:val="ListParagraph"/>
      </w:pPr>
    </w:p>
    <w:p w14:paraId="459F8F0C" w14:textId="77777777" w:rsidR="00EC445A" w:rsidRDefault="00EC445A" w:rsidP="00EC445A">
      <w:pPr>
        <w:keepNext/>
      </w:pPr>
      <w:r w:rsidRPr="00406655">
        <w:rPr>
          <w:noProof/>
        </w:rPr>
        <w:drawing>
          <wp:inline distT="0" distB="0" distL="0" distR="0" wp14:anchorId="00F3A280" wp14:editId="79B4BE2C">
            <wp:extent cx="5731510" cy="2531110"/>
            <wp:effectExtent l="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531110"/>
                    </a:xfrm>
                    <a:prstGeom prst="rect">
                      <a:avLst/>
                    </a:prstGeom>
                  </pic:spPr>
                </pic:pic>
              </a:graphicData>
            </a:graphic>
          </wp:inline>
        </w:drawing>
      </w:r>
    </w:p>
    <w:p w14:paraId="5C7E13D5" w14:textId="15031653" w:rsidR="00EC445A" w:rsidRDefault="00EC445A" w:rsidP="00EC445A">
      <w:pPr>
        <w:pStyle w:val="Caption"/>
        <w:jc w:val="center"/>
        <w:rPr>
          <w:b/>
          <w:bCs/>
          <w:color w:val="auto"/>
        </w:rPr>
      </w:pPr>
      <w:r w:rsidRPr="00EC445A">
        <w:rPr>
          <w:b/>
          <w:bCs/>
          <w:color w:val="auto"/>
        </w:rPr>
        <w:t xml:space="preserve">Figure </w:t>
      </w:r>
      <w:r w:rsidRPr="00EC445A">
        <w:rPr>
          <w:b/>
          <w:bCs/>
          <w:color w:val="auto"/>
        </w:rPr>
        <w:fldChar w:fldCharType="begin"/>
      </w:r>
      <w:r w:rsidRPr="00EC445A">
        <w:rPr>
          <w:b/>
          <w:bCs/>
          <w:color w:val="auto"/>
        </w:rPr>
        <w:instrText xml:space="preserve"> SEQ Figure \* ARABIC </w:instrText>
      </w:r>
      <w:r w:rsidRPr="00EC445A">
        <w:rPr>
          <w:b/>
          <w:bCs/>
          <w:color w:val="auto"/>
        </w:rPr>
        <w:fldChar w:fldCharType="separate"/>
      </w:r>
      <w:r w:rsidR="00853261">
        <w:rPr>
          <w:b/>
          <w:bCs/>
          <w:noProof/>
          <w:color w:val="auto"/>
        </w:rPr>
        <w:t>9</w:t>
      </w:r>
      <w:r w:rsidRPr="00EC445A">
        <w:rPr>
          <w:b/>
          <w:bCs/>
          <w:color w:val="auto"/>
        </w:rPr>
        <w:fldChar w:fldCharType="end"/>
      </w:r>
      <w:r w:rsidRPr="00EC445A">
        <w:rPr>
          <w:b/>
          <w:bCs/>
          <w:color w:val="auto"/>
        </w:rPr>
        <w:t xml:space="preserve"> - Selecting Video Memory</w:t>
      </w:r>
    </w:p>
    <w:p w14:paraId="61C95780" w14:textId="77777777" w:rsidR="00EC445A" w:rsidRDefault="00EC445A" w:rsidP="00EC445A">
      <w:pPr>
        <w:keepNext/>
      </w:pPr>
      <w:r w:rsidRPr="00406655">
        <w:rPr>
          <w:noProof/>
        </w:rPr>
        <w:lastRenderedPageBreak/>
        <w:drawing>
          <wp:inline distT="0" distB="0" distL="0" distR="0" wp14:anchorId="01922AB1" wp14:editId="149D3652">
            <wp:extent cx="5748793" cy="4300397"/>
            <wp:effectExtent l="0" t="0" r="4445"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3168" t="14023" r="23414" b="15119"/>
                    <a:stretch/>
                  </pic:blipFill>
                  <pic:spPr bwMode="auto">
                    <a:xfrm>
                      <a:off x="0" y="0"/>
                      <a:ext cx="5761434" cy="4309853"/>
                    </a:xfrm>
                    <a:prstGeom prst="rect">
                      <a:avLst/>
                    </a:prstGeom>
                    <a:ln>
                      <a:noFill/>
                    </a:ln>
                    <a:extLst>
                      <a:ext uri="{53640926-AAD7-44D8-BBD7-CCE9431645EC}">
                        <a14:shadowObscured xmlns:a14="http://schemas.microsoft.com/office/drawing/2010/main"/>
                      </a:ext>
                    </a:extLst>
                  </pic:spPr>
                </pic:pic>
              </a:graphicData>
            </a:graphic>
          </wp:inline>
        </w:drawing>
      </w:r>
    </w:p>
    <w:p w14:paraId="05F91E1B" w14:textId="5430A01B" w:rsidR="00EC445A" w:rsidRDefault="00EC445A" w:rsidP="00EC445A">
      <w:pPr>
        <w:pStyle w:val="Caption"/>
        <w:jc w:val="center"/>
        <w:rPr>
          <w:b/>
          <w:bCs/>
          <w:color w:val="auto"/>
        </w:rPr>
      </w:pPr>
      <w:r w:rsidRPr="00EC445A">
        <w:rPr>
          <w:b/>
          <w:bCs/>
          <w:color w:val="auto"/>
        </w:rPr>
        <w:t xml:space="preserve">Figure </w:t>
      </w:r>
      <w:r w:rsidRPr="00EC445A">
        <w:rPr>
          <w:b/>
          <w:bCs/>
          <w:color w:val="auto"/>
        </w:rPr>
        <w:fldChar w:fldCharType="begin"/>
      </w:r>
      <w:r w:rsidRPr="00EC445A">
        <w:rPr>
          <w:b/>
          <w:bCs/>
          <w:color w:val="auto"/>
        </w:rPr>
        <w:instrText xml:space="preserve"> SEQ Figure \* ARABIC </w:instrText>
      </w:r>
      <w:r w:rsidRPr="00EC445A">
        <w:rPr>
          <w:b/>
          <w:bCs/>
          <w:color w:val="auto"/>
        </w:rPr>
        <w:fldChar w:fldCharType="separate"/>
      </w:r>
      <w:r w:rsidR="00853261">
        <w:rPr>
          <w:b/>
          <w:bCs/>
          <w:noProof/>
          <w:color w:val="auto"/>
        </w:rPr>
        <w:t>10</w:t>
      </w:r>
      <w:r w:rsidRPr="00EC445A">
        <w:rPr>
          <w:b/>
          <w:bCs/>
          <w:color w:val="auto"/>
        </w:rPr>
        <w:fldChar w:fldCharType="end"/>
      </w:r>
      <w:r w:rsidRPr="00EC445A">
        <w:rPr>
          <w:b/>
          <w:bCs/>
          <w:color w:val="auto"/>
        </w:rPr>
        <w:t xml:space="preserve"> - Windows Server 2019 installation</w:t>
      </w:r>
    </w:p>
    <w:p w14:paraId="6B47D42B" w14:textId="77777777" w:rsidR="00EC445A" w:rsidRDefault="00EC445A" w:rsidP="00EC445A">
      <w:pPr>
        <w:keepNext/>
      </w:pPr>
      <w:r w:rsidRPr="00406655">
        <w:rPr>
          <w:noProof/>
        </w:rPr>
        <w:lastRenderedPageBreak/>
        <w:drawing>
          <wp:inline distT="0" distB="0" distL="0" distR="0" wp14:anchorId="0846C4CA" wp14:editId="7429B09D">
            <wp:extent cx="5724939" cy="4297422"/>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3584" t="13839" r="22996" b="14729"/>
                    <a:stretch/>
                  </pic:blipFill>
                  <pic:spPr bwMode="auto">
                    <a:xfrm>
                      <a:off x="0" y="0"/>
                      <a:ext cx="5731859" cy="4302616"/>
                    </a:xfrm>
                    <a:prstGeom prst="rect">
                      <a:avLst/>
                    </a:prstGeom>
                    <a:ln>
                      <a:noFill/>
                    </a:ln>
                    <a:extLst>
                      <a:ext uri="{53640926-AAD7-44D8-BBD7-CCE9431645EC}">
                        <a14:shadowObscured xmlns:a14="http://schemas.microsoft.com/office/drawing/2010/main"/>
                      </a:ext>
                    </a:extLst>
                  </pic:spPr>
                </pic:pic>
              </a:graphicData>
            </a:graphic>
          </wp:inline>
        </w:drawing>
      </w:r>
    </w:p>
    <w:p w14:paraId="514D5990" w14:textId="191BC2F6" w:rsidR="00EC445A" w:rsidRDefault="00EC445A" w:rsidP="00EC445A">
      <w:pPr>
        <w:pStyle w:val="Caption"/>
        <w:jc w:val="center"/>
        <w:rPr>
          <w:b/>
          <w:bCs/>
          <w:color w:val="auto"/>
        </w:rPr>
      </w:pPr>
      <w:r w:rsidRPr="00EC445A">
        <w:rPr>
          <w:b/>
          <w:bCs/>
          <w:color w:val="auto"/>
        </w:rPr>
        <w:t xml:space="preserve">Figure </w:t>
      </w:r>
      <w:r w:rsidRPr="00EC445A">
        <w:rPr>
          <w:b/>
          <w:bCs/>
          <w:color w:val="auto"/>
        </w:rPr>
        <w:fldChar w:fldCharType="begin"/>
      </w:r>
      <w:r w:rsidRPr="00EC445A">
        <w:rPr>
          <w:b/>
          <w:bCs/>
          <w:color w:val="auto"/>
        </w:rPr>
        <w:instrText xml:space="preserve"> SEQ Figure \* ARABIC </w:instrText>
      </w:r>
      <w:r w:rsidRPr="00EC445A">
        <w:rPr>
          <w:b/>
          <w:bCs/>
          <w:color w:val="auto"/>
        </w:rPr>
        <w:fldChar w:fldCharType="separate"/>
      </w:r>
      <w:r w:rsidR="00853261">
        <w:rPr>
          <w:b/>
          <w:bCs/>
          <w:noProof/>
          <w:color w:val="auto"/>
        </w:rPr>
        <w:t>11</w:t>
      </w:r>
      <w:r w:rsidRPr="00EC445A">
        <w:rPr>
          <w:b/>
          <w:bCs/>
          <w:color w:val="auto"/>
        </w:rPr>
        <w:fldChar w:fldCharType="end"/>
      </w:r>
      <w:r w:rsidRPr="00EC445A">
        <w:rPr>
          <w:b/>
          <w:bCs/>
          <w:color w:val="auto"/>
        </w:rPr>
        <w:t xml:space="preserve"> - Installing Windows to selected Partition.</w:t>
      </w:r>
    </w:p>
    <w:p w14:paraId="1A409287" w14:textId="77777777" w:rsidR="00EC445A" w:rsidRDefault="00EC445A" w:rsidP="00EC445A">
      <w:pPr>
        <w:keepNext/>
      </w:pPr>
      <w:r w:rsidRPr="0028682F">
        <w:rPr>
          <w:noProof/>
        </w:rPr>
        <w:lastRenderedPageBreak/>
        <w:drawing>
          <wp:inline distT="0" distB="0" distL="0" distR="0" wp14:anchorId="5304900F" wp14:editId="3E70AD39">
            <wp:extent cx="5740842" cy="427573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723" t="14036" r="22999" b="15529"/>
                    <a:stretch/>
                  </pic:blipFill>
                  <pic:spPr bwMode="auto">
                    <a:xfrm>
                      <a:off x="0" y="0"/>
                      <a:ext cx="5740842" cy="4275732"/>
                    </a:xfrm>
                    <a:prstGeom prst="rect">
                      <a:avLst/>
                    </a:prstGeom>
                    <a:ln>
                      <a:noFill/>
                    </a:ln>
                    <a:extLst>
                      <a:ext uri="{53640926-AAD7-44D8-BBD7-CCE9431645EC}">
                        <a14:shadowObscured xmlns:a14="http://schemas.microsoft.com/office/drawing/2010/main"/>
                      </a:ext>
                    </a:extLst>
                  </pic:spPr>
                </pic:pic>
              </a:graphicData>
            </a:graphic>
          </wp:inline>
        </w:drawing>
      </w:r>
    </w:p>
    <w:p w14:paraId="13098B61" w14:textId="18774AF2" w:rsidR="00EC445A" w:rsidRDefault="00EC445A" w:rsidP="00EC445A">
      <w:pPr>
        <w:pStyle w:val="Caption"/>
        <w:jc w:val="center"/>
        <w:rPr>
          <w:b/>
          <w:bCs/>
          <w:color w:val="auto"/>
        </w:rPr>
      </w:pPr>
      <w:r w:rsidRPr="00EC445A">
        <w:rPr>
          <w:b/>
          <w:bCs/>
          <w:color w:val="auto"/>
        </w:rPr>
        <w:t xml:space="preserve">Figure </w:t>
      </w:r>
      <w:r w:rsidRPr="00EC445A">
        <w:rPr>
          <w:b/>
          <w:bCs/>
          <w:color w:val="auto"/>
        </w:rPr>
        <w:fldChar w:fldCharType="begin"/>
      </w:r>
      <w:r w:rsidRPr="00EC445A">
        <w:rPr>
          <w:b/>
          <w:bCs/>
          <w:color w:val="auto"/>
        </w:rPr>
        <w:instrText xml:space="preserve"> SEQ Figure \* ARABIC </w:instrText>
      </w:r>
      <w:r w:rsidRPr="00EC445A">
        <w:rPr>
          <w:b/>
          <w:bCs/>
          <w:color w:val="auto"/>
        </w:rPr>
        <w:fldChar w:fldCharType="separate"/>
      </w:r>
      <w:r w:rsidR="00853261">
        <w:rPr>
          <w:b/>
          <w:bCs/>
          <w:noProof/>
          <w:color w:val="auto"/>
        </w:rPr>
        <w:t>12</w:t>
      </w:r>
      <w:r w:rsidRPr="00EC445A">
        <w:rPr>
          <w:b/>
          <w:bCs/>
          <w:color w:val="auto"/>
        </w:rPr>
        <w:fldChar w:fldCharType="end"/>
      </w:r>
      <w:r w:rsidRPr="00EC445A">
        <w:rPr>
          <w:b/>
          <w:bCs/>
          <w:color w:val="auto"/>
        </w:rPr>
        <w:t xml:space="preserve"> - Windows Server 2019 installed</w:t>
      </w:r>
    </w:p>
    <w:p w14:paraId="6EE82A04" w14:textId="5BA0D0B7" w:rsidR="00EC445A" w:rsidRDefault="00EC445A" w:rsidP="00EC445A"/>
    <w:p w14:paraId="4373E0A9" w14:textId="00D94279" w:rsidR="00EC445A" w:rsidRDefault="00EC445A" w:rsidP="00EC445A">
      <w:r>
        <w:t>The process for installing Windows 10 Pro has very similar steps. Therefore, the author did not present the read with similar process images.</w:t>
      </w:r>
    </w:p>
    <w:p w14:paraId="514D7EC8" w14:textId="77777777" w:rsidR="00EC445A" w:rsidRDefault="00EC445A" w:rsidP="00EC445A">
      <w:pPr>
        <w:keepNext/>
      </w:pPr>
      <w:r w:rsidRPr="00A60558">
        <w:rPr>
          <w:noProof/>
        </w:rPr>
        <w:lastRenderedPageBreak/>
        <w:drawing>
          <wp:inline distT="0" distB="0" distL="0" distR="0" wp14:anchorId="0B463D5E" wp14:editId="1D68AD52">
            <wp:extent cx="5709037" cy="4326379"/>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307" t="13304" r="23411" b="14981"/>
                    <a:stretch/>
                  </pic:blipFill>
                  <pic:spPr bwMode="auto">
                    <a:xfrm>
                      <a:off x="0" y="0"/>
                      <a:ext cx="5724642" cy="4338205"/>
                    </a:xfrm>
                    <a:prstGeom prst="rect">
                      <a:avLst/>
                    </a:prstGeom>
                    <a:ln>
                      <a:noFill/>
                    </a:ln>
                    <a:extLst>
                      <a:ext uri="{53640926-AAD7-44D8-BBD7-CCE9431645EC}">
                        <a14:shadowObscured xmlns:a14="http://schemas.microsoft.com/office/drawing/2010/main"/>
                      </a:ext>
                    </a:extLst>
                  </pic:spPr>
                </pic:pic>
              </a:graphicData>
            </a:graphic>
          </wp:inline>
        </w:drawing>
      </w:r>
    </w:p>
    <w:p w14:paraId="29D7BF1A" w14:textId="3E9A1EAA" w:rsidR="00EC445A" w:rsidRDefault="00EC445A" w:rsidP="00EC445A">
      <w:pPr>
        <w:pStyle w:val="Caption"/>
        <w:jc w:val="center"/>
        <w:rPr>
          <w:b/>
          <w:bCs/>
          <w:color w:val="auto"/>
        </w:rPr>
      </w:pPr>
      <w:r w:rsidRPr="00EC445A">
        <w:rPr>
          <w:b/>
          <w:bCs/>
          <w:color w:val="auto"/>
        </w:rPr>
        <w:t xml:space="preserve">Figure </w:t>
      </w:r>
      <w:r w:rsidRPr="00EC445A">
        <w:rPr>
          <w:b/>
          <w:bCs/>
          <w:color w:val="auto"/>
        </w:rPr>
        <w:fldChar w:fldCharType="begin"/>
      </w:r>
      <w:r w:rsidRPr="00EC445A">
        <w:rPr>
          <w:b/>
          <w:bCs/>
          <w:color w:val="auto"/>
        </w:rPr>
        <w:instrText xml:space="preserve"> SEQ Figure \* ARABIC </w:instrText>
      </w:r>
      <w:r w:rsidRPr="00EC445A">
        <w:rPr>
          <w:b/>
          <w:bCs/>
          <w:color w:val="auto"/>
        </w:rPr>
        <w:fldChar w:fldCharType="separate"/>
      </w:r>
      <w:r w:rsidR="00853261">
        <w:rPr>
          <w:b/>
          <w:bCs/>
          <w:noProof/>
          <w:color w:val="auto"/>
        </w:rPr>
        <w:t>13</w:t>
      </w:r>
      <w:r w:rsidRPr="00EC445A">
        <w:rPr>
          <w:b/>
          <w:bCs/>
          <w:color w:val="auto"/>
        </w:rPr>
        <w:fldChar w:fldCharType="end"/>
      </w:r>
      <w:r w:rsidRPr="00EC445A">
        <w:rPr>
          <w:b/>
          <w:bCs/>
          <w:color w:val="auto"/>
        </w:rPr>
        <w:t xml:space="preserve"> - Windows 10 Pro installed</w:t>
      </w:r>
    </w:p>
    <w:p w14:paraId="292FDA38" w14:textId="2BD35523" w:rsidR="00EC445A" w:rsidRDefault="00EC445A" w:rsidP="00EC445A"/>
    <w:p w14:paraId="6575DB6E" w14:textId="79A843F7" w:rsidR="00EC445A" w:rsidRDefault="00EC445A" w:rsidP="00EC445A">
      <w:pPr>
        <w:pStyle w:val="Heading1"/>
        <w:numPr>
          <w:ilvl w:val="0"/>
          <w:numId w:val="12"/>
        </w:numPr>
      </w:pPr>
      <w:bookmarkStart w:id="11" w:name="_Toc66453390"/>
      <w:r>
        <w:t>Configuring Virtual Network</w:t>
      </w:r>
      <w:bookmarkEnd w:id="11"/>
    </w:p>
    <w:p w14:paraId="474462F3" w14:textId="3FCC02F2" w:rsidR="00EC445A" w:rsidRDefault="00EC445A" w:rsidP="00EC445A"/>
    <w:p w14:paraId="1099E5D8" w14:textId="4618327C" w:rsidR="00055ED1" w:rsidRDefault="00055ED1" w:rsidP="00EC445A">
      <w:r>
        <w:t>The following section will demonstrate the steps required to configure a Virtual Network.</w:t>
      </w:r>
    </w:p>
    <w:p w14:paraId="29559A63" w14:textId="4E81E554" w:rsidR="00055ED1" w:rsidRDefault="00055ED1" w:rsidP="00B25F4A">
      <w:pPr>
        <w:pStyle w:val="Heading2"/>
        <w:numPr>
          <w:ilvl w:val="1"/>
          <w:numId w:val="12"/>
        </w:numPr>
      </w:pPr>
      <w:bookmarkStart w:id="12" w:name="_Toc66453391"/>
      <w:r>
        <w:t xml:space="preserve">Server1 </w:t>
      </w:r>
      <w:r w:rsidR="00B25F4A">
        <w:t>Network</w:t>
      </w:r>
      <w:r>
        <w:t xml:space="preserve"> Configurations</w:t>
      </w:r>
      <w:bookmarkEnd w:id="12"/>
    </w:p>
    <w:p w14:paraId="684796B6" w14:textId="2F4980C9" w:rsidR="00B25F4A" w:rsidRDefault="00B25F4A" w:rsidP="00B25F4A">
      <w:r>
        <w:t>Within Figure 14, the following steps have been implemented:</w:t>
      </w:r>
    </w:p>
    <w:p w14:paraId="31DE62AE" w14:textId="44CD40E0" w:rsidR="00B25F4A" w:rsidRDefault="00B25F4A" w:rsidP="008803EC">
      <w:pPr>
        <w:pStyle w:val="ListParagraph"/>
        <w:numPr>
          <w:ilvl w:val="0"/>
          <w:numId w:val="14"/>
        </w:numPr>
      </w:pPr>
      <w:r>
        <w:t>Ethernet Adapter 1 has been renamed to PublicNet.</w:t>
      </w:r>
    </w:p>
    <w:p w14:paraId="40476040" w14:textId="79C68DEC" w:rsidR="00B25F4A" w:rsidRDefault="00B25F4A" w:rsidP="008803EC">
      <w:pPr>
        <w:pStyle w:val="ListParagraph"/>
        <w:numPr>
          <w:ilvl w:val="0"/>
          <w:numId w:val="14"/>
        </w:numPr>
      </w:pPr>
      <w:r>
        <w:t>IP Configuration of PublicNet</w:t>
      </w:r>
    </w:p>
    <w:p w14:paraId="513F8C25" w14:textId="2B56BEFE" w:rsidR="008803EC" w:rsidRDefault="008803EC" w:rsidP="008803EC">
      <w:pPr>
        <w:pStyle w:val="ListParagraph"/>
        <w:numPr>
          <w:ilvl w:val="1"/>
          <w:numId w:val="14"/>
        </w:numPr>
      </w:pPr>
      <w:r>
        <w:t>IP Address</w:t>
      </w:r>
    </w:p>
    <w:p w14:paraId="7714DCEB" w14:textId="308205D5" w:rsidR="008803EC" w:rsidRPr="00B25F4A" w:rsidRDefault="008803EC" w:rsidP="008803EC">
      <w:pPr>
        <w:pStyle w:val="ListParagraph"/>
        <w:numPr>
          <w:ilvl w:val="1"/>
          <w:numId w:val="14"/>
        </w:numPr>
      </w:pPr>
      <w:r>
        <w:t>Subnet</w:t>
      </w:r>
    </w:p>
    <w:p w14:paraId="361A0F0C" w14:textId="77777777" w:rsidR="00B25F4A" w:rsidRDefault="00055ED1" w:rsidP="00B25F4A">
      <w:pPr>
        <w:keepNext/>
      </w:pPr>
      <w:r w:rsidRPr="00836204">
        <w:rPr>
          <w:noProof/>
        </w:rPr>
        <w:lastRenderedPageBreak/>
        <w:drawing>
          <wp:inline distT="0" distB="0" distL="0" distR="0" wp14:anchorId="46F0DF1C" wp14:editId="1038DB59">
            <wp:extent cx="6296372" cy="4802588"/>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2613" t="12079" r="22998" b="14210"/>
                    <a:stretch/>
                  </pic:blipFill>
                  <pic:spPr bwMode="auto">
                    <a:xfrm>
                      <a:off x="0" y="0"/>
                      <a:ext cx="6316223" cy="4817730"/>
                    </a:xfrm>
                    <a:prstGeom prst="rect">
                      <a:avLst/>
                    </a:prstGeom>
                    <a:ln>
                      <a:noFill/>
                    </a:ln>
                    <a:extLst>
                      <a:ext uri="{53640926-AAD7-44D8-BBD7-CCE9431645EC}">
                        <a14:shadowObscured xmlns:a14="http://schemas.microsoft.com/office/drawing/2010/main"/>
                      </a:ext>
                    </a:extLst>
                  </pic:spPr>
                </pic:pic>
              </a:graphicData>
            </a:graphic>
          </wp:inline>
        </w:drawing>
      </w:r>
    </w:p>
    <w:p w14:paraId="7F99316B" w14:textId="057E7800" w:rsidR="00055ED1" w:rsidRPr="00D153AC" w:rsidRDefault="00B25F4A" w:rsidP="00D153AC">
      <w:pPr>
        <w:pStyle w:val="Caption"/>
        <w:jc w:val="center"/>
        <w:rPr>
          <w:b/>
          <w:bCs/>
          <w:color w:val="auto"/>
        </w:rPr>
      </w:pPr>
      <w:r w:rsidRPr="00D153AC">
        <w:rPr>
          <w:b/>
          <w:bCs/>
          <w:color w:val="auto"/>
        </w:rPr>
        <w:t xml:space="preserve">Figure </w:t>
      </w:r>
      <w:r w:rsidRPr="00D153AC">
        <w:rPr>
          <w:b/>
          <w:bCs/>
          <w:color w:val="auto"/>
        </w:rPr>
        <w:fldChar w:fldCharType="begin"/>
      </w:r>
      <w:r w:rsidRPr="00D153AC">
        <w:rPr>
          <w:b/>
          <w:bCs/>
          <w:color w:val="auto"/>
        </w:rPr>
        <w:instrText xml:space="preserve"> SEQ Figure \* ARABIC </w:instrText>
      </w:r>
      <w:r w:rsidRPr="00D153AC">
        <w:rPr>
          <w:b/>
          <w:bCs/>
          <w:color w:val="auto"/>
        </w:rPr>
        <w:fldChar w:fldCharType="separate"/>
      </w:r>
      <w:r w:rsidR="00853261">
        <w:rPr>
          <w:b/>
          <w:bCs/>
          <w:noProof/>
          <w:color w:val="auto"/>
        </w:rPr>
        <w:t>14</w:t>
      </w:r>
      <w:r w:rsidRPr="00D153AC">
        <w:rPr>
          <w:b/>
          <w:bCs/>
          <w:color w:val="auto"/>
        </w:rPr>
        <w:fldChar w:fldCharType="end"/>
      </w:r>
      <w:r w:rsidRPr="00D153AC">
        <w:rPr>
          <w:b/>
          <w:bCs/>
          <w:color w:val="auto"/>
        </w:rPr>
        <w:t xml:space="preserve"> - IP Configuration of Server1</w:t>
      </w:r>
    </w:p>
    <w:p w14:paraId="05E5B91C" w14:textId="59F46565" w:rsidR="009A5BB6" w:rsidRDefault="009A5BB6" w:rsidP="009A5BB6">
      <w:pPr>
        <w:pStyle w:val="ListParagraph"/>
        <w:numPr>
          <w:ilvl w:val="0"/>
          <w:numId w:val="14"/>
        </w:numPr>
      </w:pPr>
      <w:r>
        <w:t>Ethernet Adapter 1 has been renamed to P</w:t>
      </w:r>
      <w:r w:rsidR="004D4076">
        <w:t>rivate</w:t>
      </w:r>
      <w:r>
        <w:t>Net</w:t>
      </w:r>
      <w:r w:rsidR="004D4076">
        <w:t>1</w:t>
      </w:r>
      <w:r>
        <w:t>.</w:t>
      </w:r>
    </w:p>
    <w:p w14:paraId="58FB170D" w14:textId="77777777" w:rsidR="009A5BB6" w:rsidRDefault="009A5BB6" w:rsidP="009A5BB6">
      <w:pPr>
        <w:pStyle w:val="ListParagraph"/>
        <w:numPr>
          <w:ilvl w:val="0"/>
          <w:numId w:val="14"/>
        </w:numPr>
      </w:pPr>
      <w:r>
        <w:t>IP Configuration of PublicNet</w:t>
      </w:r>
    </w:p>
    <w:p w14:paraId="69634849" w14:textId="77777777" w:rsidR="009A5BB6" w:rsidRDefault="009A5BB6" w:rsidP="009A5BB6">
      <w:pPr>
        <w:pStyle w:val="ListParagraph"/>
        <w:numPr>
          <w:ilvl w:val="1"/>
          <w:numId w:val="14"/>
        </w:numPr>
      </w:pPr>
      <w:r>
        <w:t>IP Address</w:t>
      </w:r>
    </w:p>
    <w:p w14:paraId="2D8E3861" w14:textId="75D45D6E" w:rsidR="004D4076" w:rsidRDefault="009A5BB6" w:rsidP="004D4076">
      <w:pPr>
        <w:pStyle w:val="ListParagraph"/>
        <w:numPr>
          <w:ilvl w:val="1"/>
          <w:numId w:val="14"/>
        </w:numPr>
      </w:pPr>
      <w:r>
        <w:t>Subnet Mask</w:t>
      </w:r>
    </w:p>
    <w:p w14:paraId="6F114B88" w14:textId="77777777" w:rsidR="004D4076" w:rsidRDefault="004D4076" w:rsidP="004D4076"/>
    <w:p w14:paraId="42812E50" w14:textId="35A5A7D6" w:rsidR="009A5BB6" w:rsidRDefault="009A5BB6" w:rsidP="004D4076">
      <w:pPr>
        <w:pStyle w:val="ListParagraph"/>
        <w:keepNext/>
        <w:ind w:left="1440"/>
      </w:pPr>
      <w:r w:rsidRPr="00836204">
        <w:rPr>
          <w:noProof/>
        </w:rPr>
        <w:lastRenderedPageBreak/>
        <w:drawing>
          <wp:inline distT="0" distB="0" distL="0" distR="0" wp14:anchorId="5EEB441A" wp14:editId="497F836C">
            <wp:extent cx="5848657" cy="433346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3584" t="14483" r="22864" b="15307"/>
                    <a:stretch/>
                  </pic:blipFill>
                  <pic:spPr bwMode="auto">
                    <a:xfrm>
                      <a:off x="0" y="0"/>
                      <a:ext cx="5864082" cy="4344890"/>
                    </a:xfrm>
                    <a:prstGeom prst="rect">
                      <a:avLst/>
                    </a:prstGeom>
                    <a:ln>
                      <a:noFill/>
                    </a:ln>
                    <a:extLst>
                      <a:ext uri="{53640926-AAD7-44D8-BBD7-CCE9431645EC}">
                        <a14:shadowObscured xmlns:a14="http://schemas.microsoft.com/office/drawing/2010/main"/>
                      </a:ext>
                    </a:extLst>
                  </pic:spPr>
                </pic:pic>
              </a:graphicData>
            </a:graphic>
          </wp:inline>
        </w:drawing>
      </w:r>
    </w:p>
    <w:p w14:paraId="47FFE4D5" w14:textId="4128FC14" w:rsidR="00D153AC" w:rsidRDefault="009A5BB6" w:rsidP="009A5BB6">
      <w:pPr>
        <w:pStyle w:val="Caption"/>
        <w:jc w:val="center"/>
        <w:rPr>
          <w:b/>
          <w:bCs/>
          <w:color w:val="auto"/>
        </w:rPr>
      </w:pPr>
      <w:r w:rsidRPr="009A5BB6">
        <w:rPr>
          <w:b/>
          <w:bCs/>
          <w:color w:val="auto"/>
        </w:rPr>
        <w:t xml:space="preserve">Figure </w:t>
      </w:r>
      <w:r w:rsidRPr="009A5BB6">
        <w:rPr>
          <w:b/>
          <w:bCs/>
          <w:color w:val="auto"/>
        </w:rPr>
        <w:fldChar w:fldCharType="begin"/>
      </w:r>
      <w:r w:rsidRPr="009A5BB6">
        <w:rPr>
          <w:b/>
          <w:bCs/>
          <w:color w:val="auto"/>
        </w:rPr>
        <w:instrText xml:space="preserve"> SEQ Figure \* ARABIC </w:instrText>
      </w:r>
      <w:r w:rsidRPr="009A5BB6">
        <w:rPr>
          <w:b/>
          <w:bCs/>
          <w:color w:val="auto"/>
        </w:rPr>
        <w:fldChar w:fldCharType="separate"/>
      </w:r>
      <w:r w:rsidR="00853261">
        <w:rPr>
          <w:b/>
          <w:bCs/>
          <w:noProof/>
          <w:color w:val="auto"/>
        </w:rPr>
        <w:t>15</w:t>
      </w:r>
      <w:r w:rsidRPr="009A5BB6">
        <w:rPr>
          <w:b/>
          <w:bCs/>
          <w:color w:val="auto"/>
        </w:rPr>
        <w:fldChar w:fldCharType="end"/>
      </w:r>
      <w:r w:rsidRPr="009A5BB6">
        <w:rPr>
          <w:b/>
          <w:bCs/>
          <w:color w:val="auto"/>
        </w:rPr>
        <w:t xml:space="preserve"> - PrivateNet1 </w:t>
      </w:r>
      <w:r>
        <w:rPr>
          <w:b/>
          <w:bCs/>
          <w:color w:val="auto"/>
        </w:rPr>
        <w:t>C</w:t>
      </w:r>
      <w:r w:rsidRPr="009A5BB6">
        <w:rPr>
          <w:b/>
          <w:bCs/>
          <w:color w:val="auto"/>
        </w:rPr>
        <w:t>reation</w:t>
      </w:r>
      <w:r w:rsidR="005E5743">
        <w:rPr>
          <w:b/>
          <w:bCs/>
          <w:color w:val="auto"/>
        </w:rPr>
        <w:t xml:space="preserve"> on Server1</w:t>
      </w:r>
    </w:p>
    <w:p w14:paraId="1E8A6113" w14:textId="77777777" w:rsidR="005E5743" w:rsidRPr="005E5743" w:rsidRDefault="005E5743" w:rsidP="005E5743"/>
    <w:p w14:paraId="2B647FD7" w14:textId="77777777" w:rsidR="005E5743" w:rsidRDefault="005E5743" w:rsidP="005E5743">
      <w:pPr>
        <w:keepNext/>
      </w:pPr>
      <w:r w:rsidRPr="00A71674">
        <w:rPr>
          <w:noProof/>
        </w:rPr>
        <w:lastRenderedPageBreak/>
        <w:drawing>
          <wp:inline distT="0" distB="0" distL="0" distR="0" wp14:anchorId="509581D0" wp14:editId="091C7D0D">
            <wp:extent cx="5098876" cy="387667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3492" t="13368" r="24236" b="16158"/>
                    <a:stretch/>
                  </pic:blipFill>
                  <pic:spPr bwMode="auto">
                    <a:xfrm>
                      <a:off x="0" y="0"/>
                      <a:ext cx="5107312" cy="3883089"/>
                    </a:xfrm>
                    <a:prstGeom prst="rect">
                      <a:avLst/>
                    </a:prstGeom>
                    <a:ln>
                      <a:noFill/>
                    </a:ln>
                    <a:extLst>
                      <a:ext uri="{53640926-AAD7-44D8-BBD7-CCE9431645EC}">
                        <a14:shadowObscured xmlns:a14="http://schemas.microsoft.com/office/drawing/2010/main"/>
                      </a:ext>
                    </a:extLst>
                  </pic:spPr>
                </pic:pic>
              </a:graphicData>
            </a:graphic>
          </wp:inline>
        </w:drawing>
      </w:r>
    </w:p>
    <w:p w14:paraId="6A9C4576" w14:textId="694BA8B8" w:rsidR="009A5BB6" w:rsidRDefault="005E5743" w:rsidP="005E5743">
      <w:pPr>
        <w:pStyle w:val="Caption"/>
        <w:jc w:val="center"/>
        <w:rPr>
          <w:b/>
          <w:bCs/>
          <w:color w:val="auto"/>
        </w:rPr>
      </w:pPr>
      <w:r w:rsidRPr="005E5743">
        <w:rPr>
          <w:b/>
          <w:bCs/>
          <w:color w:val="auto"/>
        </w:rPr>
        <w:t xml:space="preserve">Figure </w:t>
      </w:r>
      <w:r w:rsidRPr="005E5743">
        <w:rPr>
          <w:b/>
          <w:bCs/>
          <w:color w:val="auto"/>
        </w:rPr>
        <w:fldChar w:fldCharType="begin"/>
      </w:r>
      <w:r w:rsidRPr="005E5743">
        <w:rPr>
          <w:b/>
          <w:bCs/>
          <w:color w:val="auto"/>
        </w:rPr>
        <w:instrText xml:space="preserve"> SEQ Figure \* ARABIC </w:instrText>
      </w:r>
      <w:r w:rsidRPr="005E5743">
        <w:rPr>
          <w:b/>
          <w:bCs/>
          <w:color w:val="auto"/>
        </w:rPr>
        <w:fldChar w:fldCharType="separate"/>
      </w:r>
      <w:r w:rsidR="00853261">
        <w:rPr>
          <w:b/>
          <w:bCs/>
          <w:noProof/>
          <w:color w:val="auto"/>
        </w:rPr>
        <w:t>16</w:t>
      </w:r>
      <w:r w:rsidRPr="005E5743">
        <w:rPr>
          <w:b/>
          <w:bCs/>
          <w:color w:val="auto"/>
        </w:rPr>
        <w:fldChar w:fldCharType="end"/>
      </w:r>
      <w:r w:rsidRPr="005E5743">
        <w:rPr>
          <w:b/>
          <w:bCs/>
          <w:color w:val="auto"/>
        </w:rPr>
        <w:t xml:space="preserve"> - Configuring PrivateNet1 on Client 1</w:t>
      </w:r>
    </w:p>
    <w:p w14:paraId="417623CA" w14:textId="6C47DE50" w:rsidR="005E5743" w:rsidRDefault="005E5743" w:rsidP="005E5743"/>
    <w:p w14:paraId="1C288C6A" w14:textId="4B5604EE" w:rsidR="005E5743" w:rsidRDefault="005E5743" w:rsidP="005E5743">
      <w:r>
        <w:t xml:space="preserve">Get Client 2 image of private </w:t>
      </w:r>
      <w:r w:rsidR="00964521">
        <w:t>next.</w:t>
      </w:r>
    </w:p>
    <w:p w14:paraId="60D3DB10" w14:textId="77777777" w:rsidR="00BE3DBB" w:rsidRDefault="00BE3DBB" w:rsidP="00BE3DBB">
      <w:pPr>
        <w:keepNext/>
      </w:pPr>
      <w:r w:rsidRPr="00BE3DBB">
        <w:rPr>
          <w:noProof/>
        </w:rPr>
        <w:lastRenderedPageBreak/>
        <w:drawing>
          <wp:inline distT="0" distB="0" distL="0" distR="0" wp14:anchorId="517742FC" wp14:editId="16CD31D8">
            <wp:extent cx="5731510" cy="42805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280535"/>
                    </a:xfrm>
                    <a:prstGeom prst="rect">
                      <a:avLst/>
                    </a:prstGeom>
                  </pic:spPr>
                </pic:pic>
              </a:graphicData>
            </a:graphic>
          </wp:inline>
        </w:drawing>
      </w:r>
    </w:p>
    <w:p w14:paraId="3E080351" w14:textId="0C4D0817" w:rsidR="00BE3DBB" w:rsidRPr="00BE3DBB" w:rsidRDefault="00BE3DBB" w:rsidP="00BE3DBB">
      <w:pPr>
        <w:pStyle w:val="Caption"/>
        <w:jc w:val="center"/>
        <w:rPr>
          <w:b/>
          <w:bCs/>
          <w:color w:val="auto"/>
        </w:rPr>
      </w:pPr>
      <w:r w:rsidRPr="00BE3DBB">
        <w:rPr>
          <w:b/>
          <w:bCs/>
          <w:color w:val="auto"/>
        </w:rPr>
        <w:t xml:space="preserve">Figure </w:t>
      </w:r>
      <w:r w:rsidRPr="00BE3DBB">
        <w:rPr>
          <w:b/>
          <w:bCs/>
          <w:color w:val="auto"/>
        </w:rPr>
        <w:fldChar w:fldCharType="begin"/>
      </w:r>
      <w:r w:rsidRPr="00BE3DBB">
        <w:rPr>
          <w:b/>
          <w:bCs/>
          <w:color w:val="auto"/>
        </w:rPr>
        <w:instrText xml:space="preserve"> SEQ Figure \* ARABIC </w:instrText>
      </w:r>
      <w:r w:rsidRPr="00BE3DBB">
        <w:rPr>
          <w:b/>
          <w:bCs/>
          <w:color w:val="auto"/>
        </w:rPr>
        <w:fldChar w:fldCharType="separate"/>
      </w:r>
      <w:r w:rsidR="00853261">
        <w:rPr>
          <w:b/>
          <w:bCs/>
          <w:noProof/>
          <w:color w:val="auto"/>
        </w:rPr>
        <w:t>17</w:t>
      </w:r>
      <w:r w:rsidRPr="00BE3DBB">
        <w:rPr>
          <w:b/>
          <w:bCs/>
          <w:color w:val="auto"/>
        </w:rPr>
        <w:fldChar w:fldCharType="end"/>
      </w:r>
      <w:r w:rsidRPr="00BE3DBB">
        <w:rPr>
          <w:b/>
          <w:bCs/>
          <w:color w:val="auto"/>
        </w:rPr>
        <w:t xml:space="preserve"> - </w:t>
      </w:r>
      <w:r w:rsidRPr="005E5743">
        <w:rPr>
          <w:b/>
          <w:bCs/>
          <w:color w:val="auto"/>
        </w:rPr>
        <w:t>Configuring PrivateNet</w:t>
      </w:r>
      <w:r>
        <w:rPr>
          <w:b/>
          <w:bCs/>
          <w:color w:val="auto"/>
        </w:rPr>
        <w:t>2</w:t>
      </w:r>
      <w:r w:rsidRPr="005E5743">
        <w:rPr>
          <w:b/>
          <w:bCs/>
          <w:color w:val="auto"/>
        </w:rPr>
        <w:t xml:space="preserve"> on Client </w:t>
      </w:r>
      <w:r>
        <w:rPr>
          <w:b/>
          <w:bCs/>
          <w:color w:val="auto"/>
        </w:rPr>
        <w:t>2</w:t>
      </w:r>
    </w:p>
    <w:p w14:paraId="1C86BADD" w14:textId="5BFCE355" w:rsidR="00BE3DBB" w:rsidRDefault="00BE3DBB" w:rsidP="00BE3DBB">
      <w:pPr>
        <w:pStyle w:val="Heading2"/>
        <w:numPr>
          <w:ilvl w:val="1"/>
          <w:numId w:val="12"/>
        </w:numPr>
      </w:pPr>
      <w:bookmarkStart w:id="13" w:name="_Toc66453392"/>
      <w:r>
        <w:t>Testing Virtual Environment network connections</w:t>
      </w:r>
      <w:bookmarkEnd w:id="13"/>
    </w:p>
    <w:p w14:paraId="1CB82285" w14:textId="77777777" w:rsidR="00BE3DBB" w:rsidRDefault="00BE3DBB" w:rsidP="005E5743"/>
    <w:p w14:paraId="73875B1D" w14:textId="1BC2B363" w:rsidR="00BE3DBB" w:rsidRDefault="00BE3DBB" w:rsidP="005E5743">
      <w:r>
        <w:t>Server1 &amp; Client1</w:t>
      </w:r>
    </w:p>
    <w:p w14:paraId="17689696" w14:textId="1289C071" w:rsidR="00BE3DBB" w:rsidRDefault="00BE3DBB" w:rsidP="005E5743">
      <w:r>
        <w:t>The author has disabled Firewall protection for both Public and Private for Server1 &amp; Client1. This is done due to the testing method being ICMP (pinging). In Out-of-box-experience (OOBE) environments this will be denied.</w:t>
      </w:r>
    </w:p>
    <w:p w14:paraId="1579AEA8" w14:textId="77777777" w:rsidR="00BE3DBB" w:rsidRDefault="00BE3DBB" w:rsidP="005E5743"/>
    <w:p w14:paraId="4F46CC82" w14:textId="77777777" w:rsidR="00BE3DBB" w:rsidRDefault="00BE3DBB" w:rsidP="00BE3DBB">
      <w:pPr>
        <w:keepNext/>
      </w:pPr>
      <w:r w:rsidRPr="00B756DB">
        <w:rPr>
          <w:noProof/>
        </w:rPr>
        <w:lastRenderedPageBreak/>
        <w:drawing>
          <wp:inline distT="0" distB="0" distL="0" distR="0" wp14:anchorId="3633FFE8" wp14:editId="47F98AC5">
            <wp:extent cx="5981700" cy="575705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345" r="50144"/>
                    <a:stretch/>
                  </pic:blipFill>
                  <pic:spPr bwMode="auto">
                    <a:xfrm>
                      <a:off x="0" y="0"/>
                      <a:ext cx="5986658" cy="5761826"/>
                    </a:xfrm>
                    <a:prstGeom prst="rect">
                      <a:avLst/>
                    </a:prstGeom>
                    <a:ln>
                      <a:noFill/>
                    </a:ln>
                    <a:extLst>
                      <a:ext uri="{53640926-AAD7-44D8-BBD7-CCE9431645EC}">
                        <a14:shadowObscured xmlns:a14="http://schemas.microsoft.com/office/drawing/2010/main"/>
                      </a:ext>
                    </a:extLst>
                  </pic:spPr>
                </pic:pic>
              </a:graphicData>
            </a:graphic>
          </wp:inline>
        </w:drawing>
      </w:r>
    </w:p>
    <w:p w14:paraId="0ADC1C58" w14:textId="77BAE377" w:rsidR="00BE3DBB" w:rsidRPr="00BE3DBB" w:rsidRDefault="00BE3DBB" w:rsidP="00BE3DBB">
      <w:pPr>
        <w:pStyle w:val="Caption"/>
        <w:jc w:val="center"/>
        <w:rPr>
          <w:b/>
          <w:bCs/>
          <w:color w:val="auto"/>
        </w:rPr>
      </w:pPr>
      <w:r w:rsidRPr="00BE3DBB">
        <w:rPr>
          <w:b/>
          <w:bCs/>
          <w:color w:val="auto"/>
        </w:rPr>
        <w:t xml:space="preserve">Figure </w:t>
      </w:r>
      <w:r w:rsidRPr="00BE3DBB">
        <w:rPr>
          <w:b/>
          <w:bCs/>
          <w:color w:val="auto"/>
        </w:rPr>
        <w:fldChar w:fldCharType="begin"/>
      </w:r>
      <w:r w:rsidRPr="00BE3DBB">
        <w:rPr>
          <w:b/>
          <w:bCs/>
          <w:color w:val="auto"/>
        </w:rPr>
        <w:instrText xml:space="preserve"> SEQ Figure \* ARABIC </w:instrText>
      </w:r>
      <w:r w:rsidRPr="00BE3DBB">
        <w:rPr>
          <w:b/>
          <w:bCs/>
          <w:color w:val="auto"/>
        </w:rPr>
        <w:fldChar w:fldCharType="separate"/>
      </w:r>
      <w:r w:rsidR="00853261">
        <w:rPr>
          <w:b/>
          <w:bCs/>
          <w:noProof/>
          <w:color w:val="auto"/>
        </w:rPr>
        <w:t>18</w:t>
      </w:r>
      <w:r w:rsidRPr="00BE3DBB">
        <w:rPr>
          <w:b/>
          <w:bCs/>
          <w:color w:val="auto"/>
        </w:rPr>
        <w:fldChar w:fldCharType="end"/>
      </w:r>
      <w:r w:rsidRPr="00BE3DBB">
        <w:rPr>
          <w:b/>
          <w:bCs/>
          <w:color w:val="auto"/>
        </w:rPr>
        <w:t xml:space="preserve"> - Server1 Firewall being disabled.</w:t>
      </w:r>
    </w:p>
    <w:p w14:paraId="24E1EA3E" w14:textId="77777777" w:rsidR="00BE3DBB" w:rsidRDefault="005E5743" w:rsidP="00BE3DBB">
      <w:pPr>
        <w:keepNext/>
      </w:pPr>
      <w:r>
        <w:lastRenderedPageBreak/>
        <w:t>Then go on to the firewall part and testing the IPs</w:t>
      </w:r>
      <w:r w:rsidR="00BE3DBB" w:rsidRPr="00B756DB">
        <w:rPr>
          <w:noProof/>
        </w:rPr>
        <w:drawing>
          <wp:inline distT="0" distB="0" distL="0" distR="0" wp14:anchorId="5B3D84B3" wp14:editId="570C0646">
            <wp:extent cx="6645910" cy="642344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0354" t="345"/>
                    <a:stretch/>
                  </pic:blipFill>
                  <pic:spPr bwMode="auto">
                    <a:xfrm>
                      <a:off x="0" y="0"/>
                      <a:ext cx="6654138" cy="6431393"/>
                    </a:xfrm>
                    <a:prstGeom prst="rect">
                      <a:avLst/>
                    </a:prstGeom>
                    <a:ln>
                      <a:noFill/>
                    </a:ln>
                    <a:extLst>
                      <a:ext uri="{53640926-AAD7-44D8-BBD7-CCE9431645EC}">
                        <a14:shadowObscured xmlns:a14="http://schemas.microsoft.com/office/drawing/2010/main"/>
                      </a:ext>
                    </a:extLst>
                  </pic:spPr>
                </pic:pic>
              </a:graphicData>
            </a:graphic>
          </wp:inline>
        </w:drawing>
      </w:r>
    </w:p>
    <w:p w14:paraId="61C43C91" w14:textId="3E67FA71" w:rsidR="005E5743" w:rsidRDefault="00BE3DBB" w:rsidP="00BE3DBB">
      <w:pPr>
        <w:pStyle w:val="Caption"/>
        <w:jc w:val="center"/>
        <w:rPr>
          <w:b/>
          <w:bCs/>
          <w:color w:val="auto"/>
        </w:rPr>
      </w:pPr>
      <w:r w:rsidRPr="00BE3DBB">
        <w:rPr>
          <w:b/>
          <w:bCs/>
          <w:color w:val="auto"/>
        </w:rPr>
        <w:t xml:space="preserve">Figure </w:t>
      </w:r>
      <w:r w:rsidRPr="00BE3DBB">
        <w:rPr>
          <w:b/>
          <w:bCs/>
          <w:color w:val="auto"/>
        </w:rPr>
        <w:fldChar w:fldCharType="begin"/>
      </w:r>
      <w:r w:rsidRPr="00BE3DBB">
        <w:rPr>
          <w:b/>
          <w:bCs/>
          <w:color w:val="auto"/>
        </w:rPr>
        <w:instrText xml:space="preserve"> SEQ Figure \* ARABIC </w:instrText>
      </w:r>
      <w:r w:rsidRPr="00BE3DBB">
        <w:rPr>
          <w:b/>
          <w:bCs/>
          <w:color w:val="auto"/>
        </w:rPr>
        <w:fldChar w:fldCharType="separate"/>
      </w:r>
      <w:r w:rsidR="00853261">
        <w:rPr>
          <w:b/>
          <w:bCs/>
          <w:noProof/>
          <w:color w:val="auto"/>
        </w:rPr>
        <w:t>19</w:t>
      </w:r>
      <w:r w:rsidRPr="00BE3DBB">
        <w:rPr>
          <w:b/>
          <w:bCs/>
          <w:color w:val="auto"/>
        </w:rPr>
        <w:fldChar w:fldCharType="end"/>
      </w:r>
      <w:r w:rsidRPr="00BE3DBB">
        <w:rPr>
          <w:b/>
          <w:bCs/>
          <w:color w:val="auto"/>
        </w:rPr>
        <w:t xml:space="preserve"> - Client1 Firewall being disabled.</w:t>
      </w:r>
    </w:p>
    <w:p w14:paraId="70E9E2EA" w14:textId="57B324C4" w:rsidR="00AB3872" w:rsidRDefault="00AB3872" w:rsidP="00AB3872">
      <w:pPr>
        <w:rPr>
          <w:b/>
          <w:bCs/>
          <w:i/>
          <w:iCs/>
          <w:sz w:val="18"/>
          <w:szCs w:val="18"/>
        </w:rPr>
      </w:pPr>
    </w:p>
    <w:p w14:paraId="380DA58C" w14:textId="3935523A" w:rsidR="00AB3872" w:rsidRDefault="00AB3872" w:rsidP="00AB3872">
      <w:pPr>
        <w:pStyle w:val="Heading2"/>
        <w:numPr>
          <w:ilvl w:val="1"/>
          <w:numId w:val="12"/>
        </w:numPr>
      </w:pPr>
      <w:bookmarkStart w:id="14" w:name="_Toc66453393"/>
      <w:r>
        <w:lastRenderedPageBreak/>
        <w:t>Testing Server1 &amp; Client1</w:t>
      </w:r>
      <w:bookmarkEnd w:id="14"/>
    </w:p>
    <w:p w14:paraId="2F22A638" w14:textId="77777777" w:rsidR="008C0C65" w:rsidRDefault="008C0C65" w:rsidP="008C0C65">
      <w:pPr>
        <w:keepNext/>
      </w:pPr>
      <w:r w:rsidRPr="004A26B4">
        <w:rPr>
          <w:noProof/>
        </w:rPr>
        <w:drawing>
          <wp:inline distT="0" distB="0" distL="0" distR="0" wp14:anchorId="06887997" wp14:editId="384874F8">
            <wp:extent cx="6029325" cy="6852311"/>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600" r="50975" b="-1"/>
                    <a:stretch/>
                  </pic:blipFill>
                  <pic:spPr bwMode="auto">
                    <a:xfrm>
                      <a:off x="0" y="0"/>
                      <a:ext cx="6036908" cy="6860929"/>
                    </a:xfrm>
                    <a:prstGeom prst="rect">
                      <a:avLst/>
                    </a:prstGeom>
                    <a:ln>
                      <a:noFill/>
                    </a:ln>
                    <a:extLst>
                      <a:ext uri="{53640926-AAD7-44D8-BBD7-CCE9431645EC}">
                        <a14:shadowObscured xmlns:a14="http://schemas.microsoft.com/office/drawing/2010/main"/>
                      </a:ext>
                    </a:extLst>
                  </pic:spPr>
                </pic:pic>
              </a:graphicData>
            </a:graphic>
          </wp:inline>
        </w:drawing>
      </w:r>
    </w:p>
    <w:p w14:paraId="374CC47F" w14:textId="359C6621" w:rsidR="008C0C65" w:rsidRDefault="008C0C65" w:rsidP="008C0C65">
      <w:pPr>
        <w:pStyle w:val="Caption"/>
        <w:jc w:val="center"/>
        <w:rPr>
          <w:b/>
          <w:bCs/>
          <w:color w:val="auto"/>
        </w:rPr>
      </w:pPr>
      <w:r w:rsidRPr="008C0C65">
        <w:rPr>
          <w:b/>
          <w:bCs/>
          <w:color w:val="auto"/>
        </w:rPr>
        <w:t xml:space="preserve">Figure </w:t>
      </w:r>
      <w:r w:rsidRPr="008C0C65">
        <w:rPr>
          <w:b/>
          <w:bCs/>
          <w:color w:val="auto"/>
        </w:rPr>
        <w:fldChar w:fldCharType="begin"/>
      </w:r>
      <w:r w:rsidRPr="008C0C65">
        <w:rPr>
          <w:b/>
          <w:bCs/>
          <w:color w:val="auto"/>
        </w:rPr>
        <w:instrText xml:space="preserve"> SEQ Figure \* ARABIC </w:instrText>
      </w:r>
      <w:r w:rsidRPr="008C0C65">
        <w:rPr>
          <w:b/>
          <w:bCs/>
          <w:color w:val="auto"/>
        </w:rPr>
        <w:fldChar w:fldCharType="separate"/>
      </w:r>
      <w:r w:rsidR="00853261">
        <w:rPr>
          <w:b/>
          <w:bCs/>
          <w:noProof/>
          <w:color w:val="auto"/>
        </w:rPr>
        <w:t>20</w:t>
      </w:r>
      <w:r w:rsidRPr="008C0C65">
        <w:rPr>
          <w:b/>
          <w:bCs/>
          <w:color w:val="auto"/>
        </w:rPr>
        <w:fldChar w:fldCharType="end"/>
      </w:r>
      <w:r w:rsidRPr="008C0C65">
        <w:rPr>
          <w:b/>
          <w:bCs/>
          <w:color w:val="auto"/>
        </w:rPr>
        <w:t xml:space="preserve"> - Server1 Pinging Client1</w:t>
      </w:r>
    </w:p>
    <w:p w14:paraId="30B7675F" w14:textId="77777777" w:rsidR="008C0C65" w:rsidRDefault="008C0C65" w:rsidP="008C0C65">
      <w:pPr>
        <w:keepNext/>
      </w:pPr>
      <w:r w:rsidRPr="004A26B4">
        <w:rPr>
          <w:noProof/>
        </w:rPr>
        <w:lastRenderedPageBreak/>
        <w:drawing>
          <wp:inline distT="0" distB="0" distL="0" distR="0" wp14:anchorId="0770E835" wp14:editId="225CE24A">
            <wp:extent cx="5848350" cy="6418889"/>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48693" t="1200" r="1451" b="1"/>
                    <a:stretch/>
                  </pic:blipFill>
                  <pic:spPr bwMode="auto">
                    <a:xfrm>
                      <a:off x="0" y="0"/>
                      <a:ext cx="5853382" cy="6424412"/>
                    </a:xfrm>
                    <a:prstGeom prst="rect">
                      <a:avLst/>
                    </a:prstGeom>
                    <a:ln>
                      <a:noFill/>
                    </a:ln>
                    <a:extLst>
                      <a:ext uri="{53640926-AAD7-44D8-BBD7-CCE9431645EC}">
                        <a14:shadowObscured xmlns:a14="http://schemas.microsoft.com/office/drawing/2010/main"/>
                      </a:ext>
                    </a:extLst>
                  </pic:spPr>
                </pic:pic>
              </a:graphicData>
            </a:graphic>
          </wp:inline>
        </w:drawing>
      </w:r>
    </w:p>
    <w:p w14:paraId="02A18361" w14:textId="25C41D80" w:rsidR="008C0C65" w:rsidRDefault="008C0C65" w:rsidP="008C0C65">
      <w:pPr>
        <w:pStyle w:val="Caption"/>
        <w:jc w:val="center"/>
        <w:rPr>
          <w:b/>
          <w:bCs/>
          <w:color w:val="auto"/>
        </w:rPr>
      </w:pPr>
      <w:r w:rsidRPr="008C0C65">
        <w:rPr>
          <w:b/>
          <w:bCs/>
          <w:color w:val="auto"/>
        </w:rPr>
        <w:t xml:space="preserve">Figure </w:t>
      </w:r>
      <w:r w:rsidRPr="008C0C65">
        <w:rPr>
          <w:b/>
          <w:bCs/>
          <w:color w:val="auto"/>
        </w:rPr>
        <w:fldChar w:fldCharType="begin"/>
      </w:r>
      <w:r w:rsidRPr="008C0C65">
        <w:rPr>
          <w:b/>
          <w:bCs/>
          <w:color w:val="auto"/>
        </w:rPr>
        <w:instrText xml:space="preserve"> SEQ Figure \* ARABIC </w:instrText>
      </w:r>
      <w:r w:rsidRPr="008C0C65">
        <w:rPr>
          <w:b/>
          <w:bCs/>
          <w:color w:val="auto"/>
        </w:rPr>
        <w:fldChar w:fldCharType="separate"/>
      </w:r>
      <w:r w:rsidR="00853261">
        <w:rPr>
          <w:b/>
          <w:bCs/>
          <w:noProof/>
          <w:color w:val="auto"/>
        </w:rPr>
        <w:t>21</w:t>
      </w:r>
      <w:r w:rsidRPr="008C0C65">
        <w:rPr>
          <w:b/>
          <w:bCs/>
          <w:color w:val="auto"/>
        </w:rPr>
        <w:fldChar w:fldCharType="end"/>
      </w:r>
      <w:r w:rsidRPr="008C0C65">
        <w:rPr>
          <w:b/>
          <w:bCs/>
          <w:color w:val="auto"/>
        </w:rPr>
        <w:t xml:space="preserve"> - Client1 </w:t>
      </w:r>
      <w:proofErr w:type="spellStart"/>
      <w:r w:rsidRPr="008C0C65">
        <w:rPr>
          <w:b/>
          <w:bCs/>
          <w:color w:val="auto"/>
        </w:rPr>
        <w:t>IPConfig</w:t>
      </w:r>
      <w:proofErr w:type="spellEnd"/>
    </w:p>
    <w:p w14:paraId="76199D54" w14:textId="4FB5954D" w:rsidR="008C0C65" w:rsidRDefault="008C0C65" w:rsidP="008C0C65"/>
    <w:p w14:paraId="64664D8A" w14:textId="029D2B32" w:rsidR="008C0C65" w:rsidRDefault="008C0C65" w:rsidP="008C0C65">
      <w:pPr>
        <w:pStyle w:val="Heading2"/>
        <w:numPr>
          <w:ilvl w:val="1"/>
          <w:numId w:val="12"/>
        </w:numPr>
      </w:pPr>
      <w:bookmarkStart w:id="15" w:name="_Toc66453394"/>
      <w:r>
        <w:lastRenderedPageBreak/>
        <w:t>Testing Server2 &amp; Client2</w:t>
      </w:r>
      <w:bookmarkEnd w:id="15"/>
    </w:p>
    <w:p w14:paraId="094F187A" w14:textId="77777777" w:rsidR="008C0C65" w:rsidRDefault="008C0C65" w:rsidP="008C0C65">
      <w:pPr>
        <w:keepNext/>
      </w:pPr>
      <w:r w:rsidRPr="00737D08">
        <w:rPr>
          <w:noProof/>
        </w:rPr>
        <w:drawing>
          <wp:inline distT="0" distB="0" distL="0" distR="0" wp14:anchorId="2A8915D7" wp14:editId="0D088C4B">
            <wp:extent cx="6124575" cy="6816387"/>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r="49978" b="396"/>
                    <a:stretch/>
                  </pic:blipFill>
                  <pic:spPr bwMode="auto">
                    <a:xfrm>
                      <a:off x="0" y="0"/>
                      <a:ext cx="6126845" cy="6818913"/>
                    </a:xfrm>
                    <a:prstGeom prst="rect">
                      <a:avLst/>
                    </a:prstGeom>
                    <a:ln>
                      <a:noFill/>
                    </a:ln>
                    <a:extLst>
                      <a:ext uri="{53640926-AAD7-44D8-BBD7-CCE9431645EC}">
                        <a14:shadowObscured xmlns:a14="http://schemas.microsoft.com/office/drawing/2010/main"/>
                      </a:ext>
                    </a:extLst>
                  </pic:spPr>
                </pic:pic>
              </a:graphicData>
            </a:graphic>
          </wp:inline>
        </w:drawing>
      </w:r>
    </w:p>
    <w:p w14:paraId="628EBCB5" w14:textId="4076F496" w:rsidR="008C0C65" w:rsidRPr="008C0C65" w:rsidRDefault="008C0C65" w:rsidP="008C0C65">
      <w:pPr>
        <w:pStyle w:val="Caption"/>
        <w:jc w:val="center"/>
        <w:rPr>
          <w:b/>
          <w:bCs/>
          <w:color w:val="auto"/>
        </w:rPr>
      </w:pPr>
      <w:r w:rsidRPr="008C0C65">
        <w:rPr>
          <w:b/>
          <w:bCs/>
          <w:color w:val="auto"/>
        </w:rPr>
        <w:t xml:space="preserve">Figure </w:t>
      </w:r>
      <w:r w:rsidRPr="008C0C65">
        <w:rPr>
          <w:b/>
          <w:bCs/>
          <w:color w:val="auto"/>
        </w:rPr>
        <w:fldChar w:fldCharType="begin"/>
      </w:r>
      <w:r w:rsidRPr="008C0C65">
        <w:rPr>
          <w:b/>
          <w:bCs/>
          <w:color w:val="auto"/>
        </w:rPr>
        <w:instrText xml:space="preserve"> SEQ Figure \* ARABIC </w:instrText>
      </w:r>
      <w:r w:rsidRPr="008C0C65">
        <w:rPr>
          <w:b/>
          <w:bCs/>
          <w:color w:val="auto"/>
        </w:rPr>
        <w:fldChar w:fldCharType="separate"/>
      </w:r>
      <w:r w:rsidR="00853261">
        <w:rPr>
          <w:b/>
          <w:bCs/>
          <w:noProof/>
          <w:color w:val="auto"/>
        </w:rPr>
        <w:t>22</w:t>
      </w:r>
      <w:r w:rsidRPr="008C0C65">
        <w:rPr>
          <w:b/>
          <w:bCs/>
          <w:color w:val="auto"/>
        </w:rPr>
        <w:fldChar w:fldCharType="end"/>
      </w:r>
      <w:r w:rsidRPr="008C0C65">
        <w:rPr>
          <w:b/>
          <w:bCs/>
          <w:color w:val="auto"/>
        </w:rPr>
        <w:t xml:space="preserve"> - Server2 Pinging Client2</w:t>
      </w:r>
    </w:p>
    <w:p w14:paraId="1461946D" w14:textId="7E87CF8B" w:rsidR="008C0C65" w:rsidRDefault="008C0C65" w:rsidP="008C0C65"/>
    <w:p w14:paraId="0F0E6E0D" w14:textId="77777777" w:rsidR="008C0C65" w:rsidRDefault="008C0C65" w:rsidP="008C0C65">
      <w:pPr>
        <w:keepNext/>
      </w:pPr>
      <w:r w:rsidRPr="00737D08">
        <w:rPr>
          <w:noProof/>
        </w:rPr>
        <w:lastRenderedPageBreak/>
        <w:drawing>
          <wp:inline distT="0" distB="0" distL="0" distR="0" wp14:anchorId="3E8D4B89" wp14:editId="61B3893B">
            <wp:extent cx="6096000" cy="6756817"/>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50022" t="892"/>
                    <a:stretch/>
                  </pic:blipFill>
                  <pic:spPr bwMode="auto">
                    <a:xfrm>
                      <a:off x="0" y="0"/>
                      <a:ext cx="6102482" cy="6764001"/>
                    </a:xfrm>
                    <a:prstGeom prst="rect">
                      <a:avLst/>
                    </a:prstGeom>
                    <a:ln>
                      <a:noFill/>
                    </a:ln>
                    <a:extLst>
                      <a:ext uri="{53640926-AAD7-44D8-BBD7-CCE9431645EC}">
                        <a14:shadowObscured xmlns:a14="http://schemas.microsoft.com/office/drawing/2010/main"/>
                      </a:ext>
                    </a:extLst>
                  </pic:spPr>
                </pic:pic>
              </a:graphicData>
            </a:graphic>
          </wp:inline>
        </w:drawing>
      </w:r>
    </w:p>
    <w:p w14:paraId="3B31FF4F" w14:textId="412ACAF9" w:rsidR="008C0C65" w:rsidRDefault="008C0C65" w:rsidP="008C0C65">
      <w:pPr>
        <w:pStyle w:val="Caption"/>
        <w:jc w:val="center"/>
        <w:rPr>
          <w:b/>
          <w:bCs/>
          <w:color w:val="auto"/>
        </w:rPr>
      </w:pPr>
      <w:r w:rsidRPr="008C0C65">
        <w:rPr>
          <w:b/>
          <w:bCs/>
          <w:color w:val="auto"/>
        </w:rPr>
        <w:t xml:space="preserve">Figure </w:t>
      </w:r>
      <w:r w:rsidRPr="008C0C65">
        <w:rPr>
          <w:b/>
          <w:bCs/>
          <w:color w:val="auto"/>
        </w:rPr>
        <w:fldChar w:fldCharType="begin"/>
      </w:r>
      <w:r w:rsidRPr="008C0C65">
        <w:rPr>
          <w:b/>
          <w:bCs/>
          <w:color w:val="auto"/>
        </w:rPr>
        <w:instrText xml:space="preserve"> SEQ Figure \* ARABIC </w:instrText>
      </w:r>
      <w:r w:rsidRPr="008C0C65">
        <w:rPr>
          <w:b/>
          <w:bCs/>
          <w:color w:val="auto"/>
        </w:rPr>
        <w:fldChar w:fldCharType="separate"/>
      </w:r>
      <w:r w:rsidR="00853261">
        <w:rPr>
          <w:b/>
          <w:bCs/>
          <w:noProof/>
          <w:color w:val="auto"/>
        </w:rPr>
        <w:t>23</w:t>
      </w:r>
      <w:r w:rsidRPr="008C0C65">
        <w:rPr>
          <w:b/>
          <w:bCs/>
          <w:color w:val="auto"/>
        </w:rPr>
        <w:fldChar w:fldCharType="end"/>
      </w:r>
      <w:r w:rsidRPr="008C0C65">
        <w:rPr>
          <w:b/>
          <w:bCs/>
          <w:color w:val="auto"/>
        </w:rPr>
        <w:t xml:space="preserve"> - Client 2 </w:t>
      </w:r>
      <w:proofErr w:type="spellStart"/>
      <w:r w:rsidRPr="008C0C65">
        <w:rPr>
          <w:b/>
          <w:bCs/>
          <w:color w:val="auto"/>
        </w:rPr>
        <w:t>I</w:t>
      </w:r>
      <w:r w:rsidR="00890702">
        <w:rPr>
          <w:b/>
          <w:bCs/>
          <w:color w:val="auto"/>
        </w:rPr>
        <w:t>P</w:t>
      </w:r>
      <w:r w:rsidRPr="008C0C65">
        <w:rPr>
          <w:b/>
          <w:bCs/>
          <w:color w:val="auto"/>
        </w:rPr>
        <w:t>Config</w:t>
      </w:r>
      <w:proofErr w:type="spellEnd"/>
    </w:p>
    <w:p w14:paraId="36928CC2" w14:textId="0A1D09FF" w:rsidR="0070076D" w:rsidRDefault="0070076D" w:rsidP="0070076D"/>
    <w:p w14:paraId="17153ACE" w14:textId="09A10993" w:rsidR="00F1543C" w:rsidRDefault="00F1543C" w:rsidP="00F1543C">
      <w:pPr>
        <w:pStyle w:val="Heading1"/>
        <w:numPr>
          <w:ilvl w:val="0"/>
          <w:numId w:val="12"/>
        </w:numPr>
      </w:pPr>
      <w:bookmarkStart w:id="16" w:name="_Toc66453395"/>
      <w:r>
        <w:t>Troubleshooting steps</w:t>
      </w:r>
      <w:bookmarkEnd w:id="16"/>
    </w:p>
    <w:p w14:paraId="11227B75" w14:textId="25DBB4D6" w:rsidR="00F1543C" w:rsidRDefault="00F1543C" w:rsidP="00F1543C">
      <w:r>
        <w:t>There were some occurrences where’s errors occurred within the author’s work. The following is demonstrating the errors and what actions were used to fix them.</w:t>
      </w:r>
    </w:p>
    <w:p w14:paraId="78B54A1C" w14:textId="1AD4ED2A" w:rsidR="00F1543C" w:rsidRDefault="00F1543C" w:rsidP="00F1543C">
      <w:pPr>
        <w:pStyle w:val="Heading2"/>
        <w:numPr>
          <w:ilvl w:val="1"/>
          <w:numId w:val="12"/>
        </w:numPr>
      </w:pPr>
      <w:bookmarkStart w:id="17" w:name="_Toc66453396"/>
      <w:r>
        <w:t>32-bit Operating systems</w:t>
      </w:r>
      <w:bookmarkEnd w:id="17"/>
    </w:p>
    <w:p w14:paraId="759B2A9D" w14:textId="3B682E7D" w:rsidR="00F1543C" w:rsidRDefault="00F1543C" w:rsidP="00F1543C">
      <w:r>
        <w:t xml:space="preserve">The author had been instructed to implement a 64-bit windows server 2019 and Windows 10 environment. In the initial installation process, the author was </w:t>
      </w:r>
      <w:proofErr w:type="spellStart"/>
      <w:r>
        <w:t>uinable</w:t>
      </w:r>
      <w:proofErr w:type="spellEnd"/>
      <w:r>
        <w:t xml:space="preserve"> to produce 64-bit but was </w:t>
      </w:r>
      <w:r>
        <w:lastRenderedPageBreak/>
        <w:t>only given 32-bit system. It was later found by conducting further research that virtualisation was not turned on. The author began to research how to enable this feature and was able to successfully turn on virtualisation and begin the installation processes.</w:t>
      </w:r>
      <w:sdt>
        <w:sdtPr>
          <w:id w:val="-1152755330"/>
          <w:citation/>
        </w:sdtPr>
        <w:sdtEndPr/>
        <w:sdtContent>
          <w:r>
            <w:fldChar w:fldCharType="begin"/>
          </w:r>
          <w:r>
            <w:instrText xml:space="preserve"> CITATION Ber21 \l 2057 </w:instrText>
          </w:r>
          <w:r>
            <w:fldChar w:fldCharType="separate"/>
          </w:r>
          <w:r w:rsidR="00853261">
            <w:rPr>
              <w:noProof/>
            </w:rPr>
            <w:t xml:space="preserve"> </w:t>
          </w:r>
          <w:r w:rsidR="00853261" w:rsidRPr="00853261">
            <w:rPr>
              <w:noProof/>
            </w:rPr>
            <w:t>[1]</w:t>
          </w:r>
          <w:r>
            <w:fldChar w:fldCharType="end"/>
          </w:r>
        </w:sdtContent>
      </w:sdt>
    </w:p>
    <w:p w14:paraId="5DB5FB2C" w14:textId="77777777" w:rsidR="00F1543C" w:rsidRDefault="00F1543C" w:rsidP="00F1543C">
      <w:pPr>
        <w:keepNext/>
      </w:pPr>
      <w:r w:rsidRPr="00D45793">
        <w:rPr>
          <w:noProof/>
        </w:rPr>
        <w:drawing>
          <wp:inline distT="0" distB="0" distL="0" distR="0" wp14:anchorId="175A034B" wp14:editId="07AE6C77">
            <wp:extent cx="5731510" cy="328295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82950"/>
                    </a:xfrm>
                    <a:prstGeom prst="rect">
                      <a:avLst/>
                    </a:prstGeom>
                  </pic:spPr>
                </pic:pic>
              </a:graphicData>
            </a:graphic>
          </wp:inline>
        </w:drawing>
      </w:r>
    </w:p>
    <w:p w14:paraId="468AA798" w14:textId="47DC4273" w:rsidR="00F1543C" w:rsidRDefault="00F1543C" w:rsidP="00F1543C">
      <w:pPr>
        <w:pStyle w:val="Caption"/>
        <w:jc w:val="center"/>
        <w:rPr>
          <w:b/>
          <w:bCs/>
          <w:color w:val="000000" w:themeColor="text1"/>
        </w:rPr>
      </w:pPr>
      <w:r w:rsidRPr="00F1543C">
        <w:rPr>
          <w:b/>
          <w:bCs/>
          <w:color w:val="000000" w:themeColor="text1"/>
        </w:rPr>
        <w:t xml:space="preserve">Figure </w:t>
      </w:r>
      <w:r w:rsidRPr="00F1543C">
        <w:rPr>
          <w:b/>
          <w:bCs/>
          <w:color w:val="000000" w:themeColor="text1"/>
        </w:rPr>
        <w:fldChar w:fldCharType="begin"/>
      </w:r>
      <w:r w:rsidRPr="00F1543C">
        <w:rPr>
          <w:b/>
          <w:bCs/>
          <w:color w:val="000000" w:themeColor="text1"/>
        </w:rPr>
        <w:instrText xml:space="preserve"> SEQ Figure \* ARABIC </w:instrText>
      </w:r>
      <w:r w:rsidRPr="00F1543C">
        <w:rPr>
          <w:b/>
          <w:bCs/>
          <w:color w:val="000000" w:themeColor="text1"/>
        </w:rPr>
        <w:fldChar w:fldCharType="separate"/>
      </w:r>
      <w:r w:rsidR="00853261">
        <w:rPr>
          <w:b/>
          <w:bCs/>
          <w:noProof/>
          <w:color w:val="000000" w:themeColor="text1"/>
        </w:rPr>
        <w:t>24</w:t>
      </w:r>
      <w:r w:rsidRPr="00F1543C">
        <w:rPr>
          <w:b/>
          <w:bCs/>
          <w:color w:val="000000" w:themeColor="text1"/>
        </w:rPr>
        <w:fldChar w:fldCharType="end"/>
      </w:r>
      <w:r w:rsidRPr="00F1543C">
        <w:rPr>
          <w:b/>
          <w:bCs/>
          <w:color w:val="000000" w:themeColor="text1"/>
        </w:rPr>
        <w:t xml:space="preserve"> - 32-bit Operating System</w:t>
      </w:r>
    </w:p>
    <w:p w14:paraId="53B665C3" w14:textId="77777777" w:rsidR="00F1543C" w:rsidRDefault="00F1543C" w:rsidP="00F1543C">
      <w:pPr>
        <w:keepNext/>
      </w:pPr>
      <w:r w:rsidRPr="00D45793">
        <w:rPr>
          <w:noProof/>
        </w:rPr>
        <w:drawing>
          <wp:inline distT="0" distB="0" distL="0" distR="0" wp14:anchorId="188D308D" wp14:editId="08FD07B5">
            <wp:extent cx="4762046" cy="285750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0649" t="69171" r="63840" b="3614"/>
                    <a:stretch/>
                  </pic:blipFill>
                  <pic:spPr bwMode="auto">
                    <a:xfrm>
                      <a:off x="0" y="0"/>
                      <a:ext cx="4824974" cy="2895260"/>
                    </a:xfrm>
                    <a:prstGeom prst="rect">
                      <a:avLst/>
                    </a:prstGeom>
                    <a:ln>
                      <a:noFill/>
                    </a:ln>
                    <a:extLst>
                      <a:ext uri="{53640926-AAD7-44D8-BBD7-CCE9431645EC}">
                        <a14:shadowObscured xmlns:a14="http://schemas.microsoft.com/office/drawing/2010/main"/>
                      </a:ext>
                    </a:extLst>
                  </pic:spPr>
                </pic:pic>
              </a:graphicData>
            </a:graphic>
          </wp:inline>
        </w:drawing>
      </w:r>
    </w:p>
    <w:p w14:paraId="0EE1629C" w14:textId="02F1EFF5" w:rsidR="00F1543C" w:rsidRDefault="00F1543C" w:rsidP="00F1543C">
      <w:pPr>
        <w:pStyle w:val="Caption"/>
        <w:jc w:val="center"/>
        <w:rPr>
          <w:b/>
          <w:bCs/>
          <w:color w:val="000000" w:themeColor="text1"/>
        </w:rPr>
      </w:pPr>
      <w:r w:rsidRPr="00F1543C">
        <w:rPr>
          <w:b/>
          <w:bCs/>
          <w:color w:val="000000" w:themeColor="text1"/>
        </w:rPr>
        <w:t xml:space="preserve">Figure </w:t>
      </w:r>
      <w:r w:rsidRPr="00F1543C">
        <w:rPr>
          <w:b/>
          <w:bCs/>
          <w:color w:val="000000" w:themeColor="text1"/>
        </w:rPr>
        <w:fldChar w:fldCharType="begin"/>
      </w:r>
      <w:r w:rsidRPr="00F1543C">
        <w:rPr>
          <w:b/>
          <w:bCs/>
          <w:color w:val="000000" w:themeColor="text1"/>
        </w:rPr>
        <w:instrText xml:space="preserve"> SEQ Figure \* ARABIC </w:instrText>
      </w:r>
      <w:r w:rsidRPr="00F1543C">
        <w:rPr>
          <w:b/>
          <w:bCs/>
          <w:color w:val="000000" w:themeColor="text1"/>
        </w:rPr>
        <w:fldChar w:fldCharType="separate"/>
      </w:r>
      <w:r w:rsidR="00853261">
        <w:rPr>
          <w:b/>
          <w:bCs/>
          <w:noProof/>
          <w:color w:val="000000" w:themeColor="text1"/>
        </w:rPr>
        <w:t>25</w:t>
      </w:r>
      <w:r w:rsidRPr="00F1543C">
        <w:rPr>
          <w:b/>
          <w:bCs/>
          <w:color w:val="000000" w:themeColor="text1"/>
        </w:rPr>
        <w:fldChar w:fldCharType="end"/>
      </w:r>
      <w:r w:rsidRPr="00F1543C">
        <w:rPr>
          <w:b/>
          <w:bCs/>
          <w:color w:val="000000" w:themeColor="text1"/>
        </w:rPr>
        <w:t xml:space="preserve"> - Virtualisation </w:t>
      </w:r>
      <w:proofErr w:type="gramStart"/>
      <w:r w:rsidRPr="00F1543C">
        <w:rPr>
          <w:b/>
          <w:bCs/>
          <w:color w:val="000000" w:themeColor="text1"/>
        </w:rPr>
        <w:t>disabled</w:t>
      </w:r>
      <w:proofErr w:type="gramEnd"/>
    </w:p>
    <w:p w14:paraId="40D9CF0D" w14:textId="7EE8F1EC" w:rsidR="00F1543C" w:rsidRDefault="00F1543C" w:rsidP="00F1543C"/>
    <w:p w14:paraId="4995E085" w14:textId="15D33CD7" w:rsidR="00F1543C" w:rsidRDefault="00F1543C" w:rsidP="00F1543C"/>
    <w:p w14:paraId="7794EE90" w14:textId="77777777" w:rsidR="00F1543C" w:rsidRDefault="00F1543C" w:rsidP="00F1543C">
      <w:pPr>
        <w:keepNext/>
      </w:pPr>
      <w:r w:rsidRPr="00D702DD">
        <w:rPr>
          <w:noProof/>
        </w:rPr>
        <w:lastRenderedPageBreak/>
        <w:drawing>
          <wp:inline distT="0" distB="0" distL="0" distR="0" wp14:anchorId="368D3F77" wp14:editId="42513415">
            <wp:extent cx="5875372" cy="33242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452" t="20390" r="32015" b="28776"/>
                    <a:stretch/>
                  </pic:blipFill>
                  <pic:spPr bwMode="auto">
                    <a:xfrm>
                      <a:off x="0" y="0"/>
                      <a:ext cx="5880438" cy="3327091"/>
                    </a:xfrm>
                    <a:prstGeom prst="rect">
                      <a:avLst/>
                    </a:prstGeom>
                    <a:ln>
                      <a:noFill/>
                    </a:ln>
                    <a:extLst>
                      <a:ext uri="{53640926-AAD7-44D8-BBD7-CCE9431645EC}">
                        <a14:shadowObscured xmlns:a14="http://schemas.microsoft.com/office/drawing/2010/main"/>
                      </a:ext>
                    </a:extLst>
                  </pic:spPr>
                </pic:pic>
              </a:graphicData>
            </a:graphic>
          </wp:inline>
        </w:drawing>
      </w:r>
    </w:p>
    <w:p w14:paraId="63D1B482" w14:textId="64CB435A" w:rsidR="00F1543C" w:rsidRPr="00F1543C" w:rsidRDefault="00F1543C" w:rsidP="00F1543C">
      <w:pPr>
        <w:pStyle w:val="Caption"/>
        <w:jc w:val="center"/>
        <w:rPr>
          <w:b/>
          <w:bCs/>
          <w:color w:val="000000" w:themeColor="text1"/>
        </w:rPr>
      </w:pPr>
      <w:r w:rsidRPr="00F1543C">
        <w:rPr>
          <w:b/>
          <w:bCs/>
          <w:color w:val="000000" w:themeColor="text1"/>
        </w:rPr>
        <w:t xml:space="preserve">Figure </w:t>
      </w:r>
      <w:r w:rsidRPr="00F1543C">
        <w:rPr>
          <w:b/>
          <w:bCs/>
          <w:color w:val="000000" w:themeColor="text1"/>
        </w:rPr>
        <w:fldChar w:fldCharType="begin"/>
      </w:r>
      <w:r w:rsidRPr="00F1543C">
        <w:rPr>
          <w:b/>
          <w:bCs/>
          <w:color w:val="000000" w:themeColor="text1"/>
        </w:rPr>
        <w:instrText xml:space="preserve"> SEQ Figure \* ARABIC </w:instrText>
      </w:r>
      <w:r w:rsidRPr="00F1543C">
        <w:rPr>
          <w:b/>
          <w:bCs/>
          <w:color w:val="000000" w:themeColor="text1"/>
        </w:rPr>
        <w:fldChar w:fldCharType="separate"/>
      </w:r>
      <w:r w:rsidR="00853261">
        <w:rPr>
          <w:b/>
          <w:bCs/>
          <w:noProof/>
          <w:color w:val="000000" w:themeColor="text1"/>
        </w:rPr>
        <w:t>26</w:t>
      </w:r>
      <w:r w:rsidRPr="00F1543C">
        <w:rPr>
          <w:b/>
          <w:bCs/>
          <w:color w:val="000000" w:themeColor="text1"/>
        </w:rPr>
        <w:fldChar w:fldCharType="end"/>
      </w:r>
      <w:r w:rsidRPr="00F1543C">
        <w:rPr>
          <w:b/>
          <w:bCs/>
          <w:color w:val="000000" w:themeColor="text1"/>
        </w:rPr>
        <w:t xml:space="preserve"> - 64-bit available for use</w:t>
      </w:r>
    </w:p>
    <w:p w14:paraId="052AD155" w14:textId="77777777" w:rsidR="00F1543C" w:rsidRPr="00F1543C" w:rsidRDefault="00F1543C" w:rsidP="00F1543C"/>
    <w:p w14:paraId="496FB2FF" w14:textId="20F2EDC8" w:rsidR="00F1543C" w:rsidRDefault="00D30413" w:rsidP="00D30413">
      <w:pPr>
        <w:pStyle w:val="Heading2"/>
        <w:numPr>
          <w:ilvl w:val="1"/>
          <w:numId w:val="12"/>
        </w:numPr>
      </w:pPr>
      <w:bookmarkStart w:id="18" w:name="_Toc66453397"/>
      <w:r>
        <w:t>Re-occurring installation process.</w:t>
      </w:r>
      <w:bookmarkEnd w:id="18"/>
    </w:p>
    <w:p w14:paraId="2298DE89" w14:textId="2C82C35C" w:rsidR="00D30413" w:rsidRDefault="00D30413" w:rsidP="00D30413">
      <w:r>
        <w:t xml:space="preserve">The author encountered </w:t>
      </w:r>
      <w:r w:rsidR="00D870A3">
        <w:t>their Virtual machines re-booting into the Windows installation process. The author conducted research and found that even though the installation had been completed, the Virtual machine (VM) was still calling on the installation disc as it had not been removed from the storage of the VM. Once removed, the VM posted into Windows Server 2019.</w:t>
      </w:r>
    </w:p>
    <w:p w14:paraId="6B4E5822" w14:textId="77777777" w:rsidR="00D870A3" w:rsidRDefault="00D870A3" w:rsidP="00D870A3">
      <w:pPr>
        <w:keepNext/>
      </w:pPr>
      <w:r w:rsidRPr="008D5B94">
        <w:rPr>
          <w:noProof/>
        </w:rPr>
        <w:drawing>
          <wp:inline distT="0" distB="0" distL="0" distR="0" wp14:anchorId="566E100A" wp14:editId="0A2FECFA">
            <wp:extent cx="5731510" cy="63690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636905"/>
                    </a:xfrm>
                    <a:prstGeom prst="rect">
                      <a:avLst/>
                    </a:prstGeom>
                  </pic:spPr>
                </pic:pic>
              </a:graphicData>
            </a:graphic>
          </wp:inline>
        </w:drawing>
      </w:r>
    </w:p>
    <w:p w14:paraId="0BC2A11A" w14:textId="0804EC3D" w:rsidR="00D870A3" w:rsidRPr="00D870A3" w:rsidRDefault="00D870A3" w:rsidP="00D870A3">
      <w:pPr>
        <w:pStyle w:val="Caption"/>
        <w:jc w:val="center"/>
        <w:rPr>
          <w:b/>
          <w:bCs/>
          <w:color w:val="000000" w:themeColor="text1"/>
        </w:rPr>
      </w:pPr>
      <w:r w:rsidRPr="00D870A3">
        <w:rPr>
          <w:b/>
          <w:bCs/>
          <w:color w:val="000000" w:themeColor="text1"/>
        </w:rPr>
        <w:t xml:space="preserve">Figure </w:t>
      </w:r>
      <w:r w:rsidRPr="00D870A3">
        <w:rPr>
          <w:b/>
          <w:bCs/>
          <w:color w:val="000000" w:themeColor="text1"/>
        </w:rPr>
        <w:fldChar w:fldCharType="begin"/>
      </w:r>
      <w:r w:rsidRPr="00D870A3">
        <w:rPr>
          <w:b/>
          <w:bCs/>
          <w:color w:val="000000" w:themeColor="text1"/>
        </w:rPr>
        <w:instrText xml:space="preserve"> SEQ Figure \* ARABIC </w:instrText>
      </w:r>
      <w:r w:rsidRPr="00D870A3">
        <w:rPr>
          <w:b/>
          <w:bCs/>
          <w:color w:val="000000" w:themeColor="text1"/>
        </w:rPr>
        <w:fldChar w:fldCharType="separate"/>
      </w:r>
      <w:r w:rsidR="00853261">
        <w:rPr>
          <w:b/>
          <w:bCs/>
          <w:noProof/>
          <w:color w:val="000000" w:themeColor="text1"/>
        </w:rPr>
        <w:t>27</w:t>
      </w:r>
      <w:r w:rsidRPr="00D870A3">
        <w:rPr>
          <w:b/>
          <w:bCs/>
          <w:color w:val="000000" w:themeColor="text1"/>
        </w:rPr>
        <w:fldChar w:fldCharType="end"/>
      </w:r>
      <w:r w:rsidRPr="00D870A3">
        <w:rPr>
          <w:b/>
          <w:bCs/>
          <w:color w:val="000000" w:themeColor="text1"/>
        </w:rPr>
        <w:t xml:space="preserve"> - Installation of Windows Server</w:t>
      </w:r>
    </w:p>
    <w:p w14:paraId="304922CA" w14:textId="2D1CA579" w:rsidR="0070076D" w:rsidRDefault="0070076D" w:rsidP="0070076D">
      <w:pPr>
        <w:pStyle w:val="Heading1"/>
        <w:numPr>
          <w:ilvl w:val="0"/>
          <w:numId w:val="12"/>
        </w:numPr>
      </w:pPr>
      <w:bookmarkStart w:id="19" w:name="_Toc66453398"/>
      <w:r>
        <w:t>Observational Notes</w:t>
      </w:r>
      <w:bookmarkEnd w:id="19"/>
    </w:p>
    <w:p w14:paraId="3F04E3E1" w14:textId="59439CFE" w:rsidR="0070076D" w:rsidRDefault="0070076D" w:rsidP="0070076D">
      <w:r>
        <w:t>The differences between Type1 and Type 2 Hypervisors</w:t>
      </w:r>
    </w:p>
    <w:p w14:paraId="11EA9AB0" w14:textId="315E987B" w:rsidR="00655501" w:rsidRDefault="00655501" w:rsidP="00655501">
      <w:pPr>
        <w:pStyle w:val="Heading2"/>
        <w:numPr>
          <w:ilvl w:val="1"/>
          <w:numId w:val="12"/>
        </w:numPr>
      </w:pPr>
      <w:bookmarkStart w:id="20" w:name="_Toc66453399"/>
      <w:r>
        <w:t>Type 1 Hypervisor</w:t>
      </w:r>
      <w:bookmarkEnd w:id="20"/>
    </w:p>
    <w:p w14:paraId="71BEB02A" w14:textId="172069CC" w:rsidR="00655501" w:rsidRDefault="00655501" w:rsidP="00655501">
      <w:r>
        <w:t>Type1 Hypervisor</w:t>
      </w:r>
      <w:sdt>
        <w:sdtPr>
          <w:id w:val="-442310138"/>
          <w:citation/>
        </w:sdtPr>
        <w:sdtEndPr/>
        <w:sdtContent>
          <w:r w:rsidR="00931510">
            <w:fldChar w:fldCharType="begin"/>
          </w:r>
          <w:r w:rsidR="00931510">
            <w:instrText xml:space="preserve"> CITATION Vap16 \l 2057 </w:instrText>
          </w:r>
          <w:r w:rsidR="00931510">
            <w:fldChar w:fldCharType="separate"/>
          </w:r>
          <w:r w:rsidR="00853261">
            <w:rPr>
              <w:noProof/>
            </w:rPr>
            <w:t xml:space="preserve"> </w:t>
          </w:r>
          <w:r w:rsidR="00853261" w:rsidRPr="00853261">
            <w:rPr>
              <w:noProof/>
            </w:rPr>
            <w:t>[2]</w:t>
          </w:r>
          <w:r w:rsidR="00931510">
            <w:fldChar w:fldCharType="end"/>
          </w:r>
        </w:sdtContent>
      </w:sdt>
      <w:r>
        <w:t xml:space="preserve"> also known as ‘bare-metal hypervisor’ runs directly on the host machines physical hardware, this allows a Virtual machine (VM) to run without the need of an underlying operating System (OS) and other contents such as drivers. Type 1 hypervisor are regarded as the most efficient and best performing hypervisors within an enterprise environment.</w:t>
      </w:r>
    </w:p>
    <w:p w14:paraId="1CA2E5A3" w14:textId="49A615B3" w:rsidR="00655501" w:rsidRDefault="00655501" w:rsidP="00B12E91">
      <w:pPr>
        <w:pStyle w:val="Heading2"/>
        <w:numPr>
          <w:ilvl w:val="2"/>
          <w:numId w:val="12"/>
        </w:numPr>
      </w:pPr>
      <w:bookmarkStart w:id="21" w:name="_Toc66453400"/>
      <w:r>
        <w:t>Benefits:</w:t>
      </w:r>
      <w:bookmarkEnd w:id="21"/>
    </w:p>
    <w:p w14:paraId="039B48DA" w14:textId="20BFCC9E" w:rsidR="00655501" w:rsidRDefault="00655501" w:rsidP="00655501">
      <w:pPr>
        <w:pStyle w:val="ListParagraph"/>
        <w:numPr>
          <w:ilvl w:val="0"/>
          <w:numId w:val="15"/>
        </w:numPr>
      </w:pPr>
      <w:r>
        <w:t>Performance - As Type 1 hypervisors are not constrained by inherent limitations that come with OSes</w:t>
      </w:r>
      <w:r w:rsidR="00440CF9">
        <w:t>, this allows for greater performance.</w:t>
      </w:r>
    </w:p>
    <w:p w14:paraId="79198111" w14:textId="5C806601" w:rsidR="00440CF9" w:rsidRDefault="00440CF9" w:rsidP="00655501">
      <w:pPr>
        <w:pStyle w:val="ListParagraph"/>
        <w:numPr>
          <w:ilvl w:val="0"/>
          <w:numId w:val="15"/>
        </w:numPr>
      </w:pPr>
      <w:r>
        <w:t xml:space="preserve">Highly secure – Type 1 hypervisors run directly on the physical hardware without any underlying OS, they are secure from flaws and vulnerabilities which are usually found </w:t>
      </w:r>
      <w:r>
        <w:lastRenderedPageBreak/>
        <w:t>overtime often endemic to OSes, this ensures that every VM is isolated from any malicious software activity.</w:t>
      </w:r>
      <w:sdt>
        <w:sdtPr>
          <w:id w:val="-1828587039"/>
          <w:citation/>
        </w:sdtPr>
        <w:sdtEndPr/>
        <w:sdtContent>
          <w:r w:rsidR="00931510">
            <w:fldChar w:fldCharType="begin"/>
          </w:r>
          <w:r w:rsidR="00931510">
            <w:instrText xml:space="preserve"> CITATION tec21 \l 2057 </w:instrText>
          </w:r>
          <w:r w:rsidR="00931510">
            <w:fldChar w:fldCharType="separate"/>
          </w:r>
          <w:r w:rsidR="00853261">
            <w:rPr>
              <w:noProof/>
            </w:rPr>
            <w:t xml:space="preserve"> </w:t>
          </w:r>
          <w:r w:rsidR="00853261" w:rsidRPr="00853261">
            <w:rPr>
              <w:noProof/>
            </w:rPr>
            <w:t>[3]</w:t>
          </w:r>
          <w:r w:rsidR="00931510">
            <w:fldChar w:fldCharType="end"/>
          </w:r>
        </w:sdtContent>
      </w:sdt>
    </w:p>
    <w:p w14:paraId="26CC83FB" w14:textId="720D120E" w:rsidR="00440CF9" w:rsidRDefault="00440CF9" w:rsidP="00B12E91">
      <w:pPr>
        <w:pStyle w:val="Heading2"/>
        <w:numPr>
          <w:ilvl w:val="2"/>
          <w:numId w:val="12"/>
        </w:numPr>
      </w:pPr>
      <w:bookmarkStart w:id="22" w:name="_Toc66453401"/>
      <w:r>
        <w:t>Drawbacks:</w:t>
      </w:r>
      <w:bookmarkEnd w:id="22"/>
    </w:p>
    <w:p w14:paraId="7A7A8CF5" w14:textId="16BE9D24" w:rsidR="00440CF9" w:rsidRDefault="00440CF9" w:rsidP="00440CF9">
      <w:pPr>
        <w:pStyle w:val="ListParagraph"/>
        <w:numPr>
          <w:ilvl w:val="0"/>
          <w:numId w:val="17"/>
        </w:numPr>
      </w:pPr>
      <w:r>
        <w:t>Additional Software – in most cases type 1 hypervisors require additional external management with interfaces such as Microsoft Centre Virtual Machine Manager or VMware vCentre, these are required to access the full functionality of a hypervisor’s abilities.</w:t>
      </w:r>
    </w:p>
    <w:p w14:paraId="689EF858" w14:textId="0C5BFE0D" w:rsidR="00440CF9" w:rsidRDefault="00440CF9" w:rsidP="00440CF9">
      <w:pPr>
        <w:pStyle w:val="ListParagraph"/>
        <w:numPr>
          <w:ilvl w:val="0"/>
          <w:numId w:val="17"/>
        </w:numPr>
      </w:pPr>
      <w:r>
        <w:t>High initial costs – type 1 has great benefits for enterprise environments, but this does not come without its higher initial costs and great support from external contract requirements.</w:t>
      </w:r>
    </w:p>
    <w:p w14:paraId="72EE0080" w14:textId="3EBF5BB2" w:rsidR="00440CF9" w:rsidRDefault="00440CF9" w:rsidP="00B12E91">
      <w:pPr>
        <w:pStyle w:val="Heading2"/>
        <w:numPr>
          <w:ilvl w:val="2"/>
          <w:numId w:val="12"/>
        </w:numPr>
      </w:pPr>
      <w:bookmarkStart w:id="23" w:name="_Toc66453402"/>
      <w:r>
        <w:t>Vendors:</w:t>
      </w:r>
      <w:bookmarkEnd w:id="23"/>
    </w:p>
    <w:p w14:paraId="127061D8" w14:textId="56D442CC" w:rsidR="00440CF9" w:rsidRDefault="00440CF9" w:rsidP="00440CF9">
      <w:pPr>
        <w:pStyle w:val="ListParagraph"/>
        <w:numPr>
          <w:ilvl w:val="0"/>
          <w:numId w:val="16"/>
        </w:numPr>
      </w:pPr>
      <w:r>
        <w:t>Microsoft’s Hyper-V.</w:t>
      </w:r>
    </w:p>
    <w:p w14:paraId="5804A5C8" w14:textId="2813668D" w:rsidR="00440CF9" w:rsidRDefault="00440CF9" w:rsidP="00440CF9">
      <w:pPr>
        <w:pStyle w:val="ListParagraph"/>
        <w:numPr>
          <w:ilvl w:val="0"/>
          <w:numId w:val="16"/>
        </w:numPr>
      </w:pPr>
      <w:r>
        <w:t>Citrix Hypervisor also known as Xen Server.</w:t>
      </w:r>
    </w:p>
    <w:p w14:paraId="5314071B" w14:textId="540B2876" w:rsidR="00BF6415" w:rsidRPr="00655501" w:rsidRDefault="00BF6415" w:rsidP="00440CF9">
      <w:pPr>
        <w:pStyle w:val="ListParagraph"/>
        <w:numPr>
          <w:ilvl w:val="0"/>
          <w:numId w:val="16"/>
        </w:numPr>
      </w:pPr>
      <w:r>
        <w:t>Oracle VM Virtual Box</w:t>
      </w:r>
    </w:p>
    <w:p w14:paraId="39E0C383" w14:textId="3EAD36DA" w:rsidR="00655501" w:rsidRDefault="00BF6415" w:rsidP="00BF6415">
      <w:pPr>
        <w:pStyle w:val="Heading2"/>
        <w:numPr>
          <w:ilvl w:val="1"/>
          <w:numId w:val="12"/>
        </w:numPr>
      </w:pPr>
      <w:bookmarkStart w:id="24" w:name="_Toc66453403"/>
      <w:r>
        <w:t>Type 2 Hypervisor</w:t>
      </w:r>
      <w:bookmarkEnd w:id="24"/>
    </w:p>
    <w:p w14:paraId="161E2D61" w14:textId="295832B2" w:rsidR="00BF6415" w:rsidRDefault="00BF6415" w:rsidP="00BF6415">
      <w:r>
        <w:t>Type 2 Hypervisors</w:t>
      </w:r>
      <w:sdt>
        <w:sdtPr>
          <w:id w:val="1611388616"/>
          <w:citation/>
        </w:sdtPr>
        <w:sdtEndPr/>
        <w:sdtContent>
          <w:r w:rsidR="00A27171">
            <w:fldChar w:fldCharType="begin"/>
          </w:r>
          <w:r w:rsidR="00A27171">
            <w:instrText xml:space="preserve"> CITATION med19 \l 2057 </w:instrText>
          </w:r>
          <w:r w:rsidR="00A27171">
            <w:fldChar w:fldCharType="separate"/>
          </w:r>
          <w:r w:rsidR="00853261">
            <w:rPr>
              <w:noProof/>
            </w:rPr>
            <w:t xml:space="preserve"> </w:t>
          </w:r>
          <w:r w:rsidR="00853261" w:rsidRPr="00853261">
            <w:rPr>
              <w:noProof/>
            </w:rPr>
            <w:t>[4]</w:t>
          </w:r>
          <w:r w:rsidR="00A27171">
            <w:fldChar w:fldCharType="end"/>
          </w:r>
        </w:sdtContent>
      </w:sdt>
      <w:r>
        <w:t xml:space="preserve"> run on the hosts </w:t>
      </w:r>
      <w:r w:rsidR="00931510">
        <w:t>operating system;</w:t>
      </w:r>
      <w:r>
        <w:t xml:space="preserve"> </w:t>
      </w:r>
      <w:r w:rsidR="00931510">
        <w:t>therefore</w:t>
      </w:r>
      <w:r>
        <w:t xml:space="preserve"> type 2 hypervisors are also known as hosted hypervisors. </w:t>
      </w:r>
      <w:r w:rsidR="00931510">
        <w:t>These types of hypervisors</w:t>
      </w:r>
      <w:r>
        <w:t xml:space="preserve"> are hosted o</w:t>
      </w:r>
      <w:r w:rsidR="00931510">
        <w:t>n the OS and the hypervisor itself runs on that layer as another piece of software to enable virtualizations. This in turns relies on the hosts resources such as OS, memory, storage, and network.</w:t>
      </w:r>
    </w:p>
    <w:p w14:paraId="10216D80" w14:textId="41F91670" w:rsidR="00931510" w:rsidRDefault="00931510" w:rsidP="00B12E91">
      <w:pPr>
        <w:pStyle w:val="Heading2"/>
        <w:numPr>
          <w:ilvl w:val="2"/>
          <w:numId w:val="12"/>
        </w:numPr>
      </w:pPr>
      <w:bookmarkStart w:id="25" w:name="_Toc66453404"/>
      <w:r>
        <w:t>Benefits:</w:t>
      </w:r>
      <w:bookmarkEnd w:id="25"/>
    </w:p>
    <w:p w14:paraId="0BDE9032" w14:textId="2C5A51F1" w:rsidR="00931510" w:rsidRDefault="00931510" w:rsidP="00931510">
      <w:pPr>
        <w:pStyle w:val="ListParagraph"/>
        <w:numPr>
          <w:ilvl w:val="0"/>
          <w:numId w:val="18"/>
        </w:numPr>
      </w:pPr>
      <w:r>
        <w:t>Simple management – the hypervisor has all the required management capabilities to fully utilise the software packages installed.</w:t>
      </w:r>
    </w:p>
    <w:p w14:paraId="3098632F" w14:textId="12D14594" w:rsidR="00931510" w:rsidRDefault="00931510" w:rsidP="00931510">
      <w:pPr>
        <w:pStyle w:val="ListParagraph"/>
        <w:numPr>
          <w:ilvl w:val="0"/>
          <w:numId w:val="18"/>
        </w:numPr>
      </w:pPr>
      <w:r>
        <w:t>Testing – Type 2 hypervisors are used for testing due to the user being able to run multiple instances with different OSes to test how the software reacts and works within each environment, these hypervisors are very easy to set up.</w:t>
      </w:r>
    </w:p>
    <w:p w14:paraId="141C700E" w14:textId="2A84888A" w:rsidR="00931510" w:rsidRDefault="00931510" w:rsidP="00B12E91">
      <w:pPr>
        <w:pStyle w:val="Heading2"/>
        <w:numPr>
          <w:ilvl w:val="2"/>
          <w:numId w:val="12"/>
        </w:numPr>
      </w:pPr>
      <w:bookmarkStart w:id="26" w:name="_Toc66453405"/>
      <w:r>
        <w:t>Drawbacks:</w:t>
      </w:r>
      <w:bookmarkEnd w:id="26"/>
    </w:p>
    <w:p w14:paraId="3976DD8A" w14:textId="2E35FE56" w:rsidR="00931510" w:rsidRDefault="00931510" w:rsidP="00931510">
      <w:pPr>
        <w:pStyle w:val="ListParagraph"/>
        <w:numPr>
          <w:ilvl w:val="0"/>
          <w:numId w:val="19"/>
        </w:numPr>
      </w:pPr>
      <w:r>
        <w:t>Unlike type 1 hypervisors, type 2 relies on the Hosts resources and can introduce latency issues on which will affect performance of the host machine.</w:t>
      </w:r>
    </w:p>
    <w:p w14:paraId="0908B321" w14:textId="0B860561" w:rsidR="00931510" w:rsidRDefault="00931510" w:rsidP="00931510">
      <w:pPr>
        <w:pStyle w:val="ListParagraph"/>
        <w:numPr>
          <w:ilvl w:val="0"/>
          <w:numId w:val="19"/>
        </w:numPr>
      </w:pPr>
      <w:r>
        <w:t xml:space="preserve">Security risks – type 2 hypervisors are prone to malicious software attacks as they utilise the OS on the host. If the host OS is compromised so is all type 2 VMs. </w:t>
      </w:r>
      <w:sdt>
        <w:sdtPr>
          <w:id w:val="1724409946"/>
          <w:citation/>
        </w:sdtPr>
        <w:sdtEndPr/>
        <w:sdtContent>
          <w:r w:rsidR="00A27171">
            <w:fldChar w:fldCharType="begin"/>
          </w:r>
          <w:r w:rsidR="00A27171">
            <w:instrText xml:space="preserve"> CITATION IBM19 \l 2057 </w:instrText>
          </w:r>
          <w:r w:rsidR="00A27171">
            <w:fldChar w:fldCharType="separate"/>
          </w:r>
          <w:r w:rsidR="00853261" w:rsidRPr="00853261">
            <w:rPr>
              <w:noProof/>
            </w:rPr>
            <w:t>[5]</w:t>
          </w:r>
          <w:r w:rsidR="00A27171">
            <w:fldChar w:fldCharType="end"/>
          </w:r>
        </w:sdtContent>
      </w:sdt>
    </w:p>
    <w:p w14:paraId="459FE330" w14:textId="7BC6BCFE" w:rsidR="00931510" w:rsidRDefault="00931510" w:rsidP="00B12E91">
      <w:pPr>
        <w:pStyle w:val="Heading2"/>
        <w:numPr>
          <w:ilvl w:val="2"/>
          <w:numId w:val="12"/>
        </w:numPr>
      </w:pPr>
      <w:bookmarkStart w:id="27" w:name="_Toc66453406"/>
      <w:r>
        <w:t>Vendors:</w:t>
      </w:r>
      <w:bookmarkEnd w:id="27"/>
    </w:p>
    <w:p w14:paraId="5B7FA5C7" w14:textId="523C20B9" w:rsidR="00931510" w:rsidRDefault="00931510" w:rsidP="00931510">
      <w:pPr>
        <w:pStyle w:val="ListParagraph"/>
        <w:numPr>
          <w:ilvl w:val="0"/>
          <w:numId w:val="20"/>
        </w:numPr>
      </w:pPr>
      <w:r>
        <w:t>VMware Workstation/Fusion</w:t>
      </w:r>
    </w:p>
    <w:p w14:paraId="67C0299A" w14:textId="7DDF30F4" w:rsidR="00931510" w:rsidRDefault="00931510" w:rsidP="00931510">
      <w:pPr>
        <w:pStyle w:val="ListParagraph"/>
        <w:numPr>
          <w:ilvl w:val="0"/>
          <w:numId w:val="20"/>
        </w:numPr>
      </w:pPr>
      <w:r>
        <w:t>Microsoft Virtual PC</w:t>
      </w:r>
    </w:p>
    <w:p w14:paraId="5645CCC5" w14:textId="566A2592" w:rsidR="00931510" w:rsidRPr="00BF6415" w:rsidRDefault="00931510" w:rsidP="00931510">
      <w:pPr>
        <w:pStyle w:val="ListParagraph"/>
        <w:numPr>
          <w:ilvl w:val="0"/>
          <w:numId w:val="20"/>
        </w:numPr>
      </w:pPr>
      <w:r>
        <w:t>Red Hat Enterprise Virtualisation</w:t>
      </w:r>
    </w:p>
    <w:p w14:paraId="081CDE32" w14:textId="5684DE88" w:rsidR="0070076D" w:rsidRDefault="0070076D" w:rsidP="0070076D"/>
    <w:p w14:paraId="775DD509" w14:textId="093EE0FB" w:rsidR="003C3310" w:rsidRDefault="001207F8" w:rsidP="003C3310">
      <w:pPr>
        <w:pStyle w:val="Heading2"/>
        <w:numPr>
          <w:ilvl w:val="1"/>
          <w:numId w:val="12"/>
        </w:numPr>
      </w:pPr>
      <w:bookmarkStart w:id="28" w:name="_Toc66453407"/>
      <w:r>
        <w:t>What are Subnet masks within an IPv4 address?</w:t>
      </w:r>
      <w:bookmarkEnd w:id="28"/>
    </w:p>
    <w:p w14:paraId="737A0118" w14:textId="6EDB1C88" w:rsidR="00931510" w:rsidRDefault="00DC14CF" w:rsidP="00931510">
      <w:r>
        <w:t xml:space="preserve">A Subnet mask is an essential item that is required for internet protocol suite (TCP/IP) to function. </w:t>
      </w:r>
      <w:sdt>
        <w:sdtPr>
          <w:id w:val="1965608641"/>
          <w:citation/>
        </w:sdtPr>
        <w:sdtEndPr/>
        <w:sdtContent>
          <w:r>
            <w:fldChar w:fldCharType="begin"/>
          </w:r>
          <w:r>
            <w:instrText xml:space="preserve"> CITATION Mic20 \l 2057 </w:instrText>
          </w:r>
          <w:r>
            <w:fldChar w:fldCharType="separate"/>
          </w:r>
          <w:r w:rsidR="00853261" w:rsidRPr="00853261">
            <w:rPr>
              <w:noProof/>
            </w:rPr>
            <w:t>[6]</w:t>
          </w:r>
          <w:r>
            <w:fldChar w:fldCharType="end"/>
          </w:r>
        </w:sdtContent>
      </w:sdt>
      <w:r>
        <w:t xml:space="preserve"> the subnet mask is used to determine whether a host is on the local subnet or on a remote network. In TCP/IP, the various parts of an IP address that are used are never fixed. Information is supplied in a 32-bit number called a subnet mask. An example of a subnet mask is 255.255.255.0 which is used for a class C address</w:t>
      </w:r>
      <w:sdt>
        <w:sdtPr>
          <w:id w:val="1116100052"/>
          <w:citation/>
        </w:sdtPr>
        <w:sdtEndPr/>
        <w:sdtContent>
          <w:r>
            <w:fldChar w:fldCharType="begin"/>
          </w:r>
          <w:r>
            <w:instrText xml:space="preserve"> CITATION Pae21 \l 2057 </w:instrText>
          </w:r>
          <w:r>
            <w:fldChar w:fldCharType="separate"/>
          </w:r>
          <w:r w:rsidR="00853261">
            <w:rPr>
              <w:noProof/>
            </w:rPr>
            <w:t xml:space="preserve"> </w:t>
          </w:r>
          <w:r w:rsidR="00853261" w:rsidRPr="00853261">
            <w:rPr>
              <w:noProof/>
            </w:rPr>
            <w:t>[7]</w:t>
          </w:r>
          <w:r>
            <w:fldChar w:fldCharType="end"/>
          </w:r>
        </w:sdtContent>
      </w:sdt>
      <w:r>
        <w:t>.</w:t>
      </w:r>
      <w:r w:rsidR="007B7747">
        <w:t xml:space="preserve"> All host bits within a subnet mask are 0’s and all network bits are set to 1’s. this way the subnet mask separate the IIP address into network and host addresses.</w:t>
      </w:r>
    </w:p>
    <w:p w14:paraId="67F94026" w14:textId="22CC7168" w:rsidR="003C3310" w:rsidRPr="004E54A2" w:rsidRDefault="007B7747" w:rsidP="004E54A2">
      <w:r>
        <w:lastRenderedPageBreak/>
        <w:t xml:space="preserve">Two numbers within an address </w:t>
      </w:r>
      <w:proofErr w:type="gramStart"/>
      <w:r>
        <w:t>is</w:t>
      </w:r>
      <w:proofErr w:type="gramEnd"/>
      <w:r>
        <w:t xml:space="preserve"> always assigned and can be considered reserved, these numbers are ‘255’ which is allocated to be the broadcast address and the ‘0’ which is assigned to the network address. These two numbers cannot be assigned to any hosts as they are solely reserved for that purpose.</w:t>
      </w:r>
      <w:sdt>
        <w:sdtPr>
          <w:id w:val="-2054838445"/>
          <w:citation/>
        </w:sdtPr>
        <w:sdtEndPr/>
        <w:sdtContent>
          <w:r w:rsidR="002D6661">
            <w:fldChar w:fldCharType="begin"/>
          </w:r>
          <w:r w:rsidR="002D6661">
            <w:instrText xml:space="preserve"> CITATION avi21 \l 2057 </w:instrText>
          </w:r>
          <w:r w:rsidR="002D6661">
            <w:fldChar w:fldCharType="separate"/>
          </w:r>
          <w:r w:rsidR="00853261">
            <w:rPr>
              <w:noProof/>
            </w:rPr>
            <w:t xml:space="preserve"> </w:t>
          </w:r>
          <w:r w:rsidR="00853261" w:rsidRPr="00853261">
            <w:rPr>
              <w:noProof/>
            </w:rPr>
            <w:t>[8]</w:t>
          </w:r>
          <w:r w:rsidR="002D6661">
            <w:fldChar w:fldCharType="end"/>
          </w:r>
        </w:sdtContent>
      </w:sdt>
    </w:p>
    <w:p w14:paraId="61DA3E47" w14:textId="3FC261B9" w:rsidR="00F52013" w:rsidRDefault="00F52013" w:rsidP="003C3310">
      <w:pPr>
        <w:pStyle w:val="Heading2"/>
        <w:numPr>
          <w:ilvl w:val="1"/>
          <w:numId w:val="12"/>
        </w:numPr>
      </w:pPr>
      <w:bookmarkStart w:id="29" w:name="_Toc66453408"/>
      <w:r>
        <w:t>Cloud Computing</w:t>
      </w:r>
      <w:bookmarkEnd w:id="29"/>
    </w:p>
    <w:p w14:paraId="1F2BC230" w14:textId="77777777" w:rsidR="00F52013" w:rsidRPr="00F52013" w:rsidRDefault="00F52013" w:rsidP="00F52013"/>
    <w:p w14:paraId="5696FE79" w14:textId="346C4A99" w:rsidR="00F52013" w:rsidRPr="00F52013" w:rsidRDefault="00F52013" w:rsidP="00F52013">
      <w:pPr>
        <w:pStyle w:val="Heading2"/>
        <w:numPr>
          <w:ilvl w:val="2"/>
          <w:numId w:val="12"/>
        </w:numPr>
      </w:pPr>
      <w:bookmarkStart w:id="30" w:name="_Toc66453409"/>
      <w:r>
        <w:t>What is Cloud computing</w:t>
      </w:r>
      <w:bookmarkEnd w:id="30"/>
    </w:p>
    <w:p w14:paraId="20BCF807" w14:textId="551323B6" w:rsidR="00310EDF" w:rsidRDefault="00310EDF" w:rsidP="00310EDF">
      <w:r>
        <w:t>Cloud computing is</w:t>
      </w:r>
      <w:r w:rsidR="008C124F">
        <w:t xml:space="preserve"> the delivery of on-demand computing services, from applications, storage, and processing powers. This is separated into a variety of different service types:</w:t>
      </w:r>
    </w:p>
    <w:p w14:paraId="1445E8C6" w14:textId="2D2A93E8" w:rsidR="008C124F" w:rsidRDefault="008C124F" w:rsidP="00310EDF">
      <w:r>
        <w:t>Software as a Service (SaaS), Platform as a Service (PaaS), Infrastructure as a Service (IaaS)</w:t>
      </w:r>
      <w:r w:rsidR="00BB5910">
        <w:t>.</w:t>
      </w:r>
    </w:p>
    <w:p w14:paraId="5578EDF7" w14:textId="5F15C2DE" w:rsidR="00BB5910" w:rsidRDefault="00BB5910" w:rsidP="00310EDF">
      <w:r>
        <w:t>The principle of cloud computing is removing the costs of hosting a computer infrastructure or data centres</w:t>
      </w:r>
      <w:r w:rsidR="00E675B5">
        <w:t xml:space="preserve"> this removing the initial up-front costs and complexity of owning and maintaining their own IT infrastructure and simply pay for what the organisations requires at the given time.</w:t>
      </w:r>
    </w:p>
    <w:p w14:paraId="69509C97" w14:textId="6FF23A26" w:rsidR="00E675B5" w:rsidRDefault="00E675B5" w:rsidP="00310EDF">
      <w:r>
        <w:t>The variety of different cloud computing services range from the afore mentioned SaaS, PaaS, IaaS.</w:t>
      </w:r>
    </w:p>
    <w:p w14:paraId="3AADC0DC" w14:textId="45808A95" w:rsidR="00AD0289" w:rsidRDefault="00AD0289" w:rsidP="00310EDF">
      <w:r>
        <w:t>These methods are bought either on a pay as you go basis or on a contractual agreements and requirements basis.</w:t>
      </w:r>
    </w:p>
    <w:p w14:paraId="64BB28FB" w14:textId="12F91CF2" w:rsidR="00AD0289" w:rsidRPr="000219D1" w:rsidRDefault="00AD0289" w:rsidP="00B12E91">
      <w:pPr>
        <w:pStyle w:val="Heading2"/>
        <w:numPr>
          <w:ilvl w:val="2"/>
          <w:numId w:val="12"/>
        </w:numPr>
      </w:pPr>
      <w:bookmarkStart w:id="31" w:name="_Toc66453410"/>
      <w:r w:rsidRPr="000219D1">
        <w:rPr>
          <w:rStyle w:val="Heading2Char"/>
        </w:rPr>
        <w:t>What is Infrastructure as a Service</w:t>
      </w:r>
      <w:r w:rsidR="000219D1" w:rsidRPr="000219D1">
        <w:t>:</w:t>
      </w:r>
      <w:bookmarkEnd w:id="31"/>
    </w:p>
    <w:p w14:paraId="25EFC291" w14:textId="7138DF0F" w:rsidR="00AD0289" w:rsidRDefault="000219D1" w:rsidP="00310EDF">
      <w:r>
        <w:t>This section relates to an organisation purchasing fundamental building blocks of computing that can be rented: physical or virtual servers, storage, and networking.</w:t>
      </w:r>
      <w:sdt>
        <w:sdtPr>
          <w:id w:val="-423949124"/>
          <w:citation/>
        </w:sdtPr>
        <w:sdtEndPr/>
        <w:sdtContent>
          <w:r w:rsidR="00D7024F">
            <w:fldChar w:fldCharType="begin"/>
          </w:r>
          <w:r w:rsidR="00D7024F">
            <w:instrText xml:space="preserve"> CITATION Ste19 \l 2057 </w:instrText>
          </w:r>
          <w:r w:rsidR="00D7024F">
            <w:fldChar w:fldCharType="separate"/>
          </w:r>
          <w:r w:rsidR="00853261">
            <w:rPr>
              <w:noProof/>
            </w:rPr>
            <w:t xml:space="preserve"> </w:t>
          </w:r>
          <w:r w:rsidR="00853261" w:rsidRPr="00853261">
            <w:rPr>
              <w:noProof/>
            </w:rPr>
            <w:t>[9]</w:t>
          </w:r>
          <w:r w:rsidR="00D7024F">
            <w:fldChar w:fldCharType="end"/>
          </w:r>
        </w:sdtContent>
      </w:sdt>
    </w:p>
    <w:p w14:paraId="18B7B904" w14:textId="4D929C11" w:rsidR="00AD0289" w:rsidRDefault="00AD0289" w:rsidP="00B12E91">
      <w:pPr>
        <w:pStyle w:val="Heading2"/>
        <w:numPr>
          <w:ilvl w:val="2"/>
          <w:numId w:val="12"/>
        </w:numPr>
      </w:pPr>
      <w:bookmarkStart w:id="32" w:name="_Toc66453411"/>
      <w:r>
        <w:t>What is Platform as a Service</w:t>
      </w:r>
      <w:bookmarkEnd w:id="32"/>
    </w:p>
    <w:p w14:paraId="2BE83484" w14:textId="3F6467C2" w:rsidR="000219D1" w:rsidRDefault="000219D1" w:rsidP="00310EDF">
      <w:r>
        <w:t xml:space="preserve">This section includes all areas of infrastructure as a service </w:t>
      </w:r>
      <w:r w:rsidR="00B12E91">
        <w:t>as well</w:t>
      </w:r>
      <w:r>
        <w:t xml:space="preserve"> as an additional layer such as tools and software that developers need to build applications, this also includes middleware, database management, operating systems, and development tools.</w:t>
      </w:r>
      <w:r w:rsidR="00D7024F" w:rsidRPr="00D7024F">
        <w:t xml:space="preserve"> </w:t>
      </w:r>
      <w:sdt>
        <w:sdtPr>
          <w:id w:val="317229270"/>
          <w:citation/>
        </w:sdtPr>
        <w:sdtEndPr/>
        <w:sdtContent>
          <w:r w:rsidR="00D7024F">
            <w:fldChar w:fldCharType="begin"/>
          </w:r>
          <w:r w:rsidR="00D7024F">
            <w:instrText xml:space="preserve"> CITATION Ste19 \l 2057 </w:instrText>
          </w:r>
          <w:r w:rsidR="00D7024F">
            <w:fldChar w:fldCharType="separate"/>
          </w:r>
          <w:r w:rsidR="00853261" w:rsidRPr="00853261">
            <w:rPr>
              <w:noProof/>
            </w:rPr>
            <w:t>[9]</w:t>
          </w:r>
          <w:r w:rsidR="00D7024F">
            <w:fldChar w:fldCharType="end"/>
          </w:r>
        </w:sdtContent>
      </w:sdt>
    </w:p>
    <w:p w14:paraId="3D45004F" w14:textId="260F2A81" w:rsidR="00AD0289" w:rsidRPr="00310EDF" w:rsidRDefault="00AD0289" w:rsidP="00B12E91">
      <w:pPr>
        <w:pStyle w:val="Heading2"/>
        <w:numPr>
          <w:ilvl w:val="2"/>
          <w:numId w:val="12"/>
        </w:numPr>
      </w:pPr>
      <w:bookmarkStart w:id="33" w:name="_Toc66453412"/>
      <w:r>
        <w:t>What is Software as a Service</w:t>
      </w:r>
      <w:bookmarkEnd w:id="33"/>
    </w:p>
    <w:p w14:paraId="01134CB9" w14:textId="1C940E87" w:rsidR="000219D1" w:rsidRDefault="000219D1" w:rsidP="0070076D">
      <w:r>
        <w:t>This section is the delivery of application, this is the version of cloud computing that most people use on a day-to-day basis. The underlying hardware and operating systems are not used by the end user and they will only have access to the service via a web browser or app. This section is often bought on a per-set or per-user basis.</w:t>
      </w:r>
      <w:r w:rsidR="00D7024F" w:rsidRPr="00D7024F">
        <w:t xml:space="preserve"> </w:t>
      </w:r>
      <w:sdt>
        <w:sdtPr>
          <w:id w:val="390166346"/>
          <w:citation/>
        </w:sdtPr>
        <w:sdtEndPr/>
        <w:sdtContent>
          <w:r w:rsidR="00D7024F">
            <w:fldChar w:fldCharType="begin"/>
          </w:r>
          <w:r w:rsidR="00D7024F">
            <w:instrText xml:space="preserve"> CITATION Ste19 \l 2057 </w:instrText>
          </w:r>
          <w:r w:rsidR="00D7024F">
            <w:fldChar w:fldCharType="separate"/>
          </w:r>
          <w:r w:rsidR="00853261" w:rsidRPr="00853261">
            <w:rPr>
              <w:noProof/>
            </w:rPr>
            <w:t>[9]</w:t>
          </w:r>
          <w:r w:rsidR="00D7024F">
            <w:fldChar w:fldCharType="end"/>
          </w:r>
        </w:sdtContent>
      </w:sdt>
    </w:p>
    <w:p w14:paraId="3DA911AF" w14:textId="1A184330" w:rsidR="00B12E91" w:rsidRDefault="00B12E91" w:rsidP="0070076D"/>
    <w:p w14:paraId="2FD64F65" w14:textId="45EBD550" w:rsidR="00B12E91" w:rsidRDefault="00B12E91" w:rsidP="00B12E91">
      <w:pPr>
        <w:pStyle w:val="Heading2"/>
        <w:numPr>
          <w:ilvl w:val="2"/>
          <w:numId w:val="12"/>
        </w:numPr>
      </w:pPr>
      <w:bookmarkStart w:id="34" w:name="_Toc66453413"/>
      <w:r>
        <w:t>Cloud computing benefits</w:t>
      </w:r>
      <w:bookmarkEnd w:id="34"/>
    </w:p>
    <w:p w14:paraId="036344DF" w14:textId="56CE6FF6" w:rsidR="00B12E91" w:rsidRDefault="00B12E91" w:rsidP="0070076D"/>
    <w:p w14:paraId="48AA184B" w14:textId="122BB5A2" w:rsidR="00AF759A" w:rsidRDefault="00AF759A" w:rsidP="0070076D">
      <w:r>
        <w:t xml:space="preserve">The benefits of cloud computing will vary on the organisation or person utilising the service. Fundamentally, the following points </w:t>
      </w:r>
      <w:proofErr w:type="gramStart"/>
      <w:r>
        <w:t>are considered to be</w:t>
      </w:r>
      <w:proofErr w:type="gramEnd"/>
      <w:r>
        <w:t xml:space="preserve"> the main benefits when purchasing a cloud computing solution.</w:t>
      </w:r>
    </w:p>
    <w:p w14:paraId="31E3B14A" w14:textId="737E21B3" w:rsidR="00AF759A" w:rsidRDefault="000B0C38" w:rsidP="000B0C38">
      <w:pPr>
        <w:pStyle w:val="ListParagraph"/>
        <w:numPr>
          <w:ilvl w:val="0"/>
          <w:numId w:val="22"/>
        </w:numPr>
      </w:pPr>
      <w:r>
        <w:t>Saving on physical space – an organisation no longer needs to purchase physical space for housing various infrastructure items such as servers and maintaining said servers which includes and not limited to updating applications, operating systems, and decommissioning/disposing of hardware and software when no longer in use. A company can completely remove the physical infrastructure aspect.</w:t>
      </w:r>
      <w:sdt>
        <w:sdtPr>
          <w:id w:val="2030291306"/>
          <w:citation/>
        </w:sdtPr>
        <w:sdtEndPr/>
        <w:sdtContent>
          <w:r w:rsidR="004A4DD6">
            <w:fldChar w:fldCharType="begin"/>
          </w:r>
          <w:r w:rsidR="004A4DD6">
            <w:instrText xml:space="preserve"> CITATION Sal21 \l 2057 </w:instrText>
          </w:r>
          <w:r w:rsidR="004A4DD6">
            <w:fldChar w:fldCharType="separate"/>
          </w:r>
          <w:r w:rsidR="00853261">
            <w:rPr>
              <w:noProof/>
            </w:rPr>
            <w:t xml:space="preserve"> </w:t>
          </w:r>
          <w:r w:rsidR="00853261" w:rsidRPr="00853261">
            <w:rPr>
              <w:noProof/>
            </w:rPr>
            <w:t>[10]</w:t>
          </w:r>
          <w:r w:rsidR="004A4DD6">
            <w:fldChar w:fldCharType="end"/>
          </w:r>
        </w:sdtContent>
      </w:sdt>
    </w:p>
    <w:p w14:paraId="4723752E" w14:textId="2CFEAEE0" w:rsidR="000B0C38" w:rsidRDefault="000B0C38" w:rsidP="000B0C38">
      <w:pPr>
        <w:pStyle w:val="ListParagraph"/>
        <w:numPr>
          <w:ilvl w:val="0"/>
          <w:numId w:val="22"/>
        </w:numPr>
      </w:pPr>
      <w:r>
        <w:lastRenderedPageBreak/>
        <w:t>Faster start – utilising cloud services can allow an organisation to move faster with certain projects and test out concepts without lengthy procurement and upfront time and costs. The concept is that an organisation can often purchase an IaaS or PaaS environment and begin to utilise these services as cloud providers will already have ready to use servers and networks. The ability to spin up new services without the time and effort associated with traditional IT would allow these projects to be implemented and tested faster.</w:t>
      </w:r>
      <w:sdt>
        <w:sdtPr>
          <w:id w:val="-610671483"/>
          <w:citation/>
        </w:sdtPr>
        <w:sdtEndPr/>
        <w:sdtContent>
          <w:r w:rsidR="004A4DD6">
            <w:fldChar w:fldCharType="begin"/>
          </w:r>
          <w:r w:rsidR="004A4DD6">
            <w:instrText xml:space="preserve"> CITATION ZDN18 \l 2057 </w:instrText>
          </w:r>
          <w:r w:rsidR="004A4DD6">
            <w:fldChar w:fldCharType="separate"/>
          </w:r>
          <w:r w:rsidR="00853261">
            <w:rPr>
              <w:noProof/>
            </w:rPr>
            <w:t xml:space="preserve"> </w:t>
          </w:r>
          <w:r w:rsidR="00853261" w:rsidRPr="00853261">
            <w:rPr>
              <w:noProof/>
            </w:rPr>
            <w:t>[11]</w:t>
          </w:r>
          <w:r w:rsidR="004A4DD6">
            <w:fldChar w:fldCharType="end"/>
          </w:r>
        </w:sdtContent>
      </w:sdt>
    </w:p>
    <w:p w14:paraId="3F36A4B9" w14:textId="2E5A1627" w:rsidR="000B0C38" w:rsidRDefault="000B0C38" w:rsidP="000B0C38">
      <w:pPr>
        <w:pStyle w:val="ListParagraph"/>
      </w:pPr>
    </w:p>
    <w:p w14:paraId="51109628" w14:textId="455ABA46" w:rsidR="000B0C38" w:rsidRDefault="000B0C38" w:rsidP="000B0C38">
      <w:pPr>
        <w:pStyle w:val="Heading2"/>
        <w:numPr>
          <w:ilvl w:val="2"/>
          <w:numId w:val="12"/>
        </w:numPr>
      </w:pPr>
      <w:bookmarkStart w:id="35" w:name="_Toc66453414"/>
      <w:r>
        <w:t>Drawbacks</w:t>
      </w:r>
      <w:bookmarkEnd w:id="35"/>
    </w:p>
    <w:p w14:paraId="171D2DED" w14:textId="13012963" w:rsidR="004A4DD6" w:rsidRDefault="000B0C38" w:rsidP="004A4DD6">
      <w:pPr>
        <w:pStyle w:val="ListParagraph"/>
        <w:numPr>
          <w:ilvl w:val="0"/>
          <w:numId w:val="23"/>
        </w:numPr>
      </w:pPr>
      <w:r>
        <w:t xml:space="preserve">Long term – Cloud services are very beneficial to organisations </w:t>
      </w:r>
      <w:r w:rsidR="0019456C">
        <w:t xml:space="preserve">in the short term as they can be purchased </w:t>
      </w:r>
      <w:r w:rsidR="004A4DD6">
        <w:t>to produce test environment.  However, this is not always the case when considering long term use of cloud computing. With the initial up-front costs of purchasing physical storage space for your IT infrastructure, some organisations defer to the cloud computing option for a cheaper price. If an application is required for regular use by an organisation it may be cheaper in the long term by purchasing the physical space.</w:t>
      </w:r>
    </w:p>
    <w:p w14:paraId="2E9D6454" w14:textId="05169328" w:rsidR="004A4DD6" w:rsidRDefault="004A4DD6" w:rsidP="004A4DD6">
      <w:pPr>
        <w:pStyle w:val="ListParagraph"/>
        <w:numPr>
          <w:ilvl w:val="0"/>
          <w:numId w:val="23"/>
        </w:numPr>
      </w:pPr>
      <w:r>
        <w:t>Migration – if an organisation decides mid-way through that they wish to incorporate or move to a new cloud computing infrastructure, it may not be easy to do this as migrating existing data or apps to the cloud may be much more complicated and requires additional resources and contractor assistance.</w:t>
      </w:r>
    </w:p>
    <w:p w14:paraId="4E182A17" w14:textId="15043CA9" w:rsidR="004A4DD6" w:rsidRDefault="004A4DD6" w:rsidP="004A4DD6">
      <w:pPr>
        <w:ind w:left="1080"/>
      </w:pPr>
    </w:p>
    <w:p w14:paraId="5E97DB09" w14:textId="19FC6303" w:rsidR="004A4DD6" w:rsidRDefault="004A4DD6" w:rsidP="004A4DD6">
      <w:pPr>
        <w:pStyle w:val="Heading2"/>
        <w:numPr>
          <w:ilvl w:val="2"/>
          <w:numId w:val="12"/>
        </w:numPr>
      </w:pPr>
      <w:bookmarkStart w:id="36" w:name="_Toc66453415"/>
      <w:r>
        <w:t>Vendors</w:t>
      </w:r>
      <w:bookmarkEnd w:id="36"/>
    </w:p>
    <w:p w14:paraId="026F274F" w14:textId="16E9883C" w:rsidR="004A4DD6" w:rsidRDefault="00377B36" w:rsidP="00377B36">
      <w:pPr>
        <w:pStyle w:val="ListParagraph"/>
        <w:numPr>
          <w:ilvl w:val="0"/>
          <w:numId w:val="24"/>
        </w:numPr>
      </w:pPr>
      <w:r>
        <w:t>Amazon Web Services (AWS)</w:t>
      </w:r>
    </w:p>
    <w:p w14:paraId="181C1E72" w14:textId="2ED868A9" w:rsidR="00377B36" w:rsidRDefault="00377B36" w:rsidP="00377B36">
      <w:pPr>
        <w:pStyle w:val="ListParagraph"/>
        <w:numPr>
          <w:ilvl w:val="0"/>
          <w:numId w:val="24"/>
        </w:numPr>
      </w:pPr>
      <w:r>
        <w:t>Microsoft Azure</w:t>
      </w:r>
    </w:p>
    <w:p w14:paraId="3F33E6EC" w14:textId="6B1014D1" w:rsidR="00377B36" w:rsidRDefault="00377B36" w:rsidP="00377B36">
      <w:pPr>
        <w:pStyle w:val="ListParagraph"/>
        <w:numPr>
          <w:ilvl w:val="0"/>
          <w:numId w:val="24"/>
        </w:numPr>
      </w:pPr>
      <w:r>
        <w:t>Google Cloud Platform</w:t>
      </w:r>
    </w:p>
    <w:p w14:paraId="6A15F306" w14:textId="67191B79" w:rsidR="000B0C38" w:rsidRDefault="000B0C38" w:rsidP="0070076D"/>
    <w:p w14:paraId="493FD92F" w14:textId="77777777" w:rsidR="000B0C38" w:rsidRPr="0070076D" w:rsidRDefault="000B0C38" w:rsidP="0070076D"/>
    <w:p w14:paraId="2D8EFA86" w14:textId="38803F2B" w:rsidR="00985343" w:rsidRDefault="000F3BF3" w:rsidP="00985343">
      <w:pPr>
        <w:pStyle w:val="Heading2"/>
        <w:numPr>
          <w:ilvl w:val="1"/>
          <w:numId w:val="12"/>
        </w:numPr>
      </w:pPr>
      <w:r>
        <w:t xml:space="preserve"> </w:t>
      </w:r>
      <w:bookmarkStart w:id="37" w:name="_Toc66453416"/>
      <w:r w:rsidR="0092291F">
        <w:t xml:space="preserve">Terminologies used and compared with another network operating </w:t>
      </w:r>
      <w:proofErr w:type="gramStart"/>
      <w:r w:rsidR="0092291F">
        <w:t>systems</w:t>
      </w:r>
      <w:bookmarkEnd w:id="37"/>
      <w:proofErr w:type="gramEnd"/>
    </w:p>
    <w:p w14:paraId="223E6D03" w14:textId="77777777" w:rsidR="0092291F" w:rsidRPr="0092291F" w:rsidRDefault="0092291F" w:rsidP="0092291F"/>
    <w:p w14:paraId="3081F606" w14:textId="612DA22C" w:rsidR="00BE4DFF" w:rsidRDefault="00BE4DFF" w:rsidP="00985343">
      <w:pPr>
        <w:pStyle w:val="Heading2"/>
        <w:numPr>
          <w:ilvl w:val="2"/>
          <w:numId w:val="12"/>
        </w:numPr>
      </w:pPr>
      <w:bookmarkStart w:id="38" w:name="_Toc66453417"/>
      <w:r>
        <w:t>Internet Control Message Protocol</w:t>
      </w:r>
      <w:bookmarkEnd w:id="38"/>
      <w:r>
        <w:t xml:space="preserve"> </w:t>
      </w:r>
    </w:p>
    <w:p w14:paraId="2F926E06" w14:textId="237B3DDA" w:rsidR="00BE4DFF" w:rsidRPr="00BE4DFF" w:rsidRDefault="00985343" w:rsidP="008C0C65">
      <w:r w:rsidRPr="00985343">
        <w:t xml:space="preserve">Internet Control Message Protocol </w:t>
      </w:r>
      <w:r>
        <w:t xml:space="preserve">(ICMP) also known as </w:t>
      </w:r>
      <w:r w:rsidR="00232F11" w:rsidRPr="00BE4DFF">
        <w:t>Ping</w:t>
      </w:r>
      <w:r>
        <w:t xml:space="preserve"> </w:t>
      </w:r>
      <w:r w:rsidR="00232F11" w:rsidRPr="00BE4DFF">
        <w:t>is a transport level protocol within the internet protocol suite (TCP/IP)</w:t>
      </w:r>
      <w:r w:rsidR="001F7368" w:rsidRPr="00BE4DFF">
        <w:t xml:space="preserve"> that is used to communicate information about network connectivity issues back to the source of compromised transmission. It sends control messages such as destination network unreachable, source route failures and source quench. ICMP sends data packet structure with an 8-byte header and variable sized data section.</w:t>
      </w:r>
      <w:sdt>
        <w:sdtPr>
          <w:id w:val="-642589590"/>
          <w:citation/>
        </w:sdtPr>
        <w:sdtEndPr/>
        <w:sdtContent>
          <w:r w:rsidR="001F7368" w:rsidRPr="00BE4DFF">
            <w:fldChar w:fldCharType="begin"/>
          </w:r>
          <w:r w:rsidR="001F7368" w:rsidRPr="00BE4DFF">
            <w:instrText xml:space="preserve"> CITATION Ext21 \l 2057 </w:instrText>
          </w:r>
          <w:r w:rsidR="001F7368" w:rsidRPr="00BE4DFF">
            <w:fldChar w:fldCharType="separate"/>
          </w:r>
          <w:r w:rsidR="00853261">
            <w:rPr>
              <w:noProof/>
            </w:rPr>
            <w:t xml:space="preserve"> </w:t>
          </w:r>
          <w:r w:rsidR="00853261" w:rsidRPr="00853261">
            <w:rPr>
              <w:noProof/>
            </w:rPr>
            <w:t>[12]</w:t>
          </w:r>
          <w:r w:rsidR="001F7368" w:rsidRPr="00BE4DFF">
            <w:fldChar w:fldCharType="end"/>
          </w:r>
        </w:sdtContent>
      </w:sdt>
      <w:r w:rsidR="00795264">
        <w:t xml:space="preserve"> </w:t>
      </w:r>
      <w:r w:rsidR="00BE4DFF" w:rsidRPr="00BE4DFF">
        <w:t>ICMP command has very little to no alterations from a Windows device to a Linux device, both re-repeat the same process of collecting information on the network and reporting it back within a data packet structure.</w:t>
      </w:r>
    </w:p>
    <w:p w14:paraId="50B2D6BE" w14:textId="4C837362" w:rsidR="00232F11" w:rsidRPr="00795264" w:rsidRDefault="00232F11" w:rsidP="00795264">
      <w:pPr>
        <w:pStyle w:val="Heading2"/>
        <w:numPr>
          <w:ilvl w:val="2"/>
          <w:numId w:val="12"/>
        </w:numPr>
      </w:pPr>
      <w:bookmarkStart w:id="39" w:name="_Toc66453418"/>
      <w:r w:rsidRPr="00795264">
        <w:t>Server Management</w:t>
      </w:r>
      <w:bookmarkEnd w:id="39"/>
    </w:p>
    <w:p w14:paraId="23E523C0" w14:textId="657FAD64" w:rsidR="00FD2320" w:rsidRPr="00FD2320" w:rsidRDefault="00795264" w:rsidP="00FD2320">
      <w:r w:rsidRPr="00795264">
        <w:t>Windows and Linux are both market leaders in the web-hosting space and provide servers for a variety of functions such as webhosting.</w:t>
      </w:r>
      <w:r w:rsidR="00FD2320">
        <w:t xml:space="preserve">  A Server is a computer program or device that provide specific services to another computer program and its user.</w:t>
      </w:r>
    </w:p>
    <w:p w14:paraId="552A5DFA" w14:textId="6FE68C05" w:rsidR="00795264" w:rsidRDefault="00795264" w:rsidP="008C0C65">
      <w:r w:rsidRPr="00795264">
        <w:t xml:space="preserve">Linux provide an open-source software operating system that is built around the Linux kernel. Linux uses distributions for both desktop and server use. The main function of a Linux OS is to manage </w:t>
      </w:r>
      <w:r w:rsidRPr="00795264">
        <w:lastRenderedPageBreak/>
        <w:t>software resources and its artifacts while Microsoft Windows Server is strictly for Microsoft branded products</w:t>
      </w:r>
      <w:r w:rsidR="00FD2320">
        <w:t xml:space="preserve"> and trusted third party applications.</w:t>
      </w:r>
    </w:p>
    <w:p w14:paraId="7C00DF2F" w14:textId="666B1D65" w:rsidR="00FD2320" w:rsidRDefault="00861E29" w:rsidP="008C0C65">
      <w:r>
        <w:t xml:space="preserve">Linux excels in its security, multitasking functionality and provides administrative from the systems admin support perspective while Microsoft excels within the user-friendly graphical interface as with all </w:t>
      </w:r>
      <w:r w:rsidR="00FD2320">
        <w:t>their</w:t>
      </w:r>
      <w:r>
        <w:t xml:space="preserve"> products. Microsoft also supports a large variety of third-party applications with long term and extended support for their servers</w:t>
      </w:r>
      <w:r w:rsidR="00FD2320">
        <w:t>.</w:t>
      </w:r>
    </w:p>
    <w:p w14:paraId="4DE904D0" w14:textId="2B15D404" w:rsidR="00FD2320" w:rsidRDefault="00FD2320" w:rsidP="008C0C65">
      <w:r>
        <w:t xml:space="preserve">Both Servers have their Pros and cons within the Server space. The feature of each varies per the use case. It would be recommended when going to implement a server that the developer of the server should research and analyse difference aspect of both systems and find the correct need for the project taking into consideration the costs, time and need of the system. </w:t>
      </w:r>
    </w:p>
    <w:p w14:paraId="25BF10EB" w14:textId="77777777" w:rsidR="00853261" w:rsidRDefault="00853261" w:rsidP="00853261">
      <w:pPr>
        <w:keepNext/>
      </w:pPr>
      <w:r w:rsidRPr="00853261">
        <w:rPr>
          <w:noProof/>
        </w:rPr>
        <w:lastRenderedPageBreak/>
        <w:drawing>
          <wp:inline distT="0" distB="0" distL="0" distR="0" wp14:anchorId="3E62C875" wp14:editId="65C47E2C">
            <wp:extent cx="5731510" cy="6605905"/>
            <wp:effectExtent l="0" t="0" r="254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6605905"/>
                    </a:xfrm>
                    <a:prstGeom prst="rect">
                      <a:avLst/>
                    </a:prstGeom>
                  </pic:spPr>
                </pic:pic>
              </a:graphicData>
            </a:graphic>
          </wp:inline>
        </w:drawing>
      </w:r>
    </w:p>
    <w:p w14:paraId="7F7360A9" w14:textId="07279E87" w:rsidR="00FD2320" w:rsidRPr="00853261" w:rsidRDefault="00853261" w:rsidP="00853261">
      <w:pPr>
        <w:pStyle w:val="Caption"/>
        <w:jc w:val="center"/>
        <w:rPr>
          <w:b/>
          <w:bCs/>
          <w:color w:val="000000" w:themeColor="text1"/>
        </w:rPr>
      </w:pPr>
      <w:r w:rsidRPr="00853261">
        <w:rPr>
          <w:b/>
          <w:bCs/>
          <w:color w:val="000000" w:themeColor="text1"/>
        </w:rPr>
        <w:t xml:space="preserve">Figure </w:t>
      </w:r>
      <w:r w:rsidRPr="00853261">
        <w:rPr>
          <w:b/>
          <w:bCs/>
          <w:color w:val="000000" w:themeColor="text1"/>
        </w:rPr>
        <w:fldChar w:fldCharType="begin"/>
      </w:r>
      <w:r w:rsidRPr="00853261">
        <w:rPr>
          <w:b/>
          <w:bCs/>
          <w:color w:val="000000" w:themeColor="text1"/>
        </w:rPr>
        <w:instrText xml:space="preserve"> SEQ Figure \* ARABIC </w:instrText>
      </w:r>
      <w:r w:rsidRPr="00853261">
        <w:rPr>
          <w:b/>
          <w:bCs/>
          <w:color w:val="000000" w:themeColor="text1"/>
        </w:rPr>
        <w:fldChar w:fldCharType="separate"/>
      </w:r>
      <w:r w:rsidRPr="00853261">
        <w:rPr>
          <w:b/>
          <w:bCs/>
          <w:noProof/>
          <w:color w:val="000000" w:themeColor="text1"/>
        </w:rPr>
        <w:t>28</w:t>
      </w:r>
      <w:r w:rsidRPr="00853261">
        <w:rPr>
          <w:b/>
          <w:bCs/>
          <w:color w:val="000000" w:themeColor="text1"/>
        </w:rPr>
        <w:fldChar w:fldCharType="end"/>
      </w:r>
      <w:r w:rsidRPr="00853261">
        <w:rPr>
          <w:b/>
          <w:bCs/>
          <w:color w:val="000000" w:themeColor="text1"/>
        </w:rPr>
        <w:t xml:space="preserve"> - Comparison Table</w:t>
      </w:r>
      <w:r>
        <w:rPr>
          <w:b/>
          <w:bCs/>
          <w:color w:val="000000" w:themeColor="text1"/>
        </w:rPr>
        <w:t xml:space="preserve"> </w:t>
      </w:r>
      <w:sdt>
        <w:sdtPr>
          <w:rPr>
            <w:b/>
            <w:bCs/>
            <w:color w:val="000000" w:themeColor="text1"/>
          </w:rPr>
          <w:id w:val="-749648881"/>
          <w:citation/>
        </w:sdtPr>
        <w:sdtEndPr/>
        <w:sdtContent>
          <w:r>
            <w:rPr>
              <w:b/>
              <w:bCs/>
              <w:color w:val="000000" w:themeColor="text1"/>
            </w:rPr>
            <w:fldChar w:fldCharType="begin"/>
          </w:r>
          <w:r>
            <w:rPr>
              <w:b/>
              <w:bCs/>
              <w:color w:val="000000" w:themeColor="text1"/>
            </w:rPr>
            <w:instrText xml:space="preserve"> CITATION Pri21 \l 2057 </w:instrText>
          </w:r>
          <w:r>
            <w:rPr>
              <w:b/>
              <w:bCs/>
              <w:color w:val="000000" w:themeColor="text1"/>
            </w:rPr>
            <w:fldChar w:fldCharType="separate"/>
          </w:r>
          <w:r w:rsidRPr="00853261">
            <w:rPr>
              <w:noProof/>
              <w:color w:val="000000" w:themeColor="text1"/>
            </w:rPr>
            <w:t>[13]</w:t>
          </w:r>
          <w:r>
            <w:rPr>
              <w:b/>
              <w:bCs/>
              <w:color w:val="000000" w:themeColor="text1"/>
            </w:rPr>
            <w:fldChar w:fldCharType="end"/>
          </w:r>
        </w:sdtContent>
      </w:sdt>
    </w:p>
    <w:p w14:paraId="60BA86BF" w14:textId="77777777" w:rsidR="00FD2320" w:rsidRDefault="00FD2320" w:rsidP="008C0C65"/>
    <w:p w14:paraId="5F4E1CE5" w14:textId="77777777" w:rsidR="00FD2320" w:rsidRPr="00795264" w:rsidRDefault="00FD2320" w:rsidP="008C0C65"/>
    <w:p w14:paraId="05E03049" w14:textId="7964274F" w:rsidR="00232F11" w:rsidRDefault="00232F11" w:rsidP="008C0C65"/>
    <w:p w14:paraId="1244E8E1" w14:textId="77DBE87A" w:rsidR="00853261" w:rsidRDefault="00853261" w:rsidP="008C0C65"/>
    <w:p w14:paraId="4A72771F" w14:textId="77777777" w:rsidR="00853261" w:rsidRDefault="00853261" w:rsidP="008C0C65"/>
    <w:bookmarkStart w:id="40" w:name="_Toc66453419" w:displacedByCustomXml="next"/>
    <w:sdt>
      <w:sdtPr>
        <w:rPr>
          <w:rFonts w:asciiTheme="minorHAnsi" w:eastAsiaTheme="minorHAnsi" w:hAnsiTheme="minorHAnsi" w:cstheme="minorBidi"/>
          <w:color w:val="auto"/>
          <w:sz w:val="22"/>
          <w:szCs w:val="22"/>
        </w:rPr>
        <w:id w:val="-605877594"/>
        <w:docPartObj>
          <w:docPartGallery w:val="Bibliographies"/>
          <w:docPartUnique/>
        </w:docPartObj>
      </w:sdtPr>
      <w:sdtEndPr/>
      <w:sdtContent>
        <w:p w14:paraId="52B1BEFD" w14:textId="4F438FD9" w:rsidR="00BC31E9" w:rsidRDefault="00BC31E9">
          <w:pPr>
            <w:pStyle w:val="Heading1"/>
          </w:pPr>
          <w:r>
            <w:t>Bibliography</w:t>
          </w:r>
          <w:bookmarkEnd w:id="40"/>
        </w:p>
        <w:sdt>
          <w:sdtPr>
            <w:id w:val="111145805"/>
            <w:bibliography/>
          </w:sdtPr>
          <w:sdtEndPr/>
          <w:sdtContent>
            <w:p w14:paraId="5045A1C5" w14:textId="77777777" w:rsidR="00123DED" w:rsidRDefault="00BC31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0"/>
                <w:gridCol w:w="8746"/>
              </w:tblGrid>
              <w:tr w:rsidR="00123DED" w14:paraId="4E65DFEE" w14:textId="77777777">
                <w:trPr>
                  <w:divId w:val="883063708"/>
                  <w:tblCellSpacing w:w="15" w:type="dxa"/>
                </w:trPr>
                <w:tc>
                  <w:tcPr>
                    <w:tcW w:w="50" w:type="pct"/>
                    <w:hideMark/>
                  </w:tcPr>
                  <w:p w14:paraId="4D109BB4" w14:textId="05A9704B" w:rsidR="00123DED" w:rsidRDefault="00123DED">
                    <w:pPr>
                      <w:pStyle w:val="Bibliography"/>
                      <w:rPr>
                        <w:noProof/>
                        <w:sz w:val="24"/>
                        <w:szCs w:val="24"/>
                      </w:rPr>
                    </w:pPr>
                    <w:r>
                      <w:rPr>
                        <w:noProof/>
                      </w:rPr>
                      <w:t xml:space="preserve">[1] </w:t>
                    </w:r>
                  </w:p>
                </w:tc>
                <w:tc>
                  <w:tcPr>
                    <w:tcW w:w="0" w:type="auto"/>
                    <w:hideMark/>
                  </w:tcPr>
                  <w:p w14:paraId="1132369D" w14:textId="77777777" w:rsidR="00123DED" w:rsidRDefault="00123DED">
                    <w:pPr>
                      <w:pStyle w:val="Bibliography"/>
                      <w:rPr>
                        <w:noProof/>
                      </w:rPr>
                    </w:pPr>
                    <w:r>
                      <w:rPr>
                        <w:noProof/>
                      </w:rPr>
                      <w:t>Berkeley, “Enabling Virtualization in your PC BIOS,” Berkeley, [Online]. Available: https://bce.berkeley.edu/enabling-virtualization-in-your-pc-bios.html. [Accessed 06 February 2021].</w:t>
                    </w:r>
                  </w:p>
                </w:tc>
              </w:tr>
              <w:tr w:rsidR="00123DED" w14:paraId="4DCCD23B" w14:textId="77777777">
                <w:trPr>
                  <w:divId w:val="883063708"/>
                  <w:tblCellSpacing w:w="15" w:type="dxa"/>
                </w:trPr>
                <w:tc>
                  <w:tcPr>
                    <w:tcW w:w="50" w:type="pct"/>
                    <w:hideMark/>
                  </w:tcPr>
                  <w:p w14:paraId="354C7E76" w14:textId="77777777" w:rsidR="00123DED" w:rsidRDefault="00123DED">
                    <w:pPr>
                      <w:pStyle w:val="Bibliography"/>
                      <w:rPr>
                        <w:noProof/>
                      </w:rPr>
                    </w:pPr>
                    <w:r>
                      <w:rPr>
                        <w:noProof/>
                      </w:rPr>
                      <w:t xml:space="preserve">[2] </w:t>
                    </w:r>
                  </w:p>
                </w:tc>
                <w:tc>
                  <w:tcPr>
                    <w:tcW w:w="0" w:type="auto"/>
                    <w:hideMark/>
                  </w:tcPr>
                  <w:p w14:paraId="529C35E7" w14:textId="77777777" w:rsidR="00123DED" w:rsidRDefault="00123DED">
                    <w:pPr>
                      <w:pStyle w:val="Bibliography"/>
                      <w:rPr>
                        <w:noProof/>
                      </w:rPr>
                    </w:pPr>
                    <w:r>
                      <w:rPr>
                        <w:noProof/>
                      </w:rPr>
                      <w:t>VapourApps, “What is a hypervisor,” VapourApps, 13 May 2016. [Online]. Available: https://vapour-apps.com/what-is-hypervisor/. [Accessed 2021 March 11].</w:t>
                    </w:r>
                  </w:p>
                </w:tc>
              </w:tr>
              <w:tr w:rsidR="00123DED" w14:paraId="0CC4EC55" w14:textId="77777777">
                <w:trPr>
                  <w:divId w:val="883063708"/>
                  <w:tblCellSpacing w:w="15" w:type="dxa"/>
                </w:trPr>
                <w:tc>
                  <w:tcPr>
                    <w:tcW w:w="50" w:type="pct"/>
                    <w:hideMark/>
                  </w:tcPr>
                  <w:p w14:paraId="45AA102D" w14:textId="77777777" w:rsidR="00123DED" w:rsidRDefault="00123DED">
                    <w:pPr>
                      <w:pStyle w:val="Bibliography"/>
                      <w:rPr>
                        <w:noProof/>
                      </w:rPr>
                    </w:pPr>
                    <w:r>
                      <w:rPr>
                        <w:noProof/>
                      </w:rPr>
                      <w:t xml:space="preserve">[3] </w:t>
                    </w:r>
                  </w:p>
                </w:tc>
                <w:tc>
                  <w:tcPr>
                    <w:tcW w:w="0" w:type="auto"/>
                    <w:hideMark/>
                  </w:tcPr>
                  <w:p w14:paraId="283B7A05" w14:textId="77777777" w:rsidR="00123DED" w:rsidRDefault="00123DED">
                    <w:pPr>
                      <w:pStyle w:val="Bibliography"/>
                      <w:rPr>
                        <w:noProof/>
                      </w:rPr>
                    </w:pPr>
                    <w:r>
                      <w:rPr>
                        <w:noProof/>
                      </w:rPr>
                      <w:t>techtarget, “What's the difference between Type 1 vs. Type 2 hypervisor?,” techtarget, 13 January 2021. [Online]. Available: https://searchservervirtualization.techtarget.com/feature/Whats-the-difference-between-Type-1-and-Type-2-hypervisors. [Accessed 2021 March 11].</w:t>
                    </w:r>
                  </w:p>
                </w:tc>
              </w:tr>
              <w:tr w:rsidR="00123DED" w14:paraId="2747E7DC" w14:textId="77777777">
                <w:trPr>
                  <w:divId w:val="883063708"/>
                  <w:tblCellSpacing w:w="15" w:type="dxa"/>
                </w:trPr>
                <w:tc>
                  <w:tcPr>
                    <w:tcW w:w="50" w:type="pct"/>
                    <w:hideMark/>
                  </w:tcPr>
                  <w:p w14:paraId="79AB3C89" w14:textId="77777777" w:rsidR="00123DED" w:rsidRDefault="00123DED">
                    <w:pPr>
                      <w:pStyle w:val="Bibliography"/>
                      <w:rPr>
                        <w:noProof/>
                      </w:rPr>
                    </w:pPr>
                    <w:r>
                      <w:rPr>
                        <w:noProof/>
                      </w:rPr>
                      <w:t xml:space="preserve">[4] </w:t>
                    </w:r>
                  </w:p>
                </w:tc>
                <w:tc>
                  <w:tcPr>
                    <w:tcW w:w="0" w:type="auto"/>
                    <w:hideMark/>
                  </w:tcPr>
                  <w:p w14:paraId="393E54CC" w14:textId="77777777" w:rsidR="00123DED" w:rsidRDefault="00123DED">
                    <w:pPr>
                      <w:pStyle w:val="Bibliography"/>
                      <w:rPr>
                        <w:noProof/>
                      </w:rPr>
                    </w:pPr>
                    <w:r>
                      <w:rPr>
                        <w:noProof/>
                      </w:rPr>
                      <w:t>medium, “Type 1 and Type 2 Hypervisors: What Makes Them Different,” medium, 24 May 2019. [Online]. Available: https://medium.com/teamresellerclub/type-1-and-type-2-hypervisors-what-makes-them-different-6a1755d6ae2c. [Accessed 11 March 2021].</w:t>
                    </w:r>
                  </w:p>
                </w:tc>
              </w:tr>
              <w:tr w:rsidR="00123DED" w14:paraId="1321ED73" w14:textId="77777777">
                <w:trPr>
                  <w:divId w:val="883063708"/>
                  <w:tblCellSpacing w:w="15" w:type="dxa"/>
                </w:trPr>
                <w:tc>
                  <w:tcPr>
                    <w:tcW w:w="50" w:type="pct"/>
                    <w:hideMark/>
                  </w:tcPr>
                  <w:p w14:paraId="0C969CEB" w14:textId="77777777" w:rsidR="00123DED" w:rsidRDefault="00123DED">
                    <w:pPr>
                      <w:pStyle w:val="Bibliography"/>
                      <w:rPr>
                        <w:noProof/>
                      </w:rPr>
                    </w:pPr>
                    <w:r>
                      <w:rPr>
                        <w:noProof/>
                      </w:rPr>
                      <w:t xml:space="preserve">[5] </w:t>
                    </w:r>
                  </w:p>
                </w:tc>
                <w:tc>
                  <w:tcPr>
                    <w:tcW w:w="0" w:type="auto"/>
                    <w:hideMark/>
                  </w:tcPr>
                  <w:p w14:paraId="090EAD7B" w14:textId="77777777" w:rsidR="00123DED" w:rsidRDefault="00123DED">
                    <w:pPr>
                      <w:pStyle w:val="Bibliography"/>
                      <w:rPr>
                        <w:noProof/>
                      </w:rPr>
                    </w:pPr>
                    <w:r>
                      <w:rPr>
                        <w:noProof/>
                      </w:rPr>
                      <w:t>IBM Cloud Education, “Hypervisors,” IBM, 8 May 2019. [Online]. Available: https://www.ibm.com/cloud/learn/hypervisors#:~:text=Cons%3A%20A%20Type%202%20hypervisor,introduces%20latency%20issues%2C%20affecting%20performance.. [Accessed 11 MArch 2021].</w:t>
                    </w:r>
                  </w:p>
                </w:tc>
              </w:tr>
              <w:tr w:rsidR="00123DED" w14:paraId="554CD64B" w14:textId="77777777">
                <w:trPr>
                  <w:divId w:val="883063708"/>
                  <w:tblCellSpacing w:w="15" w:type="dxa"/>
                </w:trPr>
                <w:tc>
                  <w:tcPr>
                    <w:tcW w:w="50" w:type="pct"/>
                    <w:hideMark/>
                  </w:tcPr>
                  <w:p w14:paraId="179F1D3C" w14:textId="77777777" w:rsidR="00123DED" w:rsidRDefault="00123DED">
                    <w:pPr>
                      <w:pStyle w:val="Bibliography"/>
                      <w:rPr>
                        <w:noProof/>
                      </w:rPr>
                    </w:pPr>
                    <w:r>
                      <w:rPr>
                        <w:noProof/>
                      </w:rPr>
                      <w:t xml:space="preserve">[6] </w:t>
                    </w:r>
                  </w:p>
                </w:tc>
                <w:tc>
                  <w:tcPr>
                    <w:tcW w:w="0" w:type="auto"/>
                    <w:hideMark/>
                  </w:tcPr>
                  <w:p w14:paraId="4E315313" w14:textId="77777777" w:rsidR="00123DED" w:rsidRDefault="00123DED">
                    <w:pPr>
                      <w:pStyle w:val="Bibliography"/>
                      <w:rPr>
                        <w:noProof/>
                      </w:rPr>
                    </w:pPr>
                    <w:r>
                      <w:rPr>
                        <w:noProof/>
                      </w:rPr>
                      <w:t>Microsoft, “Understand TCP/IP addressing and subnetting basics,” Microsoft, 21 Septemnber 2020. [Online]. Available: https://docs.microsoft.com/en-us/troubleshoot/windows-client/networking/tcpip-addressing-and-subnetting. [Accessed 11 March 2021].</w:t>
                    </w:r>
                  </w:p>
                </w:tc>
              </w:tr>
              <w:tr w:rsidR="00123DED" w14:paraId="52AD830F" w14:textId="77777777">
                <w:trPr>
                  <w:divId w:val="883063708"/>
                  <w:tblCellSpacing w:w="15" w:type="dxa"/>
                </w:trPr>
                <w:tc>
                  <w:tcPr>
                    <w:tcW w:w="50" w:type="pct"/>
                    <w:hideMark/>
                  </w:tcPr>
                  <w:p w14:paraId="7FC5E5A4" w14:textId="77777777" w:rsidR="00123DED" w:rsidRDefault="00123DED">
                    <w:pPr>
                      <w:pStyle w:val="Bibliography"/>
                      <w:rPr>
                        <w:noProof/>
                      </w:rPr>
                    </w:pPr>
                    <w:r>
                      <w:rPr>
                        <w:noProof/>
                      </w:rPr>
                      <w:t xml:space="preserve">[7] </w:t>
                    </w:r>
                  </w:p>
                </w:tc>
                <w:tc>
                  <w:tcPr>
                    <w:tcW w:w="0" w:type="auto"/>
                    <w:hideMark/>
                  </w:tcPr>
                  <w:p w14:paraId="6607C215" w14:textId="77777777" w:rsidR="00123DED" w:rsidRDefault="00123DED">
                    <w:pPr>
                      <w:pStyle w:val="Bibliography"/>
                      <w:rPr>
                        <w:noProof/>
                      </w:rPr>
                    </w:pPr>
                    <w:r>
                      <w:rPr>
                        <w:noProof/>
                      </w:rPr>
                      <w:t>Paessler, “IT Explained: IP Address,” Paessler, [Online]. Available: https://www.paessler.com/it-explained/ip-address. [Accessed 11 March 2021].</w:t>
                    </w:r>
                  </w:p>
                </w:tc>
              </w:tr>
              <w:tr w:rsidR="00123DED" w14:paraId="5E8674E5" w14:textId="77777777">
                <w:trPr>
                  <w:divId w:val="883063708"/>
                  <w:tblCellSpacing w:w="15" w:type="dxa"/>
                </w:trPr>
                <w:tc>
                  <w:tcPr>
                    <w:tcW w:w="50" w:type="pct"/>
                    <w:hideMark/>
                  </w:tcPr>
                  <w:p w14:paraId="6589B1B6" w14:textId="77777777" w:rsidR="00123DED" w:rsidRDefault="00123DED">
                    <w:pPr>
                      <w:pStyle w:val="Bibliography"/>
                      <w:rPr>
                        <w:noProof/>
                      </w:rPr>
                    </w:pPr>
                    <w:r>
                      <w:rPr>
                        <w:noProof/>
                      </w:rPr>
                      <w:t xml:space="preserve">[8] </w:t>
                    </w:r>
                  </w:p>
                </w:tc>
                <w:tc>
                  <w:tcPr>
                    <w:tcW w:w="0" w:type="auto"/>
                    <w:hideMark/>
                  </w:tcPr>
                  <w:p w14:paraId="6E737618" w14:textId="77777777" w:rsidR="00123DED" w:rsidRDefault="00123DED">
                    <w:pPr>
                      <w:pStyle w:val="Bibliography"/>
                      <w:rPr>
                        <w:noProof/>
                      </w:rPr>
                    </w:pPr>
                    <w:r>
                      <w:rPr>
                        <w:noProof/>
                      </w:rPr>
                      <w:t>avinetworks, “Subnet Mask,” avinetworks, [Online]. Available: https://avinetworks.com/glossary/subnet-mask/. [Accessed 11 March 2021].</w:t>
                    </w:r>
                  </w:p>
                </w:tc>
              </w:tr>
              <w:tr w:rsidR="00123DED" w14:paraId="772D78BB" w14:textId="77777777">
                <w:trPr>
                  <w:divId w:val="883063708"/>
                  <w:tblCellSpacing w:w="15" w:type="dxa"/>
                </w:trPr>
                <w:tc>
                  <w:tcPr>
                    <w:tcW w:w="50" w:type="pct"/>
                    <w:hideMark/>
                  </w:tcPr>
                  <w:p w14:paraId="673F70E5" w14:textId="77777777" w:rsidR="00123DED" w:rsidRDefault="00123DED">
                    <w:pPr>
                      <w:pStyle w:val="Bibliography"/>
                      <w:rPr>
                        <w:noProof/>
                      </w:rPr>
                    </w:pPr>
                    <w:r>
                      <w:rPr>
                        <w:noProof/>
                      </w:rPr>
                      <w:t xml:space="preserve">[9] </w:t>
                    </w:r>
                  </w:p>
                </w:tc>
                <w:tc>
                  <w:tcPr>
                    <w:tcW w:w="0" w:type="auto"/>
                    <w:hideMark/>
                  </w:tcPr>
                  <w:p w14:paraId="07DAFD20" w14:textId="77777777" w:rsidR="00123DED" w:rsidRDefault="00123DED">
                    <w:pPr>
                      <w:pStyle w:val="Bibliography"/>
                      <w:rPr>
                        <w:noProof/>
                      </w:rPr>
                    </w:pPr>
                    <w:r>
                      <w:rPr>
                        <w:noProof/>
                      </w:rPr>
                      <w:t>S. Watts, “SaaS vs PaaS vs IaaS: What’s The Difference &amp; How To Choose,” BMC Blogs, 15 June 2019. [Online]. Available: https://www.bmc.com/blogs/saas-vs-paas-vs-iaas-whats-the-difference-and-how-to-choose/. [Accessed 12 March 2021].</w:t>
                    </w:r>
                  </w:p>
                </w:tc>
              </w:tr>
              <w:tr w:rsidR="00123DED" w14:paraId="05002120" w14:textId="77777777">
                <w:trPr>
                  <w:divId w:val="883063708"/>
                  <w:tblCellSpacing w:w="15" w:type="dxa"/>
                </w:trPr>
                <w:tc>
                  <w:tcPr>
                    <w:tcW w:w="50" w:type="pct"/>
                    <w:hideMark/>
                  </w:tcPr>
                  <w:p w14:paraId="267DA269" w14:textId="77777777" w:rsidR="00123DED" w:rsidRDefault="00123DED">
                    <w:pPr>
                      <w:pStyle w:val="Bibliography"/>
                      <w:rPr>
                        <w:noProof/>
                      </w:rPr>
                    </w:pPr>
                    <w:r>
                      <w:rPr>
                        <w:noProof/>
                      </w:rPr>
                      <w:t xml:space="preserve">[10] </w:t>
                    </w:r>
                  </w:p>
                </w:tc>
                <w:tc>
                  <w:tcPr>
                    <w:tcW w:w="0" w:type="auto"/>
                    <w:hideMark/>
                  </w:tcPr>
                  <w:p w14:paraId="3CCC4F04" w14:textId="77777777" w:rsidR="00123DED" w:rsidRDefault="00123DED">
                    <w:pPr>
                      <w:pStyle w:val="Bibliography"/>
                      <w:rPr>
                        <w:noProof/>
                      </w:rPr>
                    </w:pPr>
                    <w:r>
                      <w:rPr>
                        <w:noProof/>
                      </w:rPr>
                      <w:t>SalesForce, “12 Benefits of Cloud Computing,” SalesForce, [Online]. Available: https://www.salesforce.com/products/platform/best-practices/benefits-of-cloud-computing/. [Accessed 12 March 2021].</w:t>
                    </w:r>
                  </w:p>
                </w:tc>
              </w:tr>
              <w:tr w:rsidR="00123DED" w14:paraId="3D57F513" w14:textId="77777777">
                <w:trPr>
                  <w:divId w:val="883063708"/>
                  <w:tblCellSpacing w:w="15" w:type="dxa"/>
                </w:trPr>
                <w:tc>
                  <w:tcPr>
                    <w:tcW w:w="50" w:type="pct"/>
                    <w:hideMark/>
                  </w:tcPr>
                  <w:p w14:paraId="710385D7" w14:textId="77777777" w:rsidR="00123DED" w:rsidRDefault="00123DED">
                    <w:pPr>
                      <w:pStyle w:val="Bibliography"/>
                      <w:rPr>
                        <w:noProof/>
                      </w:rPr>
                    </w:pPr>
                    <w:r>
                      <w:rPr>
                        <w:noProof/>
                      </w:rPr>
                      <w:t xml:space="preserve">[11] </w:t>
                    </w:r>
                  </w:p>
                </w:tc>
                <w:tc>
                  <w:tcPr>
                    <w:tcW w:w="0" w:type="auto"/>
                    <w:hideMark/>
                  </w:tcPr>
                  <w:p w14:paraId="2F32724E" w14:textId="77777777" w:rsidR="00123DED" w:rsidRDefault="00123DED">
                    <w:pPr>
                      <w:pStyle w:val="Bibliography"/>
                      <w:rPr>
                        <w:noProof/>
                      </w:rPr>
                    </w:pPr>
                    <w:r>
                      <w:rPr>
                        <w:noProof/>
                      </w:rPr>
                      <w:t>ZDNet, “What is cloud computing? Everything you need to know about the cloud explained,” ZDNet, 13 December 2018. [Online]. Available: https://www.zdnet.com/article/what-is-cloud-computing-everything-you-need-to-know-about-the-cloud/. [Accessed 12 March 2021].</w:t>
                    </w:r>
                  </w:p>
                </w:tc>
              </w:tr>
              <w:tr w:rsidR="00123DED" w14:paraId="4452EAFD" w14:textId="77777777">
                <w:trPr>
                  <w:divId w:val="883063708"/>
                  <w:tblCellSpacing w:w="15" w:type="dxa"/>
                </w:trPr>
                <w:tc>
                  <w:tcPr>
                    <w:tcW w:w="50" w:type="pct"/>
                    <w:hideMark/>
                  </w:tcPr>
                  <w:p w14:paraId="7261B277" w14:textId="77777777" w:rsidR="00123DED" w:rsidRDefault="00123DED">
                    <w:pPr>
                      <w:pStyle w:val="Bibliography"/>
                      <w:rPr>
                        <w:noProof/>
                      </w:rPr>
                    </w:pPr>
                    <w:r>
                      <w:rPr>
                        <w:noProof/>
                      </w:rPr>
                      <w:t xml:space="preserve">[12] </w:t>
                    </w:r>
                  </w:p>
                </w:tc>
                <w:tc>
                  <w:tcPr>
                    <w:tcW w:w="0" w:type="auto"/>
                    <w:hideMark/>
                  </w:tcPr>
                  <w:p w14:paraId="290873E5" w14:textId="77777777" w:rsidR="00123DED" w:rsidRDefault="00123DED">
                    <w:pPr>
                      <w:pStyle w:val="Bibliography"/>
                      <w:rPr>
                        <w:noProof/>
                      </w:rPr>
                    </w:pPr>
                    <w:r>
                      <w:rPr>
                        <w:noProof/>
                      </w:rPr>
                      <w:t>Extrahop, “Internet Control Message Protocol (ICMP),” Extrahop, [Online]. Available: https://www.extrahop.co.uk/resources/protocols/icmp/. [Accessed 12 March 2021].</w:t>
                    </w:r>
                  </w:p>
                </w:tc>
              </w:tr>
              <w:tr w:rsidR="00123DED" w14:paraId="1F74C2B3" w14:textId="77777777">
                <w:trPr>
                  <w:divId w:val="883063708"/>
                  <w:tblCellSpacing w:w="15" w:type="dxa"/>
                </w:trPr>
                <w:tc>
                  <w:tcPr>
                    <w:tcW w:w="50" w:type="pct"/>
                    <w:hideMark/>
                  </w:tcPr>
                  <w:p w14:paraId="3C0DBABC" w14:textId="77777777" w:rsidR="00123DED" w:rsidRDefault="00123DED">
                    <w:pPr>
                      <w:pStyle w:val="Bibliography"/>
                      <w:rPr>
                        <w:noProof/>
                      </w:rPr>
                    </w:pPr>
                    <w:r>
                      <w:rPr>
                        <w:noProof/>
                      </w:rPr>
                      <w:lastRenderedPageBreak/>
                      <w:t xml:space="preserve">[13] </w:t>
                    </w:r>
                  </w:p>
                </w:tc>
                <w:tc>
                  <w:tcPr>
                    <w:tcW w:w="0" w:type="auto"/>
                    <w:hideMark/>
                  </w:tcPr>
                  <w:p w14:paraId="75C19B6E" w14:textId="77777777" w:rsidR="00123DED" w:rsidRDefault="00123DED">
                    <w:pPr>
                      <w:pStyle w:val="Bibliography"/>
                      <w:rPr>
                        <w:noProof/>
                      </w:rPr>
                    </w:pPr>
                    <w:r>
                      <w:rPr>
                        <w:noProof/>
                      </w:rPr>
                      <w:t>P. Pedamkar, “Difference Between Linux and Windows Server,” Educba, [Online]. Available: https://www.educba.com/linux-vs-windows-server/. [Accessed 12 March 2021].</w:t>
                    </w:r>
                  </w:p>
                </w:tc>
              </w:tr>
            </w:tbl>
            <w:p w14:paraId="5D5E0AB1" w14:textId="77777777" w:rsidR="00123DED" w:rsidRDefault="00123DED">
              <w:pPr>
                <w:divId w:val="883063708"/>
                <w:rPr>
                  <w:rFonts w:eastAsia="Times New Roman"/>
                  <w:noProof/>
                </w:rPr>
              </w:pPr>
            </w:p>
            <w:p w14:paraId="07F8C389" w14:textId="067B9D05" w:rsidR="00BC31E9" w:rsidRDefault="00BC31E9">
              <w:r>
                <w:rPr>
                  <w:b/>
                  <w:bCs/>
                  <w:noProof/>
                </w:rPr>
                <w:fldChar w:fldCharType="end"/>
              </w:r>
            </w:p>
          </w:sdtContent>
        </w:sdt>
      </w:sdtContent>
    </w:sdt>
    <w:p w14:paraId="641ADEB2" w14:textId="77777777" w:rsidR="00232F11" w:rsidRPr="008C0C65" w:rsidRDefault="00232F11" w:rsidP="008C0C65"/>
    <w:sectPr w:rsidR="00232F11" w:rsidRPr="008C0C65" w:rsidSect="0003441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665B4"/>
    <w:multiLevelType w:val="multilevel"/>
    <w:tmpl w:val="7A08F34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726C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4E6198"/>
    <w:multiLevelType w:val="multilevel"/>
    <w:tmpl w:val="7A08F34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E360DE"/>
    <w:multiLevelType w:val="multilevel"/>
    <w:tmpl w:val="A9EE8B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A4B4B"/>
    <w:multiLevelType w:val="hybridMultilevel"/>
    <w:tmpl w:val="ED4AB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202C76"/>
    <w:multiLevelType w:val="hybridMultilevel"/>
    <w:tmpl w:val="752CB2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5F7A70"/>
    <w:multiLevelType w:val="multilevel"/>
    <w:tmpl w:val="7A08F34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5739F4"/>
    <w:multiLevelType w:val="hybridMultilevel"/>
    <w:tmpl w:val="F7844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F5B18"/>
    <w:multiLevelType w:val="multilevel"/>
    <w:tmpl w:val="A9EE8B9E"/>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F6C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8B2E64"/>
    <w:multiLevelType w:val="multilevel"/>
    <w:tmpl w:val="A9EE8B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69752A"/>
    <w:multiLevelType w:val="hybridMultilevel"/>
    <w:tmpl w:val="22D24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364FBE"/>
    <w:multiLevelType w:val="hybridMultilevel"/>
    <w:tmpl w:val="50F40C94"/>
    <w:lvl w:ilvl="0" w:tplc="8696CBE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299E5A99"/>
    <w:multiLevelType w:val="multilevel"/>
    <w:tmpl w:val="7A08F34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966F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7B70A5"/>
    <w:multiLevelType w:val="hybridMultilevel"/>
    <w:tmpl w:val="52FAB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F6708"/>
    <w:multiLevelType w:val="hybridMultilevel"/>
    <w:tmpl w:val="0E4CD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8A1B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2E119B"/>
    <w:multiLevelType w:val="multilevel"/>
    <w:tmpl w:val="A9EE8B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E7E3A7C"/>
    <w:multiLevelType w:val="multilevel"/>
    <w:tmpl w:val="7A08F34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7D167F"/>
    <w:multiLevelType w:val="multilevel"/>
    <w:tmpl w:val="A9EE8B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A07763"/>
    <w:multiLevelType w:val="hybridMultilevel"/>
    <w:tmpl w:val="C5A49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4773C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67B0116"/>
    <w:multiLevelType w:val="multilevel"/>
    <w:tmpl w:val="A9EE8B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E14011D"/>
    <w:multiLevelType w:val="hybridMultilevel"/>
    <w:tmpl w:val="A5DC7144"/>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FA63C9"/>
    <w:multiLevelType w:val="hybridMultilevel"/>
    <w:tmpl w:val="D39CBD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69ED77DD"/>
    <w:multiLevelType w:val="multilevel"/>
    <w:tmpl w:val="A9EE8B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1FE742F"/>
    <w:multiLevelType w:val="hybridMultilevel"/>
    <w:tmpl w:val="21344D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8036A8E"/>
    <w:multiLevelType w:val="multilevel"/>
    <w:tmpl w:val="A9EE8B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24"/>
  </w:num>
  <w:num w:numId="4">
    <w:abstractNumId w:val="14"/>
  </w:num>
  <w:num w:numId="5">
    <w:abstractNumId w:val="1"/>
  </w:num>
  <w:num w:numId="6">
    <w:abstractNumId w:val="9"/>
  </w:num>
  <w:num w:numId="7">
    <w:abstractNumId w:val="17"/>
  </w:num>
  <w:num w:numId="8">
    <w:abstractNumId w:val="22"/>
  </w:num>
  <w:num w:numId="9">
    <w:abstractNumId w:val="23"/>
  </w:num>
  <w:num w:numId="10">
    <w:abstractNumId w:val="20"/>
  </w:num>
  <w:num w:numId="11">
    <w:abstractNumId w:val="8"/>
  </w:num>
  <w:num w:numId="12">
    <w:abstractNumId w:val="28"/>
  </w:num>
  <w:num w:numId="13">
    <w:abstractNumId w:val="21"/>
  </w:num>
  <w:num w:numId="14">
    <w:abstractNumId w:val="16"/>
  </w:num>
  <w:num w:numId="15">
    <w:abstractNumId w:val="7"/>
  </w:num>
  <w:num w:numId="16">
    <w:abstractNumId w:val="2"/>
  </w:num>
  <w:num w:numId="17">
    <w:abstractNumId w:val="13"/>
  </w:num>
  <w:num w:numId="18">
    <w:abstractNumId w:val="0"/>
  </w:num>
  <w:num w:numId="19">
    <w:abstractNumId w:val="19"/>
  </w:num>
  <w:num w:numId="20">
    <w:abstractNumId w:val="6"/>
  </w:num>
  <w:num w:numId="21">
    <w:abstractNumId w:val="18"/>
  </w:num>
  <w:num w:numId="22">
    <w:abstractNumId w:val="15"/>
  </w:num>
  <w:num w:numId="23">
    <w:abstractNumId w:val="27"/>
  </w:num>
  <w:num w:numId="24">
    <w:abstractNumId w:val="25"/>
  </w:num>
  <w:num w:numId="25">
    <w:abstractNumId w:val="12"/>
  </w:num>
  <w:num w:numId="26">
    <w:abstractNumId w:val="11"/>
  </w:num>
  <w:num w:numId="27">
    <w:abstractNumId w:val="3"/>
  </w:num>
  <w:num w:numId="28">
    <w:abstractNumId w:val="26"/>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AD6"/>
    <w:rsid w:val="000219D1"/>
    <w:rsid w:val="00034411"/>
    <w:rsid w:val="00055ED1"/>
    <w:rsid w:val="000578CD"/>
    <w:rsid w:val="000665A2"/>
    <w:rsid w:val="00083FE2"/>
    <w:rsid w:val="000B0C38"/>
    <w:rsid w:val="000F3BF3"/>
    <w:rsid w:val="001207F8"/>
    <w:rsid w:val="00123DED"/>
    <w:rsid w:val="0019456C"/>
    <w:rsid w:val="001F7368"/>
    <w:rsid w:val="00232F11"/>
    <w:rsid w:val="00250FEA"/>
    <w:rsid w:val="002920DB"/>
    <w:rsid w:val="002D6661"/>
    <w:rsid w:val="00310EDF"/>
    <w:rsid w:val="00377B36"/>
    <w:rsid w:val="003C3310"/>
    <w:rsid w:val="00440CF9"/>
    <w:rsid w:val="004A4DD6"/>
    <w:rsid w:val="004B0994"/>
    <w:rsid w:val="004D4076"/>
    <w:rsid w:val="004E54A2"/>
    <w:rsid w:val="005726E3"/>
    <w:rsid w:val="005945D1"/>
    <w:rsid w:val="005B36CE"/>
    <w:rsid w:val="005C7A39"/>
    <w:rsid w:val="005E5743"/>
    <w:rsid w:val="00610B47"/>
    <w:rsid w:val="00655501"/>
    <w:rsid w:val="006A549C"/>
    <w:rsid w:val="006B405B"/>
    <w:rsid w:val="0070076D"/>
    <w:rsid w:val="00781749"/>
    <w:rsid w:val="007857D6"/>
    <w:rsid w:val="00795264"/>
    <w:rsid w:val="007B7747"/>
    <w:rsid w:val="007D5C40"/>
    <w:rsid w:val="00853261"/>
    <w:rsid w:val="00861E29"/>
    <w:rsid w:val="008803EC"/>
    <w:rsid w:val="00890702"/>
    <w:rsid w:val="008C0C65"/>
    <w:rsid w:val="008C124F"/>
    <w:rsid w:val="009144F9"/>
    <w:rsid w:val="0092291F"/>
    <w:rsid w:val="00931510"/>
    <w:rsid w:val="00946050"/>
    <w:rsid w:val="00964521"/>
    <w:rsid w:val="00985343"/>
    <w:rsid w:val="009A5BB6"/>
    <w:rsid w:val="009E1AD6"/>
    <w:rsid w:val="009F45D0"/>
    <w:rsid w:val="00A27171"/>
    <w:rsid w:val="00A92E97"/>
    <w:rsid w:val="00AB3872"/>
    <w:rsid w:val="00AD0289"/>
    <w:rsid w:val="00AE1529"/>
    <w:rsid w:val="00AF759A"/>
    <w:rsid w:val="00B12E91"/>
    <w:rsid w:val="00B25F4A"/>
    <w:rsid w:val="00B57D2F"/>
    <w:rsid w:val="00BA3ECF"/>
    <w:rsid w:val="00BB5910"/>
    <w:rsid w:val="00BC31E9"/>
    <w:rsid w:val="00BE3DBB"/>
    <w:rsid w:val="00BE4DFF"/>
    <w:rsid w:val="00BF6415"/>
    <w:rsid w:val="00C00149"/>
    <w:rsid w:val="00C501AA"/>
    <w:rsid w:val="00D153AC"/>
    <w:rsid w:val="00D30413"/>
    <w:rsid w:val="00D7024F"/>
    <w:rsid w:val="00D870A3"/>
    <w:rsid w:val="00DC14CF"/>
    <w:rsid w:val="00E459D2"/>
    <w:rsid w:val="00E675B5"/>
    <w:rsid w:val="00E87C3E"/>
    <w:rsid w:val="00EC445A"/>
    <w:rsid w:val="00F1543C"/>
    <w:rsid w:val="00F263A8"/>
    <w:rsid w:val="00F52013"/>
    <w:rsid w:val="00F8338A"/>
    <w:rsid w:val="00FD2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7A0B9"/>
  <w15:chartTrackingRefBased/>
  <w15:docId w15:val="{7DEFE892-F8EF-4912-A6FB-4EF0BF512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4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01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44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4411"/>
    <w:rPr>
      <w:rFonts w:eastAsiaTheme="minorEastAsia"/>
      <w:lang w:val="en-US"/>
    </w:rPr>
  </w:style>
  <w:style w:type="paragraph" w:styleId="ListParagraph">
    <w:name w:val="List Paragraph"/>
    <w:basedOn w:val="Normal"/>
    <w:uiPriority w:val="34"/>
    <w:qFormat/>
    <w:rsid w:val="00034411"/>
    <w:pPr>
      <w:ind w:left="720"/>
      <w:contextualSpacing/>
    </w:pPr>
  </w:style>
  <w:style w:type="character" w:customStyle="1" w:styleId="Heading1Char">
    <w:name w:val="Heading 1 Char"/>
    <w:basedOn w:val="DefaultParagraphFont"/>
    <w:link w:val="Heading1"/>
    <w:uiPriority w:val="9"/>
    <w:rsid w:val="0003441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00149"/>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50FEA"/>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5B36CE"/>
  </w:style>
  <w:style w:type="paragraph" w:styleId="TOCHeading">
    <w:name w:val="TOC Heading"/>
    <w:basedOn w:val="Heading1"/>
    <w:next w:val="Normal"/>
    <w:uiPriority w:val="39"/>
    <w:unhideWhenUsed/>
    <w:qFormat/>
    <w:rsid w:val="00E87C3E"/>
    <w:pPr>
      <w:outlineLvl w:val="9"/>
    </w:pPr>
    <w:rPr>
      <w:lang w:val="en-US"/>
    </w:rPr>
  </w:style>
  <w:style w:type="paragraph" w:styleId="TOC1">
    <w:name w:val="toc 1"/>
    <w:basedOn w:val="Normal"/>
    <w:next w:val="Normal"/>
    <w:autoRedefine/>
    <w:uiPriority w:val="39"/>
    <w:unhideWhenUsed/>
    <w:rsid w:val="00E87C3E"/>
    <w:pPr>
      <w:spacing w:after="100"/>
    </w:pPr>
  </w:style>
  <w:style w:type="paragraph" w:styleId="TOC2">
    <w:name w:val="toc 2"/>
    <w:basedOn w:val="Normal"/>
    <w:next w:val="Normal"/>
    <w:autoRedefine/>
    <w:uiPriority w:val="39"/>
    <w:unhideWhenUsed/>
    <w:rsid w:val="00E87C3E"/>
    <w:pPr>
      <w:spacing w:after="100"/>
      <w:ind w:left="220"/>
    </w:pPr>
  </w:style>
  <w:style w:type="character" w:styleId="Hyperlink">
    <w:name w:val="Hyperlink"/>
    <w:basedOn w:val="DefaultParagraphFont"/>
    <w:uiPriority w:val="99"/>
    <w:unhideWhenUsed/>
    <w:rsid w:val="00E87C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9695">
      <w:bodyDiv w:val="1"/>
      <w:marLeft w:val="0"/>
      <w:marRight w:val="0"/>
      <w:marTop w:val="0"/>
      <w:marBottom w:val="0"/>
      <w:divBdr>
        <w:top w:val="none" w:sz="0" w:space="0" w:color="auto"/>
        <w:left w:val="none" w:sz="0" w:space="0" w:color="auto"/>
        <w:bottom w:val="none" w:sz="0" w:space="0" w:color="auto"/>
        <w:right w:val="none" w:sz="0" w:space="0" w:color="auto"/>
      </w:divBdr>
    </w:div>
    <w:div w:id="104888650">
      <w:bodyDiv w:val="1"/>
      <w:marLeft w:val="0"/>
      <w:marRight w:val="0"/>
      <w:marTop w:val="0"/>
      <w:marBottom w:val="0"/>
      <w:divBdr>
        <w:top w:val="none" w:sz="0" w:space="0" w:color="auto"/>
        <w:left w:val="none" w:sz="0" w:space="0" w:color="auto"/>
        <w:bottom w:val="none" w:sz="0" w:space="0" w:color="auto"/>
        <w:right w:val="none" w:sz="0" w:space="0" w:color="auto"/>
      </w:divBdr>
    </w:div>
    <w:div w:id="144399244">
      <w:bodyDiv w:val="1"/>
      <w:marLeft w:val="0"/>
      <w:marRight w:val="0"/>
      <w:marTop w:val="0"/>
      <w:marBottom w:val="0"/>
      <w:divBdr>
        <w:top w:val="none" w:sz="0" w:space="0" w:color="auto"/>
        <w:left w:val="none" w:sz="0" w:space="0" w:color="auto"/>
        <w:bottom w:val="none" w:sz="0" w:space="0" w:color="auto"/>
        <w:right w:val="none" w:sz="0" w:space="0" w:color="auto"/>
      </w:divBdr>
    </w:div>
    <w:div w:id="186331487">
      <w:bodyDiv w:val="1"/>
      <w:marLeft w:val="0"/>
      <w:marRight w:val="0"/>
      <w:marTop w:val="0"/>
      <w:marBottom w:val="0"/>
      <w:divBdr>
        <w:top w:val="none" w:sz="0" w:space="0" w:color="auto"/>
        <w:left w:val="none" w:sz="0" w:space="0" w:color="auto"/>
        <w:bottom w:val="none" w:sz="0" w:space="0" w:color="auto"/>
        <w:right w:val="none" w:sz="0" w:space="0" w:color="auto"/>
      </w:divBdr>
    </w:div>
    <w:div w:id="191652517">
      <w:bodyDiv w:val="1"/>
      <w:marLeft w:val="0"/>
      <w:marRight w:val="0"/>
      <w:marTop w:val="0"/>
      <w:marBottom w:val="0"/>
      <w:divBdr>
        <w:top w:val="none" w:sz="0" w:space="0" w:color="auto"/>
        <w:left w:val="none" w:sz="0" w:space="0" w:color="auto"/>
        <w:bottom w:val="none" w:sz="0" w:space="0" w:color="auto"/>
        <w:right w:val="none" w:sz="0" w:space="0" w:color="auto"/>
      </w:divBdr>
    </w:div>
    <w:div w:id="215432808">
      <w:bodyDiv w:val="1"/>
      <w:marLeft w:val="0"/>
      <w:marRight w:val="0"/>
      <w:marTop w:val="0"/>
      <w:marBottom w:val="0"/>
      <w:divBdr>
        <w:top w:val="none" w:sz="0" w:space="0" w:color="auto"/>
        <w:left w:val="none" w:sz="0" w:space="0" w:color="auto"/>
        <w:bottom w:val="none" w:sz="0" w:space="0" w:color="auto"/>
        <w:right w:val="none" w:sz="0" w:space="0" w:color="auto"/>
      </w:divBdr>
    </w:div>
    <w:div w:id="389772476">
      <w:bodyDiv w:val="1"/>
      <w:marLeft w:val="0"/>
      <w:marRight w:val="0"/>
      <w:marTop w:val="0"/>
      <w:marBottom w:val="0"/>
      <w:divBdr>
        <w:top w:val="none" w:sz="0" w:space="0" w:color="auto"/>
        <w:left w:val="none" w:sz="0" w:space="0" w:color="auto"/>
        <w:bottom w:val="none" w:sz="0" w:space="0" w:color="auto"/>
        <w:right w:val="none" w:sz="0" w:space="0" w:color="auto"/>
      </w:divBdr>
    </w:div>
    <w:div w:id="550306085">
      <w:bodyDiv w:val="1"/>
      <w:marLeft w:val="0"/>
      <w:marRight w:val="0"/>
      <w:marTop w:val="0"/>
      <w:marBottom w:val="0"/>
      <w:divBdr>
        <w:top w:val="none" w:sz="0" w:space="0" w:color="auto"/>
        <w:left w:val="none" w:sz="0" w:space="0" w:color="auto"/>
        <w:bottom w:val="none" w:sz="0" w:space="0" w:color="auto"/>
        <w:right w:val="none" w:sz="0" w:space="0" w:color="auto"/>
      </w:divBdr>
    </w:div>
    <w:div w:id="568617087">
      <w:bodyDiv w:val="1"/>
      <w:marLeft w:val="0"/>
      <w:marRight w:val="0"/>
      <w:marTop w:val="0"/>
      <w:marBottom w:val="0"/>
      <w:divBdr>
        <w:top w:val="none" w:sz="0" w:space="0" w:color="auto"/>
        <w:left w:val="none" w:sz="0" w:space="0" w:color="auto"/>
        <w:bottom w:val="none" w:sz="0" w:space="0" w:color="auto"/>
        <w:right w:val="none" w:sz="0" w:space="0" w:color="auto"/>
      </w:divBdr>
    </w:div>
    <w:div w:id="591090238">
      <w:bodyDiv w:val="1"/>
      <w:marLeft w:val="0"/>
      <w:marRight w:val="0"/>
      <w:marTop w:val="0"/>
      <w:marBottom w:val="0"/>
      <w:divBdr>
        <w:top w:val="none" w:sz="0" w:space="0" w:color="auto"/>
        <w:left w:val="none" w:sz="0" w:space="0" w:color="auto"/>
        <w:bottom w:val="none" w:sz="0" w:space="0" w:color="auto"/>
        <w:right w:val="none" w:sz="0" w:space="0" w:color="auto"/>
      </w:divBdr>
    </w:div>
    <w:div w:id="652179709">
      <w:bodyDiv w:val="1"/>
      <w:marLeft w:val="0"/>
      <w:marRight w:val="0"/>
      <w:marTop w:val="0"/>
      <w:marBottom w:val="0"/>
      <w:divBdr>
        <w:top w:val="none" w:sz="0" w:space="0" w:color="auto"/>
        <w:left w:val="none" w:sz="0" w:space="0" w:color="auto"/>
        <w:bottom w:val="none" w:sz="0" w:space="0" w:color="auto"/>
        <w:right w:val="none" w:sz="0" w:space="0" w:color="auto"/>
      </w:divBdr>
    </w:div>
    <w:div w:id="681664853">
      <w:bodyDiv w:val="1"/>
      <w:marLeft w:val="0"/>
      <w:marRight w:val="0"/>
      <w:marTop w:val="0"/>
      <w:marBottom w:val="0"/>
      <w:divBdr>
        <w:top w:val="none" w:sz="0" w:space="0" w:color="auto"/>
        <w:left w:val="none" w:sz="0" w:space="0" w:color="auto"/>
        <w:bottom w:val="none" w:sz="0" w:space="0" w:color="auto"/>
        <w:right w:val="none" w:sz="0" w:space="0" w:color="auto"/>
      </w:divBdr>
    </w:div>
    <w:div w:id="820660896">
      <w:bodyDiv w:val="1"/>
      <w:marLeft w:val="0"/>
      <w:marRight w:val="0"/>
      <w:marTop w:val="0"/>
      <w:marBottom w:val="0"/>
      <w:divBdr>
        <w:top w:val="none" w:sz="0" w:space="0" w:color="auto"/>
        <w:left w:val="none" w:sz="0" w:space="0" w:color="auto"/>
        <w:bottom w:val="none" w:sz="0" w:space="0" w:color="auto"/>
        <w:right w:val="none" w:sz="0" w:space="0" w:color="auto"/>
      </w:divBdr>
    </w:div>
    <w:div w:id="883063708">
      <w:bodyDiv w:val="1"/>
      <w:marLeft w:val="0"/>
      <w:marRight w:val="0"/>
      <w:marTop w:val="0"/>
      <w:marBottom w:val="0"/>
      <w:divBdr>
        <w:top w:val="none" w:sz="0" w:space="0" w:color="auto"/>
        <w:left w:val="none" w:sz="0" w:space="0" w:color="auto"/>
        <w:bottom w:val="none" w:sz="0" w:space="0" w:color="auto"/>
        <w:right w:val="none" w:sz="0" w:space="0" w:color="auto"/>
      </w:divBdr>
    </w:div>
    <w:div w:id="949123285">
      <w:bodyDiv w:val="1"/>
      <w:marLeft w:val="0"/>
      <w:marRight w:val="0"/>
      <w:marTop w:val="0"/>
      <w:marBottom w:val="0"/>
      <w:divBdr>
        <w:top w:val="none" w:sz="0" w:space="0" w:color="auto"/>
        <w:left w:val="none" w:sz="0" w:space="0" w:color="auto"/>
        <w:bottom w:val="none" w:sz="0" w:space="0" w:color="auto"/>
        <w:right w:val="none" w:sz="0" w:space="0" w:color="auto"/>
      </w:divBdr>
    </w:div>
    <w:div w:id="965742267">
      <w:bodyDiv w:val="1"/>
      <w:marLeft w:val="0"/>
      <w:marRight w:val="0"/>
      <w:marTop w:val="0"/>
      <w:marBottom w:val="0"/>
      <w:divBdr>
        <w:top w:val="none" w:sz="0" w:space="0" w:color="auto"/>
        <w:left w:val="none" w:sz="0" w:space="0" w:color="auto"/>
        <w:bottom w:val="none" w:sz="0" w:space="0" w:color="auto"/>
        <w:right w:val="none" w:sz="0" w:space="0" w:color="auto"/>
      </w:divBdr>
    </w:div>
    <w:div w:id="993339978">
      <w:bodyDiv w:val="1"/>
      <w:marLeft w:val="0"/>
      <w:marRight w:val="0"/>
      <w:marTop w:val="0"/>
      <w:marBottom w:val="0"/>
      <w:divBdr>
        <w:top w:val="none" w:sz="0" w:space="0" w:color="auto"/>
        <w:left w:val="none" w:sz="0" w:space="0" w:color="auto"/>
        <w:bottom w:val="none" w:sz="0" w:space="0" w:color="auto"/>
        <w:right w:val="none" w:sz="0" w:space="0" w:color="auto"/>
      </w:divBdr>
    </w:div>
    <w:div w:id="997417852">
      <w:bodyDiv w:val="1"/>
      <w:marLeft w:val="0"/>
      <w:marRight w:val="0"/>
      <w:marTop w:val="0"/>
      <w:marBottom w:val="0"/>
      <w:divBdr>
        <w:top w:val="none" w:sz="0" w:space="0" w:color="auto"/>
        <w:left w:val="none" w:sz="0" w:space="0" w:color="auto"/>
        <w:bottom w:val="none" w:sz="0" w:space="0" w:color="auto"/>
        <w:right w:val="none" w:sz="0" w:space="0" w:color="auto"/>
      </w:divBdr>
    </w:div>
    <w:div w:id="1098670808">
      <w:bodyDiv w:val="1"/>
      <w:marLeft w:val="0"/>
      <w:marRight w:val="0"/>
      <w:marTop w:val="0"/>
      <w:marBottom w:val="0"/>
      <w:divBdr>
        <w:top w:val="none" w:sz="0" w:space="0" w:color="auto"/>
        <w:left w:val="none" w:sz="0" w:space="0" w:color="auto"/>
        <w:bottom w:val="none" w:sz="0" w:space="0" w:color="auto"/>
        <w:right w:val="none" w:sz="0" w:space="0" w:color="auto"/>
      </w:divBdr>
    </w:div>
    <w:div w:id="1101532795">
      <w:bodyDiv w:val="1"/>
      <w:marLeft w:val="0"/>
      <w:marRight w:val="0"/>
      <w:marTop w:val="0"/>
      <w:marBottom w:val="0"/>
      <w:divBdr>
        <w:top w:val="none" w:sz="0" w:space="0" w:color="auto"/>
        <w:left w:val="none" w:sz="0" w:space="0" w:color="auto"/>
        <w:bottom w:val="none" w:sz="0" w:space="0" w:color="auto"/>
        <w:right w:val="none" w:sz="0" w:space="0" w:color="auto"/>
      </w:divBdr>
    </w:div>
    <w:div w:id="1120301236">
      <w:bodyDiv w:val="1"/>
      <w:marLeft w:val="0"/>
      <w:marRight w:val="0"/>
      <w:marTop w:val="0"/>
      <w:marBottom w:val="0"/>
      <w:divBdr>
        <w:top w:val="none" w:sz="0" w:space="0" w:color="auto"/>
        <w:left w:val="none" w:sz="0" w:space="0" w:color="auto"/>
        <w:bottom w:val="none" w:sz="0" w:space="0" w:color="auto"/>
        <w:right w:val="none" w:sz="0" w:space="0" w:color="auto"/>
      </w:divBdr>
    </w:div>
    <w:div w:id="1123891333">
      <w:bodyDiv w:val="1"/>
      <w:marLeft w:val="0"/>
      <w:marRight w:val="0"/>
      <w:marTop w:val="0"/>
      <w:marBottom w:val="0"/>
      <w:divBdr>
        <w:top w:val="none" w:sz="0" w:space="0" w:color="auto"/>
        <w:left w:val="none" w:sz="0" w:space="0" w:color="auto"/>
        <w:bottom w:val="none" w:sz="0" w:space="0" w:color="auto"/>
        <w:right w:val="none" w:sz="0" w:space="0" w:color="auto"/>
      </w:divBdr>
    </w:div>
    <w:div w:id="1187594602">
      <w:bodyDiv w:val="1"/>
      <w:marLeft w:val="0"/>
      <w:marRight w:val="0"/>
      <w:marTop w:val="0"/>
      <w:marBottom w:val="0"/>
      <w:divBdr>
        <w:top w:val="none" w:sz="0" w:space="0" w:color="auto"/>
        <w:left w:val="none" w:sz="0" w:space="0" w:color="auto"/>
        <w:bottom w:val="none" w:sz="0" w:space="0" w:color="auto"/>
        <w:right w:val="none" w:sz="0" w:space="0" w:color="auto"/>
      </w:divBdr>
    </w:div>
    <w:div w:id="1208176489">
      <w:bodyDiv w:val="1"/>
      <w:marLeft w:val="0"/>
      <w:marRight w:val="0"/>
      <w:marTop w:val="0"/>
      <w:marBottom w:val="0"/>
      <w:divBdr>
        <w:top w:val="none" w:sz="0" w:space="0" w:color="auto"/>
        <w:left w:val="none" w:sz="0" w:space="0" w:color="auto"/>
        <w:bottom w:val="none" w:sz="0" w:space="0" w:color="auto"/>
        <w:right w:val="none" w:sz="0" w:space="0" w:color="auto"/>
      </w:divBdr>
    </w:div>
    <w:div w:id="1220748077">
      <w:bodyDiv w:val="1"/>
      <w:marLeft w:val="0"/>
      <w:marRight w:val="0"/>
      <w:marTop w:val="0"/>
      <w:marBottom w:val="0"/>
      <w:divBdr>
        <w:top w:val="none" w:sz="0" w:space="0" w:color="auto"/>
        <w:left w:val="none" w:sz="0" w:space="0" w:color="auto"/>
        <w:bottom w:val="none" w:sz="0" w:space="0" w:color="auto"/>
        <w:right w:val="none" w:sz="0" w:space="0" w:color="auto"/>
      </w:divBdr>
    </w:div>
    <w:div w:id="1232614602">
      <w:bodyDiv w:val="1"/>
      <w:marLeft w:val="0"/>
      <w:marRight w:val="0"/>
      <w:marTop w:val="0"/>
      <w:marBottom w:val="0"/>
      <w:divBdr>
        <w:top w:val="none" w:sz="0" w:space="0" w:color="auto"/>
        <w:left w:val="none" w:sz="0" w:space="0" w:color="auto"/>
        <w:bottom w:val="none" w:sz="0" w:space="0" w:color="auto"/>
        <w:right w:val="none" w:sz="0" w:space="0" w:color="auto"/>
      </w:divBdr>
    </w:div>
    <w:div w:id="1329137386">
      <w:bodyDiv w:val="1"/>
      <w:marLeft w:val="0"/>
      <w:marRight w:val="0"/>
      <w:marTop w:val="0"/>
      <w:marBottom w:val="0"/>
      <w:divBdr>
        <w:top w:val="none" w:sz="0" w:space="0" w:color="auto"/>
        <w:left w:val="none" w:sz="0" w:space="0" w:color="auto"/>
        <w:bottom w:val="none" w:sz="0" w:space="0" w:color="auto"/>
        <w:right w:val="none" w:sz="0" w:space="0" w:color="auto"/>
      </w:divBdr>
    </w:div>
    <w:div w:id="1333944796">
      <w:bodyDiv w:val="1"/>
      <w:marLeft w:val="0"/>
      <w:marRight w:val="0"/>
      <w:marTop w:val="0"/>
      <w:marBottom w:val="0"/>
      <w:divBdr>
        <w:top w:val="none" w:sz="0" w:space="0" w:color="auto"/>
        <w:left w:val="none" w:sz="0" w:space="0" w:color="auto"/>
        <w:bottom w:val="none" w:sz="0" w:space="0" w:color="auto"/>
        <w:right w:val="none" w:sz="0" w:space="0" w:color="auto"/>
      </w:divBdr>
    </w:div>
    <w:div w:id="1349284894">
      <w:bodyDiv w:val="1"/>
      <w:marLeft w:val="0"/>
      <w:marRight w:val="0"/>
      <w:marTop w:val="0"/>
      <w:marBottom w:val="0"/>
      <w:divBdr>
        <w:top w:val="none" w:sz="0" w:space="0" w:color="auto"/>
        <w:left w:val="none" w:sz="0" w:space="0" w:color="auto"/>
        <w:bottom w:val="none" w:sz="0" w:space="0" w:color="auto"/>
        <w:right w:val="none" w:sz="0" w:space="0" w:color="auto"/>
      </w:divBdr>
    </w:div>
    <w:div w:id="1441215446">
      <w:bodyDiv w:val="1"/>
      <w:marLeft w:val="0"/>
      <w:marRight w:val="0"/>
      <w:marTop w:val="0"/>
      <w:marBottom w:val="0"/>
      <w:divBdr>
        <w:top w:val="none" w:sz="0" w:space="0" w:color="auto"/>
        <w:left w:val="none" w:sz="0" w:space="0" w:color="auto"/>
        <w:bottom w:val="none" w:sz="0" w:space="0" w:color="auto"/>
        <w:right w:val="none" w:sz="0" w:space="0" w:color="auto"/>
      </w:divBdr>
    </w:div>
    <w:div w:id="1571768549">
      <w:bodyDiv w:val="1"/>
      <w:marLeft w:val="0"/>
      <w:marRight w:val="0"/>
      <w:marTop w:val="0"/>
      <w:marBottom w:val="0"/>
      <w:divBdr>
        <w:top w:val="none" w:sz="0" w:space="0" w:color="auto"/>
        <w:left w:val="none" w:sz="0" w:space="0" w:color="auto"/>
        <w:bottom w:val="none" w:sz="0" w:space="0" w:color="auto"/>
        <w:right w:val="none" w:sz="0" w:space="0" w:color="auto"/>
      </w:divBdr>
    </w:div>
    <w:div w:id="1865290905">
      <w:bodyDiv w:val="1"/>
      <w:marLeft w:val="0"/>
      <w:marRight w:val="0"/>
      <w:marTop w:val="0"/>
      <w:marBottom w:val="0"/>
      <w:divBdr>
        <w:top w:val="none" w:sz="0" w:space="0" w:color="auto"/>
        <w:left w:val="none" w:sz="0" w:space="0" w:color="auto"/>
        <w:bottom w:val="none" w:sz="0" w:space="0" w:color="auto"/>
        <w:right w:val="none" w:sz="0" w:space="0" w:color="auto"/>
      </w:divBdr>
    </w:div>
    <w:div w:id="2051493485">
      <w:bodyDiv w:val="1"/>
      <w:marLeft w:val="0"/>
      <w:marRight w:val="0"/>
      <w:marTop w:val="0"/>
      <w:marBottom w:val="0"/>
      <w:divBdr>
        <w:top w:val="none" w:sz="0" w:space="0" w:color="auto"/>
        <w:left w:val="none" w:sz="0" w:space="0" w:color="auto"/>
        <w:bottom w:val="none" w:sz="0" w:space="0" w:color="auto"/>
        <w:right w:val="none" w:sz="0" w:space="0" w:color="auto"/>
      </w:divBdr>
    </w:div>
    <w:div w:id="2109109355">
      <w:bodyDiv w:val="1"/>
      <w:marLeft w:val="0"/>
      <w:marRight w:val="0"/>
      <w:marTop w:val="0"/>
      <w:marBottom w:val="0"/>
      <w:divBdr>
        <w:top w:val="none" w:sz="0" w:space="0" w:color="auto"/>
        <w:left w:val="none" w:sz="0" w:space="0" w:color="auto"/>
        <w:bottom w:val="none" w:sz="0" w:space="0" w:color="auto"/>
        <w:right w:val="none" w:sz="0" w:space="0" w:color="auto"/>
      </w:divBdr>
    </w:div>
    <w:div w:id="212803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1809299@student.uwtsd.ac.uk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Vap16</b:Tag>
    <b:SourceType>InternetSite</b:SourceType>
    <b:Guid>{4AA69790-4A65-4EED-935C-DF6685D4D94D}</b:Guid>
    <b:Author>
      <b:Author>
        <b:Corporate>VapourApps</b:Corporate>
      </b:Author>
    </b:Author>
    <b:Title>What is a hypervisor</b:Title>
    <b:ProductionCompany>VapourApps</b:ProductionCompany>
    <b:Year>2016</b:Year>
    <b:Month>May</b:Month>
    <b:Day>13</b:Day>
    <b:YearAccessed>11</b:YearAccessed>
    <b:MonthAccessed>March</b:MonthAccessed>
    <b:DayAccessed>2021</b:DayAccessed>
    <b:URL>https://vapour-apps.com/what-is-hypervisor/</b:URL>
    <b:RefOrder>2</b:RefOrder>
  </b:Source>
  <b:Source>
    <b:Tag>tec21</b:Tag>
    <b:SourceType>InternetSite</b:SourceType>
    <b:Guid>{249594E6-3F7B-4010-BDE8-30F0804AB9E9}</b:Guid>
    <b:Author>
      <b:Author>
        <b:Corporate>techtarget</b:Corporate>
      </b:Author>
    </b:Author>
    <b:Title>What's the difference between Type 1 vs. Type 2 hypervisor?</b:Title>
    <b:ProductionCompany>techtarget</b:ProductionCompany>
    <b:Year>2021</b:Year>
    <b:Month>January</b:Month>
    <b:Day>13</b:Day>
    <b:YearAccessed>11</b:YearAccessed>
    <b:MonthAccessed>March</b:MonthAccessed>
    <b:DayAccessed>2021</b:DayAccessed>
    <b:URL>https://searchservervirtualization.techtarget.com/feature/Whats-the-difference-between-Type-1-and-Type-2-hypervisors</b:URL>
    <b:RefOrder>3</b:RefOrder>
  </b:Source>
  <b:Source>
    <b:Tag>med19</b:Tag>
    <b:SourceType>InternetSite</b:SourceType>
    <b:Guid>{ADF7BBF6-83DE-4CB9-9A10-8E26CE4271E1}</b:Guid>
    <b:Author>
      <b:Author>
        <b:Corporate>medium</b:Corporate>
      </b:Author>
    </b:Author>
    <b:Title>Type 1 and Type 2 Hypervisors: What Makes Them Different</b:Title>
    <b:ProductionCompany>medium</b:ProductionCompany>
    <b:Year>2019</b:Year>
    <b:Month>May</b:Month>
    <b:Day>24</b:Day>
    <b:YearAccessed>2021</b:YearAccessed>
    <b:MonthAccessed>March</b:MonthAccessed>
    <b:DayAccessed>11</b:DayAccessed>
    <b:URL>https://medium.com/teamresellerclub/type-1-and-type-2-hypervisors-what-makes-them-different-6a1755d6ae2c</b:URL>
    <b:RefOrder>4</b:RefOrder>
  </b:Source>
  <b:Source>
    <b:Tag>IBM19</b:Tag>
    <b:SourceType>InternetSite</b:SourceType>
    <b:Guid>{0D0C2B63-302F-4545-BA94-1CCEF9A87211}</b:Guid>
    <b:Author>
      <b:Author>
        <b:Corporate>IBM Cloud Education</b:Corporate>
      </b:Author>
    </b:Author>
    <b:Title>Hypervisors</b:Title>
    <b:ProductionCompany>IBM</b:ProductionCompany>
    <b:Year>2019</b:Year>
    <b:Month>May</b:Month>
    <b:Day>8</b:Day>
    <b:YearAccessed>2021</b:YearAccessed>
    <b:MonthAccessed>MArch</b:MonthAccessed>
    <b:DayAccessed>11</b:DayAccessed>
    <b:URL>https://www.ibm.com/cloud/learn/hypervisors#:~:text=Cons%3A%20A%20Type%202%20hypervisor,introduces%20latency%20issues%2C%20affecting%20performance.</b:URL>
    <b:RefOrder>5</b:RefOrder>
  </b:Source>
  <b:Source>
    <b:Tag>Mic20</b:Tag>
    <b:SourceType>InternetSite</b:SourceType>
    <b:Guid>{01EB42FF-05A5-4C62-BA8C-04ED3684FE66}</b:Guid>
    <b:Author>
      <b:Author>
        <b:Corporate>Microsoft</b:Corporate>
      </b:Author>
    </b:Author>
    <b:Title>Understand TCP/IP addressing and subnetting basics</b:Title>
    <b:ProductionCompany>Microsoft</b:ProductionCompany>
    <b:Year>2020</b:Year>
    <b:Month>Septemnber</b:Month>
    <b:Day>21</b:Day>
    <b:YearAccessed>2021</b:YearAccessed>
    <b:MonthAccessed>March</b:MonthAccessed>
    <b:DayAccessed>11</b:DayAccessed>
    <b:URL>https://docs.microsoft.com/en-us/troubleshoot/windows-client/networking/tcpip-addressing-and-subnetting</b:URL>
    <b:RefOrder>6</b:RefOrder>
  </b:Source>
  <b:Source>
    <b:Tag>Pae21</b:Tag>
    <b:SourceType>InternetSite</b:SourceType>
    <b:Guid>{B249E1A0-844C-4189-8E1D-72A5178BE89F}</b:Guid>
    <b:Author>
      <b:Author>
        <b:Corporate>Paessler</b:Corporate>
      </b:Author>
    </b:Author>
    <b:Title>IT Explained: IP Address</b:Title>
    <b:ProductionCompany>Paessler</b:ProductionCompany>
    <b:YearAccessed>2021</b:YearAccessed>
    <b:MonthAccessed>March</b:MonthAccessed>
    <b:DayAccessed>11</b:DayAccessed>
    <b:URL>https://www.paessler.com/it-explained/ip-address</b:URL>
    <b:RefOrder>7</b:RefOrder>
  </b:Source>
  <b:Source>
    <b:Tag>avi21</b:Tag>
    <b:SourceType>InternetSite</b:SourceType>
    <b:Guid>{67AD2A25-1390-4B9B-A505-3106988817B1}</b:Guid>
    <b:Author>
      <b:Author>
        <b:Corporate>avinetworks</b:Corporate>
      </b:Author>
    </b:Author>
    <b:Title>Subnet Mask</b:Title>
    <b:ProductionCompany>avinetworks</b:ProductionCompany>
    <b:YearAccessed>2021</b:YearAccessed>
    <b:MonthAccessed>March</b:MonthAccessed>
    <b:DayAccessed>11</b:DayAccessed>
    <b:URL>https://avinetworks.com/glossary/subnet-mask/</b:URL>
    <b:RefOrder>8</b:RefOrder>
  </b:Source>
  <b:Source>
    <b:Tag>ZDN18</b:Tag>
    <b:SourceType>InternetSite</b:SourceType>
    <b:Guid>{135D38B7-2BE8-4E3E-AA01-F01FD10ED75A}</b:Guid>
    <b:Author>
      <b:Author>
        <b:Corporate>ZDNet</b:Corporate>
      </b:Author>
    </b:Author>
    <b:Title>What is cloud computing? Everything you need to know about the cloud explained</b:Title>
    <b:ProductionCompany>ZDNet</b:ProductionCompany>
    <b:Year>2018</b:Year>
    <b:Month>December</b:Month>
    <b:Day>13</b:Day>
    <b:YearAccessed>2021</b:YearAccessed>
    <b:MonthAccessed>March</b:MonthAccessed>
    <b:DayAccessed>12</b:DayAccessed>
    <b:URL>https://www.zdnet.com/article/what-is-cloud-computing-everything-you-need-to-know-about-the-cloud/</b:URL>
    <b:RefOrder>11</b:RefOrder>
  </b:Source>
  <b:Source>
    <b:Tag>Sal21</b:Tag>
    <b:SourceType>InternetSite</b:SourceType>
    <b:Guid>{4DD3A417-55F4-4E9D-A614-80023EAA9FF8}</b:Guid>
    <b:Author>
      <b:Author>
        <b:Corporate>SalesForce</b:Corporate>
      </b:Author>
    </b:Author>
    <b:Title>12 Benefits of Cloud Computing</b:Title>
    <b:ProductionCompany>SalesForce</b:ProductionCompany>
    <b:YearAccessed>2021</b:YearAccessed>
    <b:MonthAccessed>March</b:MonthAccessed>
    <b:DayAccessed>12</b:DayAccessed>
    <b:URL>https://www.salesforce.com/products/platform/best-practices/benefits-of-cloud-computing/</b:URL>
    <b:RefOrder>10</b:RefOrder>
  </b:Source>
  <b:Source>
    <b:Tag>Ste19</b:Tag>
    <b:SourceType>InternetSite</b:SourceType>
    <b:Guid>{6CFF5FFC-7B82-4C47-BE9D-01487B4412EE}</b:Guid>
    <b:Author>
      <b:Author>
        <b:NameList>
          <b:Person>
            <b:Last>Watts</b:Last>
            <b:First>Stephen</b:First>
          </b:Person>
        </b:NameList>
      </b:Author>
    </b:Author>
    <b:Title>SaaS vs PaaS vs IaaS: What’s The Difference &amp; How To Choose</b:Title>
    <b:ProductionCompany>BMC Blogs</b:ProductionCompany>
    <b:Year>2019</b:Year>
    <b:Month>June</b:Month>
    <b:Day>15</b:Day>
    <b:YearAccessed>2021</b:YearAccessed>
    <b:MonthAccessed>March</b:MonthAccessed>
    <b:DayAccessed>12</b:DayAccessed>
    <b:URL>https://www.bmc.com/blogs/saas-vs-paas-vs-iaas-whats-the-difference-and-how-to-choose/</b:URL>
    <b:RefOrder>9</b:RefOrder>
  </b:Source>
  <b:Source>
    <b:Tag>Ext21</b:Tag>
    <b:SourceType>InternetSite</b:SourceType>
    <b:Guid>{9BBE0CBE-73F9-4436-8EBB-AC86DD8F371D}</b:Guid>
    <b:Author>
      <b:Author>
        <b:Corporate>Extrahop</b:Corporate>
      </b:Author>
    </b:Author>
    <b:Title>Internet Control Message Protocol (ICMP)</b:Title>
    <b:ProductionCompany>Extrahop</b:ProductionCompany>
    <b:YearAccessed>2021</b:YearAccessed>
    <b:MonthAccessed>March</b:MonthAccessed>
    <b:DayAccessed>12</b:DayAccessed>
    <b:URL>https://www.extrahop.co.uk/resources/protocols/icmp/</b:URL>
    <b:RefOrder>12</b:RefOrder>
  </b:Source>
  <b:Source>
    <b:Tag>Ber21</b:Tag>
    <b:SourceType>InternetSite</b:SourceType>
    <b:Guid>{946859BC-07B4-4949-A3B6-93DADE22EC77}</b:Guid>
    <b:Author>
      <b:Author>
        <b:Corporate>Berkeley</b:Corporate>
      </b:Author>
    </b:Author>
    <b:Title>Enabling Virtualization in your PC BIOS</b:Title>
    <b:ProductionCompany>Berkeley</b:ProductionCompany>
    <b:YearAccessed>2021</b:YearAccessed>
    <b:MonthAccessed>February</b:MonthAccessed>
    <b:DayAccessed>06</b:DayAccessed>
    <b:URL>https://bce.berkeley.edu/enabling-virtualization-in-your-pc-bios.html</b:URL>
    <b:RefOrder>1</b:RefOrder>
  </b:Source>
  <b:Source>
    <b:Tag>Pri21</b:Tag>
    <b:SourceType>InternetSite</b:SourceType>
    <b:Guid>{E48743C3-1F55-4DD0-B822-4FE33495C4FA}</b:Guid>
    <b:Author>
      <b:Author>
        <b:NameList>
          <b:Person>
            <b:Last>Pedamkar</b:Last>
            <b:First>Priya</b:First>
          </b:Person>
        </b:NameList>
      </b:Author>
    </b:Author>
    <b:Title>Difference Between Linux and Windows Server</b:Title>
    <b:ProductionCompany>Educba</b:ProductionCompany>
    <b:YearAccessed>2021</b:YearAccessed>
    <b:MonthAccessed>March</b:MonthAccessed>
    <b:DayAccessed>12</b:DayAccessed>
    <b:URL>https://www.educba.com/linux-vs-windows-server/</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4AB9A6-2730-4BD9-B9D0-112D2E879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32</Pages>
  <Words>3270</Words>
  <Characters>18639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Networking operating systems and services</vt:lpstr>
    </vt:vector>
  </TitlesOfParts>
  <Company/>
  <LinksUpToDate>false</LinksUpToDate>
  <CharactersWithSpaces>21866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Networking operating systems and services</dc:title>
  <dc:subject>ACCA5023</dc:subject>
  <dc:creator>Matthew James (1809299)</dc:creator>
  <cp:keywords/>
  <dc:description/>
  <cp:lastModifiedBy>Matthew James (1809299)</cp:lastModifiedBy>
  <cp:revision>14</cp:revision>
  <dcterms:created xsi:type="dcterms:W3CDTF">2021-03-12T14:44:00Z</dcterms:created>
  <dcterms:modified xsi:type="dcterms:W3CDTF">2021-03-12T14:56:00Z</dcterms:modified>
</cp:coreProperties>
</file>