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d"/>
        <w:tblW w:w="83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1"/>
      </w:tblGrid>
      <w:tr w:rsidR="00AD089A" w:rsidTr="00AC1130">
        <w:trPr>
          <w:trHeight w:val="3751"/>
        </w:trPr>
        <w:tc>
          <w:tcPr>
            <w:tcW w:w="8371" w:type="dxa"/>
            <w:vAlign w:val="center"/>
          </w:tcPr>
          <w:p w:rsidR="00737E94" w:rsidRDefault="00056317" w:rsidP="004C4B10">
            <w:pPr>
              <w:ind w:firstLine="330"/>
              <w:jc w:val="center"/>
            </w:pPr>
            <w:r>
              <w:rPr>
                <w:noProof/>
              </w:rPr>
              <w:drawing>
                <wp:inline distT="0" distB="0" distL="0" distR="0">
                  <wp:extent cx="3807398" cy="2533650"/>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20165" name="下载.jpg"/>
                          <pic:cNvPicPr/>
                        </pic:nvPicPr>
                        <pic:blipFill>
                          <a:blip r:embed="rId8">
                            <a:extLst>
                              <a:ext uri="{28A0092B-C50C-407E-A947-70E740481C1C}">
                                <a14:useLocalDpi xmlns:a14="http://schemas.microsoft.com/office/drawing/2010/main" val="0"/>
                              </a:ext>
                            </a:extLst>
                          </a:blip>
                          <a:stretch>
                            <a:fillRect/>
                          </a:stretch>
                        </pic:blipFill>
                        <pic:spPr>
                          <a:xfrm>
                            <a:off x="0" y="0"/>
                            <a:ext cx="3845446" cy="2558969"/>
                          </a:xfrm>
                          <a:prstGeom prst="rect">
                            <a:avLst/>
                          </a:prstGeom>
                        </pic:spPr>
                      </pic:pic>
                    </a:graphicData>
                  </a:graphic>
                </wp:inline>
              </w:drawing>
            </w:r>
          </w:p>
        </w:tc>
      </w:tr>
      <w:tr w:rsidR="00AD089A" w:rsidTr="00AC1130">
        <w:trPr>
          <w:trHeight w:val="2411"/>
        </w:trPr>
        <w:tc>
          <w:tcPr>
            <w:tcW w:w="8371" w:type="dxa"/>
            <w:vAlign w:val="center"/>
          </w:tcPr>
          <w:p w:rsidR="004C4B10" w:rsidRPr="00AC1130" w:rsidRDefault="00056317" w:rsidP="004C4B10">
            <w:pPr>
              <w:ind w:firstLine="780"/>
              <w:jc w:val="center"/>
              <w:rPr>
                <w:b/>
                <w:bCs/>
                <w:noProof/>
                <w:sz w:val="52"/>
                <w:szCs w:val="52"/>
              </w:rPr>
            </w:pPr>
            <w:r w:rsidRPr="00AC1130">
              <w:rPr>
                <w:rFonts w:asciiTheme="minorEastAsia" w:eastAsiaTheme="minorEastAsia" w:hAnsiTheme="minorEastAsia" w:hint="eastAsia"/>
                <w:b/>
                <w:bCs/>
                <w:noProof/>
                <w:sz w:val="52"/>
                <w:szCs w:val="52"/>
                <w:lang w:eastAsia="zh-CN"/>
              </w:rPr>
              <w:t>Project</w:t>
            </w:r>
            <w:r w:rsidRPr="00AC1130">
              <w:rPr>
                <w:b/>
                <w:bCs/>
                <w:noProof/>
                <w:sz w:val="52"/>
                <w:szCs w:val="52"/>
              </w:rPr>
              <w:t xml:space="preserve"> Planning Assignment</w:t>
            </w:r>
          </w:p>
        </w:tc>
      </w:tr>
      <w:tr w:rsidR="00AD089A" w:rsidTr="00AC1130">
        <w:trPr>
          <w:trHeight w:val="1075"/>
        </w:trPr>
        <w:tc>
          <w:tcPr>
            <w:tcW w:w="8371" w:type="dxa"/>
            <w:vAlign w:val="center"/>
          </w:tcPr>
          <w:p w:rsidR="004C4B10" w:rsidRPr="00AC1130" w:rsidRDefault="00056317" w:rsidP="00AC1130">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M</w:t>
            </w:r>
            <w:r w:rsidRPr="00AC1130">
              <w:rPr>
                <w:rFonts w:asciiTheme="minorEastAsia" w:eastAsiaTheme="minorEastAsia" w:hAnsiTheme="minorEastAsia"/>
                <w:b/>
                <w:bCs/>
                <w:noProof/>
                <w:sz w:val="36"/>
                <w:szCs w:val="36"/>
                <w:lang w:eastAsia="zh-CN"/>
              </w:rPr>
              <w:t>odule</w:t>
            </w:r>
            <w:r w:rsidRPr="00AC1130">
              <w:rPr>
                <w:rFonts w:asciiTheme="minorEastAsia" w:eastAsiaTheme="minorEastAsia" w:hAnsiTheme="minorEastAsia"/>
                <w:noProof/>
                <w:sz w:val="36"/>
                <w:szCs w:val="36"/>
                <w:lang w:eastAsia="zh-CN"/>
              </w:rPr>
              <w:t>: Management Innovation&amp;Sustainability</w:t>
            </w:r>
          </w:p>
        </w:tc>
      </w:tr>
      <w:tr w:rsidR="00AD089A" w:rsidTr="00AC1130">
        <w:trPr>
          <w:trHeight w:val="1075"/>
        </w:trPr>
        <w:tc>
          <w:tcPr>
            <w:tcW w:w="8371" w:type="dxa"/>
            <w:vAlign w:val="center"/>
          </w:tcPr>
          <w:p w:rsidR="004C4B10" w:rsidRPr="00AC1130" w:rsidRDefault="00056317" w:rsidP="00AC1130">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M</w:t>
            </w:r>
            <w:r w:rsidRPr="00AC1130">
              <w:rPr>
                <w:rFonts w:asciiTheme="minorEastAsia" w:eastAsiaTheme="minorEastAsia" w:hAnsiTheme="minorEastAsia"/>
                <w:b/>
                <w:bCs/>
                <w:noProof/>
                <w:sz w:val="36"/>
                <w:szCs w:val="36"/>
                <w:lang w:eastAsia="zh-CN"/>
              </w:rPr>
              <w:t>odule Number</w:t>
            </w:r>
            <w:r w:rsidRPr="00AC1130">
              <w:rPr>
                <w:rFonts w:asciiTheme="minorEastAsia" w:eastAsiaTheme="minorEastAsia" w:hAnsiTheme="minorEastAsia"/>
                <w:noProof/>
                <w:sz w:val="36"/>
                <w:szCs w:val="36"/>
                <w:lang w:eastAsia="zh-CN"/>
              </w:rPr>
              <w:t>: M5X01176</w:t>
            </w:r>
          </w:p>
        </w:tc>
      </w:tr>
      <w:tr w:rsidR="00AD089A" w:rsidTr="00AC1130">
        <w:trPr>
          <w:trHeight w:val="1075"/>
        </w:trPr>
        <w:tc>
          <w:tcPr>
            <w:tcW w:w="8371" w:type="dxa"/>
            <w:vAlign w:val="center"/>
          </w:tcPr>
          <w:p w:rsidR="004C4B10" w:rsidRPr="00AC1130" w:rsidRDefault="00056317" w:rsidP="00AC1130">
            <w:pPr>
              <w:ind w:firstLine="540"/>
              <w:rPr>
                <w:rFonts w:asciiTheme="minorEastAsia" w:eastAsiaTheme="minorEastAsia" w:hAnsiTheme="minorEastAsia"/>
                <w:noProof/>
                <w:sz w:val="36"/>
                <w:szCs w:val="36"/>
              </w:rPr>
            </w:pPr>
            <w:r w:rsidRPr="00AC1130">
              <w:rPr>
                <w:rFonts w:asciiTheme="minorEastAsia" w:eastAsiaTheme="minorEastAsia" w:hAnsiTheme="minorEastAsia" w:hint="eastAsia"/>
                <w:b/>
                <w:bCs/>
                <w:noProof/>
                <w:sz w:val="36"/>
                <w:szCs w:val="36"/>
                <w:lang w:eastAsia="zh-CN"/>
              </w:rPr>
              <w:t>C</w:t>
            </w:r>
            <w:r w:rsidRPr="00AC1130">
              <w:rPr>
                <w:rFonts w:asciiTheme="minorEastAsia" w:eastAsiaTheme="minorEastAsia" w:hAnsiTheme="minorEastAsia"/>
                <w:b/>
                <w:bCs/>
                <w:noProof/>
                <w:sz w:val="36"/>
                <w:szCs w:val="36"/>
                <w:lang w:eastAsia="zh-CN"/>
              </w:rPr>
              <w:t>ateg</w:t>
            </w:r>
            <w:r w:rsidRPr="00AC1130">
              <w:rPr>
                <w:rFonts w:asciiTheme="minorEastAsia" w:eastAsiaTheme="minorEastAsia" w:hAnsiTheme="minorEastAsia" w:hint="eastAsia"/>
                <w:b/>
                <w:bCs/>
                <w:noProof/>
                <w:sz w:val="36"/>
                <w:szCs w:val="36"/>
                <w:lang w:eastAsia="zh-CN"/>
              </w:rPr>
              <w:t>o</w:t>
            </w:r>
            <w:r w:rsidRPr="00AC1130">
              <w:rPr>
                <w:rFonts w:asciiTheme="minorEastAsia" w:eastAsiaTheme="minorEastAsia" w:hAnsiTheme="minorEastAsia"/>
                <w:b/>
                <w:bCs/>
                <w:noProof/>
                <w:sz w:val="36"/>
                <w:szCs w:val="36"/>
                <w:lang w:eastAsia="zh-CN"/>
              </w:rPr>
              <w:t>ry</w:t>
            </w:r>
            <w:r w:rsidRPr="00AC1130">
              <w:rPr>
                <w:rFonts w:asciiTheme="minorEastAsia" w:eastAsiaTheme="minorEastAsia" w:hAnsiTheme="minorEastAsia"/>
                <w:noProof/>
                <w:sz w:val="36"/>
                <w:szCs w:val="36"/>
                <w:lang w:eastAsia="zh-CN"/>
              </w:rPr>
              <w:t>: School of Engineering:</w:t>
            </w:r>
          </w:p>
        </w:tc>
      </w:tr>
      <w:tr w:rsidR="00AD089A" w:rsidTr="00AC1130">
        <w:trPr>
          <w:trHeight w:val="1075"/>
        </w:trPr>
        <w:tc>
          <w:tcPr>
            <w:tcW w:w="8371" w:type="dxa"/>
            <w:vAlign w:val="center"/>
          </w:tcPr>
          <w:p w:rsidR="004C4B10" w:rsidRPr="00AC1130" w:rsidRDefault="00056317" w:rsidP="00AC1130">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N</w:t>
            </w:r>
            <w:r w:rsidRPr="00AC1130">
              <w:rPr>
                <w:rFonts w:asciiTheme="minorEastAsia" w:eastAsiaTheme="minorEastAsia" w:hAnsiTheme="minorEastAsia"/>
                <w:b/>
                <w:bCs/>
                <w:noProof/>
                <w:sz w:val="36"/>
                <w:szCs w:val="36"/>
                <w:lang w:eastAsia="zh-CN"/>
              </w:rPr>
              <w:t>ame</w:t>
            </w:r>
            <w:r w:rsidRPr="00AC1130">
              <w:rPr>
                <w:rFonts w:asciiTheme="minorEastAsia" w:eastAsiaTheme="minorEastAsia" w:hAnsiTheme="minorEastAsia"/>
                <w:noProof/>
                <w:sz w:val="36"/>
                <w:szCs w:val="36"/>
                <w:lang w:eastAsia="zh-CN"/>
              </w:rPr>
              <w:t>: Zhendu Fang</w:t>
            </w:r>
          </w:p>
        </w:tc>
      </w:tr>
      <w:tr w:rsidR="00AD089A" w:rsidTr="00AC1130">
        <w:trPr>
          <w:trHeight w:val="1075"/>
        </w:trPr>
        <w:tc>
          <w:tcPr>
            <w:tcW w:w="8371" w:type="dxa"/>
            <w:vAlign w:val="center"/>
          </w:tcPr>
          <w:p w:rsidR="00AC1130" w:rsidRPr="00AC1130" w:rsidRDefault="00056317" w:rsidP="00AC1130">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S</w:t>
            </w:r>
            <w:r w:rsidRPr="00AC1130">
              <w:rPr>
                <w:rFonts w:asciiTheme="minorEastAsia" w:eastAsiaTheme="minorEastAsia" w:hAnsiTheme="minorEastAsia"/>
                <w:b/>
                <w:bCs/>
                <w:noProof/>
                <w:sz w:val="36"/>
                <w:szCs w:val="36"/>
                <w:lang w:eastAsia="zh-CN"/>
              </w:rPr>
              <w:t>tudent Number</w:t>
            </w:r>
            <w:r w:rsidRPr="00AC1130">
              <w:rPr>
                <w:rFonts w:asciiTheme="minorEastAsia" w:eastAsiaTheme="minorEastAsia" w:hAnsiTheme="minorEastAsia"/>
                <w:noProof/>
                <w:sz w:val="36"/>
                <w:szCs w:val="36"/>
                <w:lang w:eastAsia="zh-CN"/>
              </w:rPr>
              <w:t>: 1904716</w:t>
            </w:r>
          </w:p>
        </w:tc>
      </w:tr>
      <w:tr w:rsidR="00AD089A" w:rsidTr="00AC1130">
        <w:trPr>
          <w:trHeight w:val="1075"/>
        </w:trPr>
        <w:tc>
          <w:tcPr>
            <w:tcW w:w="8371" w:type="dxa"/>
            <w:vAlign w:val="center"/>
          </w:tcPr>
          <w:p w:rsidR="00AC1130" w:rsidRPr="00AC1130" w:rsidRDefault="00056317" w:rsidP="00AC1130">
            <w:pPr>
              <w:ind w:firstLine="540"/>
              <w:rPr>
                <w:rFonts w:asciiTheme="minorEastAsia" w:eastAsiaTheme="minorEastAsia" w:hAnsiTheme="minorEastAsia"/>
                <w:noProof/>
                <w:sz w:val="36"/>
                <w:szCs w:val="36"/>
                <w:lang w:eastAsia="zh-CN"/>
              </w:rPr>
            </w:pPr>
            <w:r w:rsidRPr="00AC1130">
              <w:rPr>
                <w:rFonts w:asciiTheme="minorEastAsia" w:eastAsiaTheme="minorEastAsia" w:hAnsiTheme="minorEastAsia" w:hint="eastAsia"/>
                <w:b/>
                <w:bCs/>
                <w:noProof/>
                <w:sz w:val="36"/>
                <w:szCs w:val="36"/>
                <w:lang w:eastAsia="zh-CN"/>
              </w:rPr>
              <w:t>S</w:t>
            </w:r>
            <w:r w:rsidRPr="00AC1130">
              <w:rPr>
                <w:rFonts w:asciiTheme="minorEastAsia" w:eastAsiaTheme="minorEastAsia" w:hAnsiTheme="minorEastAsia"/>
                <w:b/>
                <w:bCs/>
                <w:noProof/>
                <w:sz w:val="36"/>
                <w:szCs w:val="36"/>
                <w:lang w:eastAsia="zh-CN"/>
              </w:rPr>
              <w:t>upervisor</w:t>
            </w:r>
            <w:r w:rsidRPr="00AC1130">
              <w:rPr>
                <w:rFonts w:asciiTheme="minorEastAsia" w:eastAsiaTheme="minorEastAsia" w:hAnsiTheme="minorEastAsia"/>
                <w:noProof/>
                <w:sz w:val="36"/>
                <w:szCs w:val="36"/>
                <w:lang w:eastAsia="zh-CN"/>
              </w:rPr>
              <w:t>: Mark Sandford</w:t>
            </w:r>
          </w:p>
        </w:tc>
      </w:tr>
    </w:tbl>
    <w:p w:rsidR="00CA07C1" w:rsidRDefault="00CA07C1" w:rsidP="006357C3">
      <w:pPr>
        <w:ind w:firstLine="315"/>
        <w:sectPr w:rsidR="00CA07C1" w:rsidSect="00636942">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NumType w:start="1"/>
          <w:cols w:space="425"/>
          <w:docGrid w:type="lines" w:linePitch="312"/>
        </w:sectPr>
      </w:pPr>
    </w:p>
    <w:sdt>
      <w:sdtPr>
        <w:rPr>
          <w:rFonts w:ascii="Times New Roman" w:eastAsia="Times New Roman" w:hAnsi="Times New Roman" w:cstheme="minorBidi"/>
          <w:b w:val="0"/>
          <w:color w:val="auto"/>
          <w:kern w:val="2"/>
          <w:sz w:val="21"/>
          <w:szCs w:val="24"/>
          <w:lang w:val="zh-CN"/>
        </w:rPr>
        <w:id w:val="1176304746"/>
        <w:docPartObj>
          <w:docPartGallery w:val="Table of Contents"/>
          <w:docPartUnique/>
        </w:docPartObj>
      </w:sdtPr>
      <w:sdtEndPr>
        <w:rPr>
          <w:bCs/>
        </w:rPr>
      </w:sdtEndPr>
      <w:sdtContent>
        <w:p w:rsidR="009B07E1" w:rsidRPr="00DB7088" w:rsidRDefault="00056317" w:rsidP="00DB7088">
          <w:pPr>
            <w:pStyle w:val="TOC"/>
          </w:pPr>
          <w:r>
            <w:t>Content</w:t>
          </w:r>
        </w:p>
        <w:p w:rsidR="00636942" w:rsidRDefault="00056317">
          <w:pPr>
            <w:pStyle w:val="TOC1"/>
            <w:tabs>
              <w:tab w:val="right" w:leader="dot" w:pos="8296"/>
            </w:tabs>
            <w:ind w:firstLine="315"/>
            <w:rPr>
              <w:rFonts w:asciiTheme="minorHAnsi" w:eastAsiaTheme="minorEastAsia" w:hAnsiTheme="minorHAnsi"/>
              <w:noProof/>
              <w:szCs w:val="22"/>
            </w:rPr>
          </w:pPr>
          <w:r>
            <w:fldChar w:fldCharType="begin"/>
          </w:r>
          <w:r>
            <w:instrText xml:space="preserve"> TOC \o "1-3" \h \z \u </w:instrText>
          </w:r>
          <w:r>
            <w:fldChar w:fldCharType="separate"/>
          </w:r>
          <w:hyperlink w:anchor="_Toc25518489" w:history="1">
            <w:r w:rsidRPr="00515D70">
              <w:rPr>
                <w:rStyle w:val="af"/>
                <w:rFonts w:eastAsia="仿宋"/>
                <w:noProof/>
              </w:rPr>
              <w:t>Abstract</w:t>
            </w:r>
            <w:r>
              <w:rPr>
                <w:noProof/>
                <w:webHidden/>
              </w:rPr>
              <w:tab/>
            </w:r>
            <w:r>
              <w:rPr>
                <w:noProof/>
                <w:webHidden/>
              </w:rPr>
              <w:fldChar w:fldCharType="begin"/>
            </w:r>
            <w:r>
              <w:rPr>
                <w:noProof/>
                <w:webHidden/>
              </w:rPr>
              <w:instrText xml:space="preserve"> PAGEREF _Toc25518489 \h </w:instrText>
            </w:r>
            <w:r>
              <w:rPr>
                <w:noProof/>
                <w:webHidden/>
              </w:rPr>
            </w:r>
            <w:r>
              <w:rPr>
                <w:noProof/>
                <w:webHidden/>
              </w:rPr>
              <w:fldChar w:fldCharType="separate"/>
            </w:r>
            <w:r>
              <w:rPr>
                <w:noProof/>
                <w:webHidden/>
              </w:rPr>
              <w:t>1</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0" w:history="1">
            <w:r w:rsidRPr="00515D70">
              <w:rPr>
                <w:rStyle w:val="af"/>
                <w:rFonts w:eastAsia="仿宋"/>
                <w:noProof/>
              </w:rPr>
              <w:t>General Team roles</w:t>
            </w:r>
            <w:r>
              <w:rPr>
                <w:noProof/>
                <w:webHidden/>
              </w:rPr>
              <w:tab/>
            </w:r>
            <w:r>
              <w:rPr>
                <w:noProof/>
                <w:webHidden/>
              </w:rPr>
              <w:fldChar w:fldCharType="begin"/>
            </w:r>
            <w:r>
              <w:rPr>
                <w:noProof/>
                <w:webHidden/>
              </w:rPr>
              <w:instrText xml:space="preserve"> PAGEREF _Toc25518490 \h </w:instrText>
            </w:r>
            <w:r>
              <w:rPr>
                <w:noProof/>
                <w:webHidden/>
              </w:rPr>
            </w:r>
            <w:r>
              <w:rPr>
                <w:noProof/>
                <w:webHidden/>
              </w:rPr>
              <w:fldChar w:fldCharType="separate"/>
            </w:r>
            <w:r>
              <w:rPr>
                <w:noProof/>
                <w:webHidden/>
              </w:rPr>
              <w:t>1</w:t>
            </w:r>
            <w:r>
              <w:rPr>
                <w:noProof/>
                <w:webHidden/>
              </w:rPr>
              <w:fldChar w:fldCharType="end"/>
            </w:r>
          </w:hyperlink>
        </w:p>
        <w:p w:rsidR="00636942" w:rsidRDefault="00056317">
          <w:pPr>
            <w:pStyle w:val="TOC2"/>
            <w:tabs>
              <w:tab w:val="right" w:leader="dot" w:pos="8296"/>
            </w:tabs>
            <w:ind w:firstLine="315"/>
            <w:rPr>
              <w:rFonts w:asciiTheme="minorHAnsi" w:eastAsiaTheme="minorEastAsia" w:hAnsiTheme="minorHAnsi"/>
              <w:noProof/>
              <w:szCs w:val="22"/>
            </w:rPr>
          </w:pPr>
          <w:hyperlink w:anchor="_Toc25518491" w:history="1">
            <w:r w:rsidRPr="00515D70">
              <w:rPr>
                <w:rStyle w:val="af"/>
                <w:rFonts w:eastAsia="仿宋"/>
                <w:noProof/>
              </w:rPr>
              <w:t>Team roles</w:t>
            </w:r>
            <w:r>
              <w:rPr>
                <w:noProof/>
                <w:webHidden/>
              </w:rPr>
              <w:tab/>
            </w:r>
            <w:r>
              <w:rPr>
                <w:noProof/>
                <w:webHidden/>
              </w:rPr>
              <w:fldChar w:fldCharType="begin"/>
            </w:r>
            <w:r>
              <w:rPr>
                <w:noProof/>
                <w:webHidden/>
              </w:rPr>
              <w:instrText xml:space="preserve"> PAGEREF _Toc25518491 \h </w:instrText>
            </w:r>
            <w:r>
              <w:rPr>
                <w:noProof/>
                <w:webHidden/>
              </w:rPr>
            </w:r>
            <w:r>
              <w:rPr>
                <w:noProof/>
                <w:webHidden/>
              </w:rPr>
              <w:fldChar w:fldCharType="separate"/>
            </w:r>
            <w:r>
              <w:rPr>
                <w:noProof/>
                <w:webHidden/>
              </w:rPr>
              <w:t>1</w:t>
            </w:r>
            <w:r>
              <w:rPr>
                <w:noProof/>
                <w:webHidden/>
              </w:rPr>
              <w:fldChar w:fldCharType="end"/>
            </w:r>
          </w:hyperlink>
        </w:p>
        <w:p w:rsidR="00636942" w:rsidRDefault="00056317">
          <w:pPr>
            <w:pStyle w:val="TOC2"/>
            <w:tabs>
              <w:tab w:val="right" w:leader="dot" w:pos="8296"/>
            </w:tabs>
            <w:ind w:firstLine="315"/>
            <w:rPr>
              <w:rFonts w:asciiTheme="minorHAnsi" w:eastAsiaTheme="minorEastAsia" w:hAnsiTheme="minorHAnsi"/>
              <w:noProof/>
              <w:szCs w:val="22"/>
            </w:rPr>
          </w:pPr>
          <w:hyperlink w:anchor="_Toc25518492" w:history="1">
            <w:r w:rsidRPr="00515D70">
              <w:rPr>
                <w:rStyle w:val="af"/>
                <w:rFonts w:eastAsia="仿宋"/>
                <w:noProof/>
              </w:rPr>
              <w:t>Self-perception</w:t>
            </w:r>
            <w:r>
              <w:rPr>
                <w:noProof/>
                <w:webHidden/>
              </w:rPr>
              <w:tab/>
            </w:r>
            <w:r>
              <w:rPr>
                <w:noProof/>
                <w:webHidden/>
              </w:rPr>
              <w:fldChar w:fldCharType="begin"/>
            </w:r>
            <w:r>
              <w:rPr>
                <w:noProof/>
                <w:webHidden/>
              </w:rPr>
              <w:instrText xml:space="preserve"> PAGEREF _Toc25518492 \h </w:instrText>
            </w:r>
            <w:r>
              <w:rPr>
                <w:noProof/>
                <w:webHidden/>
              </w:rPr>
            </w:r>
            <w:r>
              <w:rPr>
                <w:noProof/>
                <w:webHidden/>
              </w:rPr>
              <w:fldChar w:fldCharType="separate"/>
            </w:r>
            <w:r>
              <w:rPr>
                <w:noProof/>
                <w:webHidden/>
              </w:rPr>
              <w:t>2</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3" w:history="1">
            <w:r w:rsidRPr="00515D70">
              <w:rPr>
                <w:rStyle w:val="af"/>
                <w:rFonts w:eastAsia="仿宋"/>
                <w:noProof/>
              </w:rPr>
              <w:t>Overall Group Plan</w:t>
            </w:r>
            <w:r>
              <w:rPr>
                <w:noProof/>
                <w:webHidden/>
              </w:rPr>
              <w:tab/>
            </w:r>
            <w:r>
              <w:rPr>
                <w:noProof/>
                <w:webHidden/>
              </w:rPr>
              <w:fldChar w:fldCharType="begin"/>
            </w:r>
            <w:r>
              <w:rPr>
                <w:noProof/>
                <w:webHidden/>
              </w:rPr>
              <w:instrText xml:space="preserve"> PAGEREF _Toc25518493 \h </w:instrText>
            </w:r>
            <w:r>
              <w:rPr>
                <w:noProof/>
                <w:webHidden/>
              </w:rPr>
            </w:r>
            <w:r>
              <w:rPr>
                <w:noProof/>
                <w:webHidden/>
              </w:rPr>
              <w:fldChar w:fldCharType="separate"/>
            </w:r>
            <w:r>
              <w:rPr>
                <w:noProof/>
                <w:webHidden/>
              </w:rPr>
              <w:t>3</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4" w:history="1">
            <w:r w:rsidRPr="00515D70">
              <w:rPr>
                <w:rStyle w:val="af"/>
                <w:rFonts w:eastAsia="仿宋"/>
                <w:noProof/>
                <w:lang w:val="en-GB"/>
              </w:rPr>
              <w:t>Personal plan</w:t>
            </w:r>
            <w:r>
              <w:rPr>
                <w:noProof/>
                <w:webHidden/>
              </w:rPr>
              <w:tab/>
            </w:r>
            <w:r>
              <w:rPr>
                <w:noProof/>
                <w:webHidden/>
              </w:rPr>
              <w:fldChar w:fldCharType="begin"/>
            </w:r>
            <w:r>
              <w:rPr>
                <w:noProof/>
                <w:webHidden/>
              </w:rPr>
              <w:instrText xml:space="preserve"> PAGEREF _Toc25518494 \h </w:instrText>
            </w:r>
            <w:r>
              <w:rPr>
                <w:noProof/>
                <w:webHidden/>
              </w:rPr>
            </w:r>
            <w:r>
              <w:rPr>
                <w:noProof/>
                <w:webHidden/>
              </w:rPr>
              <w:fldChar w:fldCharType="separate"/>
            </w:r>
            <w:r>
              <w:rPr>
                <w:noProof/>
                <w:webHidden/>
              </w:rPr>
              <w:t>5</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5" w:history="1">
            <w:r w:rsidRPr="00515D70">
              <w:rPr>
                <w:rStyle w:val="af"/>
                <w:rFonts w:eastAsia="仿宋"/>
                <w:noProof/>
                <w:lang w:val="en-GB"/>
              </w:rPr>
              <w:t>Cost</w:t>
            </w:r>
            <w:r>
              <w:rPr>
                <w:noProof/>
                <w:webHidden/>
              </w:rPr>
              <w:tab/>
            </w:r>
            <w:r>
              <w:rPr>
                <w:noProof/>
                <w:webHidden/>
              </w:rPr>
              <w:fldChar w:fldCharType="begin"/>
            </w:r>
            <w:r>
              <w:rPr>
                <w:noProof/>
                <w:webHidden/>
              </w:rPr>
              <w:instrText xml:space="preserve"> PAGEREF _Toc25518495 \h </w:instrText>
            </w:r>
            <w:r>
              <w:rPr>
                <w:noProof/>
                <w:webHidden/>
              </w:rPr>
            </w:r>
            <w:r>
              <w:rPr>
                <w:noProof/>
                <w:webHidden/>
              </w:rPr>
              <w:fldChar w:fldCharType="separate"/>
            </w:r>
            <w:r>
              <w:rPr>
                <w:noProof/>
                <w:webHidden/>
              </w:rPr>
              <w:t>7</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6" w:history="1">
            <w:r w:rsidRPr="00515D70">
              <w:rPr>
                <w:rStyle w:val="af"/>
                <w:rFonts w:eastAsia="仿宋"/>
                <w:noProof/>
                <w:lang w:val="en-GB"/>
              </w:rPr>
              <w:t>Milestones</w:t>
            </w:r>
            <w:r>
              <w:rPr>
                <w:noProof/>
                <w:webHidden/>
              </w:rPr>
              <w:tab/>
            </w:r>
            <w:r>
              <w:rPr>
                <w:noProof/>
                <w:webHidden/>
              </w:rPr>
              <w:fldChar w:fldCharType="begin"/>
            </w:r>
            <w:r>
              <w:rPr>
                <w:noProof/>
                <w:webHidden/>
              </w:rPr>
              <w:instrText xml:space="preserve"> PAGEREF _Toc25518496 \h </w:instrText>
            </w:r>
            <w:r>
              <w:rPr>
                <w:noProof/>
                <w:webHidden/>
              </w:rPr>
            </w:r>
            <w:r>
              <w:rPr>
                <w:noProof/>
                <w:webHidden/>
              </w:rPr>
              <w:fldChar w:fldCharType="separate"/>
            </w:r>
            <w:r>
              <w:rPr>
                <w:noProof/>
                <w:webHidden/>
              </w:rPr>
              <w:t>8</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7" w:history="1">
            <w:r w:rsidRPr="00515D70">
              <w:rPr>
                <w:rStyle w:val="af"/>
                <w:rFonts w:eastAsia="仿宋"/>
                <w:noProof/>
              </w:rPr>
              <w:t>Gateway</w:t>
            </w:r>
            <w:r>
              <w:rPr>
                <w:noProof/>
                <w:webHidden/>
              </w:rPr>
              <w:tab/>
            </w:r>
            <w:r>
              <w:rPr>
                <w:noProof/>
                <w:webHidden/>
              </w:rPr>
              <w:fldChar w:fldCharType="begin"/>
            </w:r>
            <w:r>
              <w:rPr>
                <w:noProof/>
                <w:webHidden/>
              </w:rPr>
              <w:instrText xml:space="preserve"> PAGEREF _Toc255</w:instrText>
            </w:r>
            <w:r>
              <w:rPr>
                <w:noProof/>
                <w:webHidden/>
              </w:rPr>
              <w:instrText xml:space="preserve">18497 \h </w:instrText>
            </w:r>
            <w:r>
              <w:rPr>
                <w:noProof/>
                <w:webHidden/>
              </w:rPr>
            </w:r>
            <w:r>
              <w:rPr>
                <w:noProof/>
                <w:webHidden/>
              </w:rPr>
              <w:fldChar w:fldCharType="separate"/>
            </w:r>
            <w:r>
              <w:rPr>
                <w:noProof/>
                <w:webHidden/>
              </w:rPr>
              <w:t>8</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8" w:history="1">
            <w:r w:rsidRPr="00515D70">
              <w:rPr>
                <w:rStyle w:val="af"/>
                <w:rFonts w:eastAsia="仿宋"/>
                <w:noProof/>
              </w:rPr>
              <w:t>Risk management</w:t>
            </w:r>
            <w:r>
              <w:rPr>
                <w:noProof/>
                <w:webHidden/>
              </w:rPr>
              <w:tab/>
            </w:r>
            <w:r>
              <w:rPr>
                <w:noProof/>
                <w:webHidden/>
              </w:rPr>
              <w:fldChar w:fldCharType="begin"/>
            </w:r>
            <w:r>
              <w:rPr>
                <w:noProof/>
                <w:webHidden/>
              </w:rPr>
              <w:instrText xml:space="preserve"> PAGEREF _Toc25518498 \h </w:instrText>
            </w:r>
            <w:r>
              <w:rPr>
                <w:noProof/>
                <w:webHidden/>
              </w:rPr>
            </w:r>
            <w:r>
              <w:rPr>
                <w:noProof/>
                <w:webHidden/>
              </w:rPr>
              <w:fldChar w:fldCharType="separate"/>
            </w:r>
            <w:r>
              <w:rPr>
                <w:noProof/>
                <w:webHidden/>
              </w:rPr>
              <w:t>10</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499" w:history="1">
            <w:r w:rsidRPr="00515D70">
              <w:rPr>
                <w:rStyle w:val="af"/>
                <w:rFonts w:eastAsia="仿宋"/>
                <w:noProof/>
              </w:rPr>
              <w:t>Gant</w:t>
            </w:r>
            <w:r w:rsidRPr="00515D70">
              <w:rPr>
                <w:rStyle w:val="af"/>
                <w:rFonts w:eastAsia="仿宋"/>
                <w:noProof/>
              </w:rPr>
              <w:t>t chart</w:t>
            </w:r>
            <w:r>
              <w:rPr>
                <w:noProof/>
                <w:webHidden/>
              </w:rPr>
              <w:tab/>
            </w:r>
            <w:r>
              <w:rPr>
                <w:noProof/>
                <w:webHidden/>
              </w:rPr>
              <w:fldChar w:fldCharType="begin"/>
            </w:r>
            <w:r>
              <w:rPr>
                <w:noProof/>
                <w:webHidden/>
              </w:rPr>
              <w:instrText xml:space="preserve"> PAGEREF _Toc25518499 \h </w:instrText>
            </w:r>
            <w:r>
              <w:rPr>
                <w:noProof/>
                <w:webHidden/>
              </w:rPr>
            </w:r>
            <w:r>
              <w:rPr>
                <w:noProof/>
                <w:webHidden/>
              </w:rPr>
              <w:fldChar w:fldCharType="separate"/>
            </w:r>
            <w:r>
              <w:rPr>
                <w:noProof/>
                <w:webHidden/>
              </w:rPr>
              <w:t>11</w:t>
            </w:r>
            <w:r>
              <w:rPr>
                <w:noProof/>
                <w:webHidden/>
              </w:rPr>
              <w:fldChar w:fldCharType="end"/>
            </w:r>
          </w:hyperlink>
        </w:p>
        <w:p w:rsidR="00636942" w:rsidRDefault="00056317">
          <w:pPr>
            <w:pStyle w:val="TOC1"/>
            <w:tabs>
              <w:tab w:val="right" w:leader="dot" w:pos="8296"/>
            </w:tabs>
            <w:ind w:firstLine="315"/>
            <w:rPr>
              <w:rFonts w:asciiTheme="minorHAnsi" w:eastAsiaTheme="minorEastAsia" w:hAnsiTheme="minorHAnsi"/>
              <w:noProof/>
              <w:szCs w:val="22"/>
            </w:rPr>
          </w:pPr>
          <w:hyperlink w:anchor="_Toc25518500" w:history="1">
            <w:r w:rsidRPr="00515D70">
              <w:rPr>
                <w:rStyle w:val="af"/>
                <w:rFonts w:eastAsia="仿宋"/>
                <w:noProof/>
              </w:rPr>
              <w:t>Bibliography</w:t>
            </w:r>
            <w:r>
              <w:rPr>
                <w:noProof/>
                <w:webHidden/>
              </w:rPr>
              <w:tab/>
            </w:r>
            <w:r>
              <w:rPr>
                <w:noProof/>
                <w:webHidden/>
              </w:rPr>
              <w:fldChar w:fldCharType="begin"/>
            </w:r>
            <w:r>
              <w:rPr>
                <w:noProof/>
                <w:webHidden/>
              </w:rPr>
              <w:instrText xml:space="preserve"> PAGEREF _Toc25518500 \h </w:instrText>
            </w:r>
            <w:r>
              <w:rPr>
                <w:noProof/>
                <w:webHidden/>
              </w:rPr>
            </w:r>
            <w:r>
              <w:rPr>
                <w:noProof/>
                <w:webHidden/>
              </w:rPr>
              <w:fldChar w:fldCharType="separate"/>
            </w:r>
            <w:r>
              <w:rPr>
                <w:noProof/>
                <w:webHidden/>
              </w:rPr>
              <w:t>14</w:t>
            </w:r>
            <w:r>
              <w:rPr>
                <w:noProof/>
                <w:webHidden/>
              </w:rPr>
              <w:fldChar w:fldCharType="end"/>
            </w:r>
          </w:hyperlink>
        </w:p>
        <w:p w:rsidR="009B07E1" w:rsidRDefault="00056317">
          <w:pPr>
            <w:ind w:firstLine="316"/>
          </w:pPr>
          <w:r>
            <w:rPr>
              <w:rFonts w:eastAsia="宋体"/>
              <w:b/>
              <w:bCs/>
              <w:noProof/>
            </w:rPr>
            <w:fldChar w:fldCharType="end"/>
          </w:r>
        </w:p>
      </w:sdtContent>
    </w:sdt>
    <w:p w:rsidR="00CA07C1" w:rsidRPr="00F23EF6" w:rsidRDefault="00CA07C1" w:rsidP="00C77A65">
      <w:pPr>
        <w:pStyle w:val="1"/>
        <w:ind w:left="992"/>
        <w:sectPr w:rsidR="00CA07C1" w:rsidRPr="00F23EF6" w:rsidSect="00636942">
          <w:pgSz w:w="11906" w:h="16838"/>
          <w:pgMar w:top="1440" w:right="1800" w:bottom="1440" w:left="1800" w:header="851" w:footer="992" w:gutter="0"/>
          <w:pgNumType w:start="1"/>
          <w:cols w:space="425"/>
          <w:docGrid w:type="lines" w:linePitch="312"/>
        </w:sectPr>
      </w:pPr>
    </w:p>
    <w:p w:rsidR="000148BB" w:rsidRDefault="00056317" w:rsidP="00636942">
      <w:pPr>
        <w:pStyle w:val="1"/>
      </w:pPr>
      <w:bookmarkStart w:id="0" w:name="_Toc25518489"/>
      <w:r>
        <w:lastRenderedPageBreak/>
        <w:t>Abstract</w:t>
      </w:r>
      <w:bookmarkEnd w:id="0"/>
    </w:p>
    <w:p w:rsidR="001D2A99" w:rsidRDefault="00056317" w:rsidP="006357C3">
      <w:pPr>
        <w:ind w:firstLine="315"/>
      </w:pPr>
      <w:r>
        <w:t>The aim of the project is to design an electric hillclimb/sprint car</w:t>
      </w:r>
      <w:r w:rsidR="00DF7039">
        <w:t xml:space="preserve"> based on a monocoque donated by Tom’s</w:t>
      </w:r>
      <w:r>
        <w:t xml:space="preserve"> to compete in the British Hillclimb&amp;Sprint Championship</w:t>
      </w:r>
      <w:r w:rsidR="00A219BF">
        <w:t xml:space="preserve"> under strict regulations</w:t>
      </w:r>
      <w:r w:rsidR="00D00C69">
        <w:t xml:space="preserve">. The monocoque is from Tom’s 032F </w:t>
      </w:r>
      <w:r w:rsidR="002D3CBD">
        <w:t>raced by Jacques Villeneuve, which got one win</w:t>
      </w:r>
      <w:r w:rsidR="00A219BF">
        <w:t xml:space="preserve"> and</w:t>
      </w:r>
      <w:r w:rsidR="002D3CBD">
        <w:t xml:space="preserve"> five second prizes in 1992 Japanese F3 championship. </w:t>
      </w:r>
      <w:r w:rsidR="005F7C2B">
        <w:t>The whole group is made up of 18 members and divided into four parties including chassis, electric powertrain, aerodynamics and simulat</w:t>
      </w:r>
      <w:r w:rsidR="00852855">
        <w:t>ion</w:t>
      </w:r>
      <w:r w:rsidR="00B7111E">
        <w:t xml:space="preserve">. The aero group, which I belong to, is responsible for designing kinds of aero devices to keep the car racing with satisfied aerodynamic performance. </w:t>
      </w:r>
      <w:r w:rsidR="005D2CA7">
        <w:t xml:space="preserve">A typical aerodynamic package of an openwheel race car consists of rear wings, front wings and an undertray diffuser. </w:t>
      </w:r>
      <w:r w:rsidR="009C7E31">
        <w:t xml:space="preserve">With </w:t>
      </w:r>
      <w:r w:rsidR="00197E22">
        <w:t>these</w:t>
      </w:r>
      <w:r w:rsidR="009C7E31">
        <w:t xml:space="preserve"> aero devices functioning</w:t>
      </w:r>
      <w:r w:rsidR="00197E22">
        <w:t xml:space="preserve"> well</w:t>
      </w:r>
      <w:r w:rsidR="009C7E31">
        <w:t xml:space="preserve">, the car is expected to generate </w:t>
      </w:r>
      <w:r w:rsidR="00EC0347">
        <w:t>as much downforce</w:t>
      </w:r>
      <w:r w:rsidR="00EC0347">
        <w:rPr>
          <w:rFonts w:hint="eastAsia"/>
        </w:rPr>
        <w:t xml:space="preserve"> </w:t>
      </w:r>
      <w:r w:rsidR="00EC0347">
        <w:t>as possible while with a</w:t>
      </w:r>
      <w:r w:rsidR="005D2CA7">
        <w:t xml:space="preserve"> small penalty of drag.</w:t>
      </w:r>
      <w:r w:rsidR="00197E22">
        <w:t xml:space="preserve"> The main avenues for aerodynamics</w:t>
      </w:r>
      <w:r w:rsidR="00324E70">
        <w:t xml:space="preserve"> research in the motorsport industry are wind tunnel testing and Computational Fluid Dynamic</w:t>
      </w:r>
      <w:r w:rsidR="00F01163">
        <w:rPr>
          <w:rFonts w:asciiTheme="minorEastAsia" w:eastAsiaTheme="minorEastAsia" w:hAnsiTheme="minorEastAsia" w:hint="eastAsia"/>
        </w:rPr>
        <w:t>s</w:t>
      </w:r>
      <w:r w:rsidR="00324E70">
        <w:t>(CFD</w:t>
      </w:r>
      <w:r w:rsidR="00C77A65">
        <w:fldChar w:fldCharType="begin"/>
      </w:r>
      <w:r w:rsidR="00C77A65">
        <w:instrText xml:space="preserve"> ADDIN EN.CITE &lt;EndNote&gt;&lt;Cite&gt;&lt;Author&gt;Kevin M. Peddie&lt;/Author&gt;&lt;Year&gt;2009&lt;/Year&gt;&lt;RecNum&gt;43&lt;/RecNum&gt;&lt;DisplayText&gt;(Kevin M. Peddie, 2009)&lt;/DisplayText&gt;&lt;record&gt;&lt;rec-number&gt;43&lt;/rec-number&gt;&lt;foreign-keys&gt;&lt;key app="EN" db-id="sf20s0fw952v98edddpv2twjvs5wffs09vx2" timestamp="1572553042"&gt;43&lt;/key&gt;&lt;/foreign-keys&gt;&lt;ref-type name="Journal Article"&gt;17&lt;/ref-type&gt;&lt;contributors&gt;&lt;authors&gt;&lt;author&gt;Kevin M. Peddie, Luis F. Gonzalez&lt;/author&gt;&lt;/authors&gt;&lt;/contributors&gt;&lt;titles&gt;&lt;title&gt;CFD Study on the Diffuser&amp;#xD;of a Formula 3 Racecar&lt;/title&gt;&lt;/titles&gt;&lt;dates&gt;&lt;year&gt;2009&lt;/year&gt;&lt;/dates&gt;&lt;urls&gt;&lt;/urls&gt;&lt;/record&gt;&lt;/Cite&gt;&lt;/EndNote&gt;</w:instrText>
      </w:r>
      <w:r w:rsidR="00C77A65">
        <w:fldChar w:fldCharType="separate"/>
      </w:r>
      <w:r w:rsidR="00C77A65">
        <w:rPr>
          <w:noProof/>
        </w:rPr>
        <w:t>(Kevin M. Peddie, 2009)</w:t>
      </w:r>
      <w:r w:rsidR="00C77A65">
        <w:fldChar w:fldCharType="end"/>
      </w:r>
      <w:r w:rsidR="00C77A65">
        <w:t>.</w:t>
      </w:r>
      <w:r>
        <w:t xml:space="preserve"> Considering the high cost associated with creating a model and running wind tunnel, we adopt CFD as the primary tool to test our design and a small wind tunnel may be used to </w:t>
      </w:r>
      <w:r w:rsidR="00A219BF">
        <w:t>verify</w:t>
      </w:r>
      <w:r>
        <w:t xml:space="preserve"> separate aero device performance but not the complete car.</w:t>
      </w:r>
    </w:p>
    <w:p w:rsidR="00B01875" w:rsidRDefault="00056317" w:rsidP="00B01875">
      <w:pPr>
        <w:pStyle w:val="1"/>
        <w:rPr>
          <w:rFonts w:eastAsiaTheme="minorEastAsia"/>
        </w:rPr>
      </w:pPr>
      <w:bookmarkStart w:id="1" w:name="_Toc25518490"/>
      <w:r>
        <w:rPr>
          <w:rFonts w:eastAsiaTheme="minorEastAsia"/>
        </w:rPr>
        <w:t>General T</w:t>
      </w:r>
      <w:r>
        <w:rPr>
          <w:rFonts w:eastAsiaTheme="minorEastAsia" w:hint="eastAsia"/>
        </w:rPr>
        <w:t>eam</w:t>
      </w:r>
      <w:r>
        <w:rPr>
          <w:rFonts w:eastAsiaTheme="minorEastAsia"/>
        </w:rPr>
        <w:t xml:space="preserve"> </w:t>
      </w:r>
      <w:r>
        <w:rPr>
          <w:rFonts w:eastAsiaTheme="minorEastAsia" w:hint="eastAsia"/>
        </w:rPr>
        <w:t>r</w:t>
      </w:r>
      <w:r>
        <w:rPr>
          <w:rFonts w:eastAsiaTheme="minorEastAsia"/>
        </w:rPr>
        <w:t>oles</w:t>
      </w:r>
      <w:bookmarkEnd w:id="1"/>
      <w:r>
        <w:rPr>
          <w:rFonts w:eastAsiaTheme="minorEastAsia"/>
        </w:rPr>
        <w:t xml:space="preserve"> </w:t>
      </w:r>
    </w:p>
    <w:p w:rsidR="00B01875" w:rsidRPr="00B01875" w:rsidRDefault="00056317" w:rsidP="00B01875">
      <w:pPr>
        <w:pStyle w:val="2"/>
        <w:rPr>
          <w:rFonts w:eastAsiaTheme="minorEastAsia"/>
        </w:rPr>
      </w:pPr>
      <w:bookmarkStart w:id="2" w:name="_Toc25518491"/>
      <w:r>
        <w:rPr>
          <w:rFonts w:eastAsiaTheme="minorEastAsia"/>
        </w:rPr>
        <w:t>Team roles</w:t>
      </w:r>
      <w:bookmarkEnd w:id="2"/>
    </w:p>
    <w:p w:rsidR="00B01875" w:rsidRPr="00B01875" w:rsidRDefault="00056317" w:rsidP="00B01875">
      <w:pPr>
        <w:ind w:firstLine="315"/>
        <w:rPr>
          <w:rFonts w:eastAsiaTheme="minorEastAsia"/>
        </w:rPr>
      </w:pPr>
      <w:r>
        <w:rPr>
          <w:rFonts w:eastAsiaTheme="minorEastAsia"/>
        </w:rPr>
        <w:t>The aero group is made of 4 members.</w:t>
      </w:r>
      <w:r w:rsidR="0042663A">
        <w:rPr>
          <w:rFonts w:eastAsiaTheme="minorEastAsia"/>
        </w:rPr>
        <w:t xml:space="preserve"> </w:t>
      </w:r>
      <w:bookmarkStart w:id="3" w:name="_GoBack"/>
      <w:bookmarkEnd w:id="3"/>
      <w:r w:rsidR="0042663A">
        <w:rPr>
          <w:rFonts w:eastAsiaTheme="minorEastAsia" w:hint="eastAsia"/>
        </w:rPr>
        <w:t>T</w:t>
      </w:r>
      <w:r>
        <w:rPr>
          <w:rFonts w:eastAsiaTheme="minorEastAsia"/>
        </w:rPr>
        <w:t>able 1 below shows each one’s roles and responsibilities.</w:t>
      </w:r>
    </w:p>
    <w:tbl>
      <w:tblPr>
        <w:tblStyle w:val="ad"/>
        <w:tblW w:w="8359" w:type="dxa"/>
        <w:tblLook w:val="04A0" w:firstRow="1" w:lastRow="0" w:firstColumn="1" w:lastColumn="0" w:noHBand="0" w:noVBand="1"/>
      </w:tblPr>
      <w:tblGrid>
        <w:gridCol w:w="1980"/>
        <w:gridCol w:w="3089"/>
        <w:gridCol w:w="3290"/>
      </w:tblGrid>
      <w:tr w:rsidR="00AD089A" w:rsidTr="00636942">
        <w:tc>
          <w:tcPr>
            <w:tcW w:w="1980" w:type="dxa"/>
            <w:shd w:val="clear" w:color="auto" w:fill="8EAADB" w:themeFill="accent1" w:themeFillTint="99"/>
          </w:tcPr>
          <w:p w:rsidR="00CE596A" w:rsidRDefault="00056317" w:rsidP="00F12705">
            <w:pPr>
              <w:ind w:firstLine="330"/>
            </w:pPr>
            <w:r>
              <w:t>Team Member</w:t>
            </w:r>
          </w:p>
        </w:tc>
        <w:tc>
          <w:tcPr>
            <w:tcW w:w="3089" w:type="dxa"/>
            <w:shd w:val="clear" w:color="auto" w:fill="8EAADB" w:themeFill="accent1" w:themeFillTint="99"/>
          </w:tcPr>
          <w:p w:rsidR="00CE596A" w:rsidRDefault="00056317" w:rsidP="00F12705">
            <w:pPr>
              <w:ind w:firstLine="330"/>
            </w:pPr>
            <w:r>
              <w:t>Roles</w:t>
            </w:r>
          </w:p>
        </w:tc>
        <w:tc>
          <w:tcPr>
            <w:tcW w:w="3290" w:type="dxa"/>
            <w:shd w:val="clear" w:color="auto" w:fill="8EAADB" w:themeFill="accent1" w:themeFillTint="99"/>
          </w:tcPr>
          <w:p w:rsidR="00CE596A" w:rsidRDefault="00056317" w:rsidP="00F12705">
            <w:pPr>
              <w:ind w:firstLine="330"/>
            </w:pPr>
            <w:r>
              <w:t>Responsibilities</w:t>
            </w:r>
          </w:p>
        </w:tc>
      </w:tr>
      <w:tr w:rsidR="00AD089A" w:rsidTr="00636942">
        <w:trPr>
          <w:trHeight w:val="688"/>
        </w:trPr>
        <w:tc>
          <w:tcPr>
            <w:tcW w:w="1980" w:type="dxa"/>
            <w:shd w:val="clear" w:color="auto" w:fill="FFFFFF" w:themeFill="background1"/>
          </w:tcPr>
          <w:p w:rsidR="00CE596A" w:rsidRDefault="00056317" w:rsidP="00F12705">
            <w:pPr>
              <w:ind w:firstLine="330"/>
            </w:pPr>
            <w:r>
              <w:t>Alex Baldwin</w:t>
            </w:r>
          </w:p>
        </w:tc>
        <w:tc>
          <w:tcPr>
            <w:tcW w:w="3089" w:type="dxa"/>
            <w:vAlign w:val="bottom"/>
          </w:tcPr>
          <w:p w:rsidR="00CE596A" w:rsidRDefault="00056317" w:rsidP="00B01875">
            <w:pPr>
              <w:pStyle w:val="ae"/>
              <w:numPr>
                <w:ilvl w:val="0"/>
                <w:numId w:val="1"/>
              </w:numPr>
              <w:spacing w:after="0" w:line="240" w:lineRule="auto"/>
              <w:ind w:firstLine="330"/>
              <w:jc w:val="both"/>
            </w:pPr>
            <w:r>
              <w:t>Group leader</w:t>
            </w:r>
          </w:p>
          <w:p w:rsidR="00CE596A" w:rsidRPr="00B01875" w:rsidRDefault="00056317" w:rsidP="00B01875">
            <w:pPr>
              <w:pStyle w:val="ae"/>
              <w:numPr>
                <w:ilvl w:val="0"/>
                <w:numId w:val="1"/>
              </w:numPr>
              <w:spacing w:after="0" w:line="240" w:lineRule="auto"/>
              <w:ind w:firstLine="330"/>
              <w:jc w:val="both"/>
            </w:pPr>
            <w:r>
              <w:t>Shaper / Complete Finisher</w:t>
            </w:r>
          </w:p>
        </w:tc>
        <w:tc>
          <w:tcPr>
            <w:tcW w:w="3290" w:type="dxa"/>
          </w:tcPr>
          <w:p w:rsidR="00CE596A" w:rsidRDefault="00056317" w:rsidP="00CE596A">
            <w:pPr>
              <w:pStyle w:val="ae"/>
              <w:numPr>
                <w:ilvl w:val="0"/>
                <w:numId w:val="1"/>
              </w:numPr>
              <w:spacing w:after="0" w:line="240" w:lineRule="auto"/>
              <w:ind w:firstLine="330"/>
            </w:pPr>
            <w:r>
              <w:t>Design front wing</w:t>
            </w:r>
          </w:p>
          <w:p w:rsidR="00CE596A" w:rsidRDefault="00CE596A" w:rsidP="00F12705">
            <w:pPr>
              <w:pStyle w:val="ae"/>
              <w:ind w:firstLine="330"/>
            </w:pPr>
          </w:p>
        </w:tc>
      </w:tr>
      <w:tr w:rsidR="00AD089A" w:rsidTr="00636942">
        <w:trPr>
          <w:trHeight w:val="335"/>
        </w:trPr>
        <w:tc>
          <w:tcPr>
            <w:tcW w:w="1980" w:type="dxa"/>
            <w:shd w:val="clear" w:color="auto" w:fill="FFFFFF" w:themeFill="background1"/>
          </w:tcPr>
          <w:p w:rsidR="00CE596A" w:rsidRDefault="00056317" w:rsidP="00F12705">
            <w:pPr>
              <w:ind w:firstLine="330"/>
            </w:pPr>
            <w:r>
              <w:t>Duke Asamoah</w:t>
            </w:r>
          </w:p>
        </w:tc>
        <w:tc>
          <w:tcPr>
            <w:tcW w:w="3089" w:type="dxa"/>
            <w:vAlign w:val="bottom"/>
          </w:tcPr>
          <w:p w:rsidR="00CE596A" w:rsidRDefault="00056317" w:rsidP="00B01875">
            <w:pPr>
              <w:pStyle w:val="ae"/>
              <w:numPr>
                <w:ilvl w:val="0"/>
                <w:numId w:val="2"/>
              </w:numPr>
              <w:spacing w:after="0" w:line="240" w:lineRule="auto"/>
              <w:ind w:firstLine="330"/>
              <w:jc w:val="both"/>
            </w:pPr>
            <w:r>
              <w:t>Team worker</w:t>
            </w:r>
          </w:p>
        </w:tc>
        <w:tc>
          <w:tcPr>
            <w:tcW w:w="3290" w:type="dxa"/>
          </w:tcPr>
          <w:p w:rsidR="00CE596A" w:rsidRDefault="00056317" w:rsidP="00CE596A">
            <w:pPr>
              <w:pStyle w:val="ae"/>
              <w:numPr>
                <w:ilvl w:val="0"/>
                <w:numId w:val="2"/>
              </w:numPr>
              <w:spacing w:after="0" w:line="240" w:lineRule="auto"/>
              <w:ind w:firstLine="330"/>
            </w:pPr>
            <w:r>
              <w:t>Design rear wing</w:t>
            </w:r>
          </w:p>
        </w:tc>
      </w:tr>
      <w:tr w:rsidR="00AD089A" w:rsidTr="00636942">
        <w:trPr>
          <w:trHeight w:val="50"/>
        </w:trPr>
        <w:tc>
          <w:tcPr>
            <w:tcW w:w="1980" w:type="dxa"/>
            <w:shd w:val="clear" w:color="auto" w:fill="FFFFFF" w:themeFill="background1"/>
          </w:tcPr>
          <w:p w:rsidR="00CE596A" w:rsidRDefault="00056317" w:rsidP="00F12705">
            <w:pPr>
              <w:ind w:firstLine="330"/>
            </w:pPr>
            <w:r>
              <w:t>Zhendu Fang</w:t>
            </w:r>
          </w:p>
        </w:tc>
        <w:tc>
          <w:tcPr>
            <w:tcW w:w="3089" w:type="dxa"/>
            <w:vAlign w:val="bottom"/>
          </w:tcPr>
          <w:p w:rsidR="00CE596A" w:rsidRDefault="00056317" w:rsidP="00B01875">
            <w:pPr>
              <w:pStyle w:val="ae"/>
              <w:numPr>
                <w:ilvl w:val="0"/>
                <w:numId w:val="2"/>
              </w:numPr>
              <w:spacing w:after="0" w:line="240" w:lineRule="auto"/>
              <w:ind w:firstLine="330"/>
              <w:jc w:val="both"/>
            </w:pPr>
            <w:r>
              <w:t>Shaper/Complete finisher</w:t>
            </w:r>
          </w:p>
        </w:tc>
        <w:tc>
          <w:tcPr>
            <w:tcW w:w="3290" w:type="dxa"/>
          </w:tcPr>
          <w:p w:rsidR="00CE596A" w:rsidRDefault="00056317" w:rsidP="00CE596A">
            <w:pPr>
              <w:pStyle w:val="ae"/>
              <w:numPr>
                <w:ilvl w:val="0"/>
                <w:numId w:val="2"/>
              </w:numPr>
              <w:spacing w:after="0" w:line="240" w:lineRule="auto"/>
              <w:ind w:firstLine="330"/>
            </w:pPr>
            <w:r>
              <w:t>Design floor</w:t>
            </w:r>
          </w:p>
        </w:tc>
      </w:tr>
      <w:tr w:rsidR="00AD089A" w:rsidTr="00636942">
        <w:trPr>
          <w:trHeight w:val="357"/>
        </w:trPr>
        <w:tc>
          <w:tcPr>
            <w:tcW w:w="1980" w:type="dxa"/>
            <w:shd w:val="clear" w:color="auto" w:fill="FFFFFF" w:themeFill="background1"/>
          </w:tcPr>
          <w:p w:rsidR="00CE596A" w:rsidRDefault="00056317" w:rsidP="00F12705">
            <w:pPr>
              <w:ind w:firstLine="330"/>
            </w:pPr>
            <w:r>
              <w:t>Dion Billing</w:t>
            </w:r>
          </w:p>
        </w:tc>
        <w:tc>
          <w:tcPr>
            <w:tcW w:w="3089" w:type="dxa"/>
            <w:vAlign w:val="bottom"/>
          </w:tcPr>
          <w:p w:rsidR="00CE596A" w:rsidRDefault="00056317" w:rsidP="00B01875">
            <w:pPr>
              <w:pStyle w:val="ae"/>
              <w:numPr>
                <w:ilvl w:val="0"/>
                <w:numId w:val="4"/>
              </w:numPr>
              <w:spacing w:after="0" w:line="240" w:lineRule="auto"/>
              <w:ind w:firstLine="330"/>
              <w:jc w:val="both"/>
            </w:pPr>
            <w:r>
              <w:rPr>
                <w:rFonts w:hint="eastAsia"/>
                <w:lang w:eastAsia="zh-CN"/>
              </w:rPr>
              <w:t>i</w:t>
            </w:r>
            <w:r>
              <w:rPr>
                <w:lang w:eastAsia="zh-CN"/>
              </w:rPr>
              <w:t>mplementer</w:t>
            </w:r>
          </w:p>
        </w:tc>
        <w:tc>
          <w:tcPr>
            <w:tcW w:w="3290" w:type="dxa"/>
          </w:tcPr>
          <w:p w:rsidR="00CE596A" w:rsidRDefault="00056317" w:rsidP="00CE596A">
            <w:pPr>
              <w:pStyle w:val="ae"/>
              <w:numPr>
                <w:ilvl w:val="0"/>
                <w:numId w:val="3"/>
              </w:numPr>
              <w:spacing w:after="0" w:line="240" w:lineRule="auto"/>
              <w:ind w:firstLine="330"/>
            </w:pPr>
            <w:r>
              <w:t>Design Side pods and engine cover</w:t>
            </w:r>
          </w:p>
        </w:tc>
      </w:tr>
    </w:tbl>
    <w:p w:rsidR="00CE596A" w:rsidRPr="00B01875" w:rsidRDefault="00056317" w:rsidP="00B01875">
      <w:pPr>
        <w:ind w:firstLine="315"/>
        <w:jc w:val="center"/>
        <w:rPr>
          <w:rFonts w:eastAsiaTheme="minorEastAsia"/>
          <w:b/>
          <w:bCs/>
        </w:rPr>
      </w:pPr>
      <w:r w:rsidRPr="00B01875">
        <w:rPr>
          <w:rFonts w:eastAsiaTheme="minorEastAsia"/>
          <w:b/>
          <w:bCs/>
        </w:rPr>
        <w:t>Table</w:t>
      </w:r>
      <w:r>
        <w:rPr>
          <w:rFonts w:eastAsiaTheme="minorEastAsia"/>
          <w:b/>
          <w:bCs/>
        </w:rPr>
        <w:t xml:space="preserve"> </w:t>
      </w:r>
      <w:r w:rsidRPr="00B01875">
        <w:rPr>
          <w:rFonts w:eastAsiaTheme="minorEastAsia"/>
          <w:b/>
          <w:bCs/>
        </w:rPr>
        <w:t>1</w:t>
      </w:r>
    </w:p>
    <w:p w:rsidR="005A4B51" w:rsidRDefault="00056317" w:rsidP="00B01875">
      <w:pPr>
        <w:pStyle w:val="2"/>
        <w:rPr>
          <w:rFonts w:eastAsiaTheme="minorEastAsia"/>
        </w:rPr>
      </w:pPr>
      <w:bookmarkStart w:id="4" w:name="_Toc25518492"/>
      <w:r>
        <w:rPr>
          <w:rFonts w:eastAsiaTheme="minorEastAsia" w:hint="eastAsia"/>
        </w:rPr>
        <w:lastRenderedPageBreak/>
        <w:t>S</w:t>
      </w:r>
      <w:r>
        <w:rPr>
          <w:rFonts w:eastAsiaTheme="minorEastAsia"/>
        </w:rPr>
        <w:t>elf-per</w:t>
      </w:r>
      <w:r w:rsidR="00F01163">
        <w:rPr>
          <w:rFonts w:eastAsiaTheme="minorEastAsia"/>
        </w:rPr>
        <w:t>c</w:t>
      </w:r>
      <w:r>
        <w:rPr>
          <w:rFonts w:eastAsiaTheme="minorEastAsia"/>
        </w:rPr>
        <w:t>eption</w:t>
      </w:r>
      <w:bookmarkEnd w:id="4"/>
    </w:p>
    <w:p w:rsidR="00B01875" w:rsidRPr="00B01875" w:rsidRDefault="00056317" w:rsidP="00B01875">
      <w:pPr>
        <w:ind w:firstLine="315"/>
        <w:rPr>
          <w:rFonts w:eastAsiaTheme="minorEastAsia"/>
        </w:rPr>
      </w:pPr>
      <w:r>
        <w:rPr>
          <w:rFonts w:eastAsiaTheme="minorEastAsia"/>
        </w:rPr>
        <w:t xml:space="preserve">It is imperative for me to </w:t>
      </w:r>
      <w:r w:rsidR="001C624A">
        <w:rPr>
          <w:rFonts w:eastAsiaTheme="minorEastAsia"/>
        </w:rPr>
        <w:t>possess some particular kinds of skills or personalities to process the group work well.</w:t>
      </w:r>
    </w:p>
    <w:p w:rsidR="00724731" w:rsidRPr="00A01F4A" w:rsidRDefault="00056317" w:rsidP="006357C3">
      <w:pPr>
        <w:ind w:firstLine="315"/>
        <w:rPr>
          <w:rStyle w:val="af"/>
          <w:rFonts w:eastAsiaTheme="minorEastAsia"/>
          <w:color w:val="auto"/>
          <w:u w:val="none"/>
        </w:rPr>
      </w:pPr>
      <w:r>
        <w:rPr>
          <w:rFonts w:eastAsiaTheme="minorEastAsia"/>
        </w:rPr>
        <w:t>As a designer</w:t>
      </w:r>
      <w:r w:rsidR="00733C94">
        <w:rPr>
          <w:rFonts w:eastAsiaTheme="minorEastAsia"/>
        </w:rPr>
        <w:t>,</w:t>
      </w:r>
      <w:r w:rsidR="00CE596A">
        <w:rPr>
          <w:rFonts w:eastAsiaTheme="minorEastAsia"/>
        </w:rPr>
        <w:t xml:space="preserve"> I need to have a basic understanding of the aerodynamics and </w:t>
      </w:r>
      <w:r w:rsidR="00A219BF">
        <w:rPr>
          <w:rFonts w:eastAsiaTheme="minorEastAsia"/>
        </w:rPr>
        <w:t>partial differential equation</w:t>
      </w:r>
      <w:r>
        <w:rPr>
          <w:rFonts w:eastAsiaTheme="minorEastAsia"/>
        </w:rPr>
        <w:t xml:space="preserve"> to design an undertray diffuser effectively</w:t>
      </w:r>
      <w:r w:rsidR="00A219BF">
        <w:rPr>
          <w:rFonts w:eastAsiaTheme="minorEastAsia"/>
        </w:rPr>
        <w:t>. The former</w:t>
      </w:r>
      <w:r>
        <w:rPr>
          <w:rFonts w:eastAsiaTheme="minorEastAsia"/>
        </w:rPr>
        <w:t xml:space="preserve"> one</w:t>
      </w:r>
      <w:r w:rsidR="00A219BF">
        <w:rPr>
          <w:rFonts w:eastAsiaTheme="minorEastAsia"/>
        </w:rPr>
        <w:t xml:space="preserve"> </w:t>
      </w:r>
      <w:r w:rsidR="00DF7039">
        <w:rPr>
          <w:rFonts w:eastAsiaTheme="minorEastAsia"/>
        </w:rPr>
        <w:t>contribute</w:t>
      </w:r>
      <w:r>
        <w:rPr>
          <w:rFonts w:eastAsiaTheme="minorEastAsia"/>
        </w:rPr>
        <w:t>s</w:t>
      </w:r>
      <w:r w:rsidR="00DF7039">
        <w:rPr>
          <w:rFonts w:eastAsiaTheme="minorEastAsia"/>
        </w:rPr>
        <w:t xml:space="preserve"> to gaining specific diffuser geometry design, and the latter one is conducive to understanding how CFD works deeply.</w:t>
      </w:r>
      <w:r w:rsidR="00733C94">
        <w:rPr>
          <w:rFonts w:eastAsiaTheme="minorEastAsia"/>
        </w:rPr>
        <w:t xml:space="preserve"> Furthermore,</w:t>
      </w:r>
      <w:r w:rsidR="00DF7039">
        <w:rPr>
          <w:rFonts w:eastAsiaTheme="minorEastAsia"/>
        </w:rPr>
        <w:t xml:space="preserve"> CAD and CFD software </w:t>
      </w:r>
      <w:r w:rsidR="00733C94">
        <w:rPr>
          <w:rFonts w:eastAsiaTheme="minorEastAsia"/>
        </w:rPr>
        <w:t>is</w:t>
      </w:r>
      <w:r w:rsidR="00DF7039">
        <w:rPr>
          <w:rFonts w:eastAsiaTheme="minorEastAsia"/>
        </w:rPr>
        <w:t xml:space="preserve"> </w:t>
      </w:r>
      <w:r w:rsidR="00733C94">
        <w:rPr>
          <w:rFonts w:eastAsiaTheme="minorEastAsia"/>
        </w:rPr>
        <w:t xml:space="preserve">a </w:t>
      </w:r>
      <w:r w:rsidR="00DF7039">
        <w:rPr>
          <w:rFonts w:eastAsiaTheme="minorEastAsia"/>
        </w:rPr>
        <w:t>dispens</w:t>
      </w:r>
      <w:r w:rsidR="00733C94">
        <w:rPr>
          <w:rFonts w:eastAsiaTheme="minorEastAsia"/>
        </w:rPr>
        <w:t>a</w:t>
      </w:r>
      <w:r w:rsidR="00DF7039">
        <w:rPr>
          <w:rFonts w:eastAsiaTheme="minorEastAsia"/>
        </w:rPr>
        <w:t>ble</w:t>
      </w:r>
      <w:r w:rsidR="00733C94">
        <w:rPr>
          <w:rFonts w:eastAsiaTheme="minorEastAsia"/>
        </w:rPr>
        <w:t xml:space="preserve"> part of the design process. Accordingly, I am supposed to train myself to be proficient in using Solidworks(CAD software) and AnsysFluent(CFD software).</w:t>
      </w:r>
    </w:p>
    <w:p w:rsidR="00C73C57" w:rsidRDefault="00056317" w:rsidP="006357C3">
      <w:pPr>
        <w:ind w:firstLine="315"/>
        <w:rPr>
          <w:rFonts w:eastAsiaTheme="minorEastAsia"/>
        </w:rPr>
      </w:pPr>
      <w:r>
        <w:rPr>
          <w:rFonts w:eastAsiaTheme="minorEastAsia"/>
        </w:rPr>
        <w:t xml:space="preserve">As a team member, I also need to develop some </w:t>
      </w:r>
      <w:r w:rsidR="00793ECC">
        <w:rPr>
          <w:rFonts w:eastAsiaTheme="minorEastAsia"/>
        </w:rPr>
        <w:t>appropriate</w:t>
      </w:r>
      <w:r>
        <w:rPr>
          <w:rFonts w:eastAsiaTheme="minorEastAsia"/>
        </w:rPr>
        <w:t xml:space="preserve"> personality traits to </w:t>
      </w:r>
      <w:r w:rsidR="00541C8B">
        <w:rPr>
          <w:rFonts w:eastAsiaTheme="minorEastAsia"/>
        </w:rPr>
        <w:t>collaborate well with my teammates.</w:t>
      </w:r>
      <w:r w:rsidR="00C77A65">
        <w:rPr>
          <w:rFonts w:eastAsiaTheme="minorEastAsia"/>
        </w:rPr>
        <w:t>A</w:t>
      </w:r>
      <w:r w:rsidR="00B73421">
        <w:rPr>
          <w:rFonts w:eastAsiaTheme="minorEastAsia"/>
        </w:rPr>
        <w:t xml:space="preserve"> team role is someone who tends to behave, contribute and interrelate with others in a particular way</w:t>
      </w:r>
      <w:r w:rsidR="00C77A65">
        <w:rPr>
          <w:rFonts w:eastAsiaTheme="minorEastAsia"/>
        </w:rPr>
        <w:fldChar w:fldCharType="begin"/>
      </w:r>
      <w:r w:rsidR="00C77A65">
        <w:rPr>
          <w:rFonts w:eastAsiaTheme="minorEastAsia"/>
        </w:rPr>
        <w:instrText xml:space="preserve"> ADDIN EN.CITE &lt;EndNote&gt;&lt;Cite&gt;&lt;Author&gt;Belbin&lt;/Author&gt;&lt;Year&gt;2010&lt;/Year&gt;&lt;RecNum&gt;53&lt;/RecNum&gt;&lt;DisplayText&gt;(Belbin, 2010)&lt;/DisplayText&gt;&lt;record&gt;&lt;rec-number&gt;53&lt;/rec-number&gt;&lt;foreign-keys&gt;&lt;key app="EN" db-id="sf20s0fw952v98edddpv2twjvs5wffs09vx2" timestamp="1574624247"&gt;53&lt;/key&gt;&lt;/foreign-keys&gt;&lt;ref-type name="Book"&gt;6&lt;/ref-type&gt;&lt;contributors&gt;&lt;authors&gt;&lt;author&gt;Belbin, R Meredith&lt;/author&gt;&lt;/authors&gt;&lt;/contributors&gt;&lt;titles&gt;&lt;title&gt;Management teams&lt;/title&gt;&lt;/titles&gt;&lt;dates&gt;&lt;year&gt;2010&lt;/year&gt;&lt;/dates&gt;&lt;publisher&gt;Routledge&lt;/publisher&gt;&lt;isbn&gt;0080963595&lt;/isbn&gt;&lt;urls&gt;&lt;/urls&gt;&lt;/record&gt;&lt;/Cite&gt;&lt;/EndNote&gt;</w:instrText>
      </w:r>
      <w:r w:rsidR="00C77A65">
        <w:rPr>
          <w:rFonts w:eastAsiaTheme="minorEastAsia"/>
        </w:rPr>
        <w:fldChar w:fldCharType="separate"/>
      </w:r>
      <w:r w:rsidR="00C77A65">
        <w:rPr>
          <w:rFonts w:eastAsiaTheme="minorEastAsia"/>
          <w:noProof/>
        </w:rPr>
        <w:t>(Belbin, 2010)</w:t>
      </w:r>
      <w:r w:rsidR="00C77A65">
        <w:rPr>
          <w:rFonts w:eastAsiaTheme="minorEastAsia"/>
        </w:rPr>
        <w:fldChar w:fldCharType="end"/>
      </w:r>
      <w:r w:rsidR="00B73421">
        <w:rPr>
          <w:rFonts w:eastAsiaTheme="minorEastAsia"/>
        </w:rPr>
        <w:t xml:space="preserve">. </w:t>
      </w:r>
      <w:r w:rsidR="00C77A65">
        <w:rPr>
          <w:rFonts w:eastAsiaTheme="minorEastAsia"/>
        </w:rPr>
        <w:t>Belbin</w:t>
      </w:r>
      <w:r w:rsidR="00B54D81">
        <w:rPr>
          <w:rFonts w:eastAsiaTheme="minorEastAsia"/>
        </w:rPr>
        <w:t xml:space="preserve"> and his colleagues found nine kinds of different roles which can be divided into three groups:  </w:t>
      </w:r>
    </w:p>
    <w:p w:rsidR="00C73C57" w:rsidRPr="00C030E6" w:rsidRDefault="00056317" w:rsidP="00C030E6">
      <w:pPr>
        <w:pStyle w:val="ae"/>
        <w:numPr>
          <w:ilvl w:val="0"/>
          <w:numId w:val="6"/>
        </w:numPr>
        <w:ind w:firstLineChars="0"/>
        <w:rPr>
          <w:rFonts w:eastAsiaTheme="minorEastAsia"/>
        </w:rPr>
      </w:pPr>
      <w:r w:rsidRPr="00C030E6">
        <w:rPr>
          <w:rFonts w:eastAsiaTheme="minorEastAsia"/>
        </w:rPr>
        <w:t>action-oriented roles: Shaper, Complete Finisher and Implementer</w:t>
      </w:r>
    </w:p>
    <w:p w:rsidR="00C73C57" w:rsidRPr="00C030E6" w:rsidRDefault="00056317" w:rsidP="00C030E6">
      <w:pPr>
        <w:pStyle w:val="ae"/>
        <w:numPr>
          <w:ilvl w:val="0"/>
          <w:numId w:val="6"/>
        </w:numPr>
        <w:ind w:firstLineChars="0"/>
        <w:rPr>
          <w:rFonts w:eastAsiaTheme="minorEastAsia"/>
        </w:rPr>
      </w:pPr>
      <w:r w:rsidRPr="00C030E6">
        <w:rPr>
          <w:rFonts w:eastAsiaTheme="minorEastAsia"/>
        </w:rPr>
        <w:t>people-oriented roles: Co-ordinator, tea</w:t>
      </w:r>
      <w:r w:rsidRPr="00C030E6">
        <w:rPr>
          <w:rFonts w:eastAsiaTheme="minorEastAsia"/>
        </w:rPr>
        <w:t>m worker and Resource Investigator</w:t>
      </w:r>
    </w:p>
    <w:p w:rsidR="00C73C57" w:rsidRPr="00C030E6" w:rsidRDefault="00056317" w:rsidP="00C030E6">
      <w:pPr>
        <w:pStyle w:val="ae"/>
        <w:numPr>
          <w:ilvl w:val="0"/>
          <w:numId w:val="6"/>
        </w:numPr>
        <w:ind w:firstLineChars="0"/>
        <w:rPr>
          <w:rFonts w:eastAsiaTheme="minorEastAsia"/>
        </w:rPr>
      </w:pPr>
      <w:r w:rsidRPr="00C030E6">
        <w:rPr>
          <w:rFonts w:eastAsiaTheme="minorEastAsia"/>
        </w:rPr>
        <w:t>cerebra roles: Plant, Monitor Evaluator, Specialist.</w:t>
      </w:r>
    </w:p>
    <w:p w:rsidR="008335D5" w:rsidRDefault="00056317" w:rsidP="006357C3">
      <w:pPr>
        <w:ind w:firstLine="315"/>
        <w:rPr>
          <w:rFonts w:eastAsiaTheme="minorEastAsia"/>
        </w:rPr>
      </w:pPr>
      <w:r>
        <w:rPr>
          <w:rFonts w:eastAsiaTheme="minorEastAsia"/>
        </w:rPr>
        <w:t xml:space="preserve">A healthy and robust team should have a balanced combination of the nine roles. However, it does not mean that </w:t>
      </w:r>
      <w:r w:rsidR="00597AFD">
        <w:rPr>
          <w:rFonts w:eastAsiaTheme="minorEastAsia"/>
        </w:rPr>
        <w:t xml:space="preserve">our team requires nine people to work well. Everyone can have more than one position in the group, </w:t>
      </w:r>
      <w:r w:rsidR="00793ECC">
        <w:rPr>
          <w:rFonts w:eastAsiaTheme="minorEastAsia"/>
        </w:rPr>
        <w:t>and thei</w:t>
      </w:r>
      <w:r w:rsidR="00C73C57">
        <w:rPr>
          <w:rFonts w:eastAsiaTheme="minorEastAsia"/>
        </w:rPr>
        <w:t xml:space="preserve">r </w:t>
      </w:r>
      <w:r w:rsidR="00793ECC">
        <w:rPr>
          <w:rFonts w:eastAsiaTheme="minorEastAsia"/>
        </w:rPr>
        <w:t xml:space="preserve">roles may change as time goes by. </w:t>
      </w:r>
      <w:r w:rsidR="00C73C57">
        <w:rPr>
          <w:rFonts w:eastAsiaTheme="minorEastAsia"/>
        </w:rPr>
        <w:t>Besides</w:t>
      </w:r>
      <w:r w:rsidR="00597AFD">
        <w:rPr>
          <w:rFonts w:eastAsiaTheme="minorEastAsia"/>
        </w:rPr>
        <w:t xml:space="preserve"> how many roles are needed depends on the structure and objective</w:t>
      </w:r>
      <w:r w:rsidR="00072DFB">
        <w:rPr>
          <w:rFonts w:eastAsiaTheme="minorEastAsia"/>
        </w:rPr>
        <w:t xml:space="preserve"> of the team. From my perspective, it is reasonable </w:t>
      </w:r>
      <w:r w:rsidR="00845603">
        <w:rPr>
          <w:rFonts w:eastAsiaTheme="minorEastAsia"/>
        </w:rPr>
        <w:t xml:space="preserve">for us </w:t>
      </w:r>
      <w:r w:rsidR="00072DFB">
        <w:rPr>
          <w:rFonts w:eastAsiaTheme="minorEastAsia"/>
        </w:rPr>
        <w:t xml:space="preserve">to </w:t>
      </w:r>
      <w:r w:rsidR="00072DFB">
        <w:rPr>
          <w:rFonts w:eastAsiaTheme="minorEastAsia" w:hint="eastAsia"/>
        </w:rPr>
        <w:t>have</w:t>
      </w:r>
      <w:r w:rsidR="00072DFB">
        <w:rPr>
          <w:rFonts w:eastAsiaTheme="minorEastAsia"/>
        </w:rPr>
        <w:t xml:space="preserve"> one or two positions in each oriented </w:t>
      </w:r>
      <w:r w:rsidR="00FC617B">
        <w:rPr>
          <w:rFonts w:eastAsiaTheme="minorEastAsia"/>
        </w:rPr>
        <w:t>group</w:t>
      </w:r>
      <w:r w:rsidR="00D34722">
        <w:rPr>
          <w:rFonts w:eastAsiaTheme="minorEastAsia"/>
        </w:rPr>
        <w:t xml:space="preserve"> for our four-member squad.</w:t>
      </w:r>
      <w:r w:rsidR="00072DFB">
        <w:rPr>
          <w:rFonts w:eastAsiaTheme="minorEastAsia"/>
        </w:rPr>
        <w:t xml:space="preserve"> </w:t>
      </w:r>
      <w:r w:rsidR="00A51D52">
        <w:rPr>
          <w:rFonts w:eastAsiaTheme="minorEastAsia"/>
        </w:rPr>
        <w:t xml:space="preserve">I am a complete finisher and shaper according to </w:t>
      </w:r>
      <w:r w:rsidR="00AC7910">
        <w:rPr>
          <w:rFonts w:eastAsiaTheme="minorEastAsia"/>
        </w:rPr>
        <w:t>the self-assessment designed by Belbin.</w:t>
      </w:r>
    </w:p>
    <w:p w:rsidR="008335D5" w:rsidRDefault="00AC7910" w:rsidP="006357C3">
      <w:pPr>
        <w:ind w:firstLine="315"/>
        <w:rPr>
          <w:rFonts w:eastAsiaTheme="minorEastAsia"/>
        </w:rPr>
      </w:pPr>
      <w:r>
        <w:rPr>
          <w:rFonts w:eastAsiaTheme="minorEastAsia"/>
        </w:rPr>
        <w:t xml:space="preserve">Consequently, I am an action-oriented role. Generally, a shaper is </w:t>
      </w:r>
      <w:r w:rsidR="00793ECC">
        <w:rPr>
          <w:rFonts w:eastAsiaTheme="minorEastAsia"/>
        </w:rPr>
        <w:t xml:space="preserve">appropriate to lead the team. And someone in my team is undoubtedly more qualified than me to be the leader. Incidentally, there </w:t>
      </w:r>
      <w:r w:rsidR="004F1495">
        <w:rPr>
          <w:rFonts w:eastAsiaTheme="minorEastAsia"/>
        </w:rPr>
        <w:t>are</w:t>
      </w:r>
      <w:r w:rsidR="00793ECC">
        <w:rPr>
          <w:rFonts w:eastAsiaTheme="minorEastAsia"/>
        </w:rPr>
        <w:t xml:space="preserve"> no</w:t>
      </w:r>
      <w:r w:rsidR="00793ECC" w:rsidRPr="00793ECC">
        <w:rPr>
          <w:rFonts w:eastAsiaTheme="minorEastAsia"/>
        </w:rPr>
        <w:t xml:space="preserve"> </w:t>
      </w:r>
      <w:r w:rsidR="00793ECC">
        <w:rPr>
          <w:rFonts w:eastAsiaTheme="minorEastAsia"/>
        </w:rPr>
        <w:t>cerebra roles</w:t>
      </w:r>
      <w:r w:rsidR="00C73C57">
        <w:rPr>
          <w:rFonts w:eastAsiaTheme="minorEastAsia"/>
        </w:rPr>
        <w:t xml:space="preserve"> in </w:t>
      </w:r>
      <w:r w:rsidR="00793ECC">
        <w:rPr>
          <w:rFonts w:eastAsiaTheme="minorEastAsia"/>
        </w:rPr>
        <w:t>our group, and I am eager</w:t>
      </w:r>
      <w:r w:rsidR="00C73C57">
        <w:rPr>
          <w:rFonts w:eastAsiaTheme="minorEastAsia"/>
        </w:rPr>
        <w:t xml:space="preserve"> to become that kind of role. The function of cerebra roles is to produce new ideas, solve problems technically and evaluate </w:t>
      </w:r>
      <w:r w:rsidR="004F1495">
        <w:rPr>
          <w:rFonts w:eastAsiaTheme="minorEastAsia"/>
        </w:rPr>
        <w:t xml:space="preserve">and judge ideas and suggestions, etc. It is obvious that this kind of role requires versed technical skills and specialized knowledge. The group supervisor </w:t>
      </w:r>
      <w:r w:rsidR="00B768CC">
        <w:rPr>
          <w:rFonts w:eastAsiaTheme="minorEastAsia"/>
        </w:rPr>
        <w:t xml:space="preserve">takes a proportion of responsibilities of this kind of role at present though he explicitly is not a member of the team. As a result, I need to spend more time on </w:t>
      </w:r>
      <w:r w:rsidR="00B768CC">
        <w:rPr>
          <w:rFonts w:eastAsiaTheme="minorEastAsia"/>
        </w:rPr>
        <w:lastRenderedPageBreak/>
        <w:t xml:space="preserve">accumulating professional knowledge and training skills on concerning software to be competent </w:t>
      </w:r>
      <w:r w:rsidR="007D4DAD">
        <w:rPr>
          <w:rFonts w:eastAsiaTheme="minorEastAsia"/>
        </w:rPr>
        <w:t xml:space="preserve">to take the role. Now I </w:t>
      </w:r>
      <w:r w:rsidR="001C624A">
        <w:rPr>
          <w:rFonts w:eastAsiaTheme="minorEastAsia"/>
        </w:rPr>
        <w:t xml:space="preserve">am </w:t>
      </w:r>
      <w:r w:rsidR="007D4DAD">
        <w:rPr>
          <w:rFonts w:eastAsiaTheme="minorEastAsia"/>
        </w:rPr>
        <w:t>still act</w:t>
      </w:r>
      <w:r w:rsidR="001C624A">
        <w:rPr>
          <w:rFonts w:eastAsiaTheme="minorEastAsia"/>
        </w:rPr>
        <w:t>ing</w:t>
      </w:r>
      <w:r w:rsidR="007D4DAD">
        <w:rPr>
          <w:rFonts w:eastAsiaTheme="minorEastAsia"/>
        </w:rPr>
        <w:t xml:space="preserve"> as a finisher to ensure the team meets our obligations and delivers on time.</w:t>
      </w:r>
    </w:p>
    <w:p w:rsidR="005A4B51" w:rsidRDefault="005A4B51" w:rsidP="006357C3">
      <w:pPr>
        <w:ind w:firstLine="315"/>
        <w:rPr>
          <w:rFonts w:eastAsiaTheme="minorEastAsia"/>
        </w:rPr>
      </w:pPr>
    </w:p>
    <w:p w:rsidR="005A4B51" w:rsidRDefault="00056317" w:rsidP="001C624A">
      <w:pPr>
        <w:pStyle w:val="1"/>
        <w:rPr>
          <w:rFonts w:eastAsiaTheme="minorEastAsia"/>
        </w:rPr>
      </w:pPr>
      <w:bookmarkStart w:id="5" w:name="_Toc25518493"/>
      <w:r>
        <w:rPr>
          <w:rFonts w:eastAsiaTheme="minorEastAsia"/>
        </w:rPr>
        <w:t xml:space="preserve">Overall </w:t>
      </w:r>
      <w:r>
        <w:rPr>
          <w:rFonts w:eastAsiaTheme="minorEastAsia" w:hint="eastAsia"/>
        </w:rPr>
        <w:t>G</w:t>
      </w:r>
      <w:r>
        <w:rPr>
          <w:rFonts w:eastAsiaTheme="minorEastAsia"/>
        </w:rPr>
        <w:t xml:space="preserve">roup </w:t>
      </w:r>
      <w:r w:rsidR="00B00834">
        <w:rPr>
          <w:rFonts w:eastAsiaTheme="minorEastAsia"/>
        </w:rPr>
        <w:t>Plan</w:t>
      </w:r>
      <w:bookmarkEnd w:id="5"/>
    </w:p>
    <w:p w:rsidR="001C624A" w:rsidRPr="001C624A" w:rsidRDefault="00056317" w:rsidP="001C624A">
      <w:pPr>
        <w:ind w:firstLine="315"/>
        <w:rPr>
          <w:rFonts w:eastAsiaTheme="minorEastAsia"/>
        </w:rPr>
      </w:pPr>
      <w:r>
        <w:rPr>
          <w:rFonts w:eastAsiaTheme="minorEastAsia" w:hint="eastAsia"/>
        </w:rPr>
        <w:t>T</w:t>
      </w:r>
      <w:r>
        <w:rPr>
          <w:rFonts w:eastAsiaTheme="minorEastAsia"/>
        </w:rPr>
        <w:t>he table 2 below shows th</w:t>
      </w:r>
      <w:r>
        <w:rPr>
          <w:rFonts w:eastAsiaTheme="minorEastAsia"/>
        </w:rPr>
        <w:t>e plan of the work of the whole group</w:t>
      </w:r>
    </w:p>
    <w:tbl>
      <w:tblPr>
        <w:tblW w:w="9776" w:type="dxa"/>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287"/>
        <w:gridCol w:w="1238"/>
        <w:gridCol w:w="1712"/>
        <w:gridCol w:w="1834"/>
        <w:gridCol w:w="2705"/>
      </w:tblGrid>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A718AC" w:rsidRPr="00A718AC" w:rsidRDefault="00056317" w:rsidP="00A718AC">
            <w:pPr>
              <w:widowControl/>
              <w:ind w:firstLine="270"/>
              <w:jc w:val="left"/>
              <w:rPr>
                <w:rFonts w:ascii="Segoe UI" w:hAnsi="Segoe UI" w:cs="Segoe UI"/>
                <w:kern w:val="0"/>
                <w:sz w:val="18"/>
                <w:szCs w:val="18"/>
                <w:lang w:val="en-GB" w:eastAsia="en-GB"/>
              </w:rPr>
            </w:pPr>
            <w:r w:rsidRPr="00A718AC">
              <w:rPr>
                <w:rFonts w:ascii="Segoe UI" w:hAnsi="Segoe UI" w:cs="Segoe UI"/>
                <w:color w:val="363636"/>
                <w:kern w:val="0"/>
                <w:sz w:val="18"/>
                <w:szCs w:val="18"/>
                <w:shd w:val="clear" w:color="auto" w:fill="DFE3E8"/>
                <w:lang w:val="en-GB" w:eastAsia="en-GB"/>
              </w:rPr>
              <w:t>Task Name</w:t>
            </w:r>
          </w:p>
        </w:tc>
        <w:tc>
          <w:tcPr>
            <w:tcW w:w="123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A718AC" w:rsidRPr="00A718AC" w:rsidRDefault="00056317" w:rsidP="00A718AC">
            <w:pPr>
              <w:widowControl/>
              <w:ind w:firstLine="270"/>
              <w:jc w:val="left"/>
              <w:rPr>
                <w:rFonts w:ascii="Segoe UI" w:hAnsi="Segoe UI" w:cs="Segoe UI"/>
                <w:kern w:val="0"/>
                <w:sz w:val="18"/>
                <w:szCs w:val="18"/>
                <w:lang w:val="en-GB" w:eastAsia="en-GB"/>
              </w:rPr>
            </w:pPr>
            <w:r w:rsidRPr="00A718AC">
              <w:rPr>
                <w:rFonts w:ascii="Segoe UI" w:hAnsi="Segoe UI" w:cs="Segoe UI"/>
                <w:color w:val="363636"/>
                <w:kern w:val="0"/>
                <w:sz w:val="18"/>
                <w:szCs w:val="18"/>
                <w:shd w:val="clear" w:color="auto" w:fill="DFE3E8"/>
                <w:lang w:val="en-GB" w:eastAsia="en-GB"/>
              </w:rPr>
              <w:t>Duration</w:t>
            </w:r>
          </w:p>
        </w:tc>
        <w:tc>
          <w:tcPr>
            <w:tcW w:w="1712"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A718AC" w:rsidRPr="00A718AC" w:rsidRDefault="00056317" w:rsidP="00A718AC">
            <w:pPr>
              <w:widowControl/>
              <w:ind w:firstLine="270"/>
              <w:jc w:val="left"/>
              <w:rPr>
                <w:rFonts w:ascii="Segoe UI" w:hAnsi="Segoe UI" w:cs="Segoe UI"/>
                <w:kern w:val="0"/>
                <w:sz w:val="18"/>
                <w:szCs w:val="18"/>
                <w:lang w:val="en-GB" w:eastAsia="en-GB"/>
              </w:rPr>
            </w:pPr>
            <w:r w:rsidRPr="00A718AC">
              <w:rPr>
                <w:rFonts w:ascii="Segoe UI" w:hAnsi="Segoe UI" w:cs="Segoe UI"/>
                <w:color w:val="363636"/>
                <w:kern w:val="0"/>
                <w:sz w:val="18"/>
                <w:szCs w:val="18"/>
                <w:shd w:val="clear" w:color="auto" w:fill="DFE3E8"/>
                <w:lang w:val="en-GB" w:eastAsia="en-GB"/>
              </w:rPr>
              <w:t>Start</w:t>
            </w:r>
          </w:p>
        </w:tc>
        <w:tc>
          <w:tcPr>
            <w:tcW w:w="183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A718AC" w:rsidRPr="00A718AC" w:rsidRDefault="00056317" w:rsidP="00A718AC">
            <w:pPr>
              <w:widowControl/>
              <w:ind w:firstLine="270"/>
              <w:jc w:val="left"/>
              <w:rPr>
                <w:rFonts w:ascii="Segoe UI" w:hAnsi="Segoe UI" w:cs="Segoe UI"/>
                <w:kern w:val="0"/>
                <w:sz w:val="18"/>
                <w:szCs w:val="18"/>
                <w:lang w:val="en-GB" w:eastAsia="en-GB"/>
              </w:rPr>
            </w:pPr>
            <w:r w:rsidRPr="00A718AC">
              <w:rPr>
                <w:rFonts w:ascii="Segoe UI" w:hAnsi="Segoe UI" w:cs="Segoe UI"/>
                <w:color w:val="363636"/>
                <w:kern w:val="0"/>
                <w:sz w:val="18"/>
                <w:szCs w:val="18"/>
                <w:shd w:val="clear" w:color="auto" w:fill="DFE3E8"/>
                <w:lang w:val="en-GB" w:eastAsia="en-GB"/>
              </w:rPr>
              <w:t>Finish</w:t>
            </w:r>
          </w:p>
        </w:tc>
        <w:tc>
          <w:tcPr>
            <w:tcW w:w="27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A718AC" w:rsidRPr="00A718AC" w:rsidRDefault="00056317" w:rsidP="00A718AC">
            <w:pPr>
              <w:widowControl/>
              <w:ind w:firstLine="270"/>
              <w:jc w:val="left"/>
              <w:rPr>
                <w:rFonts w:ascii="Segoe UI" w:hAnsi="Segoe UI" w:cs="Segoe UI"/>
                <w:kern w:val="0"/>
                <w:sz w:val="18"/>
                <w:szCs w:val="18"/>
                <w:lang w:val="en-GB" w:eastAsia="en-GB"/>
              </w:rPr>
            </w:pPr>
            <w:r>
              <w:rPr>
                <w:rFonts w:ascii="Segoe UI" w:hAnsi="Segoe UI" w:cs="Segoe UI"/>
                <w:color w:val="363636"/>
                <w:kern w:val="0"/>
                <w:sz w:val="18"/>
                <w:szCs w:val="18"/>
                <w:shd w:val="clear" w:color="auto" w:fill="DFE3E8"/>
                <w:lang w:val="en-GB" w:eastAsia="en-GB"/>
              </w:rPr>
              <w:t xml:space="preserve">Description </w:t>
            </w:r>
          </w:p>
        </w:tc>
      </w:tr>
      <w:tr w:rsidR="00AD089A" w:rsidTr="007214AE">
        <w:trPr>
          <w:trHeight w:val="669"/>
        </w:trPr>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Aero</w:t>
            </w:r>
            <w:r w:rsidR="001C624A">
              <w:rPr>
                <w:rFonts w:ascii="Calibri" w:hAnsi="Calibri" w:cs="Calibri"/>
                <w:color w:val="000000"/>
                <w:kern w:val="0"/>
                <w:sz w:val="22"/>
                <w:lang w:val="en-GB" w:eastAsia="en-GB"/>
              </w:rPr>
              <w:t xml:space="preserve"> </w:t>
            </w:r>
            <w:r w:rsidRPr="00A718AC">
              <w:rPr>
                <w:rFonts w:ascii="Calibri" w:hAnsi="Calibri" w:cs="Calibri"/>
                <w:color w:val="000000"/>
                <w:kern w:val="0"/>
                <w:sz w:val="22"/>
                <w:lang w:val="en-GB" w:eastAsia="en-GB"/>
              </w:rPr>
              <w:t>research</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126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30/09/19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23/03/20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1C624A"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A</w:t>
            </w:r>
            <w:r>
              <w:rPr>
                <w:rFonts w:ascii="Calibri" w:eastAsiaTheme="minorEastAsia" w:hAnsi="Calibri" w:cs="Calibri"/>
                <w:kern w:val="0"/>
                <w:sz w:val="22"/>
                <w:lang w:val="en-GB"/>
              </w:rPr>
              <w:t>ll the research including regulations, aerodynamics, knowledge about software and specific design.</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CAD concept 1</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 xml:space="preserve">17 </w:t>
            </w:r>
            <w:r w:rsidRPr="00A718AC">
              <w:rPr>
                <w:rFonts w:ascii="Calibri" w:hAnsi="Calibri" w:cs="Calibri"/>
                <w:color w:val="000000"/>
                <w:kern w:val="0"/>
                <w:sz w:val="22"/>
                <w:lang w:val="en-GB" w:eastAsia="en-GB"/>
              </w:rPr>
              <w:t>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11/10/19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Sat 02/11/19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7214AE"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R</w:t>
            </w:r>
            <w:r>
              <w:rPr>
                <w:rFonts w:ascii="Calibri" w:eastAsiaTheme="minorEastAsia" w:hAnsi="Calibri" w:cs="Calibri"/>
                <w:kern w:val="0"/>
                <w:sz w:val="22"/>
                <w:lang w:val="en-GB"/>
              </w:rPr>
              <w:t>aise the initial idea and transfer it to a well-build CAD model. It is a bit of time-consuming due to unfamiliarity</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CFD Concept 1</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4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Sun 03/11/19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Wed 06/11/19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7214AE"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T</w:t>
            </w:r>
            <w:r>
              <w:rPr>
                <w:rFonts w:ascii="Calibri" w:eastAsiaTheme="minorEastAsia" w:hAnsi="Calibri" w:cs="Calibri"/>
                <w:kern w:val="0"/>
                <w:sz w:val="22"/>
                <w:lang w:val="en-GB"/>
              </w:rPr>
              <w:t xml:space="preserve">est the model in CFD software and gain its </w:t>
            </w:r>
            <w:r>
              <w:rPr>
                <w:rFonts w:ascii="Calibri" w:eastAsiaTheme="minorEastAsia" w:hAnsi="Calibri" w:cs="Calibri"/>
                <w:kern w:val="0"/>
                <w:sz w:val="22"/>
                <w:lang w:val="en-GB"/>
              </w:rPr>
              <w:t>simulated aero performance</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CAD concept 2</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8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07/11/19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Sun 17/11/19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7214AE"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S</w:t>
            </w:r>
            <w:r>
              <w:rPr>
                <w:rFonts w:ascii="Calibri" w:eastAsiaTheme="minorEastAsia" w:hAnsi="Calibri" w:cs="Calibri"/>
                <w:kern w:val="0"/>
                <w:sz w:val="22"/>
                <w:lang w:val="en-GB"/>
              </w:rPr>
              <w:t>econd idea</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CFD concept 2</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2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18/11/19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Tue 19/11/19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CAD concept 3</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4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Wed 20/11/19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25/11/19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7214AE"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T</w:t>
            </w:r>
            <w:r>
              <w:rPr>
                <w:rFonts w:ascii="Calibri" w:eastAsiaTheme="minorEastAsia" w:hAnsi="Calibri" w:cs="Calibri"/>
                <w:kern w:val="0"/>
                <w:sz w:val="22"/>
                <w:lang w:val="en-GB"/>
              </w:rPr>
              <w:t>hird idea</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CFD concept 3</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2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Tue 26/11/19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Wed 27/11/19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 xml:space="preserve">Find </w:t>
            </w:r>
            <w:r w:rsidRPr="00A718AC">
              <w:rPr>
                <w:rFonts w:ascii="Calibri" w:hAnsi="Calibri" w:cs="Calibri"/>
                <w:color w:val="000000"/>
                <w:kern w:val="0"/>
                <w:sz w:val="22"/>
                <w:lang w:val="en-GB" w:eastAsia="en-GB"/>
              </w:rPr>
              <w:t>best concept combination using CFD</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12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28/11/19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13/12/19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7214AE"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kern w:val="0"/>
                <w:sz w:val="22"/>
                <w:lang w:val="en-GB"/>
              </w:rPr>
              <w:t>Now e</w:t>
            </w:r>
            <w:r w:rsidR="007214AE">
              <w:rPr>
                <w:rFonts w:ascii="Calibri" w:eastAsiaTheme="minorEastAsia" w:hAnsi="Calibri" w:cs="Calibri"/>
                <w:kern w:val="0"/>
                <w:sz w:val="22"/>
                <w:lang w:val="en-GB"/>
              </w:rPr>
              <w:t xml:space="preserve">very single </w:t>
            </w:r>
            <w:r>
              <w:rPr>
                <w:rFonts w:ascii="Calibri" w:eastAsiaTheme="minorEastAsia" w:hAnsi="Calibri" w:cs="Calibri"/>
                <w:kern w:val="0"/>
                <w:sz w:val="22"/>
                <w:lang w:val="en-GB"/>
              </w:rPr>
              <w:t>aero device has three design</w:t>
            </w:r>
            <w:r>
              <w:rPr>
                <w:rFonts w:ascii="Calibri" w:eastAsiaTheme="minorEastAsia" w:hAnsi="Calibri" w:cs="Calibri" w:hint="eastAsia"/>
                <w:kern w:val="0"/>
                <w:sz w:val="22"/>
                <w:lang w:val="en-GB"/>
              </w:rPr>
              <w:t>.</w:t>
            </w:r>
            <w:r>
              <w:rPr>
                <w:rFonts w:ascii="Calibri" w:eastAsiaTheme="minorEastAsia" w:hAnsi="Calibri" w:cs="Calibri"/>
                <w:kern w:val="0"/>
                <w:sz w:val="22"/>
                <w:lang w:val="en-GB"/>
              </w:rPr>
              <w:t xml:space="preserve"> Then we combine the different designs to get different aero </w:t>
            </w:r>
            <w:r>
              <w:rPr>
                <w:rFonts w:ascii="Calibri" w:eastAsiaTheme="minorEastAsia" w:hAnsi="Calibri" w:cs="Calibri"/>
                <w:kern w:val="0"/>
                <w:sz w:val="22"/>
                <w:lang w:val="en-GB"/>
              </w:rPr>
              <w:lastRenderedPageBreak/>
              <w:t>package models and test them in CFD software. According to the result we determine which design to adopt.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lastRenderedPageBreak/>
              <w:t>Refine parameters using CFD</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5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06/01/20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10/01/20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T</w:t>
            </w:r>
            <w:r>
              <w:rPr>
                <w:rFonts w:ascii="Calibri" w:eastAsiaTheme="minorEastAsia" w:hAnsi="Calibri" w:cs="Calibri"/>
                <w:kern w:val="0"/>
                <w:sz w:val="22"/>
                <w:lang w:val="en-GB"/>
              </w:rPr>
              <w:t xml:space="preserve">ry different parameters during a reasonable range such as length, degree with CFD software to gain best aero performance </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Prepare presentation</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18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07/11/19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Sun 01/12/19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Present presentation</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 day</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02/12/19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02/12/19</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Manufacture scale model prototype</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10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06/01/20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17/01/20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kern w:val="0"/>
                <w:sz w:val="22"/>
                <w:lang w:val="en-GB"/>
              </w:rPr>
              <w:t>Build prototypes for every aero device according to the final design</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Test prototype scale model in wind tunnel</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3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20/01/20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Wed 22/01/20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kern w:val="0"/>
                <w:sz w:val="22"/>
                <w:lang w:val="en-GB"/>
              </w:rPr>
              <w:t>Test design physically</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 xml:space="preserve">Analyse data and </w:t>
            </w:r>
            <w:r w:rsidRPr="00A718AC">
              <w:rPr>
                <w:rFonts w:ascii="Calibri" w:hAnsi="Calibri" w:cs="Calibri"/>
                <w:color w:val="000000"/>
                <w:kern w:val="0"/>
                <w:sz w:val="22"/>
                <w:lang w:val="en-GB" w:eastAsia="en-GB"/>
              </w:rPr>
              <w:t>compare with CFD</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 day</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23/01/20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23/01/20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A</w:t>
            </w:r>
            <w:r>
              <w:rPr>
                <w:rFonts w:ascii="Calibri" w:eastAsiaTheme="minorEastAsia" w:hAnsi="Calibri" w:cs="Calibri"/>
                <w:kern w:val="0"/>
                <w:sz w:val="22"/>
                <w:lang w:val="en-GB"/>
              </w:rPr>
              <w:t>nalyse data</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Small improvements to the design</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10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24/01/20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Thu 06/02/20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Prepare the second presentation</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32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Fri 07/02/20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Sun 22/03/20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Viva 2 - Present presentation</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1 day</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 xml:space="preserve">Mon </w:t>
            </w:r>
            <w:r w:rsidRPr="00A718AC">
              <w:rPr>
                <w:rFonts w:ascii="Calibri" w:hAnsi="Calibri" w:cs="Calibri"/>
                <w:color w:val="000000"/>
                <w:kern w:val="0"/>
                <w:sz w:val="22"/>
                <w:lang w:val="en-GB" w:eastAsia="en-GB"/>
              </w:rPr>
              <w:t>23/03/20</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23/03/20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r w:rsidR="00AD089A" w:rsidTr="007214AE">
        <w:tc>
          <w:tcPr>
            <w:tcW w:w="228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Write final report</w:t>
            </w:r>
          </w:p>
        </w:tc>
        <w:tc>
          <w:tcPr>
            <w:tcW w:w="123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80 days</w:t>
            </w:r>
          </w:p>
        </w:tc>
        <w:tc>
          <w:tcPr>
            <w:tcW w:w="171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Tue 03/12/19</w:t>
            </w:r>
          </w:p>
        </w:tc>
        <w:tc>
          <w:tcPr>
            <w:tcW w:w="18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A718AC" w:rsidRDefault="00056317" w:rsidP="00A718AC">
            <w:pPr>
              <w:widowControl/>
              <w:ind w:firstLine="330"/>
              <w:jc w:val="left"/>
              <w:rPr>
                <w:rFonts w:ascii="Calibri" w:hAnsi="Calibri" w:cs="Calibri"/>
                <w:kern w:val="0"/>
                <w:sz w:val="22"/>
                <w:lang w:val="en-GB" w:eastAsia="en-GB"/>
              </w:rPr>
            </w:pPr>
            <w:r w:rsidRPr="00A718AC">
              <w:rPr>
                <w:rFonts w:ascii="Calibri" w:hAnsi="Calibri" w:cs="Calibri"/>
                <w:color w:val="000000"/>
                <w:kern w:val="0"/>
                <w:sz w:val="22"/>
                <w:lang w:val="en-GB" w:eastAsia="en-GB"/>
              </w:rPr>
              <w:t>Mon 23/03/20</w:t>
            </w:r>
          </w:p>
        </w:tc>
        <w:tc>
          <w:tcPr>
            <w:tcW w:w="27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A718AC" w:rsidRPr="00B00834" w:rsidRDefault="00056317" w:rsidP="00A718AC">
            <w:pPr>
              <w:widowControl/>
              <w:ind w:firstLine="330"/>
              <w:jc w:val="left"/>
              <w:rPr>
                <w:rFonts w:ascii="Calibri" w:eastAsiaTheme="minorEastAsia" w:hAnsi="Calibri" w:cs="Calibri"/>
                <w:kern w:val="0"/>
                <w:sz w:val="22"/>
                <w:lang w:val="en-GB"/>
              </w:rPr>
            </w:pPr>
            <w:r>
              <w:rPr>
                <w:rFonts w:ascii="Calibri" w:eastAsiaTheme="minorEastAsia" w:hAnsi="Calibri" w:cs="Calibri" w:hint="eastAsia"/>
                <w:kern w:val="0"/>
                <w:sz w:val="22"/>
                <w:lang w:val="en-GB"/>
              </w:rPr>
              <w:t>-</w:t>
            </w:r>
          </w:p>
        </w:tc>
      </w:tr>
    </w:tbl>
    <w:p w:rsidR="00A718AC" w:rsidRPr="00B00834" w:rsidRDefault="00056317" w:rsidP="00B00834">
      <w:pPr>
        <w:ind w:firstLine="315"/>
        <w:jc w:val="center"/>
        <w:rPr>
          <w:rFonts w:eastAsiaTheme="minorEastAsia"/>
          <w:b/>
          <w:bCs/>
        </w:rPr>
      </w:pPr>
      <w:r w:rsidRPr="00B00834">
        <w:rPr>
          <w:rFonts w:eastAsiaTheme="minorEastAsia"/>
          <w:b/>
          <w:bCs/>
        </w:rPr>
        <w:t>Table 2</w:t>
      </w:r>
    </w:p>
    <w:p w:rsidR="00B00834" w:rsidRDefault="00B00834" w:rsidP="006357C3">
      <w:pPr>
        <w:ind w:firstLine="315"/>
        <w:rPr>
          <w:rFonts w:eastAsiaTheme="minorEastAsia"/>
          <w:lang w:val="en-GB"/>
        </w:rPr>
      </w:pPr>
    </w:p>
    <w:p w:rsidR="00B00834" w:rsidRDefault="00B00834" w:rsidP="006357C3">
      <w:pPr>
        <w:ind w:firstLine="315"/>
        <w:rPr>
          <w:rFonts w:eastAsiaTheme="minorEastAsia"/>
          <w:lang w:val="en-GB"/>
        </w:rPr>
      </w:pPr>
    </w:p>
    <w:p w:rsidR="00B00834" w:rsidRDefault="00B00834" w:rsidP="006357C3">
      <w:pPr>
        <w:ind w:firstLine="315"/>
        <w:rPr>
          <w:rFonts w:eastAsiaTheme="minorEastAsia"/>
          <w:lang w:val="en-GB"/>
        </w:rPr>
      </w:pPr>
    </w:p>
    <w:p w:rsidR="00B00834" w:rsidRDefault="00B00834" w:rsidP="006357C3">
      <w:pPr>
        <w:ind w:firstLine="315"/>
        <w:rPr>
          <w:rFonts w:eastAsiaTheme="minorEastAsia"/>
          <w:lang w:val="en-GB"/>
        </w:rPr>
      </w:pPr>
    </w:p>
    <w:p w:rsidR="005A4B51" w:rsidRDefault="00056317" w:rsidP="00B00834">
      <w:pPr>
        <w:pStyle w:val="1"/>
        <w:rPr>
          <w:rFonts w:eastAsiaTheme="minorEastAsia"/>
          <w:lang w:val="en-GB"/>
        </w:rPr>
      </w:pPr>
      <w:bookmarkStart w:id="6" w:name="_Toc25518494"/>
      <w:r>
        <w:rPr>
          <w:rFonts w:eastAsiaTheme="minorEastAsia"/>
          <w:lang w:val="en-GB"/>
        </w:rPr>
        <w:t>Personal plan</w:t>
      </w:r>
      <w:bookmarkEnd w:id="6"/>
    </w:p>
    <w:p w:rsidR="009D3DCE" w:rsidRPr="009D3DCE" w:rsidRDefault="00056317" w:rsidP="009D3DCE">
      <w:pPr>
        <w:ind w:firstLine="315"/>
        <w:rPr>
          <w:rFonts w:eastAsiaTheme="minorEastAsia"/>
          <w:lang w:val="en-GB"/>
        </w:rPr>
      </w:pPr>
      <w:r>
        <w:rPr>
          <w:rFonts w:eastAsiaTheme="minorEastAsia"/>
          <w:lang w:val="en-GB"/>
        </w:rPr>
        <w:t>Table 3 below shows my personal plan.</w:t>
      </w:r>
    </w:p>
    <w:tbl>
      <w:tblPr>
        <w:tblW w:w="9209" w:type="dxa"/>
        <w:tblBorders>
          <w:top w:val="single" w:sz="4" w:space="0" w:color="B1BBCC"/>
          <w:left w:val="single" w:sz="4" w:space="0" w:color="B1BBCC"/>
          <w:bottom w:val="single" w:sz="4" w:space="0" w:color="B1BBCC"/>
          <w:right w:val="single" w:sz="4" w:space="0" w:color="B1BBCC"/>
        </w:tblBorders>
        <w:tblLayout w:type="fixed"/>
        <w:tblCellMar>
          <w:top w:w="15" w:type="dxa"/>
          <w:left w:w="15" w:type="dxa"/>
          <w:bottom w:w="15" w:type="dxa"/>
          <w:right w:w="15" w:type="dxa"/>
        </w:tblCellMar>
        <w:tblLook w:val="04A0" w:firstRow="1" w:lastRow="0" w:firstColumn="1" w:lastColumn="0" w:noHBand="0" w:noVBand="1"/>
      </w:tblPr>
      <w:tblGrid>
        <w:gridCol w:w="2021"/>
        <w:gridCol w:w="1097"/>
        <w:gridCol w:w="1701"/>
        <w:gridCol w:w="1701"/>
        <w:gridCol w:w="993"/>
        <w:gridCol w:w="1696"/>
      </w:tblGrid>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9D3DCE" w:rsidRPr="00180197" w:rsidRDefault="00056317" w:rsidP="00F12705">
            <w:pPr>
              <w:ind w:firstLine="270"/>
              <w:rPr>
                <w:rFonts w:ascii="Segoe UI" w:hAnsi="Segoe UI" w:cs="Segoe UI"/>
                <w:sz w:val="18"/>
                <w:szCs w:val="18"/>
              </w:rPr>
            </w:pPr>
            <w:r w:rsidRPr="00180197">
              <w:rPr>
                <w:rFonts w:ascii="Segoe UI" w:hAnsi="Segoe UI" w:cs="Segoe UI"/>
                <w:color w:val="363636"/>
                <w:sz w:val="18"/>
                <w:szCs w:val="18"/>
                <w:shd w:val="clear" w:color="auto" w:fill="DFE3E8"/>
              </w:rPr>
              <w:t>Task Name</w:t>
            </w:r>
          </w:p>
        </w:tc>
        <w:tc>
          <w:tcPr>
            <w:tcW w:w="109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9D3DCE" w:rsidRDefault="00056317" w:rsidP="00F12705">
            <w:pPr>
              <w:ind w:firstLine="270"/>
              <w:rPr>
                <w:rFonts w:ascii="Segoe UI" w:hAnsi="Segoe UI" w:cs="Segoe UI"/>
                <w:sz w:val="18"/>
                <w:szCs w:val="18"/>
              </w:rPr>
            </w:pPr>
            <w:r>
              <w:rPr>
                <w:rFonts w:ascii="Segoe UI" w:hAnsi="Segoe UI" w:cs="Segoe UI"/>
                <w:color w:val="363636"/>
                <w:sz w:val="18"/>
                <w:szCs w:val="18"/>
                <w:shd w:val="clear" w:color="auto" w:fill="DFE3E8"/>
              </w:rPr>
              <w:t>Duration</w:t>
            </w:r>
          </w:p>
        </w:tc>
        <w:tc>
          <w:tcPr>
            <w:tcW w:w="170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9D3DCE" w:rsidRDefault="00056317" w:rsidP="00F12705">
            <w:pPr>
              <w:ind w:firstLine="270"/>
              <w:rPr>
                <w:rFonts w:ascii="Segoe UI" w:hAnsi="Segoe UI" w:cs="Segoe UI"/>
                <w:sz w:val="18"/>
                <w:szCs w:val="18"/>
              </w:rPr>
            </w:pPr>
            <w:r>
              <w:rPr>
                <w:rFonts w:ascii="Segoe UI" w:hAnsi="Segoe UI" w:cs="Segoe UI"/>
                <w:color w:val="363636"/>
                <w:sz w:val="18"/>
                <w:szCs w:val="18"/>
                <w:shd w:val="clear" w:color="auto" w:fill="DFE3E8"/>
              </w:rPr>
              <w:t>Start</w:t>
            </w:r>
          </w:p>
        </w:tc>
        <w:tc>
          <w:tcPr>
            <w:tcW w:w="170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9D3DCE" w:rsidRDefault="00056317" w:rsidP="00F12705">
            <w:pPr>
              <w:ind w:firstLine="270"/>
              <w:rPr>
                <w:rFonts w:ascii="Segoe UI" w:hAnsi="Segoe UI" w:cs="Segoe UI"/>
                <w:sz w:val="18"/>
                <w:szCs w:val="18"/>
              </w:rPr>
            </w:pPr>
            <w:r>
              <w:rPr>
                <w:rFonts w:ascii="Segoe UI" w:hAnsi="Segoe UI" w:cs="Segoe UI"/>
                <w:color w:val="363636"/>
                <w:sz w:val="18"/>
                <w:szCs w:val="18"/>
                <w:shd w:val="clear" w:color="auto" w:fill="DFE3E8"/>
              </w:rPr>
              <w:t>Finish</w:t>
            </w:r>
          </w:p>
        </w:tc>
        <w:tc>
          <w:tcPr>
            <w:tcW w:w="99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9D3DCE" w:rsidRDefault="00056317" w:rsidP="00B00834">
            <w:pPr>
              <w:ind w:firstLine="270"/>
              <w:rPr>
                <w:rFonts w:ascii="Segoe UI" w:hAnsi="Segoe UI" w:cs="Segoe UI"/>
                <w:sz w:val="18"/>
                <w:szCs w:val="18"/>
              </w:rPr>
            </w:pPr>
            <w:r>
              <w:rPr>
                <w:rFonts w:ascii="Segoe UI" w:hAnsi="Segoe UI" w:cs="Segoe UI"/>
                <w:color w:val="363636"/>
                <w:sz w:val="18"/>
                <w:szCs w:val="18"/>
                <w:shd w:val="clear" w:color="auto" w:fill="DFE3E8"/>
              </w:rPr>
              <w:t>Actual Work</w:t>
            </w:r>
          </w:p>
        </w:tc>
        <w:tc>
          <w:tcPr>
            <w:tcW w:w="1696" w:type="dxa"/>
            <w:tcBorders>
              <w:top w:val="single" w:sz="4" w:space="0" w:color="B1BBCC"/>
              <w:left w:val="single" w:sz="4" w:space="0" w:color="B1BBCC"/>
              <w:bottom w:val="single" w:sz="4" w:space="0" w:color="B1BBCC"/>
              <w:right w:val="single" w:sz="4" w:space="0" w:color="B1BBCC"/>
            </w:tcBorders>
            <w:shd w:val="clear" w:color="auto" w:fill="DFE3E8"/>
          </w:tcPr>
          <w:p w:rsidR="009D3DCE" w:rsidRPr="009D3DCE" w:rsidRDefault="00056317" w:rsidP="00B00834">
            <w:pPr>
              <w:ind w:firstLine="270"/>
              <w:rPr>
                <w:rFonts w:ascii="Segoe UI" w:eastAsiaTheme="minorEastAsia" w:hAnsi="Segoe UI" w:cs="Segoe UI"/>
                <w:color w:val="363636"/>
                <w:sz w:val="18"/>
                <w:szCs w:val="18"/>
                <w:shd w:val="clear" w:color="auto" w:fill="DFE3E8"/>
              </w:rPr>
            </w:pPr>
            <w:r>
              <w:rPr>
                <w:rFonts w:ascii="Segoe UI" w:eastAsiaTheme="minorEastAsia" w:hAnsi="Segoe UI" w:cs="Segoe UI"/>
                <w:color w:val="363636"/>
                <w:sz w:val="18"/>
                <w:szCs w:val="18"/>
                <w:shd w:val="clear" w:color="auto" w:fill="DFE3E8"/>
              </w:rPr>
              <w:t>Description</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Specify re</w:t>
            </w:r>
            <w:r>
              <w:rPr>
                <w:rFonts w:ascii="Calibri" w:hAnsi="Calibri" w:cs="Calibri"/>
                <w:color w:val="000000"/>
              </w:rPr>
              <w:t>g</w:t>
            </w:r>
            <w:r w:rsidRPr="00180197">
              <w:rPr>
                <w:rFonts w:ascii="Calibri" w:hAnsi="Calibri" w:cs="Calibri"/>
                <w:color w:val="000000"/>
              </w:rPr>
              <w:t>ula</w:t>
            </w:r>
            <w:r>
              <w:rPr>
                <w:rFonts w:ascii="Calibri" w:hAnsi="Calibri" w:cs="Calibri"/>
                <w:color w:val="000000"/>
              </w:rPr>
              <w:t>t</w:t>
            </w:r>
            <w:r w:rsidRPr="00180197">
              <w:rPr>
                <w:rFonts w:ascii="Calibri" w:hAnsi="Calibri" w:cs="Calibri"/>
                <w:color w:val="000000"/>
              </w:rPr>
              <w:t>ion</w:t>
            </w:r>
            <w:r>
              <w:rPr>
                <w:rFonts w:ascii="Calibri" w:hAnsi="Calibri" w:cs="Calibri"/>
                <w:color w:val="000000"/>
              </w:rPr>
              <w:t>s</w:t>
            </w:r>
            <w:r w:rsidRPr="00180197">
              <w:rPr>
                <w:rFonts w:ascii="Calibri" w:hAnsi="Calibri" w:cs="Calibri"/>
                <w:color w:val="000000"/>
              </w:rPr>
              <w:t xml:space="preserve"> about aero devices</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2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30/09/19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01/10/19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right="210" w:firstLine="315"/>
              <w:rPr>
                <w:rFonts w:ascii="Calibri" w:hAnsi="Calibri" w:cs="Calibri"/>
              </w:rPr>
            </w:pPr>
            <w:r>
              <w:rPr>
                <w:rFonts w:ascii="Calibri" w:hAnsi="Calibri" w:cs="Calibri"/>
                <w:color w:val="000000"/>
              </w:rPr>
              <w:t>3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right="210"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have a basic understanding of aerodynamic</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51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30/09/19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09/12/19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20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9D3DCE"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T</w:t>
            </w:r>
            <w:r>
              <w:rPr>
                <w:rFonts w:ascii="Calibri" w:eastAsiaTheme="minorEastAsia" w:hAnsi="Calibri" w:cs="Calibri"/>
                <w:color w:val="000000"/>
              </w:rPr>
              <w:t>hough we will learn it in Vehicle Dynamics, we still need to spend much time on its application</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research then determine aero target</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6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30/09/19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07/10/19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3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T</w:t>
            </w:r>
            <w:r>
              <w:rPr>
                <w:rFonts w:ascii="Calibri" w:eastAsiaTheme="minorEastAsia" w:hAnsi="Calibri" w:cs="Calibri"/>
                <w:color w:val="000000"/>
              </w:rPr>
              <w:t>he goal includes lift and drag coefficient, downforce, central of pressure.</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Discuss</w:t>
            </w:r>
            <w:r>
              <w:rPr>
                <w:rFonts w:ascii="Calibri" w:hAnsi="Calibri" w:cs="Calibri"/>
                <w:color w:val="000000"/>
              </w:rPr>
              <w:t xml:space="preserve"> </w:t>
            </w:r>
            <w:r w:rsidRPr="00180197">
              <w:rPr>
                <w:rFonts w:ascii="Calibri" w:hAnsi="Calibri" w:cs="Calibri"/>
                <w:color w:val="000000"/>
              </w:rPr>
              <w:t>and determine each member's division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 day</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07/10/19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07/10/19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 hr</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color w:val="000000"/>
              </w:rPr>
              <w:t xml:space="preserve">The </w:t>
            </w:r>
            <w:r>
              <w:rPr>
                <w:rFonts w:ascii="Calibri" w:eastAsiaTheme="minorEastAsia" w:hAnsi="Calibri" w:cs="Calibri"/>
                <w:color w:val="000000"/>
              </w:rPr>
              <w:t>divisions include front wing design, rear wing design, underbody design and sidepod design</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 xml:space="preserve">Specific research on </w:t>
            </w:r>
            <w:r w:rsidRPr="00180197">
              <w:rPr>
                <w:rFonts w:ascii="Calibri" w:hAnsi="Calibri" w:cs="Calibri"/>
                <w:color w:val="000000"/>
              </w:rPr>
              <w:lastRenderedPageBreak/>
              <w:t>diffuser design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lastRenderedPageBreak/>
              <w:t>121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08/10/19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24/03/20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25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I</w:t>
            </w:r>
            <w:r>
              <w:rPr>
                <w:rFonts w:ascii="Calibri" w:eastAsiaTheme="minorEastAsia" w:hAnsi="Calibri" w:cs="Calibri"/>
                <w:color w:val="000000"/>
              </w:rPr>
              <w:t xml:space="preserve"> am </w:t>
            </w:r>
            <w:r>
              <w:rPr>
                <w:rFonts w:ascii="Calibri" w:eastAsiaTheme="minorEastAsia" w:hAnsi="Calibri" w:cs="Calibri"/>
                <w:color w:val="000000"/>
              </w:rPr>
              <w:lastRenderedPageBreak/>
              <w:t xml:space="preserve">responsible for underbody design </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lastRenderedPageBreak/>
              <w:t>group meetings</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126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30/09/19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 xml:space="preserve">Mon </w:t>
            </w:r>
            <w:r>
              <w:rPr>
                <w:rFonts w:ascii="Calibri" w:hAnsi="Calibri" w:cs="Calibri"/>
                <w:color w:val="000000"/>
              </w:rPr>
              <w:t>23/03/20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40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W</w:t>
            </w:r>
            <w:r>
              <w:rPr>
                <w:rFonts w:ascii="Calibri" w:eastAsiaTheme="minorEastAsia" w:hAnsi="Calibri" w:cs="Calibri"/>
                <w:color w:val="000000"/>
              </w:rPr>
              <w:t>hole group meetings and aero group meetings</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CFD tutorials</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6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07/10/19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14/10/19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4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color w:val="000000"/>
              </w:rPr>
              <w:t>I never use CFD software before so I need to do tutorials to help me get familiar with it as soon as possible</w:t>
            </w: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 xml:space="preserve">CAD model of concept1 </w:t>
            </w:r>
            <w:r w:rsidRPr="00180197">
              <w:rPr>
                <w:rFonts w:ascii="Calibri" w:hAnsi="Calibri" w:cs="Calibri"/>
                <w:color w:val="000000"/>
              </w:rPr>
              <w:t>diffuser</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17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11/10/19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Sat 02/11/19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CFD analysis of concept1</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4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04/11/19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07/11/19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8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possible improvements of concept1</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3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08/11/19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12/11/19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3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Pr="00636942"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D</w:t>
            </w:r>
            <w:r>
              <w:rPr>
                <w:rFonts w:ascii="Calibri" w:eastAsiaTheme="minorEastAsia" w:hAnsi="Calibri" w:cs="Calibri"/>
                <w:color w:val="000000"/>
              </w:rPr>
              <w:t>o some possible modification according to the CFD result</w:t>
            </w:r>
          </w:p>
        </w:tc>
      </w:tr>
      <w:tr w:rsidR="00AD089A" w:rsidTr="009D3DCE">
        <w:trPr>
          <w:trHeight w:val="1314"/>
        </w:trPr>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 xml:space="preserve">CAD </w:t>
            </w:r>
            <w:r w:rsidRPr="00180197">
              <w:rPr>
                <w:rFonts w:ascii="Calibri" w:hAnsi="Calibri" w:cs="Calibri"/>
                <w:color w:val="000000"/>
              </w:rPr>
              <w:t>model of concept2 diffuser</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8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04/11/19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Wed 13/11/19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8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CFD analysis of concept2</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2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14/11/19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15/11/19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possible improvements of concept2</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3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18/11/19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Wed 20/11/19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3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lastRenderedPageBreak/>
              <w:t>CAD model of concept3 diffuser</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4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 xml:space="preserve">Mon </w:t>
            </w:r>
            <w:r>
              <w:rPr>
                <w:rFonts w:ascii="Calibri" w:hAnsi="Calibri" w:cs="Calibri"/>
                <w:color w:val="000000"/>
              </w:rPr>
              <w:t>18/11/19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21/11/19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6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CFD analysis of concept3</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2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22/11/19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25/11/19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4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possible improvements of concept3</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3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26/11/19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28/11/19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3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combine different aerodevices concepts and analy</w:t>
            </w:r>
            <w:r>
              <w:rPr>
                <w:rFonts w:ascii="Calibri" w:hAnsi="Calibri" w:cs="Calibri"/>
                <w:color w:val="000000"/>
              </w:rPr>
              <w:t>z</w:t>
            </w:r>
            <w:r w:rsidRPr="00180197">
              <w:rPr>
                <w:rFonts w:ascii="Calibri" w:hAnsi="Calibri" w:cs="Calibri"/>
                <w:color w:val="000000"/>
              </w:rPr>
              <w:t>e in CFD</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12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 xml:space="preserve">Thu </w:t>
            </w:r>
            <w:r>
              <w:rPr>
                <w:rFonts w:ascii="Calibri" w:hAnsi="Calibri" w:cs="Calibri"/>
                <w:color w:val="000000"/>
              </w:rPr>
              <w:t>28/11/19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13/12/19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Refine the final diffuser's parameters using CFD</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5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Mon 06/01/20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10/01/20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Prepare presentation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19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07/11/19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Tue 03/12/19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Present presen</w:t>
            </w:r>
            <w:r>
              <w:rPr>
                <w:rFonts w:ascii="Calibri" w:hAnsi="Calibri" w:cs="Calibri"/>
                <w:color w:val="000000"/>
              </w:rPr>
              <w:t>t</w:t>
            </w:r>
            <w:r w:rsidRPr="00180197">
              <w:rPr>
                <w:rFonts w:ascii="Calibri" w:hAnsi="Calibri" w:cs="Calibri"/>
                <w:color w:val="000000"/>
              </w:rPr>
              <w:t>ation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 day</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Wed 04/12/19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Wed 04/12/19</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 hr</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30"/>
              <w:rPr>
                <w:rFonts w:ascii="Calibri" w:hAnsi="Calibri" w:cs="Calibri"/>
              </w:rPr>
            </w:pPr>
            <w:r w:rsidRPr="00A718AC">
              <w:rPr>
                <w:rFonts w:ascii="Calibri" w:hAnsi="Calibri" w:cs="Calibri"/>
                <w:color w:val="000000"/>
                <w:kern w:val="0"/>
                <w:sz w:val="22"/>
                <w:lang w:val="en-GB" w:eastAsia="en-GB"/>
              </w:rPr>
              <w:t>Manufacture scale model prototype</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10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Sat 11/01/20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23/01/20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30"/>
              <w:rPr>
                <w:rFonts w:ascii="Calibri" w:hAnsi="Calibri" w:cs="Calibri"/>
              </w:rPr>
            </w:pPr>
            <w:r w:rsidRPr="00A718AC">
              <w:rPr>
                <w:rFonts w:ascii="Calibri" w:hAnsi="Calibri" w:cs="Calibri"/>
                <w:color w:val="000000"/>
                <w:kern w:val="0"/>
                <w:sz w:val="22"/>
                <w:lang w:val="en-GB" w:eastAsia="en-GB"/>
              </w:rPr>
              <w:t>Test prototype scale model in wind tunnel</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5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24/01/20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30/01/20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Analy</w:t>
            </w:r>
            <w:r>
              <w:rPr>
                <w:rFonts w:ascii="Calibri" w:hAnsi="Calibri" w:cs="Calibri"/>
                <w:color w:val="000000"/>
              </w:rPr>
              <w:t>z</w:t>
            </w:r>
            <w:r w:rsidRPr="00180197">
              <w:rPr>
                <w:rFonts w:ascii="Calibri" w:hAnsi="Calibri" w:cs="Calibri"/>
                <w:color w:val="000000"/>
              </w:rPr>
              <w:t>e data and compare with CFD</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5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Sat 01/02/20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06/02/20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F12705">
            <w:pPr>
              <w:ind w:firstLine="315"/>
              <w:rPr>
                <w:rFonts w:ascii="Calibri" w:hAnsi="Calibri" w:cs="Calibri"/>
              </w:rPr>
            </w:pPr>
            <w:r w:rsidRPr="00180197">
              <w:rPr>
                <w:rFonts w:ascii="Calibri" w:hAnsi="Calibri" w:cs="Calibri"/>
                <w:color w:val="000000"/>
              </w:rPr>
              <w:t>Small improv</w:t>
            </w:r>
            <w:r>
              <w:rPr>
                <w:rFonts w:ascii="Calibri" w:hAnsi="Calibri" w:cs="Calibri"/>
                <w:color w:val="000000"/>
              </w:rPr>
              <w:t>e</w:t>
            </w:r>
            <w:r w:rsidRPr="00180197">
              <w:rPr>
                <w:rFonts w:ascii="Calibri" w:hAnsi="Calibri" w:cs="Calibri"/>
                <w:color w:val="000000"/>
              </w:rPr>
              <w:t>ments to design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15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Fri 07/02/20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F12705">
            <w:pPr>
              <w:ind w:firstLine="315"/>
              <w:rPr>
                <w:rFonts w:ascii="Calibri" w:hAnsi="Calibri" w:cs="Calibri"/>
              </w:rPr>
            </w:pPr>
            <w:r>
              <w:rPr>
                <w:rFonts w:ascii="Calibri" w:hAnsi="Calibri" w:cs="Calibri"/>
                <w:color w:val="000000"/>
              </w:rPr>
              <w:t>Thu 27/02/20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rPr>
          <w:trHeight w:val="729"/>
        </w:trPr>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Pr="00180197" w:rsidRDefault="00056317" w:rsidP="00F12705">
            <w:pPr>
              <w:ind w:firstLine="315"/>
              <w:rPr>
                <w:rFonts w:ascii="Calibri" w:hAnsi="Calibri" w:cs="Calibri"/>
                <w:color w:val="000000"/>
              </w:rPr>
            </w:pPr>
            <w:r>
              <w:rPr>
                <w:rFonts w:ascii="Calibri" w:hAnsi="Calibri" w:cs="Calibri"/>
                <w:color w:val="000000"/>
              </w:rPr>
              <w:lastRenderedPageBreak/>
              <w:t>Prepare second presentation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F12705">
            <w:pPr>
              <w:ind w:firstLine="315"/>
              <w:rPr>
                <w:rFonts w:ascii="Calibri" w:hAnsi="Calibri" w:cs="Calibri"/>
                <w:color w:val="000000"/>
              </w:rPr>
            </w:pPr>
            <w:r>
              <w:rPr>
                <w:rFonts w:ascii="Calibri" w:hAnsi="Calibri" w:cs="Calibri"/>
                <w:color w:val="000000"/>
              </w:rPr>
              <w:t>17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F12705">
            <w:pPr>
              <w:ind w:firstLine="315"/>
              <w:rPr>
                <w:rFonts w:ascii="Calibri" w:hAnsi="Calibri" w:cs="Calibri"/>
                <w:color w:val="000000"/>
              </w:rPr>
            </w:pPr>
            <w:r>
              <w:rPr>
                <w:rFonts w:ascii="Calibri" w:hAnsi="Calibri" w:cs="Calibri"/>
                <w:color w:val="000000"/>
              </w:rPr>
              <w:t>Fri</w:t>
            </w:r>
          </w:p>
          <w:p w:rsidR="009D3DCE" w:rsidRDefault="00056317" w:rsidP="00F12705">
            <w:pPr>
              <w:ind w:firstLine="315"/>
              <w:rPr>
                <w:rFonts w:ascii="Calibri" w:hAnsi="Calibri" w:cs="Calibri"/>
                <w:color w:val="000000"/>
              </w:rPr>
            </w:pPr>
            <w:r>
              <w:rPr>
                <w:rFonts w:ascii="Calibri" w:hAnsi="Calibri" w:cs="Calibri"/>
                <w:color w:val="000000"/>
              </w:rPr>
              <w:t>28/02/20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F12705">
            <w:pPr>
              <w:ind w:firstLine="315"/>
              <w:rPr>
                <w:rFonts w:ascii="Calibri" w:hAnsi="Calibri" w:cs="Calibri"/>
                <w:color w:val="000000"/>
              </w:rPr>
            </w:pPr>
            <w:r>
              <w:rPr>
                <w:rFonts w:ascii="Calibri" w:hAnsi="Calibri" w:cs="Calibri"/>
                <w:color w:val="000000"/>
              </w:rPr>
              <w:t>Mon</w:t>
            </w:r>
          </w:p>
          <w:p w:rsidR="009D3DCE" w:rsidRDefault="00056317" w:rsidP="00F12705">
            <w:pPr>
              <w:ind w:firstLine="315"/>
              <w:rPr>
                <w:rFonts w:ascii="Calibri" w:hAnsi="Calibri" w:cs="Calibri"/>
                <w:color w:val="000000"/>
              </w:rPr>
            </w:pPr>
            <w:r>
              <w:rPr>
                <w:rFonts w:ascii="Calibri" w:hAnsi="Calibri" w:cs="Calibri"/>
                <w:color w:val="000000"/>
              </w:rPr>
              <w:t>23/03/20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B00834">
            <w:pPr>
              <w:ind w:firstLine="315"/>
              <w:rPr>
                <w:rFonts w:ascii="Calibri" w:hAnsi="Calibri" w:cs="Calibri"/>
                <w:color w:val="000000"/>
              </w:rPr>
            </w:pPr>
            <w:r>
              <w:rPr>
                <w:rFonts w:ascii="Calibri" w:hAnsi="Calibri" w:cs="Calibri"/>
                <w:color w:val="000000"/>
              </w:rPr>
              <w:t>5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Pr="00180197" w:rsidRDefault="00056317" w:rsidP="00A718AC">
            <w:pPr>
              <w:ind w:firstLine="315"/>
              <w:rPr>
                <w:rFonts w:ascii="Calibri" w:hAnsi="Calibri" w:cs="Calibri"/>
                <w:color w:val="000000"/>
              </w:rPr>
            </w:pPr>
            <w:r>
              <w:rPr>
                <w:rFonts w:ascii="Calibri" w:hAnsi="Calibri" w:cs="Calibri"/>
                <w:color w:val="000000"/>
              </w:rPr>
              <w:t>Viva 2- present presentation</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A718AC">
            <w:pPr>
              <w:ind w:firstLine="315"/>
              <w:rPr>
                <w:rFonts w:ascii="Calibri" w:hAnsi="Calibri" w:cs="Calibri"/>
                <w:color w:val="000000"/>
              </w:rPr>
            </w:pPr>
            <w:r>
              <w:rPr>
                <w:rFonts w:ascii="Calibri" w:hAnsi="Calibri" w:cs="Calibri"/>
                <w:color w:val="000000"/>
              </w:rPr>
              <w:t>1 day</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A718AC">
            <w:pPr>
              <w:ind w:firstLine="315"/>
              <w:rPr>
                <w:rFonts w:ascii="Calibri" w:hAnsi="Calibri" w:cs="Calibri"/>
                <w:color w:val="000000"/>
              </w:rPr>
            </w:pPr>
            <w:r>
              <w:rPr>
                <w:rFonts w:ascii="Calibri" w:hAnsi="Calibri" w:cs="Calibri"/>
                <w:color w:val="000000"/>
              </w:rPr>
              <w:t>Mon</w:t>
            </w:r>
          </w:p>
          <w:p w:rsidR="009D3DCE" w:rsidRDefault="00056317" w:rsidP="00A718AC">
            <w:pPr>
              <w:ind w:firstLine="315"/>
              <w:rPr>
                <w:rFonts w:ascii="Calibri" w:hAnsi="Calibri" w:cs="Calibri"/>
                <w:color w:val="000000"/>
              </w:rPr>
            </w:pPr>
            <w:r>
              <w:rPr>
                <w:rFonts w:ascii="Calibri" w:hAnsi="Calibri" w:cs="Calibri"/>
                <w:color w:val="000000"/>
              </w:rPr>
              <w:t>23/03/20</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A718AC">
            <w:pPr>
              <w:ind w:firstLine="315"/>
              <w:rPr>
                <w:rFonts w:ascii="Calibri" w:hAnsi="Calibri" w:cs="Calibri"/>
                <w:color w:val="000000"/>
              </w:rPr>
            </w:pPr>
            <w:r>
              <w:rPr>
                <w:rFonts w:ascii="Calibri" w:hAnsi="Calibri" w:cs="Calibri"/>
                <w:color w:val="000000"/>
              </w:rPr>
              <w:t>Mon</w:t>
            </w:r>
          </w:p>
          <w:p w:rsidR="009D3DCE" w:rsidRDefault="00056317" w:rsidP="00A718AC">
            <w:pPr>
              <w:ind w:firstLine="315"/>
              <w:rPr>
                <w:rFonts w:ascii="Calibri" w:hAnsi="Calibri" w:cs="Calibri"/>
                <w:color w:val="000000"/>
              </w:rPr>
            </w:pPr>
            <w:r>
              <w:rPr>
                <w:rFonts w:ascii="Calibri" w:hAnsi="Calibri" w:cs="Calibri"/>
                <w:color w:val="000000"/>
              </w:rPr>
              <w:t>23/03/20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9D3DCE" w:rsidRDefault="00056317" w:rsidP="00B00834">
            <w:pPr>
              <w:ind w:firstLine="315"/>
              <w:rPr>
                <w:rFonts w:ascii="Calibri" w:hAnsi="Calibri" w:cs="Calibri"/>
                <w:color w:val="000000"/>
              </w:rPr>
            </w:pPr>
            <w:r>
              <w:rPr>
                <w:rFonts w:ascii="Calibri" w:hAnsi="Calibri" w:cs="Calibri"/>
                <w:color w:val="000000"/>
              </w:rPr>
              <w:t>1 hr</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Pr="00180197" w:rsidRDefault="00056317" w:rsidP="00A718AC">
            <w:pPr>
              <w:ind w:firstLine="315"/>
              <w:rPr>
                <w:rFonts w:ascii="Calibri" w:hAnsi="Calibri" w:cs="Calibri"/>
              </w:rPr>
            </w:pPr>
            <w:r w:rsidRPr="00180197">
              <w:rPr>
                <w:rFonts w:ascii="Calibri" w:hAnsi="Calibri" w:cs="Calibri"/>
                <w:color w:val="000000"/>
              </w:rPr>
              <w:t>Write final report</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A718AC">
            <w:pPr>
              <w:ind w:firstLine="315"/>
              <w:rPr>
                <w:rFonts w:ascii="Calibri" w:hAnsi="Calibri" w:cs="Calibri"/>
              </w:rPr>
            </w:pPr>
            <w:r>
              <w:rPr>
                <w:rFonts w:ascii="Calibri" w:hAnsi="Calibri" w:cs="Calibri"/>
                <w:color w:val="000000"/>
              </w:rPr>
              <w:t>80 days</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A718AC">
            <w:pPr>
              <w:ind w:firstLine="315"/>
              <w:rPr>
                <w:rFonts w:ascii="Calibri" w:hAnsi="Calibri" w:cs="Calibri"/>
              </w:rPr>
            </w:pPr>
            <w:r>
              <w:rPr>
                <w:rFonts w:ascii="Calibri" w:hAnsi="Calibri" w:cs="Calibri"/>
                <w:color w:val="000000"/>
              </w:rPr>
              <w:t>Tue 03/12/19</w:t>
            </w: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A718AC">
            <w:pPr>
              <w:ind w:firstLine="315"/>
              <w:rPr>
                <w:rFonts w:ascii="Calibri" w:hAnsi="Calibri" w:cs="Calibri"/>
              </w:rPr>
            </w:pPr>
            <w:r>
              <w:rPr>
                <w:rFonts w:ascii="Calibri" w:hAnsi="Calibri" w:cs="Calibri"/>
                <w:color w:val="000000"/>
              </w:rPr>
              <w:t xml:space="preserve">Mon </w:t>
            </w:r>
            <w:r>
              <w:rPr>
                <w:rFonts w:ascii="Calibri" w:hAnsi="Calibri" w:cs="Calibri"/>
                <w:color w:val="000000"/>
              </w:rPr>
              <w:t>23/03/20</w:t>
            </w: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9D3DCE" w:rsidRDefault="00056317" w:rsidP="00B00834">
            <w:pPr>
              <w:ind w:firstLine="315"/>
              <w:rPr>
                <w:rFonts w:ascii="Calibri" w:hAnsi="Calibri" w:cs="Calibri"/>
              </w:rPr>
            </w:pPr>
            <w:r>
              <w:rPr>
                <w:rFonts w:ascii="Calibri" w:hAnsi="Calibri" w:cs="Calibri"/>
                <w:color w:val="000000"/>
              </w:rPr>
              <w:t>10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9D3DCE" w:rsidRDefault="009D3DCE" w:rsidP="00B00834">
            <w:pPr>
              <w:ind w:firstLine="315"/>
              <w:rPr>
                <w:rFonts w:ascii="Calibri" w:hAnsi="Calibri" w:cs="Calibri"/>
                <w:color w:val="000000"/>
              </w:rPr>
            </w:pPr>
          </w:p>
        </w:tc>
      </w:tr>
      <w:tr w:rsidR="00AD089A" w:rsidTr="009D3DCE">
        <w:tc>
          <w:tcPr>
            <w:tcW w:w="202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6942" w:rsidRPr="00636942" w:rsidRDefault="00056317" w:rsidP="00A718AC">
            <w:pPr>
              <w:ind w:firstLine="315"/>
              <w:rPr>
                <w:rFonts w:ascii="Calibri" w:eastAsiaTheme="minorEastAsia" w:hAnsi="Calibri" w:cs="Calibri"/>
                <w:b/>
                <w:bCs/>
                <w:color w:val="000000"/>
              </w:rPr>
            </w:pPr>
            <w:r>
              <w:rPr>
                <w:rFonts w:ascii="Calibri" w:eastAsiaTheme="minorEastAsia" w:hAnsi="Calibri" w:cs="Calibri"/>
                <w:b/>
                <w:bCs/>
                <w:color w:val="000000"/>
              </w:rPr>
              <w:t>T</w:t>
            </w:r>
            <w:r w:rsidRPr="00636942">
              <w:rPr>
                <w:rFonts w:ascii="Calibri" w:eastAsiaTheme="minorEastAsia" w:hAnsi="Calibri" w:cs="Calibri"/>
                <w:b/>
                <w:bCs/>
                <w:color w:val="000000"/>
              </w:rPr>
              <w:t>otal</w:t>
            </w:r>
          </w:p>
        </w:tc>
        <w:tc>
          <w:tcPr>
            <w:tcW w:w="1097"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6942" w:rsidRDefault="00636942" w:rsidP="00A718AC">
            <w:pPr>
              <w:ind w:firstLine="315"/>
              <w:rPr>
                <w:rFonts w:ascii="Calibri" w:hAnsi="Calibri" w:cs="Calibri"/>
                <w:color w:val="000000"/>
              </w:rPr>
            </w:pP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6942" w:rsidRDefault="00636942" w:rsidP="00A718AC">
            <w:pPr>
              <w:ind w:firstLine="315"/>
              <w:rPr>
                <w:rFonts w:ascii="Calibri" w:hAnsi="Calibri" w:cs="Calibri"/>
                <w:color w:val="000000"/>
              </w:rPr>
            </w:pPr>
          </w:p>
        </w:tc>
        <w:tc>
          <w:tcPr>
            <w:tcW w:w="1701"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6942" w:rsidRDefault="00636942" w:rsidP="00A718AC">
            <w:pPr>
              <w:ind w:firstLine="315"/>
              <w:rPr>
                <w:rFonts w:ascii="Calibri" w:hAnsi="Calibri" w:cs="Calibri"/>
                <w:color w:val="000000"/>
              </w:rPr>
            </w:pPr>
          </w:p>
        </w:tc>
        <w:tc>
          <w:tcPr>
            <w:tcW w:w="993"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6942" w:rsidRPr="00636942" w:rsidRDefault="00056317" w:rsidP="00B00834">
            <w:pPr>
              <w:ind w:firstLine="315"/>
              <w:rPr>
                <w:rFonts w:ascii="Calibri" w:eastAsiaTheme="minorEastAsia" w:hAnsi="Calibri" w:cs="Calibri"/>
                <w:color w:val="000000"/>
              </w:rPr>
            </w:pPr>
            <w:r>
              <w:rPr>
                <w:rFonts w:ascii="Calibri" w:eastAsiaTheme="minorEastAsia" w:hAnsi="Calibri" w:cs="Calibri" w:hint="eastAsia"/>
                <w:color w:val="000000"/>
              </w:rPr>
              <w:t>2</w:t>
            </w:r>
            <w:r>
              <w:rPr>
                <w:rFonts w:ascii="Calibri" w:eastAsiaTheme="minorEastAsia" w:hAnsi="Calibri" w:cs="Calibri"/>
                <w:color w:val="000000"/>
              </w:rPr>
              <w:t>38 hrs</w:t>
            </w:r>
          </w:p>
        </w:tc>
        <w:tc>
          <w:tcPr>
            <w:tcW w:w="1696" w:type="dxa"/>
            <w:tcBorders>
              <w:top w:val="single" w:sz="4" w:space="0" w:color="B1BBCC"/>
              <w:left w:val="single" w:sz="4" w:space="0" w:color="B1BBCC"/>
              <w:bottom w:val="single" w:sz="4" w:space="0" w:color="B1BBCC"/>
              <w:right w:val="single" w:sz="4" w:space="0" w:color="B1BBCC"/>
            </w:tcBorders>
            <w:shd w:val="clear" w:color="auto" w:fill="FFFFFF"/>
          </w:tcPr>
          <w:p w:rsidR="00636942" w:rsidRDefault="00636942" w:rsidP="00B00834">
            <w:pPr>
              <w:ind w:firstLine="315"/>
              <w:rPr>
                <w:rFonts w:ascii="Calibri" w:hAnsi="Calibri" w:cs="Calibri"/>
                <w:color w:val="000000"/>
              </w:rPr>
            </w:pPr>
          </w:p>
        </w:tc>
      </w:tr>
    </w:tbl>
    <w:p w:rsidR="0018295D" w:rsidRPr="009D3DCE" w:rsidRDefault="00056317" w:rsidP="009D3DCE">
      <w:pPr>
        <w:ind w:firstLineChars="0" w:firstLine="0"/>
        <w:jc w:val="center"/>
        <w:rPr>
          <w:rFonts w:eastAsiaTheme="minorEastAsia"/>
          <w:b/>
          <w:bCs/>
          <w:lang w:val="en-GB"/>
        </w:rPr>
      </w:pPr>
      <w:r w:rsidRPr="009D3DCE">
        <w:rPr>
          <w:rFonts w:eastAsiaTheme="minorEastAsia"/>
          <w:b/>
          <w:bCs/>
          <w:lang w:val="en-GB"/>
        </w:rPr>
        <w:t>Table 3</w:t>
      </w:r>
    </w:p>
    <w:p w:rsidR="0018295D" w:rsidRDefault="00056317" w:rsidP="009D3DCE">
      <w:pPr>
        <w:pStyle w:val="1"/>
        <w:rPr>
          <w:rFonts w:eastAsiaTheme="minorEastAsia"/>
          <w:lang w:val="en-GB"/>
        </w:rPr>
      </w:pPr>
      <w:bookmarkStart w:id="7" w:name="_Toc25518495"/>
      <w:r>
        <w:rPr>
          <w:rFonts w:eastAsiaTheme="minorEastAsia"/>
          <w:lang w:val="en-GB"/>
        </w:rPr>
        <w:t>Cost</w:t>
      </w:r>
      <w:bookmarkEnd w:id="7"/>
    </w:p>
    <w:p w:rsidR="009D3DCE" w:rsidRDefault="00056317" w:rsidP="009D3DCE">
      <w:pPr>
        <w:ind w:firstLine="315"/>
        <w:rPr>
          <w:rFonts w:eastAsiaTheme="minorEastAsia"/>
          <w:lang w:val="en-GB"/>
        </w:rPr>
      </w:pPr>
      <w:r>
        <w:rPr>
          <w:rFonts w:eastAsiaTheme="minorEastAsia"/>
          <w:lang w:val="en-GB"/>
        </w:rPr>
        <w:t>In general, our primary work is to build CAD models and test them in the CFD software.</w:t>
      </w:r>
      <w:r w:rsidR="00BC68CA">
        <w:rPr>
          <w:rFonts w:eastAsiaTheme="minorEastAsia"/>
          <w:lang w:val="en-GB"/>
        </w:rPr>
        <w:t xml:space="preserve"> Therefore, the prime cost comes from specialist software. After that, it is ideal for us to build a full car model and test its aero performance in a wind tunnel. Considering the reality what we can do is to construct a scale single aero device model and test it in the available small wind tunnel.</w:t>
      </w:r>
    </w:p>
    <w:p w:rsidR="009D3DCE" w:rsidRDefault="00BA7073" w:rsidP="009D3DCE">
      <w:pPr>
        <w:ind w:firstLine="315"/>
        <w:rPr>
          <w:rFonts w:eastAsiaTheme="minorEastAsia"/>
          <w:lang w:val="en-GB"/>
        </w:rPr>
      </w:pPr>
      <w:r>
        <w:rPr>
          <w:rFonts w:eastAsiaTheme="minorEastAsia"/>
          <w:lang w:val="en-GB"/>
        </w:rPr>
        <w:t>As a consequence, another cost comes from the manufacturing of the model. According to D.Ngo and Kasha</w:t>
      </w:r>
      <w:r w:rsidR="005A4B51">
        <w:rPr>
          <w:rFonts w:eastAsiaTheme="minorEastAsia"/>
          <w:lang w:val="en-GB"/>
        </w:rPr>
        <w:t>ni</w:t>
      </w:r>
      <w:r w:rsidR="00C77A65">
        <w:rPr>
          <w:rFonts w:eastAsiaTheme="minorEastAsia"/>
          <w:lang w:val="en-GB"/>
        </w:rPr>
        <w:fldChar w:fldCharType="begin"/>
      </w:r>
      <w:r w:rsidR="00C77A65">
        <w:rPr>
          <w:rFonts w:eastAsiaTheme="minorEastAsia"/>
          <w:lang w:val="en-GB"/>
        </w:rPr>
        <w:instrText xml:space="preserve"> ADDIN EN.CITE &lt;EndNote&gt;&lt;Cite ExcludeAuth="1" ExcludeYear="1" Hidden="1"&gt;&lt;Author&gt;Ngo&lt;/Author&gt;&lt;Year&gt;2018&lt;/Year&gt;&lt;RecNum&gt;51&lt;/RecNum&gt;&lt;record&gt;&lt;rec-number&gt;51&lt;/rec-number&gt;&lt;foreign-keys&gt;&lt;key app="EN" db-id="sf20s0fw952v98edddpv2twjvs5wffs09vx2" timestamp="1574515005"&gt;51&lt;/key&gt;&lt;/foreign-keys&gt;&lt;ref-type name="Journal Article"&gt;17&lt;/ref-type&gt;&lt;contributors&gt;&lt;authors&gt;&lt;author&gt;Ngo, Tuan D.&lt;/author&gt;&lt;author&gt;Kashani, Alireza&lt;/author&gt;&lt;author&gt;Imbalzano, Gabriele&lt;/author&gt;&lt;author&gt;Nguyen, Kate T. Q.&lt;/author&gt;&lt;author&gt;Hui, David&lt;/author&gt;&lt;/authors&gt;&lt;/contributors&gt;&lt;titles&gt;&lt;title&gt;Additive manufacturing (3D printing): A review of materials, methods, applications and challenges&lt;/title&gt;&lt;secondary-title&gt;Composites Part B: Engineering&lt;/secondary-title&gt;&lt;/titles&gt;&lt;periodical&gt;&lt;full-title&gt;Composites Part B: Engineering&lt;/full-title&gt;&lt;/periodical&gt;&lt;pages&gt;172-196&lt;/pages&gt;&lt;volume&gt;143&lt;/volume&gt;&lt;keywords&gt;&lt;keyword&gt;Additive manufacturing&lt;/keyword&gt;&lt;keyword&gt;3D printing&lt;/keyword&gt;&lt;keyword&gt;Buildings&lt;/keyword&gt;&lt;keyword&gt;Aerospace&lt;/keyword&gt;&lt;keyword&gt;Biomaterials&lt;/keyword&gt;&lt;keyword&gt;protective structures&lt;/keyword&gt;&lt;keyword&gt;Concrete&lt;/keyword&gt;&lt;keyword&gt;Composites&lt;/keyword&gt;&lt;keyword&gt;Ceramics&lt;/keyword&gt;&lt;keyword&gt;Metal alloys&lt;/keyword&gt;&lt;/keywords&gt;&lt;dates&gt;&lt;year&gt;2018&lt;/year&gt;&lt;pub-dates&gt;&lt;date&gt;2018/06/15/&lt;/date&gt;&lt;/pub-dates&gt;&lt;/dates&gt;&lt;isbn&gt;1359-8368&lt;/isbn&gt;&lt;urls&gt;&lt;related-urls&gt;&lt;url&gt;http://www.sciencedirect.com/science/article/pii/S1359836817342944&lt;/url&gt;&lt;/related-urls&gt;&lt;/urls&gt;&lt;electronic-resource-num&gt;https://doi.org/10.1016/j.compositesb.2018.02.012&lt;/electronic-resource-num&gt;&lt;/record&gt;&lt;/Cite&gt;&lt;/EndNote&gt;</w:instrText>
      </w:r>
      <w:r w:rsidR="00C77A65">
        <w:rPr>
          <w:rFonts w:eastAsiaTheme="minorEastAsia"/>
          <w:lang w:val="en-GB"/>
        </w:rPr>
        <w:fldChar w:fldCharType="end"/>
      </w:r>
      <w:r w:rsidR="005A4B51">
        <w:rPr>
          <w:rFonts w:eastAsiaTheme="minorEastAsia"/>
          <w:lang w:val="en-GB"/>
        </w:rPr>
        <w:t>(2018,p.173),</w:t>
      </w:r>
      <w:r w:rsidR="005A4B51" w:rsidRPr="005A4B51">
        <w:t xml:space="preserve"> </w:t>
      </w:r>
      <w:r w:rsidR="005A4B51" w:rsidRPr="005A4B51">
        <w:rPr>
          <w:rFonts w:eastAsiaTheme="minorEastAsia"/>
          <w:lang w:val="en-GB"/>
        </w:rPr>
        <w:t>3D printing has been extensively used by architects and designers to produce aesthetic and functional prototypes due to its rapid and cost-effective prototyping capability. The use of 3D printing has minimised the additional expenses that are incurred in the process of developing a product.</w:t>
      </w:r>
      <w:r w:rsidR="005A4B51">
        <w:rPr>
          <w:rFonts w:eastAsiaTheme="minorEastAsia"/>
          <w:lang w:val="en-GB"/>
        </w:rPr>
        <w:t xml:space="preserve"> There are various methods and techniques in 3D printing. We choose to use FDM(Fused Deposition Modelling), which is the most popular and economic one </w:t>
      </w:r>
      <w:r w:rsidR="000A2781">
        <w:rPr>
          <w:rFonts w:eastAsiaTheme="minorEastAsia"/>
          <w:lang w:val="en-GB"/>
        </w:rPr>
        <w:t>at</w:t>
      </w:r>
      <w:r w:rsidR="005A4B51">
        <w:rPr>
          <w:rFonts w:eastAsiaTheme="minorEastAsia"/>
          <w:lang w:val="en-GB"/>
        </w:rPr>
        <w:t xml:space="preserve"> present.</w:t>
      </w:r>
    </w:p>
    <w:p w:rsidR="00636942" w:rsidRDefault="00636942" w:rsidP="009D3DCE">
      <w:pPr>
        <w:ind w:firstLine="315"/>
        <w:rPr>
          <w:rFonts w:eastAsiaTheme="minorEastAsia"/>
          <w:lang w:val="en-GB"/>
        </w:rPr>
      </w:pPr>
    </w:p>
    <w:p w:rsidR="00636942" w:rsidRDefault="00636942" w:rsidP="009D3DCE">
      <w:pPr>
        <w:ind w:firstLine="315"/>
        <w:rPr>
          <w:rFonts w:eastAsiaTheme="minorEastAsia"/>
          <w:lang w:val="en-GB"/>
        </w:rPr>
      </w:pPr>
    </w:p>
    <w:p w:rsidR="00636942" w:rsidRDefault="00636942" w:rsidP="009D3DCE">
      <w:pPr>
        <w:ind w:firstLine="315"/>
        <w:rPr>
          <w:rFonts w:eastAsiaTheme="minorEastAsia"/>
          <w:lang w:val="en-GB"/>
        </w:rPr>
      </w:pPr>
    </w:p>
    <w:p w:rsidR="009D3DCE" w:rsidRDefault="00056317" w:rsidP="009D3DCE">
      <w:pPr>
        <w:ind w:firstLine="315"/>
        <w:rPr>
          <w:rFonts w:eastAsiaTheme="minorEastAsia"/>
          <w:lang w:val="en-GB"/>
        </w:rPr>
      </w:pPr>
      <w:r>
        <w:rPr>
          <w:rFonts w:eastAsiaTheme="minorEastAsia"/>
          <w:lang w:val="en-GB"/>
        </w:rPr>
        <w:t>Table 4 below shows the specific cost of each item.</w:t>
      </w:r>
    </w:p>
    <w:tbl>
      <w:tblPr>
        <w:tblStyle w:val="ad"/>
        <w:tblW w:w="0" w:type="auto"/>
        <w:tblLook w:val="04A0" w:firstRow="1" w:lastRow="0" w:firstColumn="1" w:lastColumn="0" w:noHBand="0" w:noVBand="1"/>
      </w:tblPr>
      <w:tblGrid>
        <w:gridCol w:w="2765"/>
        <w:gridCol w:w="2765"/>
        <w:gridCol w:w="2766"/>
      </w:tblGrid>
      <w:tr w:rsidR="00AD089A" w:rsidTr="00F01163">
        <w:tc>
          <w:tcPr>
            <w:tcW w:w="2765" w:type="dxa"/>
            <w:shd w:val="clear" w:color="auto" w:fill="4472C4" w:themeFill="accent1"/>
          </w:tcPr>
          <w:p w:rsidR="005A4B51" w:rsidRDefault="00056317" w:rsidP="006357C3">
            <w:pPr>
              <w:ind w:firstLine="330"/>
              <w:rPr>
                <w:rFonts w:eastAsiaTheme="minorEastAsia"/>
                <w:lang w:eastAsia="zh-CN"/>
              </w:rPr>
            </w:pPr>
            <w:r>
              <w:rPr>
                <w:rFonts w:eastAsiaTheme="minorEastAsia" w:hint="eastAsia"/>
                <w:lang w:eastAsia="zh-CN"/>
              </w:rPr>
              <w:t>M</w:t>
            </w:r>
            <w:r>
              <w:rPr>
                <w:rFonts w:eastAsiaTheme="minorEastAsia"/>
                <w:lang w:eastAsia="zh-CN"/>
              </w:rPr>
              <w:t>aterial</w:t>
            </w:r>
          </w:p>
        </w:tc>
        <w:tc>
          <w:tcPr>
            <w:tcW w:w="2765" w:type="dxa"/>
            <w:shd w:val="clear" w:color="auto" w:fill="4472C4" w:themeFill="accent1"/>
          </w:tcPr>
          <w:p w:rsidR="005A4B51" w:rsidRDefault="00056317" w:rsidP="006357C3">
            <w:pPr>
              <w:ind w:firstLine="330"/>
              <w:rPr>
                <w:rFonts w:eastAsiaTheme="minorEastAsia"/>
                <w:lang w:eastAsia="zh-CN"/>
              </w:rPr>
            </w:pPr>
            <w:r>
              <w:rPr>
                <w:rFonts w:eastAsiaTheme="minorEastAsia"/>
                <w:lang w:eastAsia="zh-CN"/>
              </w:rPr>
              <w:t xml:space="preserve">Cost </w:t>
            </w:r>
          </w:p>
        </w:tc>
        <w:tc>
          <w:tcPr>
            <w:tcW w:w="2766" w:type="dxa"/>
            <w:shd w:val="clear" w:color="auto" w:fill="4472C4" w:themeFill="accent1"/>
          </w:tcPr>
          <w:p w:rsidR="005A4B51" w:rsidRDefault="00056317" w:rsidP="006357C3">
            <w:pPr>
              <w:ind w:firstLine="330"/>
              <w:rPr>
                <w:rFonts w:eastAsiaTheme="minorEastAsia"/>
                <w:lang w:eastAsia="zh-CN"/>
              </w:rPr>
            </w:pPr>
            <w:r>
              <w:rPr>
                <w:rFonts w:eastAsiaTheme="minorEastAsia"/>
                <w:lang w:eastAsia="zh-CN"/>
              </w:rPr>
              <w:t>Purchase leading time</w:t>
            </w:r>
          </w:p>
        </w:tc>
      </w:tr>
      <w:tr w:rsidR="00AD089A" w:rsidTr="005A4B51">
        <w:tc>
          <w:tcPr>
            <w:tcW w:w="2765" w:type="dxa"/>
          </w:tcPr>
          <w:p w:rsidR="005A4B51" w:rsidRDefault="00056317" w:rsidP="006357C3">
            <w:pPr>
              <w:ind w:firstLine="330"/>
              <w:rPr>
                <w:rFonts w:eastAsiaTheme="minorEastAsia"/>
                <w:lang w:eastAsia="zh-CN"/>
              </w:rPr>
            </w:pPr>
            <w:r>
              <w:rPr>
                <w:rFonts w:eastAsiaTheme="minorEastAsia" w:hint="eastAsia"/>
                <w:lang w:eastAsia="zh-CN"/>
              </w:rPr>
              <w:t>3</w:t>
            </w:r>
            <w:r>
              <w:rPr>
                <w:rFonts w:eastAsiaTheme="minorEastAsia"/>
                <w:lang w:eastAsia="zh-CN"/>
              </w:rPr>
              <w:t>D printer</w:t>
            </w:r>
          </w:p>
        </w:tc>
        <w:tc>
          <w:tcPr>
            <w:tcW w:w="2765" w:type="dxa"/>
          </w:tcPr>
          <w:p w:rsidR="005A4B51" w:rsidRDefault="00056317" w:rsidP="006357C3">
            <w:pPr>
              <w:ind w:firstLine="330"/>
              <w:rPr>
                <w:rFonts w:eastAsiaTheme="minorEastAsia"/>
                <w:lang w:eastAsia="zh-CN"/>
              </w:rPr>
            </w:pPr>
            <w:r>
              <w:rPr>
                <w:rFonts w:asciiTheme="minorEastAsia" w:eastAsiaTheme="minorEastAsia" w:hAnsiTheme="minorEastAsia" w:hint="eastAsia"/>
              </w:rPr>
              <w:t>₤</w:t>
            </w:r>
            <w:r>
              <w:rPr>
                <w:rFonts w:eastAsiaTheme="minorEastAsia" w:hint="eastAsia"/>
                <w:lang w:eastAsia="zh-CN"/>
              </w:rPr>
              <w:t>2</w:t>
            </w:r>
            <w:r>
              <w:rPr>
                <w:rFonts w:eastAsiaTheme="minorEastAsia"/>
                <w:lang w:eastAsia="zh-CN"/>
              </w:rPr>
              <w:t>,808</w:t>
            </w:r>
          </w:p>
        </w:tc>
        <w:tc>
          <w:tcPr>
            <w:tcW w:w="2766" w:type="dxa"/>
          </w:tcPr>
          <w:p w:rsidR="005A4B51" w:rsidRDefault="00056317" w:rsidP="006357C3">
            <w:pPr>
              <w:ind w:firstLine="330"/>
              <w:rPr>
                <w:rFonts w:eastAsiaTheme="minorEastAsia"/>
                <w:lang w:eastAsia="zh-CN"/>
              </w:rPr>
            </w:pPr>
            <w:r>
              <w:rPr>
                <w:rFonts w:eastAsiaTheme="minorEastAsia" w:hint="eastAsia"/>
                <w:lang w:eastAsia="zh-CN"/>
              </w:rPr>
              <w:t>1</w:t>
            </w:r>
            <w:r>
              <w:rPr>
                <w:rFonts w:eastAsiaTheme="minorEastAsia"/>
                <w:lang w:eastAsia="zh-CN"/>
              </w:rPr>
              <w:t xml:space="preserve"> day</w:t>
            </w:r>
          </w:p>
        </w:tc>
      </w:tr>
      <w:tr w:rsidR="00AD089A" w:rsidTr="005A4B51">
        <w:tc>
          <w:tcPr>
            <w:tcW w:w="2765" w:type="dxa"/>
          </w:tcPr>
          <w:p w:rsidR="005A4B51" w:rsidRDefault="00056317" w:rsidP="006357C3">
            <w:pPr>
              <w:ind w:firstLine="330"/>
              <w:rPr>
                <w:rFonts w:eastAsiaTheme="minorEastAsia"/>
              </w:rPr>
            </w:pPr>
            <w:r>
              <w:rPr>
                <w:rFonts w:eastAsiaTheme="minorEastAsia" w:hint="eastAsia"/>
                <w:lang w:eastAsia="zh-CN"/>
              </w:rPr>
              <w:t>3</w:t>
            </w:r>
            <w:r>
              <w:rPr>
                <w:rFonts w:eastAsiaTheme="minorEastAsia"/>
                <w:lang w:eastAsia="zh-CN"/>
              </w:rPr>
              <w:t>D printer filament</w:t>
            </w:r>
          </w:p>
        </w:tc>
        <w:tc>
          <w:tcPr>
            <w:tcW w:w="2765" w:type="dxa"/>
          </w:tcPr>
          <w:p w:rsidR="005A4B51"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2</w:t>
            </w:r>
            <w:r>
              <w:rPr>
                <w:rFonts w:asciiTheme="minorEastAsia" w:eastAsiaTheme="minorEastAsia" w:hAnsiTheme="minorEastAsia"/>
                <w:lang w:eastAsia="zh-CN"/>
              </w:rPr>
              <w:t>8.88</w:t>
            </w:r>
          </w:p>
        </w:tc>
        <w:tc>
          <w:tcPr>
            <w:tcW w:w="2766" w:type="dxa"/>
          </w:tcPr>
          <w:p w:rsidR="005A4B51" w:rsidRDefault="00056317" w:rsidP="006357C3">
            <w:pPr>
              <w:ind w:firstLine="330"/>
              <w:rPr>
                <w:rFonts w:eastAsiaTheme="minorEastAsia"/>
                <w:lang w:eastAsia="zh-CN"/>
              </w:rPr>
            </w:pPr>
            <w:r>
              <w:rPr>
                <w:rFonts w:eastAsiaTheme="minorEastAsia" w:hint="eastAsia"/>
                <w:lang w:eastAsia="zh-CN"/>
              </w:rPr>
              <w:t>1</w:t>
            </w:r>
            <w:r>
              <w:rPr>
                <w:rFonts w:eastAsiaTheme="minorEastAsia"/>
                <w:lang w:eastAsia="zh-CN"/>
              </w:rPr>
              <w:t xml:space="preserve"> day</w:t>
            </w:r>
          </w:p>
        </w:tc>
      </w:tr>
      <w:tr w:rsidR="00AD089A" w:rsidTr="005A4B51">
        <w:tc>
          <w:tcPr>
            <w:tcW w:w="2765" w:type="dxa"/>
          </w:tcPr>
          <w:p w:rsidR="00F01163" w:rsidRDefault="00056317" w:rsidP="006357C3">
            <w:pPr>
              <w:ind w:firstLine="330"/>
              <w:rPr>
                <w:rFonts w:eastAsiaTheme="minorEastAsia"/>
                <w:lang w:eastAsia="zh-CN"/>
              </w:rPr>
            </w:pPr>
            <w:r>
              <w:rPr>
                <w:rFonts w:eastAsiaTheme="minorEastAsia" w:hint="eastAsia"/>
                <w:lang w:eastAsia="zh-CN"/>
              </w:rPr>
              <w:t>C</w:t>
            </w:r>
            <w:r>
              <w:rPr>
                <w:rFonts w:eastAsiaTheme="minorEastAsia"/>
                <w:lang w:eastAsia="zh-CN"/>
              </w:rPr>
              <w:t>arbon fibre sheets</w:t>
            </w:r>
          </w:p>
        </w:tc>
        <w:tc>
          <w:tcPr>
            <w:tcW w:w="2765" w:type="dxa"/>
          </w:tcPr>
          <w:p w:rsidR="00F01163"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5</w:t>
            </w:r>
            <w:r>
              <w:rPr>
                <w:rFonts w:asciiTheme="minorEastAsia" w:eastAsiaTheme="minorEastAsia" w:hAnsiTheme="minorEastAsia"/>
                <w:lang w:eastAsia="zh-CN"/>
              </w:rPr>
              <w:t>,000</w:t>
            </w:r>
          </w:p>
        </w:tc>
        <w:tc>
          <w:tcPr>
            <w:tcW w:w="2766" w:type="dxa"/>
          </w:tcPr>
          <w:p w:rsidR="00F01163" w:rsidRDefault="00056317" w:rsidP="006357C3">
            <w:pPr>
              <w:ind w:firstLine="330"/>
              <w:rPr>
                <w:rFonts w:eastAsiaTheme="minorEastAsia"/>
                <w:lang w:eastAsia="zh-CN"/>
              </w:rPr>
            </w:pPr>
            <w:r>
              <w:rPr>
                <w:rFonts w:eastAsiaTheme="minorEastAsia" w:hint="eastAsia"/>
                <w:lang w:eastAsia="zh-CN"/>
              </w:rPr>
              <w:t>1</w:t>
            </w:r>
            <w:r>
              <w:rPr>
                <w:rFonts w:eastAsiaTheme="minorEastAsia"/>
                <w:lang w:eastAsia="zh-CN"/>
              </w:rPr>
              <w:t xml:space="preserve"> day</w:t>
            </w:r>
          </w:p>
        </w:tc>
      </w:tr>
      <w:tr w:rsidR="00AD089A" w:rsidTr="005A4B51">
        <w:tc>
          <w:tcPr>
            <w:tcW w:w="2765" w:type="dxa"/>
          </w:tcPr>
          <w:p w:rsidR="005A4B51" w:rsidRDefault="00056317" w:rsidP="006357C3">
            <w:pPr>
              <w:ind w:firstLine="330"/>
              <w:rPr>
                <w:rFonts w:eastAsiaTheme="minorEastAsia"/>
                <w:lang w:eastAsia="zh-CN"/>
              </w:rPr>
            </w:pPr>
            <w:r>
              <w:rPr>
                <w:rFonts w:eastAsiaTheme="minorEastAsia" w:hint="eastAsia"/>
                <w:lang w:eastAsia="zh-CN"/>
              </w:rPr>
              <w:lastRenderedPageBreak/>
              <w:t>R</w:t>
            </w:r>
            <w:r>
              <w:rPr>
                <w:rFonts w:eastAsiaTheme="minorEastAsia"/>
                <w:lang w:eastAsia="zh-CN"/>
              </w:rPr>
              <w:t>esin</w:t>
            </w:r>
          </w:p>
        </w:tc>
        <w:tc>
          <w:tcPr>
            <w:tcW w:w="2765" w:type="dxa"/>
          </w:tcPr>
          <w:p w:rsidR="005A4B51"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1</w:t>
            </w:r>
            <w:r>
              <w:rPr>
                <w:rFonts w:asciiTheme="minorEastAsia" w:eastAsiaTheme="minorEastAsia" w:hAnsiTheme="minorEastAsia"/>
                <w:lang w:eastAsia="zh-CN"/>
              </w:rPr>
              <w:t>61.63</w:t>
            </w:r>
          </w:p>
        </w:tc>
        <w:tc>
          <w:tcPr>
            <w:tcW w:w="2766" w:type="dxa"/>
          </w:tcPr>
          <w:p w:rsidR="005A4B51" w:rsidRDefault="00056317" w:rsidP="006357C3">
            <w:pPr>
              <w:ind w:firstLine="330"/>
              <w:rPr>
                <w:rFonts w:eastAsiaTheme="minorEastAsia"/>
                <w:lang w:eastAsia="zh-CN"/>
              </w:rPr>
            </w:pPr>
            <w:r>
              <w:rPr>
                <w:rFonts w:eastAsiaTheme="minorEastAsia" w:hint="eastAsia"/>
                <w:lang w:eastAsia="zh-CN"/>
              </w:rPr>
              <w:t>1</w:t>
            </w:r>
            <w:r>
              <w:rPr>
                <w:rFonts w:eastAsiaTheme="minorEastAsia"/>
                <w:lang w:eastAsia="zh-CN"/>
              </w:rPr>
              <w:t xml:space="preserve"> day</w:t>
            </w:r>
          </w:p>
        </w:tc>
      </w:tr>
      <w:tr w:rsidR="00AD089A" w:rsidTr="005A4B51">
        <w:tc>
          <w:tcPr>
            <w:tcW w:w="2765" w:type="dxa"/>
          </w:tcPr>
          <w:p w:rsidR="005A4B51" w:rsidRDefault="00056317" w:rsidP="006357C3">
            <w:pPr>
              <w:ind w:firstLine="330"/>
              <w:rPr>
                <w:rFonts w:eastAsiaTheme="minorEastAsia"/>
                <w:lang w:eastAsia="zh-CN"/>
              </w:rPr>
            </w:pPr>
            <w:r>
              <w:rPr>
                <w:rFonts w:eastAsiaTheme="minorEastAsia" w:hint="eastAsia"/>
                <w:lang w:eastAsia="zh-CN"/>
              </w:rPr>
              <w:t>S</w:t>
            </w:r>
            <w:r>
              <w:rPr>
                <w:rFonts w:eastAsiaTheme="minorEastAsia"/>
                <w:lang w:eastAsia="zh-CN"/>
              </w:rPr>
              <w:t xml:space="preserve">olidworks2019 </w:t>
            </w:r>
          </w:p>
        </w:tc>
        <w:tc>
          <w:tcPr>
            <w:tcW w:w="2765" w:type="dxa"/>
          </w:tcPr>
          <w:p w:rsidR="005A4B51"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3</w:t>
            </w:r>
            <w:r>
              <w:rPr>
                <w:rFonts w:asciiTheme="minorEastAsia" w:eastAsiaTheme="minorEastAsia" w:hAnsiTheme="minorEastAsia"/>
                <w:lang w:eastAsia="zh-CN"/>
              </w:rPr>
              <w:t>,100</w:t>
            </w:r>
          </w:p>
        </w:tc>
        <w:tc>
          <w:tcPr>
            <w:tcW w:w="2766" w:type="dxa"/>
          </w:tcPr>
          <w:p w:rsidR="005A4B51" w:rsidRDefault="00056317" w:rsidP="006357C3">
            <w:pPr>
              <w:ind w:firstLine="330"/>
              <w:rPr>
                <w:rFonts w:eastAsiaTheme="minorEastAsia"/>
                <w:lang w:eastAsia="zh-CN"/>
              </w:rPr>
            </w:pPr>
            <w:r>
              <w:rPr>
                <w:rFonts w:eastAsiaTheme="minorEastAsia" w:hint="eastAsia"/>
                <w:lang w:eastAsia="zh-CN"/>
              </w:rPr>
              <w:t>2</w:t>
            </w:r>
            <w:r>
              <w:rPr>
                <w:rFonts w:eastAsiaTheme="minorEastAsia"/>
                <w:lang w:eastAsia="zh-CN"/>
              </w:rPr>
              <w:t xml:space="preserve"> days</w:t>
            </w:r>
          </w:p>
        </w:tc>
      </w:tr>
      <w:tr w:rsidR="00AD089A" w:rsidTr="005A4B51">
        <w:tc>
          <w:tcPr>
            <w:tcW w:w="2765" w:type="dxa"/>
          </w:tcPr>
          <w:p w:rsidR="005A4B51" w:rsidRDefault="00056317" w:rsidP="006357C3">
            <w:pPr>
              <w:ind w:firstLine="330"/>
              <w:rPr>
                <w:rFonts w:eastAsiaTheme="minorEastAsia"/>
                <w:lang w:eastAsia="zh-CN"/>
              </w:rPr>
            </w:pPr>
            <w:r>
              <w:rPr>
                <w:rFonts w:eastAsiaTheme="minorEastAsia" w:hint="eastAsia"/>
                <w:lang w:eastAsia="zh-CN"/>
              </w:rPr>
              <w:t>A</w:t>
            </w:r>
            <w:r>
              <w:rPr>
                <w:rFonts w:eastAsiaTheme="minorEastAsia"/>
                <w:lang w:eastAsia="zh-CN"/>
              </w:rPr>
              <w:t>nsys</w:t>
            </w:r>
          </w:p>
        </w:tc>
        <w:tc>
          <w:tcPr>
            <w:tcW w:w="2765" w:type="dxa"/>
          </w:tcPr>
          <w:p w:rsidR="005A4B51"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4</w:t>
            </w:r>
            <w:r>
              <w:rPr>
                <w:rFonts w:asciiTheme="minorEastAsia" w:eastAsiaTheme="minorEastAsia" w:hAnsiTheme="minorEastAsia"/>
                <w:lang w:eastAsia="zh-CN"/>
              </w:rPr>
              <w:t>,600</w:t>
            </w:r>
          </w:p>
        </w:tc>
        <w:tc>
          <w:tcPr>
            <w:tcW w:w="2766" w:type="dxa"/>
          </w:tcPr>
          <w:p w:rsidR="005A4B51" w:rsidRDefault="00056317" w:rsidP="006357C3">
            <w:pPr>
              <w:ind w:firstLine="330"/>
              <w:rPr>
                <w:rFonts w:eastAsiaTheme="minorEastAsia"/>
                <w:lang w:eastAsia="zh-CN"/>
              </w:rPr>
            </w:pPr>
            <w:r>
              <w:rPr>
                <w:rFonts w:eastAsiaTheme="minorEastAsia" w:hint="eastAsia"/>
                <w:lang w:eastAsia="zh-CN"/>
              </w:rPr>
              <w:t>2</w:t>
            </w:r>
            <w:r>
              <w:rPr>
                <w:rFonts w:eastAsiaTheme="minorEastAsia"/>
                <w:lang w:eastAsia="zh-CN"/>
              </w:rPr>
              <w:t xml:space="preserve"> days</w:t>
            </w:r>
          </w:p>
        </w:tc>
      </w:tr>
      <w:tr w:rsidR="00AD089A" w:rsidTr="005A4B51">
        <w:tc>
          <w:tcPr>
            <w:tcW w:w="2765" w:type="dxa"/>
          </w:tcPr>
          <w:p w:rsidR="00F01163" w:rsidRPr="00F01163" w:rsidRDefault="00056317" w:rsidP="006357C3">
            <w:pPr>
              <w:ind w:firstLine="330"/>
              <w:rPr>
                <w:rFonts w:eastAsiaTheme="minorEastAsia"/>
                <w:b/>
                <w:bCs/>
                <w:lang w:eastAsia="zh-CN"/>
              </w:rPr>
            </w:pPr>
            <w:r>
              <w:rPr>
                <w:rFonts w:eastAsiaTheme="minorEastAsia"/>
                <w:b/>
                <w:bCs/>
                <w:lang w:eastAsia="zh-CN"/>
              </w:rPr>
              <w:t>T</w:t>
            </w:r>
            <w:r w:rsidRPr="00F01163">
              <w:rPr>
                <w:rFonts w:eastAsiaTheme="minorEastAsia"/>
                <w:b/>
                <w:bCs/>
                <w:lang w:eastAsia="zh-CN"/>
              </w:rPr>
              <w:t>otal</w:t>
            </w:r>
          </w:p>
        </w:tc>
        <w:tc>
          <w:tcPr>
            <w:tcW w:w="2765" w:type="dxa"/>
          </w:tcPr>
          <w:p w:rsidR="00F01163" w:rsidRDefault="00056317" w:rsidP="006357C3">
            <w:pPr>
              <w:ind w:firstLine="330"/>
              <w:rPr>
                <w:rFonts w:eastAsiaTheme="minorEastAsia"/>
                <w:lang w:eastAsia="zh-CN"/>
              </w:rPr>
            </w:pPr>
            <w:r>
              <w:rPr>
                <w:rFonts w:asciiTheme="minorEastAsia" w:eastAsiaTheme="minorEastAsia" w:hAnsiTheme="minorEastAsia" w:hint="eastAsia"/>
              </w:rPr>
              <w:t>₤</w:t>
            </w:r>
            <w:r>
              <w:rPr>
                <w:rFonts w:asciiTheme="minorEastAsia" w:eastAsiaTheme="minorEastAsia" w:hAnsiTheme="minorEastAsia" w:hint="eastAsia"/>
                <w:lang w:eastAsia="zh-CN"/>
              </w:rPr>
              <w:t>1</w:t>
            </w:r>
            <w:r>
              <w:rPr>
                <w:rFonts w:asciiTheme="minorEastAsia" w:eastAsiaTheme="minorEastAsia" w:hAnsiTheme="minorEastAsia"/>
                <w:lang w:eastAsia="zh-CN"/>
              </w:rPr>
              <w:t>5698.51</w:t>
            </w:r>
          </w:p>
        </w:tc>
        <w:tc>
          <w:tcPr>
            <w:tcW w:w="2766" w:type="dxa"/>
          </w:tcPr>
          <w:p w:rsidR="00F01163" w:rsidRDefault="00F01163" w:rsidP="006357C3">
            <w:pPr>
              <w:ind w:firstLine="330"/>
              <w:rPr>
                <w:rFonts w:eastAsiaTheme="minorEastAsia"/>
              </w:rPr>
            </w:pPr>
          </w:p>
        </w:tc>
      </w:tr>
    </w:tbl>
    <w:p w:rsidR="005A4B51" w:rsidRPr="009D3DCE" w:rsidRDefault="00056317" w:rsidP="009D3DCE">
      <w:pPr>
        <w:ind w:firstLine="315"/>
        <w:jc w:val="center"/>
        <w:rPr>
          <w:rFonts w:eastAsiaTheme="minorEastAsia"/>
          <w:b/>
          <w:bCs/>
          <w:lang w:val="en-GB"/>
        </w:rPr>
      </w:pPr>
      <w:r w:rsidRPr="009D3DCE">
        <w:rPr>
          <w:rFonts w:eastAsiaTheme="minorEastAsia"/>
          <w:b/>
          <w:bCs/>
          <w:lang w:val="en-GB"/>
        </w:rPr>
        <w:t>Table 4</w:t>
      </w:r>
    </w:p>
    <w:p w:rsidR="009D3DCE" w:rsidRDefault="009D3DCE" w:rsidP="006357C3">
      <w:pPr>
        <w:ind w:firstLine="315"/>
        <w:rPr>
          <w:rFonts w:eastAsiaTheme="minorEastAsia"/>
          <w:lang w:val="en-GB"/>
        </w:rPr>
      </w:pPr>
    </w:p>
    <w:p w:rsidR="009D3DCE" w:rsidRDefault="009D3DCE" w:rsidP="006357C3">
      <w:pPr>
        <w:ind w:firstLine="315"/>
        <w:rPr>
          <w:rFonts w:eastAsiaTheme="minorEastAsia"/>
          <w:lang w:val="en-GB"/>
        </w:rPr>
      </w:pPr>
    </w:p>
    <w:p w:rsidR="005A4B51" w:rsidRDefault="00056317" w:rsidP="009D3DCE">
      <w:pPr>
        <w:pStyle w:val="1"/>
        <w:rPr>
          <w:rFonts w:eastAsiaTheme="minorEastAsia"/>
          <w:lang w:val="en-GB"/>
        </w:rPr>
      </w:pPr>
      <w:bookmarkStart w:id="8" w:name="_Toc25518496"/>
      <w:r>
        <w:rPr>
          <w:rFonts w:eastAsiaTheme="minorEastAsia" w:hint="eastAsia"/>
          <w:lang w:val="en-GB"/>
        </w:rPr>
        <w:t>M</w:t>
      </w:r>
      <w:r>
        <w:rPr>
          <w:rFonts w:eastAsiaTheme="minorEastAsia"/>
          <w:lang w:val="en-GB"/>
        </w:rPr>
        <w:t>ilestones</w:t>
      </w:r>
      <w:bookmarkEnd w:id="8"/>
    </w:p>
    <w:p w:rsidR="00196DE0" w:rsidRPr="00196DE0" w:rsidRDefault="00056317" w:rsidP="00196DE0">
      <w:pPr>
        <w:ind w:firstLine="315"/>
        <w:rPr>
          <w:rFonts w:eastAsiaTheme="minorEastAsia"/>
          <w:lang w:val="en-GB"/>
        </w:rPr>
      </w:pPr>
      <w:r>
        <w:rPr>
          <w:rFonts w:eastAsiaTheme="minorEastAsia" w:hint="eastAsia"/>
          <w:lang w:val="en-GB"/>
        </w:rPr>
        <w:t>T</w:t>
      </w:r>
      <w:r>
        <w:rPr>
          <w:rFonts w:eastAsiaTheme="minorEastAsia"/>
          <w:lang w:val="en-GB"/>
        </w:rPr>
        <w:t xml:space="preserve">o ensure our work is on track, we set several milestones for the whole group as showed below in </w:t>
      </w:r>
      <w:r>
        <w:rPr>
          <w:rFonts w:eastAsiaTheme="minorEastAsia"/>
          <w:lang w:val="en-GB"/>
        </w:rPr>
        <w:t>Table 5.</w:t>
      </w:r>
    </w:p>
    <w:tbl>
      <w:tblPr>
        <w:tblStyle w:val="ad"/>
        <w:tblW w:w="8359" w:type="dxa"/>
        <w:tblLook w:val="04A0" w:firstRow="1" w:lastRow="0" w:firstColumn="1" w:lastColumn="0" w:noHBand="0" w:noVBand="1"/>
      </w:tblPr>
      <w:tblGrid>
        <w:gridCol w:w="3114"/>
        <w:gridCol w:w="2126"/>
        <w:gridCol w:w="3119"/>
      </w:tblGrid>
      <w:tr w:rsidR="00AD089A" w:rsidTr="00636942">
        <w:tc>
          <w:tcPr>
            <w:tcW w:w="3114" w:type="dxa"/>
            <w:shd w:val="clear" w:color="auto" w:fill="8EAADB" w:themeFill="accent1" w:themeFillTint="99"/>
          </w:tcPr>
          <w:p w:rsidR="005A4B51" w:rsidRDefault="00056317" w:rsidP="00F12705">
            <w:pPr>
              <w:ind w:firstLine="330"/>
            </w:pPr>
            <w:r>
              <w:t>Milestone</w:t>
            </w:r>
          </w:p>
        </w:tc>
        <w:tc>
          <w:tcPr>
            <w:tcW w:w="2126" w:type="dxa"/>
            <w:shd w:val="clear" w:color="auto" w:fill="8EAADB" w:themeFill="accent1" w:themeFillTint="99"/>
          </w:tcPr>
          <w:p w:rsidR="005A4B51" w:rsidRDefault="00056317" w:rsidP="00F12705">
            <w:pPr>
              <w:ind w:firstLine="330"/>
            </w:pPr>
            <w:r>
              <w:t>Due Date</w:t>
            </w:r>
          </w:p>
        </w:tc>
        <w:tc>
          <w:tcPr>
            <w:tcW w:w="3119" w:type="dxa"/>
            <w:shd w:val="clear" w:color="auto" w:fill="8EAADB" w:themeFill="accent1" w:themeFillTint="99"/>
          </w:tcPr>
          <w:p w:rsidR="005A4B51" w:rsidRDefault="00056317" w:rsidP="00F12705">
            <w:pPr>
              <w:ind w:firstLine="330"/>
            </w:pPr>
            <w:r>
              <w:t>Comments</w:t>
            </w:r>
          </w:p>
        </w:tc>
      </w:tr>
      <w:tr w:rsidR="00AD089A" w:rsidTr="00636942">
        <w:tc>
          <w:tcPr>
            <w:tcW w:w="3114" w:type="dxa"/>
          </w:tcPr>
          <w:p w:rsidR="005A4B51" w:rsidRDefault="00056317" w:rsidP="00F12705">
            <w:pPr>
              <w:ind w:firstLine="330"/>
            </w:pPr>
            <w:r>
              <w:t>First Concept Design</w:t>
            </w:r>
          </w:p>
        </w:tc>
        <w:tc>
          <w:tcPr>
            <w:tcW w:w="2126" w:type="dxa"/>
          </w:tcPr>
          <w:p w:rsidR="005A4B51" w:rsidRDefault="00056317" w:rsidP="00F12705">
            <w:pPr>
              <w:ind w:firstLine="330"/>
            </w:pPr>
            <w:r>
              <w:t>Wed 06/11/2019</w:t>
            </w:r>
          </w:p>
        </w:tc>
        <w:tc>
          <w:tcPr>
            <w:tcW w:w="3119" w:type="dxa"/>
          </w:tcPr>
          <w:p w:rsidR="005A4B51" w:rsidRDefault="00056317" w:rsidP="00F12705">
            <w:pPr>
              <w:ind w:firstLine="330"/>
            </w:pPr>
            <w:r>
              <w:t>This will motivate members to continue making designs</w:t>
            </w:r>
          </w:p>
        </w:tc>
      </w:tr>
      <w:tr w:rsidR="00AD089A" w:rsidTr="00636942">
        <w:tc>
          <w:tcPr>
            <w:tcW w:w="3114" w:type="dxa"/>
          </w:tcPr>
          <w:p w:rsidR="005A4B51" w:rsidRDefault="00056317" w:rsidP="00F12705">
            <w:pPr>
              <w:ind w:firstLine="330"/>
            </w:pPr>
            <w:r>
              <w:t>Presentation</w:t>
            </w:r>
          </w:p>
        </w:tc>
        <w:tc>
          <w:tcPr>
            <w:tcW w:w="2126" w:type="dxa"/>
          </w:tcPr>
          <w:p w:rsidR="005A4B51" w:rsidRDefault="00056317" w:rsidP="00F12705">
            <w:pPr>
              <w:ind w:firstLine="330"/>
            </w:pPr>
            <w:r>
              <w:t>Mon 02/12/2019</w:t>
            </w:r>
          </w:p>
        </w:tc>
        <w:tc>
          <w:tcPr>
            <w:tcW w:w="3119" w:type="dxa"/>
          </w:tcPr>
          <w:p w:rsidR="005A4B51" w:rsidRDefault="00056317" w:rsidP="00F12705">
            <w:pPr>
              <w:ind w:firstLine="330"/>
            </w:pPr>
            <w:r>
              <w:t>Present presentation with the entire group</w:t>
            </w:r>
          </w:p>
        </w:tc>
      </w:tr>
      <w:tr w:rsidR="00AD089A" w:rsidTr="00636942">
        <w:tc>
          <w:tcPr>
            <w:tcW w:w="3114" w:type="dxa"/>
          </w:tcPr>
          <w:p w:rsidR="005A4B51" w:rsidRDefault="00056317" w:rsidP="00F12705">
            <w:pPr>
              <w:ind w:firstLine="330"/>
            </w:pPr>
            <w:r>
              <w:t>Best design combination</w:t>
            </w:r>
          </w:p>
        </w:tc>
        <w:tc>
          <w:tcPr>
            <w:tcW w:w="2126" w:type="dxa"/>
          </w:tcPr>
          <w:p w:rsidR="005A4B51" w:rsidRDefault="00056317" w:rsidP="00F12705">
            <w:pPr>
              <w:ind w:firstLine="330"/>
            </w:pPr>
            <w:r>
              <w:t>Fri 13/12/2019</w:t>
            </w:r>
          </w:p>
        </w:tc>
        <w:tc>
          <w:tcPr>
            <w:tcW w:w="3119" w:type="dxa"/>
          </w:tcPr>
          <w:p w:rsidR="005A4B51" w:rsidRDefault="00056317" w:rsidP="00F12705">
            <w:pPr>
              <w:ind w:firstLine="330"/>
            </w:pPr>
            <w:r>
              <w:t xml:space="preserve">Leading CAD </w:t>
            </w:r>
            <w:r>
              <w:t>and CFD work finished</w:t>
            </w:r>
          </w:p>
        </w:tc>
      </w:tr>
      <w:tr w:rsidR="00AD089A" w:rsidTr="00636942">
        <w:tc>
          <w:tcPr>
            <w:tcW w:w="3114" w:type="dxa"/>
          </w:tcPr>
          <w:p w:rsidR="005A4B51" w:rsidRDefault="00056317" w:rsidP="00F12705">
            <w:pPr>
              <w:ind w:firstLine="330"/>
            </w:pPr>
            <w:r>
              <w:t>Wind tunnel testing</w:t>
            </w:r>
          </w:p>
        </w:tc>
        <w:tc>
          <w:tcPr>
            <w:tcW w:w="2126" w:type="dxa"/>
          </w:tcPr>
          <w:p w:rsidR="005A4B51" w:rsidRDefault="00056317" w:rsidP="00F12705">
            <w:pPr>
              <w:ind w:firstLine="330"/>
            </w:pPr>
            <w:r>
              <w:t>Wed 22/01/2020</w:t>
            </w:r>
          </w:p>
        </w:tc>
        <w:tc>
          <w:tcPr>
            <w:tcW w:w="3119" w:type="dxa"/>
          </w:tcPr>
          <w:p w:rsidR="005A4B51" w:rsidRDefault="00056317" w:rsidP="00F12705">
            <w:pPr>
              <w:ind w:firstLine="330"/>
            </w:pPr>
            <w:r>
              <w:t>Analyse real values and compare with CFD</w:t>
            </w:r>
          </w:p>
        </w:tc>
      </w:tr>
      <w:tr w:rsidR="00AD089A" w:rsidTr="00636942">
        <w:tc>
          <w:tcPr>
            <w:tcW w:w="3114" w:type="dxa"/>
          </w:tcPr>
          <w:p w:rsidR="005A4B51" w:rsidRDefault="00056317" w:rsidP="00F12705">
            <w:pPr>
              <w:ind w:firstLine="330"/>
            </w:pPr>
            <w:r>
              <w:t>Final report submission</w:t>
            </w:r>
          </w:p>
        </w:tc>
        <w:tc>
          <w:tcPr>
            <w:tcW w:w="2126" w:type="dxa"/>
          </w:tcPr>
          <w:p w:rsidR="005A4B51" w:rsidRDefault="00056317" w:rsidP="00F12705">
            <w:pPr>
              <w:ind w:firstLine="330"/>
            </w:pPr>
            <w:r>
              <w:t>Mon 23/03/2020</w:t>
            </w:r>
          </w:p>
        </w:tc>
        <w:tc>
          <w:tcPr>
            <w:tcW w:w="3119" w:type="dxa"/>
          </w:tcPr>
          <w:p w:rsidR="005A4B51" w:rsidRDefault="00056317" w:rsidP="00F12705">
            <w:pPr>
              <w:ind w:firstLine="330"/>
            </w:pPr>
            <w:r>
              <w:t xml:space="preserve">Finish the whole group </w:t>
            </w:r>
          </w:p>
        </w:tc>
      </w:tr>
    </w:tbl>
    <w:p w:rsidR="005A4B51" w:rsidRPr="00196DE0" w:rsidRDefault="00056317" w:rsidP="00196DE0">
      <w:pPr>
        <w:ind w:firstLineChars="0" w:firstLine="0"/>
        <w:jc w:val="center"/>
        <w:rPr>
          <w:rFonts w:eastAsiaTheme="minorEastAsia"/>
          <w:b/>
          <w:bCs/>
        </w:rPr>
      </w:pPr>
      <w:r w:rsidRPr="00196DE0">
        <w:rPr>
          <w:rFonts w:eastAsiaTheme="minorEastAsia"/>
          <w:b/>
          <w:bCs/>
        </w:rPr>
        <w:t>Table 5</w:t>
      </w:r>
    </w:p>
    <w:p w:rsidR="00746DDE" w:rsidRDefault="00056317" w:rsidP="00196DE0">
      <w:pPr>
        <w:pStyle w:val="1"/>
        <w:rPr>
          <w:rFonts w:eastAsiaTheme="minorEastAsia"/>
        </w:rPr>
      </w:pPr>
      <w:bookmarkStart w:id="9" w:name="_Toc25518497"/>
      <w:r>
        <w:rPr>
          <w:rFonts w:eastAsiaTheme="minorEastAsia" w:hint="eastAsia"/>
        </w:rPr>
        <w:t>G</w:t>
      </w:r>
      <w:r>
        <w:rPr>
          <w:rFonts w:eastAsiaTheme="minorEastAsia"/>
        </w:rPr>
        <w:t>ateway</w:t>
      </w:r>
      <w:bookmarkEnd w:id="9"/>
    </w:p>
    <w:p w:rsidR="00CF0E7E" w:rsidRDefault="00056317" w:rsidP="006357C3">
      <w:pPr>
        <w:ind w:firstLine="315"/>
        <w:rPr>
          <w:rFonts w:eastAsiaTheme="minorEastAsia"/>
        </w:rPr>
      </w:pPr>
      <w:r>
        <w:rPr>
          <w:rFonts w:eastAsiaTheme="minorEastAsia"/>
        </w:rPr>
        <w:t xml:space="preserve">Every member of the team is responsible for the design of some </w:t>
      </w:r>
      <w:r>
        <w:rPr>
          <w:rFonts w:eastAsiaTheme="minorEastAsia"/>
        </w:rPr>
        <w:t>individual aero device. And we have different ide</w:t>
      </w:r>
      <w:r w:rsidR="004B11FB">
        <w:rPr>
          <w:rFonts w:eastAsiaTheme="minorEastAsia"/>
        </w:rPr>
        <w:t>as. Finally</w:t>
      </w:r>
      <w:r w:rsidR="00652BAD">
        <w:rPr>
          <w:rFonts w:eastAsiaTheme="minorEastAsia"/>
        </w:rPr>
        <w:t>,</w:t>
      </w:r>
      <w:r w:rsidR="00F01163">
        <w:rPr>
          <w:rFonts w:eastAsiaTheme="minorEastAsia"/>
        </w:rPr>
        <w:t xml:space="preserve"> </w:t>
      </w:r>
      <w:r w:rsidR="004B11FB">
        <w:rPr>
          <w:rFonts w:eastAsiaTheme="minorEastAsia"/>
        </w:rPr>
        <w:t xml:space="preserve">we need to combine the deferent ideas as a whole aero package and test them to find the best one. Then we can identify which approach is most </w:t>
      </w:r>
      <w:r w:rsidR="000A2781">
        <w:rPr>
          <w:rFonts w:eastAsiaTheme="minorEastAsia"/>
        </w:rPr>
        <w:t>conducive</w:t>
      </w:r>
      <w:r w:rsidR="004B11FB">
        <w:rPr>
          <w:rFonts w:eastAsiaTheme="minorEastAsia"/>
        </w:rPr>
        <w:t xml:space="preserve"> for the overall aerodynamic performance. At this moment, we need to refine </w:t>
      </w:r>
      <w:r w:rsidR="009D1103">
        <w:rPr>
          <w:rFonts w:eastAsiaTheme="minorEastAsia"/>
        </w:rPr>
        <w:t xml:space="preserve">the selected design. In aerodynamics, </w:t>
      </w:r>
      <w:r w:rsidR="009D1103">
        <w:rPr>
          <w:rFonts w:eastAsiaTheme="minorEastAsia"/>
        </w:rPr>
        <w:lastRenderedPageBreak/>
        <w:t xml:space="preserve">the drag coefficient, lift coefficient and generated downforce are the most representative parameters to reveal an aero device’s </w:t>
      </w:r>
      <w:r w:rsidR="00AC3E05">
        <w:rPr>
          <w:rFonts w:eastAsiaTheme="minorEastAsia"/>
        </w:rPr>
        <w:t xml:space="preserve">performance. When it comes to the diffuser, it is convinced that the diffuser can generate massive downforce with a small penalty of drag. </w:t>
      </w:r>
      <w:r w:rsidR="006D53E3">
        <w:rPr>
          <w:rFonts w:eastAsiaTheme="minorEastAsia"/>
        </w:rPr>
        <w:t xml:space="preserve">Therefore, </w:t>
      </w:r>
      <w:r w:rsidR="000D6C59">
        <w:rPr>
          <w:rFonts w:eastAsiaTheme="minorEastAsia"/>
        </w:rPr>
        <w:t xml:space="preserve">what is worthy of considering are only lift coefficient and generated downforce. </w:t>
      </w:r>
      <w:r w:rsidR="006D53E3">
        <w:rPr>
          <w:rFonts w:eastAsiaTheme="minorEastAsia"/>
        </w:rPr>
        <w:t xml:space="preserve">In the beginning, we determined the aim of the whole car, in which the lift coefficient should not be less than </w:t>
      </w:r>
      <w:r w:rsidR="004436F6">
        <w:rPr>
          <w:rFonts w:eastAsiaTheme="minorEastAsia"/>
        </w:rPr>
        <w:t>-1.92(minus indicates direction and does not affect magnitude)</w:t>
      </w:r>
      <w:r w:rsidR="006D53E3">
        <w:rPr>
          <w:rFonts w:eastAsiaTheme="minorEastAsia"/>
        </w:rPr>
        <w:t>, and the downforce should not be less than</w:t>
      </w:r>
      <w:r w:rsidR="004436F6">
        <w:rPr>
          <w:rFonts w:eastAsiaTheme="minorEastAsia"/>
        </w:rPr>
        <w:t xml:space="preserve"> 6,000N</w:t>
      </w:r>
      <w:r w:rsidR="00DB7088">
        <w:rPr>
          <w:rFonts w:eastAsiaTheme="minorEastAsia"/>
        </w:rPr>
        <w:t xml:space="preserve">. </w:t>
      </w:r>
      <w:r w:rsidR="006D53E3">
        <w:rPr>
          <w:rFonts w:eastAsiaTheme="minorEastAsia"/>
        </w:rPr>
        <w:t>As a result, the lift coefficient of the diffuser is supposed to be at least</w:t>
      </w:r>
      <w:r w:rsidR="00DB7088">
        <w:rPr>
          <w:rFonts w:eastAsiaTheme="minorEastAsia"/>
        </w:rPr>
        <w:t xml:space="preserve"> -1.9</w:t>
      </w:r>
      <w:r w:rsidR="006D53E3">
        <w:rPr>
          <w:rFonts w:eastAsiaTheme="minorEastAsia"/>
        </w:rPr>
        <w:t xml:space="preserve">. As for downforce, according to </w:t>
      </w:r>
      <w:r w:rsidR="002854E2" w:rsidRPr="002854E2">
        <w:rPr>
          <w:rFonts w:eastAsiaTheme="minorEastAsia"/>
        </w:rPr>
        <w:t>Vyssion and jjn9128</w:t>
      </w:r>
      <w:r>
        <w:rPr>
          <w:rFonts w:eastAsiaTheme="minorEastAsia"/>
        </w:rPr>
        <w:t>(2018)</w:t>
      </w:r>
      <w:r w:rsidR="002854E2">
        <w:rPr>
          <w:rFonts w:eastAsiaTheme="minorEastAsia"/>
        </w:rPr>
        <w:t>, the undertray and rear diffuser produce between</w:t>
      </w:r>
      <w:r>
        <w:rPr>
          <w:rFonts w:eastAsiaTheme="minorEastAsia"/>
        </w:rPr>
        <w:t xml:space="preserve"> 60%-65% of F1 car’s downforce. My goal is to reach 60% of the overall downforce. In other words, the downforce generated by diffuser sh</w:t>
      </w:r>
      <w:r>
        <w:rPr>
          <w:rFonts w:eastAsiaTheme="minorEastAsia"/>
        </w:rPr>
        <w:t xml:space="preserve">ould be more than </w:t>
      </w:r>
      <w:r w:rsidR="00DB7088">
        <w:rPr>
          <w:rFonts w:eastAsiaTheme="minorEastAsia"/>
        </w:rPr>
        <w:t>3600N</w:t>
      </w:r>
      <w:r>
        <w:rPr>
          <w:rFonts w:eastAsiaTheme="minorEastAsia"/>
        </w:rPr>
        <w:t xml:space="preserve">. </w:t>
      </w:r>
    </w:p>
    <w:p w:rsidR="00746DDE" w:rsidRDefault="00056317" w:rsidP="006357C3">
      <w:pPr>
        <w:ind w:firstLine="315"/>
        <w:rPr>
          <w:rFonts w:eastAsiaTheme="minorEastAsia"/>
        </w:rPr>
      </w:pPr>
      <w:r>
        <w:rPr>
          <w:rFonts w:eastAsiaTheme="minorEastAsia"/>
        </w:rPr>
        <w:t>The performance of the diffuser is dominated by its geometry properties which include inlet angle, outlet angle, ground clearance, the length of the flat area and rear diffuser and the position relative</w:t>
      </w:r>
      <w:r w:rsidR="00BD5FC3">
        <w:rPr>
          <w:rFonts w:eastAsiaTheme="minorEastAsia"/>
        </w:rPr>
        <w:t xml:space="preserve"> </w:t>
      </w:r>
      <w:r>
        <w:rPr>
          <w:rFonts w:eastAsiaTheme="minorEastAsia"/>
        </w:rPr>
        <w:t>to</w:t>
      </w:r>
      <w:r w:rsidR="00BD5FC3">
        <w:rPr>
          <w:rFonts w:eastAsiaTheme="minorEastAsia"/>
        </w:rPr>
        <w:t xml:space="preserve"> </w:t>
      </w:r>
      <w:r>
        <w:rPr>
          <w:rFonts w:eastAsiaTheme="minorEastAsia"/>
        </w:rPr>
        <w:t>the</w:t>
      </w:r>
      <w:r w:rsidR="00BD5FC3">
        <w:rPr>
          <w:rFonts w:eastAsiaTheme="minorEastAsia"/>
        </w:rPr>
        <w:t xml:space="preserve"> </w:t>
      </w:r>
      <w:r>
        <w:rPr>
          <w:rFonts w:eastAsiaTheme="minorEastAsia"/>
        </w:rPr>
        <w:t>rear</w:t>
      </w:r>
      <w:r w:rsidR="00BD5FC3">
        <w:rPr>
          <w:rFonts w:eastAsiaTheme="minorEastAsia"/>
        </w:rPr>
        <w:t xml:space="preserve"> </w:t>
      </w:r>
      <w:r>
        <w:rPr>
          <w:rFonts w:eastAsiaTheme="minorEastAsia"/>
        </w:rPr>
        <w:t>wing.</w:t>
      </w:r>
      <w:r w:rsidR="00BD5FC3">
        <w:rPr>
          <w:rFonts w:eastAsiaTheme="minorEastAsia"/>
        </w:rPr>
        <w:t xml:space="preserve"> </w:t>
      </w:r>
      <w:r w:rsidR="00C6257C">
        <w:rPr>
          <w:rFonts w:eastAsiaTheme="minorEastAsia"/>
        </w:rPr>
        <w:t>Let us look at these properties separately.</w:t>
      </w:r>
      <w:r w:rsidR="00BD5FC3">
        <w:rPr>
          <w:rFonts w:eastAsiaTheme="minorEastAsia"/>
        </w:rPr>
        <w:t xml:space="preserve"> </w:t>
      </w:r>
      <w:r w:rsidR="00C6257C">
        <w:rPr>
          <w:rFonts w:eastAsiaTheme="minorEastAsia"/>
        </w:rPr>
        <w:t>McBeath</w:t>
      </w:r>
      <w:r w:rsidR="006D0BD7">
        <w:rPr>
          <w:rFonts w:eastAsiaTheme="minorEastAsia"/>
        </w:rPr>
        <w:fldChar w:fldCharType="begin"/>
      </w:r>
      <w:r w:rsidR="006D0BD7">
        <w:rPr>
          <w:rFonts w:eastAsiaTheme="minorEastAsia"/>
        </w:rPr>
        <w:instrText xml:space="preserve"> ADDIN EN.CITE &lt;EndNote&gt;&lt;Cite ExcludeAuth="1" ExcludeYear="1" Hidden="1"&gt;&lt;Author&gt;McBeath&lt;/Author&gt;&lt;Year&gt;2015&lt;/Year&gt;&lt;RecNum&gt;54&lt;/RecNum&gt;&lt;record&gt;&lt;rec-number&gt;54&lt;/rec-number&gt;&lt;foreign-keys&gt;&lt;key app="EN" db-id="sf20s0fw952v98edddpv2twjvs5wffs09vx2" timestamp="1574624915"&gt;54&lt;/key&gt;&lt;/foreign-keys&gt;&lt;ref-type name="Book"&gt;6&lt;/ref-type&gt;&lt;contributors&gt;&lt;authors&gt;&lt;author&gt;McBeath, Simon&lt;/author&gt;&lt;/authors&gt;&lt;/contributors&gt;&lt;titles&gt;&lt;title&gt;Competition Car Aerodynamics: A Practical Handbook&lt;/title&gt;&lt;/titles&gt;&lt;dates&gt;&lt;year&gt;2015&lt;/year&gt;&lt;/dates&gt;&lt;publisher&gt;Veloce&lt;/publisher&gt;&lt;isbn&gt;1845847768&lt;/isbn&gt;&lt;urls&gt;&lt;/urls&gt;&lt;/record&gt;&lt;/Cite&gt;&lt;/EndNote&gt;</w:instrText>
      </w:r>
      <w:r w:rsidR="006D0BD7">
        <w:rPr>
          <w:rFonts w:eastAsiaTheme="minorEastAsia"/>
        </w:rPr>
        <w:fldChar w:fldCharType="end"/>
      </w:r>
      <w:r w:rsidR="00C6257C">
        <w:rPr>
          <w:rFonts w:eastAsiaTheme="minorEastAsia"/>
        </w:rPr>
        <w:t xml:space="preserve">(2011,p.151)indicated that to maximize underbody downforce run the shortest steepest inlet possible, but only up to a point. In other words, the inlet angle should be as large as possible but </w:t>
      </w:r>
      <w:r w:rsidR="00BD5FC3">
        <w:rPr>
          <w:rFonts w:eastAsiaTheme="minorEastAsia"/>
        </w:rPr>
        <w:t>not more significant than some certain degree and so does outlet angle. The difference is that the maximum degree of outlet angle is more significant than the inlet angle.</w:t>
      </w:r>
      <w:r w:rsidR="00257D24">
        <w:rPr>
          <w:rFonts w:eastAsiaTheme="minorEastAsia"/>
        </w:rPr>
        <w:t xml:space="preserve"> Hence McBeath(2011,p.148)</w:t>
      </w:r>
      <w:r w:rsidR="00BD5FC3">
        <w:rPr>
          <w:rFonts w:eastAsiaTheme="minorEastAsia"/>
        </w:rPr>
        <w:t xml:space="preserve"> </w:t>
      </w:r>
      <w:r w:rsidR="00257D24">
        <w:rPr>
          <w:rFonts w:eastAsiaTheme="minorEastAsia"/>
        </w:rPr>
        <w:t xml:space="preserve">concluded that the trick to maximizing the downforce is to have the longest throat section(the flat area of underbody) with the shortest and therefore steepest possible diffuser that maintains attached flow. </w:t>
      </w:r>
      <w:r w:rsidR="002A6C9C">
        <w:rPr>
          <w:rFonts w:eastAsiaTheme="minorEastAsia"/>
        </w:rPr>
        <w:t>According to Ehirim’s</w:t>
      </w:r>
      <w:r w:rsidR="006D0BD7">
        <w:rPr>
          <w:rFonts w:eastAsiaTheme="minorEastAsia"/>
        </w:rPr>
        <w:fldChar w:fldCharType="begin"/>
      </w:r>
      <w:r w:rsidR="006D0BD7">
        <w:rPr>
          <w:rFonts w:eastAsiaTheme="minorEastAsia"/>
        </w:rPr>
        <w:instrText xml:space="preserve"> ADDIN EN.CITE &lt;EndNote&gt;&lt;Cite ExcludeAuth="1" ExcludeYear="1" Hidden="1"&gt;&lt;Author&gt;Ehirim&lt;/Author&gt;&lt;Year&gt;2012&lt;/Year&gt;&lt;RecNum&gt;55&lt;/RecNum&gt;&lt;record&gt;&lt;rec-number&gt;55&lt;/rec-number&gt;&lt;foreign-keys&gt;&lt;key app="EN" db-id="sf20s0fw952v98edddpv2twjvs5wffs09vx2" timestamp="1574625013"&gt;55&lt;/key&gt;&lt;/foreign-keys&gt;&lt;ref-type name="Report"&gt;27&lt;/ref-type&gt;&lt;contributors&gt;&lt;authors&gt;&lt;author&gt;Ehirim, Obinna&lt;/author&gt;&lt;/authors&gt;&lt;/contributors&gt;&lt;titles&gt;&lt;title&gt;Optimal Diffuser Design for Formula SAE Race Car Using an Innovative Geometry Buildup and CFD Simulation Setup with On-Track Testing Correlation&lt;/title&gt;&lt;/titles&gt;&lt;dates&gt;&lt;year&gt;2012&lt;/year&gt;&lt;/dates&gt;&lt;publisher&gt;SAE Technical Paper&lt;/publisher&gt;&lt;isbn&gt;0148-7191&lt;/isbn&gt;&lt;urls&gt;&lt;/urls&gt;&lt;/record&gt;&lt;/Cite&gt;&lt;/EndNote&gt;</w:instrText>
      </w:r>
      <w:r w:rsidR="006D0BD7">
        <w:rPr>
          <w:rFonts w:eastAsiaTheme="minorEastAsia"/>
        </w:rPr>
        <w:fldChar w:fldCharType="end"/>
      </w:r>
      <w:r w:rsidR="002A6C9C">
        <w:rPr>
          <w:rFonts w:eastAsiaTheme="minorEastAsia"/>
        </w:rPr>
        <w:t>(2012) work, I choose to do my test with the inlet angle ranging from 3</w:t>
      </w:r>
      <w:r w:rsidR="00E35CE4">
        <w:rPr>
          <w:rFonts w:eastAsiaTheme="minorEastAsia"/>
        </w:rPr>
        <w:t xml:space="preserve"> to </w:t>
      </w:r>
      <w:r w:rsidR="002A6C9C">
        <w:rPr>
          <w:rFonts w:eastAsiaTheme="minorEastAsia"/>
        </w:rPr>
        <w:t xml:space="preserve">10 degree and outlet angle ranging from </w:t>
      </w:r>
      <w:r w:rsidR="00E35CE4">
        <w:rPr>
          <w:rFonts w:eastAsiaTheme="minorEastAsia"/>
        </w:rPr>
        <w:t xml:space="preserve">9 to 20 degree. As for ground clearance, the regulation has restricted a minimum of 40mm. What is difficult to test is the relative position to the rear wing. In general, proximity of rear wing and the end of the diffuser helps it generate more downforce. However, how close it should be is a hard question. Because it will </w:t>
      </w:r>
      <w:r w:rsidR="005B7DD0">
        <w:rPr>
          <w:rFonts w:eastAsiaTheme="minorEastAsia"/>
        </w:rPr>
        <w:t>affect</w:t>
      </w:r>
      <w:r w:rsidR="00E35CE4">
        <w:rPr>
          <w:rFonts w:eastAsiaTheme="minorEastAsia"/>
        </w:rPr>
        <w:t xml:space="preserve"> the whole car’s aero balance and the rear wing’s efficiency. We need to spare more effort and work together to figure it out in the future.</w:t>
      </w:r>
    </w:p>
    <w:p w:rsidR="00E35CE4" w:rsidRDefault="00E35CE4" w:rsidP="006357C3">
      <w:pPr>
        <w:ind w:firstLine="315"/>
        <w:rPr>
          <w:rFonts w:eastAsiaTheme="minorEastAsia"/>
        </w:rPr>
      </w:pPr>
    </w:p>
    <w:p w:rsidR="00E35CE4" w:rsidRDefault="00E35CE4" w:rsidP="006357C3">
      <w:pPr>
        <w:ind w:firstLine="315"/>
        <w:rPr>
          <w:rFonts w:eastAsiaTheme="minorEastAsia"/>
        </w:rPr>
      </w:pPr>
    </w:p>
    <w:p w:rsidR="00E35CE4" w:rsidRDefault="00056317" w:rsidP="00196DE0">
      <w:pPr>
        <w:pStyle w:val="1"/>
        <w:rPr>
          <w:rFonts w:eastAsiaTheme="minorEastAsia"/>
        </w:rPr>
      </w:pPr>
      <w:bookmarkStart w:id="10" w:name="_Toc25518498"/>
      <w:r>
        <w:rPr>
          <w:rFonts w:eastAsiaTheme="minorEastAsia" w:hint="eastAsia"/>
        </w:rPr>
        <w:lastRenderedPageBreak/>
        <w:t>R</w:t>
      </w:r>
      <w:r>
        <w:rPr>
          <w:rFonts w:eastAsiaTheme="minorEastAsia"/>
        </w:rPr>
        <w:t>isk management</w:t>
      </w:r>
      <w:bookmarkEnd w:id="10"/>
    </w:p>
    <w:p w:rsidR="00433140" w:rsidRDefault="00056317" w:rsidP="005B7DD0">
      <w:pPr>
        <w:ind w:firstLine="315"/>
      </w:pPr>
      <w:r>
        <w:t>Risk— an uncertain event or set of circumstances that, should it occur, will affect the achievement of the project's objective</w:t>
      </w:r>
      <w:r w:rsidR="00EF4046">
        <w:t>s</w:t>
      </w:r>
      <w:r>
        <w:t xml:space="preserve">(Project risk analysis and management guide, 1997 p.5). Therefore, we can conclude that the risk comes from uncertainty. </w:t>
      </w:r>
      <w:r>
        <w:rPr>
          <w:rFonts w:asciiTheme="minorEastAsia" w:eastAsiaTheme="minorEastAsia" w:hAnsiTheme="minorEastAsia" w:hint="eastAsia"/>
        </w:rPr>
        <w:t>As</w:t>
      </w:r>
      <w:r>
        <w:t xml:space="preserve"> for m</w:t>
      </w:r>
      <w:r>
        <w:t xml:space="preserve">e, the most significant uncertainty comes from </w:t>
      </w:r>
      <w:r w:rsidR="005B7DD0">
        <w:t xml:space="preserve">the use of specialized software. As a designer of the diffuser, most of my </w:t>
      </w:r>
      <w:r w:rsidR="003C6583">
        <w:t>work</w:t>
      </w:r>
      <w:r w:rsidR="005B7DD0">
        <w:t xml:space="preserve"> is finished in the CAD and CFD software. How</w:t>
      </w:r>
      <w:r w:rsidR="003C6583">
        <w:t xml:space="preserve">ever, the reality is I begun to learn these two kinds of software when the project began. When I try to transfer my idea into the Cad model in software, a simple geometry may cost me a long time to finish. It may induce a delay in the </w:t>
      </w:r>
      <w:r w:rsidR="00BE1251">
        <w:t>overall group work. When it comes to the CFD software, it is not hard to get familiar with the basic operation but challenging to be proficient in it. Because the software is packaged so well that you feel it formidable to understand the complex theory behind those operations or parameter setting clearly. Then when the CFD result does not meet your prediction, it will be strenuous to distin</w:t>
      </w:r>
      <w:r w:rsidR="00B46721">
        <w:t xml:space="preserve">guish whether it is wrong with your design or with your operation of the software. </w:t>
      </w:r>
    </w:p>
    <w:p w:rsidR="004721D2" w:rsidRDefault="00056317" w:rsidP="005B7DD0">
      <w:pPr>
        <w:ind w:firstLine="315"/>
        <w:rPr>
          <w:rFonts w:eastAsiaTheme="minorEastAsia"/>
        </w:rPr>
      </w:pPr>
      <w:r>
        <w:rPr>
          <w:rFonts w:eastAsiaTheme="minorEastAsia"/>
        </w:rPr>
        <w:t>With regard to the unfamiliarity of the CAD software, it is useful to do training tasks by building some models of the objects which I am int</w:t>
      </w:r>
      <w:r>
        <w:rPr>
          <w:rFonts w:eastAsiaTheme="minorEastAsia"/>
        </w:rPr>
        <w:t>erested in. The disadvantage is that I have to spend much extra time. Another way is trying to make the model with someone skilled first and imitate him. Though it is the same software, there are multiple ways to build one model. Once get used to one build</w:t>
      </w:r>
      <w:r>
        <w:rPr>
          <w:rFonts w:eastAsiaTheme="minorEastAsia"/>
        </w:rPr>
        <w:t xml:space="preserve">ing style, it will be much easier to </w:t>
      </w:r>
      <w:r w:rsidR="00D46696">
        <w:rPr>
          <w:rFonts w:eastAsiaTheme="minorEastAsia"/>
        </w:rPr>
        <w:t>continue a more complex model.</w:t>
      </w:r>
    </w:p>
    <w:p w:rsidR="00D46696" w:rsidRPr="004721D2" w:rsidRDefault="00056317" w:rsidP="005B7DD0">
      <w:pPr>
        <w:ind w:firstLine="315"/>
        <w:rPr>
          <w:rFonts w:eastAsiaTheme="minorEastAsia"/>
        </w:rPr>
      </w:pPr>
      <w:r>
        <w:rPr>
          <w:rFonts w:eastAsiaTheme="minorEastAsia" w:hint="eastAsia"/>
        </w:rPr>
        <w:t>A</w:t>
      </w:r>
      <w:r>
        <w:rPr>
          <w:rFonts w:eastAsiaTheme="minorEastAsia"/>
        </w:rPr>
        <w:t xml:space="preserve">s for the complex theory of CFD software, a possible method is to spend time understanding concerning mathematics knowledge and try to program some basic </w:t>
      </w:r>
      <w:r w:rsidRPr="00D46696">
        <w:rPr>
          <w:rFonts w:eastAsiaTheme="minorEastAsia"/>
        </w:rPr>
        <w:t>algorithms</w:t>
      </w:r>
      <w:r>
        <w:rPr>
          <w:rFonts w:eastAsiaTheme="minorEastAsia"/>
        </w:rPr>
        <w:t xml:space="preserve"> about CFD on my own. T</w:t>
      </w:r>
      <w:r>
        <w:rPr>
          <w:rFonts w:eastAsiaTheme="minorEastAsia"/>
        </w:rPr>
        <w:t xml:space="preserve">his requires programming skills. </w:t>
      </w:r>
      <w:r w:rsidR="00F31EF0">
        <w:rPr>
          <w:rFonts w:eastAsiaTheme="minorEastAsia"/>
        </w:rPr>
        <w:t>One more way is to run CFD with different conditions and compare the results to help understand the function of specific parameters. This requires a considerable amount of time or several computers running simultaneously.</w:t>
      </w:r>
    </w:p>
    <w:p w:rsidR="00B46721" w:rsidRDefault="00056317" w:rsidP="005B7DD0">
      <w:pPr>
        <w:ind w:firstLine="315"/>
        <w:rPr>
          <w:rFonts w:eastAsiaTheme="minorEastAsia"/>
        </w:rPr>
      </w:pPr>
      <w:r>
        <w:rPr>
          <w:rFonts w:eastAsiaTheme="minorEastAsia" w:hint="eastAsia"/>
        </w:rPr>
        <w:t>T</w:t>
      </w:r>
      <w:r>
        <w:rPr>
          <w:rFonts w:eastAsiaTheme="minorEastAsia"/>
        </w:rPr>
        <w:t xml:space="preserve">he other uncertainty comes from </w:t>
      </w:r>
      <w:r w:rsidR="00433140">
        <w:rPr>
          <w:rFonts w:eastAsiaTheme="minorEastAsia"/>
        </w:rPr>
        <w:t>my emotion</w:t>
      </w:r>
      <w:r>
        <w:rPr>
          <w:rFonts w:eastAsiaTheme="minorEastAsia"/>
        </w:rPr>
        <w:t xml:space="preserve">. </w:t>
      </w:r>
      <w:r w:rsidR="00D44318">
        <w:rPr>
          <w:rFonts w:eastAsiaTheme="minorEastAsia"/>
        </w:rPr>
        <w:t xml:space="preserve">Because it takes quite a long time for me to get the result of the design due to the complexity of the calculation. The cycle to get one full design is time-consuming, which includes proposing a conception, building up the CAD model then testing it with CFD software. You can not know </w:t>
      </w:r>
      <w:r w:rsidR="00433140">
        <w:rPr>
          <w:rFonts w:eastAsiaTheme="minorEastAsia"/>
        </w:rPr>
        <w:t xml:space="preserve">if your idea works until a long time after you raised it, and you are even not sure what leads to your failure. </w:t>
      </w:r>
      <w:r w:rsidR="004721D2">
        <w:rPr>
          <w:rFonts w:eastAsiaTheme="minorEastAsia"/>
        </w:rPr>
        <w:t xml:space="preserve">It is prone to feel negative emotions when you find most of your time is spent on failure. As a result, it will have a bad influence on my work efficiency </w:t>
      </w:r>
      <w:r w:rsidR="004721D2">
        <w:rPr>
          <w:rFonts w:eastAsiaTheme="minorEastAsia"/>
        </w:rPr>
        <w:lastRenderedPageBreak/>
        <w:t>and may even affect my teammates.</w:t>
      </w:r>
    </w:p>
    <w:p w:rsidR="004721D2" w:rsidRDefault="00056317" w:rsidP="005B7DD0">
      <w:pPr>
        <w:ind w:firstLine="315"/>
        <w:rPr>
          <w:rFonts w:eastAsiaTheme="minorEastAsia"/>
        </w:rPr>
      </w:pPr>
      <w:r>
        <w:rPr>
          <w:rFonts w:eastAsiaTheme="minorEastAsia"/>
        </w:rPr>
        <w:t>The influence of emotion is hard to avoid but can be mitigated by sharing. Try to spend as much time as possible working with others. Then</w:t>
      </w:r>
      <w:r>
        <w:rPr>
          <w:rFonts w:eastAsiaTheme="minorEastAsia"/>
        </w:rPr>
        <w:t xml:space="preserve"> both the frustration and happiness can be shared. </w:t>
      </w:r>
      <w:r w:rsidR="00016D59">
        <w:rPr>
          <w:rFonts w:eastAsiaTheme="minorEastAsia"/>
        </w:rPr>
        <w:t>A secondary method is that once getting a new idea, do not build a model and run CFD immediately. T</w:t>
      </w:r>
      <w:r w:rsidR="00016D59">
        <w:rPr>
          <w:rFonts w:eastAsiaTheme="minorEastAsia" w:hint="eastAsia"/>
        </w:rPr>
        <w:t>urn</w:t>
      </w:r>
      <w:r w:rsidR="00016D59">
        <w:rPr>
          <w:rFonts w:eastAsiaTheme="minorEastAsia"/>
        </w:rPr>
        <w:t xml:space="preserve"> to someone more specialized for suggestions, rethink the approach then process it. </w:t>
      </w:r>
    </w:p>
    <w:p w:rsidR="00196DE0" w:rsidRDefault="00196DE0"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rPr>
      </w:pPr>
    </w:p>
    <w:p w:rsidR="0042663A" w:rsidRDefault="0042663A" w:rsidP="00636942">
      <w:pPr>
        <w:ind w:firstLineChars="0" w:firstLine="0"/>
        <w:rPr>
          <w:rFonts w:eastAsiaTheme="minorEastAsia" w:hint="eastAsia"/>
        </w:rPr>
      </w:pPr>
    </w:p>
    <w:p w:rsidR="00196DE0" w:rsidRDefault="00056317" w:rsidP="00196DE0">
      <w:pPr>
        <w:pStyle w:val="1"/>
        <w:rPr>
          <w:rFonts w:eastAsiaTheme="minorEastAsia"/>
        </w:rPr>
      </w:pPr>
      <w:bookmarkStart w:id="11" w:name="_Toc25518499"/>
      <w:r>
        <w:rPr>
          <w:rFonts w:eastAsiaTheme="minorEastAsia"/>
        </w:rPr>
        <w:lastRenderedPageBreak/>
        <w:t>Gantt chart</w:t>
      </w:r>
      <w:bookmarkEnd w:id="11"/>
    </w:p>
    <w:p w:rsidR="00146B4D" w:rsidRDefault="00056317" w:rsidP="00146B4D">
      <w:pPr>
        <w:ind w:firstLine="315"/>
        <w:rPr>
          <w:rFonts w:eastAsiaTheme="minorEastAsia"/>
        </w:rPr>
      </w:pPr>
      <w:r>
        <w:rPr>
          <w:rFonts w:eastAsiaTheme="minorEastAsia"/>
        </w:rPr>
        <w:t>Group</w:t>
      </w:r>
      <w:r>
        <w:rPr>
          <w:rFonts w:eastAsiaTheme="minorEastAsia"/>
        </w:rPr>
        <w:t xml:space="preserve"> Gantt</w:t>
      </w:r>
      <w:r>
        <w:rPr>
          <w:rFonts w:eastAsiaTheme="minorEastAsia"/>
        </w:rPr>
        <w:t xml:space="preserve"> chart </w:t>
      </w:r>
    </w:p>
    <w:p w:rsidR="00054782" w:rsidRDefault="00056317" w:rsidP="00146B4D">
      <w:pPr>
        <w:ind w:firstLine="315"/>
        <w:rPr>
          <w:rFonts w:eastAsiaTheme="minorEastAsia"/>
        </w:rPr>
      </w:pPr>
      <w:r>
        <w:rPr>
          <w:rFonts w:eastAsiaTheme="minorEastAsia"/>
          <w:noProof/>
        </w:rPr>
        <w:drawing>
          <wp:inline distT="0" distB="0" distL="0" distR="0">
            <wp:extent cx="7536840" cy="4904105"/>
            <wp:effectExtent l="190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48554" name="2019-11-24_191209.png"/>
                    <pic:cNvPicPr/>
                  </pic:nvPicPr>
                  <pic:blipFill>
                    <a:blip r:embed="rId15">
                      <a:extLst>
                        <a:ext uri="{28A0092B-C50C-407E-A947-70E740481C1C}">
                          <a14:useLocalDpi xmlns:a14="http://schemas.microsoft.com/office/drawing/2010/main" val="0"/>
                        </a:ext>
                      </a:extLst>
                    </a:blip>
                    <a:srcRect r="1938" b="25941"/>
                    <a:stretch>
                      <a:fillRect/>
                    </a:stretch>
                  </pic:blipFill>
                  <pic:spPr bwMode="auto">
                    <a:xfrm rot="5400000">
                      <a:off x="0" y="0"/>
                      <a:ext cx="7550947" cy="4913284"/>
                    </a:xfrm>
                    <a:prstGeom prst="rect">
                      <a:avLst/>
                    </a:prstGeom>
                    <a:ln>
                      <a:noFill/>
                    </a:ln>
                    <a:extLst>
                      <a:ext uri="{53640926-AAD7-44D8-BBD7-CCE9431645EC}">
                        <a14:shadowObscured xmlns:a14="http://schemas.microsoft.com/office/drawing/2010/main"/>
                      </a:ext>
                    </a:extLst>
                  </pic:spPr>
                </pic:pic>
              </a:graphicData>
            </a:graphic>
          </wp:inline>
        </w:drawing>
      </w:r>
    </w:p>
    <w:p w:rsidR="00DB7088" w:rsidRDefault="00DB7088" w:rsidP="00146B4D">
      <w:pPr>
        <w:ind w:firstLine="315"/>
        <w:rPr>
          <w:rFonts w:eastAsiaTheme="minorEastAsia"/>
        </w:rPr>
      </w:pPr>
    </w:p>
    <w:p w:rsidR="0042663A" w:rsidRDefault="0042663A" w:rsidP="0042663A">
      <w:pPr>
        <w:ind w:firstLineChars="0" w:firstLine="0"/>
        <w:rPr>
          <w:rFonts w:eastAsiaTheme="minorEastAsia" w:hint="eastAsia"/>
        </w:rPr>
      </w:pPr>
    </w:p>
    <w:p w:rsidR="00DB7088" w:rsidRDefault="00056317" w:rsidP="00146B4D">
      <w:pPr>
        <w:ind w:firstLine="315"/>
        <w:rPr>
          <w:rFonts w:eastAsiaTheme="minorEastAsia"/>
        </w:rPr>
      </w:pPr>
      <w:r>
        <w:rPr>
          <w:rFonts w:eastAsiaTheme="minorEastAsia"/>
        </w:rPr>
        <w:t>Personal Gantt Chart</w:t>
      </w:r>
    </w:p>
    <w:p w:rsidR="00DB7088" w:rsidRDefault="00DB7088" w:rsidP="00DB7088">
      <w:pPr>
        <w:ind w:firstLineChars="0" w:firstLine="0"/>
        <w:rPr>
          <w:rFonts w:eastAsiaTheme="minorEastAsia"/>
        </w:rPr>
      </w:pPr>
    </w:p>
    <w:p w:rsidR="00DB7088" w:rsidRDefault="00DB7088" w:rsidP="00DB7088">
      <w:pPr>
        <w:ind w:firstLineChars="0" w:firstLine="0"/>
        <w:rPr>
          <w:rFonts w:eastAsiaTheme="minorEastAsia"/>
        </w:rPr>
      </w:pPr>
    </w:p>
    <w:p w:rsidR="00C77A65" w:rsidRDefault="00056317" w:rsidP="00C77A65">
      <w:pPr>
        <w:widowControl/>
        <w:spacing w:line="240" w:lineRule="auto"/>
        <w:ind w:firstLineChars="0" w:firstLine="0"/>
        <w:jc w:val="left"/>
        <w:rPr>
          <w:rFonts w:eastAsiaTheme="minorEastAsia"/>
        </w:rPr>
      </w:pPr>
      <w:r>
        <w:rPr>
          <w:rFonts w:eastAsiaTheme="minorEastAsia" w:hint="eastAsia"/>
          <w:noProof/>
        </w:rPr>
        <w:drawing>
          <wp:anchor distT="0" distB="0" distL="114300" distR="114300" simplePos="0" relativeHeight="251658240" behindDoc="0" locked="0" layoutInCell="1" allowOverlap="1">
            <wp:simplePos x="0" y="0"/>
            <wp:positionH relativeFrom="column">
              <wp:posOffset>-1440815</wp:posOffset>
            </wp:positionH>
            <wp:positionV relativeFrom="paragraph">
              <wp:posOffset>1158240</wp:posOffset>
            </wp:positionV>
            <wp:extent cx="7789545" cy="4540885"/>
            <wp:effectExtent l="5080" t="0" r="6985" b="698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243984" name="personal group Gant chart.PN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789545" cy="454088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rPr>
        <w:br w:type="page"/>
      </w:r>
    </w:p>
    <w:p w:rsidR="00C77A65" w:rsidRDefault="00056317" w:rsidP="006D0BD7">
      <w:pPr>
        <w:pStyle w:val="1"/>
        <w:rPr>
          <w:rFonts w:eastAsiaTheme="minorEastAsia"/>
        </w:rPr>
      </w:pPr>
      <w:bookmarkStart w:id="12" w:name="_Toc25518500"/>
      <w:r>
        <w:rPr>
          <w:rFonts w:eastAsiaTheme="minorEastAsia" w:hint="eastAsia"/>
        </w:rPr>
        <w:lastRenderedPageBreak/>
        <w:t>B</w:t>
      </w:r>
      <w:r>
        <w:rPr>
          <w:rFonts w:eastAsiaTheme="minorEastAsia"/>
        </w:rPr>
        <w:t>ibliography</w:t>
      </w:r>
      <w:bookmarkEnd w:id="12"/>
    </w:p>
    <w:p w:rsidR="006D0BD7" w:rsidRPr="006D0BD7" w:rsidRDefault="00056317" w:rsidP="006D0BD7">
      <w:pPr>
        <w:pStyle w:val="EndNoteBibliography"/>
        <w:ind w:left="720" w:firstLine="360"/>
      </w:pPr>
      <w:r>
        <w:rPr>
          <w:rFonts w:eastAsiaTheme="minorEastAsia"/>
        </w:rPr>
        <w:fldChar w:fldCharType="begin"/>
      </w:r>
      <w:r>
        <w:rPr>
          <w:rFonts w:eastAsiaTheme="minorEastAsia"/>
        </w:rPr>
        <w:instrText xml:space="preserve"> ADDIN EN.REFLIST </w:instrText>
      </w:r>
      <w:r>
        <w:rPr>
          <w:rFonts w:eastAsiaTheme="minorEastAsia"/>
        </w:rPr>
        <w:fldChar w:fldCharType="separate"/>
      </w:r>
      <w:r w:rsidRPr="006D0BD7">
        <w:t xml:space="preserve">BELBIN, R. M. 2010. </w:t>
      </w:r>
      <w:r w:rsidRPr="006D0BD7">
        <w:rPr>
          <w:i/>
        </w:rPr>
        <w:t>Management teams</w:t>
      </w:r>
      <w:r w:rsidRPr="006D0BD7">
        <w:t>, Routledge.</w:t>
      </w:r>
    </w:p>
    <w:p w:rsidR="006D0BD7" w:rsidRPr="006D0BD7" w:rsidRDefault="00056317" w:rsidP="006D0BD7">
      <w:pPr>
        <w:pStyle w:val="EndNoteBibliography"/>
        <w:ind w:left="720" w:firstLine="360"/>
      </w:pPr>
      <w:r w:rsidRPr="006D0BD7">
        <w:t xml:space="preserve">EHIRIM, O. 2012. Optimal Diffuser Design for Formula SAE Race Car Using an Innovative Geometry Buildup and CFD Simulation Setup </w:t>
      </w:r>
      <w:r w:rsidRPr="006D0BD7">
        <w:t>with On-Track Testing Correlation. SAE Technical Paper.</w:t>
      </w:r>
    </w:p>
    <w:p w:rsidR="006D0BD7" w:rsidRPr="006D0BD7" w:rsidRDefault="00056317" w:rsidP="006D0BD7">
      <w:pPr>
        <w:pStyle w:val="EndNoteBibliography"/>
        <w:ind w:left="720" w:firstLine="360"/>
      </w:pPr>
      <w:r w:rsidRPr="006D0BD7">
        <w:t>KEVIN M. PEDDIE, L. F. G. 2009. CFD Study on the Diffuser</w:t>
      </w:r>
    </w:p>
    <w:p w:rsidR="006D0BD7" w:rsidRPr="006D0BD7" w:rsidRDefault="00056317" w:rsidP="006D0BD7">
      <w:pPr>
        <w:pStyle w:val="EndNoteBibliography"/>
        <w:ind w:left="720" w:firstLine="360"/>
      </w:pPr>
      <w:r w:rsidRPr="006D0BD7">
        <w:t>of a Formula 3 Racecar.</w:t>
      </w:r>
    </w:p>
    <w:p w:rsidR="006D0BD7" w:rsidRPr="006D0BD7" w:rsidRDefault="00056317" w:rsidP="006D0BD7">
      <w:pPr>
        <w:pStyle w:val="EndNoteBibliography"/>
        <w:ind w:left="720" w:firstLine="360"/>
      </w:pPr>
      <w:r w:rsidRPr="006D0BD7">
        <w:t xml:space="preserve">MCBEATH, S. 2015. </w:t>
      </w:r>
      <w:r w:rsidRPr="006D0BD7">
        <w:rPr>
          <w:i/>
        </w:rPr>
        <w:t>Competition Car Aerodynamics: A Practical Handbook</w:t>
      </w:r>
      <w:r w:rsidRPr="006D0BD7">
        <w:t>, Veloce.</w:t>
      </w:r>
    </w:p>
    <w:p w:rsidR="006D0BD7" w:rsidRPr="006D0BD7" w:rsidRDefault="00056317" w:rsidP="006D0BD7">
      <w:pPr>
        <w:pStyle w:val="EndNoteBibliography"/>
        <w:ind w:left="720" w:firstLine="360"/>
      </w:pPr>
      <w:r w:rsidRPr="006D0BD7">
        <w:t xml:space="preserve">NGO, T. D., KASHANI, A., IMBALZANO, G., </w:t>
      </w:r>
      <w:r w:rsidRPr="006D0BD7">
        <w:t xml:space="preserve">NGUYEN, K. T. Q. &amp; HUI, D. 2018. Additive manufacturing (3D printing): A review of materials, methods, applications and challenges. </w:t>
      </w:r>
      <w:r w:rsidRPr="006D0BD7">
        <w:rPr>
          <w:i/>
        </w:rPr>
        <w:t>Composites Part B: Engineering,</w:t>
      </w:r>
      <w:r w:rsidRPr="006D0BD7">
        <w:t xml:space="preserve"> 143</w:t>
      </w:r>
      <w:r w:rsidRPr="006D0BD7">
        <w:rPr>
          <w:b/>
        </w:rPr>
        <w:t>,</w:t>
      </w:r>
      <w:r w:rsidRPr="006D0BD7">
        <w:t xml:space="preserve"> 172-196.</w:t>
      </w:r>
    </w:p>
    <w:p w:rsidR="00DB7088" w:rsidRDefault="00056317" w:rsidP="006D0BD7">
      <w:pPr>
        <w:widowControl/>
        <w:spacing w:line="240" w:lineRule="auto"/>
        <w:ind w:left="735" w:hangingChars="350" w:hanging="735"/>
        <w:jc w:val="left"/>
        <w:rPr>
          <w:rFonts w:cs="Times New Roman"/>
          <w:noProof/>
          <w:sz w:val="24"/>
        </w:rPr>
      </w:pPr>
      <w:r>
        <w:rPr>
          <w:rFonts w:eastAsiaTheme="minorEastAsia"/>
        </w:rPr>
        <w:fldChar w:fldCharType="end"/>
      </w:r>
      <w:r w:rsidR="006D0BD7">
        <w:rPr>
          <w:rFonts w:eastAsiaTheme="minorEastAsia"/>
        </w:rPr>
        <w:t xml:space="preserve">         </w:t>
      </w:r>
      <w:r w:rsidR="006D0BD7" w:rsidRPr="006D0BD7">
        <w:rPr>
          <w:rFonts w:cs="Times New Roman"/>
          <w:noProof/>
          <w:sz w:val="24"/>
        </w:rPr>
        <w:t xml:space="preserve"> Simon P, Hillson D, Newland K</w:t>
      </w:r>
      <w:r w:rsidR="006D0BD7">
        <w:rPr>
          <w:rFonts w:cs="Times New Roman"/>
          <w:noProof/>
          <w:sz w:val="24"/>
        </w:rPr>
        <w:t>.</w:t>
      </w:r>
      <w:r w:rsidR="006D0BD7" w:rsidRPr="006D0BD7">
        <w:rPr>
          <w:rFonts w:cs="Times New Roman"/>
          <w:noProof/>
          <w:sz w:val="24"/>
        </w:rPr>
        <w:t xml:space="preserve"> editors</w:t>
      </w:r>
      <w:r w:rsidR="006D0BD7">
        <w:rPr>
          <w:rFonts w:cs="Times New Roman"/>
          <w:noProof/>
          <w:sz w:val="24"/>
        </w:rPr>
        <w:t>.1997</w:t>
      </w:r>
      <w:r w:rsidR="006D0BD7">
        <w:t xml:space="preserve">, </w:t>
      </w:r>
      <w:r w:rsidR="006D0BD7" w:rsidRPr="006D0BD7">
        <w:rPr>
          <w:rFonts w:cs="Times New Roman"/>
          <w:i/>
          <w:noProof/>
          <w:sz w:val="24"/>
        </w:rPr>
        <w:t>Project risk analysis and management (PRAM) guide.</w:t>
      </w:r>
      <w:r w:rsidR="006D0BD7">
        <w:t xml:space="preserve"> </w:t>
      </w:r>
      <w:r w:rsidR="006D0BD7" w:rsidRPr="006D0BD7">
        <w:rPr>
          <w:rFonts w:cs="Times New Roman"/>
          <w:noProof/>
          <w:sz w:val="24"/>
        </w:rPr>
        <w:t xml:space="preserve">UK: The Association for Project Management, </w:t>
      </w:r>
    </w:p>
    <w:p w:rsidR="006D0BD7" w:rsidRDefault="00056317" w:rsidP="006D0BD7">
      <w:pPr>
        <w:autoSpaceDE w:val="0"/>
        <w:autoSpaceDN w:val="0"/>
        <w:adjustRightInd w:val="0"/>
        <w:spacing w:line="240" w:lineRule="auto"/>
        <w:ind w:firstLineChars="0" w:firstLine="0"/>
        <w:jc w:val="left"/>
        <w:rPr>
          <w:rFonts w:ascii="Calibri" w:eastAsiaTheme="minorEastAsia" w:hAnsi="Calibri" w:cs="Calibri"/>
          <w:kern w:val="0"/>
          <w:sz w:val="24"/>
        </w:rPr>
      </w:pPr>
      <w:r w:rsidRPr="006D0BD7">
        <w:rPr>
          <w:rFonts w:cs="Times New Roman"/>
          <w:noProof/>
          <w:sz w:val="24"/>
        </w:rPr>
        <w:t> </w:t>
      </w:r>
      <w:r>
        <w:rPr>
          <w:rFonts w:cs="Times New Roman"/>
          <w:noProof/>
          <w:sz w:val="24"/>
        </w:rPr>
        <w:t xml:space="preserve">          </w:t>
      </w:r>
      <w:r w:rsidRPr="006D0BD7">
        <w:rPr>
          <w:rFonts w:cs="Times New Roman"/>
          <w:noProof/>
          <w:sz w:val="24"/>
        </w:rPr>
        <w:t>Vyssion and jjn9128 .2018. The Ground Effect</w:t>
      </w:r>
    </w:p>
    <w:p w:rsidR="006D0BD7" w:rsidRDefault="00056317" w:rsidP="006D0BD7">
      <w:pPr>
        <w:autoSpaceDE w:val="0"/>
        <w:autoSpaceDN w:val="0"/>
        <w:adjustRightInd w:val="0"/>
        <w:spacing w:line="240" w:lineRule="auto"/>
        <w:ind w:firstLineChars="462" w:firstLine="1109"/>
        <w:jc w:val="left"/>
        <w:rPr>
          <w:rFonts w:ascii="Calibri" w:eastAsiaTheme="minorEastAsia" w:hAnsi="Calibri" w:cs="Calibri"/>
          <w:kern w:val="0"/>
          <w:sz w:val="24"/>
        </w:rPr>
      </w:pPr>
      <w:r>
        <w:rPr>
          <w:rFonts w:ascii="Calibri" w:eastAsiaTheme="minorEastAsia" w:hAnsi="Calibri" w:cs="Calibri"/>
          <w:kern w:val="0"/>
          <w:sz w:val="24"/>
        </w:rPr>
        <w:t xml:space="preserve">Available at: </w:t>
      </w:r>
      <w:r w:rsidRPr="006D0BD7">
        <w:rPr>
          <w:rFonts w:ascii="Calibri" w:eastAsiaTheme="minorEastAsia" w:hAnsi="Calibri" w:cs="Calibri"/>
          <w:kern w:val="0"/>
          <w:sz w:val="24"/>
        </w:rPr>
        <w:t>https://www.f1technical.net/features/21667</w:t>
      </w:r>
      <w:r w:rsidRPr="006D0BD7">
        <w:t xml:space="preserve"> </w:t>
      </w:r>
    </w:p>
    <w:p w:rsidR="006D0BD7" w:rsidRPr="00146B4D" w:rsidRDefault="00056317" w:rsidP="006D0BD7">
      <w:pPr>
        <w:widowControl/>
        <w:spacing w:line="240" w:lineRule="auto"/>
        <w:ind w:leftChars="350" w:left="735" w:firstLine="360"/>
        <w:jc w:val="left"/>
        <w:rPr>
          <w:rFonts w:eastAsiaTheme="minorEastAsia"/>
        </w:rPr>
      </w:pPr>
      <w:r>
        <w:rPr>
          <w:rFonts w:ascii="Calibri" w:eastAsiaTheme="minorEastAsia" w:hAnsi="Calibri" w:cs="Calibri"/>
          <w:kern w:val="0"/>
          <w:sz w:val="24"/>
        </w:rPr>
        <w:t>(Accessed: 20 Nov 2019).</w:t>
      </w:r>
    </w:p>
    <w:sectPr w:rsidR="006D0BD7" w:rsidRPr="00146B4D" w:rsidSect="0063694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317" w:rsidRDefault="00056317">
      <w:pPr>
        <w:spacing w:line="240" w:lineRule="auto"/>
        <w:ind w:firstLine="315"/>
      </w:pPr>
      <w:r>
        <w:separator/>
      </w:r>
    </w:p>
  </w:endnote>
  <w:endnote w:type="continuationSeparator" w:id="0">
    <w:p w:rsidR="00056317" w:rsidRDefault="00056317">
      <w:pPr>
        <w:spacing w:line="240" w:lineRule="auto"/>
        <w:ind w:firstLine="31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088" w:rsidRDefault="00DB7088">
    <w:pPr>
      <w:pStyle w:val="a9"/>
      <w:ind w:firstLine="27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1951061"/>
      <w:docPartObj>
        <w:docPartGallery w:val="Page Numbers (Bottom of Page)"/>
        <w:docPartUnique/>
      </w:docPartObj>
    </w:sdtPr>
    <w:sdtEndPr/>
    <w:sdtContent>
      <w:p w:rsidR="00636942" w:rsidRDefault="00056317">
        <w:pPr>
          <w:pStyle w:val="a9"/>
          <w:ind w:firstLine="270"/>
          <w:jc w:val="center"/>
        </w:pPr>
        <w:r>
          <w:fldChar w:fldCharType="begin"/>
        </w:r>
        <w:r>
          <w:instrText>PAGE   \* MERGEFORMAT</w:instrText>
        </w:r>
        <w:r>
          <w:fldChar w:fldCharType="separate"/>
        </w:r>
        <w:r>
          <w:rPr>
            <w:lang w:val="zh-CN"/>
          </w:rPr>
          <w:t>2</w:t>
        </w:r>
        <w:r>
          <w:fldChar w:fldCharType="end"/>
        </w:r>
      </w:p>
    </w:sdtContent>
  </w:sdt>
  <w:p w:rsidR="00DB7088" w:rsidRDefault="00DB7088">
    <w:pPr>
      <w:pStyle w:val="a9"/>
      <w:ind w:firstLine="27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088" w:rsidRDefault="00DB7088">
    <w:pPr>
      <w:pStyle w:val="a9"/>
      <w:ind w:firstLine="27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317" w:rsidRDefault="00056317">
      <w:pPr>
        <w:spacing w:line="240" w:lineRule="auto"/>
        <w:ind w:firstLine="315"/>
      </w:pPr>
      <w:r>
        <w:separator/>
      </w:r>
    </w:p>
  </w:footnote>
  <w:footnote w:type="continuationSeparator" w:id="0">
    <w:p w:rsidR="00056317" w:rsidRDefault="00056317">
      <w:pPr>
        <w:spacing w:line="240" w:lineRule="auto"/>
        <w:ind w:firstLine="315"/>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088" w:rsidRDefault="00DB7088">
    <w:pPr>
      <w:pStyle w:val="a7"/>
      <w:ind w:firstLine="27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088" w:rsidRDefault="00DB7088">
    <w:pPr>
      <w:pStyle w:val="a7"/>
      <w:ind w:firstLine="27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088" w:rsidRDefault="00DB7088">
    <w:pPr>
      <w:pStyle w:val="a7"/>
      <w:ind w:firstLine="27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F11D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419106D3"/>
    <w:multiLevelType w:val="hybridMultilevel"/>
    <w:tmpl w:val="FB2AFDA6"/>
    <w:lvl w:ilvl="0" w:tplc="057010B0">
      <w:start w:val="1"/>
      <w:numFmt w:val="bullet"/>
      <w:lvlText w:val=""/>
      <w:lvlJc w:val="left"/>
      <w:pPr>
        <w:ind w:left="770" w:hanging="360"/>
      </w:pPr>
      <w:rPr>
        <w:rFonts w:ascii="Symbol" w:hAnsi="Symbol" w:hint="default"/>
      </w:rPr>
    </w:lvl>
    <w:lvl w:ilvl="1" w:tplc="84CAAF00" w:tentative="1">
      <w:start w:val="1"/>
      <w:numFmt w:val="bullet"/>
      <w:lvlText w:val="o"/>
      <w:lvlJc w:val="left"/>
      <w:pPr>
        <w:ind w:left="1490" w:hanging="360"/>
      </w:pPr>
      <w:rPr>
        <w:rFonts w:ascii="Courier New" w:hAnsi="Courier New" w:cs="Courier New" w:hint="default"/>
      </w:rPr>
    </w:lvl>
    <w:lvl w:ilvl="2" w:tplc="1FE2AA60" w:tentative="1">
      <w:start w:val="1"/>
      <w:numFmt w:val="bullet"/>
      <w:lvlText w:val=""/>
      <w:lvlJc w:val="left"/>
      <w:pPr>
        <w:ind w:left="2210" w:hanging="360"/>
      </w:pPr>
      <w:rPr>
        <w:rFonts w:ascii="Wingdings" w:hAnsi="Wingdings" w:hint="default"/>
      </w:rPr>
    </w:lvl>
    <w:lvl w:ilvl="3" w:tplc="B21C653E" w:tentative="1">
      <w:start w:val="1"/>
      <w:numFmt w:val="bullet"/>
      <w:lvlText w:val=""/>
      <w:lvlJc w:val="left"/>
      <w:pPr>
        <w:ind w:left="2930" w:hanging="360"/>
      </w:pPr>
      <w:rPr>
        <w:rFonts w:ascii="Symbol" w:hAnsi="Symbol" w:hint="default"/>
      </w:rPr>
    </w:lvl>
    <w:lvl w:ilvl="4" w:tplc="8F4484D8" w:tentative="1">
      <w:start w:val="1"/>
      <w:numFmt w:val="bullet"/>
      <w:lvlText w:val="o"/>
      <w:lvlJc w:val="left"/>
      <w:pPr>
        <w:ind w:left="3650" w:hanging="360"/>
      </w:pPr>
      <w:rPr>
        <w:rFonts w:ascii="Courier New" w:hAnsi="Courier New" w:cs="Courier New" w:hint="default"/>
      </w:rPr>
    </w:lvl>
    <w:lvl w:ilvl="5" w:tplc="DE167918" w:tentative="1">
      <w:start w:val="1"/>
      <w:numFmt w:val="bullet"/>
      <w:lvlText w:val=""/>
      <w:lvlJc w:val="left"/>
      <w:pPr>
        <w:ind w:left="4370" w:hanging="360"/>
      </w:pPr>
      <w:rPr>
        <w:rFonts w:ascii="Wingdings" w:hAnsi="Wingdings" w:hint="default"/>
      </w:rPr>
    </w:lvl>
    <w:lvl w:ilvl="6" w:tplc="1410F7FC" w:tentative="1">
      <w:start w:val="1"/>
      <w:numFmt w:val="bullet"/>
      <w:lvlText w:val=""/>
      <w:lvlJc w:val="left"/>
      <w:pPr>
        <w:ind w:left="5090" w:hanging="360"/>
      </w:pPr>
      <w:rPr>
        <w:rFonts w:ascii="Symbol" w:hAnsi="Symbol" w:hint="default"/>
      </w:rPr>
    </w:lvl>
    <w:lvl w:ilvl="7" w:tplc="445E36F8" w:tentative="1">
      <w:start w:val="1"/>
      <w:numFmt w:val="bullet"/>
      <w:lvlText w:val="o"/>
      <w:lvlJc w:val="left"/>
      <w:pPr>
        <w:ind w:left="5810" w:hanging="360"/>
      </w:pPr>
      <w:rPr>
        <w:rFonts w:ascii="Courier New" w:hAnsi="Courier New" w:cs="Courier New" w:hint="default"/>
      </w:rPr>
    </w:lvl>
    <w:lvl w:ilvl="8" w:tplc="0F429558" w:tentative="1">
      <w:start w:val="1"/>
      <w:numFmt w:val="bullet"/>
      <w:lvlText w:val=""/>
      <w:lvlJc w:val="left"/>
      <w:pPr>
        <w:ind w:left="6530" w:hanging="360"/>
      </w:pPr>
      <w:rPr>
        <w:rFonts w:ascii="Wingdings" w:hAnsi="Wingdings" w:hint="default"/>
      </w:rPr>
    </w:lvl>
  </w:abstractNum>
  <w:abstractNum w:abstractNumId="2" w15:restartNumberingAfterBreak="0">
    <w:nsid w:val="46BA103E"/>
    <w:multiLevelType w:val="hybridMultilevel"/>
    <w:tmpl w:val="91F4C7B2"/>
    <w:lvl w:ilvl="0" w:tplc="B8A2A3E6">
      <w:start w:val="1"/>
      <w:numFmt w:val="bullet"/>
      <w:lvlText w:val=""/>
      <w:lvlJc w:val="left"/>
      <w:pPr>
        <w:ind w:left="735" w:hanging="420"/>
      </w:pPr>
      <w:rPr>
        <w:rFonts w:ascii="Wingdings" w:hAnsi="Wingdings" w:hint="default"/>
      </w:rPr>
    </w:lvl>
    <w:lvl w:ilvl="1" w:tplc="3E98BF4E" w:tentative="1">
      <w:start w:val="1"/>
      <w:numFmt w:val="bullet"/>
      <w:lvlText w:val=""/>
      <w:lvlJc w:val="left"/>
      <w:pPr>
        <w:ind w:left="1155" w:hanging="420"/>
      </w:pPr>
      <w:rPr>
        <w:rFonts w:ascii="Wingdings" w:hAnsi="Wingdings" w:hint="default"/>
      </w:rPr>
    </w:lvl>
    <w:lvl w:ilvl="2" w:tplc="9E3CCADC" w:tentative="1">
      <w:start w:val="1"/>
      <w:numFmt w:val="bullet"/>
      <w:lvlText w:val=""/>
      <w:lvlJc w:val="left"/>
      <w:pPr>
        <w:ind w:left="1575" w:hanging="420"/>
      </w:pPr>
      <w:rPr>
        <w:rFonts w:ascii="Wingdings" w:hAnsi="Wingdings" w:hint="default"/>
      </w:rPr>
    </w:lvl>
    <w:lvl w:ilvl="3" w:tplc="CE065482" w:tentative="1">
      <w:start w:val="1"/>
      <w:numFmt w:val="bullet"/>
      <w:lvlText w:val=""/>
      <w:lvlJc w:val="left"/>
      <w:pPr>
        <w:ind w:left="1995" w:hanging="420"/>
      </w:pPr>
      <w:rPr>
        <w:rFonts w:ascii="Wingdings" w:hAnsi="Wingdings" w:hint="default"/>
      </w:rPr>
    </w:lvl>
    <w:lvl w:ilvl="4" w:tplc="7AB4BA1C" w:tentative="1">
      <w:start w:val="1"/>
      <w:numFmt w:val="bullet"/>
      <w:lvlText w:val=""/>
      <w:lvlJc w:val="left"/>
      <w:pPr>
        <w:ind w:left="2415" w:hanging="420"/>
      </w:pPr>
      <w:rPr>
        <w:rFonts w:ascii="Wingdings" w:hAnsi="Wingdings" w:hint="default"/>
      </w:rPr>
    </w:lvl>
    <w:lvl w:ilvl="5" w:tplc="5A3AC2B0" w:tentative="1">
      <w:start w:val="1"/>
      <w:numFmt w:val="bullet"/>
      <w:lvlText w:val=""/>
      <w:lvlJc w:val="left"/>
      <w:pPr>
        <w:ind w:left="2835" w:hanging="420"/>
      </w:pPr>
      <w:rPr>
        <w:rFonts w:ascii="Wingdings" w:hAnsi="Wingdings" w:hint="default"/>
      </w:rPr>
    </w:lvl>
    <w:lvl w:ilvl="6" w:tplc="83723EC6" w:tentative="1">
      <w:start w:val="1"/>
      <w:numFmt w:val="bullet"/>
      <w:lvlText w:val=""/>
      <w:lvlJc w:val="left"/>
      <w:pPr>
        <w:ind w:left="3255" w:hanging="420"/>
      </w:pPr>
      <w:rPr>
        <w:rFonts w:ascii="Wingdings" w:hAnsi="Wingdings" w:hint="default"/>
      </w:rPr>
    </w:lvl>
    <w:lvl w:ilvl="7" w:tplc="858A5F12" w:tentative="1">
      <w:start w:val="1"/>
      <w:numFmt w:val="bullet"/>
      <w:lvlText w:val=""/>
      <w:lvlJc w:val="left"/>
      <w:pPr>
        <w:ind w:left="3675" w:hanging="420"/>
      </w:pPr>
      <w:rPr>
        <w:rFonts w:ascii="Wingdings" w:hAnsi="Wingdings" w:hint="default"/>
      </w:rPr>
    </w:lvl>
    <w:lvl w:ilvl="8" w:tplc="98B28F52" w:tentative="1">
      <w:start w:val="1"/>
      <w:numFmt w:val="bullet"/>
      <w:lvlText w:val=""/>
      <w:lvlJc w:val="left"/>
      <w:pPr>
        <w:ind w:left="4095" w:hanging="420"/>
      </w:pPr>
      <w:rPr>
        <w:rFonts w:ascii="Wingdings" w:hAnsi="Wingdings" w:hint="default"/>
      </w:rPr>
    </w:lvl>
  </w:abstractNum>
  <w:abstractNum w:abstractNumId="3" w15:restartNumberingAfterBreak="0">
    <w:nsid w:val="560F418C"/>
    <w:multiLevelType w:val="hybridMultilevel"/>
    <w:tmpl w:val="E34EAD8E"/>
    <w:lvl w:ilvl="0" w:tplc="7592FE14">
      <w:start w:val="1"/>
      <w:numFmt w:val="bullet"/>
      <w:lvlText w:val=""/>
      <w:lvlJc w:val="left"/>
      <w:pPr>
        <w:ind w:left="720" w:hanging="360"/>
      </w:pPr>
      <w:rPr>
        <w:rFonts w:ascii="Symbol" w:hAnsi="Symbol" w:hint="default"/>
      </w:rPr>
    </w:lvl>
    <w:lvl w:ilvl="1" w:tplc="F28A5F9E" w:tentative="1">
      <w:start w:val="1"/>
      <w:numFmt w:val="bullet"/>
      <w:lvlText w:val="o"/>
      <w:lvlJc w:val="left"/>
      <w:pPr>
        <w:ind w:left="1440" w:hanging="360"/>
      </w:pPr>
      <w:rPr>
        <w:rFonts w:ascii="Courier New" w:hAnsi="Courier New" w:cs="Courier New" w:hint="default"/>
      </w:rPr>
    </w:lvl>
    <w:lvl w:ilvl="2" w:tplc="84042F22" w:tentative="1">
      <w:start w:val="1"/>
      <w:numFmt w:val="bullet"/>
      <w:lvlText w:val=""/>
      <w:lvlJc w:val="left"/>
      <w:pPr>
        <w:ind w:left="2160" w:hanging="360"/>
      </w:pPr>
      <w:rPr>
        <w:rFonts w:ascii="Wingdings" w:hAnsi="Wingdings" w:hint="default"/>
      </w:rPr>
    </w:lvl>
    <w:lvl w:ilvl="3" w:tplc="7ECCBDF0" w:tentative="1">
      <w:start w:val="1"/>
      <w:numFmt w:val="bullet"/>
      <w:lvlText w:val=""/>
      <w:lvlJc w:val="left"/>
      <w:pPr>
        <w:ind w:left="2880" w:hanging="360"/>
      </w:pPr>
      <w:rPr>
        <w:rFonts w:ascii="Symbol" w:hAnsi="Symbol" w:hint="default"/>
      </w:rPr>
    </w:lvl>
    <w:lvl w:ilvl="4" w:tplc="4596DEA6" w:tentative="1">
      <w:start w:val="1"/>
      <w:numFmt w:val="bullet"/>
      <w:lvlText w:val="o"/>
      <w:lvlJc w:val="left"/>
      <w:pPr>
        <w:ind w:left="3600" w:hanging="360"/>
      </w:pPr>
      <w:rPr>
        <w:rFonts w:ascii="Courier New" w:hAnsi="Courier New" w:cs="Courier New" w:hint="default"/>
      </w:rPr>
    </w:lvl>
    <w:lvl w:ilvl="5" w:tplc="03C01ED8" w:tentative="1">
      <w:start w:val="1"/>
      <w:numFmt w:val="bullet"/>
      <w:lvlText w:val=""/>
      <w:lvlJc w:val="left"/>
      <w:pPr>
        <w:ind w:left="4320" w:hanging="360"/>
      </w:pPr>
      <w:rPr>
        <w:rFonts w:ascii="Wingdings" w:hAnsi="Wingdings" w:hint="default"/>
      </w:rPr>
    </w:lvl>
    <w:lvl w:ilvl="6" w:tplc="B8401DFC" w:tentative="1">
      <w:start w:val="1"/>
      <w:numFmt w:val="bullet"/>
      <w:lvlText w:val=""/>
      <w:lvlJc w:val="left"/>
      <w:pPr>
        <w:ind w:left="5040" w:hanging="360"/>
      </w:pPr>
      <w:rPr>
        <w:rFonts w:ascii="Symbol" w:hAnsi="Symbol" w:hint="default"/>
      </w:rPr>
    </w:lvl>
    <w:lvl w:ilvl="7" w:tplc="B30C80C8" w:tentative="1">
      <w:start w:val="1"/>
      <w:numFmt w:val="bullet"/>
      <w:lvlText w:val="o"/>
      <w:lvlJc w:val="left"/>
      <w:pPr>
        <w:ind w:left="5760" w:hanging="360"/>
      </w:pPr>
      <w:rPr>
        <w:rFonts w:ascii="Courier New" w:hAnsi="Courier New" w:cs="Courier New" w:hint="default"/>
      </w:rPr>
    </w:lvl>
    <w:lvl w:ilvl="8" w:tplc="DFAC6052" w:tentative="1">
      <w:start w:val="1"/>
      <w:numFmt w:val="bullet"/>
      <w:lvlText w:val=""/>
      <w:lvlJc w:val="left"/>
      <w:pPr>
        <w:ind w:left="6480" w:hanging="360"/>
      </w:pPr>
      <w:rPr>
        <w:rFonts w:ascii="Wingdings" w:hAnsi="Wingdings" w:hint="default"/>
      </w:rPr>
    </w:lvl>
  </w:abstractNum>
  <w:abstractNum w:abstractNumId="4" w15:restartNumberingAfterBreak="0">
    <w:nsid w:val="66E76EDC"/>
    <w:multiLevelType w:val="hybridMultilevel"/>
    <w:tmpl w:val="72523CCA"/>
    <w:lvl w:ilvl="0" w:tplc="8B001138">
      <w:start w:val="1"/>
      <w:numFmt w:val="bullet"/>
      <w:lvlText w:val=""/>
      <w:lvlJc w:val="left"/>
      <w:pPr>
        <w:ind w:left="720" w:hanging="360"/>
      </w:pPr>
      <w:rPr>
        <w:rFonts w:ascii="Symbol" w:hAnsi="Symbol" w:hint="default"/>
      </w:rPr>
    </w:lvl>
    <w:lvl w:ilvl="1" w:tplc="0026E804" w:tentative="1">
      <w:start w:val="1"/>
      <w:numFmt w:val="bullet"/>
      <w:lvlText w:val="o"/>
      <w:lvlJc w:val="left"/>
      <w:pPr>
        <w:ind w:left="1440" w:hanging="360"/>
      </w:pPr>
      <w:rPr>
        <w:rFonts w:ascii="Courier New" w:hAnsi="Courier New" w:cs="Courier New" w:hint="default"/>
      </w:rPr>
    </w:lvl>
    <w:lvl w:ilvl="2" w:tplc="7E12E988" w:tentative="1">
      <w:start w:val="1"/>
      <w:numFmt w:val="bullet"/>
      <w:lvlText w:val=""/>
      <w:lvlJc w:val="left"/>
      <w:pPr>
        <w:ind w:left="2160" w:hanging="360"/>
      </w:pPr>
      <w:rPr>
        <w:rFonts w:ascii="Wingdings" w:hAnsi="Wingdings" w:hint="default"/>
      </w:rPr>
    </w:lvl>
    <w:lvl w:ilvl="3" w:tplc="B5CCC902" w:tentative="1">
      <w:start w:val="1"/>
      <w:numFmt w:val="bullet"/>
      <w:lvlText w:val=""/>
      <w:lvlJc w:val="left"/>
      <w:pPr>
        <w:ind w:left="2880" w:hanging="360"/>
      </w:pPr>
      <w:rPr>
        <w:rFonts w:ascii="Symbol" w:hAnsi="Symbol" w:hint="default"/>
      </w:rPr>
    </w:lvl>
    <w:lvl w:ilvl="4" w:tplc="E5E046AE" w:tentative="1">
      <w:start w:val="1"/>
      <w:numFmt w:val="bullet"/>
      <w:lvlText w:val="o"/>
      <w:lvlJc w:val="left"/>
      <w:pPr>
        <w:ind w:left="3600" w:hanging="360"/>
      </w:pPr>
      <w:rPr>
        <w:rFonts w:ascii="Courier New" w:hAnsi="Courier New" w:cs="Courier New" w:hint="default"/>
      </w:rPr>
    </w:lvl>
    <w:lvl w:ilvl="5" w:tplc="FFF4DE08" w:tentative="1">
      <w:start w:val="1"/>
      <w:numFmt w:val="bullet"/>
      <w:lvlText w:val=""/>
      <w:lvlJc w:val="left"/>
      <w:pPr>
        <w:ind w:left="4320" w:hanging="360"/>
      </w:pPr>
      <w:rPr>
        <w:rFonts w:ascii="Wingdings" w:hAnsi="Wingdings" w:hint="default"/>
      </w:rPr>
    </w:lvl>
    <w:lvl w:ilvl="6" w:tplc="574EA1BE" w:tentative="1">
      <w:start w:val="1"/>
      <w:numFmt w:val="bullet"/>
      <w:lvlText w:val=""/>
      <w:lvlJc w:val="left"/>
      <w:pPr>
        <w:ind w:left="5040" w:hanging="360"/>
      </w:pPr>
      <w:rPr>
        <w:rFonts w:ascii="Symbol" w:hAnsi="Symbol" w:hint="default"/>
      </w:rPr>
    </w:lvl>
    <w:lvl w:ilvl="7" w:tplc="A12A709C" w:tentative="1">
      <w:start w:val="1"/>
      <w:numFmt w:val="bullet"/>
      <w:lvlText w:val="o"/>
      <w:lvlJc w:val="left"/>
      <w:pPr>
        <w:ind w:left="5760" w:hanging="360"/>
      </w:pPr>
      <w:rPr>
        <w:rFonts w:ascii="Courier New" w:hAnsi="Courier New" w:cs="Courier New" w:hint="default"/>
      </w:rPr>
    </w:lvl>
    <w:lvl w:ilvl="8" w:tplc="95EE57FE" w:tentative="1">
      <w:start w:val="1"/>
      <w:numFmt w:val="bullet"/>
      <w:lvlText w:val=""/>
      <w:lvlJc w:val="left"/>
      <w:pPr>
        <w:ind w:left="6480" w:hanging="360"/>
      </w:pPr>
      <w:rPr>
        <w:rFonts w:ascii="Wingdings" w:hAnsi="Wingdings" w:hint="default"/>
      </w:rPr>
    </w:lvl>
  </w:abstractNum>
  <w:abstractNum w:abstractNumId="5" w15:restartNumberingAfterBreak="0">
    <w:nsid w:val="6787000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7FB10ECD"/>
    <w:multiLevelType w:val="hybridMultilevel"/>
    <w:tmpl w:val="1764D6C8"/>
    <w:lvl w:ilvl="0" w:tplc="8D940B4A">
      <w:start w:val="1"/>
      <w:numFmt w:val="bullet"/>
      <w:lvlText w:val=""/>
      <w:lvlJc w:val="left"/>
      <w:pPr>
        <w:ind w:left="720" w:hanging="360"/>
      </w:pPr>
      <w:rPr>
        <w:rFonts w:ascii="Symbol" w:hAnsi="Symbol" w:hint="default"/>
      </w:rPr>
    </w:lvl>
    <w:lvl w:ilvl="1" w:tplc="8B6C54F2" w:tentative="1">
      <w:start w:val="1"/>
      <w:numFmt w:val="bullet"/>
      <w:lvlText w:val="o"/>
      <w:lvlJc w:val="left"/>
      <w:pPr>
        <w:ind w:left="1440" w:hanging="360"/>
      </w:pPr>
      <w:rPr>
        <w:rFonts w:ascii="Courier New" w:hAnsi="Courier New" w:cs="Courier New" w:hint="default"/>
      </w:rPr>
    </w:lvl>
    <w:lvl w:ilvl="2" w:tplc="54244016" w:tentative="1">
      <w:start w:val="1"/>
      <w:numFmt w:val="bullet"/>
      <w:lvlText w:val=""/>
      <w:lvlJc w:val="left"/>
      <w:pPr>
        <w:ind w:left="2160" w:hanging="360"/>
      </w:pPr>
      <w:rPr>
        <w:rFonts w:ascii="Wingdings" w:hAnsi="Wingdings" w:hint="default"/>
      </w:rPr>
    </w:lvl>
    <w:lvl w:ilvl="3" w:tplc="DEE0BFCC" w:tentative="1">
      <w:start w:val="1"/>
      <w:numFmt w:val="bullet"/>
      <w:lvlText w:val=""/>
      <w:lvlJc w:val="left"/>
      <w:pPr>
        <w:ind w:left="2880" w:hanging="360"/>
      </w:pPr>
      <w:rPr>
        <w:rFonts w:ascii="Symbol" w:hAnsi="Symbol" w:hint="default"/>
      </w:rPr>
    </w:lvl>
    <w:lvl w:ilvl="4" w:tplc="6A0E2864" w:tentative="1">
      <w:start w:val="1"/>
      <w:numFmt w:val="bullet"/>
      <w:lvlText w:val="o"/>
      <w:lvlJc w:val="left"/>
      <w:pPr>
        <w:ind w:left="3600" w:hanging="360"/>
      </w:pPr>
      <w:rPr>
        <w:rFonts w:ascii="Courier New" w:hAnsi="Courier New" w:cs="Courier New" w:hint="default"/>
      </w:rPr>
    </w:lvl>
    <w:lvl w:ilvl="5" w:tplc="06C03A0E" w:tentative="1">
      <w:start w:val="1"/>
      <w:numFmt w:val="bullet"/>
      <w:lvlText w:val=""/>
      <w:lvlJc w:val="left"/>
      <w:pPr>
        <w:ind w:left="4320" w:hanging="360"/>
      </w:pPr>
      <w:rPr>
        <w:rFonts w:ascii="Wingdings" w:hAnsi="Wingdings" w:hint="default"/>
      </w:rPr>
    </w:lvl>
    <w:lvl w:ilvl="6" w:tplc="ADE81094" w:tentative="1">
      <w:start w:val="1"/>
      <w:numFmt w:val="bullet"/>
      <w:lvlText w:val=""/>
      <w:lvlJc w:val="left"/>
      <w:pPr>
        <w:ind w:left="5040" w:hanging="360"/>
      </w:pPr>
      <w:rPr>
        <w:rFonts w:ascii="Symbol" w:hAnsi="Symbol" w:hint="default"/>
      </w:rPr>
    </w:lvl>
    <w:lvl w:ilvl="7" w:tplc="6A803632" w:tentative="1">
      <w:start w:val="1"/>
      <w:numFmt w:val="bullet"/>
      <w:lvlText w:val="o"/>
      <w:lvlJc w:val="left"/>
      <w:pPr>
        <w:ind w:left="5760" w:hanging="360"/>
      </w:pPr>
      <w:rPr>
        <w:rFonts w:ascii="Courier New" w:hAnsi="Courier New" w:cs="Courier New" w:hint="default"/>
      </w:rPr>
    </w:lvl>
    <w:lvl w:ilvl="8" w:tplc="73CCB8E2"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f20s0fw952v98edddpv2twjvs5wffs09vx2&quot;&gt;My EndNote Library&lt;record-ids&gt;&lt;item&gt;43&lt;/item&gt;&lt;item&gt;51&lt;/item&gt;&lt;item&gt;53&lt;/item&gt;&lt;item&gt;54&lt;/item&gt;&lt;item&gt;55&lt;/item&gt;&lt;/record-ids&gt;&lt;/item&gt;&lt;/Libraries&gt;"/>
  </w:docVars>
  <w:rsids>
    <w:rsidRoot w:val="007C3E73"/>
    <w:rsid w:val="000053DD"/>
    <w:rsid w:val="000148BB"/>
    <w:rsid w:val="00016D59"/>
    <w:rsid w:val="00054782"/>
    <w:rsid w:val="00056317"/>
    <w:rsid w:val="00072DFB"/>
    <w:rsid w:val="0008500E"/>
    <w:rsid w:val="000A2781"/>
    <w:rsid w:val="000C1259"/>
    <w:rsid w:val="000D4506"/>
    <w:rsid w:val="000D6C59"/>
    <w:rsid w:val="00120F0E"/>
    <w:rsid w:val="00146B4D"/>
    <w:rsid w:val="00180197"/>
    <w:rsid w:val="0018295D"/>
    <w:rsid w:val="00196DE0"/>
    <w:rsid w:val="00197E22"/>
    <w:rsid w:val="001B3EC6"/>
    <w:rsid w:val="001B78F7"/>
    <w:rsid w:val="001C624A"/>
    <w:rsid w:val="001D2A99"/>
    <w:rsid w:val="0020430B"/>
    <w:rsid w:val="002045BB"/>
    <w:rsid w:val="00257D24"/>
    <w:rsid w:val="002854E2"/>
    <w:rsid w:val="002A6C9C"/>
    <w:rsid w:val="002D3CBD"/>
    <w:rsid w:val="003113BF"/>
    <w:rsid w:val="00324E70"/>
    <w:rsid w:val="00327A5A"/>
    <w:rsid w:val="00393A55"/>
    <w:rsid w:val="003C6583"/>
    <w:rsid w:val="0042663A"/>
    <w:rsid w:val="00433140"/>
    <w:rsid w:val="004436F6"/>
    <w:rsid w:val="004721D2"/>
    <w:rsid w:val="004B11FB"/>
    <w:rsid w:val="004B6BB2"/>
    <w:rsid w:val="004C4B10"/>
    <w:rsid w:val="004F1495"/>
    <w:rsid w:val="00515D70"/>
    <w:rsid w:val="00541C8B"/>
    <w:rsid w:val="00597AFD"/>
    <w:rsid w:val="005A4B51"/>
    <w:rsid w:val="005B7DD0"/>
    <w:rsid w:val="005D2CA7"/>
    <w:rsid w:val="005F7C2B"/>
    <w:rsid w:val="006357C3"/>
    <w:rsid w:val="00636942"/>
    <w:rsid w:val="00652BAD"/>
    <w:rsid w:val="006D0BD7"/>
    <w:rsid w:val="006D53E3"/>
    <w:rsid w:val="007214AE"/>
    <w:rsid w:val="00724731"/>
    <w:rsid w:val="0073391D"/>
    <w:rsid w:val="00733C94"/>
    <w:rsid w:val="00737E94"/>
    <w:rsid w:val="0074675A"/>
    <w:rsid w:val="00746DDE"/>
    <w:rsid w:val="007719E1"/>
    <w:rsid w:val="007840D4"/>
    <w:rsid w:val="00793ECC"/>
    <w:rsid w:val="007C3E73"/>
    <w:rsid w:val="007D4DAD"/>
    <w:rsid w:val="008105A0"/>
    <w:rsid w:val="008335D5"/>
    <w:rsid w:val="00845603"/>
    <w:rsid w:val="00852855"/>
    <w:rsid w:val="00877A64"/>
    <w:rsid w:val="00913CC7"/>
    <w:rsid w:val="009206CA"/>
    <w:rsid w:val="009B07E1"/>
    <w:rsid w:val="009C7E31"/>
    <w:rsid w:val="009D1103"/>
    <w:rsid w:val="009D3DCE"/>
    <w:rsid w:val="00A01F4A"/>
    <w:rsid w:val="00A219BF"/>
    <w:rsid w:val="00A51D52"/>
    <w:rsid w:val="00A65583"/>
    <w:rsid w:val="00A718AC"/>
    <w:rsid w:val="00AC1130"/>
    <w:rsid w:val="00AC3E05"/>
    <w:rsid w:val="00AC7910"/>
    <w:rsid w:val="00AD089A"/>
    <w:rsid w:val="00B00834"/>
    <w:rsid w:val="00B01875"/>
    <w:rsid w:val="00B402AE"/>
    <w:rsid w:val="00B46721"/>
    <w:rsid w:val="00B54D81"/>
    <w:rsid w:val="00B62358"/>
    <w:rsid w:val="00B7111E"/>
    <w:rsid w:val="00B73421"/>
    <w:rsid w:val="00B768CC"/>
    <w:rsid w:val="00BA7073"/>
    <w:rsid w:val="00BC68CA"/>
    <w:rsid w:val="00BD5FC3"/>
    <w:rsid w:val="00BE1251"/>
    <w:rsid w:val="00C030E6"/>
    <w:rsid w:val="00C2074F"/>
    <w:rsid w:val="00C623E3"/>
    <w:rsid w:val="00C6257C"/>
    <w:rsid w:val="00C73C57"/>
    <w:rsid w:val="00C77A65"/>
    <w:rsid w:val="00CA07C1"/>
    <w:rsid w:val="00CB0475"/>
    <w:rsid w:val="00CE596A"/>
    <w:rsid w:val="00CF0E7E"/>
    <w:rsid w:val="00D00C69"/>
    <w:rsid w:val="00D0391D"/>
    <w:rsid w:val="00D34722"/>
    <w:rsid w:val="00D44318"/>
    <w:rsid w:val="00D46696"/>
    <w:rsid w:val="00D751FA"/>
    <w:rsid w:val="00DB7088"/>
    <w:rsid w:val="00DE730A"/>
    <w:rsid w:val="00DF7039"/>
    <w:rsid w:val="00E35CE4"/>
    <w:rsid w:val="00E9642C"/>
    <w:rsid w:val="00EA71EF"/>
    <w:rsid w:val="00EC0347"/>
    <w:rsid w:val="00EF1EE4"/>
    <w:rsid w:val="00EF4046"/>
    <w:rsid w:val="00F01163"/>
    <w:rsid w:val="00F12705"/>
    <w:rsid w:val="00F23EF6"/>
    <w:rsid w:val="00F31EF0"/>
    <w:rsid w:val="00F327B2"/>
    <w:rsid w:val="00FC6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72DE"/>
  <w15:chartTrackingRefBased/>
  <w15:docId w15:val="{C70BF05F-91ED-4512-A26D-DE6D2A9E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0E6"/>
    <w:pPr>
      <w:widowControl w:val="0"/>
      <w:spacing w:line="360" w:lineRule="auto"/>
      <w:ind w:firstLineChars="150" w:firstLine="150"/>
      <w:jc w:val="both"/>
    </w:pPr>
    <w:rPr>
      <w:rFonts w:ascii="Times New Roman" w:eastAsia="Times New Roman" w:hAnsi="Times New Roman"/>
      <w:szCs w:val="24"/>
    </w:rPr>
  </w:style>
  <w:style w:type="paragraph" w:styleId="1">
    <w:name w:val="heading 1"/>
    <w:aliases w:val="标题一"/>
    <w:basedOn w:val="a"/>
    <w:next w:val="a"/>
    <w:link w:val="10"/>
    <w:uiPriority w:val="9"/>
    <w:qFormat/>
    <w:rsid w:val="00C030E6"/>
    <w:pPr>
      <w:keepNext/>
      <w:keepLines/>
      <w:spacing w:before="340" w:after="330" w:line="400" w:lineRule="exact"/>
      <w:ind w:firstLineChars="0" w:firstLine="0"/>
      <w:jc w:val="left"/>
      <w:outlineLvl w:val="0"/>
    </w:pPr>
    <w:rPr>
      <w:b/>
      <w:bCs/>
      <w:kern w:val="44"/>
      <w:sz w:val="24"/>
      <w:szCs w:val="44"/>
    </w:rPr>
  </w:style>
  <w:style w:type="paragraph" w:styleId="2">
    <w:name w:val="heading 2"/>
    <w:aliases w:val="标题二"/>
    <w:basedOn w:val="a"/>
    <w:next w:val="a"/>
    <w:link w:val="20"/>
    <w:uiPriority w:val="9"/>
    <w:unhideWhenUsed/>
    <w:qFormat/>
    <w:rsid w:val="00C030E6"/>
    <w:pPr>
      <w:keepNext/>
      <w:keepLines/>
      <w:spacing w:before="260" w:after="260" w:line="400" w:lineRule="exact"/>
      <w:ind w:firstLineChars="0" w:firstLine="0"/>
      <w:outlineLvl w:val="1"/>
    </w:pPr>
    <w:rPr>
      <w:rFonts w:asciiTheme="majorHAnsi" w:hAnsiTheme="majorHAnsi" w:cstheme="majorBidi"/>
      <w:bCs/>
      <w:sz w:val="24"/>
      <w:szCs w:val="32"/>
    </w:rPr>
  </w:style>
  <w:style w:type="paragraph" w:styleId="3">
    <w:name w:val="heading 3"/>
    <w:basedOn w:val="a"/>
    <w:next w:val="a"/>
    <w:link w:val="30"/>
    <w:uiPriority w:val="9"/>
    <w:semiHidden/>
    <w:unhideWhenUsed/>
    <w:qFormat/>
    <w:rsid w:val="00C030E6"/>
    <w:pPr>
      <w:keepNext/>
      <w:keepLines/>
      <w:spacing w:before="260" w:after="260" w:line="400" w:lineRule="exact"/>
      <w:ind w:firstLineChars="200" w:firstLine="200"/>
      <w:outlineLvl w:val="2"/>
    </w:pPr>
    <w:rPr>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aliases w:val="标题二 字符"/>
    <w:basedOn w:val="a0"/>
    <w:link w:val="2"/>
    <w:uiPriority w:val="9"/>
    <w:rsid w:val="00C030E6"/>
    <w:rPr>
      <w:rFonts w:asciiTheme="majorHAnsi" w:eastAsia="Times New Roman" w:hAnsiTheme="majorHAnsi" w:cstheme="majorBidi"/>
      <w:bCs/>
      <w:sz w:val="24"/>
      <w:szCs w:val="32"/>
    </w:rPr>
  </w:style>
  <w:style w:type="character" w:customStyle="1" w:styleId="10">
    <w:name w:val="标题 1 字符"/>
    <w:aliases w:val="标题一 字符"/>
    <w:basedOn w:val="a0"/>
    <w:link w:val="1"/>
    <w:uiPriority w:val="9"/>
    <w:rsid w:val="00C030E6"/>
    <w:rPr>
      <w:rFonts w:ascii="Times New Roman" w:eastAsia="Times New Roman" w:hAnsi="Times New Roman"/>
      <w:b/>
      <w:bCs/>
      <w:kern w:val="44"/>
      <w:sz w:val="24"/>
      <w:szCs w:val="44"/>
    </w:rPr>
  </w:style>
  <w:style w:type="paragraph" w:styleId="a3">
    <w:name w:val="Title"/>
    <w:aliases w:val="二级标题"/>
    <w:basedOn w:val="a"/>
    <w:next w:val="a"/>
    <w:link w:val="a4"/>
    <w:uiPriority w:val="10"/>
    <w:qFormat/>
    <w:rsid w:val="0020430B"/>
    <w:pPr>
      <w:spacing w:before="240" w:after="60"/>
      <w:jc w:val="left"/>
      <w:outlineLvl w:val="0"/>
    </w:pPr>
    <w:rPr>
      <w:rFonts w:asciiTheme="majorHAnsi" w:eastAsia="楷体" w:hAnsiTheme="majorHAnsi" w:cstheme="majorBidi"/>
      <w:b/>
      <w:bCs/>
      <w:szCs w:val="32"/>
    </w:rPr>
  </w:style>
  <w:style w:type="character" w:customStyle="1" w:styleId="a4">
    <w:name w:val="标题 字符"/>
    <w:aliases w:val="二级标题 字符"/>
    <w:basedOn w:val="a0"/>
    <w:link w:val="a3"/>
    <w:uiPriority w:val="10"/>
    <w:rsid w:val="0020430B"/>
    <w:rPr>
      <w:rFonts w:asciiTheme="majorHAnsi" w:eastAsia="楷体" w:hAnsiTheme="majorHAnsi" w:cstheme="majorBidi"/>
      <w:b/>
      <w:bCs/>
      <w:sz w:val="28"/>
      <w:szCs w:val="32"/>
    </w:rPr>
  </w:style>
  <w:style w:type="paragraph" w:styleId="a5">
    <w:name w:val="Subtitle"/>
    <w:aliases w:val="三级标题"/>
    <w:basedOn w:val="a"/>
    <w:next w:val="a"/>
    <w:link w:val="a6"/>
    <w:uiPriority w:val="11"/>
    <w:qFormat/>
    <w:rsid w:val="0020430B"/>
    <w:pPr>
      <w:spacing w:before="240" w:after="60" w:line="312" w:lineRule="auto"/>
      <w:jc w:val="left"/>
      <w:outlineLvl w:val="1"/>
    </w:pPr>
    <w:rPr>
      <w:b/>
      <w:bCs/>
      <w:kern w:val="28"/>
      <w:szCs w:val="32"/>
    </w:rPr>
  </w:style>
  <w:style w:type="character" w:customStyle="1" w:styleId="a6">
    <w:name w:val="副标题 字符"/>
    <w:aliases w:val="三级标题 字符"/>
    <w:basedOn w:val="a0"/>
    <w:link w:val="a5"/>
    <w:uiPriority w:val="11"/>
    <w:rsid w:val="0020430B"/>
    <w:rPr>
      <w:rFonts w:eastAsia="仿宋"/>
      <w:b/>
      <w:bCs/>
      <w:kern w:val="28"/>
      <w:sz w:val="28"/>
      <w:szCs w:val="32"/>
    </w:rPr>
  </w:style>
  <w:style w:type="paragraph" w:styleId="a7">
    <w:name w:val="header"/>
    <w:basedOn w:val="a"/>
    <w:link w:val="a8"/>
    <w:uiPriority w:val="99"/>
    <w:unhideWhenUsed/>
    <w:rsid w:val="00A65583"/>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A65583"/>
    <w:rPr>
      <w:rFonts w:eastAsia="仿宋"/>
      <w:sz w:val="18"/>
      <w:szCs w:val="18"/>
    </w:rPr>
  </w:style>
  <w:style w:type="paragraph" w:styleId="a9">
    <w:name w:val="footer"/>
    <w:basedOn w:val="a"/>
    <w:link w:val="aa"/>
    <w:uiPriority w:val="99"/>
    <w:unhideWhenUsed/>
    <w:rsid w:val="00A65583"/>
    <w:pPr>
      <w:tabs>
        <w:tab w:val="center" w:pos="4153"/>
        <w:tab w:val="right" w:pos="8306"/>
      </w:tabs>
      <w:snapToGrid w:val="0"/>
      <w:jc w:val="left"/>
    </w:pPr>
    <w:rPr>
      <w:sz w:val="18"/>
      <w:szCs w:val="18"/>
    </w:rPr>
  </w:style>
  <w:style w:type="character" w:customStyle="1" w:styleId="aa">
    <w:name w:val="页脚 字符"/>
    <w:basedOn w:val="a0"/>
    <w:link w:val="a9"/>
    <w:uiPriority w:val="99"/>
    <w:rsid w:val="00A65583"/>
    <w:rPr>
      <w:rFonts w:eastAsia="仿宋"/>
      <w:sz w:val="18"/>
      <w:szCs w:val="18"/>
    </w:rPr>
  </w:style>
  <w:style w:type="paragraph" w:styleId="ab">
    <w:name w:val="Balloon Text"/>
    <w:basedOn w:val="a"/>
    <w:link w:val="ac"/>
    <w:uiPriority w:val="99"/>
    <w:semiHidden/>
    <w:unhideWhenUsed/>
    <w:rsid w:val="00A65583"/>
    <w:rPr>
      <w:sz w:val="18"/>
      <w:szCs w:val="18"/>
    </w:rPr>
  </w:style>
  <w:style w:type="character" w:customStyle="1" w:styleId="ac">
    <w:name w:val="批注框文本 字符"/>
    <w:basedOn w:val="a0"/>
    <w:link w:val="ab"/>
    <w:uiPriority w:val="99"/>
    <w:semiHidden/>
    <w:rsid w:val="00A65583"/>
    <w:rPr>
      <w:rFonts w:eastAsia="仿宋"/>
      <w:sz w:val="18"/>
      <w:szCs w:val="18"/>
    </w:rPr>
  </w:style>
  <w:style w:type="table" w:styleId="ad">
    <w:name w:val="Table Grid"/>
    <w:basedOn w:val="a1"/>
    <w:uiPriority w:val="39"/>
    <w:rsid w:val="00CE596A"/>
    <w:rPr>
      <w:rFonts w:eastAsia="宋体"/>
      <w:kern w:val="0"/>
      <w:sz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E596A"/>
    <w:pPr>
      <w:widowControl/>
      <w:spacing w:after="160" w:line="259" w:lineRule="auto"/>
      <w:ind w:left="720"/>
      <w:contextualSpacing/>
      <w:jc w:val="left"/>
    </w:pPr>
    <w:rPr>
      <w:rFonts w:eastAsia="宋体"/>
      <w:kern w:val="0"/>
      <w:sz w:val="22"/>
      <w:lang w:val="en-GB" w:eastAsia="en-US"/>
    </w:rPr>
  </w:style>
  <w:style w:type="character" w:styleId="af">
    <w:name w:val="Hyperlink"/>
    <w:basedOn w:val="a0"/>
    <w:uiPriority w:val="99"/>
    <w:unhideWhenUsed/>
    <w:rsid w:val="00724731"/>
    <w:rPr>
      <w:color w:val="0000FF"/>
      <w:u w:val="single"/>
    </w:rPr>
  </w:style>
  <w:style w:type="character" w:styleId="af0">
    <w:name w:val="FollowedHyperlink"/>
    <w:basedOn w:val="a0"/>
    <w:uiPriority w:val="99"/>
    <w:semiHidden/>
    <w:unhideWhenUsed/>
    <w:rsid w:val="008335D5"/>
    <w:rPr>
      <w:color w:val="954F72" w:themeColor="followedHyperlink"/>
      <w:u w:val="single"/>
    </w:rPr>
  </w:style>
  <w:style w:type="paragraph" w:styleId="af1">
    <w:name w:val="No Spacing"/>
    <w:link w:val="af2"/>
    <w:uiPriority w:val="1"/>
    <w:qFormat/>
    <w:rsid w:val="00737E94"/>
    <w:rPr>
      <w:kern w:val="0"/>
      <w:sz w:val="22"/>
    </w:rPr>
  </w:style>
  <w:style w:type="character" w:customStyle="1" w:styleId="af2">
    <w:name w:val="无间隔 字符"/>
    <w:basedOn w:val="a0"/>
    <w:link w:val="af1"/>
    <w:uiPriority w:val="1"/>
    <w:rsid w:val="00737E94"/>
    <w:rPr>
      <w:kern w:val="0"/>
      <w:sz w:val="22"/>
    </w:rPr>
  </w:style>
  <w:style w:type="paragraph" w:styleId="TOC">
    <w:name w:val="TOC Heading"/>
    <w:basedOn w:val="1"/>
    <w:next w:val="a"/>
    <w:uiPriority w:val="39"/>
    <w:unhideWhenUsed/>
    <w:qFormat/>
    <w:rsid w:val="00CA07C1"/>
    <w:pPr>
      <w:widowControl/>
      <w:spacing w:before="240" w:after="0" w:line="259" w:lineRule="auto"/>
      <w:outlineLvl w:val="9"/>
    </w:pPr>
    <w:rPr>
      <w:rFonts w:asciiTheme="majorHAnsi" w:eastAsiaTheme="majorEastAsia" w:hAnsiTheme="majorHAnsi" w:cstheme="majorBidi"/>
      <w:bCs w:val="0"/>
      <w:color w:val="2F5496" w:themeColor="accent1" w:themeShade="BF"/>
      <w:kern w:val="0"/>
      <w:sz w:val="32"/>
      <w:szCs w:val="32"/>
    </w:rPr>
  </w:style>
  <w:style w:type="character" w:customStyle="1" w:styleId="30">
    <w:name w:val="标题 3 字符"/>
    <w:basedOn w:val="a0"/>
    <w:link w:val="3"/>
    <w:uiPriority w:val="9"/>
    <w:semiHidden/>
    <w:rsid w:val="00C030E6"/>
    <w:rPr>
      <w:rFonts w:ascii="Times New Roman" w:eastAsia="Times New Roman" w:hAnsi="Times New Roman"/>
      <w:bCs/>
      <w:szCs w:val="32"/>
    </w:rPr>
  </w:style>
  <w:style w:type="paragraph" w:styleId="TOC1">
    <w:name w:val="toc 1"/>
    <w:basedOn w:val="a"/>
    <w:next w:val="a"/>
    <w:autoRedefine/>
    <w:uiPriority w:val="39"/>
    <w:unhideWhenUsed/>
    <w:rsid w:val="00C030E6"/>
  </w:style>
  <w:style w:type="character" w:styleId="af3">
    <w:name w:val="annotation reference"/>
    <w:basedOn w:val="a0"/>
    <w:uiPriority w:val="99"/>
    <w:semiHidden/>
    <w:unhideWhenUsed/>
    <w:rsid w:val="00B01875"/>
    <w:rPr>
      <w:sz w:val="21"/>
      <w:szCs w:val="21"/>
    </w:rPr>
  </w:style>
  <w:style w:type="paragraph" w:styleId="af4">
    <w:name w:val="annotation text"/>
    <w:basedOn w:val="a"/>
    <w:link w:val="af5"/>
    <w:uiPriority w:val="99"/>
    <w:semiHidden/>
    <w:unhideWhenUsed/>
    <w:rsid w:val="00B01875"/>
    <w:pPr>
      <w:jc w:val="left"/>
    </w:pPr>
  </w:style>
  <w:style w:type="character" w:customStyle="1" w:styleId="af5">
    <w:name w:val="批注文字 字符"/>
    <w:basedOn w:val="a0"/>
    <w:link w:val="af4"/>
    <w:uiPriority w:val="99"/>
    <w:semiHidden/>
    <w:rsid w:val="00B01875"/>
    <w:rPr>
      <w:rFonts w:ascii="Times New Roman" w:eastAsia="Times New Roman" w:hAnsi="Times New Roman"/>
      <w:szCs w:val="24"/>
    </w:rPr>
  </w:style>
  <w:style w:type="paragraph" w:styleId="af6">
    <w:name w:val="annotation subject"/>
    <w:basedOn w:val="af4"/>
    <w:next w:val="af4"/>
    <w:link w:val="af7"/>
    <w:uiPriority w:val="99"/>
    <w:semiHidden/>
    <w:unhideWhenUsed/>
    <w:rsid w:val="00B01875"/>
    <w:rPr>
      <w:b/>
      <w:bCs/>
    </w:rPr>
  </w:style>
  <w:style w:type="character" w:customStyle="1" w:styleId="af7">
    <w:name w:val="批注主题 字符"/>
    <w:basedOn w:val="af5"/>
    <w:link w:val="af6"/>
    <w:uiPriority w:val="99"/>
    <w:semiHidden/>
    <w:rsid w:val="00B01875"/>
    <w:rPr>
      <w:rFonts w:ascii="Times New Roman" w:eastAsia="Times New Roman" w:hAnsi="Times New Roman"/>
      <w:b/>
      <w:bCs/>
      <w:szCs w:val="24"/>
    </w:rPr>
  </w:style>
  <w:style w:type="paragraph" w:styleId="TOC2">
    <w:name w:val="toc 2"/>
    <w:basedOn w:val="a"/>
    <w:next w:val="a"/>
    <w:autoRedefine/>
    <w:uiPriority w:val="39"/>
    <w:unhideWhenUsed/>
    <w:rsid w:val="00B01875"/>
    <w:pPr>
      <w:ind w:leftChars="200" w:left="420"/>
    </w:pPr>
  </w:style>
  <w:style w:type="paragraph" w:customStyle="1" w:styleId="EndNoteBibliographyTitle">
    <w:name w:val="EndNote Bibliography Title"/>
    <w:basedOn w:val="a"/>
    <w:link w:val="EndNoteBibliographyTitle0"/>
    <w:rsid w:val="00C77A65"/>
    <w:pPr>
      <w:jc w:val="center"/>
    </w:pPr>
    <w:rPr>
      <w:rFonts w:cs="Times New Roman"/>
      <w:noProof/>
      <w:sz w:val="24"/>
    </w:rPr>
  </w:style>
  <w:style w:type="character" w:customStyle="1" w:styleId="EndNoteBibliographyTitle0">
    <w:name w:val="EndNote Bibliography Title 字符"/>
    <w:basedOn w:val="a0"/>
    <w:link w:val="EndNoteBibliographyTitle"/>
    <w:rsid w:val="00C77A65"/>
    <w:rPr>
      <w:rFonts w:ascii="Times New Roman" w:eastAsia="Times New Roman" w:hAnsi="Times New Roman" w:cs="Times New Roman"/>
      <w:noProof/>
      <w:sz w:val="24"/>
      <w:szCs w:val="24"/>
    </w:rPr>
  </w:style>
  <w:style w:type="paragraph" w:customStyle="1" w:styleId="EndNoteBibliography">
    <w:name w:val="EndNote Bibliography"/>
    <w:basedOn w:val="a"/>
    <w:link w:val="EndNoteBibliography0"/>
    <w:rsid w:val="00C77A65"/>
    <w:pPr>
      <w:spacing w:line="240" w:lineRule="auto"/>
      <w:jc w:val="left"/>
    </w:pPr>
    <w:rPr>
      <w:rFonts w:cs="Times New Roman"/>
      <w:noProof/>
      <w:sz w:val="24"/>
    </w:rPr>
  </w:style>
  <w:style w:type="character" w:customStyle="1" w:styleId="EndNoteBibliography0">
    <w:name w:val="EndNote Bibliography 字符"/>
    <w:basedOn w:val="a0"/>
    <w:link w:val="EndNoteBibliography"/>
    <w:rsid w:val="00C77A65"/>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5B78FB-47C0-44DE-BC7F-C64F6E7EB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17</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Zhendu Fang (1904716)</dc:creator>
  <cp:lastModifiedBy>F ZD</cp:lastModifiedBy>
  <cp:revision>18</cp:revision>
  <dcterms:created xsi:type="dcterms:W3CDTF">2019-11-17T08:37:00Z</dcterms:created>
  <dcterms:modified xsi:type="dcterms:W3CDTF">2019-11-24T21:19:00Z</dcterms:modified>
</cp:coreProperties>
</file>