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F520C2" w14:textId="2378620F" w:rsidR="009C0A47" w:rsidRDefault="009C0A47">
      <w:r>
        <w:t xml:space="preserve">Contract law – BMLW5009 </w:t>
      </w:r>
    </w:p>
    <w:p w14:paraId="5C56AF04" w14:textId="048516EE" w:rsidR="009C0A47" w:rsidRDefault="009C0A47"/>
    <w:p w14:paraId="00CD6036" w14:textId="213F882C" w:rsidR="009C0A47" w:rsidRDefault="009C0A47">
      <w:r>
        <w:t xml:space="preserve">Intentions to create legal </w:t>
      </w:r>
      <w:proofErr w:type="gramStart"/>
      <w:r>
        <w:t>relations</w:t>
      </w:r>
      <w:proofErr w:type="gramEnd"/>
      <w:r>
        <w:t xml:space="preserve"> </w:t>
      </w:r>
    </w:p>
    <w:p w14:paraId="1D57BDA7" w14:textId="4A1375F3" w:rsidR="009C0A47" w:rsidRDefault="009C0A47"/>
    <w:p w14:paraId="21526715" w14:textId="77777777" w:rsidR="009C0A47" w:rsidRPr="009C0A47" w:rsidRDefault="009C0A47" w:rsidP="009C0A47">
      <w:pPr>
        <w:spacing w:after="0" w:line="240" w:lineRule="auto"/>
        <w:ind w:left="720"/>
        <w:jc w:val="center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9C0A47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Critically discuss the approach of the courts in finding an intention to create legal relations, within the following contexts: a) social or domestic; b) commercial/business; c) with public bodies.</w:t>
      </w:r>
    </w:p>
    <w:p w14:paraId="67A0D3A6" w14:textId="71495A48" w:rsidR="009C0A47" w:rsidRDefault="009C0A47"/>
    <w:p w14:paraId="2F4AFA41" w14:textId="298F1332" w:rsidR="009C0A47" w:rsidRPr="009C0A47" w:rsidRDefault="009C0A47" w:rsidP="00340DD0">
      <w:pPr>
        <w:pStyle w:val="ListParagraph"/>
        <w:ind w:left="1080"/>
        <w:rPr>
          <w:rFonts w:ascii="Arial" w:hAnsi="Arial" w:cs="Arial"/>
          <w:sz w:val="24"/>
          <w:szCs w:val="24"/>
        </w:rPr>
      </w:pPr>
    </w:p>
    <w:p w14:paraId="0FE33CB3" w14:textId="1B9C5115" w:rsidR="009C0A47" w:rsidRDefault="009C0A47"/>
    <w:p w14:paraId="48EBF652" w14:textId="77777777" w:rsidR="00231D05" w:rsidRPr="006A7236" w:rsidRDefault="00E31260" w:rsidP="006A7236">
      <w:pPr>
        <w:spacing w:line="360" w:lineRule="auto"/>
        <w:rPr>
          <w:rFonts w:ascii="Constantia" w:hAnsi="Constantia"/>
          <w:sz w:val="24"/>
          <w:szCs w:val="24"/>
        </w:rPr>
      </w:pPr>
      <w:r w:rsidRPr="006A7236">
        <w:rPr>
          <w:rFonts w:ascii="Constantia" w:hAnsi="Constantia"/>
          <w:sz w:val="24"/>
          <w:szCs w:val="24"/>
        </w:rPr>
        <w:t>The are seven key elements in the consideration into making a contract, which are agreement, capacity, consideration, form, consent, legality and of course the intention to create legal relations. Whilst there are two types of contact simple and speciality contacts</w:t>
      </w:r>
      <w:r w:rsidR="00242071" w:rsidRPr="006A7236">
        <w:rPr>
          <w:rFonts w:ascii="Constantia" w:hAnsi="Constantia"/>
          <w:sz w:val="24"/>
          <w:szCs w:val="24"/>
        </w:rPr>
        <w:t xml:space="preserve">. </w:t>
      </w:r>
      <w:r w:rsidR="00002BA5" w:rsidRPr="006A7236">
        <w:rPr>
          <w:rFonts w:ascii="Constantia" w:hAnsi="Constantia"/>
          <w:sz w:val="24"/>
          <w:szCs w:val="24"/>
        </w:rPr>
        <w:t xml:space="preserve">Contracts are apart of our everyday life however they aren’t always intended </w:t>
      </w:r>
      <w:r w:rsidR="00CC131C" w:rsidRPr="006A7236">
        <w:rPr>
          <w:rFonts w:ascii="Constantia" w:hAnsi="Constantia"/>
          <w:sz w:val="24"/>
          <w:szCs w:val="24"/>
        </w:rPr>
        <w:t xml:space="preserve">due to the nature of </w:t>
      </w:r>
      <w:r w:rsidR="009F1E7C" w:rsidRPr="006A7236">
        <w:rPr>
          <w:rFonts w:ascii="Constantia" w:hAnsi="Constantia"/>
          <w:sz w:val="24"/>
          <w:szCs w:val="24"/>
        </w:rPr>
        <w:t xml:space="preserve">the formations such as in a family circle you wouldn’t assume that intent </w:t>
      </w:r>
      <w:r w:rsidR="009E4161" w:rsidRPr="006A7236">
        <w:rPr>
          <w:rFonts w:ascii="Constantia" w:hAnsi="Constantia"/>
          <w:sz w:val="24"/>
          <w:szCs w:val="24"/>
        </w:rPr>
        <w:t xml:space="preserve">as shown in Balfour v Balfour [1919] in which </w:t>
      </w:r>
      <w:r w:rsidR="00272C1C" w:rsidRPr="006A7236">
        <w:rPr>
          <w:rFonts w:ascii="Constantia" w:hAnsi="Constantia"/>
          <w:sz w:val="24"/>
          <w:szCs w:val="24"/>
        </w:rPr>
        <w:t xml:space="preserve">a wife sued her husband on the grounds that he had stopped paying </w:t>
      </w:r>
      <w:r w:rsidR="00241072" w:rsidRPr="006A7236">
        <w:rPr>
          <w:rFonts w:ascii="Constantia" w:hAnsi="Constantia"/>
          <w:sz w:val="24"/>
          <w:szCs w:val="24"/>
        </w:rPr>
        <w:t xml:space="preserve">£30 a month to her whilst he was away. The action failed on 2 grounds </w:t>
      </w:r>
      <w:r w:rsidR="0012546A" w:rsidRPr="006A7236">
        <w:rPr>
          <w:rFonts w:ascii="Constantia" w:hAnsi="Constantia"/>
          <w:sz w:val="24"/>
          <w:szCs w:val="24"/>
        </w:rPr>
        <w:t>as she had not provided consideration for the fee and secondly neither party had intended to create legal relations</w:t>
      </w:r>
      <w:r w:rsidR="00AE746C" w:rsidRPr="006A7236">
        <w:rPr>
          <w:rFonts w:ascii="Constantia" w:hAnsi="Constantia"/>
          <w:sz w:val="24"/>
          <w:szCs w:val="24"/>
        </w:rPr>
        <w:t xml:space="preserve">, which </w:t>
      </w:r>
      <w:r w:rsidR="005E186D" w:rsidRPr="006A7236">
        <w:rPr>
          <w:rFonts w:ascii="Constantia" w:hAnsi="Constantia"/>
          <w:sz w:val="24"/>
          <w:szCs w:val="24"/>
        </w:rPr>
        <w:t xml:space="preserve">is needed for the courts to agree with the plaintiff. </w:t>
      </w:r>
      <w:r w:rsidR="00252EA9" w:rsidRPr="006A7236">
        <w:rPr>
          <w:rFonts w:ascii="Constantia" w:hAnsi="Constantia"/>
          <w:sz w:val="24"/>
          <w:szCs w:val="24"/>
        </w:rPr>
        <w:t xml:space="preserve">Whereas, </w:t>
      </w:r>
      <w:r w:rsidR="0008609F" w:rsidRPr="006A7236">
        <w:rPr>
          <w:rFonts w:ascii="Constantia" w:hAnsi="Constantia"/>
          <w:sz w:val="24"/>
          <w:szCs w:val="24"/>
        </w:rPr>
        <w:t xml:space="preserve">during </w:t>
      </w:r>
      <w:r w:rsidR="00252EA9" w:rsidRPr="006A7236">
        <w:rPr>
          <w:rFonts w:ascii="Constantia" w:hAnsi="Constantia"/>
          <w:sz w:val="24"/>
          <w:szCs w:val="24"/>
        </w:rPr>
        <w:t xml:space="preserve">the Merritt v Merritt [1970] case </w:t>
      </w:r>
      <w:r w:rsidR="002D49CB" w:rsidRPr="006A7236">
        <w:rPr>
          <w:rFonts w:ascii="Constantia" w:hAnsi="Constantia"/>
          <w:sz w:val="24"/>
          <w:szCs w:val="24"/>
        </w:rPr>
        <w:t xml:space="preserve">the court had found that due to the fact the case had </w:t>
      </w:r>
      <w:r w:rsidR="00B7342E" w:rsidRPr="006A7236">
        <w:rPr>
          <w:rFonts w:ascii="Constantia" w:hAnsi="Constantia"/>
          <w:sz w:val="24"/>
          <w:szCs w:val="24"/>
        </w:rPr>
        <w:t xml:space="preserve">taken place in course with a marital breakdown that legal intentions had been created </w:t>
      </w:r>
      <w:r w:rsidR="008833A1" w:rsidRPr="006A7236">
        <w:rPr>
          <w:rFonts w:ascii="Constantia" w:hAnsi="Constantia"/>
          <w:sz w:val="24"/>
          <w:szCs w:val="24"/>
        </w:rPr>
        <w:t>in this case</w:t>
      </w:r>
      <w:r w:rsidR="001F0239" w:rsidRPr="006A7236">
        <w:rPr>
          <w:rFonts w:ascii="Constantia" w:hAnsi="Constantia"/>
          <w:sz w:val="24"/>
          <w:szCs w:val="24"/>
        </w:rPr>
        <w:t xml:space="preserve">. </w:t>
      </w:r>
      <w:r w:rsidR="000100C8" w:rsidRPr="006A7236">
        <w:rPr>
          <w:rFonts w:ascii="Constantia" w:hAnsi="Constantia"/>
          <w:sz w:val="24"/>
          <w:szCs w:val="24"/>
        </w:rPr>
        <w:t xml:space="preserve">The intention for the creation </w:t>
      </w:r>
      <w:r w:rsidR="005F1267" w:rsidRPr="006A7236">
        <w:rPr>
          <w:rFonts w:ascii="Constantia" w:hAnsi="Constantia"/>
          <w:sz w:val="24"/>
          <w:szCs w:val="24"/>
        </w:rPr>
        <w:t xml:space="preserve">of legal relations is pivotal to the courts </w:t>
      </w:r>
      <w:proofErr w:type="gramStart"/>
      <w:r w:rsidR="005F1267" w:rsidRPr="006A7236">
        <w:rPr>
          <w:rFonts w:ascii="Constantia" w:hAnsi="Constantia"/>
          <w:sz w:val="24"/>
          <w:szCs w:val="24"/>
        </w:rPr>
        <w:t xml:space="preserve">due to the fact </w:t>
      </w:r>
      <w:r w:rsidR="009E2C34" w:rsidRPr="006A7236">
        <w:rPr>
          <w:rFonts w:ascii="Constantia" w:hAnsi="Constantia"/>
          <w:sz w:val="24"/>
          <w:szCs w:val="24"/>
        </w:rPr>
        <w:t>that</w:t>
      </w:r>
      <w:proofErr w:type="gramEnd"/>
      <w:r w:rsidR="009E2C34" w:rsidRPr="006A7236">
        <w:rPr>
          <w:rFonts w:ascii="Constantia" w:hAnsi="Constantia"/>
          <w:sz w:val="24"/>
          <w:szCs w:val="24"/>
        </w:rPr>
        <w:t xml:space="preserve"> it can </w:t>
      </w:r>
      <w:r w:rsidR="007D635F" w:rsidRPr="006A7236">
        <w:rPr>
          <w:rFonts w:ascii="Constantia" w:hAnsi="Constantia"/>
          <w:sz w:val="24"/>
          <w:szCs w:val="24"/>
        </w:rPr>
        <w:t xml:space="preserve">remove the cases that are not appropriate for a session in court. Such as private matters of </w:t>
      </w:r>
      <w:r w:rsidR="004A67E2" w:rsidRPr="006A7236">
        <w:rPr>
          <w:rFonts w:ascii="Constantia" w:hAnsi="Constantia"/>
          <w:sz w:val="24"/>
          <w:szCs w:val="24"/>
        </w:rPr>
        <w:t>inviting</w:t>
      </w:r>
      <w:r w:rsidR="007D635F" w:rsidRPr="006A7236">
        <w:rPr>
          <w:rFonts w:ascii="Constantia" w:hAnsi="Constantia"/>
          <w:sz w:val="24"/>
          <w:szCs w:val="24"/>
        </w:rPr>
        <w:t xml:space="preserve"> a friend </w:t>
      </w:r>
      <w:r w:rsidR="004A67E2" w:rsidRPr="006A7236">
        <w:rPr>
          <w:rFonts w:ascii="Constantia" w:hAnsi="Constantia"/>
          <w:sz w:val="24"/>
          <w:szCs w:val="24"/>
        </w:rPr>
        <w:t>out for drinks in which one would assume no intent to create legal relations would be expected o</w:t>
      </w:r>
      <w:r w:rsidR="00680CDB" w:rsidRPr="006A7236">
        <w:rPr>
          <w:rFonts w:ascii="Constantia" w:hAnsi="Constantia"/>
          <w:sz w:val="24"/>
          <w:szCs w:val="24"/>
        </w:rPr>
        <w:t xml:space="preserve">f domestic and social arrangements. </w:t>
      </w:r>
      <w:r w:rsidR="00C212FA" w:rsidRPr="006A7236">
        <w:rPr>
          <w:rFonts w:ascii="Constantia" w:hAnsi="Constantia"/>
          <w:sz w:val="24"/>
          <w:szCs w:val="24"/>
        </w:rPr>
        <w:t xml:space="preserve">This becomes </w:t>
      </w:r>
      <w:r w:rsidR="00023358" w:rsidRPr="006A7236">
        <w:rPr>
          <w:rFonts w:ascii="Constantia" w:hAnsi="Constantia"/>
          <w:sz w:val="24"/>
          <w:szCs w:val="24"/>
        </w:rPr>
        <w:t xml:space="preserve">hazy in family arrangements as shown in Jones v </w:t>
      </w:r>
      <w:proofErr w:type="spellStart"/>
      <w:r w:rsidR="00023358" w:rsidRPr="006A7236">
        <w:rPr>
          <w:rFonts w:ascii="Constantia" w:hAnsi="Constantia"/>
          <w:sz w:val="24"/>
          <w:szCs w:val="24"/>
        </w:rPr>
        <w:t>Padvatton</w:t>
      </w:r>
      <w:proofErr w:type="spellEnd"/>
      <w:r w:rsidR="00023358" w:rsidRPr="006A7236">
        <w:rPr>
          <w:rFonts w:ascii="Constantia" w:hAnsi="Constantia"/>
          <w:sz w:val="24"/>
          <w:szCs w:val="24"/>
        </w:rPr>
        <w:t xml:space="preserve"> in where </w:t>
      </w:r>
      <w:r w:rsidR="005B053A" w:rsidRPr="006A7236">
        <w:rPr>
          <w:rFonts w:ascii="Constantia" w:hAnsi="Constantia"/>
          <w:sz w:val="24"/>
          <w:szCs w:val="24"/>
        </w:rPr>
        <w:t xml:space="preserve">Lord Salmon had agreed with the decision to have </w:t>
      </w:r>
      <w:r w:rsidR="00D627C4" w:rsidRPr="006A7236">
        <w:rPr>
          <w:rFonts w:ascii="Constantia" w:hAnsi="Constantia"/>
          <w:sz w:val="24"/>
          <w:szCs w:val="24"/>
        </w:rPr>
        <w:t xml:space="preserve">the mother regain ownership of the house. However, he had come to the conclusion via a different path </w:t>
      </w:r>
      <w:r w:rsidR="007E0905" w:rsidRPr="006A7236">
        <w:rPr>
          <w:rFonts w:ascii="Constantia" w:hAnsi="Constantia"/>
          <w:sz w:val="24"/>
          <w:szCs w:val="24"/>
        </w:rPr>
        <w:t xml:space="preserve">as he had considered legal relations to have been created </w:t>
      </w:r>
      <w:r w:rsidR="00ED6007" w:rsidRPr="006A7236">
        <w:rPr>
          <w:rFonts w:ascii="Constantia" w:hAnsi="Constantia"/>
          <w:sz w:val="24"/>
          <w:szCs w:val="24"/>
        </w:rPr>
        <w:t>however,</w:t>
      </w:r>
      <w:r w:rsidR="007E0905" w:rsidRPr="006A7236">
        <w:rPr>
          <w:rFonts w:ascii="Constantia" w:hAnsi="Constantia"/>
          <w:sz w:val="24"/>
          <w:szCs w:val="24"/>
        </w:rPr>
        <w:t xml:space="preserve"> he</w:t>
      </w:r>
      <w:r w:rsidR="00ED6007" w:rsidRPr="006A7236">
        <w:rPr>
          <w:rFonts w:ascii="Constantia" w:hAnsi="Constantia"/>
          <w:sz w:val="24"/>
          <w:szCs w:val="24"/>
        </w:rPr>
        <w:t xml:space="preserve"> had</w:t>
      </w:r>
      <w:r w:rsidR="007E0905" w:rsidRPr="006A7236">
        <w:rPr>
          <w:rFonts w:ascii="Constantia" w:hAnsi="Constantia"/>
          <w:sz w:val="24"/>
          <w:szCs w:val="24"/>
        </w:rPr>
        <w:t xml:space="preserve"> deemed that the </w:t>
      </w:r>
      <w:r w:rsidR="008A2095" w:rsidRPr="006A7236">
        <w:rPr>
          <w:rFonts w:ascii="Constantia" w:hAnsi="Constantia"/>
          <w:sz w:val="24"/>
          <w:szCs w:val="24"/>
        </w:rPr>
        <w:t xml:space="preserve">contracts time of length had expired due to been over a </w:t>
      </w:r>
      <w:proofErr w:type="gramStart"/>
      <w:r w:rsidR="008A2095" w:rsidRPr="006A7236">
        <w:rPr>
          <w:rFonts w:ascii="Constantia" w:hAnsi="Constantia"/>
          <w:sz w:val="24"/>
          <w:szCs w:val="24"/>
        </w:rPr>
        <w:t>five year</w:t>
      </w:r>
      <w:proofErr w:type="gramEnd"/>
      <w:r w:rsidR="008A2095" w:rsidRPr="006A7236">
        <w:rPr>
          <w:rFonts w:ascii="Constantia" w:hAnsi="Constantia"/>
          <w:sz w:val="24"/>
          <w:szCs w:val="24"/>
        </w:rPr>
        <w:t xml:space="preserve"> gap </w:t>
      </w:r>
      <w:r w:rsidR="006248BB" w:rsidRPr="006A7236">
        <w:rPr>
          <w:rFonts w:ascii="Constantia" w:hAnsi="Constantia"/>
          <w:sz w:val="24"/>
          <w:szCs w:val="24"/>
        </w:rPr>
        <w:t>elapsing</w:t>
      </w:r>
      <w:r w:rsidR="00083C08" w:rsidRPr="006A7236">
        <w:rPr>
          <w:rFonts w:ascii="Constantia" w:hAnsi="Constantia"/>
          <w:sz w:val="24"/>
          <w:szCs w:val="24"/>
        </w:rPr>
        <w:t xml:space="preserve">, thus deeming the contract void due to the overall length of time. </w:t>
      </w:r>
      <w:r w:rsidR="00746459" w:rsidRPr="006A7236">
        <w:rPr>
          <w:rFonts w:ascii="Constantia" w:hAnsi="Constantia"/>
          <w:sz w:val="24"/>
          <w:szCs w:val="24"/>
        </w:rPr>
        <w:t xml:space="preserve">The courts need to find these intentions </w:t>
      </w:r>
      <w:r w:rsidR="00B5576E" w:rsidRPr="006A7236">
        <w:rPr>
          <w:rFonts w:ascii="Constantia" w:hAnsi="Constantia"/>
          <w:sz w:val="24"/>
          <w:szCs w:val="24"/>
        </w:rPr>
        <w:t xml:space="preserve">to create legal relations due to the binding agreements that get formed and can prove to be costly in both time and </w:t>
      </w:r>
      <w:r w:rsidR="00B5576E" w:rsidRPr="006A7236">
        <w:rPr>
          <w:rFonts w:ascii="Constantia" w:hAnsi="Constantia"/>
          <w:sz w:val="24"/>
          <w:szCs w:val="24"/>
        </w:rPr>
        <w:lastRenderedPageBreak/>
        <w:t>money</w:t>
      </w:r>
      <w:r w:rsidR="001B52DE" w:rsidRPr="006A7236">
        <w:rPr>
          <w:rFonts w:ascii="Constantia" w:hAnsi="Constantia"/>
          <w:sz w:val="24"/>
          <w:szCs w:val="24"/>
        </w:rPr>
        <w:t xml:space="preserve">, </w:t>
      </w:r>
      <w:proofErr w:type="gramStart"/>
      <w:r w:rsidR="001B52DE" w:rsidRPr="006A7236">
        <w:rPr>
          <w:rFonts w:ascii="Constantia" w:hAnsi="Constantia"/>
          <w:sz w:val="24"/>
          <w:szCs w:val="24"/>
        </w:rPr>
        <w:t>due to the fact that</w:t>
      </w:r>
      <w:proofErr w:type="gramEnd"/>
      <w:r w:rsidR="001B52DE" w:rsidRPr="006A7236">
        <w:rPr>
          <w:rFonts w:ascii="Constantia" w:hAnsi="Constantia"/>
          <w:sz w:val="24"/>
          <w:szCs w:val="24"/>
        </w:rPr>
        <w:t xml:space="preserve"> if legal relations had indeed been intended and then broken </w:t>
      </w:r>
      <w:r w:rsidR="00414647" w:rsidRPr="006A7236">
        <w:rPr>
          <w:rFonts w:ascii="Constantia" w:hAnsi="Constantia"/>
          <w:sz w:val="24"/>
          <w:szCs w:val="24"/>
        </w:rPr>
        <w:t xml:space="preserve">it give arise to the party in breach of said terms of the contract can be sued for failure of following the terms. </w:t>
      </w:r>
      <w:r w:rsidR="00365717" w:rsidRPr="006A7236">
        <w:rPr>
          <w:rFonts w:ascii="Constantia" w:hAnsi="Constantia"/>
          <w:sz w:val="24"/>
          <w:szCs w:val="24"/>
        </w:rPr>
        <w:t xml:space="preserve">Simpkins v Pays [1955] </w:t>
      </w:r>
      <w:r w:rsidR="00183DFF" w:rsidRPr="006A7236">
        <w:rPr>
          <w:rFonts w:ascii="Constantia" w:hAnsi="Constantia"/>
          <w:sz w:val="24"/>
          <w:szCs w:val="24"/>
        </w:rPr>
        <w:t xml:space="preserve">another case in which socially a binding contract had been formed </w:t>
      </w:r>
      <w:r w:rsidR="00C45344" w:rsidRPr="006A7236">
        <w:rPr>
          <w:rFonts w:ascii="Constantia" w:hAnsi="Constantia"/>
          <w:sz w:val="24"/>
          <w:szCs w:val="24"/>
        </w:rPr>
        <w:t xml:space="preserve">in which the plaintiff claimed that he was entitled to his share of </w:t>
      </w:r>
      <w:r w:rsidR="00A87063" w:rsidRPr="006A7236">
        <w:rPr>
          <w:rFonts w:ascii="Constantia" w:hAnsi="Constantia"/>
          <w:sz w:val="24"/>
          <w:szCs w:val="24"/>
        </w:rPr>
        <w:t xml:space="preserve">his competition winnings, the court agreed to this although no contract had been formally agreed upon </w:t>
      </w:r>
      <w:r w:rsidR="00D52615" w:rsidRPr="006A7236">
        <w:rPr>
          <w:rFonts w:ascii="Constantia" w:hAnsi="Constantia"/>
          <w:sz w:val="24"/>
          <w:szCs w:val="24"/>
        </w:rPr>
        <w:t xml:space="preserve">with the judge stating that due to the “ </w:t>
      </w:r>
      <w:r w:rsidR="00547003" w:rsidRPr="006A7236">
        <w:rPr>
          <w:rFonts w:ascii="Constantia" w:hAnsi="Constantia"/>
          <w:sz w:val="24"/>
          <w:szCs w:val="24"/>
        </w:rPr>
        <w:t xml:space="preserve">mutuality in the arrangements between parties” </w:t>
      </w:r>
      <w:r w:rsidR="00FE6192" w:rsidRPr="006A7236">
        <w:rPr>
          <w:rFonts w:ascii="Constantia" w:hAnsi="Constantia"/>
          <w:sz w:val="24"/>
          <w:szCs w:val="24"/>
        </w:rPr>
        <w:t>that there was sufficient evidence to suggest that a legally binding contract between the three parties had been formed</w:t>
      </w:r>
      <w:r w:rsidR="00122B45" w:rsidRPr="006A7236">
        <w:rPr>
          <w:rFonts w:ascii="Constantia" w:hAnsi="Constantia"/>
          <w:sz w:val="24"/>
          <w:szCs w:val="24"/>
        </w:rPr>
        <w:t xml:space="preserve">. </w:t>
      </w:r>
      <w:r w:rsidR="00C45344" w:rsidRPr="006A7236">
        <w:rPr>
          <w:rFonts w:ascii="Constantia" w:hAnsi="Constantia"/>
          <w:sz w:val="24"/>
          <w:szCs w:val="24"/>
        </w:rPr>
        <w:t xml:space="preserve"> </w:t>
      </w:r>
      <w:r w:rsidR="00044EEC" w:rsidRPr="006A7236">
        <w:rPr>
          <w:rFonts w:ascii="Constantia" w:hAnsi="Constantia"/>
          <w:sz w:val="24"/>
          <w:szCs w:val="24"/>
        </w:rPr>
        <w:t xml:space="preserve">With social contracts the courts will look for evidence to show that there was an intent to create </w:t>
      </w:r>
      <w:r w:rsidR="000A1EE2" w:rsidRPr="006A7236">
        <w:rPr>
          <w:rFonts w:ascii="Constantia" w:hAnsi="Constantia"/>
          <w:sz w:val="24"/>
          <w:szCs w:val="24"/>
        </w:rPr>
        <w:t>legal relations and the can be rebutted by any evide</w:t>
      </w:r>
      <w:r w:rsidR="00AB6509" w:rsidRPr="006A7236">
        <w:rPr>
          <w:rFonts w:ascii="Constantia" w:hAnsi="Constantia"/>
          <w:sz w:val="24"/>
          <w:szCs w:val="24"/>
        </w:rPr>
        <w:t xml:space="preserve">nce that provides a contrary statement such as written agreements, </w:t>
      </w:r>
      <w:r w:rsidR="00F13367" w:rsidRPr="006A7236">
        <w:rPr>
          <w:rFonts w:ascii="Constantia" w:hAnsi="Constantia"/>
          <w:sz w:val="24"/>
          <w:szCs w:val="24"/>
        </w:rPr>
        <w:t>a separation of the parties</w:t>
      </w:r>
      <w:r w:rsidR="00941AB0" w:rsidRPr="006A7236">
        <w:rPr>
          <w:rFonts w:ascii="Constantia" w:hAnsi="Constantia"/>
          <w:sz w:val="24"/>
          <w:szCs w:val="24"/>
        </w:rPr>
        <w:t>, and when there has been a 3</w:t>
      </w:r>
      <w:r w:rsidR="00941AB0" w:rsidRPr="006A7236">
        <w:rPr>
          <w:rFonts w:ascii="Constantia" w:hAnsi="Constantia"/>
          <w:sz w:val="24"/>
          <w:szCs w:val="24"/>
          <w:vertAlign w:val="superscript"/>
        </w:rPr>
        <w:t>rd</w:t>
      </w:r>
      <w:r w:rsidR="00941AB0" w:rsidRPr="006A7236">
        <w:rPr>
          <w:rFonts w:ascii="Constantia" w:hAnsi="Constantia"/>
          <w:sz w:val="24"/>
          <w:szCs w:val="24"/>
        </w:rPr>
        <w:t xml:space="preserve"> party agreement. </w:t>
      </w:r>
      <w:r w:rsidR="00231D05" w:rsidRPr="006A7236">
        <w:rPr>
          <w:rFonts w:ascii="Constantia" w:hAnsi="Constantia"/>
          <w:sz w:val="24"/>
          <w:szCs w:val="24"/>
        </w:rPr>
        <w:t xml:space="preserve">      </w:t>
      </w:r>
    </w:p>
    <w:p w14:paraId="56DF52FE" w14:textId="1C634B91" w:rsidR="009C0A47" w:rsidRPr="006A7236" w:rsidRDefault="00C3039D" w:rsidP="006A7236">
      <w:pPr>
        <w:spacing w:line="360" w:lineRule="auto"/>
        <w:rPr>
          <w:rFonts w:ascii="Constantia" w:hAnsi="Constantia"/>
          <w:sz w:val="24"/>
          <w:szCs w:val="24"/>
        </w:rPr>
      </w:pPr>
      <w:r w:rsidRPr="006A7236">
        <w:rPr>
          <w:rFonts w:ascii="Constantia" w:hAnsi="Constantia"/>
          <w:sz w:val="24"/>
          <w:szCs w:val="24"/>
        </w:rPr>
        <w:t xml:space="preserve">Agreements that are made with commercial and business context </w:t>
      </w:r>
      <w:r w:rsidR="007D26B9" w:rsidRPr="006A7236">
        <w:rPr>
          <w:rFonts w:ascii="Constantia" w:hAnsi="Constantia"/>
          <w:sz w:val="24"/>
          <w:szCs w:val="24"/>
        </w:rPr>
        <w:t>are generally considered to have the intention of creating legal relations</w:t>
      </w:r>
      <w:r w:rsidR="00130B7E" w:rsidRPr="006A7236">
        <w:rPr>
          <w:rFonts w:ascii="Constantia" w:hAnsi="Constantia"/>
          <w:sz w:val="24"/>
          <w:szCs w:val="24"/>
        </w:rPr>
        <w:t xml:space="preserve">, </w:t>
      </w:r>
      <w:proofErr w:type="gramStart"/>
      <w:r w:rsidR="00130B7E" w:rsidRPr="006A7236">
        <w:rPr>
          <w:rFonts w:ascii="Constantia" w:hAnsi="Constantia"/>
          <w:sz w:val="24"/>
          <w:szCs w:val="24"/>
        </w:rPr>
        <w:t>as a general rule</w:t>
      </w:r>
      <w:proofErr w:type="gramEnd"/>
      <w:r w:rsidR="00130B7E" w:rsidRPr="006A7236">
        <w:rPr>
          <w:rFonts w:ascii="Constantia" w:hAnsi="Constantia"/>
          <w:sz w:val="24"/>
          <w:szCs w:val="24"/>
        </w:rPr>
        <w:t xml:space="preserve"> is that if either side of the agreement don’t hold up to their end of the bargain </w:t>
      </w:r>
      <w:r w:rsidR="0080524D" w:rsidRPr="006A7236">
        <w:rPr>
          <w:rFonts w:ascii="Constantia" w:hAnsi="Constantia"/>
          <w:sz w:val="24"/>
          <w:szCs w:val="24"/>
        </w:rPr>
        <w:t>that they can sue and claim the damages back from the other company</w:t>
      </w:r>
      <w:r w:rsidR="00386266" w:rsidRPr="006A7236">
        <w:rPr>
          <w:rFonts w:ascii="Constantia" w:hAnsi="Constantia"/>
          <w:sz w:val="24"/>
          <w:szCs w:val="24"/>
        </w:rPr>
        <w:t xml:space="preserve">. </w:t>
      </w:r>
      <w:r w:rsidR="005B3386" w:rsidRPr="006A7236">
        <w:rPr>
          <w:rFonts w:ascii="Constantia" w:hAnsi="Constantia"/>
          <w:sz w:val="24"/>
          <w:szCs w:val="24"/>
        </w:rPr>
        <w:t xml:space="preserve">With the intention to create </w:t>
      </w:r>
      <w:r w:rsidR="00B24568" w:rsidRPr="006A7236">
        <w:rPr>
          <w:rFonts w:ascii="Constantia" w:hAnsi="Constantia"/>
          <w:sz w:val="24"/>
          <w:szCs w:val="24"/>
        </w:rPr>
        <w:t>legal relations there are two general rules followed which are first impression (</w:t>
      </w:r>
      <w:r w:rsidR="00C3594A" w:rsidRPr="006A7236">
        <w:rPr>
          <w:rFonts w:ascii="Constantia" w:hAnsi="Constantia"/>
          <w:sz w:val="24"/>
          <w:szCs w:val="24"/>
        </w:rPr>
        <w:t xml:space="preserve">prima facie) in which </w:t>
      </w:r>
      <w:r w:rsidR="00E87B9F" w:rsidRPr="006A7236">
        <w:rPr>
          <w:rFonts w:ascii="Constantia" w:hAnsi="Constantia"/>
          <w:sz w:val="24"/>
          <w:szCs w:val="24"/>
        </w:rPr>
        <w:t>these rules</w:t>
      </w:r>
      <w:r w:rsidR="00C3594A" w:rsidRPr="006A7236">
        <w:rPr>
          <w:rFonts w:ascii="Constantia" w:hAnsi="Constantia"/>
          <w:sz w:val="24"/>
          <w:szCs w:val="24"/>
        </w:rPr>
        <w:t xml:space="preserve"> can be reversed in applicable circumstances</w:t>
      </w:r>
      <w:r w:rsidR="00532E3E" w:rsidRPr="006A7236">
        <w:rPr>
          <w:rFonts w:ascii="Constantia" w:hAnsi="Constantia"/>
          <w:sz w:val="24"/>
          <w:szCs w:val="24"/>
        </w:rPr>
        <w:t xml:space="preserve"> such as offer and acceptance. </w:t>
      </w:r>
      <w:r w:rsidR="00E87B9F" w:rsidRPr="006A7236">
        <w:rPr>
          <w:rFonts w:ascii="Constantia" w:hAnsi="Constantia"/>
          <w:sz w:val="24"/>
          <w:szCs w:val="24"/>
        </w:rPr>
        <w:t xml:space="preserve">The first rule is that </w:t>
      </w:r>
      <w:r w:rsidR="0027244B" w:rsidRPr="006A7236">
        <w:rPr>
          <w:rFonts w:ascii="Constantia" w:hAnsi="Constantia"/>
          <w:sz w:val="24"/>
          <w:szCs w:val="24"/>
        </w:rPr>
        <w:t>in general terms social and domestic agreements are not seen as with the intent to create a legal relationship unless stated otherwise, and secondly is that</w:t>
      </w:r>
      <w:r w:rsidR="00EC17EB" w:rsidRPr="006A7236">
        <w:rPr>
          <w:rFonts w:ascii="Constantia" w:hAnsi="Constantia"/>
          <w:sz w:val="24"/>
          <w:szCs w:val="24"/>
        </w:rPr>
        <w:t xml:space="preserve"> </w:t>
      </w:r>
      <w:r w:rsidR="00DB2204" w:rsidRPr="006A7236">
        <w:rPr>
          <w:rFonts w:ascii="Constantia" w:hAnsi="Constantia"/>
          <w:sz w:val="24"/>
          <w:szCs w:val="24"/>
        </w:rPr>
        <w:t xml:space="preserve">during commercial agreements they do indeed generally have to intent to create legal relations unless stated </w:t>
      </w:r>
      <w:r w:rsidR="00D4599B" w:rsidRPr="006A7236">
        <w:rPr>
          <w:rFonts w:ascii="Constantia" w:hAnsi="Constantia"/>
          <w:sz w:val="24"/>
          <w:szCs w:val="24"/>
        </w:rPr>
        <w:t>that there is no intent.</w:t>
      </w:r>
      <w:r w:rsidR="0048426A" w:rsidRPr="006A7236">
        <w:rPr>
          <w:rFonts w:ascii="Constantia" w:hAnsi="Constantia"/>
          <w:sz w:val="24"/>
          <w:szCs w:val="24"/>
        </w:rPr>
        <w:t xml:space="preserve"> Such as with </w:t>
      </w:r>
      <w:proofErr w:type="spellStart"/>
      <w:r w:rsidR="002329AB" w:rsidRPr="006A7236">
        <w:rPr>
          <w:rFonts w:ascii="Constantia" w:hAnsi="Constantia"/>
          <w:sz w:val="24"/>
          <w:szCs w:val="24"/>
        </w:rPr>
        <w:t>Klienwort</w:t>
      </w:r>
      <w:proofErr w:type="spellEnd"/>
      <w:r w:rsidR="002329AB" w:rsidRPr="006A7236">
        <w:rPr>
          <w:rFonts w:ascii="Constantia" w:hAnsi="Constantia"/>
          <w:sz w:val="24"/>
          <w:szCs w:val="24"/>
        </w:rPr>
        <w:t xml:space="preserve"> Benson ltd v Malaysia Mining Corp. [1989] </w:t>
      </w:r>
      <w:r w:rsidR="009971E9" w:rsidRPr="006A7236">
        <w:rPr>
          <w:rFonts w:ascii="Constantia" w:hAnsi="Constantia"/>
          <w:sz w:val="24"/>
          <w:szCs w:val="24"/>
        </w:rPr>
        <w:t xml:space="preserve">in which a comfort letter was deemed </w:t>
      </w:r>
      <w:r w:rsidR="00D30099" w:rsidRPr="006A7236">
        <w:rPr>
          <w:rFonts w:ascii="Constantia" w:hAnsi="Constantia"/>
          <w:sz w:val="24"/>
          <w:szCs w:val="24"/>
        </w:rPr>
        <w:t xml:space="preserve">to not contain any intention to create legal relations between the two companies. </w:t>
      </w:r>
      <w:r w:rsidR="00524A59" w:rsidRPr="006A7236">
        <w:rPr>
          <w:rFonts w:ascii="Constantia" w:hAnsi="Constantia"/>
          <w:sz w:val="24"/>
          <w:szCs w:val="24"/>
        </w:rPr>
        <w:t xml:space="preserve">However, </w:t>
      </w:r>
      <w:r w:rsidR="00482175" w:rsidRPr="006A7236">
        <w:rPr>
          <w:rFonts w:ascii="Constantia" w:hAnsi="Constantia"/>
          <w:sz w:val="24"/>
          <w:szCs w:val="24"/>
        </w:rPr>
        <w:t xml:space="preserve">lines often get blurred such as in the case of Esso Petroleum ltd v </w:t>
      </w:r>
      <w:r w:rsidR="002346A3" w:rsidRPr="006A7236">
        <w:rPr>
          <w:rFonts w:ascii="Constantia" w:hAnsi="Constantia"/>
          <w:sz w:val="24"/>
          <w:szCs w:val="24"/>
        </w:rPr>
        <w:t>Commissioners</w:t>
      </w:r>
      <w:r w:rsidR="00482175" w:rsidRPr="006A7236">
        <w:rPr>
          <w:rFonts w:ascii="Constantia" w:hAnsi="Constantia"/>
          <w:sz w:val="24"/>
          <w:szCs w:val="24"/>
        </w:rPr>
        <w:t xml:space="preserve"> of customs </w:t>
      </w:r>
      <w:r w:rsidR="002346A3" w:rsidRPr="006A7236">
        <w:rPr>
          <w:rFonts w:ascii="Constantia" w:hAnsi="Constantia"/>
          <w:sz w:val="24"/>
          <w:szCs w:val="24"/>
        </w:rPr>
        <w:t>and exercise.</w:t>
      </w:r>
      <w:r w:rsidR="00576A09" w:rsidRPr="006A7236">
        <w:rPr>
          <w:rFonts w:ascii="Constantia" w:hAnsi="Constantia"/>
          <w:sz w:val="24"/>
          <w:szCs w:val="24"/>
        </w:rPr>
        <w:t xml:space="preserve"> In which </w:t>
      </w:r>
      <w:proofErr w:type="gramStart"/>
      <w:r w:rsidR="00242F91" w:rsidRPr="006A7236">
        <w:rPr>
          <w:rFonts w:ascii="Constantia" w:hAnsi="Constantia"/>
          <w:sz w:val="24"/>
          <w:szCs w:val="24"/>
        </w:rPr>
        <w:t>due to the fact that</w:t>
      </w:r>
      <w:proofErr w:type="gramEnd"/>
      <w:r w:rsidR="00242F91" w:rsidRPr="006A7236">
        <w:rPr>
          <w:rFonts w:ascii="Constantia" w:hAnsi="Constantia"/>
          <w:sz w:val="24"/>
          <w:szCs w:val="24"/>
        </w:rPr>
        <w:t xml:space="preserve"> Esso had been offering something extra in return for the purchasing of fuel it was </w:t>
      </w:r>
      <w:r w:rsidR="00060E37" w:rsidRPr="006A7236">
        <w:rPr>
          <w:rFonts w:ascii="Constantia" w:hAnsi="Constantia"/>
          <w:sz w:val="24"/>
          <w:szCs w:val="24"/>
        </w:rPr>
        <w:t xml:space="preserve">a split decision between the lords </w:t>
      </w:r>
      <w:r w:rsidR="007F1706" w:rsidRPr="006A7236">
        <w:rPr>
          <w:rFonts w:ascii="Constantia" w:hAnsi="Constantia"/>
          <w:sz w:val="24"/>
          <w:szCs w:val="24"/>
        </w:rPr>
        <w:t xml:space="preserve">in which </w:t>
      </w:r>
      <w:r w:rsidR="00073485" w:rsidRPr="006A7236">
        <w:rPr>
          <w:rFonts w:ascii="Constantia" w:hAnsi="Constantia"/>
          <w:sz w:val="24"/>
          <w:szCs w:val="24"/>
        </w:rPr>
        <w:t xml:space="preserve">Lord Simon, Fraser, and Wilberforce </w:t>
      </w:r>
      <w:r w:rsidR="00AB6633" w:rsidRPr="006A7236">
        <w:rPr>
          <w:rFonts w:ascii="Constantia" w:hAnsi="Constantia"/>
          <w:sz w:val="24"/>
          <w:szCs w:val="24"/>
        </w:rPr>
        <w:t>believed that there had indeed been intention to create</w:t>
      </w:r>
      <w:r w:rsidR="00EF1B7F" w:rsidRPr="006A7236">
        <w:rPr>
          <w:rFonts w:ascii="Constantia" w:hAnsi="Constantia"/>
          <w:sz w:val="24"/>
          <w:szCs w:val="24"/>
        </w:rPr>
        <w:t xml:space="preserve"> legal relations due to the business settings. However, Lords</w:t>
      </w:r>
      <w:r w:rsidR="00B72680" w:rsidRPr="006A7236">
        <w:rPr>
          <w:rFonts w:ascii="Constantia" w:hAnsi="Constantia"/>
          <w:sz w:val="24"/>
          <w:szCs w:val="24"/>
        </w:rPr>
        <w:t xml:space="preserve"> Russel and Viscount </w:t>
      </w:r>
      <w:proofErr w:type="spellStart"/>
      <w:r w:rsidR="00B72680" w:rsidRPr="006A7236">
        <w:rPr>
          <w:rFonts w:ascii="Constantia" w:hAnsi="Constantia"/>
          <w:sz w:val="24"/>
          <w:szCs w:val="24"/>
        </w:rPr>
        <w:t>Dilho</w:t>
      </w:r>
      <w:r w:rsidR="00D43CE6" w:rsidRPr="006A7236">
        <w:rPr>
          <w:rFonts w:ascii="Constantia" w:hAnsi="Constantia"/>
          <w:sz w:val="24"/>
          <w:szCs w:val="24"/>
        </w:rPr>
        <w:t>rne</w:t>
      </w:r>
      <w:proofErr w:type="spellEnd"/>
      <w:r w:rsidR="00D43CE6" w:rsidRPr="006A7236">
        <w:rPr>
          <w:rFonts w:ascii="Constantia" w:hAnsi="Constantia"/>
          <w:sz w:val="24"/>
          <w:szCs w:val="24"/>
        </w:rPr>
        <w:t xml:space="preserve"> believed that there was no reason to believe that intentions to create legal relations </w:t>
      </w:r>
      <w:r w:rsidR="009714A3" w:rsidRPr="006A7236">
        <w:rPr>
          <w:rFonts w:ascii="Constantia" w:hAnsi="Constantia"/>
          <w:sz w:val="24"/>
          <w:szCs w:val="24"/>
        </w:rPr>
        <w:t xml:space="preserve">were implied due to the nature that the </w:t>
      </w:r>
      <w:r w:rsidR="00A40D30" w:rsidRPr="006A7236">
        <w:rPr>
          <w:rFonts w:ascii="Constantia" w:hAnsi="Constantia"/>
          <w:sz w:val="24"/>
          <w:szCs w:val="24"/>
        </w:rPr>
        <w:lastRenderedPageBreak/>
        <w:t xml:space="preserve">coins were not a key factor in the main contract of buying the fuel. </w:t>
      </w:r>
      <w:r w:rsidR="001A56F9" w:rsidRPr="006A7236">
        <w:rPr>
          <w:rFonts w:ascii="Constantia" w:hAnsi="Constantia"/>
          <w:sz w:val="24"/>
          <w:szCs w:val="24"/>
        </w:rPr>
        <w:t xml:space="preserve"> </w:t>
      </w:r>
      <w:r w:rsidR="00704FEC" w:rsidRPr="006A7236">
        <w:rPr>
          <w:rFonts w:ascii="Constantia" w:hAnsi="Constantia"/>
          <w:sz w:val="24"/>
          <w:szCs w:val="24"/>
        </w:rPr>
        <w:t xml:space="preserve">There are </w:t>
      </w:r>
      <w:r w:rsidR="00183BF0" w:rsidRPr="006A7236">
        <w:rPr>
          <w:rFonts w:ascii="Constantia" w:hAnsi="Constantia"/>
          <w:sz w:val="24"/>
          <w:szCs w:val="24"/>
        </w:rPr>
        <w:t xml:space="preserve">phrases that help with </w:t>
      </w:r>
      <w:r w:rsidR="001F2515" w:rsidRPr="006A7236">
        <w:rPr>
          <w:rFonts w:ascii="Constantia" w:hAnsi="Constantia"/>
          <w:sz w:val="24"/>
          <w:szCs w:val="24"/>
        </w:rPr>
        <w:t xml:space="preserve">the removal of presumption </w:t>
      </w:r>
      <w:r w:rsidR="008D38E5" w:rsidRPr="006A7236">
        <w:rPr>
          <w:rFonts w:ascii="Constantia" w:hAnsi="Constantia"/>
          <w:sz w:val="24"/>
          <w:szCs w:val="24"/>
        </w:rPr>
        <w:t xml:space="preserve">that there is an intent to create legal relations </w:t>
      </w:r>
      <w:r w:rsidR="003C4FBE" w:rsidRPr="006A7236">
        <w:rPr>
          <w:rFonts w:ascii="Constantia" w:hAnsi="Constantia"/>
          <w:sz w:val="24"/>
          <w:szCs w:val="24"/>
        </w:rPr>
        <w:t>such as ‘subject to contract’ and such. Although these phrases don’t always have the desired effect</w:t>
      </w:r>
      <w:r w:rsidR="007843DB" w:rsidRPr="006A7236">
        <w:rPr>
          <w:rFonts w:ascii="Constantia" w:hAnsi="Constantia"/>
          <w:sz w:val="24"/>
          <w:szCs w:val="24"/>
        </w:rPr>
        <w:t xml:space="preserve">. </w:t>
      </w:r>
      <w:r w:rsidR="00CA38E1" w:rsidRPr="006A7236">
        <w:rPr>
          <w:rFonts w:ascii="Constantia" w:hAnsi="Constantia"/>
          <w:sz w:val="24"/>
          <w:szCs w:val="24"/>
        </w:rPr>
        <w:t xml:space="preserve">Rose and Frank v Crompton Bros [1925] </w:t>
      </w:r>
      <w:r w:rsidR="00F949B8" w:rsidRPr="006A7236">
        <w:rPr>
          <w:rFonts w:ascii="Constantia" w:hAnsi="Constantia"/>
          <w:sz w:val="24"/>
          <w:szCs w:val="24"/>
        </w:rPr>
        <w:t xml:space="preserve">this case had its automatic presumption to create a legal contract </w:t>
      </w:r>
      <w:r w:rsidR="00C31DE2" w:rsidRPr="006A7236">
        <w:rPr>
          <w:rFonts w:ascii="Constantia" w:hAnsi="Constantia"/>
          <w:sz w:val="24"/>
          <w:szCs w:val="24"/>
        </w:rPr>
        <w:t xml:space="preserve">successfully rebutted </w:t>
      </w:r>
      <w:proofErr w:type="gramStart"/>
      <w:r w:rsidR="00C31DE2" w:rsidRPr="006A7236">
        <w:rPr>
          <w:rFonts w:ascii="Constantia" w:hAnsi="Constantia"/>
          <w:sz w:val="24"/>
          <w:szCs w:val="24"/>
        </w:rPr>
        <w:t>due to the fact that</w:t>
      </w:r>
      <w:proofErr w:type="gramEnd"/>
      <w:r w:rsidR="00C31DE2" w:rsidRPr="006A7236">
        <w:rPr>
          <w:rFonts w:ascii="Constantia" w:hAnsi="Constantia"/>
          <w:sz w:val="24"/>
          <w:szCs w:val="24"/>
        </w:rPr>
        <w:t xml:space="preserve"> defendant had written </w:t>
      </w:r>
      <w:r w:rsidR="00C630DA" w:rsidRPr="006A7236">
        <w:rPr>
          <w:rFonts w:ascii="Constantia" w:hAnsi="Constantia"/>
          <w:sz w:val="24"/>
          <w:szCs w:val="24"/>
        </w:rPr>
        <w:t>in the contract would never be a legal agreement</w:t>
      </w:r>
      <w:r w:rsidR="00607A1A" w:rsidRPr="006A7236">
        <w:rPr>
          <w:rFonts w:ascii="Constantia" w:hAnsi="Constantia"/>
          <w:sz w:val="24"/>
          <w:szCs w:val="24"/>
        </w:rPr>
        <w:t xml:space="preserve">. </w:t>
      </w:r>
      <w:r w:rsidR="00316E46" w:rsidRPr="006A7236">
        <w:rPr>
          <w:rFonts w:ascii="Constantia" w:hAnsi="Constantia"/>
          <w:sz w:val="24"/>
          <w:szCs w:val="24"/>
        </w:rPr>
        <w:t xml:space="preserve">It is much harder for commercial and business contracts to have their automatic </w:t>
      </w:r>
      <w:r w:rsidR="004223EF" w:rsidRPr="006A7236">
        <w:rPr>
          <w:rFonts w:ascii="Constantia" w:hAnsi="Constantia"/>
          <w:sz w:val="24"/>
          <w:szCs w:val="24"/>
        </w:rPr>
        <w:t xml:space="preserve">presumption rebutted due to the fact of businesses </w:t>
      </w:r>
      <w:r w:rsidR="00602BF2" w:rsidRPr="006A7236">
        <w:rPr>
          <w:rFonts w:ascii="Constantia" w:hAnsi="Constantia"/>
          <w:sz w:val="24"/>
          <w:szCs w:val="24"/>
        </w:rPr>
        <w:t xml:space="preserve">predominantly would always be intending on working on </w:t>
      </w:r>
      <w:r w:rsidR="00F42065" w:rsidRPr="006A7236">
        <w:rPr>
          <w:rFonts w:ascii="Constantia" w:hAnsi="Constantia"/>
          <w:sz w:val="24"/>
          <w:szCs w:val="24"/>
        </w:rPr>
        <w:t xml:space="preserve">intent to create relations. </w:t>
      </w:r>
      <w:r w:rsidR="00481327" w:rsidRPr="006A7236">
        <w:rPr>
          <w:rFonts w:ascii="Constantia" w:hAnsi="Constantia"/>
          <w:sz w:val="24"/>
          <w:szCs w:val="24"/>
        </w:rPr>
        <w:t xml:space="preserve">Businesses generally need to state </w:t>
      </w:r>
      <w:r w:rsidR="00376AC9" w:rsidRPr="006A7236">
        <w:rPr>
          <w:rFonts w:ascii="Constantia" w:hAnsi="Constantia"/>
          <w:sz w:val="24"/>
          <w:szCs w:val="24"/>
        </w:rPr>
        <w:t xml:space="preserve">that there is no intent to create a legal relationship to avoid any claims on there </w:t>
      </w:r>
      <w:r w:rsidR="00003B3E" w:rsidRPr="006A7236">
        <w:rPr>
          <w:rFonts w:ascii="Constantia" w:hAnsi="Constantia"/>
          <w:sz w:val="24"/>
          <w:szCs w:val="24"/>
        </w:rPr>
        <w:t>behalf from other businesses.</w:t>
      </w:r>
      <w:r w:rsidR="00EC49F5" w:rsidRPr="006A7236">
        <w:rPr>
          <w:rFonts w:ascii="Constantia" w:hAnsi="Constantia"/>
          <w:sz w:val="24"/>
          <w:szCs w:val="24"/>
        </w:rPr>
        <w:t xml:space="preserve"> Edwards v Skyways </w:t>
      </w:r>
      <w:r w:rsidR="00C74753" w:rsidRPr="006A7236">
        <w:rPr>
          <w:rFonts w:ascii="Constantia" w:hAnsi="Constantia"/>
          <w:sz w:val="24"/>
          <w:szCs w:val="24"/>
        </w:rPr>
        <w:t xml:space="preserve">[1964] in which it was </w:t>
      </w:r>
      <w:r w:rsidR="001E346D" w:rsidRPr="006A7236">
        <w:rPr>
          <w:rFonts w:ascii="Constantia" w:hAnsi="Constantia"/>
          <w:sz w:val="24"/>
          <w:szCs w:val="24"/>
        </w:rPr>
        <w:t>found that due to Skyways’ wording of the contract spok</w:t>
      </w:r>
      <w:r w:rsidR="00220A9C" w:rsidRPr="006A7236">
        <w:rPr>
          <w:rFonts w:ascii="Constantia" w:hAnsi="Constantia"/>
          <w:sz w:val="24"/>
          <w:szCs w:val="24"/>
        </w:rPr>
        <w:t xml:space="preserve">en with the use of the </w:t>
      </w:r>
      <w:r w:rsidR="00B76595" w:rsidRPr="006A7236">
        <w:rPr>
          <w:rFonts w:ascii="Constantia" w:hAnsi="Constantia"/>
          <w:sz w:val="24"/>
          <w:szCs w:val="24"/>
        </w:rPr>
        <w:t>word’s</w:t>
      </w:r>
      <w:r w:rsidR="00220A9C" w:rsidRPr="006A7236">
        <w:rPr>
          <w:rFonts w:ascii="Constantia" w:hAnsi="Constantia"/>
          <w:sz w:val="24"/>
          <w:szCs w:val="24"/>
        </w:rPr>
        <w:t xml:space="preserve"> ex gratia, </w:t>
      </w:r>
      <w:r w:rsidR="00634365" w:rsidRPr="006A7236">
        <w:rPr>
          <w:rFonts w:ascii="Constantia" w:hAnsi="Constantia"/>
          <w:sz w:val="24"/>
          <w:szCs w:val="24"/>
        </w:rPr>
        <w:t xml:space="preserve">implied that there was an intent to create legal intentions, thus </w:t>
      </w:r>
      <w:r w:rsidR="001F4CA8" w:rsidRPr="006A7236">
        <w:rPr>
          <w:rFonts w:ascii="Constantia" w:hAnsi="Constantia"/>
          <w:sz w:val="24"/>
          <w:szCs w:val="24"/>
        </w:rPr>
        <w:t xml:space="preserve">showing that they hadn’t said this to make a moral agreement with no legal </w:t>
      </w:r>
      <w:r w:rsidR="00B76595" w:rsidRPr="006A7236">
        <w:rPr>
          <w:rFonts w:ascii="Constantia" w:hAnsi="Constantia"/>
          <w:sz w:val="24"/>
          <w:szCs w:val="24"/>
        </w:rPr>
        <w:t>obligations to Edwards. However, due to</w:t>
      </w:r>
      <w:r w:rsidR="00003B3E" w:rsidRPr="006A7236">
        <w:rPr>
          <w:rFonts w:ascii="Constantia" w:hAnsi="Constantia"/>
          <w:sz w:val="24"/>
          <w:szCs w:val="24"/>
        </w:rPr>
        <w:t xml:space="preserve"> </w:t>
      </w:r>
      <w:r w:rsidR="00B76595" w:rsidRPr="006A7236">
        <w:rPr>
          <w:rFonts w:ascii="Constantia" w:hAnsi="Constantia"/>
          <w:sz w:val="24"/>
          <w:szCs w:val="24"/>
        </w:rPr>
        <w:t xml:space="preserve">nature of the business settings </w:t>
      </w:r>
      <w:r w:rsidR="00763608" w:rsidRPr="006A7236">
        <w:rPr>
          <w:rFonts w:ascii="Constantia" w:hAnsi="Constantia"/>
          <w:sz w:val="24"/>
          <w:szCs w:val="24"/>
        </w:rPr>
        <w:t xml:space="preserve">it was deemed that there was indeed intention to create legal intentions. </w:t>
      </w:r>
      <w:r w:rsidR="00181C07" w:rsidRPr="006A7236">
        <w:rPr>
          <w:rFonts w:ascii="Constantia" w:hAnsi="Constantia"/>
          <w:sz w:val="24"/>
          <w:szCs w:val="24"/>
        </w:rPr>
        <w:t xml:space="preserve">The Trade Union </w:t>
      </w:r>
      <w:r w:rsidR="00047DCF" w:rsidRPr="006A7236">
        <w:rPr>
          <w:rFonts w:ascii="Constantia" w:hAnsi="Constantia"/>
          <w:sz w:val="24"/>
          <w:szCs w:val="24"/>
        </w:rPr>
        <w:t xml:space="preserve">and Labour Relations act [1992] </w:t>
      </w:r>
      <w:r w:rsidR="00890A04" w:rsidRPr="006A7236">
        <w:rPr>
          <w:rFonts w:ascii="Constantia" w:hAnsi="Constantia"/>
          <w:sz w:val="24"/>
          <w:szCs w:val="24"/>
        </w:rPr>
        <w:t xml:space="preserve">states that collective agreements </w:t>
      </w:r>
      <w:r w:rsidR="00E947CA" w:rsidRPr="006A7236">
        <w:rPr>
          <w:rFonts w:ascii="Constantia" w:hAnsi="Constantia"/>
          <w:sz w:val="24"/>
          <w:szCs w:val="24"/>
        </w:rPr>
        <w:t xml:space="preserve">shall be presumed to not have been intended to be legally enforceable </w:t>
      </w:r>
      <w:r w:rsidR="00147139" w:rsidRPr="006A7236">
        <w:rPr>
          <w:rFonts w:ascii="Constantia" w:hAnsi="Constantia"/>
          <w:sz w:val="24"/>
          <w:szCs w:val="24"/>
        </w:rPr>
        <w:t xml:space="preserve">contracts, unless that the agreement itself is in writing and contains </w:t>
      </w:r>
      <w:r w:rsidR="003A293D" w:rsidRPr="006A7236">
        <w:rPr>
          <w:rFonts w:ascii="Constantia" w:hAnsi="Constantia"/>
          <w:sz w:val="24"/>
          <w:szCs w:val="24"/>
        </w:rPr>
        <w:t>a provision that states that there is an agreement in which they both intend</w:t>
      </w:r>
      <w:r w:rsidR="00262CDB" w:rsidRPr="006A7236">
        <w:rPr>
          <w:rFonts w:ascii="Constantia" w:hAnsi="Constantia"/>
          <w:sz w:val="24"/>
          <w:szCs w:val="24"/>
        </w:rPr>
        <w:t xml:space="preserve">, and that agreements that do satisfy </w:t>
      </w:r>
      <w:proofErr w:type="gramStart"/>
      <w:r w:rsidR="00807D44" w:rsidRPr="006A7236">
        <w:rPr>
          <w:rFonts w:ascii="Constantia" w:hAnsi="Constantia"/>
          <w:sz w:val="24"/>
          <w:szCs w:val="24"/>
        </w:rPr>
        <w:t>all of</w:t>
      </w:r>
      <w:proofErr w:type="gramEnd"/>
      <w:r w:rsidR="00807D44" w:rsidRPr="006A7236">
        <w:rPr>
          <w:rFonts w:ascii="Constantia" w:hAnsi="Constantia"/>
          <w:sz w:val="24"/>
          <w:szCs w:val="24"/>
        </w:rPr>
        <w:t xml:space="preserve"> those conditions will have been presumed to be intended legally enforceable contracts. </w:t>
      </w:r>
      <w:r w:rsidR="003268C9" w:rsidRPr="006A7236">
        <w:rPr>
          <w:rFonts w:ascii="Constantia" w:hAnsi="Constantia"/>
          <w:sz w:val="24"/>
          <w:szCs w:val="24"/>
        </w:rPr>
        <w:t>Unless</w:t>
      </w:r>
      <w:r w:rsidR="00332B99" w:rsidRPr="006A7236">
        <w:rPr>
          <w:rFonts w:ascii="Constantia" w:hAnsi="Constantia"/>
          <w:sz w:val="24"/>
          <w:szCs w:val="24"/>
        </w:rPr>
        <w:t xml:space="preserve"> the contract has </w:t>
      </w:r>
      <w:r w:rsidR="006B56C5" w:rsidRPr="006A7236">
        <w:rPr>
          <w:rFonts w:ascii="Constantia" w:hAnsi="Constantia"/>
          <w:sz w:val="24"/>
          <w:szCs w:val="24"/>
        </w:rPr>
        <w:t>any parts specified that they don’t inten</w:t>
      </w:r>
      <w:r w:rsidR="00956965" w:rsidRPr="006A7236">
        <w:rPr>
          <w:rFonts w:ascii="Constantia" w:hAnsi="Constantia"/>
          <w:sz w:val="24"/>
          <w:szCs w:val="24"/>
        </w:rPr>
        <w:t xml:space="preserve">d </w:t>
      </w:r>
      <w:r w:rsidR="00C1688D" w:rsidRPr="006A7236">
        <w:rPr>
          <w:rFonts w:ascii="Constantia" w:hAnsi="Constantia"/>
          <w:sz w:val="24"/>
          <w:szCs w:val="24"/>
        </w:rPr>
        <w:t xml:space="preserve">then the </w:t>
      </w:r>
      <w:r w:rsidR="00C867D9" w:rsidRPr="006A7236">
        <w:rPr>
          <w:rFonts w:ascii="Constantia" w:hAnsi="Constantia"/>
          <w:sz w:val="24"/>
          <w:szCs w:val="24"/>
        </w:rPr>
        <w:t xml:space="preserve">rest of the agreement shall be presumed to not have legal relations intended. </w:t>
      </w:r>
    </w:p>
    <w:p w14:paraId="2856C7C1" w14:textId="693211E5" w:rsidR="00ED3BCD" w:rsidRPr="006A7236" w:rsidRDefault="002E0E84" w:rsidP="006A7236">
      <w:pPr>
        <w:spacing w:line="360" w:lineRule="auto"/>
        <w:rPr>
          <w:rFonts w:ascii="Constantia" w:hAnsi="Constantia"/>
          <w:sz w:val="24"/>
          <w:szCs w:val="24"/>
        </w:rPr>
      </w:pPr>
      <w:r w:rsidRPr="006A7236">
        <w:rPr>
          <w:rFonts w:ascii="Constantia" w:hAnsi="Constantia"/>
          <w:sz w:val="24"/>
          <w:szCs w:val="24"/>
        </w:rPr>
        <w:t xml:space="preserve">In contracts that </w:t>
      </w:r>
      <w:proofErr w:type="gramStart"/>
      <w:r w:rsidRPr="006A7236">
        <w:rPr>
          <w:rFonts w:ascii="Constantia" w:hAnsi="Constantia"/>
          <w:sz w:val="24"/>
          <w:szCs w:val="24"/>
        </w:rPr>
        <w:t>have an effect on</w:t>
      </w:r>
      <w:proofErr w:type="gramEnd"/>
      <w:r w:rsidRPr="006A7236">
        <w:rPr>
          <w:rFonts w:ascii="Constantia" w:hAnsi="Constantia"/>
          <w:sz w:val="24"/>
          <w:szCs w:val="24"/>
        </w:rPr>
        <w:t xml:space="preserve"> the public and public bodies</w:t>
      </w:r>
      <w:r w:rsidR="002B263D" w:rsidRPr="006A7236">
        <w:rPr>
          <w:rFonts w:ascii="Constantia" w:hAnsi="Constantia"/>
          <w:sz w:val="24"/>
          <w:szCs w:val="24"/>
        </w:rPr>
        <w:t xml:space="preserve">, English law deals with these contracts under the doctrine of illegality. </w:t>
      </w:r>
      <w:r w:rsidR="00C473F2" w:rsidRPr="006A7236">
        <w:rPr>
          <w:rFonts w:ascii="Constantia" w:hAnsi="Constantia"/>
          <w:sz w:val="24"/>
          <w:szCs w:val="24"/>
        </w:rPr>
        <w:t xml:space="preserve">In which the doctrine </w:t>
      </w:r>
      <w:r w:rsidR="001025E6" w:rsidRPr="006A7236">
        <w:rPr>
          <w:rFonts w:ascii="Constantia" w:hAnsi="Constantia"/>
          <w:sz w:val="24"/>
          <w:szCs w:val="24"/>
        </w:rPr>
        <w:t xml:space="preserve">of illegality reflects a principle that applies across all </w:t>
      </w:r>
      <w:r w:rsidR="00637363" w:rsidRPr="006A7236">
        <w:rPr>
          <w:rFonts w:ascii="Constantia" w:hAnsi="Constantia"/>
          <w:sz w:val="24"/>
          <w:szCs w:val="24"/>
        </w:rPr>
        <w:t xml:space="preserve">private law, of which that legal actions cannot be founded upon illegal acts. The implication </w:t>
      </w:r>
      <w:r w:rsidR="00A64676" w:rsidRPr="006A7236">
        <w:rPr>
          <w:rFonts w:ascii="Constantia" w:hAnsi="Constantia"/>
          <w:sz w:val="24"/>
          <w:szCs w:val="24"/>
        </w:rPr>
        <w:t xml:space="preserve">within contract law is that </w:t>
      </w:r>
      <w:r w:rsidR="00A54C46" w:rsidRPr="006A7236">
        <w:rPr>
          <w:rFonts w:ascii="Constantia" w:hAnsi="Constantia"/>
          <w:sz w:val="24"/>
          <w:szCs w:val="24"/>
        </w:rPr>
        <w:t xml:space="preserve">contracts that </w:t>
      </w:r>
      <w:r w:rsidR="00125749" w:rsidRPr="006A7236">
        <w:rPr>
          <w:rFonts w:ascii="Constantia" w:hAnsi="Constantia"/>
          <w:sz w:val="24"/>
          <w:szCs w:val="24"/>
        </w:rPr>
        <w:t xml:space="preserve">conflict with the law or public policy are considered void. </w:t>
      </w:r>
      <w:r w:rsidR="00E43E21" w:rsidRPr="006A7236">
        <w:rPr>
          <w:rFonts w:ascii="Constantia" w:hAnsi="Constantia"/>
          <w:sz w:val="24"/>
          <w:szCs w:val="24"/>
        </w:rPr>
        <w:t xml:space="preserve">Contracts </w:t>
      </w:r>
      <w:r w:rsidR="0003551A" w:rsidRPr="006A7236">
        <w:rPr>
          <w:rFonts w:ascii="Constantia" w:hAnsi="Constantia"/>
          <w:sz w:val="24"/>
          <w:szCs w:val="24"/>
        </w:rPr>
        <w:t xml:space="preserve">need to consider the lawfulness </w:t>
      </w:r>
      <w:r w:rsidR="008B28C7" w:rsidRPr="006A7236">
        <w:rPr>
          <w:rFonts w:ascii="Constantia" w:hAnsi="Constantia"/>
          <w:sz w:val="24"/>
          <w:szCs w:val="24"/>
        </w:rPr>
        <w:t xml:space="preserve">and effect on members of the public, and to not share data in breach </w:t>
      </w:r>
      <w:r w:rsidR="00AD7339" w:rsidRPr="006A7236">
        <w:rPr>
          <w:rFonts w:ascii="Constantia" w:hAnsi="Constantia"/>
          <w:sz w:val="24"/>
          <w:szCs w:val="24"/>
        </w:rPr>
        <w:t xml:space="preserve">with the European Data Protection Board. </w:t>
      </w:r>
      <w:r w:rsidR="00F47E86" w:rsidRPr="006A7236">
        <w:rPr>
          <w:rFonts w:ascii="Constantia" w:hAnsi="Constantia"/>
          <w:sz w:val="24"/>
          <w:szCs w:val="24"/>
        </w:rPr>
        <w:t>Contracts</w:t>
      </w:r>
      <w:r w:rsidR="00D56105" w:rsidRPr="006A7236">
        <w:rPr>
          <w:rFonts w:ascii="Constantia" w:hAnsi="Constantia"/>
          <w:sz w:val="24"/>
          <w:szCs w:val="24"/>
        </w:rPr>
        <w:t xml:space="preserve"> </w:t>
      </w:r>
      <w:r w:rsidR="00F47E86" w:rsidRPr="006A7236">
        <w:rPr>
          <w:rFonts w:ascii="Constantia" w:hAnsi="Constantia"/>
          <w:sz w:val="24"/>
          <w:szCs w:val="24"/>
        </w:rPr>
        <w:t>with public bodies such as to do with the National health service ha</w:t>
      </w:r>
      <w:r w:rsidR="002C38F9" w:rsidRPr="006A7236">
        <w:rPr>
          <w:rFonts w:ascii="Constantia" w:hAnsi="Constantia"/>
          <w:sz w:val="24"/>
          <w:szCs w:val="24"/>
        </w:rPr>
        <w:t xml:space="preserve">ve </w:t>
      </w:r>
      <w:r w:rsidR="00965111" w:rsidRPr="006A7236">
        <w:rPr>
          <w:rFonts w:ascii="Constantia" w:hAnsi="Constantia"/>
          <w:sz w:val="24"/>
          <w:szCs w:val="24"/>
        </w:rPr>
        <w:t xml:space="preserve">been established since 1948 </w:t>
      </w:r>
      <w:r w:rsidR="007D6E7F" w:rsidRPr="006A7236">
        <w:rPr>
          <w:rFonts w:ascii="Constantia" w:hAnsi="Constantia"/>
          <w:sz w:val="24"/>
          <w:szCs w:val="24"/>
        </w:rPr>
        <w:t xml:space="preserve">in </w:t>
      </w:r>
      <w:r w:rsidR="007D6E7F" w:rsidRPr="006A7236">
        <w:rPr>
          <w:rFonts w:ascii="Constantia" w:hAnsi="Constantia"/>
          <w:sz w:val="24"/>
          <w:szCs w:val="24"/>
        </w:rPr>
        <w:lastRenderedPageBreak/>
        <w:t xml:space="preserve">which Medical and dental practitioners have operated </w:t>
      </w:r>
      <w:r w:rsidR="002B51E0" w:rsidRPr="006A7236">
        <w:rPr>
          <w:rFonts w:ascii="Constantia" w:hAnsi="Constantia"/>
          <w:sz w:val="24"/>
          <w:szCs w:val="24"/>
        </w:rPr>
        <w:t xml:space="preserve">on the funds generated from taxes from the public and other </w:t>
      </w:r>
      <w:r w:rsidR="004D2EAC" w:rsidRPr="006A7236">
        <w:rPr>
          <w:rFonts w:ascii="Constantia" w:hAnsi="Constantia"/>
          <w:sz w:val="24"/>
          <w:szCs w:val="24"/>
        </w:rPr>
        <w:t xml:space="preserve">private bodies. </w:t>
      </w:r>
    </w:p>
    <w:p w14:paraId="40E57E05" w14:textId="62AAAA93" w:rsidR="00C5563B" w:rsidRPr="006A7236" w:rsidRDefault="00FF562B" w:rsidP="006A7236">
      <w:pPr>
        <w:spacing w:line="360" w:lineRule="auto"/>
        <w:rPr>
          <w:rFonts w:ascii="Constantia" w:hAnsi="Constantia"/>
          <w:sz w:val="24"/>
          <w:szCs w:val="24"/>
        </w:rPr>
      </w:pPr>
      <w:r w:rsidRPr="006A7236">
        <w:rPr>
          <w:rFonts w:ascii="Constantia" w:hAnsi="Constantia"/>
          <w:sz w:val="24"/>
          <w:szCs w:val="24"/>
        </w:rPr>
        <w:t xml:space="preserve">Intent to create legal relations needs to be established </w:t>
      </w:r>
      <w:r w:rsidR="00A4537B" w:rsidRPr="006A7236">
        <w:rPr>
          <w:rFonts w:ascii="Constantia" w:hAnsi="Constantia"/>
          <w:sz w:val="24"/>
          <w:szCs w:val="24"/>
        </w:rPr>
        <w:t xml:space="preserve">within </w:t>
      </w:r>
      <w:r w:rsidR="001B48B3" w:rsidRPr="006A7236">
        <w:rPr>
          <w:rFonts w:ascii="Constantia" w:hAnsi="Constantia"/>
          <w:sz w:val="24"/>
          <w:szCs w:val="24"/>
        </w:rPr>
        <w:t>as without it contracts can not be enforced within a court of law, as explained in the case</w:t>
      </w:r>
      <w:r w:rsidR="00DA74D4" w:rsidRPr="006A7236">
        <w:rPr>
          <w:rFonts w:ascii="Constantia" w:hAnsi="Constantia"/>
          <w:sz w:val="24"/>
          <w:szCs w:val="24"/>
        </w:rPr>
        <w:t xml:space="preserve"> law. The test to attain whether legal intent is</w:t>
      </w:r>
      <w:r w:rsidR="00D34FF9" w:rsidRPr="006A7236">
        <w:rPr>
          <w:rFonts w:ascii="Constantia" w:hAnsi="Constantia"/>
          <w:sz w:val="24"/>
          <w:szCs w:val="24"/>
        </w:rPr>
        <w:t xml:space="preserve"> implied is based on the reasonable persons test, in which would a reasonable person assume that there is an intention to create a legal relationship. This intent is generally understood within a business setting as </w:t>
      </w:r>
      <w:r w:rsidR="00664B94" w:rsidRPr="006A7236">
        <w:rPr>
          <w:rFonts w:ascii="Constantia" w:hAnsi="Constantia"/>
          <w:sz w:val="24"/>
          <w:szCs w:val="24"/>
        </w:rPr>
        <w:t xml:space="preserve">most relations within companies do have the implication that intent for </w:t>
      </w:r>
      <w:r w:rsidR="000B1F0F" w:rsidRPr="006A7236">
        <w:rPr>
          <w:rFonts w:ascii="Constantia" w:hAnsi="Constantia"/>
          <w:sz w:val="24"/>
          <w:szCs w:val="24"/>
        </w:rPr>
        <w:t>a; legal</w:t>
      </w:r>
      <w:r w:rsidR="00710A47" w:rsidRPr="006A7236">
        <w:rPr>
          <w:rFonts w:ascii="Constantia" w:hAnsi="Constantia"/>
          <w:sz w:val="24"/>
          <w:szCs w:val="24"/>
        </w:rPr>
        <w:t xml:space="preserve"> relationship is implied, however, sometimes it is explicitly stated that there is no intent to have </w:t>
      </w:r>
      <w:r w:rsidR="00247BFA" w:rsidRPr="006A7236">
        <w:rPr>
          <w:rFonts w:ascii="Constantia" w:hAnsi="Constantia"/>
          <w:sz w:val="24"/>
          <w:szCs w:val="24"/>
        </w:rPr>
        <w:t xml:space="preserve">been assumed. With this in is on the defendant to prove this and that there was no </w:t>
      </w:r>
      <w:r w:rsidR="000B1F0F" w:rsidRPr="006A7236">
        <w:rPr>
          <w:rFonts w:ascii="Constantia" w:hAnsi="Constantia"/>
          <w:sz w:val="24"/>
          <w:szCs w:val="24"/>
        </w:rPr>
        <w:t xml:space="preserve">intent implied to have been given. Whilst in the case of a domestic situation </w:t>
      </w:r>
      <w:r w:rsidR="002E3079" w:rsidRPr="006A7236">
        <w:rPr>
          <w:rFonts w:ascii="Constantia" w:hAnsi="Constantia"/>
          <w:sz w:val="24"/>
          <w:szCs w:val="24"/>
        </w:rPr>
        <w:t xml:space="preserve">it is generally implied that there is no intention to create legal relations unless otherwise mentioned, and it is on the appellant </w:t>
      </w:r>
      <w:r w:rsidR="001E7E56" w:rsidRPr="006A7236">
        <w:rPr>
          <w:rFonts w:ascii="Constantia" w:hAnsi="Constantia"/>
          <w:sz w:val="24"/>
          <w:szCs w:val="24"/>
        </w:rPr>
        <w:t xml:space="preserve">to prove that there is in fact intent for legal relations to have taken place. </w:t>
      </w:r>
      <w:r w:rsidR="001079A5" w:rsidRPr="006A7236">
        <w:rPr>
          <w:rFonts w:ascii="Constantia" w:hAnsi="Constantia"/>
          <w:sz w:val="24"/>
          <w:szCs w:val="24"/>
        </w:rPr>
        <w:t xml:space="preserve">This usually </w:t>
      </w:r>
      <w:proofErr w:type="gramStart"/>
      <w:r w:rsidR="001079A5" w:rsidRPr="006A7236">
        <w:rPr>
          <w:rFonts w:ascii="Constantia" w:hAnsi="Constantia"/>
          <w:sz w:val="24"/>
          <w:szCs w:val="24"/>
        </w:rPr>
        <w:t>has to</w:t>
      </w:r>
      <w:proofErr w:type="gramEnd"/>
      <w:r w:rsidR="001079A5" w:rsidRPr="006A7236">
        <w:rPr>
          <w:rFonts w:ascii="Constantia" w:hAnsi="Constantia"/>
          <w:sz w:val="24"/>
          <w:szCs w:val="24"/>
        </w:rPr>
        <w:t xml:space="preserve"> be in writing that they do intend on creating these relations </w:t>
      </w:r>
      <w:r w:rsidR="00B147F2" w:rsidRPr="006A7236">
        <w:rPr>
          <w:rFonts w:ascii="Constantia" w:hAnsi="Constantia"/>
          <w:sz w:val="24"/>
          <w:szCs w:val="24"/>
        </w:rPr>
        <w:t xml:space="preserve">such as Merritt v Merritt [1970] </w:t>
      </w:r>
      <w:r w:rsidR="002C145F" w:rsidRPr="006A7236">
        <w:rPr>
          <w:rFonts w:ascii="Constantia" w:hAnsi="Constantia"/>
          <w:sz w:val="24"/>
          <w:szCs w:val="24"/>
        </w:rPr>
        <w:t xml:space="preserve">in which it was found that there was intent to create a legal relationship. </w:t>
      </w:r>
      <w:r w:rsidR="00BF0A82" w:rsidRPr="006A7236">
        <w:rPr>
          <w:rFonts w:ascii="Constantia" w:hAnsi="Constantia"/>
          <w:sz w:val="24"/>
          <w:szCs w:val="24"/>
        </w:rPr>
        <w:t xml:space="preserve">Some contracts </w:t>
      </w:r>
      <w:r w:rsidR="00723BED" w:rsidRPr="006A7236">
        <w:rPr>
          <w:rFonts w:ascii="Constantia" w:hAnsi="Constantia"/>
          <w:sz w:val="24"/>
          <w:szCs w:val="24"/>
        </w:rPr>
        <w:t xml:space="preserve">are unenforceable however, as section 29 of the post office act </w:t>
      </w:r>
      <w:r w:rsidR="00636F96" w:rsidRPr="006A7236">
        <w:rPr>
          <w:rFonts w:ascii="Constantia" w:hAnsi="Constantia"/>
          <w:sz w:val="24"/>
          <w:szCs w:val="24"/>
        </w:rPr>
        <w:t xml:space="preserve">1969 says that the acceptance of money to send </w:t>
      </w:r>
      <w:r w:rsidR="007944CC" w:rsidRPr="006A7236">
        <w:rPr>
          <w:rFonts w:ascii="Constantia" w:hAnsi="Constantia"/>
          <w:sz w:val="24"/>
          <w:szCs w:val="24"/>
        </w:rPr>
        <w:t xml:space="preserve">parcels and letters does not form a legally binding contract between the post office and its senders. </w:t>
      </w:r>
      <w:r w:rsidR="001A3490" w:rsidRPr="006A7236">
        <w:rPr>
          <w:rFonts w:ascii="Constantia" w:hAnsi="Constantia"/>
          <w:sz w:val="24"/>
          <w:szCs w:val="24"/>
        </w:rPr>
        <w:t xml:space="preserve">And that Section 179 of the trade union and labour relations act </w:t>
      </w:r>
      <w:r w:rsidR="00B70C1B" w:rsidRPr="006A7236">
        <w:rPr>
          <w:rFonts w:ascii="Constantia" w:hAnsi="Constantia"/>
          <w:sz w:val="24"/>
          <w:szCs w:val="24"/>
        </w:rPr>
        <w:t xml:space="preserve">1992 outlines that conditions agreed between </w:t>
      </w:r>
      <w:r w:rsidR="00F00B80" w:rsidRPr="006A7236">
        <w:rPr>
          <w:rFonts w:ascii="Constantia" w:hAnsi="Constantia"/>
          <w:sz w:val="24"/>
          <w:szCs w:val="24"/>
        </w:rPr>
        <w:t>employers</w:t>
      </w:r>
      <w:r w:rsidR="00B70C1B" w:rsidRPr="006A7236">
        <w:rPr>
          <w:rFonts w:ascii="Constantia" w:hAnsi="Constantia"/>
          <w:sz w:val="24"/>
          <w:szCs w:val="24"/>
        </w:rPr>
        <w:t xml:space="preserve"> and trade unions are not legally enforceable </w:t>
      </w:r>
      <w:r w:rsidR="00F00B80" w:rsidRPr="006A7236">
        <w:rPr>
          <w:rFonts w:ascii="Constantia" w:hAnsi="Constantia"/>
          <w:sz w:val="24"/>
          <w:szCs w:val="24"/>
        </w:rPr>
        <w:t xml:space="preserve">but, in fact do become legally enforceable once the conditions of said contract are </w:t>
      </w:r>
      <w:r w:rsidR="00641900" w:rsidRPr="006A7236">
        <w:rPr>
          <w:rFonts w:ascii="Constantia" w:hAnsi="Constantia"/>
          <w:sz w:val="24"/>
          <w:szCs w:val="24"/>
        </w:rPr>
        <w:t>in writing</w:t>
      </w:r>
      <w:r w:rsidR="002560D5" w:rsidRPr="006A7236">
        <w:rPr>
          <w:rFonts w:ascii="Constantia" w:hAnsi="Constantia"/>
          <w:sz w:val="24"/>
          <w:szCs w:val="24"/>
        </w:rPr>
        <w:t xml:space="preserve">. Commercial contracts </w:t>
      </w:r>
      <w:r w:rsidR="00765168" w:rsidRPr="006A7236">
        <w:rPr>
          <w:rFonts w:ascii="Constantia" w:hAnsi="Constantia"/>
          <w:sz w:val="24"/>
          <w:szCs w:val="24"/>
        </w:rPr>
        <w:t xml:space="preserve">have the rebuttable presumption that there is a legal intent. The courts will look at the </w:t>
      </w:r>
      <w:r w:rsidR="00DE3E47" w:rsidRPr="006A7236">
        <w:rPr>
          <w:rFonts w:ascii="Constantia" w:hAnsi="Constantia"/>
          <w:sz w:val="24"/>
          <w:szCs w:val="24"/>
        </w:rPr>
        <w:t xml:space="preserve">conduct of the parties involved </w:t>
      </w:r>
      <w:r w:rsidR="00E5288A" w:rsidRPr="006A7236">
        <w:rPr>
          <w:rFonts w:ascii="Constantia" w:hAnsi="Constantia"/>
          <w:sz w:val="24"/>
          <w:szCs w:val="24"/>
        </w:rPr>
        <w:t xml:space="preserve">with the relevant circumstances when a contract is in dispute. </w:t>
      </w:r>
      <w:r w:rsidR="00997A74" w:rsidRPr="006A7236">
        <w:rPr>
          <w:rFonts w:ascii="Constantia" w:hAnsi="Constantia"/>
          <w:sz w:val="24"/>
          <w:szCs w:val="24"/>
        </w:rPr>
        <w:t xml:space="preserve">They will also look at the behaviour of the parties </w:t>
      </w:r>
      <w:r w:rsidR="00443139" w:rsidRPr="006A7236">
        <w:rPr>
          <w:rFonts w:ascii="Constantia" w:hAnsi="Constantia"/>
          <w:sz w:val="24"/>
          <w:szCs w:val="24"/>
        </w:rPr>
        <w:t>after the</w:t>
      </w:r>
      <w:r w:rsidR="00517AAA" w:rsidRPr="006A7236">
        <w:rPr>
          <w:rFonts w:ascii="Constantia" w:hAnsi="Constantia"/>
          <w:sz w:val="24"/>
          <w:szCs w:val="24"/>
        </w:rPr>
        <w:t xml:space="preserve"> supposed</w:t>
      </w:r>
      <w:r w:rsidR="00443139" w:rsidRPr="006A7236">
        <w:rPr>
          <w:rFonts w:ascii="Constantia" w:hAnsi="Constantia"/>
          <w:sz w:val="24"/>
          <w:szCs w:val="24"/>
        </w:rPr>
        <w:t xml:space="preserve"> legally binding contract</w:t>
      </w:r>
      <w:r w:rsidR="00517AAA" w:rsidRPr="006A7236">
        <w:rPr>
          <w:rFonts w:ascii="Constantia" w:hAnsi="Constantia"/>
          <w:sz w:val="24"/>
          <w:szCs w:val="24"/>
        </w:rPr>
        <w:t xml:space="preserve"> had been created to decide as to </w:t>
      </w:r>
      <w:proofErr w:type="gramStart"/>
      <w:r w:rsidR="00517AAA" w:rsidRPr="006A7236">
        <w:rPr>
          <w:rFonts w:ascii="Constantia" w:hAnsi="Constantia"/>
          <w:sz w:val="24"/>
          <w:szCs w:val="24"/>
        </w:rPr>
        <w:t xml:space="preserve">whether </w:t>
      </w:r>
      <w:r w:rsidR="00756351" w:rsidRPr="006A7236">
        <w:rPr>
          <w:rFonts w:ascii="Constantia" w:hAnsi="Constantia"/>
          <w:sz w:val="24"/>
          <w:szCs w:val="24"/>
        </w:rPr>
        <w:t>or not</w:t>
      </w:r>
      <w:proofErr w:type="gramEnd"/>
      <w:r w:rsidR="00756351" w:rsidRPr="006A7236">
        <w:rPr>
          <w:rFonts w:ascii="Constantia" w:hAnsi="Constantia"/>
          <w:sz w:val="24"/>
          <w:szCs w:val="24"/>
        </w:rPr>
        <w:t xml:space="preserve"> the contract is in fact legally binding. </w:t>
      </w:r>
      <w:r w:rsidR="00310E77" w:rsidRPr="006A7236">
        <w:rPr>
          <w:rFonts w:ascii="Constantia" w:hAnsi="Constantia"/>
          <w:sz w:val="24"/>
          <w:szCs w:val="24"/>
        </w:rPr>
        <w:t xml:space="preserve">Such as if two </w:t>
      </w:r>
      <w:proofErr w:type="gramStart"/>
      <w:r w:rsidR="00310E77" w:rsidRPr="006A7236">
        <w:rPr>
          <w:rFonts w:ascii="Constantia" w:hAnsi="Constantia"/>
          <w:sz w:val="24"/>
          <w:szCs w:val="24"/>
        </w:rPr>
        <w:t>companies</w:t>
      </w:r>
      <w:proofErr w:type="gramEnd"/>
      <w:r w:rsidR="00310E77" w:rsidRPr="006A7236">
        <w:rPr>
          <w:rFonts w:ascii="Constantia" w:hAnsi="Constantia"/>
          <w:sz w:val="24"/>
          <w:szCs w:val="24"/>
        </w:rPr>
        <w:t xml:space="preserve"> representatives are just talking about the possibility of </w:t>
      </w:r>
      <w:r w:rsidR="00AA43DC" w:rsidRPr="006A7236">
        <w:rPr>
          <w:rFonts w:ascii="Constantia" w:hAnsi="Constantia"/>
          <w:sz w:val="24"/>
          <w:szCs w:val="24"/>
        </w:rPr>
        <w:t xml:space="preserve">the purchase or sale of an item the </w:t>
      </w:r>
      <w:r w:rsidR="007C7E81" w:rsidRPr="006A7236">
        <w:rPr>
          <w:rFonts w:ascii="Constantia" w:hAnsi="Constantia"/>
          <w:sz w:val="24"/>
          <w:szCs w:val="24"/>
        </w:rPr>
        <w:t xml:space="preserve">representative could potentially be speaking in jest </w:t>
      </w:r>
      <w:r w:rsidR="006A7236" w:rsidRPr="006A7236">
        <w:rPr>
          <w:rFonts w:ascii="Constantia" w:hAnsi="Constantia"/>
          <w:sz w:val="24"/>
          <w:szCs w:val="24"/>
        </w:rPr>
        <w:t xml:space="preserve">when the other party could potentially assume that there was in fact the intent for a business relationship. </w:t>
      </w:r>
      <w:r w:rsidR="00443139" w:rsidRPr="006A7236">
        <w:rPr>
          <w:rFonts w:ascii="Constantia" w:hAnsi="Constantia"/>
          <w:sz w:val="24"/>
          <w:szCs w:val="24"/>
        </w:rPr>
        <w:t xml:space="preserve"> </w:t>
      </w:r>
    </w:p>
    <w:p w14:paraId="7A613E5F" w14:textId="77777777" w:rsidR="0096463D" w:rsidRDefault="0096463D"/>
    <w:p w14:paraId="6636FFCE" w14:textId="7501546C" w:rsidR="009F365F" w:rsidRDefault="009F365F"/>
    <w:p w14:paraId="3A427BF3" w14:textId="77777777" w:rsidR="003946FC" w:rsidRDefault="003946FC" w:rsidP="003946FC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claims.co.uk </w:t>
      </w:r>
      <w:r>
        <w:rPr>
          <w:rFonts w:ascii="Calibri" w:hAnsi="Calibri" w:cs="Calibri"/>
          <w:color w:val="000000"/>
          <w:sz w:val="20"/>
          <w:szCs w:val="20"/>
          <w:vertAlign w:val="superscript"/>
        </w:rPr>
        <w:t>TM</w:t>
      </w:r>
      <w:r>
        <w:rPr>
          <w:rFonts w:ascii="Calibri" w:hAnsi="Calibri" w:cs="Calibri"/>
          <w:color w:val="000000"/>
          <w:sz w:val="27"/>
          <w:szCs w:val="27"/>
        </w:rPr>
        <w:t>. (n.d.).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Legal Intent in Contract Law</w:t>
      </w:r>
      <w:r>
        <w:rPr>
          <w:rFonts w:ascii="Calibri" w:hAnsi="Calibri" w:cs="Calibri"/>
          <w:color w:val="000000"/>
          <w:sz w:val="27"/>
          <w:szCs w:val="27"/>
        </w:rPr>
        <w:t>. [online] Available at: https://www.claims.co.uk/knowledge-base/contract-law/legal-intent-in-contract/#:~:text=Legal%20intent%20means%20that%20the [Accessed 10 Mar. 2023].</w:t>
      </w:r>
    </w:p>
    <w:p w14:paraId="2399E841" w14:textId="77777777" w:rsidR="003946FC" w:rsidRDefault="003946FC" w:rsidP="003946FC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331B3322" w14:textId="77777777" w:rsidR="00322403" w:rsidRDefault="00322403" w:rsidP="0032240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 xml:space="preserve">Harris, R., </w:t>
      </w:r>
      <w:proofErr w:type="spellStart"/>
      <w:r>
        <w:rPr>
          <w:rFonts w:ascii="Calibri" w:hAnsi="Calibri" w:cs="Calibri"/>
          <w:color w:val="000000"/>
          <w:sz w:val="27"/>
          <w:szCs w:val="27"/>
        </w:rPr>
        <w:t>Mosedale</w:t>
      </w:r>
      <w:proofErr w:type="spellEnd"/>
      <w:r>
        <w:rPr>
          <w:rFonts w:ascii="Calibri" w:hAnsi="Calibri" w:cs="Calibri"/>
          <w:color w:val="000000"/>
          <w:sz w:val="27"/>
          <w:szCs w:val="27"/>
        </w:rPr>
        <w:t>, S., Garner, J. and Perkins, E. (2014). What factors influence the use of contracts in the context of NHS dental practice? A systematic review of theory and logic model.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Social Science &amp; Medicine (1982)</w:t>
      </w:r>
      <w:r>
        <w:rPr>
          <w:rFonts w:ascii="Calibri" w:hAnsi="Calibri" w:cs="Calibri"/>
          <w:color w:val="000000"/>
          <w:sz w:val="27"/>
          <w:szCs w:val="27"/>
        </w:rPr>
        <w:t xml:space="preserve">, [online] 108(100), pp.54–59. </w:t>
      </w:r>
      <w:proofErr w:type="spellStart"/>
      <w:proofErr w:type="gramStart"/>
      <w:r>
        <w:rPr>
          <w:rFonts w:ascii="Calibri" w:hAnsi="Calibri" w:cs="Calibri"/>
          <w:color w:val="000000"/>
          <w:sz w:val="27"/>
          <w:szCs w:val="27"/>
        </w:rPr>
        <w:t>doi:https</w:t>
      </w:r>
      <w:proofErr w:type="spellEnd"/>
      <w:r>
        <w:rPr>
          <w:rFonts w:ascii="Calibri" w:hAnsi="Calibri" w:cs="Calibri"/>
          <w:color w:val="000000"/>
          <w:sz w:val="27"/>
          <w:szCs w:val="27"/>
        </w:rPr>
        <w:t>://doi.org/10.1016/j.socscimed.2014.01.032</w:t>
      </w:r>
      <w:proofErr w:type="gramEnd"/>
      <w:r>
        <w:rPr>
          <w:rFonts w:ascii="Calibri" w:hAnsi="Calibri" w:cs="Calibri"/>
          <w:color w:val="000000"/>
          <w:sz w:val="27"/>
          <w:szCs w:val="27"/>
        </w:rPr>
        <w:t>.</w:t>
      </w:r>
    </w:p>
    <w:p w14:paraId="35856543" w14:textId="77777777" w:rsidR="00322403" w:rsidRDefault="00322403" w:rsidP="00322403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411A5CD9" w14:textId="77777777" w:rsidR="007432F3" w:rsidRDefault="007432F3" w:rsidP="007432F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Spending it Better: Taking back control of public contracts to level up Britain. (2021). Available at: https://www.centreforsocialjustice.org.uk/wp-content/uploads/2021/09/CSJ-Spending_it_Better-1.pdf.</w:t>
      </w:r>
    </w:p>
    <w:p w14:paraId="2B68B551" w14:textId="77777777" w:rsidR="007432F3" w:rsidRDefault="007432F3" w:rsidP="007432F3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13FFA3CA" w14:textId="77777777" w:rsidR="00C8521A" w:rsidRDefault="00C8521A" w:rsidP="00C8521A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Public Contracts Regulations 2015. (n.d.). Available at: https://assets.publishing.service.gov.uk/government/uploads/system/uploads/attachment_data/file/555393/Revisedstatutoryguidance26Sept.docx.pdf [Accessed 10 Mar. 2023].</w:t>
      </w:r>
    </w:p>
    <w:p w14:paraId="513B32A1" w14:textId="77777777" w:rsidR="00C8521A" w:rsidRDefault="00C8521A" w:rsidP="00C8521A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3177BB4A" w14:textId="77777777" w:rsidR="002E5262" w:rsidRDefault="002E5262" w:rsidP="002E5262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Legislation.gov.uk. (2015).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The Public Contracts Regulations 2015</w:t>
      </w:r>
      <w:r>
        <w:rPr>
          <w:rFonts w:ascii="Calibri" w:hAnsi="Calibri" w:cs="Calibri"/>
          <w:color w:val="000000"/>
          <w:sz w:val="27"/>
          <w:szCs w:val="27"/>
        </w:rPr>
        <w:t>. [online] Available at: https://www.legislation.gov.uk/uksi/2015/102/contents/made.</w:t>
      </w:r>
    </w:p>
    <w:p w14:paraId="5958C8A5" w14:textId="77777777" w:rsidR="002E5262" w:rsidRDefault="002E5262" w:rsidP="002E5262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7F945BD0" w14:textId="77777777" w:rsidR="002E5262" w:rsidRDefault="002E5262" w:rsidP="002E5262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The Supreme Court (UKSC) (2016).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Patel (Respondent) v Mirza (Respondent)</w:t>
      </w:r>
      <w:r>
        <w:rPr>
          <w:rFonts w:ascii="Calibri" w:hAnsi="Calibri" w:cs="Calibri"/>
          <w:color w:val="000000"/>
          <w:sz w:val="27"/>
          <w:szCs w:val="27"/>
        </w:rPr>
        <w:t>. [online] Available at: https://www.supremecourt.uk/cases/docs/uksc-2014-0218-press-summary.pdf [Accessed 10 Mar. 2023].</w:t>
      </w:r>
    </w:p>
    <w:p w14:paraId="79932ACD" w14:textId="77777777" w:rsidR="002E5262" w:rsidRDefault="002E5262" w:rsidP="002E5262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463A980A" w14:textId="77777777" w:rsidR="00D77B63" w:rsidRDefault="00D77B63" w:rsidP="00D77B6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lastRenderedPageBreak/>
        <w:t>ico.org.uk. (2022).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 xml:space="preserve">The public interest </w:t>
      </w:r>
      <w:proofErr w:type="gramStart"/>
      <w:r>
        <w:rPr>
          <w:rFonts w:ascii="Calibri" w:hAnsi="Calibri" w:cs="Calibri"/>
          <w:i/>
          <w:iCs/>
          <w:color w:val="000000"/>
          <w:sz w:val="27"/>
          <w:szCs w:val="27"/>
        </w:rPr>
        <w:t>test</w:t>
      </w:r>
      <w:proofErr w:type="gramEnd"/>
      <w:r>
        <w:rPr>
          <w:rFonts w:ascii="Calibri" w:hAnsi="Calibri" w:cs="Calibri"/>
          <w:color w:val="000000"/>
          <w:sz w:val="27"/>
          <w:szCs w:val="27"/>
        </w:rPr>
        <w:t>. [online] Available at: https://ico.org.uk/for-organisations/guidance-index/freedom-of-information-and-environmental-information-regulations/the-public-interest-test/.</w:t>
      </w:r>
    </w:p>
    <w:p w14:paraId="50E786FB" w14:textId="77777777" w:rsidR="00D77B63" w:rsidRDefault="00D77B63" w:rsidP="00D77B63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62B49209" w14:textId="77777777" w:rsidR="00056EC9" w:rsidRDefault="00056EC9" w:rsidP="00056EC9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proofErr w:type="spellStart"/>
      <w:r>
        <w:rPr>
          <w:rFonts w:ascii="Calibri" w:hAnsi="Calibri" w:cs="Calibri"/>
          <w:color w:val="000000"/>
          <w:sz w:val="27"/>
          <w:szCs w:val="27"/>
        </w:rPr>
        <w:t>Hepple</w:t>
      </w:r>
      <w:proofErr w:type="spellEnd"/>
      <w:r>
        <w:rPr>
          <w:rFonts w:ascii="Calibri" w:hAnsi="Calibri" w:cs="Calibri"/>
          <w:color w:val="000000"/>
          <w:sz w:val="27"/>
          <w:szCs w:val="27"/>
        </w:rPr>
        <w:t>, B.A. (1970). Intention to Create Legal Relations.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The Cambridge Law Journal</w:t>
      </w:r>
      <w:r>
        <w:rPr>
          <w:rFonts w:ascii="Calibri" w:hAnsi="Calibri" w:cs="Calibri"/>
          <w:color w:val="000000"/>
          <w:sz w:val="27"/>
          <w:szCs w:val="27"/>
        </w:rPr>
        <w:t>, [online] 28(1), pp.122–137. Available at: https://www.jstor.org/stable/4505359 [Accessed 18 Apr. 2021].</w:t>
      </w:r>
    </w:p>
    <w:p w14:paraId="44534700" w14:textId="77777777" w:rsidR="00056EC9" w:rsidRDefault="00056EC9" w:rsidP="00056EC9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2164B8D0" w14:textId="77777777" w:rsidR="00691650" w:rsidRDefault="00691650" w:rsidP="00691650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Unfair contract terms guidance. (n.d.). Available at: https://assets.publishing.service.gov.uk/government/uploads/system/uploads/attachment_data/file/284426/oft311.pdf.</w:t>
      </w:r>
    </w:p>
    <w:p w14:paraId="3012CB1F" w14:textId="77777777" w:rsidR="00691650" w:rsidRDefault="00691650" w:rsidP="00691650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4F83F5F2" w14:textId="77777777" w:rsidR="00971153" w:rsidRDefault="00971153" w:rsidP="0097115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Commercially Sensitive Information and the Public Interest. (n.d.). Available at: https://resourcegovernance.org/sites/default/files/RWI_Contracts_Confidential_Chapter_3.pdf [Accessed 10 Mar. 2023].</w:t>
      </w:r>
    </w:p>
    <w:p w14:paraId="147F30D0" w14:textId="77777777" w:rsidR="00971153" w:rsidRDefault="00971153" w:rsidP="00971153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66E19D7A" w14:textId="77777777" w:rsidR="001E393C" w:rsidRDefault="001E393C" w:rsidP="001E393C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Legislation.gov.uk. (2023).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Trade Union and Labour Relations (Consolidation) Act 1992</w:t>
      </w:r>
      <w:r>
        <w:rPr>
          <w:rFonts w:ascii="Calibri" w:hAnsi="Calibri" w:cs="Calibri"/>
          <w:color w:val="000000"/>
          <w:sz w:val="27"/>
          <w:szCs w:val="27"/>
        </w:rPr>
        <w:t>. [online] Available at: https://www.legislation.gov.uk/ukpga/1992/52/section/179#:~:text=179%20Whether%20agreement%20intended%20to.</w:t>
      </w:r>
    </w:p>
    <w:p w14:paraId="78632DEE" w14:textId="77777777" w:rsidR="001E393C" w:rsidRDefault="001E393C" w:rsidP="001E393C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4F109923" w14:textId="77777777" w:rsidR="003946FC" w:rsidRDefault="003946FC"/>
    <w:sectPr w:rsidR="003946F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44AA8D7" w14:textId="77777777" w:rsidR="005F7708" w:rsidRDefault="005F7708" w:rsidP="00CC131C">
      <w:pPr>
        <w:spacing w:after="0" w:line="240" w:lineRule="auto"/>
      </w:pPr>
      <w:r>
        <w:separator/>
      </w:r>
    </w:p>
  </w:endnote>
  <w:endnote w:type="continuationSeparator" w:id="0">
    <w:p w14:paraId="1B555D49" w14:textId="77777777" w:rsidR="005F7708" w:rsidRDefault="005F7708" w:rsidP="00CC131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nstantia">
    <w:panose1 w:val="02030602050306030303"/>
    <w:charset w:val="00"/>
    <w:family w:val="roman"/>
    <w:pitch w:val="variable"/>
    <w:sig w:usb0="A00002EF" w:usb1="4000204B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2ECA3F" w14:textId="77777777" w:rsidR="005F7708" w:rsidRDefault="005F7708" w:rsidP="00CC131C">
      <w:pPr>
        <w:spacing w:after="0" w:line="240" w:lineRule="auto"/>
      </w:pPr>
      <w:r>
        <w:separator/>
      </w:r>
    </w:p>
  </w:footnote>
  <w:footnote w:type="continuationSeparator" w:id="0">
    <w:p w14:paraId="0ABFDA5D" w14:textId="77777777" w:rsidR="005F7708" w:rsidRDefault="005F7708" w:rsidP="00CC131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0AD3B07"/>
    <w:multiLevelType w:val="hybridMultilevel"/>
    <w:tmpl w:val="97AC345C"/>
    <w:lvl w:ilvl="0" w:tplc="0DB0894C">
      <w:start w:val="1"/>
      <w:numFmt w:val="bullet"/>
      <w:lvlText w:val="-"/>
      <w:lvlJc w:val="left"/>
      <w:pPr>
        <w:ind w:left="108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189905501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0A47"/>
    <w:rsid w:val="00002BA5"/>
    <w:rsid w:val="00003B3E"/>
    <w:rsid w:val="000100C8"/>
    <w:rsid w:val="00023358"/>
    <w:rsid w:val="0003551A"/>
    <w:rsid w:val="000439DA"/>
    <w:rsid w:val="00044EEC"/>
    <w:rsid w:val="00047DCF"/>
    <w:rsid w:val="00056EC9"/>
    <w:rsid w:val="00060E37"/>
    <w:rsid w:val="00073485"/>
    <w:rsid w:val="00083C08"/>
    <w:rsid w:val="0008609F"/>
    <w:rsid w:val="000A1EE2"/>
    <w:rsid w:val="000B1F0F"/>
    <w:rsid w:val="000D03DD"/>
    <w:rsid w:val="000E67FA"/>
    <w:rsid w:val="001025E6"/>
    <w:rsid w:val="001079A5"/>
    <w:rsid w:val="00122B45"/>
    <w:rsid w:val="0012546A"/>
    <w:rsid w:val="00125749"/>
    <w:rsid w:val="00130B7E"/>
    <w:rsid w:val="00147139"/>
    <w:rsid w:val="001765DF"/>
    <w:rsid w:val="00181C07"/>
    <w:rsid w:val="00183BF0"/>
    <w:rsid w:val="00183DFF"/>
    <w:rsid w:val="001A3490"/>
    <w:rsid w:val="001A56F9"/>
    <w:rsid w:val="001B48B3"/>
    <w:rsid w:val="001B52DE"/>
    <w:rsid w:val="001E346D"/>
    <w:rsid w:val="001E393C"/>
    <w:rsid w:val="001E7E56"/>
    <w:rsid w:val="001F0239"/>
    <w:rsid w:val="001F2515"/>
    <w:rsid w:val="001F4CA8"/>
    <w:rsid w:val="00220A9C"/>
    <w:rsid w:val="00231D05"/>
    <w:rsid w:val="002329AB"/>
    <w:rsid w:val="002346A3"/>
    <w:rsid w:val="00241072"/>
    <w:rsid w:val="00242071"/>
    <w:rsid w:val="00242F91"/>
    <w:rsid w:val="00247BFA"/>
    <w:rsid w:val="00252EA9"/>
    <w:rsid w:val="002560D5"/>
    <w:rsid w:val="00262CDB"/>
    <w:rsid w:val="0027244B"/>
    <w:rsid w:val="00272C1C"/>
    <w:rsid w:val="002B263D"/>
    <w:rsid w:val="002B51E0"/>
    <w:rsid w:val="002C145F"/>
    <w:rsid w:val="002C38F9"/>
    <w:rsid w:val="002D49CB"/>
    <w:rsid w:val="002E0E84"/>
    <w:rsid w:val="002E3079"/>
    <w:rsid w:val="002E5262"/>
    <w:rsid w:val="00310E77"/>
    <w:rsid w:val="00316E46"/>
    <w:rsid w:val="00322403"/>
    <w:rsid w:val="003268C9"/>
    <w:rsid w:val="00332B99"/>
    <w:rsid w:val="00340DD0"/>
    <w:rsid w:val="003620F6"/>
    <w:rsid w:val="00365717"/>
    <w:rsid w:val="00371067"/>
    <w:rsid w:val="00376AC9"/>
    <w:rsid w:val="00386266"/>
    <w:rsid w:val="003946FC"/>
    <w:rsid w:val="003A293D"/>
    <w:rsid w:val="003C4FBE"/>
    <w:rsid w:val="00414647"/>
    <w:rsid w:val="004223EF"/>
    <w:rsid w:val="00443139"/>
    <w:rsid w:val="00470F92"/>
    <w:rsid w:val="00481327"/>
    <w:rsid w:val="00482175"/>
    <w:rsid w:val="0048426A"/>
    <w:rsid w:val="004A67E2"/>
    <w:rsid w:val="004D2EAC"/>
    <w:rsid w:val="00517AAA"/>
    <w:rsid w:val="00524A59"/>
    <w:rsid w:val="00532E3E"/>
    <w:rsid w:val="00547003"/>
    <w:rsid w:val="00576A09"/>
    <w:rsid w:val="005B053A"/>
    <w:rsid w:val="005B3386"/>
    <w:rsid w:val="005E186D"/>
    <w:rsid w:val="005F1267"/>
    <w:rsid w:val="005F7708"/>
    <w:rsid w:val="00602BF2"/>
    <w:rsid w:val="00607A1A"/>
    <w:rsid w:val="006248BB"/>
    <w:rsid w:val="00626C79"/>
    <w:rsid w:val="00634365"/>
    <w:rsid w:val="00636F96"/>
    <w:rsid w:val="00637363"/>
    <w:rsid w:val="00641900"/>
    <w:rsid w:val="00664B94"/>
    <w:rsid w:val="00680CDB"/>
    <w:rsid w:val="00691650"/>
    <w:rsid w:val="006A7236"/>
    <w:rsid w:val="006B56C5"/>
    <w:rsid w:val="00704FEC"/>
    <w:rsid w:val="00710A47"/>
    <w:rsid w:val="00723BED"/>
    <w:rsid w:val="007432F3"/>
    <w:rsid w:val="00746459"/>
    <w:rsid w:val="00756351"/>
    <w:rsid w:val="00763608"/>
    <w:rsid w:val="00765168"/>
    <w:rsid w:val="007843DB"/>
    <w:rsid w:val="007944CC"/>
    <w:rsid w:val="007C7E81"/>
    <w:rsid w:val="007D26B9"/>
    <w:rsid w:val="007D635F"/>
    <w:rsid w:val="007D6E7F"/>
    <w:rsid w:val="007E0905"/>
    <w:rsid w:val="007F1706"/>
    <w:rsid w:val="0080524D"/>
    <w:rsid w:val="00807D44"/>
    <w:rsid w:val="008833A1"/>
    <w:rsid w:val="00890A04"/>
    <w:rsid w:val="008A2095"/>
    <w:rsid w:val="008B28C7"/>
    <w:rsid w:val="008D38E5"/>
    <w:rsid w:val="00922533"/>
    <w:rsid w:val="00941AB0"/>
    <w:rsid w:val="009505E5"/>
    <w:rsid w:val="00956965"/>
    <w:rsid w:val="0096463D"/>
    <w:rsid w:val="00965111"/>
    <w:rsid w:val="00971153"/>
    <w:rsid w:val="009714A3"/>
    <w:rsid w:val="009971E9"/>
    <w:rsid w:val="00997A74"/>
    <w:rsid w:val="009C0A47"/>
    <w:rsid w:val="009E0747"/>
    <w:rsid w:val="009E2C34"/>
    <w:rsid w:val="009E4161"/>
    <w:rsid w:val="009F1E7C"/>
    <w:rsid w:val="009F365F"/>
    <w:rsid w:val="00A40D30"/>
    <w:rsid w:val="00A4537B"/>
    <w:rsid w:val="00A54C46"/>
    <w:rsid w:val="00A64676"/>
    <w:rsid w:val="00A713BB"/>
    <w:rsid w:val="00A87063"/>
    <w:rsid w:val="00AA43DC"/>
    <w:rsid w:val="00AB6509"/>
    <w:rsid w:val="00AB6633"/>
    <w:rsid w:val="00AC5132"/>
    <w:rsid w:val="00AD7339"/>
    <w:rsid w:val="00AE746C"/>
    <w:rsid w:val="00B147F2"/>
    <w:rsid w:val="00B24568"/>
    <w:rsid w:val="00B5576E"/>
    <w:rsid w:val="00B70C1B"/>
    <w:rsid w:val="00B72680"/>
    <w:rsid w:val="00B7342E"/>
    <w:rsid w:val="00B76595"/>
    <w:rsid w:val="00BF0A82"/>
    <w:rsid w:val="00C1688D"/>
    <w:rsid w:val="00C212FA"/>
    <w:rsid w:val="00C24188"/>
    <w:rsid w:val="00C3039D"/>
    <w:rsid w:val="00C31DE2"/>
    <w:rsid w:val="00C3594A"/>
    <w:rsid w:val="00C45344"/>
    <w:rsid w:val="00C473F2"/>
    <w:rsid w:val="00C5563B"/>
    <w:rsid w:val="00C630DA"/>
    <w:rsid w:val="00C74753"/>
    <w:rsid w:val="00C8521A"/>
    <w:rsid w:val="00C867D9"/>
    <w:rsid w:val="00CA38E1"/>
    <w:rsid w:val="00CC131C"/>
    <w:rsid w:val="00D30099"/>
    <w:rsid w:val="00D34FF9"/>
    <w:rsid w:val="00D43CE6"/>
    <w:rsid w:val="00D4599B"/>
    <w:rsid w:val="00D52615"/>
    <w:rsid w:val="00D55FC0"/>
    <w:rsid w:val="00D56105"/>
    <w:rsid w:val="00D627C4"/>
    <w:rsid w:val="00D77B63"/>
    <w:rsid w:val="00DA74D4"/>
    <w:rsid w:val="00DB2204"/>
    <w:rsid w:val="00DD365A"/>
    <w:rsid w:val="00DE3E47"/>
    <w:rsid w:val="00E31260"/>
    <w:rsid w:val="00E43E21"/>
    <w:rsid w:val="00E5288A"/>
    <w:rsid w:val="00E87B9F"/>
    <w:rsid w:val="00E92556"/>
    <w:rsid w:val="00E947CA"/>
    <w:rsid w:val="00EC17EB"/>
    <w:rsid w:val="00EC49F5"/>
    <w:rsid w:val="00ED3BCD"/>
    <w:rsid w:val="00ED6007"/>
    <w:rsid w:val="00EF1B7F"/>
    <w:rsid w:val="00F00B80"/>
    <w:rsid w:val="00F13367"/>
    <w:rsid w:val="00F42065"/>
    <w:rsid w:val="00F47E86"/>
    <w:rsid w:val="00F949B8"/>
    <w:rsid w:val="00F964DC"/>
    <w:rsid w:val="00F96564"/>
    <w:rsid w:val="00FE6192"/>
    <w:rsid w:val="00FF56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158A04E"/>
  <w15:chartTrackingRefBased/>
  <w15:docId w15:val="{F299E290-8ADE-4A76-94DC-7A7A8A5D7F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C0A47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CC13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C131C"/>
  </w:style>
  <w:style w:type="paragraph" w:styleId="Footer">
    <w:name w:val="footer"/>
    <w:basedOn w:val="Normal"/>
    <w:link w:val="FooterChar"/>
    <w:uiPriority w:val="99"/>
    <w:unhideWhenUsed/>
    <w:rsid w:val="00CC13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C131C"/>
  </w:style>
  <w:style w:type="paragraph" w:styleId="NormalWeb">
    <w:name w:val="Normal (Web)"/>
    <w:basedOn w:val="Normal"/>
    <w:uiPriority w:val="99"/>
    <w:semiHidden/>
    <w:unhideWhenUsed/>
    <w:rsid w:val="003946F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7552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869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26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050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097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155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396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298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312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690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158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5" ma:contentTypeDescription="Create a new document." ma:contentTypeScope="" ma:versionID="b749c55c7da1ef465a4954cede3b6162">
  <xsd:schema xmlns:xsd="http://www.w3.org/2001/XMLSchema" xmlns:xs="http://www.w3.org/2001/XMLSchema" xmlns:p="http://schemas.microsoft.com/office/2006/metadata/properties" xmlns:ns3="7b23fa32-4003-4364-bee1-595462966394" targetNamespace="http://schemas.microsoft.com/office/2006/metadata/properties" ma:root="true" ma:fieldsID="6133532bb6010d30f44a6eea053e5d74" ns3:_=""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2BDCB80-1AF3-49B4-AE79-72A5EE922EB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E291B2C-FE1F-4170-9BDC-3B769105A52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B344406-03DF-4D86-AD89-5759F74FCBA4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323</TotalTime>
  <Pages>6</Pages>
  <Words>1812</Words>
  <Characters>10331</Characters>
  <Application>Microsoft Office Word</Application>
  <DocSecurity>0</DocSecurity>
  <Lines>86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Kyran Woods (2006771)</dc:creator>
  <cp:keywords/>
  <dc:description/>
  <cp:lastModifiedBy>Kyran Woods (2006771)</cp:lastModifiedBy>
  <cp:revision>212</cp:revision>
  <dcterms:created xsi:type="dcterms:W3CDTF">2023-03-03T13:32:00Z</dcterms:created>
  <dcterms:modified xsi:type="dcterms:W3CDTF">2023-03-10T12:47:00Z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