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customXml/itemProps7.xml" ContentType="application/vnd.openxmlformats-officedocument.customXmlProperties+xml"/>
  <Override PartName="/customXml/itemProps8.xml" ContentType="application/vnd.openxmlformats-officedocument.customXmlProperties+xml"/>
  <Override PartName="/customXml/itemProps9.xml" ContentType="application/vnd.openxmlformats-officedocument.customXmlProperties+xml"/>
  <Override PartName="/customXml/itemProps10.xml" ContentType="application/vnd.openxmlformats-officedocument.customXmlProperties+xml"/>
  <Override PartName="/customXml/itemProps1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495A2" w14:textId="77777777" w:rsidR="009805C0" w:rsidRDefault="009805C0">
      <w:pPr>
        <w:rPr>
          <w:rFonts w:cs="Times New Roman"/>
        </w:rPr>
      </w:pPr>
    </w:p>
    <w:p w14:paraId="42D97F66" w14:textId="77777777" w:rsidR="00721CD1" w:rsidRDefault="00721CD1">
      <w:pPr>
        <w:jc w:val="center"/>
        <w:rPr>
          <w:rFonts w:cs="Times New Roman"/>
          <w:b/>
          <w:bCs/>
          <w:sz w:val="28"/>
          <w:szCs w:val="28"/>
        </w:rPr>
      </w:pPr>
    </w:p>
    <w:p w14:paraId="71AAB77B" w14:textId="77777777" w:rsidR="00721CD1" w:rsidRDefault="00721CD1">
      <w:pPr>
        <w:jc w:val="center"/>
        <w:rPr>
          <w:rFonts w:cs="Times New Roman"/>
          <w:b/>
          <w:bCs/>
          <w:sz w:val="28"/>
          <w:szCs w:val="28"/>
        </w:rPr>
      </w:pPr>
    </w:p>
    <w:p w14:paraId="2C613E3B" w14:textId="77777777" w:rsidR="00817F1F" w:rsidRDefault="00817F1F">
      <w:pPr>
        <w:jc w:val="center"/>
        <w:rPr>
          <w:rFonts w:cs="Times New Roman"/>
          <w:b/>
          <w:bCs/>
          <w:sz w:val="28"/>
          <w:szCs w:val="28"/>
        </w:rPr>
      </w:pPr>
    </w:p>
    <w:p w14:paraId="299D39BF" w14:textId="77777777" w:rsidR="00817F1F" w:rsidRDefault="00817F1F">
      <w:pPr>
        <w:jc w:val="center"/>
        <w:rPr>
          <w:rFonts w:cs="Times New Roman"/>
          <w:b/>
          <w:bCs/>
          <w:sz w:val="28"/>
          <w:szCs w:val="28"/>
        </w:rPr>
      </w:pPr>
    </w:p>
    <w:p w14:paraId="0FBD25D6" w14:textId="77777777" w:rsidR="00817F1F" w:rsidRDefault="00817F1F">
      <w:pPr>
        <w:jc w:val="center"/>
        <w:rPr>
          <w:rFonts w:cs="Times New Roman"/>
          <w:b/>
          <w:bCs/>
          <w:sz w:val="28"/>
          <w:szCs w:val="28"/>
        </w:rPr>
      </w:pPr>
    </w:p>
    <w:p w14:paraId="6661473A" w14:textId="77777777" w:rsidR="00817F1F" w:rsidRDefault="00817F1F">
      <w:pPr>
        <w:jc w:val="center"/>
        <w:rPr>
          <w:rFonts w:cs="Times New Roman"/>
          <w:b/>
          <w:bCs/>
          <w:sz w:val="28"/>
          <w:szCs w:val="28"/>
        </w:rPr>
      </w:pPr>
    </w:p>
    <w:p w14:paraId="71BD3E77" w14:textId="2CF943CC" w:rsidR="009805C0" w:rsidRDefault="00442503">
      <w:pPr>
        <w:jc w:val="center"/>
        <w:rPr>
          <w:rFonts w:cs="Times New Roman"/>
          <w:b/>
          <w:bCs/>
          <w:sz w:val="28"/>
          <w:szCs w:val="28"/>
        </w:rPr>
      </w:pPr>
      <w:r>
        <w:rPr>
          <w:rFonts w:cs="Times New Roman"/>
          <w:b/>
          <w:bCs/>
          <w:sz w:val="28"/>
          <w:szCs w:val="28"/>
        </w:rPr>
        <w:t xml:space="preserve">Leadership Dynamics: Embracing Diversity in </w:t>
      </w:r>
      <w:proofErr w:type="spellStart"/>
      <w:r>
        <w:rPr>
          <w:rFonts w:cs="Times New Roman"/>
          <w:b/>
          <w:bCs/>
          <w:sz w:val="28"/>
          <w:szCs w:val="28"/>
        </w:rPr>
        <w:t>Organisational</w:t>
      </w:r>
      <w:proofErr w:type="spellEnd"/>
      <w:r>
        <w:rPr>
          <w:rFonts w:cs="Times New Roman"/>
          <w:b/>
          <w:bCs/>
          <w:sz w:val="28"/>
          <w:szCs w:val="28"/>
        </w:rPr>
        <w:t xml:space="preserve"> Roles</w:t>
      </w:r>
    </w:p>
    <w:p w14:paraId="04125A8A" w14:textId="0CAC4F08" w:rsidR="009805C0" w:rsidRPr="00566609" w:rsidRDefault="00442503">
      <w:pPr>
        <w:jc w:val="center"/>
        <w:rPr>
          <w:rFonts w:cs="Times New Roman"/>
          <w:b/>
          <w:bCs/>
          <w:i/>
          <w:iCs/>
        </w:rPr>
      </w:pPr>
      <w:r w:rsidRPr="00566609">
        <w:rPr>
          <w:rFonts w:cs="Times New Roman"/>
          <w:b/>
          <w:bCs/>
          <w:i/>
          <w:iCs/>
        </w:rPr>
        <w:t>Student Name</w:t>
      </w:r>
      <w:r w:rsidR="00566609">
        <w:rPr>
          <w:rFonts w:cs="Times New Roman"/>
          <w:b/>
          <w:bCs/>
          <w:i/>
          <w:iCs/>
        </w:rPr>
        <w:t>: Anca Georgiana Cretan</w:t>
      </w:r>
    </w:p>
    <w:p w14:paraId="4F28049F" w14:textId="3992C411" w:rsidR="009805C0" w:rsidRPr="00566609" w:rsidRDefault="00442503">
      <w:pPr>
        <w:jc w:val="center"/>
        <w:rPr>
          <w:rFonts w:cs="Times New Roman"/>
          <w:b/>
          <w:bCs/>
          <w:i/>
          <w:iCs/>
        </w:rPr>
      </w:pPr>
      <w:r w:rsidRPr="00566609">
        <w:rPr>
          <w:rFonts w:cs="Times New Roman"/>
          <w:b/>
          <w:bCs/>
          <w:i/>
          <w:iCs/>
        </w:rPr>
        <w:t>Student I</w:t>
      </w:r>
      <w:r w:rsidR="00566609">
        <w:rPr>
          <w:rFonts w:cs="Times New Roman"/>
          <w:b/>
          <w:bCs/>
          <w:i/>
          <w:iCs/>
        </w:rPr>
        <w:t>D: 2030045</w:t>
      </w:r>
    </w:p>
    <w:p w14:paraId="58CF258B" w14:textId="054228BA" w:rsidR="009805C0" w:rsidRPr="00817F1F" w:rsidRDefault="00442503" w:rsidP="00817F1F">
      <w:pPr>
        <w:rPr>
          <w:color w:val="0070C0"/>
        </w:rPr>
      </w:pPr>
      <w:r>
        <w:rPr>
          <w:rFonts w:cs="Times New Roman"/>
        </w:rPr>
        <w:br w:type="page"/>
      </w:r>
    </w:p>
    <w:p w14:paraId="3E80057A" w14:textId="5B60F088" w:rsidR="009805C0" w:rsidRDefault="00442503" w:rsidP="00F50CC0">
      <w:pPr>
        <w:pStyle w:val="Titlu1"/>
        <w:ind w:firstLine="0"/>
      </w:pPr>
      <w:bookmarkStart w:id="0" w:name="_Toc160406843"/>
      <w:bookmarkStart w:id="1" w:name="_Toc160509061"/>
      <w:r>
        <w:lastRenderedPageBreak/>
        <w:t>Introduction</w:t>
      </w:r>
      <w:bookmarkEnd w:id="0"/>
      <w:bookmarkEnd w:id="1"/>
      <w:r w:rsidR="00F50CC0">
        <w:t xml:space="preserve"> </w:t>
      </w:r>
    </w:p>
    <w:p w14:paraId="505EF6C1" w14:textId="7DFC0F3D" w:rsidR="009805C0" w:rsidRDefault="00442503" w:rsidP="00817F1F">
      <w:pPr>
        <w:rPr>
          <w:rFonts w:eastAsia="Times New Roman" w:cs="Times New Roman"/>
          <w:szCs w:val="24"/>
        </w:rPr>
      </w:pPr>
      <w:r>
        <w:rPr>
          <w:rFonts w:eastAsia="Times New Roman" w:cs="Times New Roman"/>
          <w:szCs w:val="24"/>
        </w:rPr>
        <w:t xml:space="preserve">The statement "A Manager can be a Leader, but a Leader cannot be a manager" can be simplified and fails to </w:t>
      </w:r>
      <w:proofErr w:type="spellStart"/>
      <w:r>
        <w:rPr>
          <w:rFonts w:eastAsia="Times New Roman" w:cs="Times New Roman"/>
          <w:szCs w:val="24"/>
        </w:rPr>
        <w:t>recognise</w:t>
      </w:r>
      <w:proofErr w:type="spellEnd"/>
      <w:r>
        <w:rPr>
          <w:rFonts w:eastAsia="Times New Roman" w:cs="Times New Roman"/>
          <w:szCs w:val="24"/>
        </w:rPr>
        <w:t xml:space="preserve"> the significant overlap between these two important </w:t>
      </w:r>
      <w:proofErr w:type="spellStart"/>
      <w:r>
        <w:rPr>
          <w:rFonts w:eastAsia="Times New Roman" w:cs="Times New Roman"/>
          <w:szCs w:val="24"/>
        </w:rPr>
        <w:t>organisational</w:t>
      </w:r>
      <w:proofErr w:type="spellEnd"/>
      <w:r>
        <w:rPr>
          <w:rFonts w:eastAsia="Times New Roman" w:cs="Times New Roman"/>
          <w:szCs w:val="24"/>
        </w:rPr>
        <w:t xml:space="preserve"> roles. Each has its own set of traits, but to reach </w:t>
      </w:r>
      <w:proofErr w:type="spellStart"/>
      <w:r>
        <w:rPr>
          <w:rFonts w:eastAsia="Times New Roman" w:cs="Times New Roman"/>
          <w:szCs w:val="24"/>
        </w:rPr>
        <w:t>organisational</w:t>
      </w:r>
      <w:proofErr w:type="spellEnd"/>
      <w:r>
        <w:rPr>
          <w:rFonts w:eastAsia="Times New Roman" w:cs="Times New Roman"/>
          <w:szCs w:val="24"/>
        </w:rPr>
        <w:t xml:space="preserve"> goals, people often need to use both leadership and management skills (</w:t>
      </w:r>
      <w:proofErr w:type="spellStart"/>
      <w:r>
        <w:rPr>
          <w:rFonts w:eastAsia="Times New Roman" w:cs="Times New Roman"/>
          <w:szCs w:val="24"/>
        </w:rPr>
        <w:t>Goleman</w:t>
      </w:r>
      <w:proofErr w:type="spellEnd"/>
      <w:r>
        <w:rPr>
          <w:rFonts w:eastAsia="Times New Roman" w:cs="Times New Roman"/>
          <w:szCs w:val="24"/>
        </w:rPr>
        <w:t>, 2018).</w:t>
      </w:r>
      <w:r w:rsidR="00CB1453">
        <w:rPr>
          <w:rFonts w:eastAsia="Times New Roman" w:cs="Times New Roman"/>
          <w:szCs w:val="24"/>
        </w:rPr>
        <w:t xml:space="preserve"> In today's fast-paced and interconnected business world, managers and leaders perform key parts in ensuring companies</w:t>
      </w:r>
      <w:r w:rsidR="00817F1F">
        <w:rPr>
          <w:rFonts w:eastAsia="Times New Roman" w:cs="Times New Roman"/>
          <w:szCs w:val="24"/>
        </w:rPr>
        <w:t>'</w:t>
      </w:r>
      <w:r w:rsidR="00CB1453">
        <w:rPr>
          <w:rFonts w:eastAsia="Times New Roman" w:cs="Times New Roman"/>
          <w:szCs w:val="24"/>
        </w:rPr>
        <w:t xml:space="preserve"> success. To manage and lead teams well, each job requires a different set of personal and job-related skil</w:t>
      </w:r>
      <w:r w:rsidR="00817F1F">
        <w:rPr>
          <w:rFonts w:eastAsia="Times New Roman" w:cs="Times New Roman"/>
          <w:szCs w:val="24"/>
        </w:rPr>
        <w:t>ls (</w:t>
      </w:r>
      <w:proofErr w:type="spellStart"/>
      <w:r w:rsidR="00817F1F">
        <w:rPr>
          <w:rFonts w:eastAsia="Times New Roman" w:cs="Times New Roman"/>
          <w:szCs w:val="24"/>
        </w:rPr>
        <w:t>Iszatt</w:t>
      </w:r>
      <w:proofErr w:type="spellEnd"/>
      <w:r w:rsidR="00817F1F">
        <w:rPr>
          <w:rFonts w:eastAsia="Times New Roman" w:cs="Times New Roman"/>
          <w:szCs w:val="24"/>
        </w:rPr>
        <w:t xml:space="preserve"> and Saunders, 2014).</w:t>
      </w:r>
      <w:r>
        <w:rPr>
          <w:rFonts w:eastAsia="Times New Roman" w:cs="Times New Roman"/>
          <w:szCs w:val="24"/>
        </w:rPr>
        <w:t xml:space="preserve"> Concerning business practice and examples, </w:t>
      </w:r>
      <w:r w:rsidR="00817F1F">
        <w:rPr>
          <w:rFonts w:eastAsia="Times New Roman" w:cs="Times New Roman"/>
          <w:szCs w:val="24"/>
        </w:rPr>
        <w:t>task 1</w:t>
      </w:r>
      <w:r>
        <w:rPr>
          <w:rFonts w:eastAsia="Times New Roman" w:cs="Times New Roman"/>
          <w:szCs w:val="24"/>
        </w:rPr>
        <w:t xml:space="preserve"> aims to evaluate the statement, "A Manager can be a Leader, but a Leader cannot be a manager."</w:t>
      </w:r>
      <w:r w:rsidR="00CB1453">
        <w:rPr>
          <w:rFonts w:eastAsia="Times New Roman" w:cs="Times New Roman"/>
          <w:szCs w:val="24"/>
        </w:rPr>
        <w:t xml:space="preserve"> </w:t>
      </w:r>
      <w:r w:rsidR="00817F1F">
        <w:rPr>
          <w:rFonts w:eastAsia="Times New Roman" w:cs="Times New Roman"/>
          <w:szCs w:val="24"/>
        </w:rPr>
        <w:t xml:space="preserve">Further, the task 2 aims </w:t>
      </w:r>
      <w:r w:rsidR="00CB1453">
        <w:rPr>
          <w:rFonts w:eastAsia="Times New Roman" w:cs="Times New Roman"/>
          <w:szCs w:val="24"/>
          <w:highlight w:val="yellow"/>
        </w:rPr>
        <w:t>to</w:t>
      </w:r>
      <w:r w:rsidR="00CB1453" w:rsidRPr="00CB1453">
        <w:rPr>
          <w:rFonts w:eastAsia="Times New Roman" w:cs="Times New Roman"/>
          <w:szCs w:val="24"/>
          <w:highlight w:val="yellow"/>
        </w:rPr>
        <w:t xml:space="preserve"> provide insight into skills needed to manage and lead and how improving these skills can help people and </w:t>
      </w:r>
      <w:proofErr w:type="spellStart"/>
      <w:r w:rsidR="00CB1453" w:rsidRPr="00CB1453">
        <w:rPr>
          <w:rFonts w:eastAsia="Times New Roman" w:cs="Times New Roman"/>
          <w:szCs w:val="24"/>
          <w:highlight w:val="yellow"/>
        </w:rPr>
        <w:t>organisations</w:t>
      </w:r>
      <w:proofErr w:type="spellEnd"/>
      <w:r w:rsidR="00CB1453" w:rsidRPr="00CB1453">
        <w:rPr>
          <w:rFonts w:eastAsia="Times New Roman" w:cs="Times New Roman"/>
          <w:szCs w:val="24"/>
          <w:highlight w:val="yellow"/>
        </w:rPr>
        <w:t xml:space="preserve"> do better.</w:t>
      </w:r>
      <w:r w:rsidR="00CB1453">
        <w:rPr>
          <w:rFonts w:eastAsia="Times New Roman" w:cs="Times New Roman"/>
          <w:szCs w:val="24"/>
        </w:rPr>
        <w:t xml:space="preserve">  </w:t>
      </w:r>
      <w:r w:rsidR="00DC6030" w:rsidRPr="00DC6030">
        <w:rPr>
          <w:rFonts w:eastAsia="Times New Roman" w:cs="Times New Roman"/>
          <w:szCs w:val="24"/>
          <w:highlight w:val="yellow"/>
        </w:rPr>
        <w:t xml:space="preserve">The essay begins with management and leadership basics. Real-world business examples will be used to examine "A manager can be a leader, but a leader cannot be a manager". Leaders and managers often exhibit leadership attributes. Lastly, the conclusion will discuss how management and leadership abilities help </w:t>
      </w:r>
      <w:proofErr w:type="spellStart"/>
      <w:r w:rsidR="00DC6030" w:rsidRPr="00DC6030">
        <w:rPr>
          <w:rFonts w:eastAsia="Times New Roman" w:cs="Times New Roman"/>
          <w:szCs w:val="24"/>
          <w:highlight w:val="yellow"/>
        </w:rPr>
        <w:t>organisations</w:t>
      </w:r>
      <w:proofErr w:type="spellEnd"/>
      <w:r w:rsidR="00DC6030" w:rsidRPr="00DC6030">
        <w:rPr>
          <w:rFonts w:eastAsia="Times New Roman" w:cs="Times New Roman"/>
          <w:szCs w:val="24"/>
          <w:highlight w:val="yellow"/>
        </w:rPr>
        <w:t xml:space="preserve"> grow.</w:t>
      </w:r>
    </w:p>
    <w:p w14:paraId="0176B3E3" w14:textId="77777777" w:rsidR="009805C0" w:rsidRDefault="00442503" w:rsidP="00B11299">
      <w:pPr>
        <w:pStyle w:val="Titlu1"/>
        <w:ind w:firstLine="0"/>
        <w:rPr>
          <w:rFonts w:cs="Times New Roman"/>
          <w:shd w:val="clear" w:color="auto" w:fill="FFFFFF"/>
        </w:rPr>
      </w:pPr>
      <w:bookmarkStart w:id="2" w:name="_Toc160406844"/>
      <w:bookmarkStart w:id="3" w:name="_Toc160509062"/>
      <w:r>
        <w:rPr>
          <w:rFonts w:cs="Times New Roman"/>
          <w:shd w:val="clear" w:color="auto" w:fill="FFFFFF"/>
        </w:rPr>
        <w:t>Discussion</w:t>
      </w:r>
      <w:bookmarkEnd w:id="2"/>
      <w:bookmarkEnd w:id="3"/>
      <w:r>
        <w:rPr>
          <w:rFonts w:cs="Times New Roman"/>
          <w:shd w:val="clear" w:color="auto" w:fill="FFFFFF"/>
        </w:rPr>
        <w:tab/>
      </w:r>
    </w:p>
    <w:p w14:paraId="41DFB979" w14:textId="3C1501CF" w:rsidR="009805C0" w:rsidRDefault="00CB1453" w:rsidP="00B11299">
      <w:pPr>
        <w:pStyle w:val="Titlu2"/>
        <w:ind w:firstLine="0"/>
        <w:rPr>
          <w:rFonts w:cs="Times New Roman"/>
          <w:shd w:val="clear" w:color="auto" w:fill="FFFFFF"/>
        </w:rPr>
      </w:pPr>
      <w:bookmarkStart w:id="4" w:name="_Toc160406845"/>
      <w:bookmarkStart w:id="5" w:name="_Toc160509063"/>
      <w:r>
        <w:rPr>
          <w:rFonts w:cs="Times New Roman"/>
          <w:shd w:val="clear" w:color="auto" w:fill="FFFFFF"/>
        </w:rPr>
        <w:t xml:space="preserve">Task 1: </w:t>
      </w:r>
      <w:r w:rsidR="00442503">
        <w:rPr>
          <w:rFonts w:cs="Times New Roman"/>
          <w:shd w:val="clear" w:color="auto" w:fill="FFFFFF"/>
        </w:rPr>
        <w:t>The Connection of Management and Leadership</w:t>
      </w:r>
      <w:bookmarkEnd w:id="4"/>
      <w:bookmarkEnd w:id="5"/>
    </w:p>
    <w:p w14:paraId="3EDB1EAA" w14:textId="092AA234" w:rsidR="009805C0" w:rsidRDefault="00442503" w:rsidP="00F50CC0">
      <w:pPr>
        <w:rPr>
          <w:rFonts w:eastAsia="Times New Roman" w:cs="Times New Roman"/>
          <w:szCs w:val="24"/>
        </w:rPr>
      </w:pPr>
      <w:r>
        <w:rPr>
          <w:rFonts w:eastAsia="Times New Roman" w:cs="Times New Roman"/>
          <w:szCs w:val="24"/>
        </w:rPr>
        <w:t xml:space="preserve">The statement "A Manager can be a Leader, but a Leader cannot be a manager" suggests that there is a basic difference between the roles of a manager and a leader. It suggests that while a manager can have leadership qualities, not all leaders are managers. Their main job is to make sure that the </w:t>
      </w:r>
      <w:proofErr w:type="spellStart"/>
      <w:r>
        <w:rPr>
          <w:rFonts w:eastAsia="Times New Roman" w:cs="Times New Roman"/>
          <w:szCs w:val="24"/>
        </w:rPr>
        <w:t>organisation's</w:t>
      </w:r>
      <w:proofErr w:type="spellEnd"/>
      <w:r>
        <w:rPr>
          <w:rFonts w:eastAsia="Times New Roman" w:cs="Times New Roman"/>
          <w:szCs w:val="24"/>
        </w:rPr>
        <w:t xml:space="preserve"> goals are met in the most efficient way possible (</w:t>
      </w:r>
      <w:proofErr w:type="spellStart"/>
      <w:r>
        <w:rPr>
          <w:rFonts w:eastAsia="Times New Roman" w:cs="Times New Roman"/>
          <w:szCs w:val="24"/>
        </w:rPr>
        <w:t>Jayawickreme</w:t>
      </w:r>
      <w:proofErr w:type="spellEnd"/>
      <w:r>
        <w:rPr>
          <w:rFonts w:eastAsia="Times New Roman" w:cs="Times New Roman"/>
          <w:szCs w:val="24"/>
        </w:rPr>
        <w:t xml:space="preserve"> et al., 2019).</w:t>
      </w:r>
      <w:r w:rsidR="00057443">
        <w:rPr>
          <w:rFonts w:eastAsia="Times New Roman" w:cs="Times New Roman"/>
          <w:szCs w:val="24"/>
        </w:rPr>
        <w:t xml:space="preserve"> </w:t>
      </w:r>
      <w:r w:rsidR="00CB1453" w:rsidRPr="00057443">
        <w:rPr>
          <w:rFonts w:eastAsia="Times New Roman" w:cs="Times New Roman"/>
          <w:szCs w:val="24"/>
          <w:highlight w:val="yellow"/>
        </w:rPr>
        <w:t>Similarly,</w:t>
      </w:r>
      <w:r>
        <w:rPr>
          <w:rFonts w:eastAsia="Times New Roman" w:cs="Times New Roman"/>
          <w:szCs w:val="24"/>
        </w:rPr>
        <w:t xml:space="preserve"> </w:t>
      </w:r>
      <w:r w:rsidR="00817F1F">
        <w:rPr>
          <w:rFonts w:eastAsia="Times New Roman" w:cs="Times New Roman"/>
          <w:szCs w:val="24"/>
        </w:rPr>
        <w:t xml:space="preserve">the </w:t>
      </w:r>
      <w:r>
        <w:rPr>
          <w:rFonts w:eastAsia="Times New Roman" w:cs="Times New Roman"/>
          <w:szCs w:val="24"/>
        </w:rPr>
        <w:t>Trait theory s</w:t>
      </w:r>
      <w:r w:rsidR="00057443">
        <w:rPr>
          <w:rFonts w:eastAsia="Times New Roman" w:cs="Times New Roman"/>
          <w:szCs w:val="24"/>
        </w:rPr>
        <w:t>tate</w:t>
      </w:r>
      <w:r w:rsidR="00817F1F">
        <w:rPr>
          <w:rFonts w:eastAsia="Times New Roman" w:cs="Times New Roman"/>
          <w:szCs w:val="24"/>
        </w:rPr>
        <w:t>s</w:t>
      </w:r>
      <w:r>
        <w:rPr>
          <w:rFonts w:eastAsia="Times New Roman" w:cs="Times New Roman"/>
          <w:szCs w:val="24"/>
        </w:rPr>
        <w:t xml:space="preserve"> that good leaders have natural qualities or traits that make them able to inspire and drive other people (Hales, 2019). Some of these traits are charisma, vision, understanding, and the ability to talk to others. Managers, who are chosen for their position of authority and duty within the </w:t>
      </w:r>
      <w:proofErr w:type="spellStart"/>
      <w:r>
        <w:rPr>
          <w:rFonts w:eastAsia="Times New Roman" w:cs="Times New Roman"/>
          <w:szCs w:val="24"/>
        </w:rPr>
        <w:t>organisational</w:t>
      </w:r>
      <w:proofErr w:type="spellEnd"/>
      <w:r>
        <w:rPr>
          <w:rFonts w:eastAsia="Times New Roman" w:cs="Times New Roman"/>
          <w:szCs w:val="24"/>
        </w:rPr>
        <w:t xml:space="preserve"> hierarchy, may have some of these leadership traits, allowing them to also serve as leaders. </w:t>
      </w:r>
      <w:r w:rsidR="00DC6030">
        <w:rPr>
          <w:rFonts w:eastAsia="Times New Roman" w:cs="Times New Roman"/>
          <w:szCs w:val="24"/>
        </w:rPr>
        <w:t>Steve Jobs, the co-founder, and former CEO of Apple Inc.</w:t>
      </w:r>
      <w:r>
        <w:rPr>
          <w:rFonts w:eastAsia="Times New Roman" w:cs="Times New Roman"/>
          <w:szCs w:val="24"/>
        </w:rPr>
        <w:t xml:space="preserve"> is one example from the business world that backs up the statement Steve Jobs is a great example of how a manager can be a leader even without an official managerial title.</w:t>
      </w:r>
      <w:r w:rsidR="004449B7" w:rsidRPr="004449B7">
        <w:t xml:space="preserve"> </w:t>
      </w:r>
      <w:r w:rsidR="004449B7" w:rsidRPr="004449B7">
        <w:rPr>
          <w:rFonts w:eastAsia="Times New Roman" w:cs="Times New Roman"/>
          <w:szCs w:val="24"/>
          <w:highlight w:val="yellow"/>
        </w:rPr>
        <w:t xml:space="preserve">Steve Jobs exemplifies the statement through his visionary leadership at Apple Inc. He showcased exceptional leadership </w:t>
      </w:r>
      <w:r w:rsidR="004449B7" w:rsidRPr="004449B7">
        <w:rPr>
          <w:rFonts w:eastAsia="Times New Roman" w:cs="Times New Roman"/>
          <w:szCs w:val="24"/>
          <w:highlight w:val="yellow"/>
        </w:rPr>
        <w:lastRenderedPageBreak/>
        <w:t xml:space="preserve">traits such as charisma and vision, driving innovation and creativity within the company. However, his managerial shortcomings, such as his abrasive management style and lack of </w:t>
      </w:r>
      <w:proofErr w:type="spellStart"/>
      <w:r w:rsidR="004449B7" w:rsidRPr="004449B7">
        <w:rPr>
          <w:rFonts w:eastAsia="Times New Roman" w:cs="Times New Roman"/>
          <w:szCs w:val="24"/>
          <w:highlight w:val="yellow"/>
        </w:rPr>
        <w:t>organi</w:t>
      </w:r>
      <w:r w:rsidR="006533EC">
        <w:rPr>
          <w:rFonts w:eastAsia="Times New Roman" w:cs="Times New Roman"/>
          <w:szCs w:val="24"/>
          <w:highlight w:val="yellow"/>
        </w:rPr>
        <w:t>s</w:t>
      </w:r>
      <w:r w:rsidR="004449B7" w:rsidRPr="004449B7">
        <w:rPr>
          <w:rFonts w:eastAsia="Times New Roman" w:cs="Times New Roman"/>
          <w:szCs w:val="24"/>
          <w:highlight w:val="yellow"/>
        </w:rPr>
        <w:t>ational</w:t>
      </w:r>
      <w:proofErr w:type="spellEnd"/>
      <w:r w:rsidR="004449B7" w:rsidRPr="004449B7">
        <w:rPr>
          <w:rFonts w:eastAsia="Times New Roman" w:cs="Times New Roman"/>
          <w:szCs w:val="24"/>
          <w:highlight w:val="yellow"/>
        </w:rPr>
        <w:t xml:space="preserve"> structure, contributed to some of Apple's operational challenges</w:t>
      </w:r>
      <w:r w:rsidR="00817F1F">
        <w:rPr>
          <w:rFonts w:eastAsia="Times New Roman" w:cs="Times New Roman"/>
          <w:szCs w:val="24"/>
          <w:highlight w:val="yellow"/>
        </w:rPr>
        <w:t xml:space="preserve"> (Jobs, 2020)</w:t>
      </w:r>
      <w:r w:rsidR="004449B7" w:rsidRPr="004449B7">
        <w:rPr>
          <w:rFonts w:eastAsia="Times New Roman" w:cs="Times New Roman"/>
          <w:szCs w:val="24"/>
          <w:highlight w:val="yellow"/>
        </w:rPr>
        <w:t>.</w:t>
      </w:r>
      <w:r>
        <w:rPr>
          <w:rFonts w:eastAsia="Times New Roman" w:cs="Times New Roman"/>
          <w:szCs w:val="24"/>
        </w:rPr>
        <w:t xml:space="preserve"> </w:t>
      </w:r>
    </w:p>
    <w:p w14:paraId="55CB77F4" w14:textId="5F524A35" w:rsidR="00AB0EA0" w:rsidRDefault="00442503" w:rsidP="004867AB">
      <w:pPr>
        <w:rPr>
          <w:rFonts w:eastAsia="Times New Roman" w:cs="Times New Roman"/>
          <w:szCs w:val="24"/>
        </w:rPr>
      </w:pPr>
      <w:r>
        <w:rPr>
          <w:rFonts w:eastAsia="Times New Roman" w:cs="Times New Roman"/>
          <w:szCs w:val="24"/>
        </w:rPr>
        <w:t xml:space="preserve">From a functional point of view, management jobs usually include planning, </w:t>
      </w:r>
      <w:proofErr w:type="spellStart"/>
      <w:r>
        <w:rPr>
          <w:rFonts w:eastAsia="Times New Roman" w:cs="Times New Roman"/>
          <w:szCs w:val="24"/>
        </w:rPr>
        <w:t>organising</w:t>
      </w:r>
      <w:proofErr w:type="spellEnd"/>
      <w:r>
        <w:rPr>
          <w:rFonts w:eastAsia="Times New Roman" w:cs="Times New Roman"/>
          <w:szCs w:val="24"/>
        </w:rPr>
        <w:t>, coordinating, and controlling resources to reach certain goals. These tasks need a certain</w:t>
      </w:r>
      <w:r w:rsidR="004449B7">
        <w:rPr>
          <w:rFonts w:eastAsia="Times New Roman" w:cs="Times New Roman"/>
          <w:szCs w:val="24"/>
        </w:rPr>
        <w:t xml:space="preserve"> </w:t>
      </w:r>
      <w:r w:rsidR="004449B7" w:rsidRPr="004449B7">
        <w:rPr>
          <w:rFonts w:eastAsia="Times New Roman" w:cs="Times New Roman"/>
          <w:szCs w:val="24"/>
          <w:highlight w:val="yellow"/>
        </w:rPr>
        <w:t>level</w:t>
      </w:r>
      <w:r w:rsidRPr="004449B7">
        <w:rPr>
          <w:rFonts w:eastAsia="Times New Roman" w:cs="Times New Roman"/>
          <w:szCs w:val="24"/>
          <w:highlight w:val="yellow"/>
        </w:rPr>
        <w:t xml:space="preserve"> o</w:t>
      </w:r>
      <w:r>
        <w:rPr>
          <w:rFonts w:eastAsia="Times New Roman" w:cs="Times New Roman"/>
          <w:szCs w:val="24"/>
        </w:rPr>
        <w:t xml:space="preserve">f control and the ability to make decisions, which managers have. Vision, empathy, motivation, and charisma are just a few of the traits that make up leadership. Applying the Great Man Theory to the statement </w:t>
      </w:r>
      <w:r w:rsidR="004449B7" w:rsidRPr="004449B7">
        <w:rPr>
          <w:rFonts w:eastAsia="Times New Roman" w:cs="Times New Roman"/>
          <w:szCs w:val="24"/>
          <w:highlight w:val="yellow"/>
        </w:rPr>
        <w:t>Manager and leader statement</w:t>
      </w:r>
      <w:r w:rsidR="004449B7">
        <w:rPr>
          <w:rFonts w:eastAsia="Times New Roman" w:cs="Times New Roman"/>
          <w:szCs w:val="24"/>
        </w:rPr>
        <w:t xml:space="preserve"> </w:t>
      </w:r>
      <w:r>
        <w:rPr>
          <w:rFonts w:eastAsia="Times New Roman" w:cs="Times New Roman"/>
          <w:szCs w:val="24"/>
        </w:rPr>
        <w:t xml:space="preserve">draws attention to the inherent differences between managers and leaders. According to the Great Man Theory, some people are born leaders because they have special traits (Ali, 2019).  According to the statement, managers may acquire leadership traits, but they are primarily chosen for their power and decision-making abilities. Vision and inspiration are examples of leadership traits that can come from anywhere in the company, not just the management role (Mouton, 2019). As the CEO, Buffett </w:t>
      </w:r>
      <w:r w:rsidR="00817F1F">
        <w:rPr>
          <w:rFonts w:eastAsia="Times New Roman" w:cs="Times New Roman"/>
          <w:szCs w:val="24"/>
        </w:rPr>
        <w:t>was</w:t>
      </w:r>
      <w:r>
        <w:rPr>
          <w:rFonts w:eastAsia="Times New Roman" w:cs="Times New Roman"/>
          <w:szCs w:val="24"/>
        </w:rPr>
        <w:t xml:space="preserve"> in</w:t>
      </w:r>
      <w:r w:rsidR="00E82941">
        <w:rPr>
          <w:rFonts w:eastAsia="Times New Roman" w:cs="Times New Roman"/>
          <w:szCs w:val="24"/>
        </w:rPr>
        <w:t xml:space="preserve"> </w:t>
      </w:r>
      <w:r>
        <w:rPr>
          <w:rFonts w:eastAsia="Times New Roman" w:cs="Times New Roman"/>
          <w:szCs w:val="24"/>
        </w:rPr>
        <w:t xml:space="preserve">charge, but his leadership responsibilities </w:t>
      </w:r>
      <w:r w:rsidR="00AC25B7">
        <w:rPr>
          <w:rFonts w:eastAsia="Times New Roman" w:cs="Times New Roman"/>
          <w:szCs w:val="24"/>
        </w:rPr>
        <w:t>went</w:t>
      </w:r>
      <w:r>
        <w:rPr>
          <w:rFonts w:eastAsia="Times New Roman" w:cs="Times New Roman"/>
          <w:szCs w:val="24"/>
        </w:rPr>
        <w:t xml:space="preserve"> beyond those o</w:t>
      </w:r>
      <w:r w:rsidR="00817F1F">
        <w:rPr>
          <w:rFonts w:eastAsia="Times New Roman" w:cs="Times New Roman"/>
          <w:szCs w:val="24"/>
        </w:rPr>
        <w:t>f a normal management position.</w:t>
      </w:r>
      <w:r w:rsidR="00E82941">
        <w:rPr>
          <w:rFonts w:eastAsia="Times New Roman" w:cs="Times New Roman"/>
          <w:szCs w:val="24"/>
        </w:rPr>
        <w:t xml:space="preserve"> </w:t>
      </w:r>
      <w:r w:rsidR="00E82941" w:rsidRPr="00E82941">
        <w:rPr>
          <w:rFonts w:eastAsia="Times New Roman" w:cs="Times New Roman"/>
          <w:szCs w:val="24"/>
          <w:highlight w:val="yellow"/>
        </w:rPr>
        <w:t>As evidenced by the company's underperforming companies, Buffett was a great leader who succeeded in managing Berkshire Hathaway by adopting a detached managerial style. He was also known for his charitable work and investing strategies that were ahead of their time</w:t>
      </w:r>
      <w:r w:rsidR="00AC25B7">
        <w:rPr>
          <w:rFonts w:eastAsia="Times New Roman" w:cs="Times New Roman"/>
          <w:szCs w:val="24"/>
          <w:highlight w:val="yellow"/>
        </w:rPr>
        <w:t xml:space="preserve"> (</w:t>
      </w:r>
      <w:proofErr w:type="spellStart"/>
      <w:r w:rsidR="00AC25B7" w:rsidRPr="009C074B">
        <w:t>Tubridy</w:t>
      </w:r>
      <w:proofErr w:type="spellEnd"/>
      <w:r w:rsidR="00AC25B7" w:rsidRPr="009C074B">
        <w:t>, 2023</w:t>
      </w:r>
      <w:r w:rsidR="00AC25B7">
        <w:rPr>
          <w:rFonts w:eastAsia="Times New Roman" w:cs="Times New Roman"/>
          <w:szCs w:val="24"/>
          <w:highlight w:val="yellow"/>
        </w:rPr>
        <w:t>)</w:t>
      </w:r>
      <w:r w:rsidR="00E82941" w:rsidRPr="00E82941">
        <w:rPr>
          <w:rFonts w:eastAsia="Times New Roman" w:cs="Times New Roman"/>
          <w:szCs w:val="24"/>
          <w:highlight w:val="yellow"/>
        </w:rPr>
        <w:t xml:space="preserve">. </w:t>
      </w:r>
    </w:p>
    <w:p w14:paraId="382C6ED7" w14:textId="637D7FBC" w:rsidR="009805C0" w:rsidRDefault="00442503" w:rsidP="004867AB">
      <w:pPr>
        <w:rPr>
          <w:rFonts w:eastAsia="Times New Roman" w:cs="Times New Roman"/>
          <w:szCs w:val="24"/>
        </w:rPr>
      </w:pPr>
      <w:r>
        <w:rPr>
          <w:rFonts w:eastAsia="Times New Roman" w:cs="Times New Roman"/>
          <w:szCs w:val="24"/>
        </w:rPr>
        <w:t>From a skills perspective, managers frequently require individuals with the ability to create schedules, budgets, and usage of resources. To make sure that a business runs smoothly every day, people need to have these skills (Wayne, 2022). However, leaders need to have people skills like the ability to understand, communicate, and inspire others. Leaders need these skills to lead change in a company, gain trust, and get people to wo</w:t>
      </w:r>
      <w:r w:rsidR="00AC5312">
        <w:rPr>
          <w:rFonts w:eastAsia="Times New Roman" w:cs="Times New Roman"/>
          <w:szCs w:val="24"/>
        </w:rPr>
        <w:t>rk together</w:t>
      </w:r>
      <w:r>
        <w:rPr>
          <w:rFonts w:eastAsia="Times New Roman" w:cs="Times New Roman"/>
          <w:szCs w:val="24"/>
        </w:rPr>
        <w:t xml:space="preserve">. </w:t>
      </w:r>
      <w:r w:rsidR="00E82941">
        <w:rPr>
          <w:rFonts w:eastAsia="Times New Roman" w:cs="Times New Roman"/>
          <w:szCs w:val="24"/>
        </w:rPr>
        <w:t xml:space="preserve">Similarly, </w:t>
      </w:r>
      <w:r>
        <w:rPr>
          <w:rFonts w:eastAsia="Times New Roman" w:cs="Times New Roman"/>
          <w:szCs w:val="24"/>
        </w:rPr>
        <w:t xml:space="preserve">Contingency Theory states that the most important skills for leaders are those that have to do with people, like being able to understand, talk to, and help them (McAdam et al., 2019). </w:t>
      </w:r>
      <w:r w:rsidR="004867AB" w:rsidRPr="004867AB">
        <w:rPr>
          <w:rFonts w:eastAsia="Times New Roman" w:cs="Times New Roman"/>
          <w:szCs w:val="24"/>
        </w:rPr>
        <w:t xml:space="preserve">Jeff Bezos is a good example of this statement because he started Amazon and was its CEO. </w:t>
      </w:r>
      <w:r w:rsidR="004867AB" w:rsidRPr="004867AB">
        <w:rPr>
          <w:rFonts w:eastAsia="Times New Roman" w:cs="Times New Roman"/>
          <w:szCs w:val="24"/>
          <w:highlight w:val="yellow"/>
        </w:rPr>
        <w:t xml:space="preserve">Bezos is an example of great leadership because he came up with strategies that made the company very successful. Amazon has grown from an online shop to a global e-commerce and technology giant, which shows how innovative and flexible he is as a leader. But Bezos has been </w:t>
      </w:r>
      <w:proofErr w:type="spellStart"/>
      <w:r w:rsidR="004867AB" w:rsidRPr="004867AB">
        <w:rPr>
          <w:rFonts w:eastAsia="Times New Roman" w:cs="Times New Roman"/>
          <w:szCs w:val="24"/>
          <w:highlight w:val="yellow"/>
        </w:rPr>
        <w:t>criticised</w:t>
      </w:r>
      <w:proofErr w:type="spellEnd"/>
      <w:r w:rsidR="004867AB" w:rsidRPr="004867AB">
        <w:rPr>
          <w:rFonts w:eastAsia="Times New Roman" w:cs="Times New Roman"/>
          <w:szCs w:val="24"/>
          <w:highlight w:val="yellow"/>
        </w:rPr>
        <w:t xml:space="preserve"> for the demanding and sometimes hostile way he manages his employees, which has raised worries about their well-being and the culture of the workplace</w:t>
      </w:r>
      <w:r w:rsidR="00AC25B7">
        <w:rPr>
          <w:rFonts w:eastAsia="Times New Roman" w:cs="Times New Roman"/>
          <w:szCs w:val="24"/>
          <w:highlight w:val="yellow"/>
        </w:rPr>
        <w:t xml:space="preserve"> (</w:t>
      </w:r>
      <w:proofErr w:type="spellStart"/>
      <w:r w:rsidR="00AC25B7" w:rsidRPr="009C074B">
        <w:t>Adigwe</w:t>
      </w:r>
      <w:proofErr w:type="spellEnd"/>
      <w:r w:rsidR="00AC25B7" w:rsidRPr="009C074B">
        <w:t>, 2024</w:t>
      </w:r>
      <w:r w:rsidR="00AC25B7">
        <w:rPr>
          <w:rFonts w:eastAsia="Times New Roman" w:cs="Times New Roman"/>
          <w:szCs w:val="24"/>
          <w:highlight w:val="yellow"/>
        </w:rPr>
        <w:t>)</w:t>
      </w:r>
      <w:r w:rsidR="004867AB" w:rsidRPr="004867AB">
        <w:rPr>
          <w:rFonts w:eastAsia="Times New Roman" w:cs="Times New Roman"/>
          <w:szCs w:val="24"/>
          <w:highlight w:val="yellow"/>
        </w:rPr>
        <w:t xml:space="preserve">. </w:t>
      </w:r>
    </w:p>
    <w:p w14:paraId="1BA5077F" w14:textId="5365CC0D" w:rsidR="009805C0" w:rsidRDefault="00AC25B7" w:rsidP="00FE0C59">
      <w:pPr>
        <w:rPr>
          <w:rFonts w:eastAsia="Times New Roman" w:cs="Times New Roman"/>
          <w:szCs w:val="24"/>
        </w:rPr>
      </w:pPr>
      <w:r>
        <w:rPr>
          <w:rFonts w:eastAsia="Times New Roman" w:cs="Times New Roman"/>
          <w:szCs w:val="24"/>
        </w:rPr>
        <w:lastRenderedPageBreak/>
        <w:t>The thesis s</w:t>
      </w:r>
      <w:r w:rsidR="004867AB">
        <w:rPr>
          <w:rFonts w:eastAsia="Times New Roman" w:cs="Times New Roman"/>
          <w:szCs w:val="24"/>
        </w:rPr>
        <w:t xml:space="preserve">tatement </w:t>
      </w:r>
      <w:r w:rsidR="00442503">
        <w:rPr>
          <w:rFonts w:eastAsia="Times New Roman" w:cs="Times New Roman"/>
          <w:szCs w:val="24"/>
        </w:rPr>
        <w:t xml:space="preserve">captures the evolving dynamics of contemporary </w:t>
      </w:r>
      <w:proofErr w:type="spellStart"/>
      <w:r w:rsidR="00442503">
        <w:rPr>
          <w:rFonts w:eastAsia="Times New Roman" w:cs="Times New Roman"/>
          <w:szCs w:val="24"/>
        </w:rPr>
        <w:t>organisations</w:t>
      </w:r>
      <w:proofErr w:type="spellEnd"/>
      <w:r w:rsidR="00442503">
        <w:rPr>
          <w:rFonts w:eastAsia="Times New Roman" w:cs="Times New Roman"/>
          <w:szCs w:val="24"/>
        </w:rPr>
        <w:t>. In today's fast-paced and complicated business world, the line between managers and leaders is not as clear as it used to be. No matter what their official roles are, people are expected to demonstrate leadership abilities because businesses value employees who can change with the times, be adaptable, and motivate others to accomplish tasks.</w:t>
      </w:r>
      <w:r w:rsidR="002D00CF">
        <w:rPr>
          <w:rFonts w:eastAsia="Times New Roman" w:cs="Times New Roman"/>
          <w:szCs w:val="24"/>
        </w:rPr>
        <w:t xml:space="preserve"> Considering this, the T</w:t>
      </w:r>
      <w:r w:rsidR="00442503">
        <w:rPr>
          <w:rFonts w:eastAsia="Times New Roman" w:cs="Times New Roman"/>
          <w:szCs w:val="24"/>
        </w:rPr>
        <w:t xml:space="preserve">ransformational Leadership Theory </w:t>
      </w:r>
      <w:proofErr w:type="spellStart"/>
      <w:r w:rsidR="00442503">
        <w:rPr>
          <w:rFonts w:eastAsia="Times New Roman" w:cs="Times New Roman"/>
          <w:szCs w:val="24"/>
        </w:rPr>
        <w:t>emphasises</w:t>
      </w:r>
      <w:proofErr w:type="spellEnd"/>
      <w:r w:rsidR="00442503">
        <w:rPr>
          <w:rFonts w:eastAsia="Times New Roman" w:cs="Times New Roman"/>
          <w:szCs w:val="24"/>
        </w:rPr>
        <w:t xml:space="preserve"> that leaders should be able to inspire and urge their followers to do amazing things (Safari and </w:t>
      </w:r>
      <w:proofErr w:type="spellStart"/>
      <w:r w:rsidR="00442503">
        <w:rPr>
          <w:rFonts w:eastAsia="Times New Roman" w:cs="Times New Roman"/>
          <w:szCs w:val="24"/>
        </w:rPr>
        <w:t>Saleh</w:t>
      </w:r>
      <w:proofErr w:type="spellEnd"/>
      <w:r w:rsidR="00442503">
        <w:rPr>
          <w:rFonts w:eastAsia="Times New Roman" w:cs="Times New Roman"/>
          <w:szCs w:val="24"/>
        </w:rPr>
        <w:t xml:space="preserve">, 2020). People who are good leaders can make changes in people's lives, teams, and </w:t>
      </w:r>
      <w:proofErr w:type="spellStart"/>
      <w:r w:rsidR="00442503">
        <w:rPr>
          <w:rFonts w:eastAsia="Times New Roman" w:cs="Times New Roman"/>
          <w:szCs w:val="24"/>
        </w:rPr>
        <w:t>organisations</w:t>
      </w:r>
      <w:proofErr w:type="spellEnd"/>
      <w:r w:rsidR="00442503">
        <w:rPr>
          <w:rFonts w:eastAsia="Times New Roman" w:cs="Times New Roman"/>
          <w:szCs w:val="24"/>
        </w:rPr>
        <w:t xml:space="preserve"> by appealing to higher thoughts and values. Transformational leaders are very important in today's workplaces, where being flexible, creative, and quick to react are important for success. </w:t>
      </w:r>
      <w:r w:rsidR="00FE0C59" w:rsidRPr="00FE0C59">
        <w:rPr>
          <w:rFonts w:eastAsia="Times New Roman" w:cs="Times New Roman"/>
          <w:szCs w:val="24"/>
          <w:highlight w:val="yellow"/>
        </w:rPr>
        <w:t xml:space="preserve">The Transformational Leadership Theory </w:t>
      </w:r>
      <w:proofErr w:type="spellStart"/>
      <w:r w:rsidR="00FE0C59" w:rsidRPr="00FE0C59">
        <w:rPr>
          <w:rFonts w:eastAsia="Times New Roman" w:cs="Times New Roman"/>
          <w:szCs w:val="24"/>
          <w:highlight w:val="yellow"/>
        </w:rPr>
        <w:t>emphasises</w:t>
      </w:r>
      <w:proofErr w:type="spellEnd"/>
      <w:r w:rsidR="00FE0C59" w:rsidRPr="00FE0C59">
        <w:rPr>
          <w:rFonts w:eastAsia="Times New Roman" w:cs="Times New Roman"/>
          <w:szCs w:val="24"/>
          <w:highlight w:val="yellow"/>
        </w:rPr>
        <w:t xml:space="preserve"> how important it is to encourage change and flexibility in modern </w:t>
      </w:r>
      <w:proofErr w:type="spellStart"/>
      <w:r w:rsidR="00FE0C59" w:rsidRPr="00FE0C59">
        <w:rPr>
          <w:rFonts w:eastAsia="Times New Roman" w:cs="Times New Roman"/>
          <w:szCs w:val="24"/>
          <w:highlight w:val="yellow"/>
        </w:rPr>
        <w:t>organisations</w:t>
      </w:r>
      <w:proofErr w:type="spellEnd"/>
      <w:r w:rsidR="00FE0C59" w:rsidRPr="00FE0C59">
        <w:rPr>
          <w:rFonts w:eastAsia="Times New Roman" w:cs="Times New Roman"/>
          <w:szCs w:val="24"/>
          <w:highlight w:val="yellow"/>
        </w:rPr>
        <w:t xml:space="preserve"> where leadership is present at all levels</w:t>
      </w:r>
      <w:r w:rsidR="00FE0C59">
        <w:rPr>
          <w:rFonts w:eastAsia="Times New Roman" w:cs="Times New Roman"/>
          <w:szCs w:val="24"/>
        </w:rPr>
        <w:t xml:space="preserve"> </w:t>
      </w:r>
      <w:r w:rsidR="00442503">
        <w:rPr>
          <w:rFonts w:eastAsia="Times New Roman" w:cs="Times New Roman"/>
          <w:szCs w:val="24"/>
        </w:rPr>
        <w:t>(Kwan, 2020</w:t>
      </w:r>
      <w:r w:rsidR="00442503" w:rsidRPr="00FE0C59">
        <w:rPr>
          <w:rFonts w:eastAsia="Times New Roman" w:cs="Times New Roman"/>
          <w:szCs w:val="24"/>
          <w:highlight w:val="yellow"/>
        </w:rPr>
        <w:t>)</w:t>
      </w:r>
      <w:r w:rsidR="00003E43" w:rsidRPr="00FE0C59">
        <w:rPr>
          <w:rFonts w:eastAsia="Times New Roman" w:cs="Times New Roman"/>
          <w:szCs w:val="24"/>
          <w:highlight w:val="yellow"/>
        </w:rPr>
        <w:t xml:space="preserve">. </w:t>
      </w:r>
      <w:r w:rsidR="00FE0C59" w:rsidRPr="00FE0C59">
        <w:rPr>
          <w:rFonts w:eastAsia="Times New Roman" w:cs="Times New Roman"/>
          <w:szCs w:val="24"/>
          <w:highlight w:val="yellow"/>
        </w:rPr>
        <w:t xml:space="preserve">Elon Musk serves as a prime example of this approach, as his visionary leadership at companies like SpaceX and Tesla has </w:t>
      </w:r>
      <w:proofErr w:type="spellStart"/>
      <w:r w:rsidR="00FE0C59" w:rsidRPr="00FE0C59">
        <w:rPr>
          <w:rFonts w:eastAsia="Times New Roman" w:cs="Times New Roman"/>
          <w:szCs w:val="24"/>
          <w:highlight w:val="yellow"/>
        </w:rPr>
        <w:t>revolutionised</w:t>
      </w:r>
      <w:proofErr w:type="spellEnd"/>
      <w:r w:rsidR="00FE0C59" w:rsidRPr="00FE0C59">
        <w:rPr>
          <w:rFonts w:eastAsia="Times New Roman" w:cs="Times New Roman"/>
          <w:szCs w:val="24"/>
          <w:highlight w:val="yellow"/>
        </w:rPr>
        <w:t xml:space="preserve"> industries.</w:t>
      </w:r>
      <w:r w:rsidR="00FE0C59" w:rsidRPr="00FE0C59">
        <w:rPr>
          <w:rFonts w:eastAsia="Times New Roman" w:cs="Times New Roman"/>
          <w:szCs w:val="24"/>
        </w:rPr>
        <w:t xml:space="preserve"> </w:t>
      </w:r>
      <w:r w:rsidR="00442503">
        <w:rPr>
          <w:rFonts w:eastAsia="Times New Roman" w:cs="Times New Roman"/>
          <w:szCs w:val="24"/>
        </w:rPr>
        <w:t>like Elon Musk show</w:t>
      </w:r>
      <w:r w:rsidR="00F50CC0">
        <w:rPr>
          <w:rFonts w:eastAsia="Times New Roman" w:cs="Times New Roman"/>
          <w:szCs w:val="24"/>
        </w:rPr>
        <w:t>s</w:t>
      </w:r>
      <w:r w:rsidR="00442503">
        <w:rPr>
          <w:rFonts w:eastAsia="Times New Roman" w:cs="Times New Roman"/>
          <w:szCs w:val="24"/>
        </w:rPr>
        <w:t xml:space="preserve"> that good leadership goes beyond the usual roles of management. Musk is renowned for his visionary leadership. </w:t>
      </w:r>
      <w:r w:rsidR="00FE0C59" w:rsidRPr="00FE0C59">
        <w:rPr>
          <w:rFonts w:eastAsia="Times New Roman" w:cs="Times New Roman"/>
          <w:szCs w:val="24"/>
          <w:highlight w:val="yellow"/>
        </w:rPr>
        <w:t xml:space="preserve">But Musk has been </w:t>
      </w:r>
      <w:proofErr w:type="spellStart"/>
      <w:r w:rsidR="00FE0C59" w:rsidRPr="00FE0C59">
        <w:rPr>
          <w:rFonts w:eastAsia="Times New Roman" w:cs="Times New Roman"/>
          <w:szCs w:val="24"/>
          <w:highlight w:val="yellow"/>
        </w:rPr>
        <w:t>criticised</w:t>
      </w:r>
      <w:proofErr w:type="spellEnd"/>
      <w:r w:rsidR="00FE0C59" w:rsidRPr="00FE0C59">
        <w:rPr>
          <w:rFonts w:eastAsia="Times New Roman" w:cs="Times New Roman"/>
          <w:szCs w:val="24"/>
          <w:highlight w:val="yellow"/>
        </w:rPr>
        <w:t xml:space="preserve"> for not being a good manager, especially when it comes to things like working with employees and getting things done. Reports of high turnover and stress at work at Tesla have made people wonder about Musk's management style and how it affects the culture of the company</w:t>
      </w:r>
      <w:r>
        <w:rPr>
          <w:rFonts w:eastAsia="Times New Roman" w:cs="Times New Roman"/>
          <w:szCs w:val="24"/>
          <w:highlight w:val="yellow"/>
        </w:rPr>
        <w:t xml:space="preserve"> (</w:t>
      </w:r>
      <w:r w:rsidRPr="009C074B">
        <w:t>Khan, 2021</w:t>
      </w:r>
      <w:r>
        <w:rPr>
          <w:rFonts w:eastAsia="Times New Roman" w:cs="Times New Roman"/>
          <w:szCs w:val="24"/>
          <w:highlight w:val="yellow"/>
        </w:rPr>
        <w:t>)</w:t>
      </w:r>
      <w:r w:rsidR="00FE0C59" w:rsidRPr="00FE0C59">
        <w:rPr>
          <w:rFonts w:eastAsia="Times New Roman" w:cs="Times New Roman"/>
          <w:szCs w:val="24"/>
          <w:highlight w:val="yellow"/>
        </w:rPr>
        <w:t>.</w:t>
      </w:r>
    </w:p>
    <w:p w14:paraId="0D0685A3" w14:textId="72A85213" w:rsidR="009805C0" w:rsidRPr="00E82941" w:rsidRDefault="00442503" w:rsidP="00E82941">
      <w:pPr>
        <w:pStyle w:val="Titlu2"/>
        <w:shd w:val="clear" w:color="auto" w:fill="FFFFFF"/>
        <w:ind w:firstLine="0"/>
        <w:rPr>
          <w:rFonts w:cs="Times New Roman"/>
          <w:color w:val="1F1F1F"/>
          <w:sz w:val="32"/>
          <w:szCs w:val="32"/>
        </w:rPr>
      </w:pPr>
      <w:bookmarkStart w:id="6" w:name="_Toc160406848"/>
      <w:bookmarkStart w:id="7" w:name="_Toc160509064"/>
      <w:r>
        <w:rPr>
          <w:rFonts w:cs="Times New Roman"/>
          <w:sz w:val="32"/>
          <w:szCs w:val="32"/>
          <w:shd w:val="clear" w:color="auto" w:fill="FFFFFF"/>
        </w:rPr>
        <w:t xml:space="preserve">Task 2 </w:t>
      </w:r>
      <w:r>
        <w:rPr>
          <w:rFonts w:cs="Times New Roman"/>
          <w:color w:val="1F1F1F"/>
          <w:sz w:val="32"/>
          <w:szCs w:val="32"/>
        </w:rPr>
        <w:t>Managing vs. Leading: The Skill Sets for Success</w:t>
      </w:r>
      <w:bookmarkEnd w:id="6"/>
      <w:bookmarkEnd w:id="7"/>
    </w:p>
    <w:p w14:paraId="4E417908" w14:textId="77777777" w:rsidR="009805C0" w:rsidRDefault="00442503" w:rsidP="00D043EF">
      <w:pPr>
        <w:pStyle w:val="Titlu2"/>
        <w:ind w:firstLine="0"/>
        <w:rPr>
          <w:rFonts w:eastAsia="Times New Roman" w:cs="Times New Roman"/>
        </w:rPr>
      </w:pPr>
      <w:bookmarkStart w:id="8" w:name="_Toc160406850"/>
      <w:bookmarkStart w:id="9" w:name="_Toc160509065"/>
      <w:r>
        <w:rPr>
          <w:rFonts w:eastAsia="Times New Roman" w:cs="Times New Roman"/>
        </w:rPr>
        <w:t>Managing by Getting People to Do What Needs to Be Done</w:t>
      </w:r>
      <w:bookmarkEnd w:id="8"/>
      <w:bookmarkEnd w:id="9"/>
    </w:p>
    <w:p w14:paraId="40CD184D" w14:textId="7A1F994A" w:rsidR="009805C0" w:rsidRDefault="00442503" w:rsidP="00FE0C59">
      <w:pPr>
        <w:spacing w:after="160"/>
        <w:rPr>
          <w:rFonts w:eastAsia="Times New Roman" w:cs="Times New Roman"/>
          <w:szCs w:val="24"/>
        </w:rPr>
      </w:pPr>
      <w:r>
        <w:rPr>
          <w:rFonts w:eastAsia="Times New Roman" w:cs="Times New Roman"/>
          <w:szCs w:val="24"/>
        </w:rPr>
        <w:t xml:space="preserve">To manage well by getting people to do what needs to be done, team members need to take a comprehensive method that includes both personal and job-related skills. Clear communication is essential in business because it helps people understand and agree on what needs to be done. A report by Watson (2010) found that over five years, businesses with better communication practices had a 47% higher return on equity for their shareholders. Effective communication is important for the success of any company because it makes sure that everyone knows what their duties are. </w:t>
      </w:r>
      <w:r w:rsidR="00954EE7">
        <w:rPr>
          <w:rFonts w:eastAsia="Times New Roman" w:cs="Times New Roman"/>
          <w:szCs w:val="24"/>
        </w:rPr>
        <w:t>Further, h</w:t>
      </w:r>
      <w:r>
        <w:rPr>
          <w:rFonts w:eastAsia="Times New Roman" w:cs="Times New Roman"/>
          <w:szCs w:val="24"/>
        </w:rPr>
        <w:t>aving leadership skills is also necessary for good management</w:t>
      </w:r>
      <w:r w:rsidR="00FE0C59">
        <w:rPr>
          <w:rFonts w:eastAsia="Times New Roman" w:cs="Times New Roman"/>
          <w:szCs w:val="24"/>
        </w:rPr>
        <w:t xml:space="preserve"> and m</w:t>
      </w:r>
      <w:r>
        <w:rPr>
          <w:rFonts w:eastAsia="Times New Roman" w:cs="Times New Roman"/>
          <w:szCs w:val="24"/>
        </w:rPr>
        <w:t>anagers need to motivate their teams to work together to reach shared goals and inspire each person to do their greatest</w:t>
      </w:r>
      <w:r w:rsidR="00FE0C59">
        <w:rPr>
          <w:rFonts w:eastAsia="Times New Roman" w:cs="Times New Roman"/>
          <w:szCs w:val="24"/>
        </w:rPr>
        <w:t xml:space="preserve"> (</w:t>
      </w:r>
      <w:proofErr w:type="spellStart"/>
      <w:r w:rsidR="00FE0C59">
        <w:rPr>
          <w:rFonts w:eastAsia="Times New Roman" w:cs="Times New Roman"/>
          <w:szCs w:val="24"/>
        </w:rPr>
        <w:t>Deliu</w:t>
      </w:r>
      <w:proofErr w:type="spellEnd"/>
      <w:r w:rsidR="00FE0C59">
        <w:rPr>
          <w:rFonts w:eastAsia="Times New Roman" w:cs="Times New Roman"/>
          <w:szCs w:val="24"/>
        </w:rPr>
        <w:t>, 2019).</w:t>
      </w:r>
      <w:r>
        <w:rPr>
          <w:rFonts w:eastAsia="Times New Roman" w:cs="Times New Roman"/>
          <w:szCs w:val="24"/>
        </w:rPr>
        <w:t xml:space="preserve"> To achieve this, </w:t>
      </w:r>
      <w:r w:rsidR="00F50CC0">
        <w:rPr>
          <w:rFonts w:eastAsia="Times New Roman" w:cs="Times New Roman"/>
          <w:szCs w:val="24"/>
        </w:rPr>
        <w:t xml:space="preserve">the </w:t>
      </w:r>
      <w:r>
        <w:rPr>
          <w:rFonts w:eastAsia="Times New Roman" w:cs="Times New Roman"/>
          <w:szCs w:val="24"/>
        </w:rPr>
        <w:t xml:space="preserve">team needs to give them direction, set goals, and </w:t>
      </w:r>
      <w:r>
        <w:rPr>
          <w:rFonts w:eastAsia="Times New Roman" w:cs="Times New Roman"/>
          <w:szCs w:val="24"/>
        </w:rPr>
        <w:lastRenderedPageBreak/>
        <w:t xml:space="preserve">show them how to do things. Managers can gain the respect and loyalty of their team members by exhibiting integrity, vision, and empathy. This will motivate </w:t>
      </w:r>
      <w:r w:rsidR="00F50CC0">
        <w:rPr>
          <w:rFonts w:eastAsia="Times New Roman" w:cs="Times New Roman"/>
          <w:szCs w:val="24"/>
        </w:rPr>
        <w:t xml:space="preserve">the </w:t>
      </w:r>
      <w:r>
        <w:rPr>
          <w:rFonts w:eastAsia="Times New Roman" w:cs="Times New Roman"/>
          <w:szCs w:val="24"/>
        </w:rPr>
        <w:t xml:space="preserve">team to commit to achieving the </w:t>
      </w:r>
      <w:proofErr w:type="spellStart"/>
      <w:r>
        <w:rPr>
          <w:rFonts w:eastAsia="Times New Roman" w:cs="Times New Roman"/>
          <w:szCs w:val="24"/>
        </w:rPr>
        <w:t>organisation's</w:t>
      </w:r>
      <w:proofErr w:type="spellEnd"/>
      <w:r>
        <w:rPr>
          <w:rFonts w:eastAsia="Times New Roman" w:cs="Times New Roman"/>
          <w:szCs w:val="24"/>
        </w:rPr>
        <w:t xml:space="preserve"> goals</w:t>
      </w:r>
      <w:r w:rsidR="00FE0C59">
        <w:rPr>
          <w:rFonts w:eastAsia="Times New Roman" w:cs="Times New Roman"/>
          <w:szCs w:val="24"/>
        </w:rPr>
        <w:t>.</w:t>
      </w:r>
      <w:r>
        <w:rPr>
          <w:rFonts w:eastAsia="Times New Roman" w:cs="Times New Roman"/>
          <w:szCs w:val="24"/>
        </w:rPr>
        <w:t xml:space="preserve"> </w:t>
      </w:r>
      <w:r w:rsidR="00FE0C59" w:rsidRPr="00FE0C59">
        <w:rPr>
          <w:rFonts w:eastAsia="Times New Roman" w:cs="Times New Roman"/>
          <w:szCs w:val="24"/>
          <w:highlight w:val="yellow"/>
        </w:rPr>
        <w:t xml:space="preserve">As a manager, I would use my leadership skills, such as honesty, vision, and understanding, to earn my team members' respect and loyalty, which would inspire them to work hard to reach the </w:t>
      </w:r>
      <w:proofErr w:type="spellStart"/>
      <w:r w:rsidR="00FE0C59" w:rsidRPr="00FE0C59">
        <w:rPr>
          <w:rFonts w:eastAsia="Times New Roman" w:cs="Times New Roman"/>
          <w:szCs w:val="24"/>
          <w:highlight w:val="yellow"/>
        </w:rPr>
        <w:t>organi</w:t>
      </w:r>
      <w:r w:rsidR="006533EC">
        <w:rPr>
          <w:rFonts w:eastAsia="Times New Roman" w:cs="Times New Roman"/>
          <w:szCs w:val="24"/>
          <w:highlight w:val="yellow"/>
        </w:rPr>
        <w:t>s</w:t>
      </w:r>
      <w:r w:rsidR="00FE0C59" w:rsidRPr="00FE0C59">
        <w:rPr>
          <w:rFonts w:eastAsia="Times New Roman" w:cs="Times New Roman"/>
          <w:szCs w:val="24"/>
          <w:highlight w:val="yellow"/>
        </w:rPr>
        <w:t>ation's</w:t>
      </w:r>
      <w:proofErr w:type="spellEnd"/>
      <w:r w:rsidR="00FE0C59" w:rsidRPr="00FE0C59">
        <w:rPr>
          <w:rFonts w:eastAsia="Times New Roman" w:cs="Times New Roman"/>
          <w:szCs w:val="24"/>
          <w:highlight w:val="yellow"/>
        </w:rPr>
        <w:t xml:space="preserve"> goals.</w:t>
      </w:r>
    </w:p>
    <w:p w14:paraId="172A0722" w14:textId="5685CFD9" w:rsidR="009805C0" w:rsidRDefault="00442503" w:rsidP="00FE0C59">
      <w:pPr>
        <w:spacing w:after="160"/>
        <w:rPr>
          <w:rFonts w:eastAsia="Times New Roman" w:cs="Times New Roman"/>
          <w:szCs w:val="24"/>
        </w:rPr>
      </w:pPr>
      <w:r>
        <w:rPr>
          <w:rFonts w:eastAsia="Times New Roman" w:cs="Times New Roman"/>
          <w:szCs w:val="24"/>
        </w:rPr>
        <w:t xml:space="preserve">For example, Amazon set up a program called "VOA" (Voice of the Associate) to </w:t>
      </w:r>
      <w:proofErr w:type="spellStart"/>
      <w:r>
        <w:rPr>
          <w:rFonts w:eastAsia="Times New Roman" w:cs="Times New Roman"/>
          <w:szCs w:val="24"/>
        </w:rPr>
        <w:t>hono</w:t>
      </w:r>
      <w:r w:rsidR="00F50CC0">
        <w:rPr>
          <w:rFonts w:eastAsia="Times New Roman" w:cs="Times New Roman"/>
          <w:szCs w:val="24"/>
        </w:rPr>
        <w:t>u</w:t>
      </w:r>
      <w:r>
        <w:rPr>
          <w:rFonts w:eastAsia="Times New Roman" w:cs="Times New Roman"/>
          <w:szCs w:val="24"/>
        </w:rPr>
        <w:t>r</w:t>
      </w:r>
      <w:proofErr w:type="spellEnd"/>
      <w:r>
        <w:rPr>
          <w:rFonts w:eastAsia="Times New Roman" w:cs="Times New Roman"/>
          <w:szCs w:val="24"/>
        </w:rPr>
        <w:t xml:space="preserve"> its employees. Through this program, employees are encouraged to show gratitude to each other for their hard work and accomplishments (</w:t>
      </w:r>
      <w:proofErr w:type="spellStart"/>
      <w:r>
        <w:rPr>
          <w:rFonts w:eastAsia="Times New Roman" w:cs="Times New Roman"/>
          <w:szCs w:val="24"/>
        </w:rPr>
        <w:t>Kantor</w:t>
      </w:r>
      <w:proofErr w:type="spellEnd"/>
      <w:r>
        <w:rPr>
          <w:rFonts w:eastAsia="Times New Roman" w:cs="Times New Roman"/>
          <w:szCs w:val="24"/>
        </w:rPr>
        <w:t xml:space="preserve">, </w:t>
      </w:r>
      <w:proofErr w:type="spellStart"/>
      <w:r>
        <w:rPr>
          <w:rFonts w:eastAsia="Times New Roman" w:cs="Times New Roman"/>
          <w:szCs w:val="24"/>
        </w:rPr>
        <w:t>Weise</w:t>
      </w:r>
      <w:proofErr w:type="spellEnd"/>
      <w:r>
        <w:rPr>
          <w:rFonts w:eastAsia="Times New Roman" w:cs="Times New Roman"/>
          <w:szCs w:val="24"/>
        </w:rPr>
        <w:t xml:space="preserve">, and Ashford, 2021).  </w:t>
      </w:r>
      <w:r w:rsidR="00FE0C59" w:rsidRPr="00FE0C59">
        <w:rPr>
          <w:rFonts w:eastAsia="Times New Roman" w:cs="Times New Roman"/>
          <w:szCs w:val="24"/>
          <w:highlight w:val="yellow"/>
        </w:rPr>
        <w:t xml:space="preserve">The VOC program provided workers the tools to praise each other's work, which created an environment of gratitude and teamwork. VOA got people to be more involved in their work by letting them speak out and </w:t>
      </w:r>
      <w:proofErr w:type="spellStart"/>
      <w:r w:rsidR="00FE0C59" w:rsidRPr="00FE0C59">
        <w:rPr>
          <w:rFonts w:eastAsia="Times New Roman" w:cs="Times New Roman"/>
          <w:szCs w:val="24"/>
          <w:highlight w:val="yellow"/>
        </w:rPr>
        <w:t>recognising</w:t>
      </w:r>
      <w:proofErr w:type="spellEnd"/>
      <w:r w:rsidR="00FE0C59" w:rsidRPr="00FE0C59">
        <w:rPr>
          <w:rFonts w:eastAsia="Times New Roman" w:cs="Times New Roman"/>
          <w:szCs w:val="24"/>
          <w:highlight w:val="yellow"/>
        </w:rPr>
        <w:t xml:space="preserve"> their efforts. This increased productivity and commitment to the </w:t>
      </w:r>
      <w:proofErr w:type="spellStart"/>
      <w:r w:rsidR="00FE0C59" w:rsidRPr="00FE0C59">
        <w:rPr>
          <w:rFonts w:eastAsia="Times New Roman" w:cs="Times New Roman"/>
          <w:szCs w:val="24"/>
          <w:highlight w:val="yellow"/>
        </w:rPr>
        <w:t>organi</w:t>
      </w:r>
      <w:r w:rsidR="00FE0C59">
        <w:rPr>
          <w:rFonts w:eastAsia="Times New Roman" w:cs="Times New Roman"/>
          <w:szCs w:val="24"/>
          <w:highlight w:val="yellow"/>
        </w:rPr>
        <w:t>s</w:t>
      </w:r>
      <w:r w:rsidR="00FE0C59" w:rsidRPr="00FE0C59">
        <w:rPr>
          <w:rFonts w:eastAsia="Times New Roman" w:cs="Times New Roman"/>
          <w:szCs w:val="24"/>
          <w:highlight w:val="yellow"/>
        </w:rPr>
        <w:t>ation's</w:t>
      </w:r>
      <w:proofErr w:type="spellEnd"/>
      <w:r w:rsidR="00FE0C59" w:rsidRPr="00FE0C59">
        <w:rPr>
          <w:rFonts w:eastAsia="Times New Roman" w:cs="Times New Roman"/>
          <w:szCs w:val="24"/>
          <w:highlight w:val="yellow"/>
        </w:rPr>
        <w:t xml:space="preserve"> goals</w:t>
      </w:r>
      <w:r w:rsidR="00FE0C59">
        <w:rPr>
          <w:rFonts w:eastAsia="Times New Roman" w:cs="Times New Roman"/>
          <w:szCs w:val="24"/>
          <w:highlight w:val="yellow"/>
        </w:rPr>
        <w:t xml:space="preserve"> </w:t>
      </w:r>
      <w:r w:rsidR="00FE0C59">
        <w:rPr>
          <w:rFonts w:eastAsia="Times New Roman" w:cs="Times New Roman"/>
          <w:szCs w:val="24"/>
        </w:rPr>
        <w:t>(</w:t>
      </w:r>
      <w:proofErr w:type="spellStart"/>
      <w:r w:rsidR="00FE0C59">
        <w:rPr>
          <w:rFonts w:eastAsia="Times New Roman" w:cs="Times New Roman"/>
          <w:szCs w:val="24"/>
        </w:rPr>
        <w:t>Yukl</w:t>
      </w:r>
      <w:proofErr w:type="spellEnd"/>
      <w:r w:rsidR="00FE0C59">
        <w:rPr>
          <w:rFonts w:eastAsia="Times New Roman" w:cs="Times New Roman"/>
          <w:szCs w:val="24"/>
        </w:rPr>
        <w:t xml:space="preserve"> and Gardner, 2020)</w:t>
      </w:r>
      <w:r w:rsidR="00FE0C59" w:rsidRPr="00FE0C59">
        <w:rPr>
          <w:rFonts w:eastAsia="Times New Roman" w:cs="Times New Roman"/>
          <w:szCs w:val="24"/>
          <w:highlight w:val="yellow"/>
        </w:rPr>
        <w:t>.</w:t>
      </w:r>
      <w:r w:rsidR="00FE0C59">
        <w:rPr>
          <w:rFonts w:eastAsia="Times New Roman" w:cs="Times New Roman"/>
          <w:szCs w:val="24"/>
        </w:rPr>
        <w:t xml:space="preserve"> </w:t>
      </w:r>
      <w:r>
        <w:rPr>
          <w:rFonts w:eastAsia="Times New Roman" w:cs="Times New Roman"/>
          <w:szCs w:val="24"/>
        </w:rPr>
        <w:t xml:space="preserve">From my own experience, I can say that these skills have directly affected how things turned out in some situations. I saw how regular updates and open conversations helped keep confusion and delays to a minimum on a project where clear communication was important. In a software development project, unexpected technical challenges threatened our tight deadline. As the project manager, I called an emergency meeting that encouraged people to talk to each other and work together. Clear communication made it clear how bad the problem was and what </w:t>
      </w:r>
      <w:r w:rsidR="00F50CC0">
        <w:rPr>
          <w:rFonts w:eastAsia="Times New Roman" w:cs="Times New Roman"/>
          <w:szCs w:val="24"/>
        </w:rPr>
        <w:t xml:space="preserve">the </w:t>
      </w:r>
      <w:r>
        <w:rPr>
          <w:rFonts w:eastAsia="Times New Roman" w:cs="Times New Roman"/>
          <w:szCs w:val="24"/>
        </w:rPr>
        <w:t>team w</w:t>
      </w:r>
      <w:r w:rsidR="00DC6030">
        <w:rPr>
          <w:rFonts w:eastAsia="Times New Roman" w:cs="Times New Roman"/>
          <w:szCs w:val="24"/>
        </w:rPr>
        <w:t>as</w:t>
      </w:r>
      <w:r>
        <w:rPr>
          <w:rFonts w:eastAsia="Times New Roman" w:cs="Times New Roman"/>
          <w:szCs w:val="24"/>
        </w:rPr>
        <w:t xml:space="preserve"> going to do about it. Using </w:t>
      </w:r>
      <w:r w:rsidR="00747A73">
        <w:rPr>
          <w:rFonts w:eastAsia="Times New Roman" w:cs="Times New Roman"/>
          <w:szCs w:val="24"/>
        </w:rPr>
        <w:t>our</w:t>
      </w:r>
      <w:r>
        <w:rPr>
          <w:rFonts w:eastAsia="Times New Roman" w:cs="Times New Roman"/>
          <w:szCs w:val="24"/>
        </w:rPr>
        <w:t xml:space="preserve"> problem-solving skills, the team came up with ideas for solutions, </w:t>
      </w:r>
      <w:r w:rsidR="00747A73">
        <w:rPr>
          <w:rFonts w:eastAsia="Times New Roman" w:cs="Times New Roman"/>
          <w:szCs w:val="24"/>
        </w:rPr>
        <w:t>divided</w:t>
      </w:r>
      <w:r>
        <w:rPr>
          <w:rFonts w:eastAsia="Times New Roman" w:cs="Times New Roman"/>
          <w:szCs w:val="24"/>
        </w:rPr>
        <w:t xml:space="preserve"> jobs, and kept everyone informed. The problem was solved, and the project was finished on time due to the team's coordinated efforts and clear communicatio</w:t>
      </w:r>
      <w:r w:rsidR="004662B8">
        <w:rPr>
          <w:rFonts w:eastAsia="Times New Roman" w:cs="Times New Roman"/>
          <w:szCs w:val="24"/>
        </w:rPr>
        <w:t xml:space="preserve">n. </w:t>
      </w:r>
      <w:r>
        <w:rPr>
          <w:rFonts w:eastAsia="Times New Roman" w:cs="Times New Roman"/>
          <w:szCs w:val="24"/>
        </w:rPr>
        <w:t xml:space="preserve"> </w:t>
      </w:r>
    </w:p>
    <w:p w14:paraId="42606FEE" w14:textId="77777777" w:rsidR="009805C0" w:rsidRDefault="00442503" w:rsidP="00D043EF">
      <w:pPr>
        <w:pStyle w:val="Titlu2"/>
        <w:ind w:firstLine="0"/>
        <w:rPr>
          <w:rFonts w:eastAsia="Times New Roman" w:cs="Times New Roman"/>
        </w:rPr>
      </w:pPr>
      <w:bookmarkStart w:id="10" w:name="_Toc160406851"/>
      <w:bookmarkStart w:id="11" w:name="_Toc160509066"/>
      <w:r>
        <w:rPr>
          <w:rFonts w:eastAsia="Times New Roman" w:cs="Times New Roman"/>
        </w:rPr>
        <w:t>Leading by Getting People to Want to Do What Needs to Be Done</w:t>
      </w:r>
      <w:bookmarkEnd w:id="10"/>
      <w:bookmarkEnd w:id="11"/>
    </w:p>
    <w:p w14:paraId="1C4D5F21" w14:textId="046B86D1" w:rsidR="00057443" w:rsidRPr="006533EC" w:rsidRDefault="00442503" w:rsidP="006533EC">
      <w:pPr>
        <w:rPr>
          <w:lang w:val="en-GB"/>
        </w:rPr>
      </w:pPr>
      <w:r>
        <w:rPr>
          <w:rFonts w:eastAsia="Times New Roman" w:cs="Times New Roman"/>
          <w:szCs w:val="24"/>
        </w:rPr>
        <w:t xml:space="preserve">To lead effectively by establishing a desire in others to accomplish necessary tasks, a leader must leverage a combination of personal and employability skills. Visionary thinking is important because it helps leaders make an engaging vision that team members can relate to and that motivates them to work toward the </w:t>
      </w:r>
      <w:proofErr w:type="spellStart"/>
      <w:r>
        <w:rPr>
          <w:rFonts w:eastAsia="Times New Roman" w:cs="Times New Roman"/>
          <w:szCs w:val="24"/>
        </w:rPr>
        <w:t>organisation's</w:t>
      </w:r>
      <w:proofErr w:type="spellEnd"/>
      <w:r>
        <w:rPr>
          <w:rFonts w:eastAsia="Times New Roman" w:cs="Times New Roman"/>
          <w:szCs w:val="24"/>
        </w:rPr>
        <w:t xml:space="preserve"> goals (Bass, 2008). Also, good communication skills are needed to make the goal clear and inspire team members to act. Leaders can get people excited and committed by communicating clearly and effectively, making sure that everyone knows what they need to do to help the group reach its objectives</w:t>
      </w:r>
      <w:r w:rsidRPr="006533EC">
        <w:rPr>
          <w:rFonts w:eastAsia="Times New Roman" w:cs="Times New Roman"/>
          <w:szCs w:val="24"/>
          <w:highlight w:val="yellow"/>
        </w:rPr>
        <w:t>.</w:t>
      </w:r>
      <w:r w:rsidR="006533EC" w:rsidRPr="006533EC">
        <w:rPr>
          <w:highlight w:val="yellow"/>
        </w:rPr>
        <w:t xml:space="preserve"> </w:t>
      </w:r>
      <w:r w:rsidR="006533EC" w:rsidRPr="006533EC">
        <w:rPr>
          <w:rFonts w:eastAsia="Times New Roman" w:cs="Times New Roman"/>
          <w:szCs w:val="24"/>
          <w:highlight w:val="yellow"/>
        </w:rPr>
        <w:t xml:space="preserve">Furthermore, critical thinking and problem-solving skills enable leaders to navigate complexities, </w:t>
      </w:r>
      <w:proofErr w:type="spellStart"/>
      <w:r w:rsidR="006533EC" w:rsidRPr="006533EC">
        <w:rPr>
          <w:rFonts w:eastAsia="Times New Roman" w:cs="Times New Roman"/>
          <w:szCs w:val="24"/>
          <w:highlight w:val="yellow"/>
        </w:rPr>
        <w:t>analyse</w:t>
      </w:r>
      <w:proofErr w:type="spellEnd"/>
      <w:r w:rsidR="006533EC" w:rsidRPr="006533EC">
        <w:rPr>
          <w:rFonts w:eastAsia="Times New Roman" w:cs="Times New Roman"/>
          <w:szCs w:val="24"/>
          <w:highlight w:val="yellow"/>
        </w:rPr>
        <w:t xml:space="preserve"> situations, and devise </w:t>
      </w:r>
      <w:r w:rsidR="006533EC" w:rsidRPr="006533EC">
        <w:rPr>
          <w:rFonts w:eastAsia="Times New Roman" w:cs="Times New Roman"/>
          <w:szCs w:val="24"/>
          <w:highlight w:val="yellow"/>
        </w:rPr>
        <w:lastRenderedPageBreak/>
        <w:t xml:space="preserve">effective strategies to overcome obstacles, ensuring continued progress and success for the </w:t>
      </w:r>
      <w:proofErr w:type="spellStart"/>
      <w:r w:rsidR="006533EC" w:rsidRPr="006533EC">
        <w:rPr>
          <w:rFonts w:eastAsia="Times New Roman" w:cs="Times New Roman"/>
          <w:szCs w:val="24"/>
          <w:highlight w:val="yellow"/>
        </w:rPr>
        <w:t>organisation</w:t>
      </w:r>
      <w:proofErr w:type="spellEnd"/>
      <w:r w:rsidR="006533EC" w:rsidRPr="006533EC">
        <w:rPr>
          <w:rFonts w:eastAsia="Times New Roman" w:cs="Times New Roman"/>
          <w:szCs w:val="24"/>
        </w:rPr>
        <w:t>.</w:t>
      </w:r>
      <w:r>
        <w:rPr>
          <w:rFonts w:eastAsia="Times New Roman" w:cs="Times New Roman"/>
          <w:szCs w:val="24"/>
        </w:rPr>
        <w:t xml:space="preserve"> </w:t>
      </w:r>
      <w:r w:rsidR="00057443" w:rsidRPr="00057443">
        <w:rPr>
          <w:rFonts w:eastAsia="Times New Roman" w:cs="Times New Roman"/>
          <w:szCs w:val="24"/>
          <w:highlight w:val="yellow"/>
        </w:rPr>
        <w:t>As a leader</w:t>
      </w:r>
      <w:r w:rsidR="00F50CC0">
        <w:rPr>
          <w:rFonts w:eastAsia="Times New Roman" w:cs="Times New Roman"/>
          <w:szCs w:val="24"/>
          <w:highlight w:val="yellow"/>
        </w:rPr>
        <w:t>,</w:t>
      </w:r>
      <w:r w:rsidR="00057443" w:rsidRPr="00057443">
        <w:rPr>
          <w:rFonts w:eastAsia="Times New Roman" w:cs="Times New Roman"/>
          <w:szCs w:val="24"/>
          <w:highlight w:val="yellow"/>
        </w:rPr>
        <w:t xml:space="preserve"> I</w:t>
      </w:r>
      <w:r w:rsidRPr="00057443">
        <w:rPr>
          <w:rFonts w:eastAsia="Times New Roman" w:cs="Times New Roman"/>
          <w:szCs w:val="24"/>
          <w:highlight w:val="yellow"/>
        </w:rPr>
        <w:t xml:space="preserve"> can </w:t>
      </w:r>
      <w:r w:rsidR="00F50CC0">
        <w:rPr>
          <w:rFonts w:eastAsia="Times New Roman" w:cs="Times New Roman"/>
          <w:szCs w:val="24"/>
          <w:highlight w:val="yellow"/>
        </w:rPr>
        <w:t>develop</w:t>
      </w:r>
      <w:r w:rsidRPr="00057443">
        <w:rPr>
          <w:rFonts w:eastAsia="Times New Roman" w:cs="Times New Roman"/>
          <w:szCs w:val="24"/>
          <w:highlight w:val="yellow"/>
        </w:rPr>
        <w:t xml:space="preserve"> </w:t>
      </w:r>
      <w:r w:rsidR="00F50CC0">
        <w:rPr>
          <w:rFonts w:eastAsia="Times New Roman" w:cs="Times New Roman"/>
          <w:szCs w:val="24"/>
          <w:highlight w:val="yellow"/>
        </w:rPr>
        <w:t xml:space="preserve">the </w:t>
      </w:r>
      <w:r w:rsidR="00057443" w:rsidRPr="00057443">
        <w:rPr>
          <w:rFonts w:eastAsia="Times New Roman" w:cs="Times New Roman"/>
          <w:szCs w:val="24"/>
          <w:highlight w:val="yellow"/>
        </w:rPr>
        <w:t>team’s</w:t>
      </w:r>
      <w:r>
        <w:rPr>
          <w:rFonts w:eastAsia="Times New Roman" w:cs="Times New Roman"/>
          <w:szCs w:val="24"/>
        </w:rPr>
        <w:t xml:space="preserve"> dedication to success and encourage others to keep going by staying adaptable and resilient in the face of challenges</w:t>
      </w:r>
      <w:r w:rsidR="006533EC">
        <w:rPr>
          <w:rFonts w:eastAsia="Times New Roman" w:cs="Times New Roman"/>
          <w:szCs w:val="24"/>
        </w:rPr>
        <w:t xml:space="preserve">. </w:t>
      </w:r>
    </w:p>
    <w:p w14:paraId="08B2C95E" w14:textId="09889E38" w:rsidR="009805C0" w:rsidRDefault="00442503" w:rsidP="006533EC">
      <w:pPr>
        <w:rPr>
          <w:rFonts w:eastAsia="Times New Roman" w:cs="Times New Roman"/>
          <w:szCs w:val="24"/>
        </w:rPr>
      </w:pPr>
      <w:r>
        <w:rPr>
          <w:rFonts w:eastAsia="Times New Roman" w:cs="Times New Roman"/>
          <w:szCs w:val="24"/>
        </w:rPr>
        <w:t xml:space="preserve">For instance, Elon Musk, the CEO of SpaceX, and Tesla, is one of the most visionary leaders of </w:t>
      </w:r>
      <w:r w:rsidR="00B81672">
        <w:rPr>
          <w:rFonts w:eastAsia="Times New Roman" w:cs="Times New Roman"/>
          <w:szCs w:val="24"/>
        </w:rPr>
        <w:t>the</w:t>
      </w:r>
      <w:r>
        <w:rPr>
          <w:rFonts w:eastAsia="Times New Roman" w:cs="Times New Roman"/>
          <w:szCs w:val="24"/>
        </w:rPr>
        <w:t xml:space="preserve"> time. Musk's immense plan to settle on Mars has not only captured the public's imagination but has also motivated his teams to make groundbreaking progress in space research. Musk's plans for interplanetary travel and the development of rockets that can be used more than once reflect his visionary thinking and push the limits of what was previously believed possible in space exploration (</w:t>
      </w:r>
      <w:proofErr w:type="spellStart"/>
      <w:r>
        <w:rPr>
          <w:rFonts w:eastAsia="Times New Roman" w:cs="Times New Roman"/>
          <w:szCs w:val="24"/>
        </w:rPr>
        <w:t>Kerzner</w:t>
      </w:r>
      <w:proofErr w:type="spellEnd"/>
      <w:r>
        <w:rPr>
          <w:rFonts w:eastAsia="Times New Roman" w:cs="Times New Roman"/>
          <w:szCs w:val="24"/>
        </w:rPr>
        <w:t xml:space="preserve">, 2022). As </w:t>
      </w:r>
      <w:r w:rsidR="004867AB">
        <w:rPr>
          <w:rFonts w:eastAsia="Times New Roman" w:cs="Times New Roman"/>
          <w:szCs w:val="24"/>
        </w:rPr>
        <w:t>a manager</w:t>
      </w:r>
      <w:r>
        <w:rPr>
          <w:rFonts w:eastAsia="Times New Roman" w:cs="Times New Roman"/>
          <w:szCs w:val="24"/>
        </w:rPr>
        <w:t>, I knew that our company needed to change its ways to be better for the environment lower its carbon output and help make the future more sustainable. Learning from the inspiration of visionary leaders like Elon Musk, I came up with a clear plan for how to change how our company deals with sustainability. As part of this strategy, I planned to use renewable energy sources, cut down on waste through recycling and composting programs, and encourage eco-friendly practices in all our business activities. I was able to get my team to embrace new ideas and make positive changes in our company by explaining this vision to them.</w:t>
      </w:r>
    </w:p>
    <w:p w14:paraId="4DE3CEB3" w14:textId="77777777" w:rsidR="009805C0" w:rsidRDefault="00442503" w:rsidP="0065792B">
      <w:pPr>
        <w:pStyle w:val="Titlu2"/>
        <w:ind w:firstLine="0"/>
        <w:rPr>
          <w:rFonts w:eastAsia="Times New Roman" w:cs="Times New Roman"/>
        </w:rPr>
      </w:pPr>
      <w:bookmarkStart w:id="12" w:name="_Toc160406852"/>
      <w:bookmarkStart w:id="13" w:name="_Toc160509067"/>
      <w:r>
        <w:rPr>
          <w:rFonts w:eastAsia="Times New Roman" w:cs="Times New Roman"/>
        </w:rPr>
        <w:t>Enhancing Individual and Organisational Performance through Skill Development</w:t>
      </w:r>
      <w:bookmarkEnd w:id="12"/>
      <w:bookmarkEnd w:id="13"/>
    </w:p>
    <w:p w14:paraId="377D81AB" w14:textId="10443427" w:rsidR="009805C0" w:rsidRDefault="00442503" w:rsidP="006533EC">
      <w:pPr>
        <w:rPr>
          <w:rFonts w:eastAsia="Times New Roman" w:cs="Times New Roman"/>
          <w:szCs w:val="24"/>
        </w:rPr>
      </w:pPr>
      <w:r>
        <w:rPr>
          <w:rFonts w:eastAsia="Times New Roman" w:cs="Times New Roman"/>
          <w:szCs w:val="24"/>
        </w:rPr>
        <w:t xml:space="preserve">Gaining management and leadership skills can greatly improve the success of both individuals and groups. Better management skills, like being able to communicate clearly and solve problems, make it easier to get things completed quickly (García, Morales, and Rojas, 2018). When team members understand their roles and responsibilities clearly, and obstacles are addressed promptly, productivity increases, leading to better </w:t>
      </w:r>
      <w:proofErr w:type="spellStart"/>
      <w:r>
        <w:rPr>
          <w:rFonts w:eastAsia="Times New Roman" w:cs="Times New Roman"/>
          <w:szCs w:val="24"/>
        </w:rPr>
        <w:t>organisational</w:t>
      </w:r>
      <w:proofErr w:type="spellEnd"/>
      <w:r>
        <w:rPr>
          <w:rFonts w:eastAsia="Times New Roman" w:cs="Times New Roman"/>
          <w:szCs w:val="24"/>
        </w:rPr>
        <w:t xml:space="preserve"> performance.</w:t>
      </w:r>
      <w:r w:rsidR="006533EC">
        <w:rPr>
          <w:rFonts w:eastAsia="Times New Roman" w:cs="Times New Roman"/>
          <w:szCs w:val="24"/>
        </w:rPr>
        <w:t xml:space="preserve"> Furthermore</w:t>
      </w:r>
      <w:r w:rsidR="00DC6030">
        <w:rPr>
          <w:rFonts w:eastAsia="Times New Roman" w:cs="Times New Roman"/>
          <w:szCs w:val="24"/>
        </w:rPr>
        <w:t>,</w:t>
      </w:r>
      <w:r w:rsidR="006533EC" w:rsidRPr="006533EC">
        <w:t xml:space="preserve"> </w:t>
      </w:r>
      <w:r w:rsidR="006533EC">
        <w:rPr>
          <w:rFonts w:eastAsia="Times New Roman" w:cs="Times New Roman"/>
          <w:szCs w:val="24"/>
          <w:highlight w:val="yellow"/>
        </w:rPr>
        <w:t>i</w:t>
      </w:r>
      <w:r w:rsidR="006533EC" w:rsidRPr="006533EC">
        <w:rPr>
          <w:rFonts w:eastAsia="Times New Roman" w:cs="Times New Roman"/>
          <w:szCs w:val="24"/>
          <w:highlight w:val="yellow"/>
        </w:rPr>
        <w:t xml:space="preserve">ndividuals are better able to handle changes and risks when they have developed adaptability skills. Individuals who can adapt to new </w:t>
      </w:r>
      <w:r w:rsidR="00DC6030" w:rsidRPr="006533EC">
        <w:rPr>
          <w:rFonts w:eastAsia="Times New Roman" w:cs="Times New Roman"/>
          <w:szCs w:val="24"/>
          <w:highlight w:val="yellow"/>
        </w:rPr>
        <w:t>circumstances and</w:t>
      </w:r>
      <w:r w:rsidR="006533EC" w:rsidRPr="006533EC">
        <w:rPr>
          <w:rFonts w:eastAsia="Times New Roman" w:cs="Times New Roman"/>
          <w:szCs w:val="24"/>
          <w:highlight w:val="yellow"/>
        </w:rPr>
        <w:t xml:space="preserve"> stay strong in the face of hardship are better able to grow and succeed in today's fast-paced and constantly changing work environments</w:t>
      </w:r>
      <w:r w:rsidR="00DC6030">
        <w:rPr>
          <w:rFonts w:eastAsia="Times New Roman" w:cs="Times New Roman"/>
          <w:szCs w:val="24"/>
          <w:highlight w:val="yellow"/>
        </w:rPr>
        <w:t xml:space="preserve"> </w:t>
      </w:r>
      <w:r w:rsidR="00DC6030">
        <w:rPr>
          <w:rFonts w:eastAsia="Times New Roman" w:cs="Times New Roman"/>
          <w:szCs w:val="24"/>
        </w:rPr>
        <w:t>(</w:t>
      </w:r>
      <w:proofErr w:type="spellStart"/>
      <w:r w:rsidR="00DC6030">
        <w:rPr>
          <w:rFonts w:eastAsia="Times New Roman" w:cs="Times New Roman"/>
          <w:szCs w:val="24"/>
        </w:rPr>
        <w:t>Jehanzeb</w:t>
      </w:r>
      <w:proofErr w:type="spellEnd"/>
      <w:r w:rsidR="00DC6030">
        <w:rPr>
          <w:rFonts w:eastAsia="Times New Roman" w:cs="Times New Roman"/>
          <w:szCs w:val="24"/>
        </w:rPr>
        <w:t xml:space="preserve"> and Mohanty, 2018). </w:t>
      </w:r>
      <w:r>
        <w:rPr>
          <w:rFonts w:eastAsia="Times New Roman" w:cs="Times New Roman"/>
          <w:szCs w:val="24"/>
        </w:rPr>
        <w:t xml:space="preserve">Inspiring team members with visionary thinking and clear communication are some of the leadership skills that make them want to work hard and be committed. A team is more likely to be engaged and motivated if they believe in the </w:t>
      </w:r>
      <w:proofErr w:type="spellStart"/>
      <w:r>
        <w:rPr>
          <w:rFonts w:eastAsia="Times New Roman" w:cs="Times New Roman"/>
          <w:szCs w:val="24"/>
        </w:rPr>
        <w:t>organi</w:t>
      </w:r>
      <w:r w:rsidR="004449B7">
        <w:rPr>
          <w:rFonts w:eastAsia="Times New Roman" w:cs="Times New Roman"/>
          <w:szCs w:val="24"/>
        </w:rPr>
        <w:t>s</w:t>
      </w:r>
      <w:r>
        <w:rPr>
          <w:rFonts w:eastAsia="Times New Roman" w:cs="Times New Roman"/>
          <w:szCs w:val="24"/>
        </w:rPr>
        <w:t>ation's</w:t>
      </w:r>
      <w:proofErr w:type="spellEnd"/>
      <w:r>
        <w:rPr>
          <w:rFonts w:eastAsia="Times New Roman" w:cs="Times New Roman"/>
          <w:szCs w:val="24"/>
        </w:rPr>
        <w:t xml:space="preserve"> goal and feel respected and supported by their leaders. </w:t>
      </w:r>
    </w:p>
    <w:p w14:paraId="64E45263" w14:textId="2C1FAEE8" w:rsidR="009805C0" w:rsidRDefault="00442503" w:rsidP="006533EC">
      <w:pPr>
        <w:rPr>
          <w:rFonts w:eastAsia="Times New Roman" w:cs="Times New Roman"/>
          <w:szCs w:val="24"/>
        </w:rPr>
      </w:pPr>
      <w:bookmarkStart w:id="14" w:name="_Toc160406853"/>
      <w:bookmarkStart w:id="15" w:name="_Toc160509068"/>
      <w:r>
        <w:rPr>
          <w:rStyle w:val="Titlu1Caracter"/>
          <w:rFonts w:cs="Times New Roman"/>
        </w:rPr>
        <w:lastRenderedPageBreak/>
        <w:t>Conclusion</w:t>
      </w:r>
      <w:bookmarkEnd w:id="14"/>
      <w:bookmarkEnd w:id="15"/>
      <w:r>
        <w:rPr>
          <w:rFonts w:eastAsia="Times New Roman" w:cs="Times New Roman"/>
          <w:szCs w:val="24"/>
        </w:rPr>
        <w:br/>
      </w:r>
      <w:r w:rsidR="00E82941">
        <w:rPr>
          <w:rFonts w:eastAsia="Times New Roman" w:cs="Times New Roman"/>
          <w:szCs w:val="24"/>
        </w:rPr>
        <w:t xml:space="preserve">In today's dynamic business environment, the traditional distinction between managers and leaders is </w:t>
      </w:r>
      <w:r w:rsidR="00E82941" w:rsidRPr="004449B7">
        <w:rPr>
          <w:rFonts w:eastAsia="Times New Roman" w:cs="Times New Roman"/>
          <w:szCs w:val="24"/>
          <w:highlight w:val="yellow"/>
        </w:rPr>
        <w:t>disappearing.</w:t>
      </w:r>
      <w:r w:rsidR="00E82941">
        <w:rPr>
          <w:rFonts w:eastAsia="Times New Roman" w:cs="Times New Roman"/>
          <w:szCs w:val="24"/>
        </w:rPr>
        <w:t xml:space="preserve"> The statement demonstrates that a manager can be a leader, but a leader cannot be a manager. Sometimes, people who show leadership at work are valued more than those who have official roles. The Contingency, Trait, great man, and Transformational leadership theories back up this point of view by stressing how important it is to have an open and flexible leader. Elon Musk, Jeff Bezos, Warren Buffett, and Steve Jobs are examples of business giants who show that effective leadership calls for more than just titles. Th</w:t>
      </w:r>
      <w:r>
        <w:rPr>
          <w:rFonts w:eastAsia="Times New Roman" w:cs="Times New Roman"/>
          <w:szCs w:val="24"/>
        </w:rPr>
        <w:t xml:space="preserve">e rapid and interconnected nature of business today means that both good management and leadership skills are needed for a company to succeed. </w:t>
      </w:r>
    </w:p>
    <w:p w14:paraId="263994EE" w14:textId="77777777" w:rsidR="009805C0" w:rsidRDefault="00442503">
      <w:pPr>
        <w:rPr>
          <w:rFonts w:eastAsia="Times New Roman" w:cs="Times New Roman"/>
          <w:szCs w:val="24"/>
        </w:rPr>
      </w:pPr>
      <w:r>
        <w:rPr>
          <w:rFonts w:eastAsia="Times New Roman" w:cs="Times New Roman"/>
          <w:szCs w:val="24"/>
        </w:rPr>
        <w:br w:type="page"/>
      </w:r>
    </w:p>
    <w:p w14:paraId="0A1336B2" w14:textId="77777777" w:rsidR="009805C0" w:rsidRDefault="00442503" w:rsidP="00485088">
      <w:pPr>
        <w:pStyle w:val="Titlu1"/>
        <w:ind w:firstLine="0"/>
        <w:rPr>
          <w:rFonts w:eastAsia="Times New Roman" w:cs="Times New Roman"/>
        </w:rPr>
      </w:pPr>
      <w:bookmarkStart w:id="16" w:name="_Toc160406854"/>
      <w:bookmarkStart w:id="17" w:name="_Toc160509069"/>
      <w:r>
        <w:rPr>
          <w:rFonts w:eastAsia="Times New Roman" w:cs="Times New Roman"/>
        </w:rPr>
        <w:lastRenderedPageBreak/>
        <w:t>References</w:t>
      </w:r>
      <w:bookmarkEnd w:id="16"/>
      <w:bookmarkEnd w:id="17"/>
    </w:p>
    <w:p w14:paraId="48730BF5" w14:textId="77777777" w:rsidR="00F50CC0" w:rsidRDefault="00F50CC0" w:rsidP="00F50CC0">
      <w:pPr>
        <w:ind w:left="720" w:hanging="720"/>
      </w:pPr>
      <w:proofErr w:type="spellStart"/>
      <w:r>
        <w:t>Adigwe</w:t>
      </w:r>
      <w:proofErr w:type="spellEnd"/>
      <w:r>
        <w:t>, C.S. (</w:t>
      </w:r>
      <w:r w:rsidRPr="009C074B">
        <w:t>2024</w:t>
      </w:r>
      <w:r>
        <w:t>)</w:t>
      </w:r>
      <w:r w:rsidRPr="009C074B">
        <w:t xml:space="preserve"> </w:t>
      </w:r>
      <w:r>
        <w:t>‘</w:t>
      </w:r>
      <w:r w:rsidRPr="009C074B">
        <w:t>Transformational Leadership: A Comparative Exploration of the Leadership Prowes</w:t>
      </w:r>
      <w:r>
        <w:t xml:space="preserve">s of Jeff Bezos and Steve Jobs’, </w:t>
      </w:r>
      <w:r w:rsidRPr="009C074B">
        <w:rPr>
          <w:i/>
          <w:iCs/>
        </w:rPr>
        <w:t>Asian Journal of Economics, Business and Accounting</w:t>
      </w:r>
      <w:r w:rsidRPr="009C074B">
        <w:t>, </w:t>
      </w:r>
      <w:r w:rsidRPr="009C074B">
        <w:rPr>
          <w:i/>
          <w:iCs/>
        </w:rPr>
        <w:t>24</w:t>
      </w:r>
      <w:r w:rsidRPr="009C074B">
        <w:t>(3), pp.68-89.</w:t>
      </w:r>
    </w:p>
    <w:p w14:paraId="009E8DD3" w14:textId="77777777" w:rsidR="00F50CC0" w:rsidRDefault="00F50CC0" w:rsidP="00057443">
      <w:pPr>
        <w:ind w:left="720" w:hanging="720"/>
        <w:rPr>
          <w:rFonts w:cs="Times New Roman"/>
          <w:color w:val="222222"/>
          <w:szCs w:val="24"/>
          <w:shd w:val="clear" w:color="auto" w:fill="FFFFFF"/>
        </w:rPr>
      </w:pPr>
      <w:r>
        <w:rPr>
          <w:rFonts w:cs="Times New Roman"/>
          <w:color w:val="222222"/>
          <w:szCs w:val="24"/>
          <w:shd w:val="clear" w:color="auto" w:fill="FFFFFF"/>
        </w:rPr>
        <w:t xml:space="preserve">Ali, I. (2019) ‘Personality traits, individual innovativeness and satisfaction with life’. </w:t>
      </w:r>
      <w:r>
        <w:rPr>
          <w:rFonts w:cs="Times New Roman"/>
          <w:i/>
          <w:iCs/>
          <w:color w:val="222222"/>
          <w:szCs w:val="24"/>
          <w:shd w:val="clear" w:color="auto" w:fill="FFFFFF"/>
        </w:rPr>
        <w:t>Journal of Innovation &amp; Knowledge</w:t>
      </w:r>
      <w:r>
        <w:rPr>
          <w:rFonts w:cs="Times New Roman"/>
          <w:color w:val="222222"/>
          <w:szCs w:val="24"/>
          <w:shd w:val="clear" w:color="auto" w:fill="FFFFFF"/>
        </w:rPr>
        <w:t>, 4(1), pp.38-46.</w:t>
      </w:r>
    </w:p>
    <w:p w14:paraId="5DB386A2" w14:textId="77777777" w:rsidR="00F50CC0" w:rsidRDefault="00F50CC0">
      <w:pPr>
        <w:ind w:left="720" w:hanging="720"/>
        <w:rPr>
          <w:rFonts w:cs="Times New Roman"/>
          <w:szCs w:val="24"/>
        </w:rPr>
      </w:pPr>
      <w:r>
        <w:rPr>
          <w:rFonts w:cs="Times New Roman"/>
          <w:szCs w:val="24"/>
        </w:rPr>
        <w:t>Bass, B. (2008) ‘The Bass handbook of leadership: theory, research and managerial applications’, New York:</w:t>
      </w:r>
    </w:p>
    <w:p w14:paraId="4B40CA6C" w14:textId="77777777" w:rsidR="00F50CC0" w:rsidRDefault="00F50CC0" w:rsidP="00057443">
      <w:pPr>
        <w:ind w:left="720" w:hanging="720"/>
        <w:rPr>
          <w:rFonts w:eastAsia="Times New Roman" w:cs="Times New Roman"/>
          <w:szCs w:val="24"/>
        </w:rPr>
      </w:pPr>
      <w:r>
        <w:rPr>
          <w:rFonts w:cs="Times New Roman"/>
          <w:color w:val="222222"/>
          <w:szCs w:val="24"/>
          <w:shd w:val="clear" w:color="auto" w:fill="FFFFFF"/>
        </w:rPr>
        <w:t>Bush, T. (2018) ‘Transformational leadership: Exploring common conceptions’, </w:t>
      </w:r>
      <w:r>
        <w:rPr>
          <w:rFonts w:cs="Times New Roman"/>
          <w:i/>
          <w:iCs/>
          <w:color w:val="222222"/>
          <w:szCs w:val="24"/>
          <w:shd w:val="clear" w:color="auto" w:fill="FFFFFF"/>
        </w:rPr>
        <w:t>Educational Management Administration &amp; Leadership</w:t>
      </w:r>
      <w:r>
        <w:rPr>
          <w:rFonts w:cs="Times New Roman"/>
          <w:color w:val="222222"/>
          <w:szCs w:val="24"/>
          <w:shd w:val="clear" w:color="auto" w:fill="FFFFFF"/>
        </w:rPr>
        <w:t>, 46(6), pp.883-887.</w:t>
      </w:r>
    </w:p>
    <w:p w14:paraId="0FA260D0" w14:textId="77777777" w:rsidR="00F50CC0" w:rsidRDefault="00F50CC0">
      <w:pPr>
        <w:tabs>
          <w:tab w:val="left" w:pos="8625"/>
        </w:tabs>
        <w:ind w:left="720" w:hanging="720"/>
        <w:rPr>
          <w:rFonts w:cs="Times New Roman"/>
          <w:color w:val="222222"/>
          <w:szCs w:val="24"/>
          <w:shd w:val="clear" w:color="auto" w:fill="FFFFFF"/>
        </w:rPr>
      </w:pPr>
      <w:proofErr w:type="spellStart"/>
      <w:r>
        <w:rPr>
          <w:rFonts w:cs="Times New Roman"/>
          <w:color w:val="222222"/>
          <w:szCs w:val="24"/>
          <w:shd w:val="clear" w:color="auto" w:fill="FFFFFF"/>
        </w:rPr>
        <w:t>Deliu</w:t>
      </w:r>
      <w:proofErr w:type="spellEnd"/>
      <w:r>
        <w:rPr>
          <w:rFonts w:cs="Times New Roman"/>
          <w:color w:val="222222"/>
          <w:szCs w:val="24"/>
          <w:shd w:val="clear" w:color="auto" w:fill="FFFFFF"/>
        </w:rPr>
        <w:t>, D., 2019. Empathetic leadership–Key element for inspiring strategic management and a visionary effective corporate governance. </w:t>
      </w:r>
      <w:r>
        <w:rPr>
          <w:rFonts w:cs="Times New Roman"/>
          <w:i/>
          <w:iCs/>
          <w:color w:val="222222"/>
          <w:szCs w:val="24"/>
          <w:shd w:val="clear" w:color="auto" w:fill="FFFFFF"/>
        </w:rPr>
        <w:t>Journal of Emerging Trends in Marketing and Management</w:t>
      </w:r>
      <w:r>
        <w:rPr>
          <w:rFonts w:cs="Times New Roman"/>
          <w:color w:val="222222"/>
          <w:szCs w:val="24"/>
          <w:shd w:val="clear" w:color="auto" w:fill="FFFFFF"/>
        </w:rPr>
        <w:t>, 1(1), pp.280-292.</w:t>
      </w:r>
    </w:p>
    <w:p w14:paraId="6368BB4A" w14:textId="77777777" w:rsidR="00F50CC0" w:rsidRDefault="00F50CC0">
      <w:pPr>
        <w:ind w:left="720" w:hanging="720"/>
        <w:rPr>
          <w:rFonts w:cs="Times New Roman"/>
          <w:color w:val="222222"/>
          <w:szCs w:val="24"/>
          <w:shd w:val="clear" w:color="auto" w:fill="FFFFFF"/>
        </w:rPr>
      </w:pPr>
      <w:r>
        <w:rPr>
          <w:rFonts w:cs="Times New Roman"/>
          <w:color w:val="222222"/>
          <w:szCs w:val="24"/>
          <w:shd w:val="clear" w:color="auto" w:fill="FFFFFF"/>
        </w:rPr>
        <w:t>García-Sánchez, E., García-Morales, V.J. and Martín-Rojas, R. (2018) ‘Influence of technological assets on organizational performance through absorptive capacity, organizational innovation, and internal labour flexibility’, </w:t>
      </w:r>
      <w:r>
        <w:rPr>
          <w:rFonts w:cs="Times New Roman"/>
          <w:i/>
          <w:iCs/>
          <w:color w:val="222222"/>
          <w:szCs w:val="24"/>
          <w:shd w:val="clear" w:color="auto" w:fill="FFFFFF"/>
        </w:rPr>
        <w:t>Sustainability</w:t>
      </w:r>
      <w:r>
        <w:rPr>
          <w:rFonts w:cs="Times New Roman"/>
          <w:color w:val="222222"/>
          <w:szCs w:val="24"/>
          <w:shd w:val="clear" w:color="auto" w:fill="FFFFFF"/>
        </w:rPr>
        <w:t>, 10(3), p.770.</w:t>
      </w:r>
    </w:p>
    <w:p w14:paraId="43E5FAC5" w14:textId="77777777" w:rsidR="00F50CC0" w:rsidRDefault="00F50CC0" w:rsidP="00057443">
      <w:pPr>
        <w:ind w:left="720" w:hanging="720"/>
        <w:rPr>
          <w:rFonts w:cs="Times New Roman"/>
          <w:color w:val="222222"/>
          <w:szCs w:val="24"/>
          <w:shd w:val="clear" w:color="auto" w:fill="FFFFFF"/>
        </w:rPr>
      </w:pPr>
      <w:proofErr w:type="spellStart"/>
      <w:r>
        <w:rPr>
          <w:rFonts w:cs="Times New Roman"/>
          <w:color w:val="222222"/>
          <w:szCs w:val="24"/>
          <w:shd w:val="clear" w:color="auto" w:fill="FFFFFF"/>
        </w:rPr>
        <w:t>Goleman</w:t>
      </w:r>
      <w:proofErr w:type="spellEnd"/>
      <w:r>
        <w:rPr>
          <w:rFonts w:cs="Times New Roman"/>
          <w:color w:val="222222"/>
          <w:szCs w:val="24"/>
          <w:shd w:val="clear" w:color="auto" w:fill="FFFFFF"/>
        </w:rPr>
        <w:t>, D. (2018) ‘What makes a leader?’, In </w:t>
      </w:r>
      <w:r>
        <w:rPr>
          <w:rFonts w:cs="Times New Roman"/>
          <w:i/>
          <w:iCs/>
          <w:color w:val="222222"/>
          <w:szCs w:val="24"/>
          <w:shd w:val="clear" w:color="auto" w:fill="FFFFFF"/>
        </w:rPr>
        <w:t>Military leadership</w:t>
      </w:r>
      <w:r>
        <w:rPr>
          <w:rFonts w:cs="Times New Roman"/>
          <w:color w:val="222222"/>
          <w:szCs w:val="24"/>
          <w:shd w:val="clear" w:color="auto" w:fill="FFFFFF"/>
        </w:rPr>
        <w:t xml:space="preserve"> (pp. 39-52). </w:t>
      </w:r>
      <w:proofErr w:type="spellStart"/>
      <w:r>
        <w:rPr>
          <w:rFonts w:cs="Times New Roman"/>
          <w:color w:val="222222"/>
          <w:szCs w:val="24"/>
          <w:shd w:val="clear" w:color="auto" w:fill="FFFFFF"/>
        </w:rPr>
        <w:t>Routledge</w:t>
      </w:r>
      <w:proofErr w:type="spellEnd"/>
      <w:r>
        <w:rPr>
          <w:rFonts w:cs="Times New Roman"/>
          <w:color w:val="222222"/>
          <w:szCs w:val="24"/>
          <w:shd w:val="clear" w:color="auto" w:fill="FFFFFF"/>
        </w:rPr>
        <w:t>.</w:t>
      </w:r>
    </w:p>
    <w:p w14:paraId="68D23F31" w14:textId="77777777" w:rsidR="00F50CC0" w:rsidRDefault="00F50CC0" w:rsidP="00057443">
      <w:pPr>
        <w:ind w:left="720" w:hanging="720"/>
        <w:rPr>
          <w:rFonts w:cs="Times New Roman"/>
          <w:color w:val="222222"/>
          <w:szCs w:val="24"/>
          <w:shd w:val="clear" w:color="auto" w:fill="FFFFFF"/>
        </w:rPr>
      </w:pPr>
      <w:r>
        <w:rPr>
          <w:rFonts w:cs="Times New Roman"/>
          <w:color w:val="222222"/>
          <w:szCs w:val="24"/>
          <w:shd w:val="clear" w:color="auto" w:fill="FFFFFF"/>
        </w:rPr>
        <w:t>Hales, C.P. (2019) ‘What do managers do? A critical review of the evidence, </w:t>
      </w:r>
      <w:r>
        <w:rPr>
          <w:rFonts w:cs="Times New Roman"/>
          <w:i/>
          <w:iCs/>
          <w:color w:val="222222"/>
          <w:szCs w:val="24"/>
          <w:shd w:val="clear" w:color="auto" w:fill="FFFFFF"/>
        </w:rPr>
        <w:t>Managerial Work, </w:t>
      </w:r>
      <w:r>
        <w:rPr>
          <w:rFonts w:cs="Times New Roman"/>
          <w:color w:val="222222"/>
          <w:szCs w:val="24"/>
          <w:shd w:val="clear" w:color="auto" w:fill="FFFFFF"/>
        </w:rPr>
        <w:t>23(1), p.263.</w:t>
      </w:r>
    </w:p>
    <w:p w14:paraId="64CF1CA8" w14:textId="77777777" w:rsidR="00F50CC0" w:rsidRDefault="00F50CC0">
      <w:pPr>
        <w:tabs>
          <w:tab w:val="left" w:pos="8625"/>
        </w:tabs>
        <w:ind w:left="720" w:hanging="720"/>
        <w:rPr>
          <w:rFonts w:cs="Times New Roman"/>
          <w:szCs w:val="24"/>
        </w:rPr>
      </w:pPr>
      <w:proofErr w:type="spellStart"/>
      <w:r>
        <w:rPr>
          <w:rFonts w:cs="Times New Roman"/>
          <w:szCs w:val="24"/>
        </w:rPr>
        <w:t>Iszatt-White</w:t>
      </w:r>
      <w:proofErr w:type="spellEnd"/>
      <w:r>
        <w:rPr>
          <w:rFonts w:cs="Times New Roman"/>
          <w:szCs w:val="24"/>
        </w:rPr>
        <w:t>, M., Saunders, C. (2014) ‘Leadership’, Oxford: Oxford University Press</w:t>
      </w:r>
      <w:r>
        <w:rPr>
          <w:rFonts w:cs="Times New Roman"/>
          <w:szCs w:val="24"/>
        </w:rPr>
        <w:tab/>
      </w:r>
    </w:p>
    <w:p w14:paraId="788B3B69" w14:textId="77777777" w:rsidR="00F50CC0" w:rsidRDefault="00F50CC0" w:rsidP="00057443">
      <w:pPr>
        <w:ind w:left="720" w:hanging="720"/>
        <w:rPr>
          <w:rFonts w:cs="Times New Roman"/>
          <w:color w:val="222222"/>
          <w:szCs w:val="24"/>
          <w:shd w:val="clear" w:color="auto" w:fill="FFFFFF"/>
        </w:rPr>
      </w:pPr>
      <w:proofErr w:type="spellStart"/>
      <w:r>
        <w:rPr>
          <w:rFonts w:cs="Times New Roman"/>
          <w:color w:val="222222"/>
          <w:szCs w:val="24"/>
          <w:shd w:val="clear" w:color="auto" w:fill="FFFFFF"/>
        </w:rPr>
        <w:t>Jayawickreme</w:t>
      </w:r>
      <w:proofErr w:type="spellEnd"/>
      <w:r>
        <w:rPr>
          <w:rFonts w:cs="Times New Roman"/>
          <w:color w:val="222222"/>
          <w:szCs w:val="24"/>
          <w:shd w:val="clear" w:color="auto" w:fill="FFFFFF"/>
        </w:rPr>
        <w:t xml:space="preserve">, E., </w:t>
      </w:r>
      <w:proofErr w:type="spellStart"/>
      <w:r>
        <w:rPr>
          <w:rFonts w:cs="Times New Roman"/>
          <w:color w:val="222222"/>
          <w:szCs w:val="24"/>
          <w:shd w:val="clear" w:color="auto" w:fill="FFFFFF"/>
        </w:rPr>
        <w:t>Zachry</w:t>
      </w:r>
      <w:proofErr w:type="spellEnd"/>
      <w:r>
        <w:rPr>
          <w:rFonts w:cs="Times New Roman"/>
          <w:color w:val="222222"/>
          <w:szCs w:val="24"/>
          <w:shd w:val="clear" w:color="auto" w:fill="FFFFFF"/>
        </w:rPr>
        <w:t xml:space="preserve">, C.E. and </w:t>
      </w:r>
      <w:proofErr w:type="spellStart"/>
      <w:r>
        <w:rPr>
          <w:rFonts w:cs="Times New Roman"/>
          <w:color w:val="222222"/>
          <w:szCs w:val="24"/>
          <w:shd w:val="clear" w:color="auto" w:fill="FFFFFF"/>
        </w:rPr>
        <w:t>Fleeson</w:t>
      </w:r>
      <w:proofErr w:type="spellEnd"/>
      <w:r>
        <w:rPr>
          <w:rFonts w:cs="Times New Roman"/>
          <w:color w:val="222222"/>
          <w:szCs w:val="24"/>
          <w:shd w:val="clear" w:color="auto" w:fill="FFFFFF"/>
        </w:rPr>
        <w:t>, W. (2019) ‘Whole trait theory: An integrative approach to examining personality structure and process’, </w:t>
      </w:r>
      <w:r>
        <w:rPr>
          <w:rFonts w:cs="Times New Roman"/>
          <w:i/>
          <w:iCs/>
          <w:color w:val="222222"/>
          <w:szCs w:val="24"/>
          <w:shd w:val="clear" w:color="auto" w:fill="FFFFFF"/>
        </w:rPr>
        <w:t>Personality and individual differences</w:t>
      </w:r>
      <w:r>
        <w:rPr>
          <w:rFonts w:cs="Times New Roman"/>
          <w:color w:val="222222"/>
          <w:szCs w:val="24"/>
          <w:shd w:val="clear" w:color="auto" w:fill="FFFFFF"/>
        </w:rPr>
        <w:t>, 136, pp.2-11.</w:t>
      </w:r>
    </w:p>
    <w:p w14:paraId="107317F2" w14:textId="77777777" w:rsidR="00F50CC0" w:rsidRDefault="00F50CC0">
      <w:pPr>
        <w:ind w:left="720" w:hanging="720"/>
        <w:rPr>
          <w:rFonts w:cs="Times New Roman"/>
          <w:color w:val="222222"/>
          <w:szCs w:val="24"/>
          <w:shd w:val="clear" w:color="auto" w:fill="FFFFFF"/>
        </w:rPr>
      </w:pPr>
      <w:proofErr w:type="spellStart"/>
      <w:r>
        <w:rPr>
          <w:rFonts w:cs="Times New Roman"/>
          <w:color w:val="222222"/>
          <w:szCs w:val="24"/>
          <w:shd w:val="clear" w:color="auto" w:fill="FFFFFF"/>
        </w:rPr>
        <w:lastRenderedPageBreak/>
        <w:t>Jehanzeb</w:t>
      </w:r>
      <w:proofErr w:type="spellEnd"/>
      <w:r>
        <w:rPr>
          <w:rFonts w:cs="Times New Roman"/>
          <w:color w:val="222222"/>
          <w:szCs w:val="24"/>
          <w:shd w:val="clear" w:color="auto" w:fill="FFFFFF"/>
        </w:rPr>
        <w:t>, K. and Mohanty, J. (2018) ‘Impact of employee development on job satisfaction and organizational commitment: person–organization fit as moderator’, </w:t>
      </w:r>
      <w:r>
        <w:rPr>
          <w:rFonts w:cs="Times New Roman"/>
          <w:i/>
          <w:iCs/>
          <w:color w:val="222222"/>
          <w:szCs w:val="24"/>
          <w:shd w:val="clear" w:color="auto" w:fill="FFFFFF"/>
        </w:rPr>
        <w:t>International Journal of Training and Development</w:t>
      </w:r>
      <w:r>
        <w:rPr>
          <w:rFonts w:cs="Times New Roman"/>
          <w:color w:val="222222"/>
          <w:szCs w:val="24"/>
          <w:shd w:val="clear" w:color="auto" w:fill="FFFFFF"/>
        </w:rPr>
        <w:t>, 22(3), pp.171-191.</w:t>
      </w:r>
    </w:p>
    <w:p w14:paraId="2A6A4880" w14:textId="77777777" w:rsidR="00F50CC0" w:rsidRDefault="00F50CC0" w:rsidP="00F50CC0">
      <w:pPr>
        <w:ind w:left="720" w:hanging="720"/>
      </w:pPr>
      <w:r>
        <w:t>Jobs, S. (</w:t>
      </w:r>
      <w:r w:rsidRPr="009C074B">
        <w:t>2020</w:t>
      </w:r>
      <w:r>
        <w:t>)</w:t>
      </w:r>
      <w:r w:rsidRPr="009C074B">
        <w:t xml:space="preserve"> </w:t>
      </w:r>
      <w:r>
        <w:t>‘</w:t>
      </w:r>
      <w:r w:rsidRPr="009C074B">
        <w:t>Mot</w:t>
      </w:r>
      <w:r>
        <w:t xml:space="preserve">ivating Thoughts of Steve Jobs’, </w:t>
      </w:r>
      <w:proofErr w:type="spellStart"/>
      <w:r w:rsidRPr="009C074B">
        <w:t>Prabhat</w:t>
      </w:r>
      <w:proofErr w:type="spellEnd"/>
      <w:r w:rsidRPr="009C074B">
        <w:t xml:space="preserve"> </w:t>
      </w:r>
      <w:proofErr w:type="spellStart"/>
      <w:r w:rsidRPr="009C074B">
        <w:t>Prakashan</w:t>
      </w:r>
      <w:proofErr w:type="spellEnd"/>
      <w:r w:rsidRPr="009C074B">
        <w:t>.</w:t>
      </w:r>
    </w:p>
    <w:p w14:paraId="4A6C2912" w14:textId="77777777" w:rsidR="00F50CC0" w:rsidRDefault="00F50CC0">
      <w:pPr>
        <w:tabs>
          <w:tab w:val="left" w:pos="8625"/>
        </w:tabs>
        <w:ind w:left="720" w:hanging="720"/>
        <w:rPr>
          <w:rFonts w:cs="Times New Roman"/>
          <w:color w:val="222222"/>
          <w:szCs w:val="24"/>
          <w:shd w:val="clear" w:color="auto" w:fill="FFFFFF"/>
        </w:rPr>
      </w:pPr>
      <w:proofErr w:type="spellStart"/>
      <w:r>
        <w:rPr>
          <w:rFonts w:cs="Times New Roman"/>
          <w:color w:val="222222"/>
          <w:szCs w:val="24"/>
          <w:shd w:val="clear" w:color="auto" w:fill="FFFFFF"/>
        </w:rPr>
        <w:t>Kantor</w:t>
      </w:r>
      <w:proofErr w:type="spellEnd"/>
      <w:r>
        <w:rPr>
          <w:rFonts w:cs="Times New Roman"/>
          <w:color w:val="222222"/>
          <w:szCs w:val="24"/>
          <w:shd w:val="clear" w:color="auto" w:fill="FFFFFF"/>
        </w:rPr>
        <w:t xml:space="preserve">, J., </w:t>
      </w:r>
      <w:proofErr w:type="spellStart"/>
      <w:r>
        <w:rPr>
          <w:rFonts w:cs="Times New Roman"/>
          <w:color w:val="222222"/>
          <w:szCs w:val="24"/>
          <w:shd w:val="clear" w:color="auto" w:fill="FFFFFF"/>
        </w:rPr>
        <w:t>Weise</w:t>
      </w:r>
      <w:proofErr w:type="spellEnd"/>
      <w:r>
        <w:rPr>
          <w:rFonts w:cs="Times New Roman"/>
          <w:color w:val="222222"/>
          <w:szCs w:val="24"/>
          <w:shd w:val="clear" w:color="auto" w:fill="FFFFFF"/>
        </w:rPr>
        <w:t>, K. and Ashford, G., 2021. The Amazon that customers don’t see. </w:t>
      </w:r>
      <w:r>
        <w:rPr>
          <w:rFonts w:cs="Times New Roman"/>
          <w:i/>
          <w:iCs/>
          <w:color w:val="222222"/>
          <w:szCs w:val="24"/>
          <w:shd w:val="clear" w:color="auto" w:fill="FFFFFF"/>
        </w:rPr>
        <w:t>The New York Times</w:t>
      </w:r>
      <w:r>
        <w:rPr>
          <w:rFonts w:cs="Times New Roman"/>
          <w:color w:val="222222"/>
          <w:szCs w:val="24"/>
          <w:shd w:val="clear" w:color="auto" w:fill="FFFFFF"/>
        </w:rPr>
        <w:t>, </w:t>
      </w:r>
      <w:r>
        <w:rPr>
          <w:rFonts w:cs="Times New Roman"/>
          <w:i/>
          <w:iCs/>
          <w:color w:val="222222"/>
          <w:szCs w:val="24"/>
          <w:shd w:val="clear" w:color="auto" w:fill="FFFFFF"/>
        </w:rPr>
        <w:t>15</w:t>
      </w:r>
      <w:r>
        <w:rPr>
          <w:rFonts w:cs="Times New Roman"/>
          <w:color w:val="222222"/>
          <w:szCs w:val="24"/>
          <w:shd w:val="clear" w:color="auto" w:fill="FFFFFF"/>
        </w:rPr>
        <w:t xml:space="preserve">, p.2021. Retrieved from </w:t>
      </w:r>
      <w:hyperlink r:id="rId18" w:history="1">
        <w:r>
          <w:rPr>
            <w:rStyle w:val="Hyperlink"/>
            <w:rFonts w:cs="Times New Roman"/>
            <w:color w:val="0070C0"/>
            <w:szCs w:val="24"/>
            <w:shd w:val="clear" w:color="auto" w:fill="FFFFFF"/>
          </w:rPr>
          <w:t>https://www.nytimes.com/interactive/2021/06/15/us/amazon-workers.html</w:t>
        </w:r>
      </w:hyperlink>
    </w:p>
    <w:p w14:paraId="327077D3" w14:textId="77777777" w:rsidR="00F50CC0" w:rsidRDefault="00F50CC0">
      <w:pPr>
        <w:ind w:left="720" w:hanging="720"/>
        <w:rPr>
          <w:rFonts w:cs="Times New Roman"/>
          <w:color w:val="222222"/>
          <w:szCs w:val="24"/>
          <w:shd w:val="clear" w:color="auto" w:fill="FFFFFF"/>
        </w:rPr>
      </w:pPr>
      <w:proofErr w:type="spellStart"/>
      <w:r>
        <w:rPr>
          <w:rFonts w:cs="Times New Roman"/>
          <w:color w:val="222222"/>
          <w:szCs w:val="24"/>
          <w:shd w:val="clear" w:color="auto" w:fill="FFFFFF"/>
        </w:rPr>
        <w:t>Kerzner</w:t>
      </w:r>
      <w:proofErr w:type="spellEnd"/>
      <w:r>
        <w:rPr>
          <w:rFonts w:cs="Times New Roman"/>
          <w:color w:val="222222"/>
          <w:szCs w:val="24"/>
          <w:shd w:val="clear" w:color="auto" w:fill="FFFFFF"/>
        </w:rPr>
        <w:t>, H. (2022) ‘Project management metrics, KPIs, and dashboards: a guide to measuring and monitoring project performance’, John Wiley &amp; Sons.</w:t>
      </w:r>
    </w:p>
    <w:p w14:paraId="1FB19CCA" w14:textId="77777777" w:rsidR="00F50CC0" w:rsidRPr="00F50CC0" w:rsidRDefault="00F50CC0" w:rsidP="00F50CC0">
      <w:pPr>
        <w:ind w:left="720" w:hanging="720"/>
      </w:pPr>
      <w:r>
        <w:t>Khan, M.R. (</w:t>
      </w:r>
      <w:r w:rsidRPr="009C074B">
        <w:t>2021</w:t>
      </w:r>
      <w:r>
        <w:t>) ‘</w:t>
      </w:r>
      <w:r w:rsidRPr="009C074B">
        <w:t>A critical analysis of Elon Mu</w:t>
      </w:r>
      <w:r>
        <w:t>sk’s leadership in Tesla motors’,</w:t>
      </w:r>
      <w:r w:rsidRPr="009C074B">
        <w:t> </w:t>
      </w:r>
      <w:r w:rsidRPr="009C074B">
        <w:rPr>
          <w:i/>
          <w:iCs/>
        </w:rPr>
        <w:t>Journal of Global Entrepreneurship Research</w:t>
      </w:r>
      <w:r w:rsidRPr="009C074B">
        <w:t>, </w:t>
      </w:r>
      <w:r w:rsidRPr="009C074B">
        <w:rPr>
          <w:i/>
          <w:iCs/>
        </w:rPr>
        <w:t>11</w:t>
      </w:r>
      <w:r w:rsidRPr="009C074B">
        <w:t>(1), pp.213-222.</w:t>
      </w:r>
    </w:p>
    <w:p w14:paraId="7BD8C1A1" w14:textId="77777777" w:rsidR="00F50CC0" w:rsidRDefault="00F50CC0" w:rsidP="00057443">
      <w:pPr>
        <w:ind w:left="720" w:hanging="720"/>
        <w:rPr>
          <w:rFonts w:cs="Times New Roman"/>
          <w:color w:val="222222"/>
          <w:szCs w:val="24"/>
          <w:shd w:val="clear" w:color="auto" w:fill="FFFFFF"/>
        </w:rPr>
      </w:pPr>
      <w:r>
        <w:rPr>
          <w:rFonts w:cs="Times New Roman"/>
          <w:color w:val="222222"/>
          <w:szCs w:val="24"/>
          <w:shd w:val="clear" w:color="auto" w:fill="FFFFFF"/>
        </w:rPr>
        <w:t>Kwan, P. (2020) ‘Is transformational leadership theory passé? Revisiting the integrative effect of instructional leadership and transformational leadership on student outcomes, </w:t>
      </w:r>
      <w:r>
        <w:rPr>
          <w:rFonts w:cs="Times New Roman"/>
          <w:i/>
          <w:iCs/>
          <w:color w:val="222222"/>
          <w:szCs w:val="24"/>
          <w:shd w:val="clear" w:color="auto" w:fill="FFFFFF"/>
        </w:rPr>
        <w:t>Educational Administration Quarterly</w:t>
      </w:r>
      <w:r>
        <w:rPr>
          <w:rFonts w:cs="Times New Roman"/>
          <w:color w:val="222222"/>
          <w:szCs w:val="24"/>
          <w:shd w:val="clear" w:color="auto" w:fill="FFFFFF"/>
        </w:rPr>
        <w:t>, 56(2), pp.321-349.</w:t>
      </w:r>
    </w:p>
    <w:p w14:paraId="45892BEF" w14:textId="77777777" w:rsidR="00F50CC0" w:rsidRDefault="00F50CC0" w:rsidP="00057443">
      <w:pPr>
        <w:ind w:left="720" w:hanging="720"/>
        <w:rPr>
          <w:rFonts w:cs="Times New Roman"/>
          <w:color w:val="222222"/>
          <w:szCs w:val="24"/>
          <w:shd w:val="clear" w:color="auto" w:fill="FFFFFF"/>
        </w:rPr>
      </w:pPr>
      <w:r>
        <w:rPr>
          <w:rFonts w:cs="Times New Roman"/>
          <w:color w:val="222222"/>
          <w:szCs w:val="24"/>
          <w:shd w:val="clear" w:color="auto" w:fill="FFFFFF"/>
        </w:rPr>
        <w:t xml:space="preserve">McAdam, R., Miller, K. and </w:t>
      </w:r>
      <w:proofErr w:type="spellStart"/>
      <w:r>
        <w:rPr>
          <w:rFonts w:cs="Times New Roman"/>
          <w:color w:val="222222"/>
          <w:szCs w:val="24"/>
          <w:shd w:val="clear" w:color="auto" w:fill="FFFFFF"/>
        </w:rPr>
        <w:t>McSorley</w:t>
      </w:r>
      <w:proofErr w:type="spellEnd"/>
      <w:r>
        <w:rPr>
          <w:rFonts w:cs="Times New Roman"/>
          <w:color w:val="222222"/>
          <w:szCs w:val="24"/>
          <w:shd w:val="clear" w:color="auto" w:fill="FFFFFF"/>
        </w:rPr>
        <w:t>, C. (2019) ‘Towards a contingency theory perspective of quality management in enabling strategic alignment’, </w:t>
      </w:r>
      <w:r>
        <w:rPr>
          <w:rFonts w:cs="Times New Roman"/>
          <w:i/>
          <w:iCs/>
          <w:color w:val="222222"/>
          <w:szCs w:val="24"/>
          <w:shd w:val="clear" w:color="auto" w:fill="FFFFFF"/>
        </w:rPr>
        <w:t>International Journal of Production Economics</w:t>
      </w:r>
      <w:r>
        <w:rPr>
          <w:rFonts w:cs="Times New Roman"/>
          <w:color w:val="222222"/>
          <w:szCs w:val="24"/>
          <w:shd w:val="clear" w:color="auto" w:fill="FFFFFF"/>
        </w:rPr>
        <w:t>, 207, pp.195-209.</w:t>
      </w:r>
    </w:p>
    <w:p w14:paraId="3A673FC6" w14:textId="77777777" w:rsidR="00F50CC0" w:rsidRDefault="00F50CC0" w:rsidP="00057443">
      <w:pPr>
        <w:ind w:left="720" w:hanging="720"/>
        <w:rPr>
          <w:rFonts w:cs="Times New Roman"/>
          <w:color w:val="222222"/>
          <w:szCs w:val="24"/>
          <w:shd w:val="clear" w:color="auto" w:fill="FFFFFF"/>
        </w:rPr>
      </w:pPr>
      <w:r>
        <w:rPr>
          <w:rFonts w:cs="Times New Roman"/>
          <w:color w:val="222222"/>
          <w:szCs w:val="24"/>
          <w:shd w:val="clear" w:color="auto" w:fill="FFFFFF"/>
        </w:rPr>
        <w:t>Mouton, N. (2019) ‘A literary perspective on the limits of leadership: Tolstoy’s critique of the great man theory’, </w:t>
      </w:r>
      <w:r>
        <w:rPr>
          <w:rFonts w:cs="Times New Roman"/>
          <w:i/>
          <w:iCs/>
          <w:color w:val="222222"/>
          <w:szCs w:val="24"/>
          <w:shd w:val="clear" w:color="auto" w:fill="FFFFFF"/>
        </w:rPr>
        <w:t>Leadership</w:t>
      </w:r>
      <w:r>
        <w:rPr>
          <w:rFonts w:cs="Times New Roman"/>
          <w:color w:val="222222"/>
          <w:szCs w:val="24"/>
          <w:shd w:val="clear" w:color="auto" w:fill="FFFFFF"/>
        </w:rPr>
        <w:t>, 15(1), pp.81-102.</w:t>
      </w:r>
    </w:p>
    <w:p w14:paraId="26066181" w14:textId="77777777" w:rsidR="00F50CC0" w:rsidRDefault="00F50CC0" w:rsidP="00057443">
      <w:pPr>
        <w:ind w:left="720" w:hanging="720"/>
        <w:rPr>
          <w:rFonts w:cs="Times New Roman"/>
          <w:color w:val="222222"/>
          <w:szCs w:val="24"/>
          <w:shd w:val="clear" w:color="auto" w:fill="FFFFFF"/>
        </w:rPr>
      </w:pPr>
      <w:r>
        <w:rPr>
          <w:rFonts w:cs="Times New Roman"/>
          <w:color w:val="222222"/>
          <w:szCs w:val="24"/>
          <w:shd w:val="clear" w:color="auto" w:fill="FFFFFF"/>
        </w:rPr>
        <w:t xml:space="preserve">Safari, A. and </w:t>
      </w:r>
      <w:proofErr w:type="spellStart"/>
      <w:r>
        <w:rPr>
          <w:rFonts w:cs="Times New Roman"/>
          <w:color w:val="222222"/>
          <w:szCs w:val="24"/>
          <w:shd w:val="clear" w:color="auto" w:fill="FFFFFF"/>
        </w:rPr>
        <w:t>Saleh</w:t>
      </w:r>
      <w:proofErr w:type="spellEnd"/>
      <w:r>
        <w:rPr>
          <w:rFonts w:cs="Times New Roman"/>
          <w:color w:val="222222"/>
          <w:szCs w:val="24"/>
          <w:shd w:val="clear" w:color="auto" w:fill="FFFFFF"/>
        </w:rPr>
        <w:t>, A.S. (2020) ‘Key determinants of SMEs’ export performance: a resource-based view and contingency theory approach using potential mediators’, </w:t>
      </w:r>
      <w:r>
        <w:rPr>
          <w:rFonts w:cs="Times New Roman"/>
          <w:i/>
          <w:iCs/>
          <w:color w:val="222222"/>
          <w:szCs w:val="24"/>
          <w:shd w:val="clear" w:color="auto" w:fill="FFFFFF"/>
        </w:rPr>
        <w:t>Journal of Business &amp; Industrial Marketing</w:t>
      </w:r>
      <w:r>
        <w:rPr>
          <w:rFonts w:cs="Times New Roman"/>
          <w:color w:val="222222"/>
          <w:szCs w:val="24"/>
          <w:shd w:val="clear" w:color="auto" w:fill="FFFFFF"/>
        </w:rPr>
        <w:t>, 35(4), pp.635-654.</w:t>
      </w:r>
    </w:p>
    <w:p w14:paraId="5DD74BC8" w14:textId="77777777" w:rsidR="00F50CC0" w:rsidRDefault="00F50CC0">
      <w:pPr>
        <w:ind w:left="720" w:hanging="720"/>
        <w:rPr>
          <w:rFonts w:cs="Times New Roman"/>
          <w:color w:val="0070C0"/>
          <w:szCs w:val="24"/>
          <w:shd w:val="clear" w:color="auto" w:fill="FFFFFF"/>
        </w:rPr>
      </w:pPr>
      <w:r>
        <w:rPr>
          <w:rFonts w:cs="Times New Roman"/>
          <w:color w:val="000000"/>
          <w:szCs w:val="24"/>
          <w:shd w:val="clear" w:color="auto" w:fill="FFFFFF"/>
        </w:rPr>
        <w:t>Towers Watson. (2010) ‘</w:t>
      </w:r>
      <w:r>
        <w:rPr>
          <w:rStyle w:val="Accentuat"/>
          <w:rFonts w:cs="Times New Roman"/>
          <w:color w:val="000000"/>
          <w:szCs w:val="24"/>
          <w:shd w:val="clear" w:color="auto" w:fill="FFFFFF"/>
        </w:rPr>
        <w:t xml:space="preserve">Capitalizing on Effective Communication: Communication ROI Study Report’, </w:t>
      </w:r>
      <w:r>
        <w:rPr>
          <w:rFonts w:cs="Times New Roman"/>
          <w:color w:val="000000"/>
          <w:szCs w:val="24"/>
          <w:shd w:val="clear" w:color="auto" w:fill="FFFFFF"/>
        </w:rPr>
        <w:t xml:space="preserve">Towers Watson. Retrieved </w:t>
      </w:r>
      <w:r>
        <w:rPr>
          <w:rFonts w:cs="Times New Roman"/>
          <w:color w:val="0070C0"/>
          <w:szCs w:val="24"/>
          <w:shd w:val="clear" w:color="auto" w:fill="FFFFFF"/>
        </w:rPr>
        <w:t xml:space="preserve">from </w:t>
      </w:r>
      <w:hyperlink r:id="rId19" w:history="1">
        <w:r>
          <w:rPr>
            <w:rStyle w:val="Hyperlink"/>
            <w:rFonts w:cs="Times New Roman"/>
            <w:color w:val="0070C0"/>
            <w:szCs w:val="24"/>
            <w:shd w:val="clear" w:color="auto" w:fill="FFFFFF"/>
          </w:rPr>
          <w:t>https://instituteforpr.org/internal-communication-and-employee-value-proposition/</w:t>
        </w:r>
      </w:hyperlink>
    </w:p>
    <w:p w14:paraId="27832128" w14:textId="77777777" w:rsidR="00F50CC0" w:rsidRDefault="00F50CC0" w:rsidP="00F50CC0">
      <w:pPr>
        <w:ind w:left="720" w:hanging="720"/>
      </w:pPr>
      <w:proofErr w:type="spellStart"/>
      <w:r>
        <w:lastRenderedPageBreak/>
        <w:t>Tubridy</w:t>
      </w:r>
      <w:proofErr w:type="spellEnd"/>
      <w:r>
        <w:t>, J.</w:t>
      </w:r>
      <w:r w:rsidRPr="009C074B">
        <w:t xml:space="preserve"> </w:t>
      </w:r>
      <w:r>
        <w:t>(</w:t>
      </w:r>
      <w:r w:rsidRPr="009C074B">
        <w:t>2023</w:t>
      </w:r>
      <w:r>
        <w:t>)</w:t>
      </w:r>
      <w:r w:rsidRPr="009C074B">
        <w:t xml:space="preserve"> </w:t>
      </w:r>
      <w:r>
        <w:t>‘</w:t>
      </w:r>
      <w:r w:rsidRPr="009C074B">
        <w:t>Assessing Leadership in Business: A Critical Investigation of Warren Buffett</w:t>
      </w:r>
      <w:r>
        <w:t>’</w:t>
      </w:r>
      <w:r w:rsidRPr="009C074B">
        <w:t>.</w:t>
      </w:r>
    </w:p>
    <w:p w14:paraId="6C9BCBC7" w14:textId="77777777" w:rsidR="00F50CC0" w:rsidRDefault="00F50CC0" w:rsidP="00057443">
      <w:pPr>
        <w:ind w:left="720" w:hanging="720"/>
        <w:rPr>
          <w:rFonts w:cs="Times New Roman"/>
          <w:color w:val="222222"/>
          <w:szCs w:val="24"/>
          <w:shd w:val="clear" w:color="auto" w:fill="FFFFFF"/>
        </w:rPr>
      </w:pPr>
      <w:r>
        <w:rPr>
          <w:rFonts w:cs="Times New Roman"/>
          <w:color w:val="222222"/>
          <w:szCs w:val="24"/>
          <w:shd w:val="clear" w:color="auto" w:fill="FFFFFF"/>
        </w:rPr>
        <w:t>Wayne, T., 2022. </w:t>
      </w:r>
      <w:r>
        <w:rPr>
          <w:rFonts w:cs="Times New Roman"/>
          <w:i/>
          <w:iCs/>
          <w:color w:val="222222"/>
          <w:szCs w:val="24"/>
          <w:shd w:val="clear" w:color="auto" w:fill="FFFFFF"/>
        </w:rPr>
        <w:t>The Great Man Theory</w:t>
      </w:r>
      <w:r>
        <w:rPr>
          <w:rFonts w:cs="Times New Roman"/>
          <w:color w:val="222222"/>
          <w:szCs w:val="24"/>
          <w:shd w:val="clear" w:color="auto" w:fill="FFFFFF"/>
        </w:rPr>
        <w:t>. Bloomsbury Publishing USA.</w:t>
      </w:r>
    </w:p>
    <w:p w14:paraId="2FE57FBD" w14:textId="77777777" w:rsidR="00F50CC0" w:rsidRDefault="00F50CC0">
      <w:pPr>
        <w:ind w:left="720" w:hanging="720"/>
        <w:rPr>
          <w:rFonts w:cs="Times New Roman"/>
          <w:szCs w:val="24"/>
          <w:lang w:val="en-GB"/>
        </w:rPr>
      </w:pPr>
      <w:proofErr w:type="spellStart"/>
      <w:r>
        <w:rPr>
          <w:rFonts w:cs="Times New Roman"/>
          <w:szCs w:val="24"/>
          <w:lang w:val="en-GB"/>
        </w:rPr>
        <w:t>Yukl</w:t>
      </w:r>
      <w:proofErr w:type="spellEnd"/>
      <w:r>
        <w:rPr>
          <w:rFonts w:cs="Times New Roman"/>
          <w:szCs w:val="24"/>
          <w:lang w:val="en-GB"/>
        </w:rPr>
        <w:t>, G.A. and Gardner, W.L. (2020) ‘</w:t>
      </w:r>
      <w:r>
        <w:rPr>
          <w:rFonts w:cs="Times New Roman"/>
          <w:i/>
          <w:iCs/>
          <w:szCs w:val="24"/>
          <w:lang w:val="en-GB"/>
        </w:rPr>
        <w:t xml:space="preserve">Leadership in </w:t>
      </w:r>
      <w:proofErr w:type="spellStart"/>
      <w:r>
        <w:rPr>
          <w:rFonts w:cs="Times New Roman"/>
          <w:i/>
          <w:iCs/>
          <w:szCs w:val="24"/>
          <w:lang w:val="en-GB"/>
        </w:rPr>
        <w:t>organizations</w:t>
      </w:r>
      <w:proofErr w:type="spellEnd"/>
      <w:r>
        <w:rPr>
          <w:rFonts w:cs="Times New Roman"/>
          <w:szCs w:val="24"/>
          <w:lang w:val="en-GB"/>
        </w:rPr>
        <w:t>’, Ninth edition. Harlow: Pearson Education Limited.</w:t>
      </w:r>
    </w:p>
    <w:p w14:paraId="618AF2AA" w14:textId="77777777" w:rsidR="00057443" w:rsidRPr="00057443" w:rsidRDefault="00057443">
      <w:pPr>
        <w:ind w:left="720" w:hanging="720"/>
        <w:rPr>
          <w:rFonts w:cs="Times New Roman"/>
          <w:b/>
          <w:bCs/>
          <w:szCs w:val="24"/>
          <w:lang w:val="en-GB"/>
        </w:rPr>
      </w:pPr>
    </w:p>
    <w:p w14:paraId="4F632C58" w14:textId="77777777" w:rsidR="009805C0" w:rsidRDefault="009805C0" w:rsidP="00485088">
      <w:pPr>
        <w:rPr>
          <w:rFonts w:ascii="Segoe UI" w:hAnsi="Segoe UI" w:cs="Segoe UI"/>
          <w:color w:val="0D0D0D"/>
          <w:shd w:val="clear" w:color="auto" w:fill="FFFFFF"/>
        </w:rPr>
      </w:pPr>
    </w:p>
    <w:p w14:paraId="2AA90AD4" w14:textId="77777777" w:rsidR="009805C0" w:rsidRDefault="00442503" w:rsidP="00485088">
      <w:pPr>
        <w:spacing w:after="0" w:line="240" w:lineRule="auto"/>
        <w:ind w:firstLine="0"/>
        <w:jc w:val="center"/>
        <w:rPr>
          <w:rFonts w:ascii="Arial" w:eastAsia="Times New Roman" w:hAnsi="Arial" w:cs="Arial"/>
          <w:sz w:val="16"/>
          <w:szCs w:val="16"/>
        </w:rPr>
      </w:pPr>
      <w:r>
        <w:rPr>
          <w:rFonts w:ascii="Arial" w:eastAsia="Times New Roman" w:hAnsi="Arial" w:cs="Arial"/>
          <w:vanish/>
          <w:sz w:val="16"/>
          <w:szCs w:val="16"/>
        </w:rPr>
        <w:t>Top of Form</w:t>
      </w:r>
    </w:p>
    <w:p w14:paraId="32113F35" w14:textId="77777777" w:rsidR="009805C0" w:rsidRDefault="009805C0" w:rsidP="00485088">
      <w:pPr>
        <w:rPr>
          <w:rFonts w:cs="Times New Roman"/>
        </w:rPr>
      </w:pPr>
    </w:p>
    <w:sectPr w:rsidR="009805C0">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D17D0" w14:textId="77777777" w:rsidR="00A9412C" w:rsidRDefault="00A9412C" w:rsidP="00F50CC0">
      <w:pPr>
        <w:spacing w:after="0" w:line="240" w:lineRule="auto"/>
      </w:pPr>
      <w:r>
        <w:separator/>
      </w:r>
    </w:p>
  </w:endnote>
  <w:endnote w:type="continuationSeparator" w:id="0">
    <w:p w14:paraId="5EA2D141" w14:textId="77777777" w:rsidR="00A9412C" w:rsidRDefault="00A9412C" w:rsidP="00F50C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49454" w14:textId="77777777" w:rsidR="00F50CC0" w:rsidRDefault="00F50CC0">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1562521"/>
      <w:docPartObj>
        <w:docPartGallery w:val="Page Numbers (Bottom of Page)"/>
        <w:docPartUnique/>
      </w:docPartObj>
    </w:sdtPr>
    <w:sdtEndPr>
      <w:rPr>
        <w:noProof/>
      </w:rPr>
    </w:sdtEndPr>
    <w:sdtContent>
      <w:p w14:paraId="707B489E" w14:textId="7651C41A" w:rsidR="00F50CC0" w:rsidRDefault="00F50CC0">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1E8B8335" w14:textId="77777777" w:rsidR="00F50CC0" w:rsidRDefault="00F50CC0">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D15D5" w14:textId="77777777" w:rsidR="00F50CC0" w:rsidRDefault="00F50CC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60F10" w14:textId="77777777" w:rsidR="00A9412C" w:rsidRDefault="00A9412C" w:rsidP="00F50CC0">
      <w:pPr>
        <w:spacing w:after="0" w:line="240" w:lineRule="auto"/>
      </w:pPr>
      <w:r>
        <w:separator/>
      </w:r>
    </w:p>
  </w:footnote>
  <w:footnote w:type="continuationSeparator" w:id="0">
    <w:p w14:paraId="09C97F4C" w14:textId="77777777" w:rsidR="00A9412C" w:rsidRDefault="00A9412C" w:rsidP="00F50C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CF14E" w14:textId="77777777" w:rsidR="00F50CC0" w:rsidRDefault="00F50CC0">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15A01" w14:textId="77777777" w:rsidR="00F50CC0" w:rsidRDefault="00F50CC0">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7F8F4" w14:textId="77777777" w:rsidR="00F50CC0" w:rsidRDefault="00F50CC0">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4E06C32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
      <w:lvlJc w:val="left"/>
      <w:pPr>
        <w:tabs>
          <w:tab w:val="left" w:pos="1440"/>
        </w:tabs>
        <w:ind w:left="1440" w:hanging="360"/>
      </w:pPr>
      <w:rPr>
        <w:rFonts w:ascii="Symbol" w:hAnsi="Symbol" w:hint="default"/>
        <w:sz w:val="20"/>
      </w:rPr>
    </w:lvl>
    <w:lvl w:ilvl="2" w:tentative="1">
      <w:start w:val="1"/>
      <w:numFmt w:val="bullet"/>
      <w:lvlText w:val=""/>
      <w:lvlJc w:val="left"/>
      <w:pPr>
        <w:tabs>
          <w:tab w:val="left" w:pos="2160"/>
        </w:tabs>
        <w:ind w:left="2160" w:hanging="360"/>
      </w:pPr>
      <w:rPr>
        <w:rFonts w:ascii="Symbol" w:hAnsi="Symbol" w:hint="default"/>
        <w:sz w:val="20"/>
      </w:rPr>
    </w:lvl>
    <w:lvl w:ilvl="3" w:tentative="1">
      <w:start w:val="1"/>
      <w:numFmt w:val="bullet"/>
      <w:lvlText w:val=""/>
      <w:lvlJc w:val="left"/>
      <w:pPr>
        <w:tabs>
          <w:tab w:val="left" w:pos="2880"/>
        </w:tabs>
        <w:ind w:left="2880" w:hanging="360"/>
      </w:pPr>
      <w:rPr>
        <w:rFonts w:ascii="Symbol" w:hAnsi="Symbol" w:hint="default"/>
        <w:sz w:val="20"/>
      </w:rPr>
    </w:lvl>
    <w:lvl w:ilvl="4" w:tentative="1">
      <w:start w:val="1"/>
      <w:numFmt w:val="bullet"/>
      <w:lvlText w:val=""/>
      <w:lvlJc w:val="left"/>
      <w:pPr>
        <w:tabs>
          <w:tab w:val="left" w:pos="3600"/>
        </w:tabs>
        <w:ind w:left="3600" w:hanging="360"/>
      </w:pPr>
      <w:rPr>
        <w:rFonts w:ascii="Symbol" w:hAnsi="Symbol" w:hint="default"/>
        <w:sz w:val="20"/>
      </w:rPr>
    </w:lvl>
    <w:lvl w:ilvl="5" w:tentative="1">
      <w:start w:val="1"/>
      <w:numFmt w:val="bullet"/>
      <w:lvlText w:val=""/>
      <w:lvlJc w:val="left"/>
      <w:pPr>
        <w:tabs>
          <w:tab w:val="left" w:pos="4320"/>
        </w:tabs>
        <w:ind w:left="4320" w:hanging="360"/>
      </w:pPr>
      <w:rPr>
        <w:rFonts w:ascii="Symbol" w:hAnsi="Symbol" w:hint="default"/>
        <w:sz w:val="20"/>
      </w:rPr>
    </w:lvl>
    <w:lvl w:ilvl="6" w:tentative="1">
      <w:start w:val="1"/>
      <w:numFmt w:val="bullet"/>
      <w:lvlText w:val=""/>
      <w:lvlJc w:val="left"/>
      <w:pPr>
        <w:tabs>
          <w:tab w:val="left" w:pos="5040"/>
        </w:tabs>
        <w:ind w:left="5040" w:hanging="360"/>
      </w:pPr>
      <w:rPr>
        <w:rFonts w:ascii="Symbol" w:hAnsi="Symbol" w:hint="default"/>
        <w:sz w:val="20"/>
      </w:rPr>
    </w:lvl>
    <w:lvl w:ilvl="7" w:tentative="1">
      <w:start w:val="1"/>
      <w:numFmt w:val="bullet"/>
      <w:lvlText w:val=""/>
      <w:lvlJc w:val="left"/>
      <w:pPr>
        <w:tabs>
          <w:tab w:val="left" w:pos="5760"/>
        </w:tabs>
        <w:ind w:left="5760" w:hanging="360"/>
      </w:pPr>
      <w:rPr>
        <w:rFonts w:ascii="Symbol" w:hAnsi="Symbol" w:hint="default"/>
        <w:sz w:val="20"/>
      </w:rPr>
    </w:lvl>
    <w:lvl w:ilvl="8" w:tentative="1">
      <w:start w:val="1"/>
      <w:numFmt w:val="bullet"/>
      <w:lvlText w:val=""/>
      <w:lvlJc w:val="left"/>
      <w:pPr>
        <w:tabs>
          <w:tab w:val="left" w:pos="6480"/>
        </w:tabs>
        <w:ind w:left="6480" w:hanging="360"/>
      </w:pPr>
      <w:rPr>
        <w:rFonts w:ascii="Symbol" w:hAnsi="Symbol" w:hint="default"/>
        <w:sz w:val="20"/>
      </w:rPr>
    </w:lvl>
  </w:abstractNum>
  <w:abstractNum w:abstractNumId="1" w15:restartNumberingAfterBreak="0">
    <w:nsid w:val="00000002"/>
    <w:multiLevelType w:val="hybridMultilevel"/>
    <w:tmpl w:val="B5A63AB0"/>
    <w:lvl w:ilvl="0" w:tplc="CC6012B8">
      <w:start w:val="1"/>
      <w:numFmt w:val="bullet"/>
      <w:lvlText w:val="•"/>
      <w:lvlJc w:val="left"/>
      <w:pPr>
        <w:tabs>
          <w:tab w:val="left" w:pos="720"/>
        </w:tabs>
        <w:ind w:left="720" w:hanging="360"/>
      </w:pPr>
      <w:rPr>
        <w:rFonts w:ascii="Arial" w:hAnsi="Arial" w:hint="default"/>
      </w:rPr>
    </w:lvl>
    <w:lvl w:ilvl="1" w:tplc="719E302C" w:tentative="1">
      <w:start w:val="1"/>
      <w:numFmt w:val="bullet"/>
      <w:lvlText w:val="•"/>
      <w:lvlJc w:val="left"/>
      <w:pPr>
        <w:tabs>
          <w:tab w:val="left" w:pos="1440"/>
        </w:tabs>
        <w:ind w:left="1440" w:hanging="360"/>
      </w:pPr>
      <w:rPr>
        <w:rFonts w:ascii="Arial" w:hAnsi="Arial" w:hint="default"/>
      </w:rPr>
    </w:lvl>
    <w:lvl w:ilvl="2" w:tplc="98100218" w:tentative="1">
      <w:start w:val="1"/>
      <w:numFmt w:val="bullet"/>
      <w:lvlText w:val="•"/>
      <w:lvlJc w:val="left"/>
      <w:pPr>
        <w:tabs>
          <w:tab w:val="left" w:pos="2160"/>
        </w:tabs>
        <w:ind w:left="2160" w:hanging="360"/>
      </w:pPr>
      <w:rPr>
        <w:rFonts w:ascii="Arial" w:hAnsi="Arial" w:hint="default"/>
      </w:rPr>
    </w:lvl>
    <w:lvl w:ilvl="3" w:tplc="9EC0CC30" w:tentative="1">
      <w:start w:val="1"/>
      <w:numFmt w:val="bullet"/>
      <w:lvlText w:val="•"/>
      <w:lvlJc w:val="left"/>
      <w:pPr>
        <w:tabs>
          <w:tab w:val="left" w:pos="2880"/>
        </w:tabs>
        <w:ind w:left="2880" w:hanging="360"/>
      </w:pPr>
      <w:rPr>
        <w:rFonts w:ascii="Arial" w:hAnsi="Arial" w:hint="default"/>
      </w:rPr>
    </w:lvl>
    <w:lvl w:ilvl="4" w:tplc="D8108F58" w:tentative="1">
      <w:start w:val="1"/>
      <w:numFmt w:val="bullet"/>
      <w:lvlText w:val="•"/>
      <w:lvlJc w:val="left"/>
      <w:pPr>
        <w:tabs>
          <w:tab w:val="left" w:pos="3600"/>
        </w:tabs>
        <w:ind w:left="3600" w:hanging="360"/>
      </w:pPr>
      <w:rPr>
        <w:rFonts w:ascii="Arial" w:hAnsi="Arial" w:hint="default"/>
      </w:rPr>
    </w:lvl>
    <w:lvl w:ilvl="5" w:tplc="8C4E0C20" w:tentative="1">
      <w:start w:val="1"/>
      <w:numFmt w:val="bullet"/>
      <w:lvlText w:val="•"/>
      <w:lvlJc w:val="left"/>
      <w:pPr>
        <w:tabs>
          <w:tab w:val="left" w:pos="4320"/>
        </w:tabs>
        <w:ind w:left="4320" w:hanging="360"/>
      </w:pPr>
      <w:rPr>
        <w:rFonts w:ascii="Arial" w:hAnsi="Arial" w:hint="default"/>
      </w:rPr>
    </w:lvl>
    <w:lvl w:ilvl="6" w:tplc="A112BCB6" w:tentative="1">
      <w:start w:val="1"/>
      <w:numFmt w:val="bullet"/>
      <w:lvlText w:val="•"/>
      <w:lvlJc w:val="left"/>
      <w:pPr>
        <w:tabs>
          <w:tab w:val="left" w:pos="5040"/>
        </w:tabs>
        <w:ind w:left="5040" w:hanging="360"/>
      </w:pPr>
      <w:rPr>
        <w:rFonts w:ascii="Arial" w:hAnsi="Arial" w:hint="default"/>
      </w:rPr>
    </w:lvl>
    <w:lvl w:ilvl="7" w:tplc="2DD47944" w:tentative="1">
      <w:start w:val="1"/>
      <w:numFmt w:val="bullet"/>
      <w:lvlText w:val="•"/>
      <w:lvlJc w:val="left"/>
      <w:pPr>
        <w:tabs>
          <w:tab w:val="left" w:pos="5760"/>
        </w:tabs>
        <w:ind w:left="5760" w:hanging="360"/>
      </w:pPr>
      <w:rPr>
        <w:rFonts w:ascii="Arial" w:hAnsi="Arial" w:hint="default"/>
      </w:rPr>
    </w:lvl>
    <w:lvl w:ilvl="8" w:tplc="A7248DEE" w:tentative="1">
      <w:start w:val="1"/>
      <w:numFmt w:val="bullet"/>
      <w:lvlText w:val="•"/>
      <w:lvlJc w:val="left"/>
      <w:pPr>
        <w:tabs>
          <w:tab w:val="left" w:pos="6480"/>
        </w:tabs>
        <w:ind w:left="6480" w:hanging="360"/>
      </w:pPr>
      <w:rPr>
        <w:rFonts w:ascii="Arial" w:hAnsi="Arial" w:hint="default"/>
      </w:rPr>
    </w:lvl>
  </w:abstractNum>
  <w:abstractNum w:abstractNumId="2" w15:restartNumberingAfterBreak="0">
    <w:nsid w:val="00000003"/>
    <w:multiLevelType w:val="multilevel"/>
    <w:tmpl w:val="0612455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
      <w:lvlJc w:val="left"/>
      <w:pPr>
        <w:tabs>
          <w:tab w:val="left" w:pos="1440"/>
        </w:tabs>
        <w:ind w:left="1440" w:hanging="360"/>
      </w:pPr>
      <w:rPr>
        <w:rFonts w:ascii="Symbol" w:hAnsi="Symbol" w:hint="default"/>
        <w:sz w:val="20"/>
      </w:rPr>
    </w:lvl>
    <w:lvl w:ilvl="2" w:tentative="1">
      <w:start w:val="1"/>
      <w:numFmt w:val="bullet"/>
      <w:lvlText w:val=""/>
      <w:lvlJc w:val="left"/>
      <w:pPr>
        <w:tabs>
          <w:tab w:val="left" w:pos="2160"/>
        </w:tabs>
        <w:ind w:left="2160" w:hanging="360"/>
      </w:pPr>
      <w:rPr>
        <w:rFonts w:ascii="Symbol" w:hAnsi="Symbol" w:hint="default"/>
        <w:sz w:val="20"/>
      </w:rPr>
    </w:lvl>
    <w:lvl w:ilvl="3" w:tentative="1">
      <w:start w:val="1"/>
      <w:numFmt w:val="bullet"/>
      <w:lvlText w:val=""/>
      <w:lvlJc w:val="left"/>
      <w:pPr>
        <w:tabs>
          <w:tab w:val="left" w:pos="2880"/>
        </w:tabs>
        <w:ind w:left="2880" w:hanging="360"/>
      </w:pPr>
      <w:rPr>
        <w:rFonts w:ascii="Symbol" w:hAnsi="Symbol" w:hint="default"/>
        <w:sz w:val="20"/>
      </w:rPr>
    </w:lvl>
    <w:lvl w:ilvl="4" w:tentative="1">
      <w:start w:val="1"/>
      <w:numFmt w:val="bullet"/>
      <w:lvlText w:val=""/>
      <w:lvlJc w:val="left"/>
      <w:pPr>
        <w:tabs>
          <w:tab w:val="left" w:pos="3600"/>
        </w:tabs>
        <w:ind w:left="3600" w:hanging="360"/>
      </w:pPr>
      <w:rPr>
        <w:rFonts w:ascii="Symbol" w:hAnsi="Symbol" w:hint="default"/>
        <w:sz w:val="20"/>
      </w:rPr>
    </w:lvl>
    <w:lvl w:ilvl="5" w:tentative="1">
      <w:start w:val="1"/>
      <w:numFmt w:val="bullet"/>
      <w:lvlText w:val=""/>
      <w:lvlJc w:val="left"/>
      <w:pPr>
        <w:tabs>
          <w:tab w:val="left" w:pos="4320"/>
        </w:tabs>
        <w:ind w:left="4320" w:hanging="360"/>
      </w:pPr>
      <w:rPr>
        <w:rFonts w:ascii="Symbol" w:hAnsi="Symbol" w:hint="default"/>
        <w:sz w:val="20"/>
      </w:rPr>
    </w:lvl>
    <w:lvl w:ilvl="6" w:tentative="1">
      <w:start w:val="1"/>
      <w:numFmt w:val="bullet"/>
      <w:lvlText w:val=""/>
      <w:lvlJc w:val="left"/>
      <w:pPr>
        <w:tabs>
          <w:tab w:val="left" w:pos="5040"/>
        </w:tabs>
        <w:ind w:left="5040" w:hanging="360"/>
      </w:pPr>
      <w:rPr>
        <w:rFonts w:ascii="Symbol" w:hAnsi="Symbol" w:hint="default"/>
        <w:sz w:val="20"/>
      </w:rPr>
    </w:lvl>
    <w:lvl w:ilvl="7" w:tentative="1">
      <w:start w:val="1"/>
      <w:numFmt w:val="bullet"/>
      <w:lvlText w:val=""/>
      <w:lvlJc w:val="left"/>
      <w:pPr>
        <w:tabs>
          <w:tab w:val="left" w:pos="5760"/>
        </w:tabs>
        <w:ind w:left="5760" w:hanging="360"/>
      </w:pPr>
      <w:rPr>
        <w:rFonts w:ascii="Symbol" w:hAnsi="Symbol" w:hint="default"/>
        <w:sz w:val="20"/>
      </w:rPr>
    </w:lvl>
    <w:lvl w:ilvl="8" w:tentative="1">
      <w:start w:val="1"/>
      <w:numFmt w:val="bullet"/>
      <w:lvlText w:val=""/>
      <w:lvlJc w:val="left"/>
      <w:pPr>
        <w:tabs>
          <w:tab w:val="left" w:pos="6480"/>
        </w:tabs>
        <w:ind w:left="6480" w:hanging="360"/>
      </w:pPr>
      <w:rPr>
        <w:rFonts w:ascii="Symbol" w:hAnsi="Symbol" w:hint="default"/>
        <w:sz w:val="20"/>
      </w:rPr>
    </w:lvl>
  </w:abstractNum>
  <w:abstractNum w:abstractNumId="3" w15:restartNumberingAfterBreak="0">
    <w:nsid w:val="0D540E10"/>
    <w:multiLevelType w:val="hybridMultilevel"/>
    <w:tmpl w:val="F18E724A"/>
    <w:lvl w:ilvl="0" w:tplc="33801FB0">
      <w:start w:val="1"/>
      <w:numFmt w:val="bullet"/>
      <w:lvlText w:val="-"/>
      <w:lvlJc w:val="left"/>
      <w:pPr>
        <w:ind w:left="1080" w:hanging="360"/>
      </w:pPr>
      <w:rPr>
        <w:rFonts w:ascii="Times New Roman" w:eastAsia="Aptos"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A182DF7"/>
    <w:multiLevelType w:val="multilevel"/>
    <w:tmpl w:val="52F275C0"/>
    <w:lvl w:ilvl="0">
      <w:start w:val="1"/>
      <w:numFmt w:val="decimal"/>
      <w:lvlText w:val="%1."/>
      <w:lvlJc w:val="left"/>
      <w:pPr>
        <w:tabs>
          <w:tab w:val="left" w:pos="720"/>
        </w:tabs>
        <w:ind w:left="720" w:hanging="360"/>
      </w:pPr>
    </w:lvl>
    <w:lvl w:ilvl="1">
      <w:start w:val="1"/>
      <w:numFmt w:val="bullet"/>
      <w:lvlText w:val=""/>
      <w:lvlJc w:val="left"/>
      <w:pPr>
        <w:tabs>
          <w:tab w:val="left" w:pos="1440"/>
        </w:tabs>
        <w:ind w:left="1440" w:hanging="360"/>
      </w:pPr>
      <w:rPr>
        <w:rFonts w:ascii="Symbol" w:hAnsi="Symbol"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num w:numId="1" w16cid:durableId="2111972114">
    <w:abstractNumId w:val="4"/>
  </w:num>
  <w:num w:numId="2" w16cid:durableId="1419446525">
    <w:abstractNumId w:val="0"/>
  </w:num>
  <w:num w:numId="3" w16cid:durableId="909536795">
    <w:abstractNumId w:val="2"/>
  </w:num>
  <w:num w:numId="4" w16cid:durableId="248660243">
    <w:abstractNumId w:val="1"/>
  </w:num>
  <w:num w:numId="5" w16cid:durableId="2957169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hideSpellingErrors/>
  <w:hideGrammaticalErrors/>
  <w:proofState w:spelling="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3"/>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GwtDCwNDQ0MTIwtzBR0lEKTi0uzszPAykwqQUA5NBZSCwAAAA="/>
  </w:docVars>
  <w:rsids>
    <w:rsidRoot w:val="009805C0"/>
    <w:rsid w:val="00003E43"/>
    <w:rsid w:val="00026613"/>
    <w:rsid w:val="00054F8C"/>
    <w:rsid w:val="00057443"/>
    <w:rsid w:val="000C412A"/>
    <w:rsid w:val="001A3CDB"/>
    <w:rsid w:val="001E7EBD"/>
    <w:rsid w:val="00296B22"/>
    <w:rsid w:val="002B3E0C"/>
    <w:rsid w:val="002D00CF"/>
    <w:rsid w:val="00386992"/>
    <w:rsid w:val="00434F20"/>
    <w:rsid w:val="00442503"/>
    <w:rsid w:val="004449B7"/>
    <w:rsid w:val="004662B8"/>
    <w:rsid w:val="00485088"/>
    <w:rsid w:val="004867AB"/>
    <w:rsid w:val="004E3B24"/>
    <w:rsid w:val="005510D4"/>
    <w:rsid w:val="00566609"/>
    <w:rsid w:val="00647F19"/>
    <w:rsid w:val="00652472"/>
    <w:rsid w:val="006533EC"/>
    <w:rsid w:val="0065792B"/>
    <w:rsid w:val="006A42AC"/>
    <w:rsid w:val="00721C12"/>
    <w:rsid w:val="00721CD1"/>
    <w:rsid w:val="00747A73"/>
    <w:rsid w:val="007A1445"/>
    <w:rsid w:val="007F43D5"/>
    <w:rsid w:val="00817F1F"/>
    <w:rsid w:val="008512D1"/>
    <w:rsid w:val="008D67B5"/>
    <w:rsid w:val="00931285"/>
    <w:rsid w:val="00954EE7"/>
    <w:rsid w:val="009805C0"/>
    <w:rsid w:val="00A42328"/>
    <w:rsid w:val="00A56C0A"/>
    <w:rsid w:val="00A72BDB"/>
    <w:rsid w:val="00A9412C"/>
    <w:rsid w:val="00AB0EA0"/>
    <w:rsid w:val="00AB6BB7"/>
    <w:rsid w:val="00AC25B7"/>
    <w:rsid w:val="00AC5312"/>
    <w:rsid w:val="00AD26C2"/>
    <w:rsid w:val="00AF1EE7"/>
    <w:rsid w:val="00B11299"/>
    <w:rsid w:val="00B1223E"/>
    <w:rsid w:val="00B81672"/>
    <w:rsid w:val="00CA4C58"/>
    <w:rsid w:val="00CB1453"/>
    <w:rsid w:val="00D02FB1"/>
    <w:rsid w:val="00D043EF"/>
    <w:rsid w:val="00DC6030"/>
    <w:rsid w:val="00E82941"/>
    <w:rsid w:val="00F11184"/>
    <w:rsid w:val="00F50CC0"/>
    <w:rsid w:val="00F816C2"/>
    <w:rsid w:val="00FE0C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9E150"/>
  <w15:docId w15:val="{17E22636-767F-4239-AD4D-F250C0F0C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SimSun"/>
        <w:sz w:val="22"/>
        <w:szCs w:val="22"/>
        <w:lang w:val="en-US" w:eastAsia="en-US" w:bidi="ar-SA"/>
      </w:rPr>
    </w:rPrDefault>
    <w:pPrDefault>
      <w:pPr>
        <w:spacing w:after="240"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hAnsi="Times New Roman"/>
      <w:sz w:val="24"/>
    </w:rPr>
  </w:style>
  <w:style w:type="paragraph" w:styleId="Titlu1">
    <w:name w:val="heading 1"/>
    <w:basedOn w:val="Normal"/>
    <w:next w:val="Normal"/>
    <w:link w:val="Titlu1Caracter"/>
    <w:uiPriority w:val="9"/>
    <w:qFormat/>
    <w:rsid w:val="00F50CC0"/>
    <w:pPr>
      <w:keepNext/>
      <w:keepLines/>
      <w:outlineLvl w:val="0"/>
    </w:pPr>
    <w:rPr>
      <w:rFonts w:eastAsia="SimSun"/>
      <w:sz w:val="32"/>
      <w:szCs w:val="32"/>
    </w:rPr>
  </w:style>
  <w:style w:type="paragraph" w:styleId="Titlu2">
    <w:name w:val="heading 2"/>
    <w:basedOn w:val="Normal"/>
    <w:next w:val="Normal"/>
    <w:link w:val="Titlu2Caracter"/>
    <w:uiPriority w:val="9"/>
    <w:qFormat/>
    <w:pPr>
      <w:keepNext/>
      <w:keepLines/>
      <w:spacing w:before="40"/>
      <w:outlineLvl w:val="1"/>
    </w:pPr>
    <w:rPr>
      <w:rFonts w:eastAsia="SimSun"/>
      <w:bCs/>
      <w:sz w:val="28"/>
      <w:szCs w:val="26"/>
      <w:lang w:val="en-GB"/>
    </w:rPr>
  </w:style>
  <w:style w:type="paragraph" w:styleId="Titlu3">
    <w:name w:val="heading 3"/>
    <w:basedOn w:val="Normal"/>
    <w:next w:val="Normal"/>
    <w:link w:val="Titlu3Caracter"/>
    <w:uiPriority w:val="9"/>
    <w:qFormat/>
    <w:pPr>
      <w:keepNext/>
      <w:keepLines/>
      <w:spacing w:before="40"/>
      <w:outlineLvl w:val="2"/>
    </w:pPr>
    <w:rPr>
      <w:rFonts w:eastAsia="SimSun"/>
      <w:b/>
      <w:i/>
      <w:color w:val="0A2F40"/>
      <w:szCs w:val="24"/>
    </w:rPr>
  </w:style>
  <w:style w:type="paragraph" w:styleId="Titlu4">
    <w:name w:val="heading 4"/>
    <w:basedOn w:val="Normal"/>
    <w:next w:val="Normal"/>
    <w:link w:val="Titlu4Caracter"/>
    <w:uiPriority w:val="9"/>
    <w:qFormat/>
    <w:pPr>
      <w:keepNext/>
      <w:keepLines/>
      <w:spacing w:before="80" w:after="40"/>
      <w:outlineLvl w:val="3"/>
    </w:pPr>
    <w:rPr>
      <w:rFonts w:ascii="Aptos" w:eastAsia="SimSun" w:hAnsi="Aptos"/>
      <w:i/>
      <w:iCs/>
      <w:color w:val="0F4761"/>
    </w:rPr>
  </w:style>
  <w:style w:type="paragraph" w:styleId="Titlu5">
    <w:name w:val="heading 5"/>
    <w:basedOn w:val="Normal"/>
    <w:next w:val="Normal"/>
    <w:link w:val="Titlu5Caracter"/>
    <w:uiPriority w:val="9"/>
    <w:qFormat/>
    <w:pPr>
      <w:keepNext/>
      <w:keepLines/>
      <w:spacing w:before="80" w:after="40"/>
      <w:outlineLvl w:val="4"/>
    </w:pPr>
    <w:rPr>
      <w:rFonts w:ascii="Aptos" w:eastAsia="SimSun" w:hAnsi="Aptos"/>
      <w:color w:val="0F4761"/>
    </w:rPr>
  </w:style>
  <w:style w:type="paragraph" w:styleId="Titlu6">
    <w:name w:val="heading 6"/>
    <w:basedOn w:val="Normal"/>
    <w:next w:val="Normal"/>
    <w:link w:val="Titlu6Caracter"/>
    <w:uiPriority w:val="9"/>
    <w:qFormat/>
    <w:pPr>
      <w:keepNext/>
      <w:keepLines/>
      <w:spacing w:before="40" w:after="0"/>
      <w:outlineLvl w:val="5"/>
    </w:pPr>
    <w:rPr>
      <w:rFonts w:ascii="Aptos" w:eastAsia="SimSun" w:hAnsi="Aptos"/>
      <w:i/>
      <w:iCs/>
      <w:color w:val="595959"/>
    </w:rPr>
  </w:style>
  <w:style w:type="paragraph" w:styleId="Titlu7">
    <w:name w:val="heading 7"/>
    <w:basedOn w:val="Normal"/>
    <w:next w:val="Normal"/>
    <w:link w:val="Titlu7Caracter"/>
    <w:uiPriority w:val="9"/>
    <w:qFormat/>
    <w:pPr>
      <w:keepNext/>
      <w:keepLines/>
      <w:spacing w:before="40" w:after="0"/>
      <w:outlineLvl w:val="6"/>
    </w:pPr>
    <w:rPr>
      <w:rFonts w:ascii="Aptos" w:eastAsia="SimSun" w:hAnsi="Aptos"/>
      <w:color w:val="595959"/>
    </w:rPr>
  </w:style>
  <w:style w:type="paragraph" w:styleId="Titlu8">
    <w:name w:val="heading 8"/>
    <w:basedOn w:val="Normal"/>
    <w:next w:val="Normal"/>
    <w:link w:val="Titlu8Caracter"/>
    <w:uiPriority w:val="9"/>
    <w:qFormat/>
    <w:pPr>
      <w:keepNext/>
      <w:keepLines/>
      <w:spacing w:after="0"/>
      <w:outlineLvl w:val="7"/>
    </w:pPr>
    <w:rPr>
      <w:rFonts w:ascii="Aptos" w:eastAsia="SimSun" w:hAnsi="Aptos"/>
      <w:i/>
      <w:iCs/>
      <w:color w:val="272727"/>
    </w:rPr>
  </w:style>
  <w:style w:type="paragraph" w:styleId="Titlu9">
    <w:name w:val="heading 9"/>
    <w:basedOn w:val="Normal"/>
    <w:next w:val="Normal"/>
    <w:link w:val="Titlu9Caracter"/>
    <w:uiPriority w:val="9"/>
    <w:qFormat/>
    <w:pPr>
      <w:keepNext/>
      <w:keepLines/>
      <w:spacing w:after="0"/>
      <w:outlineLvl w:val="8"/>
    </w:pPr>
    <w:rPr>
      <w:rFonts w:ascii="Aptos" w:eastAsia="SimSun" w:hAnsi="Aptos"/>
      <w:color w:val="272727"/>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Pr>
      <w:rFonts w:ascii="Times New Roman" w:eastAsia="SimSun" w:hAnsi="Times New Roman" w:cs="SimSun"/>
      <w:bCs/>
      <w:sz w:val="28"/>
      <w:szCs w:val="26"/>
      <w:lang w:val="en-GB"/>
    </w:rPr>
  </w:style>
  <w:style w:type="paragraph" w:styleId="Titlu">
    <w:name w:val="Title"/>
    <w:basedOn w:val="Normal"/>
    <w:next w:val="Normal"/>
    <w:link w:val="TitluCaracter"/>
    <w:uiPriority w:val="10"/>
    <w:qFormat/>
    <w:pPr>
      <w:contextualSpacing/>
    </w:pPr>
    <w:rPr>
      <w:rFonts w:eastAsia="SimSun"/>
      <w:spacing w:val="-10"/>
      <w:kern w:val="28"/>
      <w:szCs w:val="56"/>
    </w:rPr>
  </w:style>
  <w:style w:type="character" w:customStyle="1" w:styleId="TitluCaracter">
    <w:name w:val="Titlu Caracter"/>
    <w:basedOn w:val="Fontdeparagrafimplicit"/>
    <w:link w:val="Titlu"/>
    <w:uiPriority w:val="10"/>
    <w:rPr>
      <w:rFonts w:ascii="Times New Roman" w:eastAsia="SimSun" w:hAnsi="Times New Roman" w:cs="SimSun"/>
      <w:spacing w:val="-10"/>
      <w:kern w:val="28"/>
      <w:sz w:val="24"/>
      <w:szCs w:val="56"/>
    </w:rPr>
  </w:style>
  <w:style w:type="paragraph" w:customStyle="1" w:styleId="StyleHeading1TimesNewRoman">
    <w:name w:val="Style Heading 1 + Times New Roman"/>
    <w:basedOn w:val="Titlu1"/>
  </w:style>
  <w:style w:type="character" w:customStyle="1" w:styleId="Titlu1Caracter">
    <w:name w:val="Titlu 1 Caracter"/>
    <w:basedOn w:val="Fontdeparagrafimplicit"/>
    <w:link w:val="Titlu1"/>
    <w:uiPriority w:val="9"/>
    <w:rsid w:val="00F50CC0"/>
    <w:rPr>
      <w:rFonts w:ascii="Times New Roman" w:eastAsia="SimSun" w:hAnsi="Times New Roman"/>
      <w:sz w:val="32"/>
      <w:szCs w:val="32"/>
    </w:rPr>
  </w:style>
  <w:style w:type="paragraph" w:customStyle="1" w:styleId="Style1">
    <w:name w:val="Style1"/>
    <w:basedOn w:val="Titlu2"/>
    <w:qFormat/>
    <w:rPr>
      <w:b/>
      <w:i/>
    </w:rPr>
  </w:style>
  <w:style w:type="paragraph" w:customStyle="1" w:styleId="StyleHeading3TimesNewRomanItalic">
    <w:name w:val="Style Heading 3 + Times New Roman Italic"/>
    <w:basedOn w:val="Titlu3"/>
    <w:pPr>
      <w:keepNext w:val="0"/>
      <w:keepLines w:val="0"/>
      <w:spacing w:before="0"/>
      <w:ind w:left="120"/>
    </w:pPr>
    <w:rPr>
      <w:rFonts w:eastAsia="Calibri" w:cs="Calibri"/>
      <w:b w:val="0"/>
      <w:bCs/>
      <w:i w:val="0"/>
      <w:iCs/>
      <w:color w:val="auto"/>
    </w:rPr>
  </w:style>
  <w:style w:type="character" w:customStyle="1" w:styleId="Titlu3Caracter">
    <w:name w:val="Titlu 3 Caracter"/>
    <w:basedOn w:val="Fontdeparagrafimplicit"/>
    <w:link w:val="Titlu3"/>
    <w:uiPriority w:val="9"/>
    <w:rPr>
      <w:rFonts w:ascii="Times New Roman" w:eastAsia="SimSun" w:hAnsi="Times New Roman" w:cs="SimSun"/>
      <w:b/>
      <w:i/>
      <w:color w:val="0A2F40"/>
      <w:sz w:val="24"/>
      <w:szCs w:val="24"/>
    </w:rPr>
  </w:style>
  <w:style w:type="character" w:customStyle="1" w:styleId="Titlu4Caracter">
    <w:name w:val="Titlu 4 Caracter"/>
    <w:basedOn w:val="Fontdeparagrafimplicit"/>
    <w:link w:val="Titlu4"/>
    <w:uiPriority w:val="9"/>
    <w:rPr>
      <w:rFonts w:eastAsia="SimSun" w:cs="SimSun"/>
      <w:i/>
      <w:iCs/>
      <w:color w:val="0F4761"/>
      <w:sz w:val="24"/>
    </w:rPr>
  </w:style>
  <w:style w:type="character" w:customStyle="1" w:styleId="Titlu5Caracter">
    <w:name w:val="Titlu 5 Caracter"/>
    <w:basedOn w:val="Fontdeparagrafimplicit"/>
    <w:link w:val="Titlu5"/>
    <w:uiPriority w:val="9"/>
    <w:rPr>
      <w:rFonts w:eastAsia="SimSun" w:cs="SimSun"/>
      <w:color w:val="0F4761"/>
      <w:sz w:val="24"/>
    </w:rPr>
  </w:style>
  <w:style w:type="character" w:customStyle="1" w:styleId="Titlu6Caracter">
    <w:name w:val="Titlu 6 Caracter"/>
    <w:basedOn w:val="Fontdeparagrafimplicit"/>
    <w:link w:val="Titlu6"/>
    <w:uiPriority w:val="9"/>
    <w:rPr>
      <w:rFonts w:eastAsia="SimSun" w:cs="SimSun"/>
      <w:i/>
      <w:iCs/>
      <w:color w:val="595959"/>
      <w:sz w:val="24"/>
    </w:rPr>
  </w:style>
  <w:style w:type="character" w:customStyle="1" w:styleId="Titlu7Caracter">
    <w:name w:val="Titlu 7 Caracter"/>
    <w:basedOn w:val="Fontdeparagrafimplicit"/>
    <w:link w:val="Titlu7"/>
    <w:uiPriority w:val="9"/>
    <w:rPr>
      <w:rFonts w:eastAsia="SimSun" w:cs="SimSun"/>
      <w:color w:val="595959"/>
      <w:sz w:val="24"/>
    </w:rPr>
  </w:style>
  <w:style w:type="character" w:customStyle="1" w:styleId="Titlu8Caracter">
    <w:name w:val="Titlu 8 Caracter"/>
    <w:basedOn w:val="Fontdeparagrafimplicit"/>
    <w:link w:val="Titlu8"/>
    <w:uiPriority w:val="9"/>
    <w:rPr>
      <w:rFonts w:eastAsia="SimSun" w:cs="SimSun"/>
      <w:i/>
      <w:iCs/>
      <w:color w:val="272727"/>
      <w:sz w:val="24"/>
    </w:rPr>
  </w:style>
  <w:style w:type="character" w:customStyle="1" w:styleId="Titlu9Caracter">
    <w:name w:val="Titlu 9 Caracter"/>
    <w:basedOn w:val="Fontdeparagrafimplicit"/>
    <w:link w:val="Titlu9"/>
    <w:uiPriority w:val="9"/>
    <w:rPr>
      <w:rFonts w:eastAsia="SimSun" w:cs="SimSun"/>
      <w:color w:val="272727"/>
      <w:sz w:val="24"/>
    </w:rPr>
  </w:style>
  <w:style w:type="paragraph" w:styleId="Subtitlu">
    <w:name w:val="Subtitle"/>
    <w:basedOn w:val="Normal"/>
    <w:next w:val="Normal"/>
    <w:link w:val="SubtitluCaracter"/>
    <w:uiPriority w:val="11"/>
    <w:qFormat/>
    <w:pPr>
      <w:numPr>
        <w:ilvl w:val="1"/>
      </w:numPr>
      <w:ind w:firstLine="720"/>
    </w:pPr>
    <w:rPr>
      <w:rFonts w:ascii="Aptos" w:eastAsia="SimSun" w:hAnsi="Aptos"/>
      <w:color w:val="595959"/>
      <w:spacing w:val="15"/>
      <w:sz w:val="28"/>
      <w:szCs w:val="28"/>
    </w:rPr>
  </w:style>
  <w:style w:type="character" w:customStyle="1" w:styleId="SubtitluCaracter">
    <w:name w:val="Subtitlu Caracter"/>
    <w:basedOn w:val="Fontdeparagrafimplicit"/>
    <w:link w:val="Subtitlu"/>
    <w:uiPriority w:val="11"/>
    <w:rPr>
      <w:rFonts w:eastAsia="SimSun" w:cs="SimSun"/>
      <w:color w:val="595959"/>
      <w:spacing w:val="15"/>
      <w:sz w:val="28"/>
      <w:szCs w:val="28"/>
    </w:rPr>
  </w:style>
  <w:style w:type="paragraph" w:styleId="Citat">
    <w:name w:val="Quote"/>
    <w:basedOn w:val="Normal"/>
    <w:next w:val="Normal"/>
    <w:link w:val="CitatCaracter"/>
    <w:uiPriority w:val="29"/>
    <w:qFormat/>
    <w:pPr>
      <w:spacing w:before="160"/>
      <w:jc w:val="center"/>
    </w:pPr>
    <w:rPr>
      <w:i/>
      <w:iCs/>
      <w:color w:val="404040"/>
    </w:rPr>
  </w:style>
  <w:style w:type="character" w:customStyle="1" w:styleId="CitatCaracter">
    <w:name w:val="Citat Caracter"/>
    <w:basedOn w:val="Fontdeparagrafimplicit"/>
    <w:link w:val="Citat"/>
    <w:uiPriority w:val="29"/>
    <w:rPr>
      <w:rFonts w:ascii="Times New Roman" w:hAnsi="Times New Roman"/>
      <w:i/>
      <w:iCs/>
      <w:color w:val="404040"/>
      <w:sz w:val="24"/>
    </w:rPr>
  </w:style>
  <w:style w:type="paragraph" w:styleId="Listparagraf">
    <w:name w:val="List Paragraph"/>
    <w:basedOn w:val="Normal"/>
    <w:uiPriority w:val="34"/>
    <w:qFormat/>
    <w:pPr>
      <w:ind w:left="720"/>
      <w:contextualSpacing/>
    </w:pPr>
  </w:style>
  <w:style w:type="character" w:styleId="Accentuareintens">
    <w:name w:val="Intense Emphasis"/>
    <w:basedOn w:val="Fontdeparagrafimplicit"/>
    <w:uiPriority w:val="21"/>
    <w:qFormat/>
    <w:rPr>
      <w:i/>
      <w:iCs/>
      <w:color w:val="0F4761"/>
    </w:rPr>
  </w:style>
  <w:style w:type="paragraph" w:styleId="Citatintens">
    <w:name w:val="Intense Quote"/>
    <w:basedOn w:val="Normal"/>
    <w:next w:val="Normal"/>
    <w:link w:val="CitatintensCaracter"/>
    <w:uiPriority w:val="30"/>
    <w:qFormat/>
    <w:pPr>
      <w:pBdr>
        <w:top w:val="single" w:sz="4" w:space="10" w:color="0F4761"/>
        <w:bottom w:val="single" w:sz="4" w:space="10" w:color="0F4761"/>
      </w:pBdr>
      <w:spacing w:before="360" w:after="360"/>
      <w:ind w:left="864" w:right="864"/>
      <w:jc w:val="center"/>
    </w:pPr>
    <w:rPr>
      <w:i/>
      <w:iCs/>
      <w:color w:val="0F4761"/>
    </w:rPr>
  </w:style>
  <w:style w:type="character" w:customStyle="1" w:styleId="CitatintensCaracter">
    <w:name w:val="Citat intens Caracter"/>
    <w:basedOn w:val="Fontdeparagrafimplicit"/>
    <w:link w:val="Citatintens"/>
    <w:uiPriority w:val="30"/>
    <w:rPr>
      <w:rFonts w:ascii="Times New Roman" w:hAnsi="Times New Roman"/>
      <w:i/>
      <w:iCs/>
      <w:color w:val="0F4761"/>
      <w:sz w:val="24"/>
    </w:rPr>
  </w:style>
  <w:style w:type="character" w:styleId="Referireintens">
    <w:name w:val="Intense Reference"/>
    <w:basedOn w:val="Fontdeparagrafimplicit"/>
    <w:uiPriority w:val="32"/>
    <w:qFormat/>
    <w:rPr>
      <w:b/>
      <w:bCs/>
      <w:smallCaps/>
      <w:color w:val="0F4761"/>
      <w:spacing w:val="5"/>
    </w:rPr>
  </w:style>
  <w:style w:type="character" w:styleId="Robust">
    <w:name w:val="Strong"/>
    <w:basedOn w:val="Fontdeparagrafimplicit"/>
    <w:uiPriority w:val="22"/>
    <w:qFormat/>
    <w:rPr>
      <w:b/>
      <w:bCs/>
    </w:rPr>
  </w:style>
  <w:style w:type="paragraph" w:styleId="NormalWeb">
    <w:name w:val="Normal (Web)"/>
    <w:basedOn w:val="Normal"/>
    <w:uiPriority w:val="99"/>
    <w:pPr>
      <w:spacing w:before="100" w:beforeAutospacing="1" w:after="100" w:afterAutospacing="1" w:line="240" w:lineRule="auto"/>
      <w:ind w:firstLine="0"/>
      <w:jc w:val="left"/>
    </w:pPr>
    <w:rPr>
      <w:rFonts w:eastAsia="Times New Roman" w:cs="Times New Roman"/>
      <w:szCs w:val="24"/>
    </w:rPr>
  </w:style>
  <w:style w:type="paragraph" w:styleId="Parteasuperioaraformularului-z">
    <w:name w:val="HTML Top of Form"/>
    <w:basedOn w:val="Normal"/>
    <w:next w:val="Normal"/>
    <w:link w:val="Parteasuperioaraformularului-zCaracter"/>
    <w:uiPriority w:val="99"/>
    <w:pPr>
      <w:pBdr>
        <w:bottom w:val="single" w:sz="6" w:space="1" w:color="auto"/>
      </w:pBdr>
      <w:spacing w:after="0" w:line="240" w:lineRule="auto"/>
      <w:ind w:firstLine="0"/>
      <w:jc w:val="center"/>
    </w:pPr>
    <w:rPr>
      <w:rFonts w:ascii="Arial" w:eastAsia="Times New Roman" w:hAnsi="Arial" w:cs="Arial"/>
      <w:vanish/>
      <w:sz w:val="16"/>
      <w:szCs w:val="16"/>
    </w:rPr>
  </w:style>
  <w:style w:type="character" w:customStyle="1" w:styleId="Parteasuperioaraformularului-zCaracter">
    <w:name w:val="Partea superioară a formularului-z Caracter"/>
    <w:basedOn w:val="Fontdeparagrafimplicit"/>
    <w:link w:val="Parteasuperioaraformularului-z"/>
    <w:uiPriority w:val="99"/>
    <w:rPr>
      <w:rFonts w:ascii="Arial" w:eastAsia="Times New Roman" w:hAnsi="Arial" w:cs="Arial"/>
      <w:vanish/>
      <w:sz w:val="16"/>
      <w:szCs w:val="16"/>
    </w:rPr>
  </w:style>
  <w:style w:type="character" w:styleId="Hyperlink">
    <w:name w:val="Hyperlink"/>
    <w:basedOn w:val="Fontdeparagrafimplicit"/>
    <w:uiPriority w:val="99"/>
    <w:rPr>
      <w:color w:val="467886"/>
      <w:u w:val="single"/>
    </w:rPr>
  </w:style>
  <w:style w:type="character" w:customStyle="1" w:styleId="UnresolvedMention1">
    <w:name w:val="Unresolved Mention1"/>
    <w:basedOn w:val="Fontdeparagrafimplicit"/>
    <w:uiPriority w:val="99"/>
    <w:rPr>
      <w:color w:val="605E5C"/>
      <w:shd w:val="clear" w:color="auto" w:fill="E1DFDD"/>
    </w:rPr>
  </w:style>
  <w:style w:type="character" w:styleId="Accentuat">
    <w:name w:val="Emphasis"/>
    <w:basedOn w:val="Fontdeparagrafimplicit"/>
    <w:uiPriority w:val="20"/>
    <w:qFormat/>
    <w:rPr>
      <w:i/>
      <w:iCs/>
    </w:rPr>
  </w:style>
  <w:style w:type="paragraph" w:styleId="Titlucuprins">
    <w:name w:val="TOC Heading"/>
    <w:basedOn w:val="Titlu1"/>
    <w:next w:val="Normal"/>
    <w:uiPriority w:val="39"/>
    <w:qFormat/>
    <w:pPr>
      <w:spacing w:before="240" w:after="0" w:line="259" w:lineRule="auto"/>
      <w:ind w:firstLine="0"/>
      <w:jc w:val="left"/>
      <w:outlineLvl w:val="9"/>
    </w:pPr>
  </w:style>
  <w:style w:type="paragraph" w:styleId="Cuprins1">
    <w:name w:val="toc 1"/>
    <w:basedOn w:val="Normal"/>
    <w:next w:val="Normal"/>
    <w:uiPriority w:val="39"/>
    <w:pPr>
      <w:spacing w:after="100"/>
    </w:pPr>
  </w:style>
  <w:style w:type="paragraph" w:styleId="Cuprins2">
    <w:name w:val="toc 2"/>
    <w:basedOn w:val="Normal"/>
    <w:next w:val="Normal"/>
    <w:uiPriority w:val="39"/>
    <w:pPr>
      <w:spacing w:after="100"/>
      <w:ind w:left="240"/>
    </w:p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rFonts w:ascii="Times New Roman" w:hAnsi="Times New Roman"/>
      <w:sz w:val="20"/>
      <w:szCs w:val="20"/>
    </w:rPr>
  </w:style>
  <w:style w:type="character" w:styleId="Referincomentariu">
    <w:name w:val="annotation reference"/>
    <w:basedOn w:val="Fontdeparagrafimplicit"/>
    <w:uiPriority w:val="99"/>
    <w:semiHidden/>
    <w:unhideWhenUsed/>
    <w:rPr>
      <w:sz w:val="16"/>
      <w:szCs w:val="16"/>
    </w:rPr>
  </w:style>
  <w:style w:type="paragraph" w:styleId="TextnBalon">
    <w:name w:val="Balloon Text"/>
    <w:basedOn w:val="Normal"/>
    <w:link w:val="TextnBalonCaracter"/>
    <w:uiPriority w:val="99"/>
    <w:semiHidden/>
    <w:unhideWhenUsed/>
    <w:rsid w:val="00B11299"/>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B11299"/>
    <w:rPr>
      <w:rFonts w:ascii="Segoe UI" w:hAnsi="Segoe UI" w:cs="Segoe UI"/>
      <w:sz w:val="18"/>
      <w:szCs w:val="18"/>
    </w:rPr>
  </w:style>
  <w:style w:type="paragraph" w:styleId="SubiectComentariu">
    <w:name w:val="annotation subject"/>
    <w:basedOn w:val="Textcomentariu"/>
    <w:next w:val="Textcomentariu"/>
    <w:link w:val="SubiectComentariuCaracter"/>
    <w:uiPriority w:val="99"/>
    <w:semiHidden/>
    <w:unhideWhenUsed/>
    <w:rsid w:val="00B11299"/>
    <w:rPr>
      <w:b/>
      <w:bCs/>
    </w:rPr>
  </w:style>
  <w:style w:type="character" w:customStyle="1" w:styleId="SubiectComentariuCaracter">
    <w:name w:val="Subiect Comentariu Caracter"/>
    <w:basedOn w:val="TextcomentariuCaracter"/>
    <w:link w:val="SubiectComentariu"/>
    <w:uiPriority w:val="99"/>
    <w:semiHidden/>
    <w:rsid w:val="00B11299"/>
    <w:rPr>
      <w:rFonts w:ascii="Times New Roman" w:hAnsi="Times New Roman"/>
      <w:b/>
      <w:bCs/>
      <w:sz w:val="20"/>
      <w:szCs w:val="20"/>
    </w:rPr>
  </w:style>
  <w:style w:type="paragraph" w:styleId="Revizuire">
    <w:name w:val="Revision"/>
    <w:hidden/>
    <w:uiPriority w:val="99"/>
    <w:semiHidden/>
    <w:rsid w:val="004449B7"/>
    <w:pPr>
      <w:spacing w:after="0" w:line="240" w:lineRule="auto"/>
      <w:ind w:firstLine="0"/>
      <w:jc w:val="left"/>
    </w:pPr>
    <w:rPr>
      <w:rFonts w:ascii="Times New Roman" w:hAnsi="Times New Roman"/>
      <w:sz w:val="24"/>
    </w:rPr>
  </w:style>
  <w:style w:type="paragraph" w:styleId="Antet">
    <w:name w:val="header"/>
    <w:basedOn w:val="Normal"/>
    <w:link w:val="AntetCaracter"/>
    <w:uiPriority w:val="99"/>
    <w:unhideWhenUsed/>
    <w:rsid w:val="00F50CC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F50CC0"/>
    <w:rPr>
      <w:rFonts w:ascii="Times New Roman" w:hAnsi="Times New Roman"/>
      <w:sz w:val="24"/>
    </w:rPr>
  </w:style>
  <w:style w:type="paragraph" w:styleId="Subsol">
    <w:name w:val="footer"/>
    <w:basedOn w:val="Normal"/>
    <w:link w:val="SubsolCaracter"/>
    <w:uiPriority w:val="99"/>
    <w:unhideWhenUsed/>
    <w:rsid w:val="00F50CC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F50CC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550770">
      <w:bodyDiv w:val="1"/>
      <w:marLeft w:val="0"/>
      <w:marRight w:val="0"/>
      <w:marTop w:val="0"/>
      <w:marBottom w:val="0"/>
      <w:divBdr>
        <w:top w:val="none" w:sz="0" w:space="0" w:color="auto"/>
        <w:left w:val="none" w:sz="0" w:space="0" w:color="auto"/>
        <w:bottom w:val="none" w:sz="0" w:space="0" w:color="auto"/>
        <w:right w:val="none" w:sz="0" w:space="0" w:color="auto"/>
      </w:divBdr>
    </w:div>
    <w:div w:id="594558374">
      <w:bodyDiv w:val="1"/>
      <w:marLeft w:val="0"/>
      <w:marRight w:val="0"/>
      <w:marTop w:val="0"/>
      <w:marBottom w:val="0"/>
      <w:divBdr>
        <w:top w:val="none" w:sz="0" w:space="0" w:color="auto"/>
        <w:left w:val="none" w:sz="0" w:space="0" w:color="auto"/>
        <w:bottom w:val="none" w:sz="0" w:space="0" w:color="auto"/>
        <w:right w:val="none" w:sz="0" w:space="0" w:color="auto"/>
      </w:divBdr>
    </w:div>
    <w:div w:id="803234511">
      <w:bodyDiv w:val="1"/>
      <w:marLeft w:val="0"/>
      <w:marRight w:val="0"/>
      <w:marTop w:val="0"/>
      <w:marBottom w:val="0"/>
      <w:divBdr>
        <w:top w:val="none" w:sz="0" w:space="0" w:color="auto"/>
        <w:left w:val="none" w:sz="0" w:space="0" w:color="auto"/>
        <w:bottom w:val="none" w:sz="0" w:space="0" w:color="auto"/>
        <w:right w:val="none" w:sz="0" w:space="0" w:color="auto"/>
      </w:divBdr>
    </w:div>
    <w:div w:id="902375202">
      <w:bodyDiv w:val="1"/>
      <w:marLeft w:val="0"/>
      <w:marRight w:val="0"/>
      <w:marTop w:val="0"/>
      <w:marBottom w:val="0"/>
      <w:divBdr>
        <w:top w:val="none" w:sz="0" w:space="0" w:color="auto"/>
        <w:left w:val="none" w:sz="0" w:space="0" w:color="auto"/>
        <w:bottom w:val="none" w:sz="0" w:space="0" w:color="auto"/>
        <w:right w:val="none" w:sz="0" w:space="0" w:color="auto"/>
      </w:divBdr>
    </w:div>
    <w:div w:id="1159806408">
      <w:bodyDiv w:val="1"/>
      <w:marLeft w:val="0"/>
      <w:marRight w:val="0"/>
      <w:marTop w:val="0"/>
      <w:marBottom w:val="0"/>
      <w:divBdr>
        <w:top w:val="none" w:sz="0" w:space="0" w:color="auto"/>
        <w:left w:val="none" w:sz="0" w:space="0" w:color="auto"/>
        <w:bottom w:val="none" w:sz="0" w:space="0" w:color="auto"/>
        <w:right w:val="none" w:sz="0" w:space="0" w:color="auto"/>
      </w:divBdr>
    </w:div>
    <w:div w:id="1938325009">
      <w:bodyDiv w:val="1"/>
      <w:marLeft w:val="0"/>
      <w:marRight w:val="0"/>
      <w:marTop w:val="0"/>
      <w:marBottom w:val="0"/>
      <w:divBdr>
        <w:top w:val="none" w:sz="0" w:space="0" w:color="auto"/>
        <w:left w:val="none" w:sz="0" w:space="0" w:color="auto"/>
        <w:bottom w:val="none" w:sz="0" w:space="0" w:color="auto"/>
        <w:right w:val="none" w:sz="0" w:space="0" w:color="auto"/>
      </w:divBdr>
    </w:div>
    <w:div w:id="2008361145">
      <w:bodyDiv w:val="1"/>
      <w:marLeft w:val="0"/>
      <w:marRight w:val="0"/>
      <w:marTop w:val="0"/>
      <w:marBottom w:val="0"/>
      <w:divBdr>
        <w:top w:val="none" w:sz="0" w:space="0" w:color="auto"/>
        <w:left w:val="none" w:sz="0" w:space="0" w:color="auto"/>
        <w:bottom w:val="none" w:sz="0" w:space="0" w:color="auto"/>
        <w:right w:val="none" w:sz="0" w:space="0" w:color="auto"/>
      </w:divBdr>
    </w:div>
    <w:div w:id="2072732478">
      <w:bodyDiv w:val="1"/>
      <w:marLeft w:val="0"/>
      <w:marRight w:val="0"/>
      <w:marTop w:val="0"/>
      <w:marBottom w:val="0"/>
      <w:divBdr>
        <w:top w:val="none" w:sz="0" w:space="0" w:color="auto"/>
        <w:left w:val="none" w:sz="0" w:space="0" w:color="auto"/>
        <w:bottom w:val="none" w:sz="0" w:space="0" w:color="auto"/>
        <w:right w:val="none" w:sz="0" w:space="0" w:color="auto"/>
      </w:divBdr>
    </w:div>
    <w:div w:id="2114351370">
      <w:bodyDiv w:val="1"/>
      <w:marLeft w:val="0"/>
      <w:marRight w:val="0"/>
      <w:marTop w:val="0"/>
      <w:marBottom w:val="0"/>
      <w:divBdr>
        <w:top w:val="none" w:sz="0" w:space="0" w:color="auto"/>
        <w:left w:val="none" w:sz="0" w:space="0" w:color="auto"/>
        <w:bottom w:val="none" w:sz="0" w:space="0" w:color="auto"/>
        <w:right w:val="none" w:sz="0" w:space="0" w:color="auto"/>
      </w:divBdr>
    </w:div>
    <w:div w:id="2122138308">
      <w:bodyDiv w:val="1"/>
      <w:marLeft w:val="0"/>
      <w:marRight w:val="0"/>
      <w:marTop w:val="0"/>
      <w:marBottom w:val="0"/>
      <w:divBdr>
        <w:top w:val="none" w:sz="0" w:space="0" w:color="auto"/>
        <w:left w:val="none" w:sz="0" w:space="0" w:color="auto"/>
        <w:bottom w:val="none" w:sz="0" w:space="0" w:color="auto"/>
        <w:right w:val="none" w:sz="0" w:space="0" w:color="auto"/>
      </w:divBdr>
    </w:div>
    <w:div w:id="21228712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ustomXml" Target="../customXml/item8.xml"/><Relationship Id="rId13" Type="http://schemas.openxmlformats.org/officeDocument/2006/relationships/styles" Target="styles.xml"/><Relationship Id="rId18" Type="http://schemas.openxmlformats.org/officeDocument/2006/relationships/hyperlink" Target="https://www.nytimes.com/interactive/2021/06/15/us/amazon-workers.html"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customXml" Target="../customXml/item7.xml"/><Relationship Id="rId12" Type="http://schemas.openxmlformats.org/officeDocument/2006/relationships/numbering" Target="numbering.xml"/><Relationship Id="rId17" Type="http://schemas.openxmlformats.org/officeDocument/2006/relationships/endnotes" Target="endnotes.xm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footnotes" Target="footnotes.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customXml" Target="../customXml/item11.xml"/><Relationship Id="rId24" Type="http://schemas.openxmlformats.org/officeDocument/2006/relationships/header" Target="header3.xml"/><Relationship Id="rId5" Type="http://schemas.openxmlformats.org/officeDocument/2006/relationships/customXml" Target="../customXml/item5.xml"/><Relationship Id="rId15" Type="http://schemas.openxmlformats.org/officeDocument/2006/relationships/webSettings" Target="webSettings.xml"/><Relationship Id="rId23" Type="http://schemas.openxmlformats.org/officeDocument/2006/relationships/footer" Target="footer2.xml"/><Relationship Id="rId10" Type="http://schemas.openxmlformats.org/officeDocument/2006/relationships/customXml" Target="../customXml/item10.xml"/><Relationship Id="rId19" Type="http://schemas.openxmlformats.org/officeDocument/2006/relationships/hyperlink" Target="https://instituteforpr.org/internal-communication-and-employee-value-proposition/" TargetMode="External"/><Relationship Id="rId4" Type="http://schemas.openxmlformats.org/officeDocument/2006/relationships/customXml" Target="../customXml/item4.xml"/><Relationship Id="rId9" Type="http://schemas.openxmlformats.org/officeDocument/2006/relationships/customXml" Target="../customXml/item9.xml"/><Relationship Id="rId14" Type="http://schemas.openxmlformats.org/officeDocument/2006/relationships/settings" Target="settings.xm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_rels/item8.xml.rels><?xml version="1.0" encoding="UTF-8" standalone="yes"?>
<Relationships xmlns="http://schemas.openxmlformats.org/package/2006/relationships"><Relationship Id="rId1" Type="http://schemas.openxmlformats.org/officeDocument/2006/relationships/customXmlProps" Target="itemProps8.xml"/></Relationships>
</file>

<file path=customXml/_rels/item9.xml.rels><?xml version="1.0" encoding="UTF-8" standalone="yes"?>
<Relationships xmlns="http://schemas.openxmlformats.org/package/2006/relationships"><Relationship Id="rId1" Type="http://schemas.openxmlformats.org/officeDocument/2006/relationships/customXmlProps" Target="itemProps9.xml"/></Relationships>
</file>

<file path=customXml/_rels/item10.xml.rels><?xml version="1.0" encoding="UTF-8" standalone="yes"?>
<Relationships xmlns="http://schemas.openxmlformats.org/package/2006/relationships"><Relationship Id="rId1" Type="http://schemas.openxmlformats.org/officeDocument/2006/relationships/customXmlProps" Target="itemProps10.xml"/></Relationships>
</file>

<file path=customXml/_rels/item11.xml.rels><?xml version="1.0" encoding="UTF-8" standalone="yes"?>
<Relationships xmlns="http://schemas.openxmlformats.org/package/2006/relationships"><Relationship Id="rId1" Type="http://schemas.openxmlformats.org/officeDocument/2006/relationships/customXmlProps" Target="itemProps11.xml"/></Relationships>
</file>

<file path=customXml/item1.xml><?xml version="1.0" encoding="utf-8"?>
<mcd:customData xmlns="http://www.wps.cn/android/officeDocument/2013/mofficeCustomData" xmlns:mcd="http://www.wps.cn/android/officeDocument/2013/mofficeCustomData" version="2">
  <mcd:comments/>
</mcd:customData>
</file>

<file path=customXml/item2.xml><?xml version="1.0" encoding="utf-8"?>
<mcd:customData xmlns="http://www.wps.cn/android/officeDocument/2013/mofficeCustomData" xmlns:mcd="http://www.wps.cn/android/officeDocument/2013/mofficeCustomData" version="2">
  <mcd:comments/>
</mcd:customDat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cd:customData xmlns="http://www.wps.cn/android/officeDocument/2013/mofficeCustomData" xmlns:mcd="http://www.wps.cn/android/officeDocument/2013/mofficeCustomData" version="2">
  <mcd:comments/>
</mcd:customData>
</file>

<file path=customXml/item5.xml><?xml version="1.0" encoding="utf-8"?>
<mcd:customData xmlns="http://www.wps.cn/android/officeDocument/2013/mofficeCustomData" xmlns:mcd="http://www.wps.cn/android/officeDocument/2013/mofficeCustomData" version="2">
  <mcd:comments/>
</mcd:customData>
</file>

<file path=customXml/item6.xml><?xml version="1.0" encoding="utf-8"?>
<mcd:customData xmlns="http://www.wps.cn/android/officeDocument/2013/mofficeCustomData" xmlns:mcd="http://www.wps.cn/android/officeDocument/2013/mofficeCustomData" version="2">
  <mcd:comments/>
</mcd:customData>
</file>

<file path=customXml/item7.xml><?xml version="1.0" encoding="utf-8"?>
<mcd:customData xmlns="http://www.wps.cn/android/officeDocument/2013/mofficeCustomData" xmlns:mcd="http://www.wps.cn/android/officeDocument/2013/mofficeCustomData" version="2">
  <mcd:comments/>
</mcd:customData>
</file>

<file path=customXml/item8.xml><?xml version="1.0" encoding="utf-8"?>
<mcd:customData xmlns="http://www.wps.cn/android/officeDocument/2013/mofficeCustomData" xmlns:mcd="http://www.wps.cn/android/officeDocument/2013/mofficeCustomData" version="2">
  <mcd:comments/>
</mcd:customData>
</file>

<file path=customXml/item9.xml><?xml version="1.0" encoding="utf-8"?>
<mcd:customData xmlns="http://www.wps.cn/android/officeDocument/2013/mofficeCustomData" xmlns:mcd="http://www.wps.cn/android/officeDocument/2013/mofficeCustomData" version="2">
  <mcd:comments/>
</mcd:customData>
</file>

<file path=customXml/item10.xml><?xml version="1.0" encoding="utf-8"?>
<mcd:customData xmlns="http://www.wps.cn/android/officeDocument/2013/mofficeCustomData" xmlns:mcd="http://www.wps.cn/android/officeDocument/2013/mofficeCustomData" version="2">
  <mcd:comments/>
</mcd:customData>
</file>

<file path=customXml/item11.xml><?xml version="1.0" encoding="utf-8"?>
<mcd:customData xmlns="http://www.wps.cn/android/officeDocument/2013/mofficeCustomData" xmlns:mcd="http://www.wps.cn/android/officeDocument/2013/mofficeCustomData" version="2">
  <mcd:comments/>
</mcd:customData>
</file>

<file path=customXml/itemProps1.xml><?xml version="1.0" encoding="utf-8"?>
<ds:datastoreItem xmlns:ds="http://schemas.openxmlformats.org/officeDocument/2006/customXml" ds:itemID="{F2F55807-ADAA-41CC-BD72-229AEBD24D44}">
  <ds:schemaRefs>
    <ds:schemaRef ds:uri="http://www.wps.cn/android/officeDocument/2013/mofficeCustomData"/>
    <ds:schemaRef ds:uri="http://www.w3.org/2000/xmlns/"/>
  </ds:schemaRefs>
</ds:datastoreItem>
</file>

<file path=customXml/itemProps2.xml><?xml version="1.0" encoding="utf-8"?>
<ds:datastoreItem xmlns:ds="http://schemas.openxmlformats.org/officeDocument/2006/customXml" ds:itemID="{8D2006AC-B9FE-4DA1-918D-E2A533D40B40}">
  <ds:schemaRefs>
    <ds:schemaRef ds:uri="http://www.wps.cn/android/officeDocument/2013/mofficeCustomData"/>
    <ds:schemaRef ds:uri="http://www.w3.org/2000/xmlns/"/>
  </ds:schemaRefs>
</ds:datastoreItem>
</file>

<file path=customXml/itemProps3.xml><?xml version="1.0" encoding="utf-8"?>
<ds:datastoreItem xmlns:ds="http://schemas.openxmlformats.org/officeDocument/2006/customXml" ds:itemID="{D3A4BC8C-4462-472E-B592-237531D885E1}">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41E5C4CA-D419-47B4-A4AE-E30B449B3DBF}">
  <ds:schemaRefs>
    <ds:schemaRef ds:uri="http://www.wps.cn/android/officeDocument/2013/mofficeCustomData"/>
    <ds:schemaRef ds:uri="http://www.w3.org/2000/xmlns/"/>
  </ds:schemaRefs>
</ds:datastoreItem>
</file>

<file path=customXml/itemProps5.xml><?xml version="1.0" encoding="utf-8"?>
<ds:datastoreItem xmlns:ds="http://schemas.openxmlformats.org/officeDocument/2006/customXml" ds:itemID="{02FD996D-5975-422F-B799-D4C6D20130E5}">
  <ds:schemaRefs>
    <ds:schemaRef ds:uri="http://www.wps.cn/android/officeDocument/2013/mofficeCustomData"/>
    <ds:schemaRef ds:uri="http://www.w3.org/2000/xmlns/"/>
  </ds:schemaRefs>
</ds:datastoreItem>
</file>

<file path=customXml/itemProps6.xml><?xml version="1.0" encoding="utf-8"?>
<ds:datastoreItem xmlns:ds="http://schemas.openxmlformats.org/officeDocument/2006/customXml" ds:itemID="{B5289A33-C18A-4BB8-9F1B-DF068744AA69}">
  <ds:schemaRefs>
    <ds:schemaRef ds:uri="http://www.wps.cn/android/officeDocument/2013/mofficeCustomData"/>
    <ds:schemaRef ds:uri="http://www.w3.org/2000/xmlns/"/>
  </ds:schemaRefs>
</ds:datastoreItem>
</file>

<file path=customXml/itemProps7.xml><?xml version="1.0" encoding="utf-8"?>
<ds:datastoreItem xmlns:ds="http://schemas.openxmlformats.org/officeDocument/2006/customXml" ds:itemID="{0A6275F3-BF2A-4DAE-8B02-E9B1BDB359C2}">
  <ds:schemaRefs>
    <ds:schemaRef ds:uri="http://www.wps.cn/android/officeDocument/2013/mofficeCustomData"/>
    <ds:schemaRef ds:uri="http://www.w3.org/2000/xmlns/"/>
  </ds:schemaRefs>
</ds:datastoreItem>
</file>

<file path=customXml/itemProps8.xml><?xml version="1.0" encoding="utf-8"?>
<ds:datastoreItem xmlns:ds="http://schemas.openxmlformats.org/officeDocument/2006/customXml" ds:itemID="{3C9461D9-97CF-44C1-9F43-4C0931B2D816}">
  <ds:schemaRefs>
    <ds:schemaRef ds:uri="http://www.wps.cn/android/officeDocument/2013/mofficeCustomData"/>
    <ds:schemaRef ds:uri="http://www.w3.org/2000/xmlns/"/>
  </ds:schemaRefs>
</ds:datastoreItem>
</file>

<file path=customXml/itemProps9.xml><?xml version="1.0" encoding="utf-8"?>
<ds:datastoreItem xmlns:ds="http://schemas.openxmlformats.org/officeDocument/2006/customXml" ds:itemID="{6A27CB66-9F4B-4F29-95AE-63A3CDA08DD4}">
  <ds:schemaRefs>
    <ds:schemaRef ds:uri="http://www.wps.cn/android/officeDocument/2013/mofficeCustomData"/>
    <ds:schemaRef ds:uri="http://www.w3.org/2000/xmlns/"/>
  </ds:schemaRefs>
</ds:datastoreItem>
</file>

<file path=customXml/itemProps10.xml><?xml version="1.0" encoding="utf-8"?>
<ds:datastoreItem xmlns:ds="http://schemas.openxmlformats.org/officeDocument/2006/customXml" ds:itemID="{1F03BD6D-2694-43E9-80A2-26F8EB562EEC}">
  <ds:schemaRefs>
    <ds:schemaRef ds:uri="http://www.wps.cn/android/officeDocument/2013/mofficeCustomData"/>
    <ds:schemaRef ds:uri="http://www.w3.org/2000/xmlns/"/>
  </ds:schemaRefs>
</ds:datastoreItem>
</file>

<file path=customXml/itemProps11.xml><?xml version="1.0" encoding="utf-8"?>
<ds:datastoreItem xmlns:ds="http://schemas.openxmlformats.org/officeDocument/2006/customXml" ds:itemID="{4E3419C0-8011-4817-A39C-08E35BC33873}">
  <ds:schemaRefs>
    <ds:schemaRef ds:uri="http://www.wps.cn/android/officeDocument/2013/moffice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541</TotalTime>
  <Pages>10</Pages>
  <Words>2631</Words>
  <Characters>15262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 user</dc:creator>
  <cp:lastModifiedBy>Anca Georgiana Cretan (2030045)</cp:lastModifiedBy>
  <cp:revision>50</cp:revision>
  <dcterms:created xsi:type="dcterms:W3CDTF">2024-03-02T11:09:00Z</dcterms:created>
  <dcterms:modified xsi:type="dcterms:W3CDTF">2024-04-13T16:01:00Z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2024-03-02T12:16:57Z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629715c6-6241-4ba4-b951-0441bcb95606</vt:lpwstr>
  </property>
  <property fmtid="{D5CDD505-2E9C-101B-9397-08002B2CF9AE}" pid="7" name="MSIP_Label_defa4170-0d19-0005-0004-bc88714345d2_ActionId">
    <vt:lpwstr>7b012768-b290-4571-aa75-00ca5f48d020</vt:lpwstr>
  </property>
  <property fmtid="{D5CDD505-2E9C-101B-9397-08002B2CF9AE}" pid="8" name="MSIP_Label_defa4170-0d19-0005-0004-bc88714345d2_ContentBits">
    <vt:lpwstr>0</vt:lpwstr>
  </property>
  <property fmtid="{D5CDD505-2E9C-101B-9397-08002B2CF9AE}" pid="9" name="ICV">
    <vt:lpwstr>dad34a67cce04990b1e5b5cb67e3cb23</vt:lpwstr>
  </property>
</Properties>
</file>