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11 -->
  <w:body>
    <w:p w:rsidR="002D7801" w:rsidP="002D7801">
      <w:pPr>
        <w:jc w:val="center"/>
        <w:rPr>
          <w:rFonts w:ascii="Times New Roman" w:hAnsi="Times New Roman" w:cs="Times New Roman"/>
          <w:b/>
          <w:sz w:val="36"/>
          <w:szCs w:val="36"/>
        </w:rPr>
      </w:pPr>
    </w:p>
    <w:p w:rsidR="00396972" w:rsidRPr="002D7801" w:rsidP="002D7801">
      <w:pPr>
        <w:jc w:val="center"/>
        <w:rPr>
          <w:rFonts w:ascii="Times New Roman" w:hAnsi="Times New Roman" w:cs="Times New Roman"/>
          <w:b/>
          <w:sz w:val="36"/>
          <w:szCs w:val="36"/>
        </w:rPr>
      </w:pPr>
      <w:r w:rsidRPr="002D7801">
        <w:rPr>
          <w:rFonts w:ascii="Times New Roman" w:hAnsi="Times New Roman" w:cs="Times New Roman"/>
          <w:b/>
          <w:sz w:val="36"/>
          <w:szCs w:val="36"/>
        </w:rPr>
        <w:t>UNIVERSITY OF WALES TRINITY SAINT DAVID</w:t>
      </w:r>
    </w:p>
    <w:p w:rsidR="009E7BC1" w:rsidP="009E7BC1">
      <w:pPr>
        <w:spacing w:line="276" w:lineRule="auto"/>
        <w:jc w:val="center"/>
        <w:rPr>
          <w:rFonts w:ascii="Times New Roman" w:hAnsi="Times New Roman" w:cs="Times New Roman"/>
        </w:rPr>
      </w:pPr>
    </w:p>
    <w:p w:rsidR="009E7BC1" w:rsidP="009E7BC1">
      <w:pPr>
        <w:spacing w:line="276" w:lineRule="auto"/>
        <w:jc w:val="center"/>
        <w:rPr>
          <w:rFonts w:ascii="Times New Roman" w:eastAsia="Calibri" w:hAnsi="Times New Roman" w:cs="Times New Roman"/>
          <w:color w:val="000000"/>
          <w:sz w:val="40"/>
          <w:szCs w:val="40"/>
          <w:u w:val="single"/>
          <w:lang w:val="en-US"/>
        </w:rPr>
      </w:pPr>
    </w:p>
    <w:p w:rsidR="009E7BC1" w:rsidP="009E7BC1">
      <w:pPr>
        <w:spacing w:line="276" w:lineRule="auto"/>
        <w:jc w:val="center"/>
        <w:rPr>
          <w:rFonts w:ascii="Times New Roman" w:eastAsia="Calibri" w:hAnsi="Times New Roman" w:cs="Times New Roman"/>
          <w:color w:val="000000"/>
          <w:sz w:val="40"/>
          <w:szCs w:val="40"/>
          <w:u w:val="single"/>
          <w:lang w:val="en-US"/>
        </w:rPr>
      </w:pPr>
    </w:p>
    <w:p w:rsidR="009E7BC1" w:rsidP="009E7BC1">
      <w:pPr>
        <w:spacing w:line="276" w:lineRule="auto"/>
        <w:jc w:val="center"/>
        <w:rPr>
          <w:rFonts w:ascii="Times New Roman" w:eastAsia="Calibri" w:hAnsi="Times New Roman" w:cs="Times New Roman"/>
          <w:color w:val="000000"/>
          <w:sz w:val="40"/>
          <w:szCs w:val="40"/>
          <w:u w:val="single"/>
          <w:lang w:val="en-US"/>
        </w:rPr>
      </w:pPr>
    </w:p>
    <w:p w:rsidR="009E7BC1" w:rsidRPr="009E7BC1" w:rsidP="009E7BC1">
      <w:pPr>
        <w:spacing w:line="276" w:lineRule="auto"/>
        <w:jc w:val="center"/>
        <w:rPr>
          <w:rFonts w:ascii="Times New Roman" w:eastAsia="Calibri" w:hAnsi="Times New Roman" w:cs="Times New Roman"/>
          <w:b/>
          <w:color w:val="000000"/>
          <w:sz w:val="56"/>
          <w:szCs w:val="56"/>
          <w:u w:val="single"/>
          <w:lang w:val="en-US"/>
        </w:rPr>
      </w:pPr>
      <w:r w:rsidRPr="009E7BC1">
        <w:rPr>
          <w:rFonts w:ascii="Times New Roman" w:eastAsia="Calibri" w:hAnsi="Times New Roman" w:cs="Times New Roman"/>
          <w:b/>
          <w:color w:val="000000"/>
          <w:sz w:val="56"/>
          <w:szCs w:val="56"/>
          <w:u w:val="single"/>
          <w:lang w:val="en-US"/>
        </w:rPr>
        <w:t>ACCC4002</w:t>
      </w:r>
    </w:p>
    <w:p w:rsidR="009E7BC1" w:rsidRPr="009E7BC1" w:rsidP="009E7BC1">
      <w:pPr>
        <w:spacing w:line="276" w:lineRule="auto"/>
        <w:jc w:val="center"/>
        <w:rPr>
          <w:rFonts w:ascii="Times New Roman" w:eastAsia="Calibri" w:hAnsi="Times New Roman" w:cs="Times New Roman"/>
          <w:b/>
          <w:color w:val="000000"/>
          <w:sz w:val="56"/>
          <w:szCs w:val="56"/>
          <w:u w:val="single"/>
          <w:lang w:val="en-US"/>
        </w:rPr>
      </w:pPr>
      <w:r w:rsidRPr="009E7BC1">
        <w:rPr>
          <w:rFonts w:ascii="Times New Roman" w:eastAsia="Calibri" w:hAnsi="Times New Roman" w:cs="Times New Roman"/>
          <w:b/>
          <w:color w:val="000000"/>
          <w:sz w:val="56"/>
          <w:szCs w:val="56"/>
          <w:u w:val="single"/>
          <w:lang w:val="en-US"/>
        </w:rPr>
        <w:t>Internet Protocols</w:t>
      </w:r>
    </w:p>
    <w:p w:rsidR="009E7BC1" w:rsidRPr="009E7BC1" w:rsidP="009E7BC1">
      <w:pPr>
        <w:spacing w:line="276" w:lineRule="auto"/>
        <w:jc w:val="center"/>
        <w:rPr>
          <w:rFonts w:ascii="Times New Roman" w:eastAsia="Calibri" w:hAnsi="Times New Roman" w:cs="Times New Roman"/>
          <w:b/>
          <w:color w:val="000000"/>
          <w:sz w:val="56"/>
          <w:szCs w:val="56"/>
          <w:u w:val="single"/>
          <w:lang w:val="en-US"/>
        </w:rPr>
      </w:pPr>
      <w:r w:rsidRPr="009E7BC1">
        <w:rPr>
          <w:rFonts w:ascii="Times New Roman" w:eastAsia="Calibri" w:hAnsi="Times New Roman" w:cs="Times New Roman"/>
          <w:b/>
          <w:color w:val="000000"/>
          <w:sz w:val="56"/>
          <w:szCs w:val="56"/>
          <w:u w:val="single"/>
          <w:lang w:val="en-US"/>
        </w:rPr>
        <w:t>Ass</w:t>
      </w:r>
      <w:r>
        <w:rPr>
          <w:rFonts w:ascii="Times New Roman" w:eastAsia="Calibri" w:hAnsi="Times New Roman" w:cs="Times New Roman"/>
          <w:b/>
          <w:color w:val="000000"/>
          <w:sz w:val="56"/>
          <w:szCs w:val="56"/>
          <w:u w:val="single"/>
          <w:lang w:val="en-US"/>
        </w:rPr>
        <w:t>ign</w:t>
      </w:r>
      <w:r w:rsidRPr="009E7BC1">
        <w:rPr>
          <w:rFonts w:ascii="Times New Roman" w:eastAsia="Calibri" w:hAnsi="Times New Roman" w:cs="Times New Roman"/>
          <w:b/>
          <w:color w:val="000000"/>
          <w:sz w:val="56"/>
          <w:szCs w:val="56"/>
          <w:u w:val="single"/>
          <w:lang w:val="en-US"/>
        </w:rPr>
        <w:t>ment</w:t>
      </w:r>
    </w:p>
    <w:p w:rsidR="009E7BC1" w:rsidP="009E7BC1">
      <w:pPr>
        <w:spacing w:line="276" w:lineRule="auto"/>
        <w:jc w:val="center"/>
        <w:rPr>
          <w:rFonts w:ascii="Times New Roman" w:eastAsia="Calibri" w:hAnsi="Times New Roman" w:cs="Times New Roman"/>
          <w:color w:val="000000"/>
          <w:sz w:val="40"/>
          <w:szCs w:val="40"/>
          <w:u w:val="single"/>
          <w:lang w:val="en-US"/>
        </w:rPr>
      </w:pPr>
    </w:p>
    <w:p w:rsidR="009E7BC1" w:rsidP="009E7BC1">
      <w:pPr>
        <w:spacing w:line="276" w:lineRule="auto"/>
        <w:jc w:val="center"/>
        <w:rPr>
          <w:rFonts w:ascii="Times New Roman" w:eastAsia="Calibri" w:hAnsi="Times New Roman" w:cs="Times New Roman"/>
          <w:color w:val="000000"/>
          <w:sz w:val="40"/>
          <w:szCs w:val="40"/>
          <w:u w:val="single"/>
          <w:lang w:val="en-US"/>
        </w:rPr>
      </w:pPr>
    </w:p>
    <w:p w:rsidR="009E7BC1" w:rsidRPr="009E7BC1" w:rsidP="009E7BC1">
      <w:pPr>
        <w:spacing w:line="276" w:lineRule="auto"/>
        <w:jc w:val="center"/>
        <w:rPr>
          <w:rFonts w:ascii="Times New Roman" w:eastAsia="Calibri" w:hAnsi="Times New Roman" w:cs="Times New Roman"/>
          <w:color w:val="000000"/>
          <w:sz w:val="48"/>
          <w:szCs w:val="48"/>
          <w:u w:val="single"/>
          <w:lang w:val="en-US"/>
        </w:rPr>
      </w:pPr>
      <w:r w:rsidRPr="009E7BC1">
        <w:rPr>
          <w:rFonts w:ascii="Times New Roman" w:eastAsia="Calibri" w:hAnsi="Times New Roman" w:cs="Times New Roman"/>
          <w:color w:val="000000"/>
          <w:sz w:val="48"/>
          <w:szCs w:val="48"/>
          <w:u w:val="single"/>
          <w:lang w:val="en-US"/>
        </w:rPr>
        <w:t>Author: Apostol George-Adrian</w:t>
      </w:r>
    </w:p>
    <w:p w:rsidR="009E7BC1" w:rsidRPr="009E7BC1" w:rsidP="009E7BC1">
      <w:pPr>
        <w:spacing w:after="200" w:line="276" w:lineRule="auto"/>
        <w:jc w:val="center"/>
        <w:rPr>
          <w:rFonts w:ascii="Times New Roman" w:eastAsia="Calibri" w:hAnsi="Times New Roman" w:cs="Times New Roman"/>
          <w:color w:val="000000"/>
          <w:sz w:val="48"/>
          <w:szCs w:val="48"/>
          <w:u w:val="single"/>
          <w:lang w:val="en-US"/>
        </w:rPr>
      </w:pPr>
      <w:r w:rsidRPr="009E7BC1">
        <w:rPr>
          <w:rFonts w:ascii="Times New Roman" w:eastAsia="Calibri" w:hAnsi="Times New Roman" w:cs="Times New Roman"/>
          <w:color w:val="000000"/>
          <w:sz w:val="48"/>
          <w:szCs w:val="48"/>
          <w:u w:val="single"/>
          <w:lang w:val="en-US"/>
        </w:rPr>
        <w:t xml:space="preserve">Lecturer: </w:t>
      </w:r>
      <w:r w:rsidRPr="009E7BC1">
        <w:rPr>
          <w:rFonts w:ascii="Times New Roman" w:eastAsia="Calibri" w:hAnsi="Times New Roman" w:cs="Times New Roman"/>
          <w:color w:val="000000"/>
          <w:sz w:val="48"/>
          <w:szCs w:val="48"/>
          <w:u w:val="single"/>
        </w:rPr>
        <w:t>Renuga Jayakumar</w:t>
      </w:r>
    </w:p>
    <w:p w:rsidR="009E7BC1" w:rsidP="009E7BC1">
      <w:pPr>
        <w:spacing w:after="200" w:line="240" w:lineRule="auto"/>
        <w:jc w:val="center"/>
        <w:rPr>
          <w:rFonts w:ascii="Times New Roman" w:eastAsia="Calibri" w:hAnsi="Times New Roman" w:cs="Times New Roman"/>
          <w:color w:val="000000"/>
          <w:sz w:val="48"/>
          <w:szCs w:val="48"/>
          <w:lang w:val="en-US"/>
        </w:rPr>
      </w:pPr>
      <w:r>
        <w:rPr>
          <w:rFonts w:ascii="Times New Roman" w:eastAsia="Calibri" w:hAnsi="Times New Roman" w:cs="Times New Roman"/>
          <w:color w:val="000000"/>
          <w:sz w:val="48"/>
          <w:szCs w:val="48"/>
          <w:lang w:val="en-US"/>
        </w:rPr>
        <w:t xml:space="preserve">BSc </w:t>
      </w:r>
      <w:r w:rsidRPr="009E7BC1">
        <w:rPr>
          <w:rFonts w:ascii="Times New Roman" w:eastAsia="Calibri" w:hAnsi="Times New Roman" w:cs="Times New Roman"/>
          <w:color w:val="000000"/>
          <w:sz w:val="48"/>
          <w:szCs w:val="48"/>
          <w:lang w:val="en-US"/>
        </w:rPr>
        <w:t>Cloud Computing, Term 1</w:t>
      </w:r>
    </w:p>
    <w:p w:rsidR="009E7BC1" w:rsidP="009E7BC1">
      <w:pPr>
        <w:spacing w:after="200" w:line="240" w:lineRule="auto"/>
        <w:jc w:val="center"/>
        <w:rPr>
          <w:rFonts w:ascii="Times New Roman" w:eastAsia="Calibri" w:hAnsi="Times New Roman" w:cs="Times New Roman"/>
          <w:color w:val="000000"/>
          <w:sz w:val="48"/>
          <w:szCs w:val="48"/>
          <w:lang w:val="en-US"/>
        </w:rPr>
      </w:pPr>
    </w:p>
    <w:p w:rsidR="009E7BC1" w:rsidP="009E7BC1">
      <w:pPr>
        <w:spacing w:after="200" w:line="240" w:lineRule="auto"/>
        <w:jc w:val="center"/>
        <w:rPr>
          <w:rFonts w:ascii="Times New Roman" w:eastAsia="Calibri" w:hAnsi="Times New Roman" w:cs="Times New Roman"/>
          <w:color w:val="000000"/>
          <w:sz w:val="48"/>
          <w:szCs w:val="48"/>
          <w:lang w:val="en-US"/>
        </w:rPr>
      </w:pPr>
    </w:p>
    <w:p w:rsidR="009E7BC1" w:rsidP="009E7BC1">
      <w:pPr>
        <w:spacing w:after="200" w:line="240" w:lineRule="auto"/>
        <w:rPr>
          <w:rFonts w:ascii="Times New Roman" w:eastAsia="Calibri" w:hAnsi="Times New Roman" w:cs="Times New Roman"/>
          <w:color w:val="000000"/>
          <w:sz w:val="40"/>
          <w:szCs w:val="40"/>
          <w:lang w:val="en-US"/>
        </w:rPr>
      </w:pPr>
    </w:p>
    <w:p w:rsidR="009E7BC1" w:rsidP="009E7BC1">
      <w:pPr>
        <w:spacing w:after="200" w:line="240" w:lineRule="auto"/>
        <w:rPr>
          <w:rFonts w:ascii="Times New Roman" w:eastAsia="Calibri" w:hAnsi="Times New Roman" w:cs="Times New Roman"/>
          <w:color w:val="000000"/>
          <w:sz w:val="40"/>
          <w:szCs w:val="40"/>
          <w:lang w:val="en-US"/>
        </w:rPr>
      </w:pPr>
      <w:r>
        <w:rPr>
          <w:rFonts w:ascii="Times New Roman" w:eastAsia="Calibri" w:hAnsi="Times New Roman" w:cs="Times New Roman"/>
          <w:color w:val="000000"/>
          <w:sz w:val="40"/>
          <w:szCs w:val="40"/>
          <w:lang w:val="en-US"/>
        </w:rPr>
        <w:t>Date: 08.01.2019</w:t>
      </w:r>
    </w:p>
    <w:p w:rsidR="009E7BC1" w:rsidRPr="009E7BC1" w:rsidP="009E7BC1">
      <w:pPr>
        <w:spacing w:after="200" w:line="240" w:lineRule="auto"/>
        <w:rPr>
          <w:rFonts w:ascii="Times New Roman" w:eastAsia="Calibri" w:hAnsi="Times New Roman" w:cs="Times New Roman"/>
          <w:color w:val="000000"/>
          <w:sz w:val="40"/>
          <w:szCs w:val="40"/>
          <w:lang w:val="en-US"/>
        </w:rPr>
      </w:pPr>
      <w:r>
        <w:rPr>
          <w:rFonts w:ascii="Times New Roman" w:eastAsia="Calibri" w:hAnsi="Times New Roman" w:cs="Times New Roman"/>
          <w:color w:val="000000"/>
          <w:sz w:val="40"/>
          <w:szCs w:val="40"/>
          <w:lang w:val="en-US"/>
        </w:rPr>
        <w:t>Deadline:09.01.2019</w:t>
      </w:r>
    </w:p>
    <w:p w:rsidR="002D7801">
      <w:pPr>
        <w:rPr>
          <w:rFonts w:ascii="Times New Roman" w:hAnsi="Times New Roman" w:cs="Times New Roman"/>
        </w:rPr>
      </w:pPr>
    </w:p>
    <w:sdt>
      <w:sdtPr>
        <w:rPr>
          <w:rFonts w:asciiTheme="minorHAnsi" w:eastAsiaTheme="minorEastAsia" w:hAnsiTheme="minorHAnsi" w:cstheme="minorBidi"/>
          <w:color w:val="auto"/>
          <w:sz w:val="22"/>
          <w:szCs w:val="22"/>
        </w:rPr>
        <w:id w:val="1782147784"/>
        <w:docPartObj>
          <w:docPartGallery w:val="Table of Contents"/>
          <w:docPartUnique/>
        </w:docPartObj>
      </w:sdtPr>
      <w:sdtEndPr>
        <w:rPr>
          <w:bCs/>
          <w:noProof/>
        </w:rPr>
      </w:sdtEndPr>
      <w:sdtContent>
        <w:p w:rsidR="00216CD1" w:rsidRPr="00216CD1" w:rsidP="00216CD1">
          <w:pPr>
            <w:pStyle w:val="TOCHeading"/>
            <w:rPr>
              <w:b/>
              <w:bCs/>
              <w:noProof/>
              <w:sz w:val="32"/>
              <w:szCs w:val="32"/>
            </w:rPr>
          </w:pPr>
          <w:r w:rsidRPr="00216CD1">
            <w:rPr>
              <w:sz w:val="32"/>
              <w:szCs w:val="32"/>
            </w:rPr>
            <w:t xml:space="preserve">Table of </w:t>
          </w:r>
          <w:r w:rsidR="000D4EE1">
            <w:rPr>
              <w:sz w:val="32"/>
              <w:szCs w:val="32"/>
            </w:rPr>
            <w:t>c</w:t>
          </w:r>
          <w:r w:rsidRPr="00216CD1">
            <w:rPr>
              <w:sz w:val="32"/>
              <w:szCs w:val="32"/>
            </w:rPr>
            <w:t>ontents</w:t>
          </w:r>
        </w:p>
        <w:p w:rsidR="00216CD1" w:rsidRPr="00216CD1">
          <w:pPr>
            <w:rPr>
              <w:b/>
              <w:bCs/>
              <w:noProof/>
              <w:sz w:val="32"/>
              <w:szCs w:val="32"/>
            </w:rPr>
          </w:pPr>
        </w:p>
        <w:p w:rsidR="00216CD1" w:rsidRPr="00216CD1" w:rsidP="00216CD1">
          <w:pPr>
            <w:pStyle w:val="ListParagraph"/>
            <w:numPr>
              <w:ilvl w:val="0"/>
              <w:numId w:val="12"/>
            </w:numPr>
            <w:rPr>
              <w:bCs/>
              <w:noProof/>
              <w:sz w:val="32"/>
              <w:szCs w:val="32"/>
            </w:rPr>
          </w:pPr>
          <w:r w:rsidRPr="00216CD1">
            <w:rPr>
              <w:bCs/>
              <w:noProof/>
              <w:sz w:val="32"/>
              <w:szCs w:val="32"/>
            </w:rPr>
            <w:t>Introduction</w:t>
          </w:r>
          <w:r w:rsidR="000D4EE1">
            <w:rPr>
              <w:bCs/>
              <w:noProof/>
              <w:sz w:val="32"/>
              <w:szCs w:val="32"/>
            </w:rPr>
            <w:t xml:space="preserve"> </w:t>
          </w:r>
          <w:r w:rsidRPr="00216CD1">
            <w:rPr>
              <w:bCs/>
              <w:noProof/>
              <w:sz w:val="32"/>
              <w:szCs w:val="32"/>
            </w:rPr>
            <w:t>…………………</w:t>
          </w:r>
          <w:r w:rsidR="000D4EE1">
            <w:rPr>
              <w:bCs/>
              <w:noProof/>
              <w:sz w:val="32"/>
              <w:szCs w:val="32"/>
            </w:rPr>
            <w:t>..</w:t>
          </w:r>
          <w:r w:rsidRPr="00216CD1">
            <w:rPr>
              <w:bCs/>
              <w:noProof/>
              <w:sz w:val="32"/>
              <w:szCs w:val="32"/>
            </w:rPr>
            <w:t>………</w:t>
          </w:r>
          <w:r>
            <w:rPr>
              <w:bCs/>
              <w:noProof/>
              <w:sz w:val="32"/>
              <w:szCs w:val="32"/>
            </w:rPr>
            <w:t>.</w:t>
          </w:r>
          <w:r w:rsidRPr="00216CD1">
            <w:rPr>
              <w:bCs/>
              <w:noProof/>
              <w:sz w:val="32"/>
              <w:szCs w:val="32"/>
            </w:rPr>
            <w:t>……………………………………………</w:t>
          </w:r>
          <w:r>
            <w:rPr>
              <w:bCs/>
              <w:noProof/>
              <w:sz w:val="32"/>
              <w:szCs w:val="32"/>
            </w:rPr>
            <w:t xml:space="preserve">.… </w:t>
          </w:r>
          <w:r w:rsidRPr="00216CD1">
            <w:rPr>
              <w:bCs/>
              <w:noProof/>
              <w:sz w:val="32"/>
              <w:szCs w:val="32"/>
            </w:rPr>
            <w:t>3</w:t>
          </w:r>
        </w:p>
        <w:p w:rsidR="00216CD1" w:rsidRPr="00216CD1" w:rsidP="00216CD1">
          <w:pPr>
            <w:pStyle w:val="ListParagraph"/>
            <w:numPr>
              <w:ilvl w:val="0"/>
              <w:numId w:val="12"/>
            </w:numPr>
            <w:rPr>
              <w:bCs/>
              <w:noProof/>
              <w:sz w:val="32"/>
              <w:szCs w:val="32"/>
            </w:rPr>
          </w:pPr>
          <w:r>
            <w:rPr>
              <w:bCs/>
              <w:noProof/>
              <w:sz w:val="32"/>
              <w:szCs w:val="32"/>
            </w:rPr>
            <w:t>Types of addressing</w:t>
          </w:r>
          <w:r w:rsidR="000D4EE1">
            <w:rPr>
              <w:bCs/>
              <w:noProof/>
              <w:sz w:val="32"/>
              <w:szCs w:val="32"/>
            </w:rPr>
            <w:t xml:space="preserve"> </w:t>
          </w:r>
          <w:r w:rsidRPr="00216CD1" w:rsidR="00E21721">
            <w:rPr>
              <w:bCs/>
              <w:noProof/>
              <w:sz w:val="32"/>
              <w:szCs w:val="32"/>
            </w:rPr>
            <w:t>………</w:t>
          </w:r>
          <w:r w:rsidR="00E21721">
            <w:rPr>
              <w:bCs/>
              <w:noProof/>
              <w:sz w:val="32"/>
              <w:szCs w:val="32"/>
            </w:rPr>
            <w:t>.</w:t>
          </w:r>
          <w:r w:rsidRPr="00216CD1" w:rsidR="00E21721">
            <w:rPr>
              <w:bCs/>
              <w:noProof/>
              <w:sz w:val="32"/>
              <w:szCs w:val="32"/>
            </w:rPr>
            <w:t>……………</w:t>
          </w:r>
          <w:r w:rsidR="00E21721">
            <w:rPr>
              <w:bCs/>
              <w:noProof/>
              <w:sz w:val="32"/>
              <w:szCs w:val="32"/>
            </w:rPr>
            <w:t>.</w:t>
          </w:r>
          <w:r w:rsidRPr="00216CD1" w:rsidR="00E21721">
            <w:rPr>
              <w:bCs/>
              <w:noProof/>
              <w:sz w:val="32"/>
              <w:szCs w:val="32"/>
            </w:rPr>
            <w:t>………………………………………</w:t>
          </w:r>
          <w:r w:rsidR="00E21721">
            <w:rPr>
              <w:bCs/>
              <w:noProof/>
              <w:sz w:val="32"/>
              <w:szCs w:val="32"/>
            </w:rPr>
            <w:t xml:space="preserve">…. </w:t>
          </w:r>
          <w:r w:rsidRPr="00216CD1" w:rsidR="00E21721">
            <w:rPr>
              <w:bCs/>
              <w:noProof/>
              <w:sz w:val="32"/>
              <w:szCs w:val="32"/>
            </w:rPr>
            <w:t>4</w:t>
          </w:r>
        </w:p>
        <w:p w:rsidR="00216CD1" w:rsidRPr="00216CD1" w:rsidP="00216CD1">
          <w:pPr>
            <w:pStyle w:val="ListParagraph"/>
            <w:numPr>
              <w:ilvl w:val="0"/>
              <w:numId w:val="12"/>
            </w:numPr>
            <w:rPr>
              <w:bCs/>
              <w:noProof/>
              <w:sz w:val="32"/>
              <w:szCs w:val="32"/>
            </w:rPr>
          </w:pPr>
          <w:r w:rsidRPr="00216CD1">
            <w:rPr>
              <w:bCs/>
              <w:noProof/>
              <w:sz w:val="32"/>
              <w:szCs w:val="32"/>
            </w:rPr>
            <w:t xml:space="preserve">Types of Unicast addresses </w:t>
          </w:r>
          <w:r>
            <w:rPr>
              <w:bCs/>
              <w:noProof/>
              <w:sz w:val="32"/>
              <w:szCs w:val="32"/>
            </w:rPr>
            <w:t>…</w:t>
          </w:r>
          <w:r w:rsidRPr="00216CD1">
            <w:rPr>
              <w:bCs/>
              <w:noProof/>
              <w:sz w:val="32"/>
              <w:szCs w:val="32"/>
            </w:rPr>
            <w:t>………</w:t>
          </w:r>
          <w:r>
            <w:rPr>
              <w:bCs/>
              <w:noProof/>
              <w:sz w:val="32"/>
              <w:szCs w:val="32"/>
            </w:rPr>
            <w:t>..</w:t>
          </w:r>
          <w:r w:rsidRPr="00216CD1">
            <w:rPr>
              <w:bCs/>
              <w:noProof/>
              <w:sz w:val="32"/>
              <w:szCs w:val="32"/>
            </w:rPr>
            <w:t>………………………………………</w:t>
          </w:r>
          <w:r>
            <w:rPr>
              <w:bCs/>
              <w:noProof/>
              <w:sz w:val="32"/>
              <w:szCs w:val="32"/>
            </w:rPr>
            <w:t xml:space="preserve">…. </w:t>
          </w:r>
          <w:r w:rsidRPr="00216CD1">
            <w:rPr>
              <w:bCs/>
              <w:noProof/>
              <w:sz w:val="32"/>
              <w:szCs w:val="32"/>
            </w:rPr>
            <w:t>5</w:t>
          </w:r>
        </w:p>
        <w:p w:rsidR="00216CD1" w:rsidRPr="00216CD1" w:rsidP="00216CD1">
          <w:pPr>
            <w:pStyle w:val="ListParagraph"/>
            <w:numPr>
              <w:ilvl w:val="0"/>
              <w:numId w:val="12"/>
            </w:numPr>
            <w:rPr>
              <w:bCs/>
              <w:noProof/>
              <w:sz w:val="32"/>
              <w:szCs w:val="32"/>
            </w:rPr>
          </w:pPr>
          <w:r w:rsidRPr="00216CD1">
            <w:rPr>
              <w:bCs/>
              <w:noProof/>
              <w:sz w:val="32"/>
              <w:szCs w:val="32"/>
            </w:rPr>
            <w:t>Conclusion ……………………</w:t>
          </w:r>
          <w:r>
            <w:rPr>
              <w:bCs/>
              <w:noProof/>
              <w:sz w:val="32"/>
              <w:szCs w:val="32"/>
            </w:rPr>
            <w:t>….</w:t>
          </w:r>
          <w:r w:rsidRPr="00216CD1">
            <w:rPr>
              <w:bCs/>
              <w:noProof/>
              <w:sz w:val="32"/>
              <w:szCs w:val="32"/>
            </w:rPr>
            <w:t>…………</w:t>
          </w:r>
          <w:r>
            <w:rPr>
              <w:bCs/>
              <w:noProof/>
              <w:sz w:val="32"/>
              <w:szCs w:val="32"/>
            </w:rPr>
            <w:t>..</w:t>
          </w:r>
          <w:r w:rsidRPr="00216CD1">
            <w:rPr>
              <w:bCs/>
              <w:noProof/>
              <w:sz w:val="32"/>
              <w:szCs w:val="32"/>
            </w:rPr>
            <w:t>………………………………………….</w:t>
          </w:r>
          <w:r>
            <w:rPr>
              <w:bCs/>
              <w:noProof/>
              <w:sz w:val="32"/>
              <w:szCs w:val="32"/>
            </w:rPr>
            <w:t xml:space="preserve"> </w:t>
          </w:r>
          <w:r w:rsidRPr="00216CD1">
            <w:rPr>
              <w:bCs/>
              <w:noProof/>
              <w:sz w:val="32"/>
              <w:szCs w:val="32"/>
            </w:rPr>
            <w:t>7</w:t>
          </w:r>
        </w:p>
        <w:p w:rsidR="00216CD1" w:rsidRPr="00216CD1" w:rsidP="00216CD1">
          <w:pPr>
            <w:pStyle w:val="ListParagraph"/>
            <w:numPr>
              <w:ilvl w:val="0"/>
              <w:numId w:val="12"/>
            </w:numPr>
            <w:rPr>
              <w:sz w:val="32"/>
              <w:szCs w:val="32"/>
            </w:rPr>
          </w:pPr>
          <w:r w:rsidRPr="00216CD1">
            <w:rPr>
              <w:sz w:val="32"/>
              <w:szCs w:val="32"/>
            </w:rPr>
            <w:t>Design an IP addressing scheme for School of Management and Engineering…………………</w:t>
          </w:r>
          <w:r>
            <w:rPr>
              <w:sz w:val="32"/>
              <w:szCs w:val="32"/>
            </w:rPr>
            <w:t>..</w:t>
          </w:r>
          <w:r w:rsidRPr="00216CD1">
            <w:rPr>
              <w:sz w:val="32"/>
              <w:szCs w:val="32"/>
            </w:rPr>
            <w:t>……………</w:t>
          </w:r>
          <w:r>
            <w:rPr>
              <w:sz w:val="32"/>
              <w:szCs w:val="32"/>
            </w:rPr>
            <w:t>..</w:t>
          </w:r>
          <w:r w:rsidRPr="00216CD1">
            <w:rPr>
              <w:sz w:val="32"/>
              <w:szCs w:val="32"/>
            </w:rPr>
            <w:t>…………</w:t>
          </w:r>
          <w:r>
            <w:rPr>
              <w:sz w:val="32"/>
              <w:szCs w:val="32"/>
            </w:rPr>
            <w:t>.</w:t>
          </w:r>
          <w:r w:rsidRPr="00216CD1">
            <w:rPr>
              <w:sz w:val="32"/>
              <w:szCs w:val="32"/>
            </w:rPr>
            <w:t>…</w:t>
          </w:r>
          <w:r>
            <w:rPr>
              <w:sz w:val="32"/>
              <w:szCs w:val="32"/>
            </w:rPr>
            <w:t>..</w:t>
          </w:r>
          <w:r w:rsidRPr="00216CD1">
            <w:rPr>
              <w:sz w:val="32"/>
              <w:szCs w:val="32"/>
            </w:rPr>
            <w:t>………………………….</w:t>
          </w:r>
          <w:r>
            <w:rPr>
              <w:sz w:val="32"/>
              <w:szCs w:val="32"/>
            </w:rPr>
            <w:t xml:space="preserve">  </w:t>
          </w:r>
          <w:r w:rsidRPr="00216CD1">
            <w:rPr>
              <w:sz w:val="32"/>
              <w:szCs w:val="32"/>
            </w:rPr>
            <w:t>9</w:t>
          </w:r>
        </w:p>
        <w:p w:rsidR="00216CD1" w:rsidRPr="00216CD1" w:rsidP="00216CD1">
          <w:pPr>
            <w:pStyle w:val="ListParagraph"/>
            <w:numPr>
              <w:ilvl w:val="0"/>
              <w:numId w:val="12"/>
            </w:numPr>
            <w:rPr>
              <w:b/>
              <w:sz w:val="28"/>
              <w:szCs w:val="28"/>
            </w:rPr>
          </w:pPr>
          <w:r w:rsidRPr="00216CD1">
            <w:rPr>
              <w:sz w:val="32"/>
              <w:szCs w:val="32"/>
            </w:rPr>
            <w:t>References</w:t>
          </w:r>
          <w:r>
            <w:rPr>
              <w:sz w:val="32"/>
              <w:szCs w:val="32"/>
            </w:rPr>
            <w:t>.</w:t>
          </w:r>
          <w:r w:rsidRPr="00216CD1">
            <w:rPr>
              <w:sz w:val="32"/>
              <w:szCs w:val="32"/>
            </w:rPr>
            <w:t>……………………………………………………</w:t>
          </w:r>
          <w:r>
            <w:rPr>
              <w:sz w:val="32"/>
              <w:szCs w:val="32"/>
            </w:rPr>
            <w:t>.</w:t>
          </w:r>
          <w:r w:rsidRPr="00216CD1">
            <w:rPr>
              <w:sz w:val="32"/>
              <w:szCs w:val="32"/>
            </w:rPr>
            <w:t>……………………….</w:t>
          </w:r>
          <w:r>
            <w:rPr>
              <w:sz w:val="32"/>
              <w:szCs w:val="32"/>
            </w:rPr>
            <w:t xml:space="preserve"> </w:t>
          </w:r>
          <w:r>
            <w:rPr>
              <w:sz w:val="28"/>
              <w:szCs w:val="28"/>
            </w:rPr>
            <w:t>10</w:t>
          </w:r>
        </w:p>
      </w:sdtContent>
    </w:sdt>
    <w:p w:rsidR="000B26D0">
      <w:pPr>
        <w:rPr>
          <w:b/>
          <w:bCs/>
          <w:noProof/>
        </w:rPr>
      </w:pPr>
    </w:p>
    <w:p w:rsidR="002D7801" w:rsidP="000B26D0">
      <w:r>
        <w:rPr>
          <w:rFonts w:ascii="Times New Roman" w:hAnsi="Times New Roman" w:cs="Times New Roman"/>
        </w:rPr>
        <w:br w:type="page"/>
      </w:r>
    </w:p>
    <w:p w:rsidR="00FC05D4" w:rsidRPr="00216CD1" w:rsidP="00216CD1">
      <w:pPr>
        <w:pStyle w:val="ListParagraph"/>
        <w:ind w:left="1080"/>
        <w:rPr>
          <w:b/>
          <w:sz w:val="48"/>
          <w:szCs w:val="48"/>
          <w:u w:val="single"/>
        </w:rPr>
      </w:pPr>
      <w:r w:rsidRPr="00216CD1">
        <w:rPr>
          <w:b/>
          <w:sz w:val="48"/>
          <w:szCs w:val="48"/>
          <w:u w:val="single"/>
        </w:rPr>
        <w:t>PART 1</w:t>
      </w:r>
    </w:p>
    <w:p w:rsidR="000B26D0" w:rsidRPr="00216CD1" w:rsidP="00216CD1">
      <w:pPr>
        <w:pStyle w:val="ListParagraph"/>
        <w:numPr>
          <w:ilvl w:val="0"/>
          <w:numId w:val="15"/>
        </w:numPr>
        <w:rPr>
          <w:b/>
          <w:sz w:val="48"/>
          <w:szCs w:val="48"/>
          <w:u w:val="single"/>
        </w:rPr>
      </w:pPr>
      <w:r w:rsidRPr="00216CD1">
        <w:rPr>
          <w:rFonts w:ascii="Times New Roman" w:hAnsi="Times New Roman" w:cs="Times New Roman"/>
          <w:b/>
          <w:sz w:val="48"/>
          <w:szCs w:val="48"/>
          <w:u w:val="single"/>
        </w:rPr>
        <w:t>Introduction</w:t>
      </w:r>
    </w:p>
    <w:p w:rsidR="00FC05D4" w:rsidP="00FC05D4">
      <w:pPr>
        <w:rPr>
          <w:sz w:val="36"/>
          <w:szCs w:val="36"/>
          <w:u w:val="single"/>
        </w:rPr>
      </w:pPr>
    </w:p>
    <w:p w:rsidR="003359E6" w:rsidRPr="00AC397C" w:rsidP="00FC05D4">
      <w:pPr>
        <w:rPr>
          <w:rFonts w:ascii="Times New Roman" w:hAnsi="Times New Roman" w:cs="Times New Roman"/>
          <w:sz w:val="32"/>
          <w:szCs w:val="32"/>
        </w:rPr>
      </w:pPr>
      <w:r>
        <w:rPr>
          <w:rFonts w:ascii="Times New Roman" w:hAnsi="Times New Roman" w:cs="Times New Roman"/>
          <w:sz w:val="32"/>
          <w:szCs w:val="32"/>
        </w:rPr>
        <w:t>The</w:t>
      </w:r>
      <w:r w:rsidRPr="00AC397C" w:rsidR="00E21721">
        <w:rPr>
          <w:rFonts w:ascii="Times New Roman" w:hAnsi="Times New Roman" w:cs="Times New Roman"/>
          <w:sz w:val="32"/>
          <w:szCs w:val="32"/>
        </w:rPr>
        <w:t xml:space="preserve"> IP address find</w:t>
      </w:r>
      <w:r>
        <w:rPr>
          <w:rFonts w:ascii="Times New Roman" w:hAnsi="Times New Roman" w:cs="Times New Roman"/>
          <w:sz w:val="32"/>
          <w:szCs w:val="32"/>
        </w:rPr>
        <w:t>s</w:t>
      </w:r>
      <w:r w:rsidRPr="00AC397C" w:rsidR="00E21721">
        <w:rPr>
          <w:rFonts w:ascii="Times New Roman" w:hAnsi="Times New Roman" w:cs="Times New Roman"/>
          <w:sz w:val="32"/>
          <w:szCs w:val="32"/>
        </w:rPr>
        <w:t xml:space="preserve"> </w:t>
      </w:r>
      <w:r>
        <w:rPr>
          <w:rFonts w:ascii="Times New Roman" w:hAnsi="Times New Roman" w:cs="Times New Roman"/>
          <w:sz w:val="32"/>
          <w:szCs w:val="32"/>
        </w:rPr>
        <w:t>one</w:t>
      </w:r>
      <w:r w:rsidRPr="00AC397C" w:rsidR="00E21721">
        <w:rPr>
          <w:rFonts w:ascii="Times New Roman" w:hAnsi="Times New Roman" w:cs="Times New Roman"/>
          <w:sz w:val="32"/>
          <w:szCs w:val="32"/>
        </w:rPr>
        <w:t xml:space="preserve"> device on </w:t>
      </w:r>
      <w:r w:rsidRPr="00AC397C">
        <w:rPr>
          <w:rFonts w:ascii="Times New Roman" w:hAnsi="Times New Roman" w:cs="Times New Roman"/>
          <w:sz w:val="32"/>
          <w:szCs w:val="32"/>
        </w:rPr>
        <w:t>a</w:t>
      </w:r>
      <w:r w:rsidRPr="00AC397C" w:rsidR="00E21721">
        <w:rPr>
          <w:rFonts w:ascii="Times New Roman" w:hAnsi="Times New Roman" w:cs="Times New Roman"/>
          <w:sz w:val="32"/>
          <w:szCs w:val="32"/>
        </w:rPr>
        <w:t xml:space="preserve"> uniquely</w:t>
      </w:r>
      <w:r>
        <w:rPr>
          <w:rFonts w:ascii="Times New Roman" w:hAnsi="Times New Roman" w:cs="Times New Roman"/>
          <w:sz w:val="32"/>
          <w:szCs w:val="32"/>
        </w:rPr>
        <w:t xml:space="preserve"> network </w:t>
      </w:r>
      <w:r w:rsidRPr="00AC397C" w:rsidR="00E21721">
        <w:rPr>
          <w:rFonts w:ascii="Times New Roman" w:hAnsi="Times New Roman" w:cs="Times New Roman"/>
          <w:sz w:val="32"/>
          <w:szCs w:val="32"/>
        </w:rPr>
        <w:t xml:space="preserve">IP. </w:t>
      </w:r>
      <w:r>
        <w:rPr>
          <w:rFonts w:ascii="Times New Roman" w:hAnsi="Times New Roman" w:cs="Times New Roman"/>
          <w:sz w:val="32"/>
          <w:szCs w:val="32"/>
        </w:rPr>
        <w:t>The</w:t>
      </w:r>
      <w:r w:rsidRPr="00AC397C" w:rsidR="00E21721">
        <w:rPr>
          <w:rFonts w:ascii="Times New Roman" w:hAnsi="Times New Roman" w:cs="Times New Roman"/>
          <w:sz w:val="32"/>
          <w:szCs w:val="32"/>
        </w:rPr>
        <w:t xml:space="preserve"> address is </w:t>
      </w:r>
      <w:r>
        <w:rPr>
          <w:rFonts w:ascii="Times New Roman" w:hAnsi="Times New Roman" w:cs="Times New Roman"/>
          <w:sz w:val="32"/>
          <w:szCs w:val="32"/>
        </w:rPr>
        <w:t>composed</w:t>
      </w:r>
      <w:r w:rsidRPr="00AC397C" w:rsidR="00E21721">
        <w:rPr>
          <w:rFonts w:ascii="Times New Roman" w:hAnsi="Times New Roman" w:cs="Times New Roman"/>
          <w:sz w:val="32"/>
          <w:szCs w:val="32"/>
        </w:rPr>
        <w:t xml:space="preserve"> of 32 binary bits</w:t>
      </w:r>
      <w:r>
        <w:rPr>
          <w:rFonts w:ascii="Times New Roman" w:hAnsi="Times New Roman" w:cs="Times New Roman"/>
          <w:sz w:val="32"/>
          <w:szCs w:val="32"/>
        </w:rPr>
        <w:t xml:space="preserve"> and those bits can be</w:t>
      </w:r>
      <w:r w:rsidRPr="00AC397C" w:rsidR="00E21721">
        <w:rPr>
          <w:rFonts w:ascii="Times New Roman" w:hAnsi="Times New Roman" w:cs="Times New Roman"/>
          <w:sz w:val="32"/>
          <w:szCs w:val="32"/>
        </w:rPr>
        <w:t xml:space="preserve"> split in two: a </w:t>
      </w:r>
      <w:r>
        <w:rPr>
          <w:rFonts w:ascii="Times New Roman" w:hAnsi="Times New Roman" w:cs="Times New Roman"/>
          <w:sz w:val="32"/>
          <w:szCs w:val="32"/>
        </w:rPr>
        <w:t>host</w:t>
      </w:r>
      <w:r w:rsidRPr="00AC397C" w:rsidR="00E21721">
        <w:rPr>
          <w:rFonts w:ascii="Times New Roman" w:hAnsi="Times New Roman" w:cs="Times New Roman"/>
          <w:sz w:val="32"/>
          <w:szCs w:val="32"/>
        </w:rPr>
        <w:t xml:space="preserve"> part and a </w:t>
      </w:r>
      <w:r>
        <w:rPr>
          <w:rFonts w:ascii="Times New Roman" w:hAnsi="Times New Roman" w:cs="Times New Roman"/>
          <w:sz w:val="32"/>
          <w:szCs w:val="32"/>
        </w:rPr>
        <w:t>network</w:t>
      </w:r>
      <w:r w:rsidRPr="00AC397C" w:rsidR="00E21721">
        <w:rPr>
          <w:rFonts w:ascii="Times New Roman" w:hAnsi="Times New Roman" w:cs="Times New Roman"/>
          <w:sz w:val="32"/>
          <w:szCs w:val="32"/>
        </w:rPr>
        <w:t xml:space="preserve"> part with a subnet mask. Th</w:t>
      </w:r>
      <w:r>
        <w:rPr>
          <w:rFonts w:ascii="Times New Roman" w:hAnsi="Times New Roman" w:cs="Times New Roman"/>
          <w:sz w:val="32"/>
          <w:szCs w:val="32"/>
        </w:rPr>
        <w:t xml:space="preserve">ose </w:t>
      </w:r>
      <w:r w:rsidRPr="00AC397C" w:rsidR="00E21721">
        <w:rPr>
          <w:rFonts w:ascii="Times New Roman" w:hAnsi="Times New Roman" w:cs="Times New Roman"/>
          <w:sz w:val="32"/>
          <w:szCs w:val="32"/>
        </w:rPr>
        <w:t>bits are divided in four octets</w:t>
      </w:r>
      <w:r w:rsidR="003B3EA4">
        <w:rPr>
          <w:rFonts w:ascii="Times New Roman" w:hAnsi="Times New Roman" w:cs="Times New Roman"/>
          <w:sz w:val="32"/>
          <w:szCs w:val="32"/>
        </w:rPr>
        <w:t>, each octet having 8 bits (</w:t>
      </w:r>
      <w:r w:rsidRPr="00AC397C" w:rsidR="00E21721">
        <w:rPr>
          <w:rFonts w:ascii="Times New Roman" w:hAnsi="Times New Roman" w:cs="Times New Roman"/>
          <w:sz w:val="32"/>
          <w:szCs w:val="32"/>
        </w:rPr>
        <w:t>changed to decimal and separated by a dot</w:t>
      </w:r>
      <w:r w:rsidR="003B3EA4">
        <w:rPr>
          <w:rFonts w:ascii="Times New Roman" w:hAnsi="Times New Roman" w:cs="Times New Roman"/>
          <w:sz w:val="32"/>
          <w:szCs w:val="32"/>
        </w:rPr>
        <w:t>)</w:t>
      </w:r>
      <w:r w:rsidRPr="00AC397C" w:rsidR="00E21721">
        <w:rPr>
          <w:rFonts w:ascii="Times New Roman" w:hAnsi="Times New Roman" w:cs="Times New Roman"/>
          <w:sz w:val="32"/>
          <w:szCs w:val="32"/>
        </w:rPr>
        <w:t xml:space="preserve">. </w:t>
      </w:r>
      <w:r w:rsidR="003B3EA4">
        <w:rPr>
          <w:rFonts w:ascii="Times New Roman" w:hAnsi="Times New Roman" w:cs="Times New Roman"/>
          <w:sz w:val="32"/>
          <w:szCs w:val="32"/>
        </w:rPr>
        <w:t>Due to this fact</w:t>
      </w:r>
      <w:r w:rsidRPr="00AC397C" w:rsidR="00E21721">
        <w:rPr>
          <w:rFonts w:ascii="Times New Roman" w:hAnsi="Times New Roman" w:cs="Times New Roman"/>
          <w:sz w:val="32"/>
          <w:szCs w:val="32"/>
        </w:rPr>
        <w:t xml:space="preserve">, </w:t>
      </w:r>
      <w:r w:rsidR="003B3EA4">
        <w:rPr>
          <w:rFonts w:ascii="Times New Roman" w:hAnsi="Times New Roman" w:cs="Times New Roman"/>
          <w:sz w:val="32"/>
          <w:szCs w:val="32"/>
        </w:rPr>
        <w:t>the</w:t>
      </w:r>
      <w:r w:rsidRPr="00AC397C" w:rsidR="00E21721">
        <w:rPr>
          <w:rFonts w:ascii="Times New Roman" w:hAnsi="Times New Roman" w:cs="Times New Roman"/>
          <w:sz w:val="32"/>
          <w:szCs w:val="32"/>
        </w:rPr>
        <w:t xml:space="preserve"> IP address is formulated in </w:t>
      </w:r>
      <w:r w:rsidR="003B3EA4">
        <w:rPr>
          <w:rFonts w:ascii="Times New Roman" w:hAnsi="Times New Roman" w:cs="Times New Roman"/>
          <w:sz w:val="32"/>
          <w:szCs w:val="32"/>
        </w:rPr>
        <w:t xml:space="preserve">a format with </w:t>
      </w:r>
      <w:r w:rsidRPr="00AC397C" w:rsidR="00E21721">
        <w:rPr>
          <w:rFonts w:ascii="Times New Roman" w:hAnsi="Times New Roman" w:cs="Times New Roman"/>
          <w:sz w:val="32"/>
          <w:szCs w:val="32"/>
        </w:rPr>
        <w:t>dotted decimal</w:t>
      </w:r>
      <w:r w:rsidR="003B3EA4">
        <w:rPr>
          <w:rFonts w:ascii="Times New Roman" w:hAnsi="Times New Roman" w:cs="Times New Roman"/>
          <w:sz w:val="32"/>
          <w:szCs w:val="32"/>
        </w:rPr>
        <w:t>s (ex: 192.168.10.0).</w:t>
      </w:r>
      <w:r>
        <w:rPr>
          <w:rFonts w:ascii="Times New Roman" w:hAnsi="Times New Roman" w:cs="Times New Roman"/>
          <w:sz w:val="32"/>
          <w:szCs w:val="32"/>
        </w:rPr>
        <w:t xml:space="preserve"> </w:t>
      </w:r>
      <w:r w:rsidRPr="00AC397C" w:rsidR="00E21721">
        <w:rPr>
          <w:rFonts w:ascii="Times New Roman" w:hAnsi="Times New Roman" w:cs="Times New Roman"/>
          <w:sz w:val="32"/>
          <w:szCs w:val="32"/>
        </w:rPr>
        <w:t xml:space="preserve">The range </w:t>
      </w:r>
      <w:r w:rsidR="003F42A2">
        <w:rPr>
          <w:rFonts w:ascii="Times New Roman" w:hAnsi="Times New Roman" w:cs="Times New Roman"/>
          <w:sz w:val="32"/>
          <w:szCs w:val="32"/>
        </w:rPr>
        <w:t>of every</w:t>
      </w:r>
      <w:r w:rsidRPr="00AC397C" w:rsidR="00E21721">
        <w:rPr>
          <w:rFonts w:ascii="Times New Roman" w:hAnsi="Times New Roman" w:cs="Times New Roman"/>
          <w:sz w:val="32"/>
          <w:szCs w:val="32"/>
        </w:rPr>
        <w:t xml:space="preserve"> octet </w:t>
      </w:r>
      <w:r>
        <w:rPr>
          <w:rFonts w:ascii="Times New Roman" w:hAnsi="Times New Roman" w:cs="Times New Roman"/>
          <w:sz w:val="32"/>
          <w:szCs w:val="32"/>
        </w:rPr>
        <w:t>begins</w:t>
      </w:r>
      <w:r w:rsidRPr="00AC397C" w:rsidR="00E21721">
        <w:rPr>
          <w:rFonts w:ascii="Times New Roman" w:hAnsi="Times New Roman" w:cs="Times New Roman"/>
          <w:sz w:val="32"/>
          <w:szCs w:val="32"/>
        </w:rPr>
        <w:t xml:space="preserve"> from 0</w:t>
      </w:r>
      <w:r>
        <w:rPr>
          <w:rFonts w:ascii="Times New Roman" w:hAnsi="Times New Roman" w:cs="Times New Roman"/>
          <w:sz w:val="32"/>
          <w:szCs w:val="32"/>
        </w:rPr>
        <w:t xml:space="preserve">, ending with </w:t>
      </w:r>
      <w:r w:rsidRPr="00AC397C" w:rsidR="00E21721">
        <w:rPr>
          <w:rFonts w:ascii="Times New Roman" w:hAnsi="Times New Roman" w:cs="Times New Roman"/>
          <w:sz w:val="32"/>
          <w:szCs w:val="32"/>
        </w:rPr>
        <w:t xml:space="preserve">255 </w:t>
      </w:r>
      <w:r>
        <w:rPr>
          <w:rFonts w:ascii="Times New Roman" w:hAnsi="Times New Roman" w:cs="Times New Roman"/>
          <w:sz w:val="32"/>
          <w:szCs w:val="32"/>
        </w:rPr>
        <w:t xml:space="preserve">in </w:t>
      </w:r>
      <w:r w:rsidRPr="00AC397C" w:rsidR="00E21721">
        <w:rPr>
          <w:rFonts w:ascii="Times New Roman" w:hAnsi="Times New Roman" w:cs="Times New Roman"/>
          <w:sz w:val="32"/>
          <w:szCs w:val="32"/>
        </w:rPr>
        <w:t xml:space="preserve">decimal </w:t>
      </w:r>
      <w:r>
        <w:rPr>
          <w:rFonts w:ascii="Times New Roman" w:hAnsi="Times New Roman" w:cs="Times New Roman"/>
          <w:sz w:val="32"/>
          <w:szCs w:val="32"/>
        </w:rPr>
        <w:t>and</w:t>
      </w:r>
      <w:r w:rsidRPr="00AC397C" w:rsidR="00E21721">
        <w:rPr>
          <w:rFonts w:ascii="Times New Roman" w:hAnsi="Times New Roman" w:cs="Times New Roman"/>
          <w:sz w:val="32"/>
          <w:szCs w:val="32"/>
        </w:rPr>
        <w:t xml:space="preserve"> 00000000 </w:t>
      </w:r>
      <w:r>
        <w:rPr>
          <w:rFonts w:ascii="Times New Roman" w:hAnsi="Times New Roman" w:cs="Times New Roman"/>
          <w:sz w:val="32"/>
          <w:szCs w:val="32"/>
        </w:rPr>
        <w:t>to</w:t>
      </w:r>
      <w:r w:rsidRPr="00AC397C" w:rsidR="00E21721">
        <w:rPr>
          <w:rFonts w:ascii="Times New Roman" w:hAnsi="Times New Roman" w:cs="Times New Roman"/>
          <w:sz w:val="32"/>
          <w:szCs w:val="32"/>
        </w:rPr>
        <w:t xml:space="preserve"> 11111111 </w:t>
      </w:r>
      <w:r>
        <w:rPr>
          <w:rFonts w:ascii="Times New Roman" w:hAnsi="Times New Roman" w:cs="Times New Roman"/>
          <w:sz w:val="32"/>
          <w:szCs w:val="32"/>
        </w:rPr>
        <w:t xml:space="preserve">in </w:t>
      </w:r>
      <w:r w:rsidRPr="00AC397C" w:rsidR="00E21721">
        <w:rPr>
          <w:rFonts w:ascii="Times New Roman" w:hAnsi="Times New Roman" w:cs="Times New Roman"/>
          <w:sz w:val="32"/>
          <w:szCs w:val="32"/>
        </w:rPr>
        <w:t xml:space="preserve">binary. </w:t>
      </w:r>
    </w:p>
    <w:p w:rsidR="00FC05D4" w:rsidP="00FC05D4">
      <w:pPr>
        <w:rPr>
          <w:rFonts w:ascii="Times New Roman" w:hAnsi="Times New Roman" w:cs="Times New Roman"/>
          <w:sz w:val="32"/>
          <w:szCs w:val="32"/>
          <w:lang w:val="en"/>
        </w:rPr>
      </w:pPr>
      <w:r w:rsidRPr="00AC397C">
        <w:rPr>
          <w:rFonts w:ascii="Times New Roman" w:hAnsi="Times New Roman" w:cs="Times New Roman"/>
          <w:sz w:val="32"/>
          <w:szCs w:val="32"/>
          <w:lang w:val="en"/>
        </w:rPr>
        <w:t>At the end of the '90s, news spread that Class B IP addresses would be exhausted, which would have led to compromising the Internet addressing system, the only viable long-term solution being the creation of a new 128-bit addressing IP</w:t>
      </w:r>
      <w:r w:rsidR="003B3EA4">
        <w:rPr>
          <w:rFonts w:ascii="Times New Roman" w:hAnsi="Times New Roman" w:cs="Times New Roman"/>
          <w:sz w:val="32"/>
          <w:szCs w:val="32"/>
          <w:lang w:val="en"/>
        </w:rPr>
        <w:t>.</w:t>
      </w:r>
      <w:r w:rsidRPr="00AC397C">
        <w:rPr>
          <w:rFonts w:ascii="Times New Roman" w:hAnsi="Times New Roman" w:cs="Times New Roman"/>
          <w:sz w:val="32"/>
          <w:szCs w:val="32"/>
          <w:lang w:val="en"/>
        </w:rPr>
        <w:t xml:space="preserve"> IP Version 6 increases the number of viable addresses at 2</w:t>
      </w:r>
      <w:r w:rsidRPr="00AC397C">
        <w:rPr>
          <w:rFonts w:ascii="Times New Roman" w:hAnsi="Times New Roman" w:cs="Times New Roman"/>
          <w:sz w:val="32"/>
          <w:szCs w:val="32"/>
          <w:vertAlign w:val="superscript"/>
          <w:lang w:val="en"/>
        </w:rPr>
        <w:t>128</w:t>
      </w:r>
      <w:r w:rsidRPr="00AC397C">
        <w:rPr>
          <w:rFonts w:ascii="Times New Roman" w:hAnsi="Times New Roman" w:cs="Times New Roman"/>
          <w:sz w:val="32"/>
          <w:szCs w:val="32"/>
          <w:lang w:val="en"/>
        </w:rPr>
        <w:t>.</w:t>
      </w:r>
    </w:p>
    <w:p w:rsidR="00761BA9" w:rsidRPr="00AC397C" w:rsidP="00FC05D4">
      <w:pPr>
        <w:rPr>
          <w:rFonts w:ascii="Times New Roman" w:hAnsi="Times New Roman" w:cs="Times New Roman"/>
          <w:sz w:val="32"/>
          <w:szCs w:val="32"/>
          <w:lang w:val="en"/>
        </w:rPr>
      </w:pPr>
    </w:p>
    <w:p w:rsidR="00FC05D4" w:rsidRPr="00FC05D4" w:rsidP="00FC05D4">
      <w:pPr>
        <w:rPr>
          <w:rFonts w:ascii="Calibri" w:hAnsi="Calibri" w:cs="Calibri"/>
          <w:sz w:val="28"/>
          <w:szCs w:val="28"/>
        </w:rPr>
      </w:pPr>
      <w:r>
        <w:rPr>
          <w:rFonts w:ascii="Times New Roman" w:hAnsi="Times New Roman" w:cs="Times New Roman"/>
          <w:noProof/>
        </w:rPr>
        <w:drawing>
          <wp:inline distT="0" distB="0" distL="0" distR="0">
            <wp:extent cx="4862945" cy="1576948"/>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749360" name="ipv6figb.jpg"/>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a:xfrm>
                      <a:off x="0" y="0"/>
                      <a:ext cx="4974089" cy="1612990"/>
                    </a:xfrm>
                    <a:prstGeom prst="rect">
                      <a:avLst/>
                    </a:prstGeom>
                  </pic:spPr>
                </pic:pic>
              </a:graphicData>
            </a:graphic>
          </wp:inline>
        </w:drawing>
      </w:r>
    </w:p>
    <w:p w:rsidR="002D7801">
      <w:pPr>
        <w:rPr>
          <w:rFonts w:ascii="Times New Roman" w:hAnsi="Times New Roman" w:cs="Times New Roman"/>
        </w:rPr>
      </w:pPr>
      <w:r>
        <w:rPr>
          <w:rFonts w:ascii="Times New Roman" w:hAnsi="Times New Roman" w:cs="Times New Roman"/>
        </w:rPr>
        <w:br w:type="page"/>
      </w:r>
    </w:p>
    <w:p w:rsidR="003359E6" w:rsidRPr="005B3921" w:rsidP="00216CD1">
      <w:pPr>
        <w:pStyle w:val="ListParagraph"/>
        <w:numPr>
          <w:ilvl w:val="0"/>
          <w:numId w:val="15"/>
        </w:numPr>
        <w:rPr>
          <w:rFonts w:ascii="Times New Roman" w:hAnsi="Times New Roman" w:cs="Times New Roman"/>
          <w:b/>
          <w:sz w:val="48"/>
          <w:szCs w:val="48"/>
          <w:u w:val="single"/>
        </w:rPr>
      </w:pPr>
      <w:r w:rsidRPr="005B3921">
        <w:rPr>
          <w:rFonts w:ascii="Times New Roman" w:hAnsi="Times New Roman" w:cs="Times New Roman"/>
          <w:b/>
          <w:sz w:val="48"/>
          <w:szCs w:val="48"/>
          <w:u w:val="single"/>
        </w:rPr>
        <w:t xml:space="preserve">Addressing types </w:t>
      </w:r>
    </w:p>
    <w:p w:rsidR="003359E6" w:rsidRPr="003359E6" w:rsidP="003359E6">
      <w:pPr>
        <w:rPr>
          <w:rFonts w:ascii="Times New Roman" w:hAnsi="Times New Roman" w:cs="Times New Roman"/>
          <w:sz w:val="32"/>
          <w:szCs w:val="32"/>
        </w:rPr>
      </w:pPr>
    </w:p>
    <w:p w:rsidR="00915980" w:rsidP="003359E6">
      <w:pPr>
        <w:rPr>
          <w:rFonts w:ascii="Times New Roman" w:hAnsi="Times New Roman" w:cs="Times New Roman"/>
          <w:sz w:val="32"/>
          <w:szCs w:val="32"/>
        </w:rPr>
      </w:pPr>
      <w:r w:rsidRPr="003359E6">
        <w:rPr>
          <w:rFonts w:ascii="Times New Roman" w:hAnsi="Times New Roman" w:cs="Times New Roman"/>
          <w:sz w:val="32"/>
          <w:szCs w:val="32"/>
        </w:rPr>
        <w:t>Th</w:t>
      </w:r>
      <w:r w:rsidR="003B3EA4">
        <w:rPr>
          <w:rFonts w:ascii="Times New Roman" w:hAnsi="Times New Roman" w:cs="Times New Roman"/>
          <w:sz w:val="32"/>
          <w:szCs w:val="32"/>
        </w:rPr>
        <w:t>e</w:t>
      </w:r>
      <w:r w:rsidRPr="003359E6">
        <w:rPr>
          <w:rFonts w:ascii="Times New Roman" w:hAnsi="Times New Roman" w:cs="Times New Roman"/>
          <w:sz w:val="32"/>
          <w:szCs w:val="32"/>
        </w:rPr>
        <w:t xml:space="preserve"> </w:t>
      </w:r>
      <w:r w:rsidR="003B3EA4">
        <w:rPr>
          <w:rFonts w:ascii="Times New Roman" w:hAnsi="Times New Roman" w:cs="Times New Roman"/>
          <w:sz w:val="32"/>
          <w:szCs w:val="32"/>
        </w:rPr>
        <w:t>design</w:t>
      </w:r>
      <w:r w:rsidRPr="003359E6">
        <w:rPr>
          <w:rFonts w:ascii="Times New Roman" w:hAnsi="Times New Roman" w:cs="Times New Roman"/>
          <w:sz w:val="32"/>
          <w:szCs w:val="32"/>
        </w:rPr>
        <w:t>ation de</w:t>
      </w:r>
      <w:r w:rsidR="009248EF">
        <w:rPr>
          <w:rFonts w:ascii="Times New Roman" w:hAnsi="Times New Roman" w:cs="Times New Roman"/>
          <w:sz w:val="32"/>
          <w:szCs w:val="32"/>
        </w:rPr>
        <w:t>scribes</w:t>
      </w:r>
      <w:r w:rsidRPr="003359E6">
        <w:rPr>
          <w:rFonts w:ascii="Times New Roman" w:hAnsi="Times New Roman" w:cs="Times New Roman"/>
          <w:sz w:val="32"/>
          <w:szCs w:val="32"/>
        </w:rPr>
        <w:t xml:space="preserve"> the addressing </w:t>
      </w:r>
      <w:r w:rsidR="009248EF">
        <w:rPr>
          <w:rFonts w:ascii="Times New Roman" w:hAnsi="Times New Roman" w:cs="Times New Roman"/>
          <w:sz w:val="32"/>
          <w:szCs w:val="32"/>
        </w:rPr>
        <w:t>construction</w:t>
      </w:r>
      <w:r w:rsidRPr="003359E6">
        <w:rPr>
          <w:rFonts w:ascii="Times New Roman" w:hAnsi="Times New Roman" w:cs="Times New Roman"/>
          <w:sz w:val="32"/>
          <w:szCs w:val="32"/>
        </w:rPr>
        <w:t xml:space="preserve"> </w:t>
      </w:r>
      <w:r w:rsidR="003B3EA4">
        <w:rPr>
          <w:rFonts w:ascii="Times New Roman" w:hAnsi="Times New Roman" w:cs="Times New Roman"/>
          <w:sz w:val="32"/>
          <w:szCs w:val="32"/>
        </w:rPr>
        <w:t>for</w:t>
      </w:r>
      <w:r w:rsidRPr="003359E6">
        <w:rPr>
          <w:rFonts w:ascii="Times New Roman" w:hAnsi="Times New Roman" w:cs="Times New Roman"/>
          <w:sz w:val="32"/>
          <w:szCs w:val="32"/>
        </w:rPr>
        <w:t xml:space="preserve"> the </w:t>
      </w:r>
      <w:r>
        <w:rPr>
          <w:rFonts w:ascii="Times New Roman" w:hAnsi="Times New Roman" w:cs="Times New Roman"/>
          <w:sz w:val="32"/>
          <w:szCs w:val="32"/>
        </w:rPr>
        <w:t>6</w:t>
      </w:r>
      <w:r w:rsidRPr="00915980">
        <w:rPr>
          <w:rFonts w:ascii="Times New Roman" w:hAnsi="Times New Roman" w:cs="Times New Roman"/>
          <w:sz w:val="32"/>
          <w:szCs w:val="32"/>
          <w:vertAlign w:val="superscript"/>
        </w:rPr>
        <w:t>th</w:t>
      </w:r>
      <w:r>
        <w:rPr>
          <w:rFonts w:ascii="Times New Roman" w:hAnsi="Times New Roman" w:cs="Times New Roman"/>
          <w:sz w:val="32"/>
          <w:szCs w:val="32"/>
        </w:rPr>
        <w:t xml:space="preserve"> version of the internet protocol</w:t>
      </w:r>
      <w:r w:rsidRPr="003359E6">
        <w:rPr>
          <w:rFonts w:ascii="Times New Roman" w:hAnsi="Times New Roman" w:cs="Times New Roman"/>
          <w:sz w:val="32"/>
          <w:szCs w:val="32"/>
        </w:rPr>
        <w:t xml:space="preserve">. </w:t>
      </w:r>
    </w:p>
    <w:p w:rsidR="006310C2" w:rsidP="006310C2">
      <w:pPr>
        <w:rPr>
          <w:rFonts w:ascii="Times New Roman" w:hAnsi="Times New Roman" w:cs="Times New Roman"/>
          <w:sz w:val="32"/>
          <w:szCs w:val="32"/>
        </w:rPr>
      </w:pPr>
      <w:r>
        <w:rPr>
          <w:rFonts w:ascii="Times New Roman" w:hAnsi="Times New Roman" w:cs="Times New Roman"/>
          <w:sz w:val="32"/>
          <w:szCs w:val="32"/>
        </w:rPr>
        <w:t>The addresses of the 6</w:t>
      </w:r>
      <w:r w:rsidRPr="00915980">
        <w:rPr>
          <w:rFonts w:ascii="Times New Roman" w:hAnsi="Times New Roman" w:cs="Times New Roman"/>
          <w:sz w:val="32"/>
          <w:szCs w:val="32"/>
          <w:vertAlign w:val="superscript"/>
        </w:rPr>
        <w:t>th</w:t>
      </w:r>
      <w:r>
        <w:rPr>
          <w:rFonts w:ascii="Times New Roman" w:hAnsi="Times New Roman" w:cs="Times New Roman"/>
          <w:sz w:val="32"/>
          <w:szCs w:val="32"/>
        </w:rPr>
        <w:t xml:space="preserve"> version of internet protocols</w:t>
      </w:r>
      <w:r w:rsidRPr="00AC397C" w:rsidR="00E21721">
        <w:rPr>
          <w:rFonts w:ascii="Times New Roman" w:hAnsi="Times New Roman" w:cs="Times New Roman"/>
          <w:sz w:val="32"/>
          <w:szCs w:val="32"/>
        </w:rPr>
        <w:t xml:space="preserve"> are 128-bit exponents for </w:t>
      </w:r>
      <w:r>
        <w:rPr>
          <w:rFonts w:ascii="Times New Roman" w:hAnsi="Times New Roman" w:cs="Times New Roman"/>
          <w:sz w:val="32"/>
          <w:szCs w:val="32"/>
        </w:rPr>
        <w:t>terminals</w:t>
      </w:r>
      <w:r w:rsidRPr="00AC397C" w:rsidR="00E21721">
        <w:rPr>
          <w:rFonts w:ascii="Times New Roman" w:hAnsi="Times New Roman" w:cs="Times New Roman"/>
          <w:sz w:val="32"/>
          <w:szCs w:val="32"/>
        </w:rPr>
        <w:t xml:space="preserve"> </w:t>
      </w:r>
      <w:r>
        <w:rPr>
          <w:rFonts w:ascii="Times New Roman" w:hAnsi="Times New Roman" w:cs="Times New Roman"/>
          <w:sz w:val="32"/>
          <w:szCs w:val="32"/>
        </w:rPr>
        <w:t>plus</w:t>
      </w:r>
      <w:r w:rsidRPr="00AC397C" w:rsidR="00E21721">
        <w:rPr>
          <w:rFonts w:ascii="Times New Roman" w:hAnsi="Times New Roman" w:cs="Times New Roman"/>
          <w:sz w:val="32"/>
          <w:szCs w:val="32"/>
        </w:rPr>
        <w:t xml:space="preserve"> se</w:t>
      </w:r>
      <w:r w:rsidR="009248EF">
        <w:rPr>
          <w:rFonts w:ascii="Times New Roman" w:hAnsi="Times New Roman" w:cs="Times New Roman"/>
          <w:sz w:val="32"/>
          <w:szCs w:val="32"/>
        </w:rPr>
        <w:t>ries</w:t>
      </w:r>
      <w:r w:rsidRPr="00AC397C" w:rsidR="00E21721">
        <w:rPr>
          <w:rFonts w:ascii="Times New Roman" w:hAnsi="Times New Roman" w:cs="Times New Roman"/>
          <w:sz w:val="32"/>
          <w:szCs w:val="32"/>
        </w:rPr>
        <w:t xml:space="preserve"> of</w:t>
      </w:r>
      <w:r>
        <w:rPr>
          <w:rFonts w:ascii="Times New Roman" w:hAnsi="Times New Roman" w:cs="Times New Roman"/>
          <w:sz w:val="32"/>
          <w:szCs w:val="32"/>
        </w:rPr>
        <w:t xml:space="preserve"> terminals. </w:t>
      </w:r>
    </w:p>
    <w:p w:rsidR="006310C2" w:rsidRPr="006310C2" w:rsidP="006310C2">
      <w:pPr>
        <w:rPr>
          <w:rFonts w:ascii="Times New Roman" w:hAnsi="Times New Roman" w:cs="Times New Roman"/>
          <w:sz w:val="32"/>
          <w:szCs w:val="32"/>
        </w:rPr>
      </w:pPr>
      <w:r w:rsidRPr="006310C2">
        <w:rPr>
          <w:rFonts w:ascii="Times New Roman" w:hAnsi="Times New Roman" w:cs="Times New Roman"/>
          <w:sz w:val="32"/>
          <w:szCs w:val="32"/>
          <w:lang w:val="en"/>
        </w:rPr>
        <w:t>The addresses are of 3 kinds, namely</w:t>
      </w:r>
      <w:r>
        <w:rPr>
          <w:rFonts w:ascii="Times New Roman" w:hAnsi="Times New Roman" w:cs="Times New Roman"/>
          <w:sz w:val="32"/>
          <w:szCs w:val="32"/>
          <w:lang w:val="en"/>
        </w:rPr>
        <w:t>:</w:t>
      </w:r>
    </w:p>
    <w:p w:rsidR="00AC397C" w:rsidP="003359E6">
      <w:pPr>
        <w:rPr>
          <w:rFonts w:ascii="Times New Roman" w:hAnsi="Times New Roman" w:cs="Times New Roman"/>
          <w:sz w:val="32"/>
          <w:szCs w:val="32"/>
        </w:rPr>
      </w:pPr>
    </w:p>
    <w:p w:rsidR="00AC397C" w:rsidP="00AC397C">
      <w:pPr>
        <w:pStyle w:val="ListParagraph"/>
        <w:numPr>
          <w:ilvl w:val="0"/>
          <w:numId w:val="5"/>
        </w:numPr>
        <w:rPr>
          <w:rFonts w:ascii="Times New Roman" w:hAnsi="Times New Roman" w:cs="Times New Roman"/>
          <w:sz w:val="32"/>
          <w:szCs w:val="32"/>
        </w:rPr>
      </w:pPr>
      <w:r w:rsidRPr="005B3921">
        <w:rPr>
          <w:rFonts w:ascii="Times New Roman" w:hAnsi="Times New Roman" w:cs="Times New Roman"/>
          <w:b/>
          <w:sz w:val="32"/>
          <w:szCs w:val="32"/>
          <w:u w:val="single"/>
        </w:rPr>
        <w:t>Unicast</w:t>
      </w:r>
      <w:r w:rsidR="006310C2">
        <w:rPr>
          <w:rFonts w:ascii="Times New Roman" w:hAnsi="Times New Roman" w:cs="Times New Roman"/>
          <w:b/>
          <w:sz w:val="32"/>
          <w:szCs w:val="32"/>
          <w:u w:val="single"/>
        </w:rPr>
        <w:t xml:space="preserve"> address</w:t>
      </w:r>
      <w:r w:rsidRPr="00AC397C">
        <w:rPr>
          <w:rFonts w:ascii="Times New Roman" w:hAnsi="Times New Roman" w:cs="Times New Roman"/>
          <w:sz w:val="32"/>
          <w:szCs w:val="32"/>
        </w:rPr>
        <w:t xml:space="preserve">: </w:t>
      </w:r>
      <w:r w:rsidR="006310C2">
        <w:rPr>
          <w:rFonts w:ascii="Times New Roman" w:hAnsi="Times New Roman" w:cs="Times New Roman"/>
          <w:sz w:val="32"/>
          <w:szCs w:val="32"/>
        </w:rPr>
        <w:t>One attribute</w:t>
      </w:r>
      <w:r w:rsidRPr="00AC397C">
        <w:rPr>
          <w:rFonts w:ascii="Times New Roman" w:hAnsi="Times New Roman" w:cs="Times New Roman"/>
          <w:sz w:val="32"/>
          <w:szCs w:val="32"/>
        </w:rPr>
        <w:t xml:space="preserve"> for </w:t>
      </w:r>
      <w:r w:rsidR="006310C2">
        <w:rPr>
          <w:rFonts w:ascii="Times New Roman" w:hAnsi="Times New Roman" w:cs="Times New Roman"/>
          <w:sz w:val="32"/>
          <w:szCs w:val="32"/>
        </w:rPr>
        <w:t>one</w:t>
      </w:r>
      <w:r w:rsidRPr="00AC397C">
        <w:rPr>
          <w:rFonts w:ascii="Times New Roman" w:hAnsi="Times New Roman" w:cs="Times New Roman"/>
          <w:sz w:val="32"/>
          <w:szCs w:val="32"/>
        </w:rPr>
        <w:t xml:space="preserve"> interface. </w:t>
      </w:r>
      <w:r w:rsidR="006310C2">
        <w:rPr>
          <w:rFonts w:ascii="Times New Roman" w:hAnsi="Times New Roman" w:cs="Times New Roman"/>
          <w:sz w:val="32"/>
          <w:szCs w:val="32"/>
        </w:rPr>
        <w:t>The</w:t>
      </w:r>
      <w:r w:rsidRPr="00AC397C">
        <w:rPr>
          <w:rFonts w:ascii="Times New Roman" w:hAnsi="Times New Roman" w:cs="Times New Roman"/>
          <w:sz w:val="32"/>
          <w:szCs w:val="32"/>
        </w:rPr>
        <w:t xml:space="preserve"> pack</w:t>
      </w:r>
      <w:r w:rsidR="009248EF">
        <w:rPr>
          <w:rFonts w:ascii="Times New Roman" w:hAnsi="Times New Roman" w:cs="Times New Roman"/>
          <w:sz w:val="32"/>
          <w:szCs w:val="32"/>
        </w:rPr>
        <w:t>age</w:t>
      </w:r>
      <w:r w:rsidRPr="00AC397C">
        <w:rPr>
          <w:rFonts w:ascii="Times New Roman" w:hAnsi="Times New Roman" w:cs="Times New Roman"/>
          <w:sz w:val="32"/>
          <w:szCs w:val="32"/>
        </w:rPr>
        <w:t xml:space="preserve"> </w:t>
      </w:r>
      <w:r w:rsidR="006310C2">
        <w:rPr>
          <w:rFonts w:ascii="Times New Roman" w:hAnsi="Times New Roman" w:cs="Times New Roman"/>
          <w:sz w:val="32"/>
          <w:szCs w:val="32"/>
        </w:rPr>
        <w:t>posted</w:t>
      </w:r>
      <w:r w:rsidRPr="00AC397C">
        <w:rPr>
          <w:rFonts w:ascii="Times New Roman" w:hAnsi="Times New Roman" w:cs="Times New Roman"/>
          <w:sz w:val="32"/>
          <w:szCs w:val="32"/>
        </w:rPr>
        <w:t xml:space="preserve"> to</w:t>
      </w:r>
      <w:r w:rsidR="006310C2">
        <w:rPr>
          <w:rFonts w:ascii="Times New Roman" w:hAnsi="Times New Roman" w:cs="Times New Roman"/>
          <w:sz w:val="32"/>
          <w:szCs w:val="32"/>
        </w:rPr>
        <w:t xml:space="preserve"> this type of address</w:t>
      </w:r>
      <w:r w:rsidRPr="00AC397C">
        <w:rPr>
          <w:rFonts w:ascii="Times New Roman" w:hAnsi="Times New Roman" w:cs="Times New Roman"/>
          <w:sz w:val="32"/>
          <w:szCs w:val="32"/>
        </w:rPr>
        <w:t xml:space="preserve"> is d</w:t>
      </w:r>
      <w:r w:rsidR="009248EF">
        <w:rPr>
          <w:rFonts w:ascii="Times New Roman" w:hAnsi="Times New Roman" w:cs="Times New Roman"/>
          <w:sz w:val="32"/>
          <w:szCs w:val="32"/>
        </w:rPr>
        <w:t>istributed</w:t>
      </w:r>
      <w:r w:rsidRPr="00AC397C">
        <w:rPr>
          <w:rFonts w:ascii="Times New Roman" w:hAnsi="Times New Roman" w:cs="Times New Roman"/>
          <w:sz w:val="32"/>
          <w:szCs w:val="32"/>
        </w:rPr>
        <w:t xml:space="preserve"> to the </w:t>
      </w:r>
      <w:r w:rsidR="006310C2">
        <w:rPr>
          <w:rFonts w:ascii="Times New Roman" w:hAnsi="Times New Roman" w:cs="Times New Roman"/>
          <w:sz w:val="32"/>
          <w:szCs w:val="32"/>
        </w:rPr>
        <w:t>terminal</w:t>
      </w:r>
      <w:r w:rsidRPr="00AC397C">
        <w:rPr>
          <w:rFonts w:ascii="Times New Roman" w:hAnsi="Times New Roman" w:cs="Times New Roman"/>
          <w:sz w:val="32"/>
          <w:szCs w:val="32"/>
        </w:rPr>
        <w:t xml:space="preserve"> </w:t>
      </w:r>
      <w:r w:rsidR="009248EF">
        <w:rPr>
          <w:rFonts w:ascii="Times New Roman" w:hAnsi="Times New Roman" w:cs="Times New Roman"/>
          <w:sz w:val="32"/>
          <w:szCs w:val="32"/>
        </w:rPr>
        <w:t>recognised</w:t>
      </w:r>
      <w:r w:rsidRPr="00AC397C">
        <w:rPr>
          <w:rFonts w:ascii="Times New Roman" w:hAnsi="Times New Roman" w:cs="Times New Roman"/>
          <w:sz w:val="32"/>
          <w:szCs w:val="32"/>
        </w:rPr>
        <w:t xml:space="preserve"> </w:t>
      </w:r>
      <w:r w:rsidR="006310C2">
        <w:rPr>
          <w:rFonts w:ascii="Times New Roman" w:hAnsi="Times New Roman" w:cs="Times New Roman"/>
          <w:sz w:val="32"/>
          <w:szCs w:val="32"/>
        </w:rPr>
        <w:t>through</w:t>
      </w:r>
      <w:r w:rsidRPr="00AC397C">
        <w:rPr>
          <w:rFonts w:ascii="Times New Roman" w:hAnsi="Times New Roman" w:cs="Times New Roman"/>
          <w:sz w:val="32"/>
          <w:szCs w:val="32"/>
        </w:rPr>
        <w:t xml:space="preserve"> th</w:t>
      </w:r>
      <w:r w:rsidR="006310C2">
        <w:rPr>
          <w:rFonts w:ascii="Times New Roman" w:hAnsi="Times New Roman" w:cs="Times New Roman"/>
          <w:sz w:val="32"/>
          <w:szCs w:val="32"/>
        </w:rPr>
        <w:t>is</w:t>
      </w:r>
      <w:r w:rsidRPr="00AC397C">
        <w:rPr>
          <w:rFonts w:ascii="Times New Roman" w:hAnsi="Times New Roman" w:cs="Times New Roman"/>
          <w:sz w:val="32"/>
          <w:szCs w:val="32"/>
        </w:rPr>
        <w:t xml:space="preserve"> address</w:t>
      </w:r>
      <w:r w:rsidR="006310C2">
        <w:rPr>
          <w:rFonts w:ascii="Times New Roman" w:hAnsi="Times New Roman" w:cs="Times New Roman"/>
          <w:sz w:val="32"/>
          <w:szCs w:val="32"/>
        </w:rPr>
        <w:t>.</w:t>
      </w:r>
    </w:p>
    <w:p w:rsidR="00690570" w:rsidRPr="00690570" w:rsidP="00690570">
      <w:pPr>
        <w:pStyle w:val="ListParagraph"/>
        <w:rPr>
          <w:rFonts w:ascii="Times New Roman" w:hAnsi="Times New Roman" w:cs="Times New Roman"/>
          <w:sz w:val="32"/>
          <w:szCs w:val="32"/>
        </w:rPr>
      </w:pPr>
      <w:r>
        <w:rPr>
          <w:rFonts w:ascii="Times New Roman" w:hAnsi="Times New Roman" w:cs="Times New Roman"/>
          <w:noProof/>
          <w:sz w:val="32"/>
          <w:szCs w:val="32"/>
        </w:rPr>
        <w:drawing>
          <wp:inline distT="0" distB="0" distL="0" distR="0">
            <wp:extent cx="3408218" cy="1906292"/>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51093" name="unicast.png"/>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a:xfrm>
                      <a:off x="0" y="0"/>
                      <a:ext cx="3437672" cy="1922767"/>
                    </a:xfrm>
                    <a:prstGeom prst="rect">
                      <a:avLst/>
                    </a:prstGeom>
                  </pic:spPr>
                </pic:pic>
              </a:graphicData>
            </a:graphic>
          </wp:inline>
        </w:drawing>
      </w:r>
    </w:p>
    <w:p w:rsidR="00AC397C" w:rsidP="00AC397C">
      <w:pPr>
        <w:pStyle w:val="ListParagraph"/>
        <w:numPr>
          <w:ilvl w:val="0"/>
          <w:numId w:val="5"/>
        </w:numPr>
        <w:rPr>
          <w:rFonts w:ascii="Times New Roman" w:hAnsi="Times New Roman" w:cs="Times New Roman"/>
          <w:sz w:val="32"/>
          <w:szCs w:val="32"/>
        </w:rPr>
      </w:pPr>
      <w:r w:rsidRPr="005B3921">
        <w:rPr>
          <w:rFonts w:ascii="Times New Roman" w:hAnsi="Times New Roman" w:cs="Times New Roman"/>
          <w:b/>
          <w:sz w:val="32"/>
          <w:szCs w:val="32"/>
          <w:u w:val="single"/>
        </w:rPr>
        <w:t>Anycast</w:t>
      </w:r>
      <w:r w:rsidRPr="00AC397C">
        <w:rPr>
          <w:rFonts w:ascii="Times New Roman" w:hAnsi="Times New Roman" w:cs="Times New Roman"/>
          <w:sz w:val="32"/>
          <w:szCs w:val="32"/>
        </w:rPr>
        <w:t xml:space="preserve">: A descriptive for a </w:t>
      </w:r>
      <w:r w:rsidR="009248EF">
        <w:rPr>
          <w:rFonts w:ascii="Times New Roman" w:hAnsi="Times New Roman" w:cs="Times New Roman"/>
          <w:sz w:val="32"/>
          <w:szCs w:val="32"/>
        </w:rPr>
        <w:t>group</w:t>
      </w:r>
      <w:r w:rsidRPr="00AC397C">
        <w:rPr>
          <w:rFonts w:ascii="Times New Roman" w:hAnsi="Times New Roman" w:cs="Times New Roman"/>
          <w:sz w:val="32"/>
          <w:szCs w:val="32"/>
        </w:rPr>
        <w:t xml:space="preserve"> of interfaces</w:t>
      </w:r>
      <w:r w:rsidR="009248EF">
        <w:rPr>
          <w:rFonts w:ascii="Times New Roman" w:hAnsi="Times New Roman" w:cs="Times New Roman"/>
          <w:sz w:val="32"/>
          <w:szCs w:val="32"/>
        </w:rPr>
        <w:t xml:space="preserve">. </w:t>
      </w:r>
      <w:r w:rsidRPr="00AC397C">
        <w:rPr>
          <w:rFonts w:ascii="Times New Roman" w:hAnsi="Times New Roman" w:cs="Times New Roman"/>
          <w:sz w:val="32"/>
          <w:szCs w:val="32"/>
        </w:rPr>
        <w:t xml:space="preserve">A package </w:t>
      </w:r>
      <w:r w:rsidR="006310C2">
        <w:rPr>
          <w:rFonts w:ascii="Times New Roman" w:hAnsi="Times New Roman" w:cs="Times New Roman"/>
          <w:sz w:val="32"/>
          <w:szCs w:val="32"/>
        </w:rPr>
        <w:t>posted</w:t>
      </w:r>
      <w:r w:rsidRPr="00AC397C">
        <w:rPr>
          <w:rFonts w:ascii="Times New Roman" w:hAnsi="Times New Roman" w:cs="Times New Roman"/>
          <w:sz w:val="32"/>
          <w:szCs w:val="32"/>
        </w:rPr>
        <w:t xml:space="preserve"> to an </w:t>
      </w:r>
      <w:r w:rsidR="006310C2">
        <w:rPr>
          <w:rFonts w:ascii="Times New Roman" w:hAnsi="Times New Roman" w:cs="Times New Roman"/>
          <w:sz w:val="32"/>
          <w:szCs w:val="32"/>
        </w:rPr>
        <w:t xml:space="preserve">address of this type </w:t>
      </w:r>
      <w:r w:rsidRPr="00AC397C">
        <w:rPr>
          <w:rFonts w:ascii="Times New Roman" w:hAnsi="Times New Roman" w:cs="Times New Roman"/>
          <w:sz w:val="32"/>
          <w:szCs w:val="32"/>
        </w:rPr>
        <w:t xml:space="preserve">is </w:t>
      </w:r>
      <w:r w:rsidR="009248EF">
        <w:rPr>
          <w:rFonts w:ascii="Times New Roman" w:hAnsi="Times New Roman" w:cs="Times New Roman"/>
          <w:sz w:val="32"/>
          <w:szCs w:val="32"/>
        </w:rPr>
        <w:t>transported</w:t>
      </w:r>
      <w:r w:rsidRPr="00AC397C">
        <w:rPr>
          <w:rFonts w:ascii="Times New Roman" w:hAnsi="Times New Roman" w:cs="Times New Roman"/>
          <w:sz w:val="32"/>
          <w:szCs w:val="32"/>
        </w:rPr>
        <w:t xml:space="preserve"> </w:t>
      </w:r>
      <w:r w:rsidRPr="00AC397C" w:rsidR="006310C2">
        <w:rPr>
          <w:rFonts w:ascii="Times New Roman" w:hAnsi="Times New Roman" w:cs="Times New Roman"/>
          <w:sz w:val="32"/>
          <w:szCs w:val="32"/>
        </w:rPr>
        <w:t xml:space="preserve">by that address </w:t>
      </w:r>
      <w:r w:rsidRPr="00AC397C">
        <w:rPr>
          <w:rFonts w:ascii="Times New Roman" w:hAnsi="Times New Roman" w:cs="Times New Roman"/>
          <w:sz w:val="32"/>
          <w:szCs w:val="32"/>
        </w:rPr>
        <w:t>to one of the interfaces</w:t>
      </w:r>
      <w:r w:rsidR="006310C2">
        <w:rPr>
          <w:rFonts w:ascii="Times New Roman" w:hAnsi="Times New Roman" w:cs="Times New Roman"/>
          <w:sz w:val="32"/>
          <w:szCs w:val="32"/>
        </w:rPr>
        <w:t xml:space="preserve">, usually </w:t>
      </w:r>
      <w:r w:rsidRPr="00AC397C">
        <w:rPr>
          <w:rFonts w:ascii="Times New Roman" w:hAnsi="Times New Roman" w:cs="Times New Roman"/>
          <w:sz w:val="32"/>
          <w:szCs w:val="32"/>
        </w:rPr>
        <w:t>the nearest one</w:t>
      </w:r>
      <w:r w:rsidR="006310C2">
        <w:rPr>
          <w:rFonts w:ascii="Times New Roman" w:hAnsi="Times New Roman" w:cs="Times New Roman"/>
          <w:sz w:val="32"/>
          <w:szCs w:val="32"/>
        </w:rPr>
        <w:t xml:space="preserve"> according to the measured distance.
</w:t>
      </w:r>
    </w:p>
    <w:p w:rsidR="00690570" w:rsidRPr="00AC397C" w:rsidP="00690570">
      <w:pPr>
        <w:pStyle w:val="ListParagraph"/>
        <w:rPr>
          <w:rFonts w:ascii="Times New Roman" w:hAnsi="Times New Roman" w:cs="Times New Roman"/>
          <w:sz w:val="32"/>
          <w:szCs w:val="32"/>
        </w:rPr>
      </w:pPr>
      <w:r>
        <w:rPr>
          <w:rFonts w:ascii="Times New Roman" w:hAnsi="Times New Roman" w:cs="Times New Roman"/>
          <w:noProof/>
          <w:sz w:val="32"/>
          <w:szCs w:val="32"/>
        </w:rPr>
        <w:drawing>
          <wp:inline distT="0" distB="0" distL="0" distR="0">
            <wp:extent cx="3435927" cy="2148521"/>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90313" name="anycast.png"/>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a:xfrm>
                      <a:off x="0" y="0"/>
                      <a:ext cx="3486714" cy="2180278"/>
                    </a:xfrm>
                    <a:prstGeom prst="rect">
                      <a:avLst/>
                    </a:prstGeom>
                  </pic:spPr>
                </pic:pic>
              </a:graphicData>
            </a:graphic>
          </wp:inline>
        </w:drawing>
      </w:r>
    </w:p>
    <w:p w:rsidR="002D7801" w:rsidP="00AC397C">
      <w:pPr>
        <w:pStyle w:val="ListParagraph"/>
        <w:numPr>
          <w:ilvl w:val="0"/>
          <w:numId w:val="6"/>
        </w:numPr>
        <w:rPr>
          <w:rFonts w:ascii="Times New Roman" w:hAnsi="Times New Roman" w:cs="Times New Roman"/>
          <w:sz w:val="32"/>
          <w:szCs w:val="32"/>
        </w:rPr>
      </w:pPr>
      <w:r w:rsidRPr="005B3921">
        <w:rPr>
          <w:rFonts w:ascii="Times New Roman" w:hAnsi="Times New Roman" w:cs="Times New Roman"/>
          <w:b/>
          <w:sz w:val="32"/>
          <w:szCs w:val="32"/>
          <w:u w:val="single"/>
        </w:rPr>
        <w:t>Multicast</w:t>
      </w:r>
      <w:r w:rsidR="006A3E32">
        <w:rPr>
          <w:rFonts w:ascii="Times New Roman" w:hAnsi="Times New Roman" w:cs="Times New Roman"/>
          <w:b/>
          <w:sz w:val="32"/>
          <w:szCs w:val="32"/>
          <w:u w:val="single"/>
        </w:rPr>
        <w:t xml:space="preserve"> address</w:t>
      </w:r>
      <w:r w:rsidRPr="00AC397C">
        <w:rPr>
          <w:rFonts w:ascii="Times New Roman" w:hAnsi="Times New Roman" w:cs="Times New Roman"/>
          <w:sz w:val="32"/>
          <w:szCs w:val="32"/>
        </w:rPr>
        <w:t xml:space="preserve">: </w:t>
      </w:r>
      <w:r w:rsidRPr="00AC397C" w:rsidR="006A3E32">
        <w:rPr>
          <w:rFonts w:ascii="Times New Roman" w:hAnsi="Times New Roman" w:cs="Times New Roman"/>
          <w:sz w:val="32"/>
          <w:szCs w:val="32"/>
        </w:rPr>
        <w:t>A</w:t>
      </w:r>
      <w:r w:rsidRPr="00AC397C">
        <w:rPr>
          <w:rFonts w:ascii="Times New Roman" w:hAnsi="Times New Roman" w:cs="Times New Roman"/>
          <w:sz w:val="32"/>
          <w:szCs w:val="32"/>
        </w:rPr>
        <w:t xml:space="preserve"> descriptive for a </w:t>
      </w:r>
      <w:r w:rsidR="009248EF">
        <w:rPr>
          <w:rFonts w:ascii="Times New Roman" w:hAnsi="Times New Roman" w:cs="Times New Roman"/>
          <w:sz w:val="32"/>
          <w:szCs w:val="32"/>
        </w:rPr>
        <w:t>group</w:t>
      </w:r>
      <w:r w:rsidRPr="00AC397C">
        <w:rPr>
          <w:rFonts w:ascii="Times New Roman" w:hAnsi="Times New Roman" w:cs="Times New Roman"/>
          <w:sz w:val="32"/>
          <w:szCs w:val="32"/>
        </w:rPr>
        <w:t xml:space="preserve"> of interfaces</w:t>
      </w:r>
      <w:r w:rsidR="006A3E32">
        <w:rPr>
          <w:rFonts w:ascii="Times New Roman" w:hAnsi="Times New Roman" w:cs="Times New Roman"/>
          <w:sz w:val="32"/>
          <w:szCs w:val="32"/>
        </w:rPr>
        <w:t>. One</w:t>
      </w:r>
      <w:r w:rsidRPr="00AC397C">
        <w:rPr>
          <w:rFonts w:ascii="Times New Roman" w:hAnsi="Times New Roman" w:cs="Times New Roman"/>
          <w:sz w:val="32"/>
          <w:szCs w:val="32"/>
        </w:rPr>
        <w:t xml:space="preserve"> package, </w:t>
      </w:r>
      <w:r w:rsidR="006A3E32">
        <w:rPr>
          <w:rFonts w:ascii="Times New Roman" w:hAnsi="Times New Roman" w:cs="Times New Roman"/>
          <w:sz w:val="32"/>
          <w:szCs w:val="32"/>
        </w:rPr>
        <w:t>posted</w:t>
      </w:r>
      <w:r w:rsidRPr="00AC397C">
        <w:rPr>
          <w:rFonts w:ascii="Times New Roman" w:hAnsi="Times New Roman" w:cs="Times New Roman"/>
          <w:sz w:val="32"/>
          <w:szCs w:val="32"/>
        </w:rPr>
        <w:t xml:space="preserve"> to a</w:t>
      </w:r>
      <w:r w:rsidR="006A3E32">
        <w:rPr>
          <w:rFonts w:ascii="Times New Roman" w:hAnsi="Times New Roman" w:cs="Times New Roman"/>
          <w:sz w:val="32"/>
          <w:szCs w:val="32"/>
        </w:rPr>
        <w:t>n</w:t>
      </w:r>
      <w:r w:rsidRPr="00AC397C">
        <w:rPr>
          <w:rFonts w:ascii="Times New Roman" w:hAnsi="Times New Roman" w:cs="Times New Roman"/>
          <w:sz w:val="32"/>
          <w:szCs w:val="32"/>
        </w:rPr>
        <w:t xml:space="preserve"> address</w:t>
      </w:r>
      <w:r w:rsidR="006A3E32">
        <w:rPr>
          <w:rFonts w:ascii="Times New Roman" w:hAnsi="Times New Roman" w:cs="Times New Roman"/>
          <w:sz w:val="32"/>
          <w:szCs w:val="32"/>
        </w:rPr>
        <w:t xml:space="preserve"> as follows</w:t>
      </w:r>
      <w:r w:rsidRPr="00AC397C">
        <w:rPr>
          <w:rFonts w:ascii="Times New Roman" w:hAnsi="Times New Roman" w:cs="Times New Roman"/>
          <w:sz w:val="32"/>
          <w:szCs w:val="32"/>
        </w:rPr>
        <w:t xml:space="preserve">, is </w:t>
      </w:r>
      <w:r w:rsidR="009248EF">
        <w:rPr>
          <w:rFonts w:ascii="Times New Roman" w:hAnsi="Times New Roman" w:cs="Times New Roman"/>
          <w:sz w:val="32"/>
          <w:szCs w:val="32"/>
        </w:rPr>
        <w:t>transported</w:t>
      </w:r>
      <w:r w:rsidRPr="00AC397C">
        <w:rPr>
          <w:rFonts w:ascii="Times New Roman" w:hAnsi="Times New Roman" w:cs="Times New Roman"/>
          <w:sz w:val="32"/>
          <w:szCs w:val="32"/>
        </w:rPr>
        <w:t xml:space="preserve"> to all </w:t>
      </w:r>
      <w:r w:rsidR="006A3E32">
        <w:rPr>
          <w:rFonts w:ascii="Times New Roman" w:hAnsi="Times New Roman" w:cs="Times New Roman"/>
          <w:sz w:val="32"/>
          <w:szCs w:val="32"/>
        </w:rPr>
        <w:t>terminals</w:t>
      </w:r>
      <w:r w:rsidRPr="00AC397C">
        <w:rPr>
          <w:rFonts w:ascii="Times New Roman" w:hAnsi="Times New Roman" w:cs="Times New Roman"/>
          <w:sz w:val="32"/>
          <w:szCs w:val="32"/>
        </w:rPr>
        <w:t xml:space="preserve"> </w:t>
      </w:r>
      <w:r w:rsidR="006A3E32">
        <w:rPr>
          <w:rFonts w:ascii="Times New Roman" w:hAnsi="Times New Roman" w:cs="Times New Roman"/>
          <w:sz w:val="32"/>
          <w:szCs w:val="32"/>
        </w:rPr>
        <w:t>that address is recognising</w:t>
      </w:r>
      <w:r w:rsidRPr="00AC397C">
        <w:rPr>
          <w:rFonts w:ascii="Times New Roman" w:hAnsi="Times New Roman" w:cs="Times New Roman"/>
          <w:sz w:val="32"/>
          <w:szCs w:val="32"/>
        </w:rPr>
        <w:t>.</w:t>
      </w:r>
    </w:p>
    <w:p w:rsidR="00690570" w:rsidP="00690570">
      <w:pPr>
        <w:pStyle w:val="ListParagraph"/>
        <w:rPr>
          <w:rFonts w:ascii="Times New Roman" w:hAnsi="Times New Roman" w:cs="Times New Roman"/>
          <w:sz w:val="32"/>
          <w:szCs w:val="32"/>
        </w:rPr>
      </w:pPr>
      <w:r>
        <w:rPr>
          <w:rFonts w:ascii="Times New Roman" w:hAnsi="Times New Roman" w:cs="Times New Roman"/>
          <w:noProof/>
          <w:sz w:val="32"/>
          <w:szCs w:val="32"/>
        </w:rPr>
        <w:drawing>
          <wp:inline distT="0" distB="0" distL="0" distR="0">
            <wp:extent cx="3671455" cy="2277910"/>
            <wp:effectExtent l="0" t="0" r="571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386662" name="multicast.png"/>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tretch>
                      <a:fillRect/>
                    </a:stretch>
                  </pic:blipFill>
                  <pic:spPr>
                    <a:xfrm>
                      <a:off x="0" y="0"/>
                      <a:ext cx="3691993" cy="2290652"/>
                    </a:xfrm>
                    <a:prstGeom prst="rect">
                      <a:avLst/>
                    </a:prstGeom>
                  </pic:spPr>
                </pic:pic>
              </a:graphicData>
            </a:graphic>
          </wp:inline>
        </w:drawing>
      </w:r>
    </w:p>
    <w:p w:rsidR="00690570" w:rsidP="00690570">
      <w:pPr>
        <w:pStyle w:val="ListParagraph"/>
        <w:rPr>
          <w:rFonts w:ascii="Times New Roman" w:hAnsi="Times New Roman" w:cs="Times New Roman"/>
          <w:sz w:val="32"/>
          <w:szCs w:val="32"/>
        </w:rPr>
      </w:pPr>
    </w:p>
    <w:p w:rsidR="00690570" w:rsidP="00690570">
      <w:pPr>
        <w:pStyle w:val="ListParagraph"/>
        <w:rPr>
          <w:rFonts w:ascii="Times New Roman" w:hAnsi="Times New Roman" w:cs="Times New Roman"/>
          <w:sz w:val="32"/>
          <w:szCs w:val="32"/>
        </w:rPr>
      </w:pPr>
      <w:r>
        <w:rPr>
          <w:rFonts w:ascii="Times New Roman" w:hAnsi="Times New Roman" w:cs="Times New Roman"/>
          <w:sz w:val="32"/>
          <w:szCs w:val="32"/>
        </w:rPr>
        <w:t>In IPv6 t</w:t>
      </w:r>
      <w:r w:rsidRPr="00690570" w:rsidR="00E21721">
        <w:rPr>
          <w:rFonts w:ascii="Times New Roman" w:hAnsi="Times New Roman" w:cs="Times New Roman"/>
          <w:sz w:val="32"/>
          <w:szCs w:val="32"/>
        </w:rPr>
        <w:t>here are no a</w:t>
      </w:r>
      <w:r>
        <w:rPr>
          <w:rFonts w:ascii="Times New Roman" w:hAnsi="Times New Roman" w:cs="Times New Roman"/>
          <w:sz w:val="32"/>
          <w:szCs w:val="32"/>
        </w:rPr>
        <w:t>d</w:t>
      </w:r>
      <w:r w:rsidRPr="00690570" w:rsidR="00E21721">
        <w:rPr>
          <w:rFonts w:ascii="Times New Roman" w:hAnsi="Times New Roman" w:cs="Times New Roman"/>
          <w:sz w:val="32"/>
          <w:szCs w:val="32"/>
        </w:rPr>
        <w:t>dresses</w:t>
      </w:r>
      <w:r>
        <w:rPr>
          <w:rFonts w:ascii="Times New Roman" w:hAnsi="Times New Roman" w:cs="Times New Roman"/>
          <w:sz w:val="32"/>
          <w:szCs w:val="32"/>
        </w:rPr>
        <w:t xml:space="preserve"> of broadcast</w:t>
      </w:r>
      <w:r w:rsidRPr="00690570" w:rsidR="00E21721">
        <w:rPr>
          <w:rFonts w:ascii="Times New Roman" w:hAnsi="Times New Roman" w:cs="Times New Roman"/>
          <w:sz w:val="32"/>
          <w:szCs w:val="32"/>
        </w:rPr>
        <w:t xml:space="preserve"> </w:t>
      </w:r>
      <w:r>
        <w:rPr>
          <w:rFonts w:ascii="Times New Roman" w:hAnsi="Times New Roman" w:cs="Times New Roman"/>
          <w:sz w:val="32"/>
          <w:szCs w:val="32"/>
        </w:rPr>
        <w:t xml:space="preserve">because </w:t>
      </w:r>
      <w:r w:rsidRPr="00690570" w:rsidR="00E21721">
        <w:rPr>
          <w:rFonts w:ascii="Times New Roman" w:hAnsi="Times New Roman" w:cs="Times New Roman"/>
          <w:sz w:val="32"/>
          <w:szCs w:val="32"/>
        </w:rPr>
        <w:t xml:space="preserve">their </w:t>
      </w:r>
      <w:r w:rsidR="009248EF">
        <w:rPr>
          <w:rFonts w:ascii="Times New Roman" w:hAnsi="Times New Roman" w:cs="Times New Roman"/>
          <w:sz w:val="32"/>
          <w:szCs w:val="32"/>
        </w:rPr>
        <w:t>purpose</w:t>
      </w:r>
      <w:r w:rsidRPr="00690570" w:rsidR="00E21721">
        <w:rPr>
          <w:rFonts w:ascii="Times New Roman" w:hAnsi="Times New Roman" w:cs="Times New Roman"/>
          <w:sz w:val="32"/>
          <w:szCs w:val="32"/>
        </w:rPr>
        <w:t xml:space="preserve"> </w:t>
      </w:r>
      <w:r>
        <w:rPr>
          <w:rFonts w:ascii="Times New Roman" w:hAnsi="Times New Roman" w:cs="Times New Roman"/>
          <w:sz w:val="32"/>
          <w:szCs w:val="32"/>
        </w:rPr>
        <w:t>was</w:t>
      </w:r>
      <w:r w:rsidRPr="00690570" w:rsidR="00E21721">
        <w:rPr>
          <w:rFonts w:ascii="Times New Roman" w:hAnsi="Times New Roman" w:cs="Times New Roman"/>
          <w:sz w:val="32"/>
          <w:szCs w:val="32"/>
        </w:rPr>
        <w:t xml:space="preserve"> </w:t>
      </w:r>
      <w:r w:rsidR="00E4687F">
        <w:rPr>
          <w:rFonts w:ascii="Times New Roman" w:hAnsi="Times New Roman" w:cs="Times New Roman"/>
          <w:sz w:val="32"/>
          <w:szCs w:val="32"/>
        </w:rPr>
        <w:t xml:space="preserve">outdated </w:t>
      </w:r>
      <w:r w:rsidRPr="00690570" w:rsidR="00E21721">
        <w:rPr>
          <w:rFonts w:ascii="Times New Roman" w:hAnsi="Times New Roman" w:cs="Times New Roman"/>
          <w:sz w:val="32"/>
          <w:szCs w:val="32"/>
        </w:rPr>
        <w:t>by</w:t>
      </w:r>
      <w:r>
        <w:rPr>
          <w:rFonts w:ascii="Times New Roman" w:hAnsi="Times New Roman" w:cs="Times New Roman"/>
          <w:sz w:val="32"/>
          <w:szCs w:val="32"/>
        </w:rPr>
        <w:t xml:space="preserve"> </w:t>
      </w:r>
      <w:r w:rsidRPr="00690570" w:rsidR="00E21721">
        <w:rPr>
          <w:rFonts w:ascii="Times New Roman" w:hAnsi="Times New Roman" w:cs="Times New Roman"/>
          <w:sz w:val="32"/>
          <w:szCs w:val="32"/>
        </w:rPr>
        <w:t>addresses</w:t>
      </w:r>
      <w:r>
        <w:rPr>
          <w:rFonts w:ascii="Times New Roman" w:hAnsi="Times New Roman" w:cs="Times New Roman"/>
          <w:sz w:val="32"/>
          <w:szCs w:val="32"/>
        </w:rPr>
        <w:t xml:space="preserve"> of multicast</w:t>
      </w:r>
      <w:r w:rsidRPr="00690570" w:rsidR="00E21721">
        <w:rPr>
          <w:rFonts w:ascii="Times New Roman" w:hAnsi="Times New Roman" w:cs="Times New Roman"/>
          <w:sz w:val="32"/>
          <w:szCs w:val="32"/>
        </w:rPr>
        <w:t>.</w:t>
      </w:r>
    </w:p>
    <w:p w:rsidR="00690570" w:rsidP="00690570">
      <w:pPr>
        <w:rPr>
          <w:rFonts w:ascii="Times New Roman" w:hAnsi="Times New Roman" w:cs="Times New Roman"/>
          <w:sz w:val="32"/>
          <w:szCs w:val="32"/>
        </w:rPr>
      </w:pPr>
    </w:p>
    <w:p w:rsidR="00690570" w:rsidRPr="00040DCA" w:rsidP="00690570">
      <w:pPr>
        <w:rPr>
          <w:rFonts w:ascii="Times New Roman" w:hAnsi="Times New Roman" w:cs="Times New Roman"/>
          <w:sz w:val="32"/>
          <w:szCs w:val="32"/>
        </w:rPr>
      </w:pPr>
    </w:p>
    <w:p w:rsidR="00396972" w:rsidRPr="00216CD1" w:rsidP="00216CD1">
      <w:pPr>
        <w:pStyle w:val="ListParagraph"/>
        <w:numPr>
          <w:ilvl w:val="0"/>
          <w:numId w:val="15"/>
        </w:numPr>
        <w:rPr>
          <w:rFonts w:ascii="Times New Roman" w:hAnsi="Times New Roman" w:cs="Times New Roman"/>
          <w:b/>
          <w:sz w:val="48"/>
          <w:szCs w:val="48"/>
          <w:u w:val="single"/>
        </w:rPr>
      </w:pPr>
      <w:r w:rsidRPr="00216CD1">
        <w:rPr>
          <w:rFonts w:ascii="Times New Roman" w:hAnsi="Times New Roman" w:cs="Times New Roman"/>
          <w:b/>
          <w:sz w:val="48"/>
          <w:szCs w:val="48"/>
          <w:u w:val="single"/>
        </w:rPr>
        <w:t>Types of unicast addresses</w:t>
      </w:r>
    </w:p>
    <w:p w:rsidR="00040DCA" w:rsidP="00040DCA">
      <w:pPr>
        <w:rPr>
          <w:rFonts w:ascii="Times New Roman" w:hAnsi="Times New Roman" w:cs="Times New Roman"/>
          <w:sz w:val="32"/>
          <w:szCs w:val="32"/>
        </w:rPr>
      </w:pPr>
    </w:p>
    <w:p w:rsidR="00040DCA" w:rsidP="00040DCA">
      <w:pPr>
        <w:rPr>
          <w:rFonts w:ascii="Times New Roman" w:eastAsia="Arial" w:hAnsi="Times New Roman" w:cs="Times New Roman"/>
          <w:sz w:val="32"/>
          <w:szCs w:val="32"/>
          <w:lang w:val="en-US"/>
        </w:rPr>
      </w:pPr>
      <w:r w:rsidRPr="00040DCA">
        <w:rPr>
          <w:rFonts w:ascii="Times New Roman" w:eastAsia="Arial" w:hAnsi="Times New Roman" w:cs="Times New Roman"/>
          <w:sz w:val="32"/>
          <w:szCs w:val="32"/>
          <w:lang w:val="en-US"/>
        </w:rPr>
        <w:t>Unicast transmission is s</w:t>
      </w:r>
      <w:r w:rsidR="00E4687F">
        <w:rPr>
          <w:rFonts w:ascii="Times New Roman" w:eastAsia="Arial" w:hAnsi="Times New Roman" w:cs="Times New Roman"/>
          <w:sz w:val="32"/>
          <w:szCs w:val="32"/>
          <w:lang w:val="en-US"/>
        </w:rPr>
        <w:t>ignificant</w:t>
      </w:r>
      <w:r w:rsidRPr="00040DCA">
        <w:rPr>
          <w:rFonts w:ascii="Times New Roman" w:eastAsia="Arial" w:hAnsi="Times New Roman" w:cs="Times New Roman"/>
          <w:sz w:val="32"/>
          <w:szCs w:val="32"/>
          <w:lang w:val="en-US"/>
        </w:rPr>
        <w:t xml:space="preserve">ly identical over IPv4 and IPv6, but there are </w:t>
      </w:r>
      <w:r w:rsidR="00E4687F">
        <w:rPr>
          <w:rFonts w:ascii="Times New Roman" w:eastAsia="Arial" w:hAnsi="Times New Roman" w:cs="Times New Roman"/>
          <w:sz w:val="32"/>
          <w:szCs w:val="32"/>
          <w:lang w:val="en-US"/>
        </w:rPr>
        <w:t>supplementary</w:t>
      </w:r>
      <w:r w:rsidRPr="00040DCA">
        <w:rPr>
          <w:rFonts w:ascii="Times New Roman" w:eastAsia="Arial" w:hAnsi="Times New Roman" w:cs="Times New Roman"/>
          <w:sz w:val="32"/>
          <w:szCs w:val="32"/>
          <w:lang w:val="en-US"/>
        </w:rPr>
        <w:t xml:space="preserve"> "scoping" rules with IPv6. Unicast traffic readily crosses routers</w:t>
      </w:r>
      <w:r w:rsidR="00E4687F">
        <w:rPr>
          <w:rFonts w:ascii="Times New Roman" w:eastAsia="Arial" w:hAnsi="Times New Roman" w:cs="Times New Roman"/>
          <w:sz w:val="32"/>
          <w:szCs w:val="32"/>
          <w:lang w:val="en-US"/>
        </w:rPr>
        <w:t>.</w:t>
      </w:r>
    </w:p>
    <w:p w:rsidR="00040DCA" w:rsidP="00040DCA">
      <w:pPr>
        <w:rPr>
          <w:rFonts w:ascii="Times New Roman" w:eastAsia="Arial" w:hAnsi="Times New Roman" w:cs="Times New Roman"/>
          <w:sz w:val="32"/>
          <w:szCs w:val="32"/>
        </w:rPr>
      </w:pPr>
      <w:r w:rsidRPr="00040DCA">
        <w:rPr>
          <w:rFonts w:ascii="Times New Roman" w:eastAsia="Arial" w:hAnsi="Times New Roman" w:cs="Times New Roman"/>
          <w:sz w:val="32"/>
          <w:szCs w:val="32"/>
        </w:rPr>
        <w:t xml:space="preserve">All interfaces </w:t>
      </w:r>
      <w:r w:rsidRPr="00040DCA" w:rsidR="002E69ED">
        <w:rPr>
          <w:rFonts w:ascii="Times New Roman" w:eastAsia="Arial" w:hAnsi="Times New Roman" w:cs="Times New Roman"/>
          <w:sz w:val="32"/>
          <w:szCs w:val="32"/>
        </w:rPr>
        <w:t>need</w:t>
      </w:r>
      <w:r w:rsidRPr="00040DCA">
        <w:rPr>
          <w:rFonts w:ascii="Times New Roman" w:eastAsia="Arial" w:hAnsi="Times New Roman" w:cs="Times New Roman"/>
          <w:sz w:val="32"/>
          <w:szCs w:val="32"/>
        </w:rPr>
        <w:t xml:space="preserve"> to have </w:t>
      </w:r>
      <w:r w:rsidR="00E4687F">
        <w:rPr>
          <w:rFonts w:ascii="Times New Roman" w:eastAsia="Arial" w:hAnsi="Times New Roman" w:cs="Times New Roman"/>
          <w:sz w:val="32"/>
          <w:szCs w:val="32"/>
        </w:rPr>
        <w:t>no less than</w:t>
      </w:r>
      <w:r w:rsidRPr="00040DCA">
        <w:rPr>
          <w:rFonts w:ascii="Times New Roman" w:eastAsia="Arial" w:hAnsi="Times New Roman" w:cs="Times New Roman"/>
          <w:sz w:val="32"/>
          <w:szCs w:val="32"/>
        </w:rPr>
        <w:t xml:space="preserve"> one </w:t>
      </w:r>
      <w:r w:rsidR="006A3E32">
        <w:rPr>
          <w:rFonts w:ascii="Times New Roman" w:eastAsia="Arial" w:hAnsi="Times New Roman" w:cs="Times New Roman"/>
          <w:sz w:val="32"/>
          <w:szCs w:val="32"/>
        </w:rPr>
        <w:t>address of local-link</w:t>
      </w:r>
      <w:r w:rsidRPr="00040DCA">
        <w:rPr>
          <w:rFonts w:ascii="Times New Roman" w:eastAsia="Arial" w:hAnsi="Times New Roman" w:cs="Times New Roman"/>
          <w:sz w:val="32"/>
          <w:szCs w:val="32"/>
        </w:rPr>
        <w:t xml:space="preserve"> unicast</w:t>
      </w:r>
      <w:r>
        <w:rPr>
          <w:rFonts w:ascii="Times New Roman" w:eastAsia="Arial" w:hAnsi="Times New Roman" w:cs="Times New Roman"/>
          <w:sz w:val="32"/>
          <w:szCs w:val="32"/>
        </w:rPr>
        <w:t xml:space="preserve">. </w:t>
      </w:r>
      <w:r w:rsidRPr="00040DCA">
        <w:rPr>
          <w:rFonts w:ascii="Times New Roman" w:eastAsia="Arial" w:hAnsi="Times New Roman" w:cs="Times New Roman"/>
          <w:sz w:val="32"/>
          <w:szCs w:val="32"/>
        </w:rPr>
        <w:t xml:space="preserve">A </w:t>
      </w:r>
      <w:r w:rsidR="006A3E32">
        <w:rPr>
          <w:rFonts w:ascii="Times New Roman" w:eastAsia="Arial" w:hAnsi="Times New Roman" w:cs="Times New Roman"/>
          <w:sz w:val="32"/>
          <w:szCs w:val="32"/>
        </w:rPr>
        <w:t>particular</w:t>
      </w:r>
      <w:r w:rsidRPr="00040DCA">
        <w:rPr>
          <w:rFonts w:ascii="Times New Roman" w:eastAsia="Arial" w:hAnsi="Times New Roman" w:cs="Times New Roman"/>
          <w:sz w:val="32"/>
          <w:szCs w:val="32"/>
        </w:rPr>
        <w:t xml:space="preserve"> </w:t>
      </w:r>
      <w:r w:rsidR="006A3E32">
        <w:rPr>
          <w:rFonts w:ascii="Times New Roman" w:eastAsia="Arial" w:hAnsi="Times New Roman" w:cs="Times New Roman"/>
          <w:sz w:val="32"/>
          <w:szCs w:val="32"/>
        </w:rPr>
        <w:t>terminal</w:t>
      </w:r>
      <w:r w:rsidRPr="00040DCA">
        <w:rPr>
          <w:rFonts w:ascii="Times New Roman" w:eastAsia="Arial" w:hAnsi="Times New Roman" w:cs="Times New Roman"/>
          <w:sz w:val="32"/>
          <w:szCs w:val="32"/>
        </w:rPr>
        <w:t xml:space="preserve"> can</w:t>
      </w:r>
      <w:r w:rsidR="00E4687F">
        <w:rPr>
          <w:rFonts w:ascii="Times New Roman" w:eastAsia="Arial" w:hAnsi="Times New Roman" w:cs="Times New Roman"/>
          <w:sz w:val="32"/>
          <w:szCs w:val="32"/>
        </w:rPr>
        <w:t xml:space="preserve"> </w:t>
      </w:r>
      <w:r w:rsidRPr="00040DCA">
        <w:rPr>
          <w:rFonts w:ascii="Times New Roman" w:eastAsia="Arial" w:hAnsi="Times New Roman" w:cs="Times New Roman"/>
          <w:sz w:val="32"/>
          <w:szCs w:val="32"/>
        </w:rPr>
        <w:t>have</w:t>
      </w:r>
      <w:r w:rsidR="006A3E32">
        <w:rPr>
          <w:rFonts w:ascii="Times New Roman" w:eastAsia="Arial" w:hAnsi="Times New Roman" w:cs="Times New Roman"/>
          <w:sz w:val="32"/>
          <w:szCs w:val="32"/>
        </w:rPr>
        <w:t xml:space="preserve"> many addresses as well</w:t>
      </w:r>
      <w:r w:rsidRPr="00040DCA">
        <w:rPr>
          <w:rFonts w:ascii="Times New Roman" w:eastAsia="Arial" w:hAnsi="Times New Roman" w:cs="Times New Roman"/>
          <w:sz w:val="32"/>
          <w:szCs w:val="32"/>
        </w:rPr>
        <w:t xml:space="preserve"> </w:t>
      </w:r>
      <w:r w:rsidR="006A3E32">
        <w:rPr>
          <w:rFonts w:ascii="Times New Roman" w:eastAsia="Arial" w:hAnsi="Times New Roman" w:cs="Times New Roman"/>
          <w:sz w:val="32"/>
          <w:szCs w:val="32"/>
        </w:rPr>
        <w:t xml:space="preserve">of IPv6 </w:t>
      </w:r>
      <w:r w:rsidRPr="00040DCA">
        <w:rPr>
          <w:rFonts w:ascii="Times New Roman" w:eastAsia="Arial" w:hAnsi="Times New Roman" w:cs="Times New Roman"/>
          <w:sz w:val="32"/>
          <w:szCs w:val="32"/>
        </w:rPr>
        <w:t xml:space="preserve">of any </w:t>
      </w:r>
      <w:r w:rsidR="006A3E32">
        <w:rPr>
          <w:rFonts w:ascii="Times New Roman" w:eastAsia="Arial" w:hAnsi="Times New Roman" w:cs="Times New Roman"/>
          <w:sz w:val="32"/>
          <w:szCs w:val="32"/>
        </w:rPr>
        <w:t>kind.</w:t>
      </w:r>
    </w:p>
    <w:p w:rsidR="00040DCA" w:rsidP="00040DCA">
      <w:pPr>
        <w:rPr>
          <w:rFonts w:ascii="Times New Roman" w:eastAsia="Arial" w:hAnsi="Times New Roman" w:cs="Times New Roman"/>
          <w:sz w:val="32"/>
          <w:szCs w:val="32"/>
          <w:lang w:val="en-US"/>
        </w:rPr>
      </w:pPr>
    </w:p>
    <w:p w:rsidR="00040DCA" w:rsidP="00040DCA">
      <w:pPr>
        <w:rPr>
          <w:rFonts w:ascii="Times New Roman" w:eastAsia="Arial" w:hAnsi="Times New Roman" w:cs="Times New Roman"/>
          <w:sz w:val="32"/>
          <w:szCs w:val="32"/>
          <w:lang w:val="en-US"/>
        </w:rPr>
      </w:pPr>
      <w:r w:rsidRPr="00040DCA">
        <w:rPr>
          <w:rFonts w:ascii="Times New Roman" w:eastAsia="Arial" w:hAnsi="Times New Roman" w:cs="Times New Roman"/>
          <w:sz w:val="32"/>
          <w:szCs w:val="32"/>
          <w:lang w:val="en-US"/>
        </w:rPr>
        <w:t xml:space="preserve">There are three </w:t>
      </w:r>
      <w:r w:rsidR="00101D1C">
        <w:rPr>
          <w:rFonts w:ascii="Times New Roman" w:eastAsia="Arial" w:hAnsi="Times New Roman" w:cs="Times New Roman"/>
          <w:sz w:val="32"/>
          <w:szCs w:val="32"/>
          <w:lang w:val="en-US"/>
        </w:rPr>
        <w:t>kinds</w:t>
      </w:r>
      <w:r w:rsidRPr="00040DCA">
        <w:rPr>
          <w:rFonts w:ascii="Times New Roman" w:eastAsia="Arial" w:hAnsi="Times New Roman" w:cs="Times New Roman"/>
          <w:sz w:val="32"/>
          <w:szCs w:val="32"/>
          <w:lang w:val="en-US"/>
        </w:rPr>
        <w:t xml:space="preserve"> of </w:t>
      </w:r>
      <w:r w:rsidR="00101D1C">
        <w:rPr>
          <w:rFonts w:ascii="Times New Roman" w:eastAsia="Arial" w:hAnsi="Times New Roman" w:cs="Times New Roman"/>
          <w:sz w:val="32"/>
          <w:szCs w:val="32"/>
          <w:lang w:val="en-US"/>
        </w:rPr>
        <w:t xml:space="preserve">the </w:t>
      </w:r>
      <w:r w:rsidRPr="00040DCA">
        <w:rPr>
          <w:rFonts w:ascii="Times New Roman" w:eastAsia="Arial" w:hAnsi="Times New Roman" w:cs="Times New Roman"/>
          <w:sz w:val="32"/>
          <w:szCs w:val="32"/>
          <w:lang w:val="en-US"/>
        </w:rPr>
        <w:t xml:space="preserve">unicast address </w:t>
      </w:r>
      <w:r w:rsidR="00E4687F">
        <w:rPr>
          <w:rFonts w:ascii="Times New Roman" w:eastAsia="Arial" w:hAnsi="Times New Roman" w:cs="Times New Roman"/>
          <w:sz w:val="32"/>
          <w:szCs w:val="32"/>
          <w:lang w:val="en-US"/>
        </w:rPr>
        <w:t>presented</w:t>
      </w:r>
      <w:r w:rsidR="00101D1C">
        <w:rPr>
          <w:rFonts w:ascii="Times New Roman" w:eastAsia="Arial" w:hAnsi="Times New Roman" w:cs="Times New Roman"/>
          <w:sz w:val="32"/>
          <w:szCs w:val="32"/>
          <w:lang w:val="en-US"/>
        </w:rPr>
        <w:t>:</w:t>
      </w:r>
      <w:r w:rsidRPr="00040DCA">
        <w:rPr>
          <w:rFonts w:ascii="Times New Roman" w:eastAsia="Arial" w:hAnsi="Times New Roman" w:cs="Times New Roman"/>
          <w:sz w:val="32"/>
          <w:szCs w:val="32"/>
          <w:lang w:val="en-US"/>
        </w:rPr>
        <w:t xml:space="preserve"> global, uniquely local and link local</w:t>
      </w:r>
      <w:r>
        <w:rPr>
          <w:rFonts w:ascii="Times New Roman" w:eastAsia="Arial" w:hAnsi="Times New Roman" w:cs="Times New Roman"/>
          <w:sz w:val="32"/>
          <w:szCs w:val="32"/>
          <w:lang w:val="en-US"/>
        </w:rPr>
        <w:t>.</w:t>
      </w:r>
    </w:p>
    <w:p w:rsidR="00101D1C" w:rsidP="00040DCA">
      <w:pPr>
        <w:rPr>
          <w:rFonts w:ascii="Times New Roman" w:eastAsia="Arial" w:hAnsi="Times New Roman" w:cs="Times New Roman"/>
          <w:sz w:val="32"/>
          <w:szCs w:val="32"/>
          <w:lang w:val="en-US"/>
        </w:rPr>
      </w:pPr>
    </w:p>
    <w:p w:rsidR="00101D1C" w:rsidP="00040DCA">
      <w:pPr>
        <w:rPr>
          <w:rFonts w:ascii="Times New Roman" w:eastAsia="Arial" w:hAnsi="Times New Roman" w:cs="Times New Roman"/>
          <w:sz w:val="32"/>
          <w:szCs w:val="32"/>
          <w:lang w:val="en-US"/>
        </w:rPr>
      </w:pPr>
    </w:p>
    <w:p w:rsidR="00040DCA" w:rsidRPr="005B3921" w:rsidP="00040DCA">
      <w:pPr>
        <w:pStyle w:val="ListParagraph"/>
        <w:numPr>
          <w:ilvl w:val="0"/>
          <w:numId w:val="7"/>
        </w:numPr>
        <w:rPr>
          <w:rFonts w:ascii="Times New Roman" w:hAnsi="Times New Roman" w:cs="Times New Roman"/>
          <w:b/>
          <w:sz w:val="32"/>
          <w:szCs w:val="32"/>
        </w:rPr>
      </w:pPr>
      <w:r w:rsidRPr="005B3921">
        <w:rPr>
          <w:rFonts w:ascii="Times New Roman" w:hAnsi="Times New Roman" w:cs="Times New Roman"/>
          <w:b/>
          <w:sz w:val="32"/>
          <w:szCs w:val="32"/>
          <w:u w:val="single"/>
        </w:rPr>
        <w:t>Global unicast address</w:t>
      </w:r>
      <w:r w:rsidRPr="005B3921">
        <w:rPr>
          <w:rFonts w:ascii="Times New Roman" w:hAnsi="Times New Roman" w:cs="Times New Roman"/>
          <w:b/>
          <w:sz w:val="32"/>
          <w:szCs w:val="32"/>
        </w:rPr>
        <w:t>:</w:t>
      </w:r>
    </w:p>
    <w:p w:rsidR="008A173A" w:rsidP="005B3921">
      <w:pPr>
        <w:pStyle w:val="ListParagraph"/>
        <w:rPr>
          <w:rFonts w:ascii="Times New Roman" w:hAnsi="Times New Roman" w:cs="Times New Roman"/>
          <w:sz w:val="32"/>
          <w:szCs w:val="32"/>
        </w:rPr>
      </w:pPr>
      <w:r>
        <w:rPr>
          <w:rFonts w:ascii="Times New Roman" w:hAnsi="Times New Roman" w:cs="Times New Roman"/>
          <w:sz w:val="32"/>
          <w:szCs w:val="32"/>
        </w:rPr>
        <w:t>The</w:t>
      </w:r>
      <w:r w:rsidRPr="005B3921" w:rsidR="00E21721">
        <w:rPr>
          <w:rFonts w:ascii="Times New Roman" w:hAnsi="Times New Roman" w:cs="Times New Roman"/>
          <w:sz w:val="32"/>
          <w:szCs w:val="32"/>
        </w:rPr>
        <w:t xml:space="preserve"> glob</w:t>
      </w:r>
      <w:r>
        <w:rPr>
          <w:rFonts w:ascii="Times New Roman" w:hAnsi="Times New Roman" w:cs="Times New Roman"/>
          <w:sz w:val="32"/>
          <w:szCs w:val="32"/>
        </w:rPr>
        <w:t xml:space="preserve">al </w:t>
      </w:r>
      <w:r w:rsidRPr="005B3921" w:rsidR="00E21721">
        <w:rPr>
          <w:rFonts w:ascii="Times New Roman" w:hAnsi="Times New Roman" w:cs="Times New Roman"/>
          <w:sz w:val="32"/>
          <w:szCs w:val="32"/>
        </w:rPr>
        <w:t xml:space="preserve">address is </w:t>
      </w:r>
      <w:r w:rsidR="00E4687F">
        <w:rPr>
          <w:rFonts w:ascii="Times New Roman" w:hAnsi="Times New Roman" w:cs="Times New Roman"/>
          <w:sz w:val="32"/>
          <w:szCs w:val="32"/>
        </w:rPr>
        <w:t>like</w:t>
      </w:r>
      <w:r w:rsidRPr="005B3921" w:rsidR="00E21721">
        <w:rPr>
          <w:rFonts w:ascii="Times New Roman" w:hAnsi="Times New Roman" w:cs="Times New Roman"/>
          <w:sz w:val="32"/>
          <w:szCs w:val="32"/>
        </w:rPr>
        <w:t xml:space="preserve"> </w:t>
      </w:r>
      <w:r w:rsidR="00E4687F">
        <w:rPr>
          <w:rFonts w:ascii="Times New Roman" w:hAnsi="Times New Roman" w:cs="Times New Roman"/>
          <w:sz w:val="32"/>
          <w:szCs w:val="32"/>
        </w:rPr>
        <w:t>a</w:t>
      </w:r>
      <w:r>
        <w:rPr>
          <w:rFonts w:ascii="Times New Roman" w:hAnsi="Times New Roman" w:cs="Times New Roman"/>
          <w:sz w:val="32"/>
          <w:szCs w:val="32"/>
        </w:rPr>
        <w:t>n</w:t>
      </w:r>
      <w:r w:rsidR="00E4687F">
        <w:rPr>
          <w:rFonts w:ascii="Times New Roman" w:hAnsi="Times New Roman" w:cs="Times New Roman"/>
          <w:sz w:val="32"/>
          <w:szCs w:val="32"/>
        </w:rPr>
        <w:t xml:space="preserve"> </w:t>
      </w:r>
      <w:r>
        <w:rPr>
          <w:rFonts w:ascii="Times New Roman" w:hAnsi="Times New Roman" w:cs="Times New Roman"/>
          <w:sz w:val="32"/>
          <w:szCs w:val="32"/>
        </w:rPr>
        <w:t>open</w:t>
      </w:r>
      <w:r>
        <w:rPr>
          <w:rFonts w:ascii="Times New Roman" w:hAnsi="Times New Roman" w:cs="Times New Roman"/>
          <w:sz w:val="32"/>
          <w:szCs w:val="32"/>
        </w:rPr>
        <w:t>-access</w:t>
      </w:r>
      <w:r>
        <w:rPr>
          <w:rFonts w:ascii="Times New Roman" w:hAnsi="Times New Roman" w:cs="Times New Roman"/>
          <w:sz w:val="32"/>
          <w:szCs w:val="32"/>
        </w:rPr>
        <w:t xml:space="preserve"> </w:t>
      </w:r>
      <w:r w:rsidRPr="005B3921" w:rsidR="00E21721">
        <w:rPr>
          <w:rFonts w:ascii="Times New Roman" w:hAnsi="Times New Roman" w:cs="Times New Roman"/>
          <w:sz w:val="32"/>
          <w:szCs w:val="32"/>
        </w:rPr>
        <w:t>address</w:t>
      </w:r>
      <w:r>
        <w:rPr>
          <w:rFonts w:ascii="Times New Roman" w:hAnsi="Times New Roman" w:cs="Times New Roman"/>
          <w:sz w:val="32"/>
          <w:szCs w:val="32"/>
        </w:rPr>
        <w:t xml:space="preserve"> of IPv4</w:t>
      </w:r>
      <w:r w:rsidRPr="005B3921" w:rsidR="00E21721">
        <w:rPr>
          <w:rFonts w:ascii="Times New Roman" w:hAnsi="Times New Roman" w:cs="Times New Roman"/>
          <w:sz w:val="32"/>
          <w:szCs w:val="32"/>
        </w:rPr>
        <w:t>.</w:t>
      </w:r>
    </w:p>
    <w:p w:rsidR="005B3921" w:rsidP="005B3921">
      <w:pPr>
        <w:pStyle w:val="ListParagraph"/>
        <w:rPr>
          <w:rFonts w:ascii="Times New Roman" w:hAnsi="Times New Roman" w:cs="Times New Roman"/>
          <w:sz w:val="32"/>
          <w:szCs w:val="32"/>
        </w:rPr>
      </w:pPr>
      <w:r>
        <w:rPr>
          <w:rFonts w:ascii="Times New Roman" w:hAnsi="Times New Roman" w:cs="Times New Roman"/>
          <w:sz w:val="32"/>
          <w:szCs w:val="32"/>
        </w:rPr>
        <w:t xml:space="preserve">These </w:t>
      </w:r>
      <w:r w:rsidRPr="005B3921" w:rsidR="00E21721">
        <w:rPr>
          <w:rFonts w:ascii="Times New Roman" w:hAnsi="Times New Roman" w:cs="Times New Roman"/>
          <w:sz w:val="32"/>
          <w:szCs w:val="32"/>
        </w:rPr>
        <w:t xml:space="preserve">addresses </w:t>
      </w:r>
      <w:r>
        <w:rPr>
          <w:rFonts w:ascii="Times New Roman" w:hAnsi="Times New Roman" w:cs="Times New Roman"/>
          <w:sz w:val="32"/>
          <w:szCs w:val="32"/>
        </w:rPr>
        <w:t>may</w:t>
      </w:r>
      <w:r w:rsidRPr="005B3921" w:rsidR="00E21721">
        <w:rPr>
          <w:rFonts w:ascii="Times New Roman" w:hAnsi="Times New Roman" w:cs="Times New Roman"/>
          <w:sz w:val="32"/>
          <w:szCs w:val="32"/>
        </w:rPr>
        <w:t xml:space="preserve"> be </w:t>
      </w:r>
      <w:r w:rsidR="00E4687F">
        <w:rPr>
          <w:rFonts w:ascii="Times New Roman" w:hAnsi="Times New Roman" w:cs="Times New Roman"/>
          <w:sz w:val="32"/>
          <w:szCs w:val="32"/>
        </w:rPr>
        <w:t>designed</w:t>
      </w:r>
      <w:r w:rsidRPr="005B3921" w:rsidR="00E21721">
        <w:rPr>
          <w:rFonts w:ascii="Times New Roman" w:hAnsi="Times New Roman" w:cs="Times New Roman"/>
          <w:sz w:val="32"/>
          <w:szCs w:val="32"/>
        </w:rPr>
        <w:t xml:space="preserve"> </w:t>
      </w:r>
      <w:r w:rsidRPr="008A173A">
        <w:rPr>
          <w:rFonts w:ascii="Times New Roman" w:hAnsi="Times New Roman" w:cs="Times New Roman"/>
          <w:sz w:val="32"/>
          <w:szCs w:val="32"/>
        </w:rPr>
        <w:t>quiescen</w:t>
      </w:r>
      <w:r>
        <w:rPr>
          <w:rFonts w:ascii="Times New Roman" w:hAnsi="Times New Roman" w:cs="Times New Roman"/>
          <w:sz w:val="32"/>
          <w:szCs w:val="32"/>
        </w:rPr>
        <w:t>t</w:t>
      </w:r>
      <w:r>
        <w:rPr>
          <w:rFonts w:ascii="Arial" w:hAnsi="Arial" w:cs="Arial"/>
          <w:b/>
          <w:bCs/>
          <w:color w:val="DD4B39"/>
          <w:sz w:val="21"/>
          <w:szCs w:val="21"/>
          <w:shd w:val="clear" w:color="auto" w:fill="FFFFFF"/>
        </w:rPr>
        <w:t xml:space="preserve"> </w:t>
      </w:r>
      <w:r>
        <w:rPr>
          <w:rFonts w:ascii="Times New Roman" w:hAnsi="Times New Roman" w:cs="Times New Roman"/>
          <w:sz w:val="32"/>
          <w:szCs w:val="32"/>
        </w:rPr>
        <w:t>either</w:t>
      </w:r>
      <w:r w:rsidRPr="005B3921" w:rsidR="00E21721">
        <w:rPr>
          <w:rFonts w:ascii="Times New Roman" w:hAnsi="Times New Roman" w:cs="Times New Roman"/>
          <w:sz w:val="32"/>
          <w:szCs w:val="32"/>
        </w:rPr>
        <w:t xml:space="preserve"> </w:t>
      </w:r>
      <w:r>
        <w:rPr>
          <w:rFonts w:ascii="Times New Roman" w:hAnsi="Times New Roman" w:cs="Times New Roman"/>
          <w:sz w:val="32"/>
          <w:szCs w:val="32"/>
        </w:rPr>
        <w:t>designated</w:t>
      </w:r>
      <w:r w:rsidRPr="00E4687F" w:rsidR="00E4687F">
        <w:rPr>
          <w:rFonts w:ascii="Times New Roman" w:hAnsi="Times New Roman" w:cs="Times New Roman"/>
          <w:sz w:val="32"/>
          <w:szCs w:val="32"/>
        </w:rPr>
        <w:t xml:space="preserve"> </w:t>
      </w:r>
      <w:r w:rsidR="00E4687F">
        <w:rPr>
          <w:rFonts w:ascii="Times New Roman" w:hAnsi="Times New Roman" w:cs="Times New Roman"/>
          <w:sz w:val="32"/>
          <w:szCs w:val="32"/>
        </w:rPr>
        <w:t>energetically</w:t>
      </w:r>
      <w:r w:rsidR="00E21721">
        <w:rPr>
          <w:rFonts w:ascii="Times New Roman" w:hAnsi="Times New Roman" w:cs="Times New Roman"/>
          <w:sz w:val="32"/>
          <w:szCs w:val="32"/>
        </w:rPr>
        <w:t>.</w:t>
      </w:r>
    </w:p>
    <w:p w:rsidR="00040DCA" w:rsidP="00040DCA">
      <w:pPr>
        <w:pStyle w:val="ListParagraph"/>
        <w:rPr>
          <w:rFonts w:ascii="Times New Roman" w:hAnsi="Times New Roman" w:cs="Times New Roman"/>
          <w:sz w:val="32"/>
          <w:szCs w:val="32"/>
        </w:rPr>
      </w:pPr>
      <w:r w:rsidRPr="00040DCA">
        <w:rPr>
          <w:rFonts w:ascii="Times New Roman" w:hAnsi="Times New Roman" w:cs="Times New Roman"/>
          <w:sz w:val="32"/>
          <w:szCs w:val="32"/>
        </w:rPr>
        <w:t xml:space="preserve">The </w:t>
      </w:r>
      <w:r w:rsidR="00E4687F">
        <w:rPr>
          <w:rFonts w:ascii="Times New Roman" w:hAnsi="Times New Roman" w:cs="Times New Roman"/>
          <w:sz w:val="32"/>
          <w:szCs w:val="32"/>
        </w:rPr>
        <w:t>fi</w:t>
      </w:r>
      <w:r w:rsidRPr="00040DCA" w:rsidR="00E4687F">
        <w:rPr>
          <w:rFonts w:ascii="Times New Roman" w:hAnsi="Times New Roman" w:cs="Times New Roman"/>
          <w:sz w:val="32"/>
          <w:szCs w:val="32"/>
        </w:rPr>
        <w:t xml:space="preserve">rst </w:t>
      </w:r>
      <w:r w:rsidRPr="00040DCA">
        <w:rPr>
          <w:rFonts w:ascii="Times New Roman" w:hAnsi="Times New Roman" w:cs="Times New Roman"/>
          <w:sz w:val="32"/>
          <w:szCs w:val="32"/>
        </w:rPr>
        <w:t xml:space="preserve">form </w:t>
      </w:r>
      <w:r w:rsidR="008A173A">
        <w:rPr>
          <w:rFonts w:ascii="Times New Roman" w:hAnsi="Times New Roman" w:cs="Times New Roman"/>
          <w:sz w:val="32"/>
          <w:szCs w:val="32"/>
        </w:rPr>
        <w:t>of</w:t>
      </w:r>
      <w:r w:rsidRPr="00040DCA">
        <w:rPr>
          <w:rFonts w:ascii="Times New Roman" w:hAnsi="Times New Roman" w:cs="Times New Roman"/>
          <w:sz w:val="32"/>
          <w:szCs w:val="32"/>
        </w:rPr>
        <w:t xml:space="preserve"> IP</w:t>
      </w:r>
      <w:r w:rsidR="008A173A">
        <w:rPr>
          <w:rFonts w:ascii="Times New Roman" w:hAnsi="Times New Roman" w:cs="Times New Roman"/>
          <w:sz w:val="32"/>
          <w:szCs w:val="32"/>
        </w:rPr>
        <w:t xml:space="preserve"> </w:t>
      </w:r>
      <w:r w:rsidRPr="00040DCA">
        <w:rPr>
          <w:rFonts w:ascii="Times New Roman" w:hAnsi="Times New Roman" w:cs="Times New Roman"/>
          <w:sz w:val="32"/>
          <w:szCs w:val="32"/>
        </w:rPr>
        <w:t xml:space="preserve">v6 </w:t>
      </w:r>
      <w:r w:rsidR="008A173A">
        <w:rPr>
          <w:rFonts w:ascii="Times New Roman" w:hAnsi="Times New Roman" w:cs="Times New Roman"/>
          <w:sz w:val="32"/>
          <w:szCs w:val="32"/>
        </w:rPr>
        <w:t xml:space="preserve">addresses of </w:t>
      </w:r>
      <w:r w:rsidRPr="00040DCA">
        <w:rPr>
          <w:rFonts w:ascii="Times New Roman" w:hAnsi="Times New Roman" w:cs="Times New Roman"/>
          <w:sz w:val="32"/>
          <w:szCs w:val="32"/>
        </w:rPr>
        <w:t xml:space="preserve">global unicast is </w:t>
      </w:r>
      <w:r w:rsidR="007D3B97">
        <w:rPr>
          <w:rFonts w:ascii="Times New Roman" w:hAnsi="Times New Roman" w:cs="Times New Roman"/>
          <w:sz w:val="32"/>
          <w:szCs w:val="32"/>
        </w:rPr>
        <w:t>the following</w:t>
      </w:r>
      <w:r>
        <w:rPr>
          <w:rFonts w:ascii="Times New Roman" w:hAnsi="Times New Roman" w:cs="Times New Roman"/>
          <w:sz w:val="32"/>
          <w:szCs w:val="32"/>
        </w:rPr>
        <w:t>:</w:t>
      </w:r>
    </w:p>
    <w:p w:rsidR="00040DCA" w:rsidP="00040DCA">
      <w:pPr>
        <w:pStyle w:val="ListParagraph"/>
        <w:rPr>
          <w:rFonts w:ascii="Times New Roman" w:hAnsi="Times New Roman" w:cs="Times New Roman"/>
          <w:sz w:val="32"/>
          <w:szCs w:val="32"/>
        </w:rPr>
      </w:pPr>
      <w:r>
        <w:rPr>
          <w:rFonts w:ascii="Times New Roman" w:hAnsi="Times New Roman" w:cs="Times New Roman"/>
          <w:noProof/>
          <w:sz w:val="32"/>
          <w:szCs w:val="32"/>
        </w:rPr>
        <w:drawing>
          <wp:inline distT="0" distB="0" distL="0" distR="0">
            <wp:extent cx="5731510" cy="13874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073828" name="global unicast.png"/>
                    <pic:cNvPicPr/>
                  </pic:nvPicPr>
                  <pic:blipFill>
                    <a:blip xmlns:r="http://schemas.openxmlformats.org/officeDocument/2006/relationships" r:embed="rId9">
                      <a:extLst>
                        <a:ext xmlns:a="http://schemas.openxmlformats.org/drawingml/2006/main" uri="{28A0092B-C50C-407E-A947-70E740481C1C}">
                          <a14:useLocalDpi xmlns:a14="http://schemas.microsoft.com/office/drawing/2010/main" val="0"/>
                        </a:ext>
                      </a:extLst>
                    </a:blip>
                    <a:stretch>
                      <a:fillRect/>
                    </a:stretch>
                  </pic:blipFill>
                  <pic:spPr>
                    <a:xfrm>
                      <a:off x="0" y="0"/>
                      <a:ext cx="5731510" cy="1387475"/>
                    </a:xfrm>
                    <a:prstGeom prst="rect">
                      <a:avLst/>
                    </a:prstGeom>
                  </pic:spPr>
                </pic:pic>
              </a:graphicData>
            </a:graphic>
          </wp:inline>
        </w:drawing>
      </w:r>
    </w:p>
    <w:p w:rsidR="005B3921" w:rsidP="005B3921">
      <w:pPr>
        <w:pStyle w:val="ListParagraph"/>
        <w:rPr>
          <w:rFonts w:ascii="Times New Roman" w:hAnsi="Times New Roman" w:cs="Times New Roman"/>
          <w:sz w:val="32"/>
          <w:szCs w:val="32"/>
        </w:rPr>
      </w:pPr>
      <w:r>
        <w:rPr>
          <w:rFonts w:ascii="Times New Roman" w:hAnsi="Times New Roman" w:cs="Times New Roman"/>
          <w:sz w:val="32"/>
          <w:szCs w:val="32"/>
        </w:rPr>
        <w:t xml:space="preserve">where the global routing prefix is designated to one site, the ID spots the link interfaces and the subnet ID identifies the site link. </w:t>
      </w:r>
    </w:p>
    <w:p w:rsidR="005B3921" w:rsidRPr="005B3921" w:rsidP="005B3921">
      <w:pPr>
        <w:pStyle w:val="ListParagraph"/>
        <w:numPr>
          <w:ilvl w:val="0"/>
          <w:numId w:val="7"/>
        </w:numPr>
        <w:rPr>
          <w:rFonts w:ascii="Times New Roman" w:hAnsi="Times New Roman" w:cs="Times New Roman"/>
          <w:b/>
          <w:sz w:val="32"/>
          <w:szCs w:val="32"/>
        </w:rPr>
      </w:pPr>
      <w:r w:rsidRPr="005B3921">
        <w:rPr>
          <w:rFonts w:ascii="Times New Roman" w:hAnsi="Times New Roman" w:cs="Times New Roman"/>
          <w:b/>
          <w:sz w:val="32"/>
          <w:szCs w:val="32"/>
          <w:u w:val="single"/>
        </w:rPr>
        <w:t>Unique local</w:t>
      </w:r>
      <w:r w:rsidRPr="005B3921">
        <w:rPr>
          <w:rFonts w:ascii="Times New Roman" w:hAnsi="Times New Roman" w:cs="Times New Roman"/>
          <w:b/>
          <w:sz w:val="32"/>
          <w:szCs w:val="32"/>
        </w:rPr>
        <w:t>:</w:t>
      </w:r>
    </w:p>
    <w:p w:rsidR="005B3921" w:rsidRPr="00E21148" w:rsidP="00E21148">
      <w:pPr>
        <w:pStyle w:val="ListParagraph"/>
        <w:rPr>
          <w:rFonts w:ascii="Times New Roman" w:hAnsi="Times New Roman" w:cs="Times New Roman"/>
          <w:sz w:val="32"/>
          <w:szCs w:val="32"/>
        </w:rPr>
      </w:pPr>
      <w:r>
        <w:rPr>
          <w:rFonts w:ascii="Times New Roman" w:hAnsi="Times New Roman" w:cs="Times New Roman"/>
          <w:sz w:val="32"/>
          <w:szCs w:val="32"/>
        </w:rPr>
        <w:t xml:space="preserve">The </w:t>
      </w:r>
      <w:r w:rsidRPr="005B3921" w:rsidR="00E21721">
        <w:rPr>
          <w:rFonts w:ascii="Times New Roman" w:hAnsi="Times New Roman" w:cs="Times New Roman"/>
          <w:sz w:val="32"/>
          <w:szCs w:val="32"/>
        </w:rPr>
        <w:t>unique local</w:t>
      </w:r>
      <w:r w:rsidR="00E21721">
        <w:rPr>
          <w:rFonts w:ascii="Times New Roman" w:hAnsi="Times New Roman" w:cs="Times New Roman"/>
          <w:sz w:val="32"/>
          <w:szCs w:val="32"/>
        </w:rPr>
        <w:t xml:space="preserve"> </w:t>
      </w:r>
      <w:r w:rsidRPr="005B3921" w:rsidR="00E21721">
        <w:rPr>
          <w:rFonts w:ascii="Times New Roman" w:hAnsi="Times New Roman" w:cs="Times New Roman"/>
          <w:sz w:val="32"/>
          <w:szCs w:val="32"/>
        </w:rPr>
        <w:t>addresses</w:t>
      </w:r>
      <w:r>
        <w:rPr>
          <w:rFonts w:ascii="Times New Roman" w:hAnsi="Times New Roman" w:cs="Times New Roman"/>
          <w:sz w:val="32"/>
          <w:szCs w:val="32"/>
        </w:rPr>
        <w:t xml:space="preserve"> of IPv6</w:t>
      </w:r>
      <w:r w:rsidRPr="005B3921" w:rsidR="00E21721">
        <w:rPr>
          <w:rFonts w:ascii="Times New Roman" w:hAnsi="Times New Roman" w:cs="Times New Roman"/>
          <w:sz w:val="32"/>
          <w:szCs w:val="32"/>
        </w:rPr>
        <w:t xml:space="preserve"> </w:t>
      </w:r>
      <w:r>
        <w:rPr>
          <w:rFonts w:ascii="Times New Roman" w:hAnsi="Times New Roman" w:cs="Times New Roman"/>
          <w:sz w:val="32"/>
          <w:szCs w:val="32"/>
        </w:rPr>
        <w:t>fits</w:t>
      </w:r>
      <w:r w:rsidRPr="005B3921" w:rsidR="00E21721">
        <w:rPr>
          <w:rFonts w:ascii="Times New Roman" w:hAnsi="Times New Roman" w:cs="Times New Roman"/>
          <w:sz w:val="32"/>
          <w:szCs w:val="32"/>
        </w:rPr>
        <w:t xml:space="preserve"> to 1918</w:t>
      </w:r>
      <w:r>
        <w:rPr>
          <w:rFonts w:ascii="Times New Roman" w:hAnsi="Times New Roman" w:cs="Times New Roman"/>
          <w:sz w:val="32"/>
          <w:szCs w:val="32"/>
        </w:rPr>
        <w:t xml:space="preserve"> RFC</w:t>
      </w:r>
      <w:r w:rsidRPr="005B3921" w:rsidR="00E21721">
        <w:rPr>
          <w:rFonts w:ascii="Times New Roman" w:hAnsi="Times New Roman" w:cs="Times New Roman"/>
          <w:sz w:val="32"/>
          <w:szCs w:val="32"/>
        </w:rPr>
        <w:t xml:space="preserve"> </w:t>
      </w:r>
      <w:r w:rsidR="00E21148">
        <w:rPr>
          <w:rFonts w:ascii="Times New Roman" w:hAnsi="Times New Roman" w:cs="Times New Roman"/>
          <w:sz w:val="32"/>
          <w:szCs w:val="32"/>
        </w:rPr>
        <w:t>non-public</w:t>
      </w:r>
      <w:r w:rsidRPr="005B3921" w:rsidR="00E21721">
        <w:rPr>
          <w:rFonts w:ascii="Times New Roman" w:hAnsi="Times New Roman" w:cs="Times New Roman"/>
          <w:sz w:val="32"/>
          <w:szCs w:val="32"/>
        </w:rPr>
        <w:t xml:space="preserve"> adresses </w:t>
      </w:r>
      <w:r>
        <w:rPr>
          <w:rFonts w:ascii="Times New Roman" w:hAnsi="Times New Roman" w:cs="Times New Roman"/>
          <w:sz w:val="32"/>
          <w:szCs w:val="32"/>
        </w:rPr>
        <w:t>of</w:t>
      </w:r>
      <w:r w:rsidRPr="005B3921" w:rsidR="00E21721">
        <w:rPr>
          <w:rFonts w:ascii="Times New Roman" w:hAnsi="Times New Roman" w:cs="Times New Roman"/>
          <w:sz w:val="32"/>
          <w:szCs w:val="32"/>
        </w:rPr>
        <w:t xml:space="preserve"> IPv4, </w:t>
      </w:r>
      <w:r w:rsidR="00E21148">
        <w:rPr>
          <w:rFonts w:ascii="Times New Roman" w:hAnsi="Times New Roman" w:cs="Times New Roman"/>
          <w:sz w:val="32"/>
          <w:szCs w:val="32"/>
        </w:rPr>
        <w:t>on the other hand</w:t>
      </w:r>
      <w:r w:rsidRPr="005B3921" w:rsidR="00E21721">
        <w:rPr>
          <w:rFonts w:ascii="Times New Roman" w:hAnsi="Times New Roman" w:cs="Times New Roman"/>
          <w:sz w:val="32"/>
          <w:szCs w:val="32"/>
        </w:rPr>
        <w:t xml:space="preserve">, </w:t>
      </w:r>
      <w:r w:rsidR="00E21148">
        <w:rPr>
          <w:rFonts w:ascii="Times New Roman" w:hAnsi="Times New Roman" w:cs="Times New Roman"/>
          <w:sz w:val="32"/>
          <w:szCs w:val="32"/>
        </w:rPr>
        <w:t>noteworthy</w:t>
      </w:r>
      <w:r w:rsidRPr="005B3921" w:rsidR="00E21721">
        <w:rPr>
          <w:rFonts w:ascii="Times New Roman" w:hAnsi="Times New Roman" w:cs="Times New Roman"/>
          <w:sz w:val="32"/>
          <w:szCs w:val="32"/>
        </w:rPr>
        <w:t xml:space="preserve"> di</w:t>
      </w:r>
      <w:r w:rsidR="00E21148">
        <w:rPr>
          <w:rFonts w:ascii="Times New Roman" w:hAnsi="Times New Roman" w:cs="Times New Roman"/>
          <w:sz w:val="32"/>
          <w:szCs w:val="32"/>
        </w:rPr>
        <w:t>ssimilarities are involved</w:t>
      </w:r>
      <w:r w:rsidRPr="005B3921" w:rsidR="00E21721">
        <w:rPr>
          <w:rFonts w:ascii="Times New Roman" w:hAnsi="Times New Roman" w:cs="Times New Roman"/>
          <w:sz w:val="32"/>
          <w:szCs w:val="32"/>
        </w:rPr>
        <w:t>.</w:t>
      </w:r>
      <w:r w:rsidR="00E21148">
        <w:rPr>
          <w:rFonts w:ascii="Times New Roman" w:hAnsi="Times New Roman" w:cs="Times New Roman"/>
          <w:sz w:val="32"/>
          <w:szCs w:val="32"/>
        </w:rPr>
        <w:t xml:space="preserve"> </w:t>
      </w:r>
      <w:r w:rsidRPr="00E21148" w:rsidR="00E21148">
        <w:rPr>
          <w:rFonts w:ascii="Times New Roman" w:hAnsi="Times New Roman" w:cs="Times New Roman"/>
          <w:sz w:val="32"/>
          <w:szCs w:val="32"/>
          <w:lang w:val="en"/>
        </w:rPr>
        <w:t>These addresses are used for local addressing to the site or a site-controlled number</w:t>
      </w:r>
      <w:r w:rsidR="00E21148">
        <w:rPr>
          <w:rFonts w:ascii="Times New Roman" w:hAnsi="Times New Roman" w:cs="Times New Roman"/>
          <w:sz w:val="32"/>
          <w:szCs w:val="32"/>
          <w:lang w:val="en"/>
        </w:rPr>
        <w:t>.</w:t>
      </w:r>
    </w:p>
    <w:p w:rsidR="005B3921" w:rsidP="005B3921">
      <w:pPr>
        <w:pStyle w:val="ListParagraph"/>
        <w:rPr>
          <w:rFonts w:ascii="Times New Roman" w:hAnsi="Times New Roman" w:cs="Times New Roman"/>
          <w:sz w:val="32"/>
          <w:szCs w:val="32"/>
        </w:rPr>
      </w:pPr>
    </w:p>
    <w:p w:rsidR="005B3921" w:rsidRPr="005B3921" w:rsidP="005B3921">
      <w:pPr>
        <w:pStyle w:val="ListParagraph"/>
        <w:numPr>
          <w:ilvl w:val="0"/>
          <w:numId w:val="7"/>
        </w:numPr>
        <w:rPr>
          <w:rFonts w:ascii="Times New Roman" w:hAnsi="Times New Roman" w:cs="Times New Roman"/>
          <w:b/>
          <w:sz w:val="32"/>
          <w:szCs w:val="32"/>
        </w:rPr>
      </w:pPr>
      <w:r w:rsidRPr="005B3921">
        <w:rPr>
          <w:rFonts w:ascii="Times New Roman" w:hAnsi="Times New Roman" w:cs="Times New Roman"/>
          <w:b/>
          <w:sz w:val="32"/>
          <w:szCs w:val="32"/>
          <w:u w:val="single"/>
        </w:rPr>
        <w:t>Link-local</w:t>
      </w:r>
      <w:r w:rsidRPr="005B3921">
        <w:rPr>
          <w:rFonts w:ascii="Times New Roman" w:hAnsi="Times New Roman" w:cs="Times New Roman"/>
          <w:b/>
          <w:sz w:val="32"/>
          <w:szCs w:val="32"/>
        </w:rPr>
        <w:t>:</w:t>
      </w:r>
    </w:p>
    <w:p w:rsidR="00396972" w:rsidRPr="005B3921" w:rsidP="005B3921">
      <w:pPr>
        <w:pStyle w:val="ListParagraph"/>
        <w:rPr>
          <w:rFonts w:ascii="Times New Roman" w:hAnsi="Times New Roman" w:cs="Times New Roman"/>
          <w:sz w:val="32"/>
          <w:szCs w:val="32"/>
        </w:rPr>
      </w:pPr>
      <w:r>
        <w:rPr>
          <w:rFonts w:ascii="Times New Roman" w:hAnsi="Times New Roman" w:cs="Times New Roman"/>
          <w:sz w:val="32"/>
          <w:szCs w:val="32"/>
        </w:rPr>
        <w:t xml:space="preserve">Those </w:t>
      </w:r>
      <w:r w:rsidRPr="005B3921" w:rsidR="00E21721">
        <w:rPr>
          <w:rFonts w:ascii="Times New Roman" w:hAnsi="Times New Roman" w:cs="Times New Roman"/>
          <w:sz w:val="32"/>
          <w:szCs w:val="32"/>
        </w:rPr>
        <w:t xml:space="preserve">addresses are </w:t>
      </w:r>
      <w:r w:rsidR="00AD6767">
        <w:rPr>
          <w:rFonts w:ascii="Times New Roman" w:hAnsi="Times New Roman" w:cs="Times New Roman"/>
          <w:sz w:val="32"/>
          <w:szCs w:val="32"/>
        </w:rPr>
        <w:t>exploited</w:t>
      </w:r>
      <w:r w:rsidRPr="005B3921" w:rsidR="00E21721">
        <w:rPr>
          <w:rFonts w:ascii="Times New Roman" w:hAnsi="Times New Roman" w:cs="Times New Roman"/>
          <w:sz w:val="32"/>
          <w:szCs w:val="32"/>
        </w:rPr>
        <w:t xml:space="preserve"> to </w:t>
      </w:r>
      <w:r>
        <w:rPr>
          <w:rFonts w:ascii="Times New Roman" w:hAnsi="Times New Roman" w:cs="Times New Roman"/>
          <w:sz w:val="32"/>
          <w:szCs w:val="32"/>
        </w:rPr>
        <w:t>associate</w:t>
      </w:r>
      <w:r w:rsidRPr="005B3921" w:rsidR="00E21721">
        <w:rPr>
          <w:rFonts w:ascii="Times New Roman" w:hAnsi="Times New Roman" w:cs="Times New Roman"/>
          <w:sz w:val="32"/>
          <w:szCs w:val="32"/>
        </w:rPr>
        <w:t xml:space="preserve"> </w:t>
      </w:r>
      <w:r>
        <w:rPr>
          <w:rFonts w:ascii="Times New Roman" w:hAnsi="Times New Roman" w:cs="Times New Roman"/>
          <w:sz w:val="32"/>
          <w:szCs w:val="32"/>
        </w:rPr>
        <w:t>upon</w:t>
      </w:r>
      <w:r w:rsidR="00602BA9">
        <w:rPr>
          <w:rFonts w:ascii="Times New Roman" w:hAnsi="Times New Roman" w:cs="Times New Roman"/>
          <w:sz w:val="32"/>
          <w:szCs w:val="32"/>
        </w:rPr>
        <w:t xml:space="preserve"> alternative gadgets</w:t>
      </w:r>
      <w:r w:rsidRPr="005B3921" w:rsidR="00E21721">
        <w:rPr>
          <w:rFonts w:ascii="Times New Roman" w:hAnsi="Times New Roman" w:cs="Times New Roman"/>
          <w:sz w:val="32"/>
          <w:szCs w:val="32"/>
        </w:rPr>
        <w:t xml:space="preserve"> </w:t>
      </w:r>
      <w:r w:rsidR="00602BA9">
        <w:rPr>
          <w:rFonts w:ascii="Times New Roman" w:hAnsi="Times New Roman" w:cs="Times New Roman"/>
          <w:sz w:val="32"/>
          <w:szCs w:val="32"/>
        </w:rPr>
        <w:t>in</w:t>
      </w:r>
      <w:r w:rsidRPr="005B3921" w:rsidR="00E21721">
        <w:rPr>
          <w:rFonts w:ascii="Times New Roman" w:hAnsi="Times New Roman" w:cs="Times New Roman"/>
          <w:sz w:val="32"/>
          <w:szCs w:val="32"/>
        </w:rPr>
        <w:t xml:space="preserve"> a s</w:t>
      </w:r>
      <w:r w:rsidR="00AD6767">
        <w:rPr>
          <w:rFonts w:ascii="Times New Roman" w:hAnsi="Times New Roman" w:cs="Times New Roman"/>
          <w:sz w:val="32"/>
          <w:szCs w:val="32"/>
        </w:rPr>
        <w:t>imilar</w:t>
      </w:r>
      <w:r w:rsidRPr="005B3921" w:rsidR="00E21721">
        <w:rPr>
          <w:rFonts w:ascii="Times New Roman" w:hAnsi="Times New Roman" w:cs="Times New Roman"/>
          <w:sz w:val="32"/>
          <w:szCs w:val="32"/>
        </w:rPr>
        <w:t xml:space="preserve"> link</w:t>
      </w:r>
      <w:r w:rsidR="00602BA9">
        <w:rPr>
          <w:rFonts w:ascii="Times New Roman" w:hAnsi="Times New Roman" w:cs="Times New Roman"/>
          <w:sz w:val="32"/>
          <w:szCs w:val="32"/>
        </w:rPr>
        <w:t>-local</w:t>
      </w:r>
      <w:r w:rsidRPr="005B3921" w:rsidR="00E21721">
        <w:rPr>
          <w:rFonts w:ascii="Times New Roman" w:hAnsi="Times New Roman" w:cs="Times New Roman"/>
          <w:sz w:val="32"/>
          <w:szCs w:val="32"/>
        </w:rPr>
        <w:t xml:space="preserve">. </w:t>
      </w:r>
      <w:r w:rsidR="00602BA9">
        <w:rPr>
          <w:rFonts w:ascii="Times New Roman" w:hAnsi="Times New Roman" w:cs="Times New Roman"/>
          <w:sz w:val="32"/>
          <w:szCs w:val="32"/>
        </w:rPr>
        <w:t>In</w:t>
      </w:r>
      <w:r w:rsidRPr="005B3921" w:rsidR="00E21721">
        <w:rPr>
          <w:rFonts w:ascii="Times New Roman" w:hAnsi="Times New Roman" w:cs="Times New Roman"/>
          <w:sz w:val="32"/>
          <w:szCs w:val="32"/>
        </w:rPr>
        <w:t xml:space="preserve"> IPv6</w:t>
      </w:r>
      <w:r w:rsidR="00602BA9">
        <w:rPr>
          <w:rFonts w:ascii="Times New Roman" w:hAnsi="Times New Roman" w:cs="Times New Roman"/>
          <w:sz w:val="32"/>
          <w:szCs w:val="32"/>
        </w:rPr>
        <w:t xml:space="preserve"> meaning</w:t>
      </w:r>
      <w:r w:rsidRPr="005B3921" w:rsidR="00E21721">
        <w:rPr>
          <w:rFonts w:ascii="Times New Roman" w:hAnsi="Times New Roman" w:cs="Times New Roman"/>
          <w:sz w:val="32"/>
          <w:szCs w:val="32"/>
        </w:rPr>
        <w:t xml:space="preserve">, </w:t>
      </w:r>
      <w:r w:rsidR="00602BA9">
        <w:rPr>
          <w:rFonts w:ascii="Times New Roman" w:hAnsi="Times New Roman" w:cs="Times New Roman"/>
          <w:sz w:val="32"/>
          <w:szCs w:val="32"/>
        </w:rPr>
        <w:t>“</w:t>
      </w:r>
      <w:r w:rsidRPr="005B3921" w:rsidR="00E21721">
        <w:rPr>
          <w:rFonts w:ascii="Times New Roman" w:hAnsi="Times New Roman" w:cs="Times New Roman"/>
          <w:sz w:val="32"/>
          <w:szCs w:val="32"/>
        </w:rPr>
        <w:t>link</w:t>
      </w:r>
      <w:r w:rsidR="00602BA9">
        <w:rPr>
          <w:rFonts w:ascii="Times New Roman" w:hAnsi="Times New Roman" w:cs="Times New Roman"/>
          <w:sz w:val="32"/>
          <w:szCs w:val="32"/>
        </w:rPr>
        <w:t>”</w:t>
      </w:r>
      <w:r w:rsidRPr="005B3921" w:rsidR="00E21721">
        <w:rPr>
          <w:rFonts w:ascii="Times New Roman" w:hAnsi="Times New Roman" w:cs="Times New Roman"/>
          <w:sz w:val="32"/>
          <w:szCs w:val="32"/>
        </w:rPr>
        <w:t xml:space="preserve"> interprets a subnet. A single </w:t>
      </w:r>
      <w:r w:rsidR="00602BA9">
        <w:rPr>
          <w:rFonts w:ascii="Times New Roman" w:hAnsi="Times New Roman" w:cs="Times New Roman"/>
          <w:sz w:val="32"/>
          <w:szCs w:val="32"/>
        </w:rPr>
        <w:t>link</w:t>
      </w:r>
      <w:r w:rsidRPr="005B3921" w:rsidR="00E21721">
        <w:rPr>
          <w:rFonts w:ascii="Times New Roman" w:hAnsi="Times New Roman" w:cs="Times New Roman"/>
          <w:sz w:val="32"/>
          <w:szCs w:val="32"/>
        </w:rPr>
        <w:t xml:space="preserve"> keeps the link-local addresses t</w:t>
      </w:r>
      <w:r w:rsidR="00602BA9">
        <w:rPr>
          <w:rFonts w:ascii="Times New Roman" w:hAnsi="Times New Roman" w:cs="Times New Roman"/>
          <w:sz w:val="32"/>
          <w:szCs w:val="32"/>
        </w:rPr>
        <w:t>hrough</w:t>
      </w:r>
      <w:r w:rsidRPr="005B3921" w:rsidR="00E21721">
        <w:rPr>
          <w:rFonts w:ascii="Times New Roman" w:hAnsi="Times New Roman" w:cs="Times New Roman"/>
          <w:sz w:val="32"/>
          <w:szCs w:val="32"/>
        </w:rPr>
        <w:t xml:space="preserve"> </w:t>
      </w:r>
      <w:r w:rsidRPr="005B3921" w:rsidR="00E21721">
        <w:rPr>
          <w:rFonts w:ascii="Times New Roman" w:hAnsi="Times New Roman" w:cs="Times New Roman"/>
          <w:sz w:val="32"/>
          <w:szCs w:val="32"/>
        </w:rPr>
        <w:t>a</w:t>
      </w:r>
      <w:r w:rsidRPr="005B3921" w:rsidR="00E21721">
        <w:rPr>
          <w:rFonts w:ascii="Times New Roman" w:hAnsi="Times New Roman" w:cs="Times New Roman"/>
          <w:sz w:val="32"/>
          <w:szCs w:val="32"/>
        </w:rPr>
        <w:t xml:space="preserve">n </w:t>
      </w:r>
      <w:r w:rsidR="00602BA9">
        <w:rPr>
          <w:rFonts w:ascii="Times New Roman" w:hAnsi="Times New Roman" w:cs="Times New Roman"/>
          <w:sz w:val="32"/>
          <w:szCs w:val="32"/>
        </w:rPr>
        <w:t xml:space="preserve">only </w:t>
      </w:r>
      <w:r w:rsidRPr="005B3921" w:rsidR="00E21721">
        <w:rPr>
          <w:rFonts w:ascii="Times New Roman" w:hAnsi="Times New Roman" w:cs="Times New Roman"/>
          <w:sz w:val="32"/>
          <w:szCs w:val="32"/>
        </w:rPr>
        <w:t>connection.</w:t>
      </w:r>
      <w:r w:rsidRPr="005B3921" w:rsidR="00E21721">
        <w:rPr>
          <w:rFonts w:ascii="Times New Roman" w:hAnsi="Times New Roman" w:cs="Times New Roman"/>
          <w:sz w:val="32"/>
          <w:szCs w:val="32"/>
        </w:rPr>
        <w:br w:type="page"/>
      </w:r>
    </w:p>
    <w:p w:rsidR="005B3921" w:rsidRPr="005B3921" w:rsidP="005B3921">
      <w:pPr>
        <w:pStyle w:val="ListParagraph"/>
        <w:numPr>
          <w:ilvl w:val="0"/>
          <w:numId w:val="7"/>
        </w:numPr>
        <w:rPr>
          <w:rFonts w:ascii="Times New Roman" w:hAnsi="Times New Roman" w:cs="Times New Roman"/>
          <w:b/>
          <w:sz w:val="32"/>
          <w:szCs w:val="32"/>
          <w:u w:val="single"/>
        </w:rPr>
      </w:pPr>
      <w:r w:rsidRPr="005B3921">
        <w:rPr>
          <w:rFonts w:ascii="Times New Roman" w:hAnsi="Times New Roman" w:cs="Times New Roman"/>
          <w:b/>
          <w:sz w:val="32"/>
          <w:szCs w:val="32"/>
          <w:u w:val="single"/>
        </w:rPr>
        <w:t>Loopback addresses:</w:t>
      </w:r>
    </w:p>
    <w:p w:rsidR="00690570" w:rsidRPr="005B3921" w:rsidP="005B3921">
      <w:pPr>
        <w:pStyle w:val="ListParagraph"/>
        <w:rPr>
          <w:rFonts w:ascii="Times New Roman" w:hAnsi="Times New Roman" w:cs="Times New Roman"/>
          <w:sz w:val="32"/>
          <w:szCs w:val="32"/>
          <w:u w:val="single"/>
        </w:rPr>
      </w:pPr>
      <w:r w:rsidRPr="005B3921">
        <w:rPr>
          <w:rFonts w:ascii="Times New Roman" w:hAnsi="Times New Roman" w:cs="Times New Roman"/>
          <w:sz w:val="32"/>
          <w:szCs w:val="32"/>
        </w:rPr>
        <w:t xml:space="preserve">A unicast address 0:0:0:0:0:0:0:1 can be used by a node to </w:t>
      </w:r>
      <w:r w:rsidR="00044896">
        <w:rPr>
          <w:rFonts w:ascii="Times New Roman" w:hAnsi="Times New Roman" w:cs="Times New Roman"/>
          <w:sz w:val="32"/>
          <w:szCs w:val="32"/>
        </w:rPr>
        <w:t>forward</w:t>
      </w:r>
      <w:r w:rsidRPr="005B3921">
        <w:rPr>
          <w:rFonts w:ascii="Times New Roman" w:hAnsi="Times New Roman" w:cs="Times New Roman"/>
          <w:sz w:val="32"/>
          <w:szCs w:val="32"/>
        </w:rPr>
        <w:t xml:space="preserve"> </w:t>
      </w:r>
      <w:r w:rsidR="00044896">
        <w:rPr>
          <w:rFonts w:ascii="Times New Roman" w:hAnsi="Times New Roman" w:cs="Times New Roman"/>
          <w:sz w:val="32"/>
          <w:szCs w:val="32"/>
        </w:rPr>
        <w:t>one</w:t>
      </w:r>
      <w:r w:rsidRPr="005B3921">
        <w:rPr>
          <w:rFonts w:ascii="Times New Roman" w:hAnsi="Times New Roman" w:cs="Times New Roman"/>
          <w:sz w:val="32"/>
          <w:szCs w:val="32"/>
        </w:rPr>
        <w:t xml:space="preserve"> IPv6 package </w:t>
      </w:r>
      <w:r w:rsidR="00044896">
        <w:rPr>
          <w:rFonts w:ascii="Times New Roman" w:hAnsi="Times New Roman" w:cs="Times New Roman"/>
          <w:sz w:val="32"/>
          <w:szCs w:val="32"/>
        </w:rPr>
        <w:t>back to it</w:t>
      </w:r>
      <w:r w:rsidRPr="005B3921">
        <w:rPr>
          <w:rFonts w:ascii="Times New Roman" w:hAnsi="Times New Roman" w:cs="Times New Roman"/>
          <w:sz w:val="32"/>
          <w:szCs w:val="32"/>
        </w:rPr>
        <w:t xml:space="preserve">. </w:t>
      </w:r>
      <w:r w:rsidRPr="005B3921">
        <w:t xml:space="preserve"> </w:t>
      </w:r>
      <w:r w:rsidR="00044896">
        <w:rPr>
          <w:rFonts w:ascii="Times New Roman" w:hAnsi="Times New Roman" w:cs="Times New Roman"/>
          <w:sz w:val="32"/>
          <w:szCs w:val="32"/>
        </w:rPr>
        <w:t>This address</w:t>
      </w:r>
      <w:r w:rsidRPr="005B3921">
        <w:rPr>
          <w:rFonts w:ascii="Times New Roman" w:hAnsi="Times New Roman" w:cs="Times New Roman"/>
          <w:sz w:val="32"/>
          <w:szCs w:val="32"/>
        </w:rPr>
        <w:t xml:space="preserve"> shouldn</w:t>
      </w:r>
      <w:r w:rsidR="00044896">
        <w:rPr>
          <w:rFonts w:ascii="Times New Roman" w:hAnsi="Times New Roman" w:cs="Times New Roman"/>
          <w:sz w:val="32"/>
          <w:szCs w:val="32"/>
        </w:rPr>
        <w:t>’</w:t>
      </w:r>
      <w:r w:rsidRPr="005B3921">
        <w:rPr>
          <w:rFonts w:ascii="Times New Roman" w:hAnsi="Times New Roman" w:cs="Times New Roman"/>
          <w:sz w:val="32"/>
          <w:szCs w:val="32"/>
        </w:rPr>
        <w:t xml:space="preserve">t be used </w:t>
      </w:r>
      <w:r w:rsidR="00044896">
        <w:rPr>
          <w:rFonts w:ascii="Times New Roman" w:hAnsi="Times New Roman" w:cs="Times New Roman"/>
          <w:sz w:val="32"/>
          <w:szCs w:val="32"/>
        </w:rPr>
        <w:t>like</w:t>
      </w:r>
      <w:r w:rsidRPr="005B3921">
        <w:rPr>
          <w:rFonts w:ascii="Times New Roman" w:hAnsi="Times New Roman" w:cs="Times New Roman"/>
          <w:sz w:val="32"/>
          <w:szCs w:val="32"/>
        </w:rPr>
        <w:t xml:space="preserve"> originator address </w:t>
      </w:r>
      <w:r w:rsidR="00044896">
        <w:rPr>
          <w:rFonts w:ascii="Times New Roman" w:hAnsi="Times New Roman" w:cs="Times New Roman"/>
          <w:sz w:val="32"/>
          <w:szCs w:val="32"/>
        </w:rPr>
        <w:t>on</w:t>
      </w:r>
      <w:r w:rsidRPr="005B3921">
        <w:rPr>
          <w:rFonts w:ascii="Times New Roman" w:hAnsi="Times New Roman" w:cs="Times New Roman"/>
          <w:sz w:val="32"/>
          <w:szCs w:val="32"/>
        </w:rPr>
        <w:t xml:space="preserve"> IPv6 packages </w:t>
      </w:r>
      <w:r w:rsidR="00044896">
        <w:rPr>
          <w:rFonts w:ascii="Times New Roman" w:hAnsi="Times New Roman" w:cs="Times New Roman"/>
          <w:sz w:val="32"/>
          <w:szCs w:val="32"/>
        </w:rPr>
        <w:t>which</w:t>
      </w:r>
      <w:r w:rsidRPr="005B3921">
        <w:rPr>
          <w:rFonts w:ascii="Times New Roman" w:hAnsi="Times New Roman" w:cs="Times New Roman"/>
          <w:sz w:val="32"/>
          <w:szCs w:val="32"/>
        </w:rPr>
        <w:t xml:space="preserve"> are </w:t>
      </w:r>
      <w:r w:rsidR="00044896">
        <w:rPr>
          <w:rFonts w:ascii="Times New Roman" w:hAnsi="Times New Roman" w:cs="Times New Roman"/>
          <w:sz w:val="32"/>
          <w:szCs w:val="32"/>
        </w:rPr>
        <w:t>posted</w:t>
      </w:r>
      <w:r w:rsidRPr="005B3921">
        <w:rPr>
          <w:rFonts w:ascii="Times New Roman" w:hAnsi="Times New Roman" w:cs="Times New Roman"/>
          <w:sz w:val="32"/>
          <w:szCs w:val="32"/>
        </w:rPr>
        <w:t xml:space="preserve"> outdoor </w:t>
      </w:r>
      <w:r w:rsidR="00044896">
        <w:rPr>
          <w:rFonts w:ascii="Times New Roman" w:hAnsi="Times New Roman" w:cs="Times New Roman"/>
          <w:sz w:val="32"/>
          <w:szCs w:val="32"/>
        </w:rPr>
        <w:t>for</w:t>
      </w:r>
      <w:r w:rsidRPr="005B3921">
        <w:rPr>
          <w:rFonts w:ascii="Times New Roman" w:hAnsi="Times New Roman" w:cs="Times New Roman"/>
          <w:sz w:val="32"/>
          <w:szCs w:val="32"/>
        </w:rPr>
        <w:t xml:space="preserve"> </w:t>
      </w:r>
      <w:r w:rsidR="00044896">
        <w:rPr>
          <w:rFonts w:ascii="Times New Roman" w:hAnsi="Times New Roman" w:cs="Times New Roman"/>
          <w:sz w:val="32"/>
          <w:szCs w:val="32"/>
        </w:rPr>
        <w:t>the</w:t>
      </w:r>
      <w:r w:rsidRPr="005B3921">
        <w:rPr>
          <w:rFonts w:ascii="Times New Roman" w:hAnsi="Times New Roman" w:cs="Times New Roman"/>
          <w:sz w:val="32"/>
          <w:szCs w:val="32"/>
        </w:rPr>
        <w:t xml:space="preserve"> singular node. </w:t>
      </w:r>
    </w:p>
    <w:p w:rsidR="005B3921">
      <w:pPr>
        <w:rPr>
          <w:rFonts w:ascii="Times New Roman" w:hAnsi="Times New Roman" w:cs="Times New Roman"/>
        </w:rPr>
      </w:pPr>
    </w:p>
    <w:p w:rsidR="005B3921">
      <w:pPr>
        <w:rPr>
          <w:rFonts w:ascii="Times New Roman" w:hAnsi="Times New Roman" w:cs="Times New Roman"/>
        </w:rPr>
      </w:pPr>
    </w:p>
    <w:p w:rsidR="005B3921" w:rsidP="00216CD1">
      <w:pPr>
        <w:pStyle w:val="ListParagraph"/>
        <w:numPr>
          <w:ilvl w:val="0"/>
          <w:numId w:val="15"/>
        </w:numPr>
        <w:rPr>
          <w:rFonts w:ascii="Times New Roman" w:hAnsi="Times New Roman" w:cs="Times New Roman"/>
          <w:b/>
          <w:sz w:val="36"/>
          <w:szCs w:val="36"/>
          <w:u w:val="single"/>
        </w:rPr>
      </w:pPr>
      <w:r w:rsidRPr="005B3921">
        <w:rPr>
          <w:rFonts w:ascii="Times New Roman" w:hAnsi="Times New Roman" w:cs="Times New Roman"/>
          <w:b/>
          <w:sz w:val="36"/>
          <w:szCs w:val="36"/>
          <w:u w:val="single"/>
        </w:rPr>
        <w:t xml:space="preserve">Conclusion </w:t>
      </w:r>
    </w:p>
    <w:p w:rsidR="00FF2558" w:rsidP="00FF2558">
      <w:pPr>
        <w:rPr>
          <w:rFonts w:ascii="Times New Roman" w:hAnsi="Times New Roman" w:cs="Times New Roman"/>
          <w:b/>
          <w:sz w:val="36"/>
          <w:szCs w:val="36"/>
          <w:u w:val="single"/>
        </w:rPr>
      </w:pPr>
    </w:p>
    <w:p w:rsidR="00FF2558" w:rsidRPr="00FF2558" w:rsidP="00FF2558">
      <w:pPr>
        <w:rPr>
          <w:rFonts w:ascii="Times New Roman" w:hAnsi="Times New Roman" w:cs="Times New Roman"/>
          <w:sz w:val="32"/>
          <w:szCs w:val="32"/>
        </w:rPr>
      </w:pPr>
      <w:r w:rsidRPr="00FF2558">
        <w:rPr>
          <w:rFonts w:ascii="Times New Roman" w:hAnsi="Times New Roman" w:cs="Times New Roman"/>
          <w:sz w:val="32"/>
          <w:szCs w:val="32"/>
        </w:rPr>
        <w:t>According to those described above, it can be concluded that one of the significant differences between the current protocol used (IPv4) and IPv6 is in the number of possible combinations that can be obtained. In other words, IPv6, offers 2</w:t>
      </w:r>
      <w:r>
        <w:rPr>
          <w:rFonts w:ascii="Times New Roman" w:hAnsi="Times New Roman" w:cs="Times New Roman"/>
          <w:sz w:val="32"/>
          <w:szCs w:val="32"/>
          <w:vertAlign w:val="superscript"/>
        </w:rPr>
        <w:t>128</w:t>
      </w:r>
      <w:r w:rsidRPr="00FF2558">
        <w:rPr>
          <w:rFonts w:ascii="Times New Roman" w:hAnsi="Times New Roman" w:cs="Times New Roman"/>
          <w:sz w:val="32"/>
          <w:szCs w:val="32"/>
        </w:rPr>
        <w:t xml:space="preserve"> combinations, instead of IPv4, only 2 </w:t>
      </w:r>
      <w:r>
        <w:rPr>
          <w:rFonts w:ascii="Times New Roman" w:hAnsi="Times New Roman" w:cs="Times New Roman"/>
          <w:sz w:val="32"/>
          <w:szCs w:val="32"/>
          <w:vertAlign w:val="superscript"/>
        </w:rPr>
        <w:t>32</w:t>
      </w:r>
      <w:r>
        <w:rPr>
          <w:rFonts w:ascii="Times New Roman" w:hAnsi="Times New Roman" w:cs="Times New Roman"/>
          <w:sz w:val="32"/>
          <w:szCs w:val="32"/>
        </w:rPr>
        <w:t xml:space="preserve">. </w:t>
      </w:r>
      <w:r w:rsidRPr="00FF2558">
        <w:rPr>
          <w:rFonts w:ascii="Times New Roman" w:hAnsi="Times New Roman" w:cs="Times New Roman"/>
          <w:sz w:val="32"/>
          <w:szCs w:val="32"/>
        </w:rPr>
        <w:t>As a result of this, it can be concluded that the IPv6 protocol is a significant change for the current structure and functioning of the existing Networks.</w:t>
      </w:r>
    </w:p>
    <w:p w:rsidR="00216CD1" w:rsidP="00216CD1">
      <w:pPr>
        <w:rPr>
          <w:rFonts w:ascii="Times New Roman" w:hAnsi="Times New Roman" w:cs="Times New Roman"/>
          <w:b/>
          <w:sz w:val="36"/>
          <w:szCs w:val="36"/>
          <w:u w:val="single"/>
        </w:rPr>
      </w:pPr>
    </w:p>
    <w:p w:rsidR="00216CD1" w:rsidRPr="00216CD1" w:rsidP="00216CD1">
      <w:pPr>
        <w:rPr>
          <w:rFonts w:ascii="Times New Roman" w:hAnsi="Times New Roman" w:cs="Times New Roman"/>
          <w:b/>
          <w:sz w:val="36"/>
          <w:szCs w:val="36"/>
          <w:u w:val="single"/>
        </w:rPr>
      </w:pPr>
    </w:p>
    <w:p w:rsidR="005B3921" w:rsidP="005B3921">
      <w:pPr>
        <w:rPr>
          <w:rFonts w:ascii="Times New Roman" w:hAnsi="Times New Roman" w:cs="Times New Roman"/>
          <w:b/>
          <w:sz w:val="36"/>
          <w:szCs w:val="36"/>
          <w:u w:val="single"/>
        </w:rPr>
      </w:pPr>
    </w:p>
    <w:p w:rsidR="005B3921" w:rsidRPr="005B3921" w:rsidP="005B3921">
      <w:pPr>
        <w:rPr>
          <w:rFonts w:ascii="Times New Roman" w:hAnsi="Times New Roman" w:cs="Times New Roman"/>
          <w:b/>
          <w:sz w:val="36"/>
          <w:szCs w:val="36"/>
          <w:u w:val="single"/>
        </w:rPr>
      </w:pPr>
      <w:r w:rsidRPr="005B3921">
        <w:rPr>
          <w:rFonts w:ascii="Times New Roman" w:hAnsi="Times New Roman" w:cs="Times New Roman"/>
          <w:b/>
          <w:sz w:val="36"/>
          <w:szCs w:val="36"/>
          <w:u w:val="single"/>
        </w:rPr>
        <w:br w:type="page"/>
      </w:r>
    </w:p>
    <w:p w:rsidR="005B3921" w:rsidRPr="00216CD1" w:rsidP="00FF2558">
      <w:pPr>
        <w:pStyle w:val="ListParagraph"/>
        <w:ind w:left="1080"/>
        <w:rPr>
          <w:rFonts w:ascii="Times New Roman" w:hAnsi="Times New Roman" w:cs="Times New Roman"/>
          <w:b/>
          <w:sz w:val="48"/>
          <w:szCs w:val="48"/>
          <w:u w:val="single"/>
        </w:rPr>
      </w:pPr>
      <w:r w:rsidRPr="00216CD1">
        <w:rPr>
          <w:rFonts w:ascii="Times New Roman" w:hAnsi="Times New Roman" w:cs="Times New Roman"/>
          <w:b/>
          <w:sz w:val="48"/>
          <w:szCs w:val="48"/>
          <w:u w:val="single"/>
        </w:rPr>
        <w:t>PART 2</w:t>
      </w:r>
    </w:p>
    <w:p w:rsidR="004A5A2B" w:rsidRPr="00FF2558" w:rsidP="00216CD1">
      <w:pPr>
        <w:pStyle w:val="ListParagraph"/>
        <w:numPr>
          <w:ilvl w:val="0"/>
          <w:numId w:val="15"/>
        </w:numPr>
        <w:rPr>
          <w:rFonts w:ascii="Times New Roman" w:hAnsi="Times New Roman" w:cs="Times New Roman"/>
          <w:b/>
          <w:sz w:val="28"/>
          <w:szCs w:val="28"/>
        </w:rPr>
      </w:pPr>
      <w:bookmarkStart w:id="0" w:name="_Hlk534730769"/>
      <w:r w:rsidRPr="00FF2558">
        <w:rPr>
          <w:rFonts w:ascii="Times New Roman" w:hAnsi="Times New Roman" w:cs="Times New Roman"/>
          <w:b/>
          <w:sz w:val="28"/>
          <w:szCs w:val="28"/>
        </w:rPr>
        <w:t>Design an IP addressing scheme for School of Management and Engineering</w:t>
      </w:r>
      <w:bookmarkEnd w:id="0"/>
    </w:p>
    <w:p w:rsidR="004A5A2B" w:rsidP="004A5A2B">
      <w:pPr>
        <w:rPr>
          <w:rFonts w:ascii="Times New Roman" w:hAnsi="Times New Roman" w:cs="Times New Roman"/>
        </w:rPr>
      </w:pPr>
      <w:r>
        <w:rPr>
          <w:rFonts w:ascii="Times New Roman" w:hAnsi="Times New Roman" w:cs="Times New Roman"/>
        </w:rPr>
        <w:t xml:space="preserve">   </w:t>
      </w:r>
      <w:r w:rsidRPr="00CD50A9">
        <w:rPr>
          <w:rFonts w:ascii="Times New Roman" w:hAnsi="Times New Roman" w:cs="Times New Roman"/>
        </w:rPr>
        <w:t>As a network administrator, you are asked to design a hierarchical IP addressing scheme for Faculty’s networks.</w:t>
      </w:r>
    </w:p>
    <w:p w:rsidR="004A5A2B" w:rsidRPr="00FA5878" w:rsidP="004A5A2B">
      <w:pPr>
        <w:rPr>
          <w:rFonts w:ascii="Times New Roman" w:hAnsi="Times New Roman" w:cs="Times New Roman"/>
          <w:b/>
        </w:rPr>
      </w:pPr>
      <w:r w:rsidRPr="00FA5878">
        <w:rPr>
          <w:rFonts w:ascii="Times New Roman" w:hAnsi="Times New Roman" w:cs="Times New Roman"/>
        </w:rPr>
        <w:t xml:space="preserve">   </w:t>
      </w:r>
      <w:r w:rsidRPr="00FA5878">
        <w:rPr>
          <w:rFonts w:ascii="Times New Roman" w:hAnsi="Times New Roman" w:cs="Times New Roman"/>
          <w:b/>
        </w:rPr>
        <w:t xml:space="preserve">The requirements are: </w:t>
      </w:r>
    </w:p>
    <w:p w:rsidR="004A5A2B" w:rsidRPr="00FA5878" w:rsidP="004A5A2B">
      <w:pPr>
        <w:rPr>
          <w:rFonts w:ascii="Times New Roman" w:hAnsi="Times New Roman" w:cs="Times New Roman"/>
          <w:b/>
        </w:rPr>
      </w:pPr>
      <w:r w:rsidRPr="00FA5878">
        <w:rPr>
          <w:rFonts w:ascii="Times New Roman" w:hAnsi="Times New Roman" w:cs="Times New Roman"/>
          <w:b/>
        </w:rPr>
        <w:t xml:space="preserve">   IP addressing scheme to support: </w:t>
      </w:r>
    </w:p>
    <w:p w:rsidR="004A5A2B" w:rsidRPr="00850B0E" w:rsidP="004A5A2B">
      <w:pPr>
        <w:rPr>
          <w:rFonts w:ascii="Times New Roman" w:hAnsi="Times New Roman" w:cs="Times New Roman"/>
        </w:rPr>
      </w:pPr>
      <w:r w:rsidRPr="00850B0E">
        <w:rPr>
          <w:rFonts w:ascii="Times New Roman" w:hAnsi="Times New Roman" w:cs="Times New Roman"/>
        </w:rPr>
        <w:t xml:space="preserve">   a) School of Applied Computing: 20 staff, lab301 – 60 pcs, Lab302 – 30 pcs, Lab303 – 36 pcs, Lab 304 – 45 pcs, Lab306 – 40 pcs, Lab308 – 140 pcs, Lab309 – 50 pcs and Lab310 – 18 pcs. </w:t>
      </w:r>
    </w:p>
    <w:p w:rsidR="004A5A2B" w:rsidRPr="00850B0E" w:rsidP="004A5A2B">
      <w:pPr>
        <w:rPr>
          <w:rFonts w:ascii="Times New Roman" w:hAnsi="Times New Roman" w:cs="Times New Roman"/>
        </w:rPr>
      </w:pPr>
      <w:r w:rsidRPr="00850B0E">
        <w:rPr>
          <w:rFonts w:ascii="Times New Roman" w:hAnsi="Times New Roman" w:cs="Times New Roman"/>
        </w:rPr>
        <w:t xml:space="preserve">   b) School of Automotive Engineering: 25 staff, lab101 – 40 pcs, Lab102 – 25 pcs, Lab103 – 35 pcs, Lab205 – 40 pcs, Lab206 – 48 pcs, CAD lab – 20 pcs and Lab301 – 50 pcs. </w:t>
      </w:r>
    </w:p>
    <w:p w:rsidR="004A5A2B" w:rsidRPr="00850B0E" w:rsidP="004A5A2B">
      <w:pPr>
        <w:rPr>
          <w:rFonts w:ascii="Times New Roman" w:hAnsi="Times New Roman" w:cs="Times New Roman"/>
        </w:rPr>
      </w:pPr>
      <w:r w:rsidRPr="00850B0E">
        <w:rPr>
          <w:rFonts w:ascii="Times New Roman" w:hAnsi="Times New Roman" w:cs="Times New Roman"/>
        </w:rPr>
        <w:t xml:space="preserve">   c) School of Engineering: 18 staff, lab201 – 20pcs, </w:t>
      </w:r>
      <w:r w:rsidRPr="00850B0E" w:rsidR="00044896">
        <w:rPr>
          <w:rFonts w:ascii="Times New Roman" w:hAnsi="Times New Roman" w:cs="Times New Roman"/>
        </w:rPr>
        <w:t>Lab203 – 65 pcs</w:t>
      </w:r>
      <w:r w:rsidR="00044896">
        <w:rPr>
          <w:rFonts w:ascii="Times New Roman" w:hAnsi="Times New Roman" w:cs="Times New Roman"/>
        </w:rPr>
        <w:t>,</w:t>
      </w:r>
      <w:r w:rsidRPr="00850B0E" w:rsidR="00044896">
        <w:rPr>
          <w:rFonts w:ascii="Times New Roman" w:hAnsi="Times New Roman" w:cs="Times New Roman"/>
        </w:rPr>
        <w:t xml:space="preserve"> </w:t>
      </w:r>
      <w:r w:rsidRPr="00850B0E">
        <w:rPr>
          <w:rFonts w:ascii="Times New Roman" w:hAnsi="Times New Roman" w:cs="Times New Roman"/>
        </w:rPr>
        <w:t>Lab202 –80pcs, Lab205 – 25 pcs, Lab404– 45pcs, Lab409 – 80 pcs, Lab410 – 45 pcs</w:t>
      </w:r>
      <w:r w:rsidR="00044896">
        <w:rPr>
          <w:rFonts w:ascii="Times New Roman" w:hAnsi="Times New Roman" w:cs="Times New Roman"/>
        </w:rPr>
        <w:t>,</w:t>
      </w:r>
      <w:r w:rsidRPr="00044896" w:rsidR="00044896">
        <w:rPr>
          <w:rFonts w:ascii="Times New Roman" w:hAnsi="Times New Roman" w:cs="Times New Roman"/>
        </w:rPr>
        <w:t xml:space="preserve"> </w:t>
      </w:r>
      <w:r w:rsidRPr="00850B0E" w:rsidR="00044896">
        <w:rPr>
          <w:rFonts w:ascii="Times New Roman" w:hAnsi="Times New Roman" w:cs="Times New Roman"/>
        </w:rPr>
        <w:t>Lab408– 28pc</w:t>
      </w:r>
      <w:r w:rsidR="00044896">
        <w:rPr>
          <w:rFonts w:ascii="Times New Roman" w:hAnsi="Times New Roman" w:cs="Times New Roman"/>
        </w:rPr>
        <w:t>s</w:t>
      </w:r>
      <w:r w:rsidRPr="00850B0E">
        <w:rPr>
          <w:rFonts w:ascii="Times New Roman" w:hAnsi="Times New Roman" w:cs="Times New Roman"/>
        </w:rPr>
        <w:t>.</w:t>
      </w:r>
    </w:p>
    <w:p w:rsidR="004A5A2B" w:rsidRPr="00850B0E" w:rsidP="004A5A2B">
      <w:pPr>
        <w:pStyle w:val="ListParagraph"/>
        <w:numPr>
          <w:ilvl w:val="0"/>
          <w:numId w:val="1"/>
        </w:numPr>
        <w:rPr>
          <w:rFonts w:ascii="Times New Roman" w:hAnsi="Times New Roman" w:cs="Times New Roman"/>
        </w:rPr>
      </w:pPr>
      <w:r>
        <w:rPr>
          <w:rFonts w:ascii="Times New Roman" w:hAnsi="Times New Roman" w:cs="Times New Roman"/>
        </w:rPr>
        <w:t xml:space="preserve">A Test </w:t>
      </w:r>
      <w:r w:rsidR="000F0EA0">
        <w:rPr>
          <w:rFonts w:ascii="Times New Roman" w:hAnsi="Times New Roman" w:cs="Times New Roman"/>
        </w:rPr>
        <w:t>C</w:t>
      </w:r>
      <w:r>
        <w:rPr>
          <w:rFonts w:ascii="Times New Roman" w:hAnsi="Times New Roman" w:cs="Times New Roman"/>
        </w:rPr>
        <w:t>ent</w:t>
      </w:r>
      <w:r w:rsidRPr="00850B0E">
        <w:rPr>
          <w:rFonts w:ascii="Times New Roman" w:hAnsi="Times New Roman" w:cs="Times New Roman"/>
        </w:rPr>
        <w:t>e</w:t>
      </w:r>
      <w:r>
        <w:rPr>
          <w:rFonts w:ascii="Times New Roman" w:hAnsi="Times New Roman" w:cs="Times New Roman"/>
        </w:rPr>
        <w:t>r</w:t>
      </w:r>
      <w:r w:rsidRPr="00850B0E">
        <w:rPr>
          <w:rFonts w:ascii="Times New Roman" w:hAnsi="Times New Roman" w:cs="Times New Roman"/>
        </w:rPr>
        <w:t xml:space="preserve"> – 20 pcs, 1 IP phone, a printer </w:t>
      </w:r>
    </w:p>
    <w:p w:rsidR="004A5A2B" w:rsidRPr="00850B0E" w:rsidP="004A5A2B">
      <w:pPr>
        <w:pStyle w:val="ListParagraph"/>
        <w:numPr>
          <w:ilvl w:val="0"/>
          <w:numId w:val="1"/>
        </w:numPr>
        <w:rPr>
          <w:rFonts w:ascii="Times New Roman" w:hAnsi="Times New Roman" w:cs="Times New Roman"/>
        </w:rPr>
      </w:pPr>
      <w:r w:rsidRPr="00850B0E">
        <w:rPr>
          <w:rFonts w:ascii="Times New Roman" w:hAnsi="Times New Roman" w:cs="Times New Roman"/>
        </w:rPr>
        <w:t>An Open Access lab with 245 pcs and five printers</w:t>
      </w:r>
    </w:p>
    <w:p w:rsidR="004A5A2B" w:rsidRPr="00850B0E" w:rsidP="004A5A2B">
      <w:pPr>
        <w:pStyle w:val="ListParagraph"/>
        <w:numPr>
          <w:ilvl w:val="0"/>
          <w:numId w:val="1"/>
        </w:numPr>
        <w:rPr>
          <w:rFonts w:ascii="Times New Roman" w:hAnsi="Times New Roman" w:cs="Times New Roman"/>
        </w:rPr>
      </w:pPr>
      <w:r w:rsidRPr="00850B0E">
        <w:rPr>
          <w:rFonts w:ascii="Times New Roman" w:hAnsi="Times New Roman" w:cs="Times New Roman"/>
        </w:rPr>
        <w:t>Assign appropriate IPv6 address for six servers located at the University building</w:t>
      </w:r>
    </w:p>
    <w:p w:rsidR="004A5A2B" w:rsidP="004A5A2B">
      <w:pPr>
        <w:pStyle w:val="ListParagraph"/>
        <w:numPr>
          <w:ilvl w:val="0"/>
          <w:numId w:val="1"/>
        </w:numPr>
        <w:rPr>
          <w:rFonts w:ascii="Times New Roman" w:hAnsi="Times New Roman" w:cs="Times New Roman"/>
        </w:rPr>
      </w:pPr>
      <w:r w:rsidRPr="00850B0E">
        <w:rPr>
          <w:rFonts w:ascii="Times New Roman" w:hAnsi="Times New Roman" w:cs="Times New Roman"/>
        </w:rPr>
        <w:t>The servers are DNS, Email, Finance, Registry, File server, and a Print server. Assign appropriate IPv6 address for the link between MP and ISP.</w:t>
      </w:r>
    </w:p>
    <w:p w:rsidR="004A5A2B" w:rsidP="004A5A2B">
      <w:pPr>
        <w:rPr>
          <w:rFonts w:ascii="Times New Roman" w:hAnsi="Times New Roman" w:cs="Times New Roman"/>
        </w:rPr>
      </w:pPr>
    </w:p>
    <w:p w:rsidR="004A5A2B" w:rsidP="004A5A2B">
      <w:pPr>
        <w:rPr>
          <w:rFonts w:ascii="Times New Roman" w:hAnsi="Times New Roman" w:cs="Times New Roman"/>
        </w:rPr>
      </w:pPr>
      <w:r>
        <w:rPr>
          <w:rFonts w:ascii="Times New Roman" w:hAnsi="Times New Roman" w:cs="Times New Roman"/>
        </w:rPr>
        <w:t xml:space="preserve">   Answers:</w:t>
      </w:r>
    </w:p>
    <w:p w:rsidR="004A5A2B" w:rsidP="004A5A2B">
      <w:pPr>
        <w:rPr>
          <w:rFonts w:ascii="Times New Roman" w:hAnsi="Times New Roman" w:cs="Times New Roman"/>
        </w:rPr>
      </w:pPr>
    </w:p>
    <w:p w:rsidR="004A5A2B" w:rsidRPr="00044896" w:rsidP="00044896">
      <w:pPr>
        <w:rPr>
          <w:rFonts w:ascii="Times New Roman" w:hAnsi="Times New Roman" w:cs="Times New Roman"/>
        </w:rPr>
      </w:pPr>
      <w:r w:rsidRPr="00044896">
        <w:rPr>
          <w:rFonts w:ascii="Times New Roman" w:hAnsi="Times New Roman" w:cs="Times New Roman"/>
        </w:rPr>
        <w:t>School of Applied Computing</w:t>
      </w:r>
      <w:r w:rsidR="00F93529">
        <w:rPr>
          <w:rFonts w:ascii="Times New Roman" w:hAnsi="Times New Roman" w:cs="Times New Roman"/>
        </w:rPr>
        <w:t xml:space="preserve">: </w:t>
      </w:r>
      <w:r w:rsidRPr="00044896">
        <w:rPr>
          <w:rFonts w:ascii="Times New Roman" w:hAnsi="Times New Roman" w:cs="Times New Roman"/>
        </w:rPr>
        <w:t>IP address– class B: 172.</w:t>
      </w:r>
      <w:r w:rsidRPr="00044896" w:rsidR="0070005F">
        <w:rPr>
          <w:rFonts w:ascii="Times New Roman" w:hAnsi="Times New Roman" w:cs="Times New Roman"/>
        </w:rPr>
        <w:t>28</w:t>
      </w:r>
      <w:r w:rsidRPr="00044896">
        <w:rPr>
          <w:rFonts w:ascii="Times New Roman" w:hAnsi="Times New Roman" w:cs="Times New Roman"/>
        </w:rPr>
        <w:t>.0.0</w:t>
      </w:r>
    </w:p>
    <w:p w:rsidR="004A5A2B" w:rsidRPr="00D50D95" w:rsidP="004A5A2B">
      <w:pPr>
        <w:pStyle w:val="ListParagraph"/>
        <w:rPr>
          <w:rFonts w:ascii="Times New Roman" w:hAnsi="Times New Roman" w:cs="Times New Roman"/>
        </w:rPr>
      </w:pPr>
    </w:p>
    <w:tbl>
      <w:tblPr>
        <w:tblW w:w="10384" w:type="dxa"/>
        <w:tblInd w:w="-577" w:type="dxa"/>
        <w:shd w:val="clear" w:color="auto" w:fill="FFFFFF"/>
        <w:tblCellMar>
          <w:left w:w="0" w:type="dxa"/>
          <w:right w:w="0" w:type="dxa"/>
        </w:tblCellMar>
        <w:tblLook w:val="04A0"/>
      </w:tblPr>
      <w:tblGrid>
        <w:gridCol w:w="1920"/>
        <w:gridCol w:w="1837"/>
        <w:gridCol w:w="1573"/>
        <w:gridCol w:w="1573"/>
        <w:gridCol w:w="1616"/>
        <w:gridCol w:w="1865"/>
      </w:tblGrid>
      <w:tr w:rsidTr="000F0EA0">
        <w:tblPrEx>
          <w:tblW w:w="10384" w:type="dxa"/>
          <w:tblInd w:w="-577" w:type="dxa"/>
          <w:shd w:val="clear" w:color="auto" w:fill="FFFFFF"/>
          <w:tblCellMar>
            <w:left w:w="0" w:type="dxa"/>
            <w:right w:w="0" w:type="dxa"/>
          </w:tblCellMar>
          <w:tblLook w:val="04A0"/>
        </w:tblPrEx>
        <w:trPr>
          <w:trHeight w:val="495"/>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4A5A2B" w:rsidP="005B3921">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Lab no</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P="005B3921">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Network address</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P="005B3921">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 xml:space="preserve">First </w:t>
            </w:r>
            <w:r w:rsidR="00221238">
              <w:rPr>
                <w:rFonts w:ascii="Calibri" w:eastAsia="Times New Roman" w:hAnsi="Calibri" w:cs="Times New Roman"/>
                <w:color w:val="1F497D"/>
                <w:lang w:eastAsia="en-GB"/>
              </w:rPr>
              <w:t>IP</w:t>
            </w:r>
            <w:r>
              <w:rPr>
                <w:rFonts w:ascii="Calibri" w:eastAsia="Times New Roman" w:hAnsi="Calibri" w:cs="Times New Roman"/>
                <w:color w:val="1F497D"/>
                <w:lang w:eastAsia="en-GB"/>
              </w:rPr>
              <w:t xml:space="preserve"> address</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P="005B3921">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 xml:space="preserve">Last </w:t>
            </w:r>
            <w:r w:rsidR="00221238">
              <w:rPr>
                <w:rFonts w:ascii="Calibri" w:eastAsia="Times New Roman" w:hAnsi="Calibri" w:cs="Times New Roman"/>
                <w:color w:val="1F497D"/>
                <w:lang w:eastAsia="en-GB"/>
              </w:rPr>
              <w:t xml:space="preserve">IP </w:t>
            </w:r>
            <w:r>
              <w:rPr>
                <w:rFonts w:ascii="Calibri" w:eastAsia="Times New Roman" w:hAnsi="Calibri" w:cs="Times New Roman"/>
                <w:color w:val="1F497D"/>
                <w:lang w:eastAsia="en-GB"/>
              </w:rPr>
              <w:t>address</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P="005B3921">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Broadcast address</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P="005B3921">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Subnet mask</w:t>
            </w:r>
          </w:p>
        </w:tc>
      </w:tr>
      <w:tr w:rsidTr="000F0EA0">
        <w:tblPrEx>
          <w:tblW w:w="10384" w:type="dxa"/>
          <w:tblInd w:w="-577" w:type="dxa"/>
          <w:shd w:val="clear" w:color="auto" w:fill="FFFFFF"/>
          <w:tblCellMar>
            <w:left w:w="0" w:type="dxa"/>
            <w:right w:w="0" w:type="dxa"/>
          </w:tblCellMar>
          <w:tblLook w:val="04A0"/>
        </w:tblPrEx>
        <w:trPr>
          <w:trHeight w:val="371"/>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221238"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Open Access Lab</w:t>
            </w:r>
          </w:p>
          <w:p w:rsidR="000F0EA0"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252</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21238"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.0.0/23</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21238"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.0.1</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21238"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.1.254</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21238"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.1.255</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21238"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255.255.254.0</w:t>
            </w:r>
          </w:p>
        </w:tc>
      </w:tr>
      <w:tr w:rsidTr="000F0EA0">
        <w:tblPrEx>
          <w:tblW w:w="10384" w:type="dxa"/>
          <w:tblInd w:w="-577" w:type="dxa"/>
          <w:shd w:val="clear" w:color="auto" w:fill="FFFFFF"/>
          <w:tblCellMar>
            <w:left w:w="0" w:type="dxa"/>
            <w:right w:w="0" w:type="dxa"/>
          </w:tblCellMar>
          <w:tblLook w:val="04A0"/>
        </w:tblPrEx>
        <w:trPr>
          <w:trHeight w:val="223"/>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0F0EA0"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308: 142</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2</w:t>
            </w:r>
            <w:r>
              <w:rPr>
                <w:rFonts w:ascii="Calibri" w:eastAsia="Times New Roman" w:hAnsi="Calibri" w:cs="Times New Roman"/>
                <w:color w:val="1F497D"/>
                <w:lang w:eastAsia="en-GB"/>
              </w:rPr>
              <w:t>.0/24</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2</w:t>
            </w:r>
            <w:r>
              <w:rPr>
                <w:rFonts w:ascii="Calibri" w:eastAsia="Times New Roman" w:hAnsi="Calibri" w:cs="Times New Roman"/>
                <w:color w:val="1F497D"/>
                <w:lang w:eastAsia="en-GB"/>
              </w:rPr>
              <w:t>.1</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2</w:t>
            </w:r>
            <w:r>
              <w:rPr>
                <w:rFonts w:ascii="Calibri" w:eastAsia="Times New Roman" w:hAnsi="Calibri" w:cs="Times New Roman"/>
                <w:color w:val="1F497D"/>
                <w:lang w:eastAsia="en-GB"/>
              </w:rPr>
              <w:t>.254</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2</w:t>
            </w:r>
            <w:r>
              <w:rPr>
                <w:rFonts w:ascii="Calibri" w:eastAsia="Times New Roman" w:hAnsi="Calibri" w:cs="Times New Roman"/>
                <w:color w:val="1F497D"/>
                <w:lang w:eastAsia="en-GB"/>
              </w:rPr>
              <w:t>.255</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255.255.255.0</w:t>
            </w:r>
          </w:p>
        </w:tc>
      </w:tr>
      <w:tr w:rsidTr="000F0EA0">
        <w:tblPrEx>
          <w:tblW w:w="10384" w:type="dxa"/>
          <w:tblInd w:w="-577" w:type="dxa"/>
          <w:shd w:val="clear" w:color="auto" w:fill="FFFFFF"/>
          <w:tblCellMar>
            <w:left w:w="0" w:type="dxa"/>
            <w:right w:w="0" w:type="dxa"/>
          </w:tblCellMar>
          <w:tblLook w:val="04A0"/>
        </w:tblPrEx>
        <w:trPr>
          <w:trHeight w:val="285"/>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0F0EA0"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301: 62</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3</w:t>
            </w:r>
            <w:r>
              <w:rPr>
                <w:rFonts w:ascii="Calibri" w:eastAsia="Times New Roman" w:hAnsi="Calibri" w:cs="Times New Roman"/>
                <w:color w:val="1F497D"/>
                <w:lang w:eastAsia="en-GB"/>
              </w:rPr>
              <w:t>.0/25</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3</w:t>
            </w:r>
            <w:r>
              <w:rPr>
                <w:rFonts w:ascii="Calibri" w:eastAsia="Times New Roman" w:hAnsi="Calibri" w:cs="Times New Roman"/>
                <w:color w:val="1F497D"/>
                <w:lang w:eastAsia="en-GB"/>
              </w:rPr>
              <w:t>.1</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3</w:t>
            </w:r>
            <w:r>
              <w:rPr>
                <w:rFonts w:ascii="Calibri" w:eastAsia="Times New Roman" w:hAnsi="Calibri" w:cs="Times New Roman"/>
                <w:color w:val="1F497D"/>
                <w:lang w:eastAsia="en-GB"/>
              </w:rPr>
              <w:t>.126</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3</w:t>
            </w:r>
            <w:r>
              <w:rPr>
                <w:rFonts w:ascii="Calibri" w:eastAsia="Times New Roman" w:hAnsi="Calibri" w:cs="Times New Roman"/>
                <w:color w:val="1F497D"/>
                <w:lang w:eastAsia="en-GB"/>
              </w:rPr>
              <w:t>.127</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Tr="000F0EA0">
        <w:tblPrEx>
          <w:tblW w:w="10384" w:type="dxa"/>
          <w:tblInd w:w="-577" w:type="dxa"/>
          <w:shd w:val="clear" w:color="auto" w:fill="FFFFFF"/>
          <w:tblCellMar>
            <w:left w:w="0" w:type="dxa"/>
            <w:right w:w="0" w:type="dxa"/>
          </w:tblCellMar>
          <w:tblLook w:val="04A0"/>
        </w:tblPrEx>
        <w:trPr>
          <w:trHeight w:val="304"/>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0F0EA0"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309: 52</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3</w:t>
            </w:r>
            <w:r>
              <w:rPr>
                <w:rFonts w:ascii="Calibri" w:eastAsia="Times New Roman" w:hAnsi="Calibri" w:cs="Times New Roman"/>
                <w:color w:val="1F497D"/>
                <w:lang w:eastAsia="en-GB"/>
              </w:rPr>
              <w:t>.128/2</w:t>
            </w:r>
            <w:r w:rsidR="00257E40">
              <w:rPr>
                <w:rFonts w:ascii="Calibri" w:eastAsia="Times New Roman" w:hAnsi="Calibri" w:cs="Times New Roman"/>
                <w:color w:val="1F497D"/>
                <w:lang w:eastAsia="en-GB"/>
              </w:rPr>
              <w:t>5</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3</w:t>
            </w:r>
            <w:r>
              <w:rPr>
                <w:rFonts w:ascii="Calibri" w:eastAsia="Times New Roman" w:hAnsi="Calibri" w:cs="Times New Roman"/>
                <w:color w:val="1F497D"/>
                <w:lang w:eastAsia="en-GB"/>
              </w:rPr>
              <w:t>.129</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57E40">
              <w:rPr>
                <w:rFonts w:ascii="Calibri" w:eastAsia="Times New Roman" w:hAnsi="Calibri" w:cs="Times New Roman"/>
                <w:color w:val="1F497D"/>
                <w:lang w:eastAsia="en-GB"/>
              </w:rPr>
              <w:t>.3</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254</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3</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255</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w:t>
            </w:r>
            <w:r w:rsidR="00257E40">
              <w:rPr>
                <w:rFonts w:ascii="Calibri" w:eastAsia="Times New Roman" w:hAnsi="Calibri" w:cs="Times New Roman"/>
                <w:color w:val="1F497D"/>
                <w:lang w:eastAsia="en-GB"/>
              </w:rPr>
              <w:t>28</w:t>
            </w:r>
          </w:p>
        </w:tc>
      </w:tr>
      <w:tr w:rsidTr="000F0EA0">
        <w:tblPrEx>
          <w:tblW w:w="10384" w:type="dxa"/>
          <w:tblInd w:w="-577" w:type="dxa"/>
          <w:shd w:val="clear" w:color="auto" w:fill="FFFFFF"/>
          <w:tblCellMar>
            <w:left w:w="0" w:type="dxa"/>
            <w:right w:w="0" w:type="dxa"/>
          </w:tblCellMar>
          <w:tblLook w:val="04A0"/>
        </w:tblPrEx>
        <w:trPr>
          <w:trHeight w:val="267"/>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0F0EA0"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304: 47</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4</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0</w:t>
            </w:r>
            <w:r>
              <w:rPr>
                <w:rFonts w:ascii="Calibri" w:eastAsia="Times New Roman" w:hAnsi="Calibri" w:cs="Times New Roman"/>
                <w:color w:val="1F497D"/>
                <w:lang w:eastAsia="en-GB"/>
              </w:rPr>
              <w:t>/2</w:t>
            </w:r>
            <w:r w:rsidR="00257E40">
              <w:rPr>
                <w:rFonts w:ascii="Calibri" w:eastAsia="Times New Roman" w:hAnsi="Calibri" w:cs="Times New Roman"/>
                <w:color w:val="1F497D"/>
                <w:lang w:eastAsia="en-GB"/>
              </w:rPr>
              <w:t>5</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4</w:t>
            </w:r>
            <w:r>
              <w:rPr>
                <w:rFonts w:ascii="Calibri" w:eastAsia="Times New Roman" w:hAnsi="Calibri" w:cs="Times New Roman"/>
                <w:color w:val="1F497D"/>
                <w:lang w:eastAsia="en-GB"/>
              </w:rPr>
              <w:t>.1</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4</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126</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4</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127</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w:t>
            </w:r>
            <w:r w:rsidR="00257E40">
              <w:rPr>
                <w:rFonts w:ascii="Calibri" w:eastAsia="Times New Roman" w:hAnsi="Calibri" w:cs="Times New Roman"/>
                <w:color w:val="1F497D"/>
                <w:lang w:eastAsia="en-GB"/>
              </w:rPr>
              <w:t>28</w:t>
            </w:r>
          </w:p>
        </w:tc>
      </w:tr>
      <w:tr w:rsidTr="000F0EA0">
        <w:tblPrEx>
          <w:tblW w:w="10384" w:type="dxa"/>
          <w:tblInd w:w="-577" w:type="dxa"/>
          <w:shd w:val="clear" w:color="auto" w:fill="FFFFFF"/>
          <w:tblCellMar>
            <w:left w:w="0" w:type="dxa"/>
            <w:right w:w="0" w:type="dxa"/>
          </w:tblCellMar>
          <w:tblLook w:val="04A0"/>
        </w:tblPrEx>
        <w:trPr>
          <w:trHeight w:val="273"/>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0F0EA0"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306: 42</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4</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128</w:t>
            </w:r>
            <w:r>
              <w:rPr>
                <w:rFonts w:ascii="Calibri" w:eastAsia="Times New Roman" w:hAnsi="Calibri" w:cs="Times New Roman"/>
                <w:color w:val="1F497D"/>
                <w:lang w:eastAsia="en-GB"/>
              </w:rPr>
              <w:t>/2</w:t>
            </w:r>
            <w:r w:rsidR="00257E40">
              <w:rPr>
                <w:rFonts w:ascii="Calibri" w:eastAsia="Times New Roman" w:hAnsi="Calibri" w:cs="Times New Roman"/>
                <w:color w:val="1F497D"/>
                <w:lang w:eastAsia="en-GB"/>
              </w:rPr>
              <w:t>5</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4</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129</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4</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254</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4</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255</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w:t>
            </w:r>
            <w:r w:rsidR="00257E40">
              <w:rPr>
                <w:rFonts w:ascii="Calibri" w:eastAsia="Times New Roman" w:hAnsi="Calibri" w:cs="Times New Roman"/>
                <w:color w:val="1F497D"/>
                <w:lang w:eastAsia="en-GB"/>
              </w:rPr>
              <w:t>28</w:t>
            </w:r>
          </w:p>
        </w:tc>
      </w:tr>
      <w:tr w:rsidTr="000F0EA0">
        <w:tblPrEx>
          <w:tblW w:w="10384" w:type="dxa"/>
          <w:tblInd w:w="-577" w:type="dxa"/>
          <w:shd w:val="clear" w:color="auto" w:fill="FFFFFF"/>
          <w:tblCellMar>
            <w:left w:w="0" w:type="dxa"/>
            <w:right w:w="0" w:type="dxa"/>
          </w:tblCellMar>
          <w:tblLook w:val="04A0"/>
        </w:tblPrEx>
        <w:trPr>
          <w:trHeight w:val="263"/>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0F0EA0"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303: 38</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5</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0</w:t>
            </w:r>
            <w:r>
              <w:rPr>
                <w:rFonts w:ascii="Calibri" w:eastAsia="Times New Roman" w:hAnsi="Calibri" w:cs="Times New Roman"/>
                <w:color w:val="1F497D"/>
                <w:lang w:eastAsia="en-GB"/>
              </w:rPr>
              <w:t>/26</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5</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1</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5</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62</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5</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63</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Tr="000F0EA0">
        <w:tblPrEx>
          <w:tblW w:w="10384" w:type="dxa"/>
          <w:tblInd w:w="-577" w:type="dxa"/>
          <w:shd w:val="clear" w:color="auto" w:fill="FFFFFF"/>
          <w:tblCellMar>
            <w:left w:w="0" w:type="dxa"/>
            <w:right w:w="0" w:type="dxa"/>
          </w:tblCellMar>
          <w:tblLook w:val="04A0"/>
        </w:tblPrEx>
        <w:trPr>
          <w:trHeight w:val="266"/>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0F0EA0"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302: 32</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5</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64</w:t>
            </w:r>
            <w:r>
              <w:rPr>
                <w:rFonts w:ascii="Calibri" w:eastAsia="Times New Roman" w:hAnsi="Calibri" w:cs="Times New Roman"/>
                <w:color w:val="1F497D"/>
                <w:lang w:eastAsia="en-GB"/>
              </w:rPr>
              <w:t>/2</w:t>
            </w:r>
            <w:r w:rsidR="00257E40">
              <w:rPr>
                <w:rFonts w:ascii="Calibri" w:eastAsia="Times New Roman" w:hAnsi="Calibri" w:cs="Times New Roman"/>
                <w:color w:val="1F497D"/>
                <w:lang w:eastAsia="en-GB"/>
              </w:rPr>
              <w:t>6</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5</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65</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5</w:t>
            </w:r>
            <w:r>
              <w:rPr>
                <w:rFonts w:ascii="Calibri" w:eastAsia="Times New Roman" w:hAnsi="Calibri" w:cs="Times New Roman"/>
                <w:color w:val="1F497D"/>
                <w:lang w:eastAsia="en-GB"/>
              </w:rPr>
              <w:t>.1</w:t>
            </w:r>
            <w:r w:rsidR="00257E40">
              <w:rPr>
                <w:rFonts w:ascii="Calibri" w:eastAsia="Times New Roman" w:hAnsi="Calibri" w:cs="Times New Roman"/>
                <w:color w:val="1F497D"/>
                <w:lang w:eastAsia="en-GB"/>
              </w:rPr>
              <w:t>26</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257E40">
              <w:rPr>
                <w:rFonts w:ascii="Calibri" w:eastAsia="Times New Roman" w:hAnsi="Calibri" w:cs="Times New Roman"/>
                <w:color w:val="1F497D"/>
                <w:lang w:eastAsia="en-GB"/>
              </w:rPr>
              <w:t>5</w:t>
            </w:r>
            <w:r>
              <w:rPr>
                <w:rFonts w:ascii="Calibri" w:eastAsia="Times New Roman" w:hAnsi="Calibri" w:cs="Times New Roman"/>
                <w:color w:val="1F497D"/>
                <w:lang w:eastAsia="en-GB"/>
              </w:rPr>
              <w:t>.1</w:t>
            </w:r>
            <w:r w:rsidR="00257E40">
              <w:rPr>
                <w:rFonts w:ascii="Calibri" w:eastAsia="Times New Roman" w:hAnsi="Calibri" w:cs="Times New Roman"/>
                <w:color w:val="1F497D"/>
                <w:lang w:eastAsia="en-GB"/>
              </w:rPr>
              <w:t>27</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w:t>
            </w:r>
            <w:r w:rsidR="00257E40">
              <w:rPr>
                <w:rFonts w:ascii="Calibri" w:eastAsia="Times New Roman" w:hAnsi="Calibri" w:cs="Times New Roman"/>
                <w:color w:val="1F497D"/>
                <w:lang w:eastAsia="en-GB"/>
              </w:rPr>
              <w:t>192</w:t>
            </w:r>
          </w:p>
        </w:tc>
      </w:tr>
      <w:tr w:rsidTr="000F0EA0">
        <w:tblPrEx>
          <w:tblW w:w="10384" w:type="dxa"/>
          <w:tblInd w:w="-577" w:type="dxa"/>
          <w:shd w:val="clear" w:color="auto" w:fill="FFFFFF"/>
          <w:tblCellMar>
            <w:left w:w="0" w:type="dxa"/>
            <w:right w:w="0" w:type="dxa"/>
          </w:tblCellMar>
          <w:tblLook w:val="04A0"/>
        </w:tblPrEx>
        <w:trPr>
          <w:trHeight w:val="274"/>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0F0EA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 xml:space="preserve">Test </w:t>
            </w:r>
            <w:r w:rsidR="0070005F">
              <w:rPr>
                <w:rFonts w:ascii="Calibri" w:eastAsia="Times New Roman" w:hAnsi="Calibri" w:cs="Times New Roman"/>
                <w:color w:val="1F497D"/>
                <w:lang w:eastAsia="en-GB"/>
              </w:rPr>
              <w:t>Centre</w:t>
            </w:r>
            <w:r>
              <w:rPr>
                <w:rFonts w:ascii="Calibri" w:eastAsia="Times New Roman" w:hAnsi="Calibri" w:cs="Times New Roman"/>
                <w:color w:val="1F497D"/>
                <w:lang w:eastAsia="en-GB"/>
              </w:rPr>
              <w:t>: 24</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.5.128/26</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.129</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.1</w:t>
            </w:r>
            <w:r w:rsidR="000F0EA0">
              <w:rPr>
                <w:rFonts w:ascii="Calibri" w:eastAsia="Times New Roman" w:hAnsi="Calibri" w:cs="Times New Roman"/>
                <w:color w:val="1F497D"/>
                <w:lang w:eastAsia="en-GB"/>
              </w:rPr>
              <w:t>90</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.19</w:t>
            </w:r>
            <w:r w:rsidR="000F0EA0">
              <w:rPr>
                <w:rFonts w:ascii="Calibri" w:eastAsia="Times New Roman" w:hAnsi="Calibri" w:cs="Times New Roman"/>
                <w:color w:val="1F497D"/>
                <w:lang w:eastAsia="en-GB"/>
              </w:rPr>
              <w:t>1</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Tr="000F0EA0">
        <w:tblPrEx>
          <w:tblW w:w="10384" w:type="dxa"/>
          <w:tblInd w:w="-577" w:type="dxa"/>
          <w:shd w:val="clear" w:color="auto" w:fill="FFFFFF"/>
          <w:tblCellMar>
            <w:left w:w="0" w:type="dxa"/>
            <w:right w:w="0" w:type="dxa"/>
          </w:tblCellMar>
          <w:tblLook w:val="04A0"/>
        </w:tblPrEx>
        <w:trPr>
          <w:trHeight w:val="266"/>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0F0EA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Staff: 22</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.192/27</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.193</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.222</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.223</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255.255.255.224</w:t>
            </w:r>
          </w:p>
        </w:tc>
      </w:tr>
      <w:tr w:rsidTr="000F0EA0">
        <w:tblPrEx>
          <w:tblW w:w="10384" w:type="dxa"/>
          <w:tblInd w:w="-577" w:type="dxa"/>
          <w:shd w:val="clear" w:color="auto" w:fill="FFFFFF"/>
          <w:tblCellMar>
            <w:left w:w="0" w:type="dxa"/>
            <w:right w:w="0" w:type="dxa"/>
          </w:tblCellMar>
          <w:tblLook w:val="04A0"/>
        </w:tblPrEx>
        <w:trPr>
          <w:trHeight w:val="266"/>
        </w:trPr>
        <w:tc>
          <w:tcPr>
            <w:tcW w:w="192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310</w:t>
            </w:r>
            <w:r w:rsidR="000F0EA0">
              <w:rPr>
                <w:rFonts w:ascii="Calibri" w:eastAsia="Times New Roman" w:hAnsi="Calibri" w:cs="Times New Roman"/>
                <w:color w:val="1F497D"/>
                <w:lang w:eastAsia="en-GB"/>
              </w:rPr>
              <w:t>: 20</w:t>
            </w:r>
          </w:p>
        </w:tc>
        <w:tc>
          <w:tcPr>
            <w:tcW w:w="18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.224/27</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.225</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.254</w:t>
            </w:r>
          </w:p>
        </w:tc>
        <w:tc>
          <w:tcPr>
            <w:tcW w:w="16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Pr>
                <w:rFonts w:ascii="Calibri" w:eastAsia="Times New Roman" w:hAnsi="Calibri" w:cs="Times New Roman"/>
                <w:color w:val="1F497D"/>
                <w:lang w:eastAsia="en-GB"/>
              </w:rPr>
              <w:t>.</w:t>
            </w:r>
            <w:r w:rsidR="000F0EA0">
              <w:rPr>
                <w:rFonts w:ascii="Calibri" w:eastAsia="Times New Roman" w:hAnsi="Calibri" w:cs="Times New Roman"/>
                <w:color w:val="1F497D"/>
                <w:lang w:eastAsia="en-GB"/>
              </w:rPr>
              <w:t>5</w:t>
            </w:r>
            <w:r>
              <w:rPr>
                <w:rFonts w:ascii="Calibri" w:eastAsia="Times New Roman" w:hAnsi="Calibri" w:cs="Times New Roman"/>
                <w:color w:val="1F497D"/>
                <w:lang w:eastAsia="en-GB"/>
              </w:rPr>
              <w:t>.255</w:t>
            </w:r>
          </w:p>
        </w:tc>
        <w:tc>
          <w:tcPr>
            <w:tcW w:w="186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257E40" w:rsidP="00257E4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255.255.255.224</w:t>
            </w:r>
          </w:p>
        </w:tc>
      </w:tr>
    </w:tbl>
    <w:p w:rsidR="004A5A2B" w:rsidP="004A5A2B">
      <w:pPr>
        <w:rPr>
          <w:rFonts w:ascii="Times New Roman" w:hAnsi="Times New Roman" w:cs="Times New Roman"/>
        </w:rPr>
      </w:pPr>
    </w:p>
    <w:p w:rsidR="00864375" w:rsidP="004A5A2B">
      <w:pPr>
        <w:rPr>
          <w:rFonts w:ascii="Times New Roman" w:hAnsi="Times New Roman" w:cs="Times New Roman"/>
        </w:rPr>
      </w:pPr>
    </w:p>
    <w:p w:rsidR="00864375" w:rsidP="004A5A2B">
      <w:pPr>
        <w:rPr>
          <w:rFonts w:ascii="Times New Roman" w:hAnsi="Times New Roman" w:cs="Times New Roman"/>
        </w:rPr>
      </w:pPr>
    </w:p>
    <w:p w:rsidR="004A5A2B" w:rsidRPr="00F93529" w:rsidP="00F93529">
      <w:pPr>
        <w:rPr>
          <w:rFonts w:ascii="Times New Roman" w:hAnsi="Times New Roman" w:cs="Times New Roman"/>
        </w:rPr>
      </w:pPr>
      <w:r w:rsidRPr="00F93529">
        <w:rPr>
          <w:rFonts w:ascii="Times New Roman" w:hAnsi="Times New Roman" w:cs="Times New Roman"/>
        </w:rPr>
        <w:t>School of Automotive Engineering</w:t>
      </w:r>
      <w:r w:rsidR="00F93529">
        <w:rPr>
          <w:rFonts w:ascii="Times New Roman" w:hAnsi="Times New Roman" w:cs="Times New Roman"/>
        </w:rPr>
        <w:t xml:space="preserve">: </w:t>
      </w:r>
      <w:r w:rsidRPr="00F93529">
        <w:rPr>
          <w:rFonts w:ascii="Times New Roman" w:hAnsi="Times New Roman" w:cs="Times New Roman"/>
        </w:rPr>
        <w:t>IP address– class B: 172.</w:t>
      </w:r>
      <w:r w:rsidRPr="00F93529" w:rsidR="0070005F">
        <w:rPr>
          <w:rFonts w:ascii="Times New Roman" w:hAnsi="Times New Roman" w:cs="Times New Roman"/>
        </w:rPr>
        <w:t>28</w:t>
      </w:r>
      <w:r w:rsidRPr="00F93529">
        <w:rPr>
          <w:rFonts w:ascii="Times New Roman" w:hAnsi="Times New Roman" w:cs="Times New Roman"/>
        </w:rPr>
        <w:t>.</w:t>
      </w:r>
      <w:r w:rsidRPr="00F93529" w:rsidR="0027510C">
        <w:rPr>
          <w:rFonts w:ascii="Times New Roman" w:hAnsi="Times New Roman" w:cs="Times New Roman"/>
        </w:rPr>
        <w:t>8</w:t>
      </w:r>
      <w:r w:rsidRPr="00F93529">
        <w:rPr>
          <w:rFonts w:ascii="Times New Roman" w:hAnsi="Times New Roman" w:cs="Times New Roman"/>
        </w:rPr>
        <w:t>.0</w:t>
      </w:r>
    </w:p>
    <w:p w:rsidR="004A5A2B" w:rsidP="004A5A2B">
      <w:pPr>
        <w:rPr>
          <w:rFonts w:ascii="Times New Roman" w:hAnsi="Times New Roman" w:cs="Times New Roman"/>
        </w:rPr>
      </w:pPr>
    </w:p>
    <w:tbl>
      <w:tblPr>
        <w:tblW w:w="10534" w:type="dxa"/>
        <w:tblInd w:w="-577" w:type="dxa"/>
        <w:shd w:val="clear" w:color="auto" w:fill="FFFFFF"/>
        <w:tblCellMar>
          <w:left w:w="0" w:type="dxa"/>
          <w:right w:w="0" w:type="dxa"/>
        </w:tblCellMar>
        <w:tblLook w:val="04A0"/>
      </w:tblPr>
      <w:tblGrid>
        <w:gridCol w:w="1768"/>
        <w:gridCol w:w="1939"/>
        <w:gridCol w:w="1622"/>
        <w:gridCol w:w="1622"/>
        <w:gridCol w:w="1697"/>
        <w:gridCol w:w="1886"/>
      </w:tblGrid>
      <w:tr w:rsidTr="0027510C">
        <w:tblPrEx>
          <w:tblW w:w="10534" w:type="dxa"/>
          <w:tblInd w:w="-577" w:type="dxa"/>
          <w:shd w:val="clear" w:color="auto" w:fill="FFFFFF"/>
          <w:tblCellMar>
            <w:left w:w="0" w:type="dxa"/>
            <w:right w:w="0" w:type="dxa"/>
          </w:tblCellMar>
          <w:tblLook w:val="04A0"/>
        </w:tblPrEx>
        <w:trPr>
          <w:trHeight w:val="543"/>
        </w:trPr>
        <w:tc>
          <w:tcPr>
            <w:tcW w:w="176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L</w:t>
            </w:r>
            <w:r w:rsidRPr="007330F6">
              <w:rPr>
                <w:rFonts w:ascii="Calibri" w:eastAsia="Times New Roman" w:hAnsi="Calibri" w:cs="Times New Roman"/>
                <w:color w:val="1F497D"/>
                <w:lang w:eastAsia="en-GB"/>
              </w:rPr>
              <w:t>ab no</w:t>
            </w:r>
          </w:p>
        </w:tc>
        <w:tc>
          <w:tcPr>
            <w:tcW w:w="193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Network address</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 xml:space="preserve">First </w:t>
            </w:r>
            <w:r w:rsidR="0027510C">
              <w:rPr>
                <w:rFonts w:ascii="Calibri" w:eastAsia="Times New Roman" w:hAnsi="Calibri" w:cs="Times New Roman"/>
                <w:color w:val="1F497D"/>
                <w:lang w:eastAsia="en-GB"/>
              </w:rPr>
              <w:t>IP</w:t>
            </w:r>
            <w:r w:rsidRPr="007330F6">
              <w:rPr>
                <w:rFonts w:ascii="Calibri" w:eastAsia="Times New Roman" w:hAnsi="Calibri" w:cs="Times New Roman"/>
                <w:color w:val="1F497D"/>
                <w:lang w:eastAsia="en-GB"/>
              </w:rPr>
              <w:t xml:space="preserve"> address</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 xml:space="preserve">Last </w:t>
            </w:r>
            <w:r w:rsidR="0027510C">
              <w:rPr>
                <w:rFonts w:ascii="Calibri" w:eastAsia="Times New Roman" w:hAnsi="Calibri" w:cs="Times New Roman"/>
                <w:color w:val="1F497D"/>
                <w:lang w:eastAsia="en-GB"/>
              </w:rPr>
              <w:t>IP</w:t>
            </w:r>
            <w:r w:rsidRPr="007330F6">
              <w:rPr>
                <w:rFonts w:ascii="Calibri" w:eastAsia="Times New Roman" w:hAnsi="Calibri" w:cs="Times New Roman"/>
                <w:color w:val="1F497D"/>
                <w:lang w:eastAsia="en-GB"/>
              </w:rPr>
              <w:t xml:space="preserve"> address</w:t>
            </w:r>
          </w:p>
        </w:tc>
        <w:tc>
          <w:tcPr>
            <w:tcW w:w="169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Broadcast add</w:t>
            </w:r>
            <w:r>
              <w:rPr>
                <w:rFonts w:ascii="Calibri" w:eastAsia="Times New Roman" w:hAnsi="Calibri" w:cs="Times New Roman"/>
                <w:color w:val="1F497D"/>
                <w:lang w:eastAsia="en-GB"/>
              </w:rPr>
              <w:t>ress</w:t>
            </w:r>
          </w:p>
        </w:tc>
        <w:tc>
          <w:tcPr>
            <w:tcW w:w="188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Subnet mask</w:t>
            </w:r>
          </w:p>
        </w:tc>
      </w:tr>
      <w:tr w:rsidTr="0027510C">
        <w:tblPrEx>
          <w:tblW w:w="10534" w:type="dxa"/>
          <w:tblInd w:w="-577" w:type="dxa"/>
          <w:shd w:val="clear" w:color="auto" w:fill="FFFFFF"/>
          <w:tblCellMar>
            <w:left w:w="0" w:type="dxa"/>
            <w:right w:w="0" w:type="dxa"/>
          </w:tblCellMar>
          <w:tblLook w:val="04A0"/>
        </w:tblPrEx>
        <w:trPr>
          <w:trHeight w:val="271"/>
        </w:trPr>
        <w:tc>
          <w:tcPr>
            <w:tcW w:w="176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301</w:t>
            </w:r>
            <w:r w:rsidR="0027510C">
              <w:rPr>
                <w:rFonts w:ascii="Calibri" w:eastAsia="Times New Roman" w:hAnsi="Calibri" w:cs="Times New Roman"/>
                <w:color w:val="1F497D"/>
                <w:lang w:eastAsia="en-GB"/>
              </w:rPr>
              <w:t>: 52</w:t>
            </w:r>
          </w:p>
        </w:tc>
        <w:tc>
          <w:tcPr>
            <w:tcW w:w="193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.8.0/25</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27510C">
              <w:rPr>
                <w:rFonts w:ascii="Calibri" w:eastAsia="Times New Roman" w:hAnsi="Calibri" w:cs="Times New Roman"/>
                <w:color w:val="1F497D"/>
                <w:lang w:eastAsia="en-GB"/>
              </w:rPr>
              <w:t>.</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.8.1</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.8.126</w:t>
            </w:r>
          </w:p>
        </w:tc>
        <w:tc>
          <w:tcPr>
            <w:tcW w:w="169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.8.127</w:t>
            </w:r>
          </w:p>
        </w:tc>
        <w:tc>
          <w:tcPr>
            <w:tcW w:w="188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w:t>
            </w:r>
            <w:r w:rsidR="0027510C">
              <w:rPr>
                <w:rFonts w:ascii="Calibri" w:eastAsia="Times New Roman" w:hAnsi="Calibri" w:cs="Times New Roman"/>
                <w:color w:val="1F497D"/>
                <w:lang w:eastAsia="en-GB"/>
              </w:rPr>
              <w:t>28</w:t>
            </w:r>
          </w:p>
        </w:tc>
      </w:tr>
      <w:tr w:rsidTr="0027510C">
        <w:tblPrEx>
          <w:tblW w:w="10534" w:type="dxa"/>
          <w:tblInd w:w="-577" w:type="dxa"/>
          <w:shd w:val="clear" w:color="auto" w:fill="FFFFFF"/>
          <w:tblCellMar>
            <w:left w:w="0" w:type="dxa"/>
            <w:right w:w="0" w:type="dxa"/>
          </w:tblCellMar>
          <w:tblLook w:val="04A0"/>
        </w:tblPrEx>
        <w:trPr>
          <w:trHeight w:val="284"/>
        </w:trPr>
        <w:tc>
          <w:tcPr>
            <w:tcW w:w="176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206</w:t>
            </w:r>
            <w:r w:rsidR="0027510C">
              <w:rPr>
                <w:rFonts w:ascii="Calibri" w:eastAsia="Times New Roman" w:hAnsi="Calibri" w:cs="Times New Roman"/>
                <w:color w:val="1F497D"/>
                <w:lang w:eastAsia="en-GB"/>
              </w:rPr>
              <w:t>: 50</w:t>
            </w:r>
          </w:p>
        </w:tc>
        <w:tc>
          <w:tcPr>
            <w:tcW w:w="193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.8.128/25</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.8.129</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.8.254</w:t>
            </w:r>
          </w:p>
        </w:tc>
        <w:tc>
          <w:tcPr>
            <w:tcW w:w="169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.8.255</w:t>
            </w:r>
          </w:p>
        </w:tc>
        <w:tc>
          <w:tcPr>
            <w:tcW w:w="188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w:t>
            </w:r>
            <w:r w:rsidR="0027510C">
              <w:rPr>
                <w:rFonts w:ascii="Calibri" w:eastAsia="Times New Roman" w:hAnsi="Calibri" w:cs="Times New Roman"/>
                <w:color w:val="1F497D"/>
                <w:lang w:eastAsia="en-GB"/>
              </w:rPr>
              <w:t>8</w:t>
            </w:r>
          </w:p>
        </w:tc>
      </w:tr>
      <w:tr w:rsidTr="0027510C">
        <w:tblPrEx>
          <w:tblW w:w="10534" w:type="dxa"/>
          <w:tblInd w:w="-577" w:type="dxa"/>
          <w:shd w:val="clear" w:color="auto" w:fill="FFFFFF"/>
          <w:tblCellMar>
            <w:left w:w="0" w:type="dxa"/>
            <w:right w:w="0" w:type="dxa"/>
          </w:tblCellMar>
          <w:tblLook w:val="04A0"/>
        </w:tblPrEx>
        <w:trPr>
          <w:trHeight w:val="271"/>
        </w:trPr>
        <w:tc>
          <w:tcPr>
            <w:tcW w:w="176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205</w:t>
            </w:r>
            <w:r w:rsidR="0027510C">
              <w:rPr>
                <w:rFonts w:ascii="Calibri" w:eastAsia="Times New Roman" w:hAnsi="Calibri" w:cs="Times New Roman"/>
                <w:color w:val="1F497D"/>
                <w:lang w:eastAsia="en-GB"/>
              </w:rPr>
              <w:t>: 42</w:t>
            </w:r>
          </w:p>
        </w:tc>
        <w:tc>
          <w:tcPr>
            <w:tcW w:w="193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.9.0/25</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.9.1</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.9.126</w:t>
            </w:r>
          </w:p>
        </w:tc>
        <w:tc>
          <w:tcPr>
            <w:tcW w:w="169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.9.127</w:t>
            </w:r>
          </w:p>
        </w:tc>
        <w:tc>
          <w:tcPr>
            <w:tcW w:w="188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w:t>
            </w:r>
            <w:r w:rsidR="0027510C">
              <w:rPr>
                <w:rFonts w:ascii="Calibri" w:eastAsia="Times New Roman" w:hAnsi="Calibri" w:cs="Times New Roman"/>
                <w:color w:val="1F497D"/>
                <w:lang w:eastAsia="en-GB"/>
              </w:rPr>
              <w:t>8</w:t>
            </w:r>
          </w:p>
        </w:tc>
      </w:tr>
      <w:tr w:rsidTr="0027510C">
        <w:tblPrEx>
          <w:tblW w:w="10534" w:type="dxa"/>
          <w:tblInd w:w="-577" w:type="dxa"/>
          <w:shd w:val="clear" w:color="auto" w:fill="FFFFFF"/>
          <w:tblCellMar>
            <w:left w:w="0" w:type="dxa"/>
            <w:right w:w="0" w:type="dxa"/>
          </w:tblCellMar>
          <w:tblLook w:val="04A0"/>
        </w:tblPrEx>
        <w:trPr>
          <w:trHeight w:val="271"/>
        </w:trPr>
        <w:tc>
          <w:tcPr>
            <w:tcW w:w="176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101</w:t>
            </w:r>
            <w:r w:rsidR="0027510C">
              <w:rPr>
                <w:rFonts w:ascii="Calibri" w:eastAsia="Times New Roman" w:hAnsi="Calibri" w:cs="Times New Roman"/>
                <w:color w:val="1F497D"/>
                <w:lang w:eastAsia="en-GB"/>
              </w:rPr>
              <w:t>: 42</w:t>
            </w:r>
          </w:p>
        </w:tc>
        <w:tc>
          <w:tcPr>
            <w:tcW w:w="193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.9.128/25</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.9.129</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 xml:space="preserve">.9.254 </w:t>
            </w:r>
          </w:p>
        </w:tc>
        <w:tc>
          <w:tcPr>
            <w:tcW w:w="169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.9.255</w:t>
            </w:r>
          </w:p>
        </w:tc>
        <w:tc>
          <w:tcPr>
            <w:tcW w:w="188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w:t>
            </w:r>
            <w:r w:rsidR="0027510C">
              <w:rPr>
                <w:rFonts w:ascii="Calibri" w:eastAsia="Times New Roman" w:hAnsi="Calibri" w:cs="Times New Roman"/>
                <w:color w:val="1F497D"/>
                <w:lang w:eastAsia="en-GB"/>
              </w:rPr>
              <w:t>28</w:t>
            </w:r>
          </w:p>
        </w:tc>
      </w:tr>
      <w:tr w:rsidTr="0027510C">
        <w:tblPrEx>
          <w:tblW w:w="10534" w:type="dxa"/>
          <w:tblInd w:w="-577" w:type="dxa"/>
          <w:shd w:val="clear" w:color="auto" w:fill="FFFFFF"/>
          <w:tblCellMar>
            <w:left w:w="0" w:type="dxa"/>
            <w:right w:w="0" w:type="dxa"/>
          </w:tblCellMar>
          <w:tblLook w:val="04A0"/>
        </w:tblPrEx>
        <w:trPr>
          <w:trHeight w:val="271"/>
        </w:trPr>
        <w:tc>
          <w:tcPr>
            <w:tcW w:w="176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103</w:t>
            </w:r>
            <w:r w:rsidR="0027510C">
              <w:rPr>
                <w:rFonts w:ascii="Calibri" w:eastAsia="Times New Roman" w:hAnsi="Calibri" w:cs="Times New Roman"/>
                <w:color w:val="1F497D"/>
                <w:lang w:eastAsia="en-GB"/>
              </w:rPr>
              <w:t>: 37</w:t>
            </w:r>
          </w:p>
        </w:tc>
        <w:tc>
          <w:tcPr>
            <w:tcW w:w="193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.10.0/25</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.10.1</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.10.126</w:t>
            </w:r>
          </w:p>
        </w:tc>
        <w:tc>
          <w:tcPr>
            <w:tcW w:w="169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.10.127</w:t>
            </w:r>
          </w:p>
        </w:tc>
        <w:tc>
          <w:tcPr>
            <w:tcW w:w="188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w:t>
            </w:r>
            <w:r w:rsidR="0027510C">
              <w:rPr>
                <w:rFonts w:ascii="Calibri" w:eastAsia="Times New Roman" w:hAnsi="Calibri" w:cs="Times New Roman"/>
                <w:color w:val="1F497D"/>
                <w:lang w:eastAsia="en-GB"/>
              </w:rPr>
              <w:t>28</w:t>
            </w:r>
          </w:p>
        </w:tc>
      </w:tr>
      <w:tr w:rsidTr="0027510C">
        <w:tblPrEx>
          <w:tblW w:w="10534" w:type="dxa"/>
          <w:tblInd w:w="-577" w:type="dxa"/>
          <w:shd w:val="clear" w:color="auto" w:fill="FFFFFF"/>
          <w:tblCellMar>
            <w:left w:w="0" w:type="dxa"/>
            <w:right w:w="0" w:type="dxa"/>
          </w:tblCellMar>
          <w:tblLook w:val="04A0"/>
        </w:tblPrEx>
        <w:trPr>
          <w:trHeight w:val="207"/>
        </w:trPr>
        <w:tc>
          <w:tcPr>
            <w:tcW w:w="176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Staff</w:t>
            </w:r>
            <w:r w:rsidR="0027510C">
              <w:rPr>
                <w:rFonts w:ascii="Calibri" w:eastAsia="Times New Roman" w:hAnsi="Calibri" w:cs="Times New Roman"/>
                <w:color w:val="1F497D"/>
                <w:lang w:eastAsia="en-GB"/>
              </w:rPr>
              <w:t>: 27</w:t>
            </w:r>
          </w:p>
        </w:tc>
        <w:tc>
          <w:tcPr>
            <w:tcW w:w="193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.10.128/26</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.10.129</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.10.190</w:t>
            </w:r>
          </w:p>
        </w:tc>
        <w:tc>
          <w:tcPr>
            <w:tcW w:w="169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.10.191</w:t>
            </w:r>
          </w:p>
        </w:tc>
        <w:tc>
          <w:tcPr>
            <w:tcW w:w="188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Tr="0027510C">
        <w:tblPrEx>
          <w:tblW w:w="10534" w:type="dxa"/>
          <w:tblInd w:w="-577" w:type="dxa"/>
          <w:shd w:val="clear" w:color="auto" w:fill="FFFFFF"/>
          <w:tblCellMar>
            <w:left w:w="0" w:type="dxa"/>
            <w:right w:w="0" w:type="dxa"/>
          </w:tblCellMar>
          <w:tblLook w:val="04A0"/>
        </w:tblPrEx>
        <w:trPr>
          <w:trHeight w:val="271"/>
        </w:trPr>
        <w:tc>
          <w:tcPr>
            <w:tcW w:w="176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102</w:t>
            </w:r>
            <w:r w:rsidR="0027510C">
              <w:rPr>
                <w:rFonts w:ascii="Calibri" w:eastAsia="Times New Roman" w:hAnsi="Calibri" w:cs="Times New Roman"/>
                <w:color w:val="1F497D"/>
                <w:lang w:eastAsia="en-GB"/>
              </w:rPr>
              <w:t>: 27</w:t>
            </w:r>
          </w:p>
        </w:tc>
        <w:tc>
          <w:tcPr>
            <w:tcW w:w="193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.10.192/26</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.10.193</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.10.254</w:t>
            </w:r>
          </w:p>
        </w:tc>
        <w:tc>
          <w:tcPr>
            <w:tcW w:w="169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.10.255</w:t>
            </w:r>
          </w:p>
        </w:tc>
        <w:tc>
          <w:tcPr>
            <w:tcW w:w="188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Tr="0027510C">
        <w:tblPrEx>
          <w:tblW w:w="10534" w:type="dxa"/>
          <w:tblInd w:w="-577" w:type="dxa"/>
          <w:shd w:val="clear" w:color="auto" w:fill="FFFFFF"/>
          <w:tblCellMar>
            <w:left w:w="0" w:type="dxa"/>
            <w:right w:w="0" w:type="dxa"/>
          </w:tblCellMar>
          <w:tblLook w:val="04A0"/>
        </w:tblPrEx>
        <w:trPr>
          <w:trHeight w:val="259"/>
        </w:trPr>
        <w:tc>
          <w:tcPr>
            <w:tcW w:w="176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CAD Lab</w:t>
            </w:r>
            <w:r w:rsidR="0027510C">
              <w:rPr>
                <w:rFonts w:ascii="Calibri" w:eastAsia="Times New Roman" w:hAnsi="Calibri" w:cs="Times New Roman"/>
                <w:color w:val="1F497D"/>
                <w:lang w:eastAsia="en-GB"/>
              </w:rPr>
              <w:t>: 22</w:t>
            </w:r>
          </w:p>
        </w:tc>
        <w:tc>
          <w:tcPr>
            <w:tcW w:w="193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.11.0/27</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.11.1</w:t>
            </w:r>
          </w:p>
        </w:tc>
        <w:tc>
          <w:tcPr>
            <w:tcW w:w="162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.11.30</w:t>
            </w:r>
          </w:p>
        </w:tc>
        <w:tc>
          <w:tcPr>
            <w:tcW w:w="169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70005F">
              <w:rPr>
                <w:rFonts w:ascii="Calibri" w:eastAsia="Times New Roman" w:hAnsi="Calibri" w:cs="Times New Roman"/>
                <w:color w:val="1F497D"/>
                <w:lang w:eastAsia="en-GB"/>
              </w:rPr>
              <w:t>28</w:t>
            </w:r>
            <w:r w:rsidR="0027510C">
              <w:rPr>
                <w:rFonts w:ascii="Calibri" w:eastAsia="Times New Roman" w:hAnsi="Calibri" w:cs="Times New Roman"/>
                <w:color w:val="1F497D"/>
                <w:lang w:eastAsia="en-GB"/>
              </w:rPr>
              <w:t>.11.31</w:t>
            </w:r>
          </w:p>
        </w:tc>
        <w:tc>
          <w:tcPr>
            <w:tcW w:w="188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255.255.255.224</w:t>
            </w:r>
          </w:p>
        </w:tc>
      </w:tr>
    </w:tbl>
    <w:p w:rsidR="004A5A2B" w:rsidP="004A5A2B">
      <w:pPr>
        <w:rPr>
          <w:rFonts w:ascii="Times New Roman" w:hAnsi="Times New Roman" w:cs="Times New Roman"/>
        </w:rPr>
      </w:pPr>
    </w:p>
    <w:p w:rsidR="00864375" w:rsidP="004A5A2B">
      <w:pPr>
        <w:rPr>
          <w:rFonts w:ascii="Times New Roman" w:hAnsi="Times New Roman" w:cs="Times New Roman"/>
        </w:rPr>
      </w:pPr>
    </w:p>
    <w:p w:rsidR="00864375" w:rsidP="004A5A2B">
      <w:pPr>
        <w:rPr>
          <w:rFonts w:ascii="Times New Roman" w:hAnsi="Times New Roman" w:cs="Times New Roman"/>
        </w:rPr>
      </w:pPr>
    </w:p>
    <w:p w:rsidR="00864375" w:rsidP="004A5A2B">
      <w:pPr>
        <w:rPr>
          <w:rFonts w:ascii="Times New Roman" w:hAnsi="Times New Roman" w:cs="Times New Roman"/>
        </w:rPr>
      </w:pPr>
    </w:p>
    <w:p w:rsidR="004A5A2B" w:rsidRPr="00F93529" w:rsidP="00F93529">
      <w:pPr>
        <w:rPr>
          <w:rFonts w:ascii="Times New Roman" w:hAnsi="Times New Roman" w:cs="Times New Roman"/>
        </w:rPr>
      </w:pPr>
      <w:r w:rsidRPr="00F93529">
        <w:rPr>
          <w:rFonts w:ascii="Times New Roman" w:hAnsi="Times New Roman" w:cs="Times New Roman"/>
        </w:rPr>
        <w:t>School of Engineering</w:t>
      </w:r>
      <w:r w:rsidR="00F93529">
        <w:rPr>
          <w:rFonts w:ascii="Times New Roman" w:hAnsi="Times New Roman" w:cs="Times New Roman"/>
        </w:rPr>
        <w:t xml:space="preserve">: </w:t>
      </w:r>
      <w:r w:rsidRPr="00F93529" w:rsidR="004E67D1">
        <w:rPr>
          <w:rFonts w:ascii="Times New Roman" w:hAnsi="Times New Roman" w:cs="Times New Roman"/>
        </w:rPr>
        <w:t xml:space="preserve">IP Address- </w:t>
      </w:r>
      <w:r w:rsidRPr="00F93529">
        <w:rPr>
          <w:rFonts w:ascii="Times New Roman" w:hAnsi="Times New Roman" w:cs="Times New Roman"/>
        </w:rPr>
        <w:t>class B: 172.</w:t>
      </w:r>
      <w:r w:rsidRPr="00F93529" w:rsidR="004E67D1">
        <w:rPr>
          <w:rFonts w:ascii="Times New Roman" w:hAnsi="Times New Roman" w:cs="Times New Roman"/>
        </w:rPr>
        <w:t>28</w:t>
      </w:r>
      <w:r w:rsidRPr="00F93529">
        <w:rPr>
          <w:rFonts w:ascii="Times New Roman" w:hAnsi="Times New Roman" w:cs="Times New Roman"/>
        </w:rPr>
        <w:t>.</w:t>
      </w:r>
      <w:r w:rsidRPr="00F93529" w:rsidR="0027510C">
        <w:rPr>
          <w:rFonts w:ascii="Times New Roman" w:hAnsi="Times New Roman" w:cs="Times New Roman"/>
        </w:rPr>
        <w:t>16</w:t>
      </w:r>
      <w:r w:rsidRPr="00F93529">
        <w:rPr>
          <w:rFonts w:ascii="Times New Roman" w:hAnsi="Times New Roman" w:cs="Times New Roman"/>
        </w:rPr>
        <w:t>.0</w:t>
      </w:r>
    </w:p>
    <w:p w:rsidR="004A5A2B" w:rsidP="004A5A2B">
      <w:pPr>
        <w:pStyle w:val="ListParagraph"/>
        <w:rPr>
          <w:rFonts w:ascii="Times New Roman" w:hAnsi="Times New Roman" w:cs="Times New Roman"/>
        </w:rPr>
      </w:pPr>
    </w:p>
    <w:tbl>
      <w:tblPr>
        <w:tblW w:w="10568" w:type="dxa"/>
        <w:tblInd w:w="-577" w:type="dxa"/>
        <w:shd w:val="clear" w:color="auto" w:fill="FFFFFF"/>
        <w:tblLayout w:type="fixed"/>
        <w:tblCellMar>
          <w:left w:w="0" w:type="dxa"/>
          <w:right w:w="0" w:type="dxa"/>
        </w:tblCellMar>
        <w:tblLook w:val="04A0"/>
      </w:tblPr>
      <w:tblGrid>
        <w:gridCol w:w="2114"/>
        <w:gridCol w:w="1812"/>
        <w:gridCol w:w="1509"/>
        <w:gridCol w:w="1510"/>
        <w:gridCol w:w="1660"/>
        <w:gridCol w:w="1963"/>
      </w:tblGrid>
      <w:tr w:rsidTr="00812120">
        <w:tblPrEx>
          <w:tblW w:w="10568" w:type="dxa"/>
          <w:tblInd w:w="-577" w:type="dxa"/>
          <w:shd w:val="clear" w:color="auto" w:fill="FFFFFF"/>
          <w:tblLayout w:type="fixed"/>
          <w:tblCellMar>
            <w:left w:w="0" w:type="dxa"/>
            <w:right w:w="0" w:type="dxa"/>
          </w:tblCellMar>
          <w:tblLook w:val="04A0"/>
        </w:tblPrEx>
        <w:trPr>
          <w:trHeight w:val="524"/>
        </w:trPr>
        <w:tc>
          <w:tcPr>
            <w:tcW w:w="2114"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L</w:t>
            </w:r>
            <w:r w:rsidRPr="007330F6">
              <w:rPr>
                <w:rFonts w:ascii="Calibri" w:eastAsia="Times New Roman" w:hAnsi="Calibri" w:cs="Times New Roman"/>
                <w:color w:val="1F497D"/>
                <w:lang w:eastAsia="en-GB"/>
              </w:rPr>
              <w:t>ab no</w:t>
            </w:r>
          </w:p>
        </w:tc>
        <w:tc>
          <w:tcPr>
            <w:tcW w:w="181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Network address</w:t>
            </w:r>
          </w:p>
        </w:tc>
        <w:tc>
          <w:tcPr>
            <w:tcW w:w="150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 xml:space="preserve">First </w:t>
            </w:r>
            <w:r w:rsidR="00812120">
              <w:rPr>
                <w:rFonts w:ascii="Calibri" w:eastAsia="Times New Roman" w:hAnsi="Calibri" w:cs="Times New Roman"/>
                <w:color w:val="1F497D"/>
                <w:lang w:eastAsia="en-GB"/>
              </w:rPr>
              <w:t>IP</w:t>
            </w:r>
            <w:r w:rsidRPr="007330F6">
              <w:rPr>
                <w:rFonts w:ascii="Calibri" w:eastAsia="Times New Roman" w:hAnsi="Calibri" w:cs="Times New Roman"/>
                <w:color w:val="1F497D"/>
                <w:lang w:eastAsia="en-GB"/>
              </w:rPr>
              <w:t xml:space="preserve"> address</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 xml:space="preserve">Last </w:t>
            </w:r>
            <w:r w:rsidR="00812120">
              <w:rPr>
                <w:rFonts w:ascii="Calibri" w:eastAsia="Times New Roman" w:hAnsi="Calibri" w:cs="Times New Roman"/>
                <w:color w:val="1F497D"/>
                <w:lang w:eastAsia="en-GB"/>
              </w:rPr>
              <w:t>IP</w:t>
            </w:r>
            <w:r w:rsidRPr="007330F6">
              <w:rPr>
                <w:rFonts w:ascii="Calibri" w:eastAsia="Times New Roman" w:hAnsi="Calibri" w:cs="Times New Roman"/>
                <w:color w:val="1F497D"/>
                <w:lang w:eastAsia="en-GB"/>
              </w:rPr>
              <w:t xml:space="preserve"> address</w:t>
            </w:r>
          </w:p>
        </w:tc>
        <w:tc>
          <w:tcPr>
            <w:tcW w:w="166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Broadcast add</w:t>
            </w:r>
            <w:r>
              <w:rPr>
                <w:rFonts w:ascii="Calibri" w:eastAsia="Times New Roman" w:hAnsi="Calibri" w:cs="Times New Roman"/>
                <w:color w:val="1F497D"/>
                <w:lang w:eastAsia="en-GB"/>
              </w:rPr>
              <w:t>ress</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A5A2B" w:rsidRPr="007330F6" w:rsidP="005B3921">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Subnet mask</w:t>
            </w:r>
          </w:p>
        </w:tc>
      </w:tr>
      <w:tr w:rsidTr="00812120">
        <w:tblPrEx>
          <w:tblW w:w="10568" w:type="dxa"/>
          <w:tblInd w:w="-577" w:type="dxa"/>
          <w:shd w:val="clear" w:color="auto" w:fill="FFFFFF"/>
          <w:tblLayout w:type="fixed"/>
          <w:tblCellMar>
            <w:left w:w="0" w:type="dxa"/>
            <w:right w:w="0" w:type="dxa"/>
          </w:tblCellMar>
          <w:tblLook w:val="04A0"/>
        </w:tblPrEx>
        <w:trPr>
          <w:trHeight w:val="165"/>
        </w:trPr>
        <w:tc>
          <w:tcPr>
            <w:tcW w:w="2114"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202</w:t>
            </w:r>
            <w:r w:rsidR="004A4A96">
              <w:rPr>
                <w:rFonts w:ascii="Calibri" w:eastAsia="Times New Roman" w:hAnsi="Calibri" w:cs="Times New Roman"/>
                <w:color w:val="1F497D"/>
                <w:lang w:eastAsia="en-GB"/>
              </w:rPr>
              <w:t>: 82</w:t>
            </w:r>
          </w:p>
        </w:tc>
        <w:tc>
          <w:tcPr>
            <w:tcW w:w="181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.16.0/24</w:t>
            </w:r>
          </w:p>
        </w:tc>
        <w:tc>
          <w:tcPr>
            <w:tcW w:w="150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.16.1</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.16.254</w:t>
            </w:r>
          </w:p>
        </w:tc>
        <w:tc>
          <w:tcPr>
            <w:tcW w:w="166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.16.255</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w:t>
            </w:r>
            <w:r w:rsidR="00812120">
              <w:rPr>
                <w:rFonts w:ascii="Calibri" w:eastAsia="Times New Roman" w:hAnsi="Calibri" w:cs="Times New Roman"/>
                <w:color w:val="1F497D"/>
                <w:lang w:eastAsia="en-GB"/>
              </w:rPr>
              <w:t>0</w:t>
            </w:r>
          </w:p>
        </w:tc>
      </w:tr>
      <w:tr w:rsidTr="00812120">
        <w:tblPrEx>
          <w:tblW w:w="10568" w:type="dxa"/>
          <w:tblInd w:w="-577" w:type="dxa"/>
          <w:shd w:val="clear" w:color="auto" w:fill="FFFFFF"/>
          <w:tblLayout w:type="fixed"/>
          <w:tblCellMar>
            <w:left w:w="0" w:type="dxa"/>
            <w:right w:w="0" w:type="dxa"/>
          </w:tblCellMar>
          <w:tblLook w:val="04A0"/>
        </w:tblPrEx>
        <w:trPr>
          <w:trHeight w:val="262"/>
        </w:trPr>
        <w:tc>
          <w:tcPr>
            <w:tcW w:w="2114"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409</w:t>
            </w:r>
            <w:r w:rsidR="004A4A96">
              <w:rPr>
                <w:rFonts w:ascii="Calibri" w:eastAsia="Times New Roman" w:hAnsi="Calibri" w:cs="Times New Roman"/>
                <w:color w:val="1F497D"/>
                <w:lang w:eastAsia="en-GB"/>
              </w:rPr>
              <w:t>: 82</w:t>
            </w:r>
          </w:p>
        </w:tc>
        <w:tc>
          <w:tcPr>
            <w:tcW w:w="181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.17.0/24</w:t>
            </w:r>
          </w:p>
        </w:tc>
        <w:tc>
          <w:tcPr>
            <w:tcW w:w="150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.17.1</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.17.254</w:t>
            </w:r>
          </w:p>
        </w:tc>
        <w:tc>
          <w:tcPr>
            <w:tcW w:w="166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.17.255</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w:t>
            </w:r>
            <w:r w:rsidR="00812120">
              <w:rPr>
                <w:rFonts w:ascii="Calibri" w:eastAsia="Times New Roman" w:hAnsi="Calibri" w:cs="Times New Roman"/>
                <w:color w:val="1F497D"/>
                <w:lang w:eastAsia="en-GB"/>
              </w:rPr>
              <w:t>0</w:t>
            </w:r>
          </w:p>
        </w:tc>
      </w:tr>
      <w:tr w:rsidTr="00812120">
        <w:tblPrEx>
          <w:tblW w:w="10568" w:type="dxa"/>
          <w:tblInd w:w="-577" w:type="dxa"/>
          <w:shd w:val="clear" w:color="auto" w:fill="FFFFFF"/>
          <w:tblLayout w:type="fixed"/>
          <w:tblCellMar>
            <w:left w:w="0" w:type="dxa"/>
            <w:right w:w="0" w:type="dxa"/>
          </w:tblCellMar>
          <w:tblLook w:val="04A0"/>
        </w:tblPrEx>
        <w:trPr>
          <w:trHeight w:val="262"/>
        </w:trPr>
        <w:tc>
          <w:tcPr>
            <w:tcW w:w="2114"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203</w:t>
            </w:r>
            <w:r w:rsidR="004A4A96">
              <w:rPr>
                <w:rFonts w:ascii="Calibri" w:eastAsia="Times New Roman" w:hAnsi="Calibri" w:cs="Times New Roman"/>
                <w:color w:val="1F497D"/>
                <w:lang w:eastAsia="en-GB"/>
              </w:rPr>
              <w:t>: 67</w:t>
            </w:r>
          </w:p>
        </w:tc>
        <w:tc>
          <w:tcPr>
            <w:tcW w:w="181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.18.0/24</w:t>
            </w:r>
          </w:p>
        </w:tc>
        <w:tc>
          <w:tcPr>
            <w:tcW w:w="150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.18.1</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.18.254</w:t>
            </w:r>
          </w:p>
        </w:tc>
        <w:tc>
          <w:tcPr>
            <w:tcW w:w="166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.18.255</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w:t>
            </w:r>
            <w:r w:rsidR="00812120">
              <w:rPr>
                <w:rFonts w:ascii="Calibri" w:eastAsia="Times New Roman" w:hAnsi="Calibri" w:cs="Times New Roman"/>
                <w:color w:val="1F497D"/>
                <w:lang w:eastAsia="en-GB"/>
              </w:rPr>
              <w:t>0</w:t>
            </w:r>
          </w:p>
        </w:tc>
      </w:tr>
      <w:tr w:rsidTr="00812120">
        <w:tblPrEx>
          <w:tblW w:w="10568" w:type="dxa"/>
          <w:tblInd w:w="-577" w:type="dxa"/>
          <w:shd w:val="clear" w:color="auto" w:fill="FFFFFF"/>
          <w:tblLayout w:type="fixed"/>
          <w:tblCellMar>
            <w:left w:w="0" w:type="dxa"/>
            <w:right w:w="0" w:type="dxa"/>
          </w:tblCellMar>
          <w:tblLook w:val="04A0"/>
        </w:tblPrEx>
        <w:trPr>
          <w:trHeight w:val="262"/>
        </w:trPr>
        <w:tc>
          <w:tcPr>
            <w:tcW w:w="2114"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404</w:t>
            </w:r>
            <w:r w:rsidR="004A4A96">
              <w:rPr>
                <w:rFonts w:ascii="Calibri" w:eastAsia="Times New Roman" w:hAnsi="Calibri" w:cs="Times New Roman"/>
                <w:color w:val="1F497D"/>
                <w:lang w:eastAsia="en-GB"/>
              </w:rPr>
              <w:t>: 47</w:t>
            </w:r>
          </w:p>
        </w:tc>
        <w:tc>
          <w:tcPr>
            <w:tcW w:w="181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.19.0/25</w:t>
            </w:r>
          </w:p>
        </w:tc>
        <w:tc>
          <w:tcPr>
            <w:tcW w:w="150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.19.1</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.19.126</w:t>
            </w:r>
          </w:p>
        </w:tc>
        <w:tc>
          <w:tcPr>
            <w:tcW w:w="166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812120">
              <w:rPr>
                <w:rFonts w:ascii="Calibri" w:eastAsia="Times New Roman" w:hAnsi="Calibri" w:cs="Times New Roman"/>
                <w:color w:val="1F497D"/>
                <w:lang w:eastAsia="en-GB"/>
              </w:rPr>
              <w:t>.</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.19.127</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w:t>
            </w:r>
            <w:r w:rsidR="00812120">
              <w:rPr>
                <w:rFonts w:ascii="Calibri" w:eastAsia="Times New Roman" w:hAnsi="Calibri" w:cs="Times New Roman"/>
                <w:color w:val="1F497D"/>
                <w:lang w:eastAsia="en-GB"/>
              </w:rPr>
              <w:t>28</w:t>
            </w:r>
          </w:p>
        </w:tc>
      </w:tr>
      <w:tr w:rsidTr="00812120">
        <w:tblPrEx>
          <w:tblW w:w="10568" w:type="dxa"/>
          <w:tblInd w:w="-577" w:type="dxa"/>
          <w:shd w:val="clear" w:color="auto" w:fill="FFFFFF"/>
          <w:tblLayout w:type="fixed"/>
          <w:tblCellMar>
            <w:left w:w="0" w:type="dxa"/>
            <w:right w:w="0" w:type="dxa"/>
          </w:tblCellMar>
          <w:tblLook w:val="04A0"/>
        </w:tblPrEx>
        <w:trPr>
          <w:trHeight w:val="262"/>
        </w:trPr>
        <w:tc>
          <w:tcPr>
            <w:tcW w:w="2114"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410</w:t>
            </w:r>
            <w:r w:rsidR="004A4A96">
              <w:rPr>
                <w:rFonts w:ascii="Calibri" w:eastAsia="Times New Roman" w:hAnsi="Calibri" w:cs="Times New Roman"/>
                <w:color w:val="1F497D"/>
                <w:lang w:eastAsia="en-GB"/>
              </w:rPr>
              <w:t>: 47</w:t>
            </w:r>
          </w:p>
        </w:tc>
        <w:tc>
          <w:tcPr>
            <w:tcW w:w="181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.19.128/25</w:t>
            </w:r>
          </w:p>
        </w:tc>
        <w:tc>
          <w:tcPr>
            <w:tcW w:w="150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.19.129</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.19.254</w:t>
            </w:r>
          </w:p>
        </w:tc>
        <w:tc>
          <w:tcPr>
            <w:tcW w:w="166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.19.255</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w:t>
            </w:r>
            <w:r w:rsidR="00812120">
              <w:rPr>
                <w:rFonts w:ascii="Calibri" w:eastAsia="Times New Roman" w:hAnsi="Calibri" w:cs="Times New Roman"/>
                <w:color w:val="1F497D"/>
                <w:lang w:eastAsia="en-GB"/>
              </w:rPr>
              <w:t>28</w:t>
            </w:r>
          </w:p>
        </w:tc>
      </w:tr>
      <w:tr w:rsidTr="00812120">
        <w:tblPrEx>
          <w:tblW w:w="10568" w:type="dxa"/>
          <w:tblInd w:w="-577" w:type="dxa"/>
          <w:shd w:val="clear" w:color="auto" w:fill="FFFFFF"/>
          <w:tblLayout w:type="fixed"/>
          <w:tblCellMar>
            <w:left w:w="0" w:type="dxa"/>
            <w:right w:w="0" w:type="dxa"/>
          </w:tblCellMar>
          <w:tblLook w:val="04A0"/>
        </w:tblPrEx>
        <w:trPr>
          <w:trHeight w:val="262"/>
        </w:trPr>
        <w:tc>
          <w:tcPr>
            <w:tcW w:w="2114"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408</w:t>
            </w:r>
            <w:r w:rsidR="004A4A96">
              <w:rPr>
                <w:rFonts w:ascii="Calibri" w:eastAsia="Times New Roman" w:hAnsi="Calibri" w:cs="Times New Roman"/>
                <w:color w:val="1F497D"/>
                <w:lang w:eastAsia="en-GB"/>
              </w:rPr>
              <w:t>: 30</w:t>
            </w:r>
          </w:p>
        </w:tc>
        <w:tc>
          <w:tcPr>
            <w:tcW w:w="181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.20.0/26</w:t>
            </w:r>
          </w:p>
        </w:tc>
        <w:tc>
          <w:tcPr>
            <w:tcW w:w="150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.20.1</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.20.62</w:t>
            </w:r>
          </w:p>
        </w:tc>
        <w:tc>
          <w:tcPr>
            <w:tcW w:w="166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.20.63</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Tr="00812120">
        <w:tblPrEx>
          <w:tblW w:w="10568" w:type="dxa"/>
          <w:tblInd w:w="-577" w:type="dxa"/>
          <w:shd w:val="clear" w:color="auto" w:fill="FFFFFF"/>
          <w:tblLayout w:type="fixed"/>
          <w:tblCellMar>
            <w:left w:w="0" w:type="dxa"/>
            <w:right w:w="0" w:type="dxa"/>
          </w:tblCellMar>
          <w:tblLook w:val="04A0"/>
        </w:tblPrEx>
        <w:trPr>
          <w:trHeight w:val="262"/>
        </w:trPr>
        <w:tc>
          <w:tcPr>
            <w:tcW w:w="2114"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205</w:t>
            </w:r>
            <w:r w:rsidR="004A4A96">
              <w:rPr>
                <w:rFonts w:ascii="Calibri" w:eastAsia="Times New Roman" w:hAnsi="Calibri" w:cs="Times New Roman"/>
                <w:color w:val="1F497D"/>
                <w:lang w:eastAsia="en-GB"/>
              </w:rPr>
              <w:t>: 27</w:t>
            </w:r>
          </w:p>
        </w:tc>
        <w:tc>
          <w:tcPr>
            <w:tcW w:w="181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.20.64/26</w:t>
            </w:r>
          </w:p>
        </w:tc>
        <w:tc>
          <w:tcPr>
            <w:tcW w:w="150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.20.65</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.20.126</w:t>
            </w:r>
          </w:p>
        </w:tc>
        <w:tc>
          <w:tcPr>
            <w:tcW w:w="166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.20.127</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Tr="00812120">
        <w:tblPrEx>
          <w:tblW w:w="10568" w:type="dxa"/>
          <w:tblInd w:w="-577" w:type="dxa"/>
          <w:shd w:val="clear" w:color="auto" w:fill="FFFFFF"/>
          <w:tblLayout w:type="fixed"/>
          <w:tblCellMar>
            <w:left w:w="0" w:type="dxa"/>
            <w:right w:w="0" w:type="dxa"/>
          </w:tblCellMar>
          <w:tblLook w:val="04A0"/>
        </w:tblPrEx>
        <w:trPr>
          <w:trHeight w:val="262"/>
        </w:trPr>
        <w:tc>
          <w:tcPr>
            <w:tcW w:w="2114"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 201</w:t>
            </w:r>
            <w:r w:rsidR="004A4A96">
              <w:rPr>
                <w:rFonts w:ascii="Calibri" w:eastAsia="Times New Roman" w:hAnsi="Calibri" w:cs="Times New Roman"/>
                <w:color w:val="1F497D"/>
                <w:lang w:eastAsia="en-GB"/>
              </w:rPr>
              <w:t>: 22</w:t>
            </w:r>
          </w:p>
        </w:tc>
        <w:tc>
          <w:tcPr>
            <w:tcW w:w="181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.20.128/26</w:t>
            </w:r>
          </w:p>
        </w:tc>
        <w:tc>
          <w:tcPr>
            <w:tcW w:w="150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.20.129</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.20.190</w:t>
            </w:r>
          </w:p>
        </w:tc>
        <w:tc>
          <w:tcPr>
            <w:tcW w:w="166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.20.191</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w:t>
            </w:r>
            <w:r w:rsidR="00812120">
              <w:rPr>
                <w:rFonts w:ascii="Calibri" w:eastAsia="Times New Roman" w:hAnsi="Calibri" w:cs="Times New Roman"/>
                <w:color w:val="1F497D"/>
                <w:lang w:eastAsia="en-GB"/>
              </w:rPr>
              <w:t>192</w:t>
            </w:r>
          </w:p>
        </w:tc>
      </w:tr>
      <w:tr w:rsidTr="00812120">
        <w:tblPrEx>
          <w:tblW w:w="10568" w:type="dxa"/>
          <w:tblInd w:w="-577" w:type="dxa"/>
          <w:shd w:val="clear" w:color="auto" w:fill="FFFFFF"/>
          <w:tblLayout w:type="fixed"/>
          <w:tblCellMar>
            <w:left w:w="0" w:type="dxa"/>
            <w:right w:w="0" w:type="dxa"/>
          </w:tblCellMar>
          <w:tblLook w:val="04A0"/>
        </w:tblPrEx>
        <w:trPr>
          <w:trHeight w:val="262"/>
        </w:trPr>
        <w:tc>
          <w:tcPr>
            <w:tcW w:w="2114"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4A5A2B"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Staff</w:t>
            </w:r>
            <w:r w:rsidR="004A4A96">
              <w:rPr>
                <w:rFonts w:ascii="Calibri" w:eastAsia="Times New Roman" w:hAnsi="Calibri" w:cs="Times New Roman"/>
                <w:color w:val="1F497D"/>
                <w:lang w:eastAsia="en-GB"/>
              </w:rPr>
              <w:t>: 20</w:t>
            </w:r>
          </w:p>
        </w:tc>
        <w:tc>
          <w:tcPr>
            <w:tcW w:w="181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.20.192/27</w:t>
            </w:r>
          </w:p>
        </w:tc>
        <w:tc>
          <w:tcPr>
            <w:tcW w:w="150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.20.193</w:t>
            </w:r>
          </w:p>
        </w:tc>
        <w:tc>
          <w:tcPr>
            <w:tcW w:w="15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.20.222</w:t>
            </w:r>
          </w:p>
        </w:tc>
        <w:tc>
          <w:tcPr>
            <w:tcW w:w="166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w:t>
            </w:r>
            <w:r w:rsidR="00812120">
              <w:rPr>
                <w:rFonts w:ascii="Calibri" w:eastAsia="Times New Roman" w:hAnsi="Calibri" w:cs="Times New Roman"/>
                <w:color w:val="1F497D"/>
                <w:lang w:eastAsia="en-GB"/>
              </w:rPr>
              <w:t>.</w:t>
            </w:r>
            <w:r w:rsidR="004E67D1">
              <w:rPr>
                <w:rFonts w:ascii="Calibri" w:eastAsia="Times New Roman" w:hAnsi="Calibri" w:cs="Times New Roman"/>
                <w:color w:val="1F497D"/>
                <w:lang w:eastAsia="en-GB"/>
              </w:rPr>
              <w:t>28</w:t>
            </w:r>
            <w:r w:rsidR="00812120">
              <w:rPr>
                <w:rFonts w:ascii="Calibri" w:eastAsia="Times New Roman" w:hAnsi="Calibri" w:cs="Times New Roman"/>
                <w:color w:val="1F497D"/>
                <w:lang w:eastAsia="en-GB"/>
              </w:rPr>
              <w:t>.20.223</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rsidR="004A5A2B" w:rsidRPr="007330F6" w:rsidP="005B3921">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255.255.255.224</w:t>
            </w:r>
          </w:p>
        </w:tc>
      </w:tr>
    </w:tbl>
    <w:p w:rsidR="004A5A2B" w:rsidRPr="00B52ECD" w:rsidP="004A5A2B">
      <w:pPr>
        <w:pStyle w:val="ListParagraph"/>
        <w:rPr>
          <w:rFonts w:ascii="Times New Roman" w:hAnsi="Times New Roman" w:cs="Times New Roman"/>
        </w:rPr>
      </w:pPr>
    </w:p>
    <w:p w:rsidR="00FC05D4"/>
    <w:p w:rsidR="00864375" w:rsidP="00216CD1">
      <w:pPr>
        <w:rPr>
          <w:rFonts w:ascii="Times New Roman" w:eastAsia="Arial" w:hAnsi="Times New Roman" w:cs="Times New Roman"/>
          <w:b/>
          <w:sz w:val="28"/>
          <w:szCs w:val="28"/>
          <w:lang w:val="en-US"/>
        </w:rPr>
      </w:pPr>
    </w:p>
    <w:p w:rsidR="00864375" w:rsidP="00216CD1">
      <w:pPr>
        <w:rPr>
          <w:rFonts w:ascii="Times New Roman" w:eastAsia="Arial" w:hAnsi="Times New Roman" w:cs="Times New Roman"/>
          <w:b/>
          <w:sz w:val="28"/>
          <w:szCs w:val="28"/>
          <w:lang w:val="en-US"/>
        </w:rPr>
      </w:pPr>
    </w:p>
    <w:p w:rsidR="00864375" w:rsidP="00216CD1">
      <w:pPr>
        <w:rPr>
          <w:rFonts w:ascii="Times New Roman" w:eastAsia="Arial" w:hAnsi="Times New Roman" w:cs="Times New Roman"/>
          <w:b/>
          <w:sz w:val="28"/>
          <w:szCs w:val="28"/>
          <w:lang w:val="en-US"/>
        </w:rPr>
      </w:pPr>
    </w:p>
    <w:p w:rsidR="00864375" w:rsidP="00216CD1">
      <w:pPr>
        <w:rPr>
          <w:rFonts w:ascii="Times New Roman" w:eastAsia="Arial" w:hAnsi="Times New Roman" w:cs="Times New Roman"/>
          <w:b/>
          <w:sz w:val="28"/>
          <w:szCs w:val="28"/>
          <w:lang w:val="en-US"/>
        </w:rPr>
      </w:pPr>
    </w:p>
    <w:p w:rsidR="00216CD1" w:rsidP="00216CD1">
      <w:pPr>
        <w:rPr>
          <w:rFonts w:ascii="Times New Roman" w:eastAsia="Arial" w:hAnsi="Times New Roman" w:cs="Times New Roman"/>
          <w:b/>
          <w:sz w:val="28"/>
          <w:szCs w:val="28"/>
          <w:lang w:val="en-US"/>
        </w:rPr>
      </w:pPr>
      <w:r w:rsidRPr="00FF2558">
        <w:rPr>
          <w:rFonts w:ascii="Times New Roman" w:eastAsia="Arial" w:hAnsi="Times New Roman" w:cs="Times New Roman"/>
          <w:b/>
          <w:sz w:val="28"/>
          <w:szCs w:val="28"/>
          <w:lang w:val="en-US"/>
        </w:rPr>
        <w:t>Servers IPv6 address requirement:</w:t>
      </w:r>
      <w:bookmarkStart w:id="1" w:name="_Toc534730177"/>
      <w:bookmarkStart w:id="2" w:name="_Toc534730202"/>
      <w:bookmarkStart w:id="3" w:name="_Toc534730641"/>
    </w:p>
    <w:p w:rsidR="00864375" w:rsidP="00216CD1">
      <w:pPr>
        <w:rPr>
          <w:rFonts w:ascii="Arial" w:eastAsia="Arial" w:hAnsi="Arial" w:cs="Arial"/>
          <w:lang w:val="en-US"/>
        </w:rPr>
      </w:pPr>
      <w:r w:rsidRPr="00864375">
        <w:rPr>
          <w:rFonts w:ascii="Arial" w:eastAsia="Arial" w:hAnsi="Arial" w:cs="Arial"/>
          <w:lang w:val="en-US"/>
        </w:rPr>
        <w:t xml:space="preserve">For the local communication in IPv6 link-local address will be used, this address will be starting with fd00, and it will have prefix value as 8. So, for providing communication </w:t>
      </w:r>
      <w:bookmarkStart w:id="4" w:name="_GoBack"/>
      <w:bookmarkEnd w:id="4"/>
      <w:r w:rsidRPr="00864375">
        <w:rPr>
          <w:rFonts w:ascii="Arial" w:eastAsia="Arial" w:hAnsi="Arial" w:cs="Arial"/>
          <w:lang w:val="en-US"/>
        </w:rPr>
        <w:t>between the server, unique local IPv6 address will be used as fd00:ABCD::/125, 125 is used because there are only eight host is available for the communication.</w:t>
      </w:r>
    </w:p>
    <w:p w:rsidR="00864375" w:rsidP="00216CD1">
      <w:pPr>
        <w:rPr>
          <w:rFonts w:ascii="Arial" w:eastAsia="Arial" w:hAnsi="Arial" w:cs="Arial"/>
          <w:lang w:val="en-US"/>
        </w:rPr>
      </w:pPr>
    </w:p>
    <w:tbl>
      <w:tblPr>
        <w:tblStyle w:val="TableWeb3"/>
        <w:tblW w:w="0" w:type="auto"/>
        <w:jc w:val="center"/>
        <w:tblLook w:val="04A0"/>
      </w:tblPr>
      <w:tblGrid>
        <w:gridCol w:w="4473"/>
        <w:gridCol w:w="4493"/>
      </w:tblGrid>
      <w:tr w:rsidTr="0042434E">
        <w:tblPrEx>
          <w:tblW w:w="0" w:type="auto"/>
          <w:jc w:val="center"/>
          <w:tblLook w:val="04A0"/>
        </w:tblPrEx>
        <w:trPr>
          <w:jc w:val="center"/>
        </w:trPr>
        <w:tc>
          <w:tcPr>
            <w:tcW w:w="4508" w:type="dxa"/>
          </w:tcPr>
          <w:p w:rsidR="00864375" w:rsidP="00864375">
            <w:pPr>
              <w:jc w:val="center"/>
              <w:rPr>
                <w:rFonts w:ascii="Arial" w:eastAsia="Arial" w:hAnsi="Arial" w:cs="Arial"/>
                <w:lang w:val="en-US"/>
              </w:rPr>
            </w:pPr>
            <w:r>
              <w:rPr>
                <w:rFonts w:ascii="Arial" w:eastAsia="Arial" w:hAnsi="Arial" w:cs="Arial"/>
                <w:lang w:val="en-US"/>
              </w:rPr>
              <w:t>Server Name</w:t>
            </w:r>
          </w:p>
        </w:tc>
        <w:tc>
          <w:tcPr>
            <w:tcW w:w="4508" w:type="dxa"/>
          </w:tcPr>
          <w:p w:rsidR="00864375" w:rsidP="00864375">
            <w:pPr>
              <w:jc w:val="center"/>
              <w:rPr>
                <w:rFonts w:ascii="Arial" w:eastAsia="Arial" w:hAnsi="Arial" w:cs="Arial"/>
                <w:lang w:val="en-US"/>
              </w:rPr>
            </w:pPr>
            <w:r>
              <w:rPr>
                <w:rFonts w:ascii="Arial" w:eastAsia="Arial" w:hAnsi="Arial" w:cs="Arial"/>
                <w:lang w:val="en-US"/>
              </w:rPr>
              <w:t>IPv6 Address</w:t>
            </w:r>
          </w:p>
        </w:tc>
      </w:tr>
      <w:tr w:rsidTr="0042434E">
        <w:tblPrEx>
          <w:tblW w:w="0" w:type="auto"/>
          <w:jc w:val="center"/>
          <w:tblLook w:val="04A0"/>
        </w:tblPrEx>
        <w:trPr>
          <w:jc w:val="center"/>
        </w:trPr>
        <w:tc>
          <w:tcPr>
            <w:tcW w:w="4508" w:type="dxa"/>
          </w:tcPr>
          <w:p w:rsidR="00864375" w:rsidP="00216CD1">
            <w:pPr>
              <w:rPr>
                <w:rFonts w:ascii="Arial" w:eastAsia="Arial" w:hAnsi="Arial" w:cs="Arial"/>
                <w:lang w:val="en-US"/>
              </w:rPr>
            </w:pPr>
            <w:r>
              <w:rPr>
                <w:rFonts w:ascii="Arial" w:eastAsia="Arial" w:hAnsi="Arial" w:cs="Arial"/>
                <w:lang w:val="en-US"/>
              </w:rPr>
              <w:t>DNS Server</w:t>
            </w:r>
          </w:p>
        </w:tc>
        <w:tc>
          <w:tcPr>
            <w:tcW w:w="4508" w:type="dxa"/>
          </w:tcPr>
          <w:p w:rsidR="00864375" w:rsidP="00216CD1">
            <w:pPr>
              <w:rPr>
                <w:rFonts w:ascii="Arial" w:eastAsia="Arial" w:hAnsi="Arial" w:cs="Arial"/>
                <w:lang w:val="en-US"/>
              </w:rPr>
            </w:pPr>
            <w:r>
              <w:rPr>
                <w:rFonts w:ascii="Arial" w:eastAsia="Arial" w:hAnsi="Arial" w:cs="Arial"/>
                <w:lang w:val="en-US"/>
              </w:rPr>
              <w:t>fd00:ABCD::0/125</w:t>
            </w:r>
          </w:p>
        </w:tc>
      </w:tr>
      <w:tr w:rsidTr="0042434E">
        <w:tblPrEx>
          <w:tblW w:w="0" w:type="auto"/>
          <w:jc w:val="center"/>
          <w:tblLook w:val="04A0"/>
        </w:tblPrEx>
        <w:trPr>
          <w:jc w:val="center"/>
        </w:trPr>
        <w:tc>
          <w:tcPr>
            <w:tcW w:w="4508" w:type="dxa"/>
          </w:tcPr>
          <w:p w:rsidR="00864375" w:rsidP="00216CD1">
            <w:pPr>
              <w:rPr>
                <w:rFonts w:ascii="Arial" w:eastAsia="Arial" w:hAnsi="Arial" w:cs="Arial"/>
                <w:lang w:val="en-US"/>
              </w:rPr>
            </w:pPr>
            <w:r>
              <w:rPr>
                <w:rFonts w:ascii="Arial" w:eastAsia="Arial" w:hAnsi="Arial" w:cs="Arial"/>
                <w:lang w:val="en-US"/>
              </w:rPr>
              <w:t>Email Server</w:t>
            </w:r>
          </w:p>
        </w:tc>
        <w:tc>
          <w:tcPr>
            <w:tcW w:w="4508" w:type="dxa"/>
          </w:tcPr>
          <w:p w:rsidR="00864375" w:rsidP="00216CD1">
            <w:pPr>
              <w:rPr>
                <w:rFonts w:ascii="Arial" w:eastAsia="Arial" w:hAnsi="Arial" w:cs="Arial"/>
                <w:lang w:val="en-US"/>
              </w:rPr>
            </w:pPr>
            <w:r>
              <w:rPr>
                <w:rFonts w:ascii="Arial" w:eastAsia="Arial" w:hAnsi="Arial" w:cs="Arial"/>
                <w:lang w:val="en-US"/>
              </w:rPr>
              <w:t>fd00:ABCD::1/125</w:t>
            </w:r>
          </w:p>
        </w:tc>
      </w:tr>
      <w:tr w:rsidTr="0042434E">
        <w:tblPrEx>
          <w:tblW w:w="0" w:type="auto"/>
          <w:jc w:val="center"/>
          <w:tblLook w:val="04A0"/>
        </w:tblPrEx>
        <w:trPr>
          <w:jc w:val="center"/>
        </w:trPr>
        <w:tc>
          <w:tcPr>
            <w:tcW w:w="4508" w:type="dxa"/>
          </w:tcPr>
          <w:p w:rsidR="00864375" w:rsidP="00216CD1">
            <w:pPr>
              <w:rPr>
                <w:rFonts w:ascii="Arial" w:eastAsia="Arial" w:hAnsi="Arial" w:cs="Arial"/>
                <w:lang w:val="en-US"/>
              </w:rPr>
            </w:pPr>
            <w:r>
              <w:rPr>
                <w:rFonts w:ascii="Arial" w:eastAsia="Arial" w:hAnsi="Arial" w:cs="Arial"/>
                <w:lang w:val="en-US"/>
              </w:rPr>
              <w:t>Finance Department</w:t>
            </w:r>
          </w:p>
        </w:tc>
        <w:tc>
          <w:tcPr>
            <w:tcW w:w="4508" w:type="dxa"/>
          </w:tcPr>
          <w:p w:rsidR="00864375" w:rsidP="00216CD1">
            <w:pPr>
              <w:rPr>
                <w:rFonts w:ascii="Arial" w:eastAsia="Arial" w:hAnsi="Arial" w:cs="Arial"/>
                <w:lang w:val="en-US"/>
              </w:rPr>
            </w:pPr>
            <w:r>
              <w:rPr>
                <w:rFonts w:ascii="Arial" w:eastAsia="Arial" w:hAnsi="Arial" w:cs="Arial"/>
                <w:lang w:val="en-US"/>
              </w:rPr>
              <w:t>fd00:ABCD::2/125</w:t>
            </w:r>
          </w:p>
        </w:tc>
      </w:tr>
      <w:tr w:rsidTr="0042434E">
        <w:tblPrEx>
          <w:tblW w:w="0" w:type="auto"/>
          <w:jc w:val="center"/>
          <w:tblLook w:val="04A0"/>
        </w:tblPrEx>
        <w:trPr>
          <w:jc w:val="center"/>
        </w:trPr>
        <w:tc>
          <w:tcPr>
            <w:tcW w:w="4508" w:type="dxa"/>
          </w:tcPr>
          <w:p w:rsidR="00864375" w:rsidP="00216CD1">
            <w:pPr>
              <w:rPr>
                <w:rFonts w:ascii="Arial" w:eastAsia="Arial" w:hAnsi="Arial" w:cs="Arial"/>
                <w:lang w:val="en-US"/>
              </w:rPr>
            </w:pPr>
            <w:r>
              <w:rPr>
                <w:rFonts w:ascii="Arial" w:eastAsia="Arial" w:hAnsi="Arial" w:cs="Arial"/>
                <w:lang w:val="en-US"/>
              </w:rPr>
              <w:t>Registry Server</w:t>
            </w:r>
          </w:p>
        </w:tc>
        <w:tc>
          <w:tcPr>
            <w:tcW w:w="4508" w:type="dxa"/>
          </w:tcPr>
          <w:p w:rsidR="00864375" w:rsidP="00216CD1">
            <w:pPr>
              <w:rPr>
                <w:rFonts w:ascii="Arial" w:eastAsia="Arial" w:hAnsi="Arial" w:cs="Arial"/>
                <w:lang w:val="en-US"/>
              </w:rPr>
            </w:pPr>
            <w:r>
              <w:rPr>
                <w:rFonts w:ascii="Arial" w:eastAsia="Arial" w:hAnsi="Arial" w:cs="Arial"/>
                <w:lang w:val="en-US"/>
              </w:rPr>
              <w:t>fd00:ABCD::3/125</w:t>
            </w:r>
          </w:p>
        </w:tc>
      </w:tr>
      <w:tr w:rsidTr="0042434E">
        <w:tblPrEx>
          <w:tblW w:w="0" w:type="auto"/>
          <w:jc w:val="center"/>
          <w:tblLook w:val="04A0"/>
        </w:tblPrEx>
        <w:trPr>
          <w:jc w:val="center"/>
        </w:trPr>
        <w:tc>
          <w:tcPr>
            <w:tcW w:w="4508" w:type="dxa"/>
          </w:tcPr>
          <w:p w:rsidR="00864375" w:rsidP="00216CD1">
            <w:pPr>
              <w:rPr>
                <w:rFonts w:ascii="Arial" w:eastAsia="Arial" w:hAnsi="Arial" w:cs="Arial"/>
                <w:lang w:val="en-US"/>
              </w:rPr>
            </w:pPr>
            <w:r>
              <w:rPr>
                <w:rFonts w:ascii="Arial" w:eastAsia="Arial" w:hAnsi="Arial" w:cs="Arial"/>
                <w:lang w:val="en-US"/>
              </w:rPr>
              <w:t>File Server</w:t>
            </w:r>
          </w:p>
        </w:tc>
        <w:tc>
          <w:tcPr>
            <w:tcW w:w="4508" w:type="dxa"/>
          </w:tcPr>
          <w:p w:rsidR="00864375" w:rsidP="00216CD1">
            <w:pPr>
              <w:rPr>
                <w:rFonts w:ascii="Arial" w:eastAsia="Arial" w:hAnsi="Arial" w:cs="Arial"/>
                <w:lang w:val="en-US"/>
              </w:rPr>
            </w:pPr>
            <w:r>
              <w:rPr>
                <w:rFonts w:ascii="Arial" w:eastAsia="Arial" w:hAnsi="Arial" w:cs="Arial"/>
                <w:lang w:val="en-US"/>
              </w:rPr>
              <w:t>fd00:ABCD::4/125</w:t>
            </w:r>
          </w:p>
        </w:tc>
      </w:tr>
      <w:tr w:rsidTr="0042434E">
        <w:tblPrEx>
          <w:tblW w:w="0" w:type="auto"/>
          <w:jc w:val="center"/>
          <w:tblLook w:val="04A0"/>
        </w:tblPrEx>
        <w:trPr>
          <w:jc w:val="center"/>
        </w:trPr>
        <w:tc>
          <w:tcPr>
            <w:tcW w:w="4508" w:type="dxa"/>
          </w:tcPr>
          <w:p w:rsidR="00864375" w:rsidP="00216CD1">
            <w:pPr>
              <w:rPr>
                <w:rFonts w:ascii="Arial" w:eastAsia="Arial" w:hAnsi="Arial" w:cs="Arial"/>
                <w:lang w:val="en-US"/>
              </w:rPr>
            </w:pPr>
            <w:r>
              <w:rPr>
                <w:rFonts w:ascii="Arial" w:eastAsia="Arial" w:hAnsi="Arial" w:cs="Arial"/>
                <w:lang w:val="en-US"/>
              </w:rPr>
              <w:t>Print Server</w:t>
            </w:r>
          </w:p>
        </w:tc>
        <w:tc>
          <w:tcPr>
            <w:tcW w:w="4508" w:type="dxa"/>
          </w:tcPr>
          <w:p w:rsidR="00864375" w:rsidP="00216CD1">
            <w:pPr>
              <w:rPr>
                <w:rFonts w:ascii="Arial" w:eastAsia="Arial" w:hAnsi="Arial" w:cs="Arial"/>
                <w:lang w:val="en-US"/>
              </w:rPr>
            </w:pPr>
            <w:r w:rsidRPr="00864375">
              <w:rPr>
                <w:rFonts w:ascii="Arial" w:eastAsia="Arial" w:hAnsi="Arial" w:cs="Arial"/>
                <w:lang w:val="en-US"/>
              </w:rPr>
              <w:t>fd00:ABCD::</w:t>
            </w:r>
            <w:r>
              <w:rPr>
                <w:rFonts w:ascii="Arial" w:eastAsia="Arial" w:hAnsi="Arial" w:cs="Arial"/>
                <w:lang w:val="en-US"/>
              </w:rPr>
              <w:t>5</w:t>
            </w:r>
            <w:r w:rsidRPr="00864375">
              <w:rPr>
                <w:rFonts w:ascii="Arial" w:eastAsia="Arial" w:hAnsi="Arial" w:cs="Arial"/>
                <w:lang w:val="en-US"/>
              </w:rPr>
              <w:t>/125</w:t>
            </w:r>
          </w:p>
        </w:tc>
      </w:tr>
    </w:tbl>
    <w:p w:rsidR="00864375" w:rsidP="00216CD1">
      <w:pPr>
        <w:rPr>
          <w:rFonts w:ascii="Arial" w:eastAsia="Arial" w:hAnsi="Arial" w:cs="Arial"/>
          <w:lang w:val="en-US"/>
        </w:rPr>
      </w:pPr>
    </w:p>
    <w:p w:rsidR="00864375" w:rsidP="00216CD1">
      <w:pPr>
        <w:rPr>
          <w:rFonts w:ascii="Times New Roman" w:hAnsi="Times New Roman" w:cs="Times New Roman"/>
          <w:sz w:val="28"/>
          <w:szCs w:val="28"/>
        </w:rPr>
      </w:pPr>
    </w:p>
    <w:p w:rsidR="00864375" w:rsidRPr="00864375" w:rsidP="00864375">
      <w:pPr>
        <w:rPr>
          <w:rFonts w:ascii="Times New Roman" w:hAnsi="Times New Roman" w:cs="Times New Roman"/>
          <w:b/>
          <w:sz w:val="28"/>
          <w:szCs w:val="28"/>
          <w:lang w:val="en-US"/>
        </w:rPr>
      </w:pPr>
      <w:r w:rsidRPr="00864375">
        <w:rPr>
          <w:rFonts w:ascii="Times New Roman" w:hAnsi="Times New Roman" w:cs="Times New Roman"/>
          <w:b/>
          <w:sz w:val="28"/>
          <w:szCs w:val="28"/>
          <w:lang w:val="en-US"/>
        </w:rPr>
        <w:t>IPv6 address for the link between MP and ISP:</w:t>
      </w:r>
    </w:p>
    <w:p w:rsidR="00864375" w:rsidRPr="00864375" w:rsidP="00864375">
      <w:pPr>
        <w:rPr>
          <w:rFonts w:ascii="Times New Roman" w:hAnsi="Times New Roman" w:cs="Times New Roman"/>
          <w:b/>
          <w:sz w:val="28"/>
          <w:szCs w:val="28"/>
          <w:lang w:val="en-US"/>
        </w:rPr>
      </w:pPr>
    </w:p>
    <w:p w:rsidR="00864375" w:rsidP="00864375">
      <w:pPr>
        <w:rPr>
          <w:rFonts w:ascii="Times New Roman" w:hAnsi="Times New Roman" w:cs="Times New Roman"/>
          <w:sz w:val="28"/>
          <w:szCs w:val="28"/>
          <w:lang w:val="en-US"/>
        </w:rPr>
      </w:pPr>
      <w:r w:rsidRPr="00864375">
        <w:rPr>
          <w:rFonts w:ascii="Times New Roman" w:hAnsi="Times New Roman" w:cs="Times New Roman"/>
          <w:sz w:val="28"/>
          <w:szCs w:val="28"/>
          <w:lang w:val="en-US"/>
        </w:rPr>
        <w:t>Two nodes will need a network which has 2 IP address, using 127 prefix values this type of address can be gathered.</w:t>
      </w:r>
      <w:r>
        <w:rPr>
          <w:rFonts w:ascii="Times New Roman" w:hAnsi="Times New Roman" w:cs="Times New Roman"/>
          <w:sz w:val="28"/>
          <w:szCs w:val="28"/>
          <w:lang w:val="en-US"/>
        </w:rPr>
        <w:t xml:space="preserve"> </w:t>
      </w:r>
      <w:r w:rsidRPr="00864375">
        <w:rPr>
          <w:rFonts w:ascii="Times New Roman" w:hAnsi="Times New Roman" w:cs="Times New Roman"/>
          <w:sz w:val="28"/>
          <w:szCs w:val="28"/>
          <w:lang w:val="en-US"/>
        </w:rPr>
        <w:t xml:space="preserve">As the global IP address is provided by the IANA, here assuming that IANA provides this IP address as it </w:t>
      </w:r>
      <w:r>
        <w:rPr>
          <w:rFonts w:ascii="Times New Roman" w:hAnsi="Times New Roman" w:cs="Times New Roman"/>
          <w:sz w:val="28"/>
          <w:szCs w:val="28"/>
          <w:lang w:val="en-US"/>
        </w:rPr>
        <w:t>begins</w:t>
      </w:r>
      <w:r w:rsidRPr="00864375">
        <w:rPr>
          <w:rFonts w:ascii="Times New Roman" w:hAnsi="Times New Roman" w:cs="Times New Roman"/>
          <w:sz w:val="28"/>
          <w:szCs w:val="28"/>
          <w:lang w:val="en-US"/>
        </w:rPr>
        <w:t xml:space="preserve"> from 2001, IPv6 address can be defined as per the below table :</w:t>
      </w:r>
    </w:p>
    <w:p w:rsidR="00864375" w:rsidP="00864375">
      <w:pPr>
        <w:rPr>
          <w:rFonts w:ascii="Times New Roman" w:hAnsi="Times New Roman" w:cs="Times New Roman"/>
          <w:sz w:val="28"/>
          <w:szCs w:val="28"/>
        </w:rPr>
      </w:pPr>
    </w:p>
    <w:tbl>
      <w:tblPr>
        <w:tblStyle w:val="TableWeb3"/>
        <w:tblW w:w="0" w:type="auto"/>
        <w:tblLook w:val="04A0"/>
      </w:tblPr>
      <w:tblGrid>
        <w:gridCol w:w="4457"/>
        <w:gridCol w:w="4509"/>
      </w:tblGrid>
      <w:tr w:rsidTr="0042434E">
        <w:tblPrEx>
          <w:tblW w:w="0" w:type="auto"/>
          <w:tblLook w:val="04A0"/>
        </w:tblPrEx>
        <w:tc>
          <w:tcPr>
            <w:tcW w:w="4397" w:type="dxa"/>
          </w:tcPr>
          <w:p w:rsidR="00864375" w:rsidP="00864375">
            <w:pPr>
              <w:rPr>
                <w:rFonts w:ascii="Times New Roman" w:hAnsi="Times New Roman" w:cs="Times New Roman"/>
                <w:sz w:val="28"/>
                <w:szCs w:val="28"/>
              </w:rPr>
            </w:pPr>
            <w:r>
              <w:rPr>
                <w:rFonts w:ascii="Times New Roman" w:hAnsi="Times New Roman" w:cs="Times New Roman"/>
                <w:sz w:val="28"/>
                <w:szCs w:val="28"/>
              </w:rPr>
              <w:t>Endpoint</w:t>
            </w:r>
          </w:p>
        </w:tc>
        <w:tc>
          <w:tcPr>
            <w:tcW w:w="4449" w:type="dxa"/>
          </w:tcPr>
          <w:p w:rsidR="00864375" w:rsidP="00864375">
            <w:pPr>
              <w:rPr>
                <w:rFonts w:ascii="Times New Roman" w:hAnsi="Times New Roman" w:cs="Times New Roman"/>
                <w:sz w:val="28"/>
                <w:szCs w:val="28"/>
              </w:rPr>
            </w:pPr>
            <w:r>
              <w:rPr>
                <w:rFonts w:ascii="Times New Roman" w:hAnsi="Times New Roman" w:cs="Times New Roman"/>
                <w:sz w:val="28"/>
                <w:szCs w:val="28"/>
              </w:rPr>
              <w:t>IPv6 Address</w:t>
            </w:r>
          </w:p>
        </w:tc>
      </w:tr>
      <w:tr w:rsidTr="0042434E">
        <w:tblPrEx>
          <w:tblW w:w="0" w:type="auto"/>
          <w:tblLook w:val="04A0"/>
        </w:tblPrEx>
        <w:tc>
          <w:tcPr>
            <w:tcW w:w="4397" w:type="dxa"/>
          </w:tcPr>
          <w:p w:rsidR="00864375" w:rsidP="00864375">
            <w:pPr>
              <w:rPr>
                <w:rFonts w:ascii="Times New Roman" w:hAnsi="Times New Roman" w:cs="Times New Roman"/>
                <w:sz w:val="28"/>
                <w:szCs w:val="28"/>
              </w:rPr>
            </w:pPr>
            <w:r>
              <w:rPr>
                <w:rFonts w:ascii="Times New Roman" w:hAnsi="Times New Roman" w:cs="Times New Roman"/>
                <w:sz w:val="28"/>
                <w:szCs w:val="28"/>
              </w:rPr>
              <w:t>MP</w:t>
            </w:r>
          </w:p>
        </w:tc>
        <w:tc>
          <w:tcPr>
            <w:tcW w:w="4449" w:type="dxa"/>
          </w:tcPr>
          <w:p w:rsidR="00864375" w:rsidP="00864375">
            <w:pPr>
              <w:rPr>
                <w:rFonts w:ascii="Times New Roman" w:hAnsi="Times New Roman" w:cs="Times New Roman"/>
                <w:sz w:val="28"/>
                <w:szCs w:val="28"/>
              </w:rPr>
            </w:pPr>
            <w:r>
              <w:rPr>
                <w:rFonts w:ascii="Times New Roman" w:hAnsi="Times New Roman" w:cs="Times New Roman"/>
                <w:sz w:val="28"/>
                <w:szCs w:val="28"/>
              </w:rPr>
              <w:t>2001:ABCD::0/127</w:t>
            </w:r>
          </w:p>
        </w:tc>
      </w:tr>
      <w:tr w:rsidTr="0042434E">
        <w:tblPrEx>
          <w:tblW w:w="0" w:type="auto"/>
          <w:tblLook w:val="04A0"/>
        </w:tblPrEx>
        <w:tc>
          <w:tcPr>
            <w:tcW w:w="4397" w:type="dxa"/>
          </w:tcPr>
          <w:p w:rsidR="00864375" w:rsidP="00864375">
            <w:pPr>
              <w:rPr>
                <w:rFonts w:ascii="Times New Roman" w:hAnsi="Times New Roman" w:cs="Times New Roman"/>
                <w:sz w:val="28"/>
                <w:szCs w:val="28"/>
              </w:rPr>
            </w:pPr>
            <w:r>
              <w:rPr>
                <w:rFonts w:ascii="Times New Roman" w:hAnsi="Times New Roman" w:cs="Times New Roman"/>
                <w:sz w:val="28"/>
                <w:szCs w:val="28"/>
              </w:rPr>
              <w:t>ISP</w:t>
            </w:r>
          </w:p>
        </w:tc>
        <w:tc>
          <w:tcPr>
            <w:tcW w:w="4449" w:type="dxa"/>
          </w:tcPr>
          <w:p w:rsidR="00864375" w:rsidP="00864375">
            <w:pPr>
              <w:rPr>
                <w:rFonts w:ascii="Times New Roman" w:hAnsi="Times New Roman" w:cs="Times New Roman"/>
                <w:sz w:val="28"/>
                <w:szCs w:val="28"/>
              </w:rPr>
            </w:pPr>
            <w:r>
              <w:rPr>
                <w:rFonts w:ascii="Times New Roman" w:hAnsi="Times New Roman" w:cs="Times New Roman"/>
                <w:sz w:val="28"/>
                <w:szCs w:val="28"/>
              </w:rPr>
              <w:t>2001:ABCD::1/127</w:t>
            </w:r>
          </w:p>
        </w:tc>
      </w:tr>
    </w:tbl>
    <w:p w:rsidR="00864375" w:rsidP="00864375">
      <w:pPr>
        <w:rPr>
          <w:rFonts w:ascii="Times New Roman" w:hAnsi="Times New Roman" w:cs="Times New Roman"/>
          <w:sz w:val="28"/>
          <w:szCs w:val="28"/>
        </w:rPr>
      </w:pPr>
    </w:p>
    <w:p w:rsidR="00864375">
      <w:pPr>
        <w:rPr>
          <w:rFonts w:ascii="Times New Roman" w:hAnsi="Times New Roman" w:cs="Times New Roman"/>
          <w:sz w:val="28"/>
          <w:szCs w:val="28"/>
        </w:rPr>
      </w:pPr>
      <w:r>
        <w:rPr>
          <w:rFonts w:ascii="Times New Roman" w:hAnsi="Times New Roman" w:cs="Times New Roman"/>
          <w:sz w:val="28"/>
          <w:szCs w:val="28"/>
        </w:rPr>
        <w:br w:type="page"/>
      </w:r>
    </w:p>
    <w:p w:rsidR="00864375" w:rsidP="00216CD1">
      <w:pPr>
        <w:rPr>
          <w:rFonts w:ascii="Times New Roman" w:hAnsi="Times New Roman" w:cs="Times New Roman"/>
          <w:sz w:val="28"/>
          <w:szCs w:val="28"/>
        </w:rPr>
      </w:pPr>
    </w:p>
    <w:p w:rsidR="00864375" w:rsidP="00216CD1">
      <w:pPr>
        <w:rPr>
          <w:rFonts w:ascii="Times New Roman" w:hAnsi="Times New Roman" w:cs="Times New Roman"/>
          <w:sz w:val="28"/>
          <w:szCs w:val="28"/>
        </w:rPr>
      </w:pPr>
    </w:p>
    <w:p w:rsidR="00864375" w:rsidP="00216CD1">
      <w:pPr>
        <w:rPr>
          <w:rFonts w:ascii="Times New Roman" w:hAnsi="Times New Roman" w:cs="Times New Roman"/>
          <w:sz w:val="28"/>
          <w:szCs w:val="28"/>
        </w:rPr>
      </w:pPr>
    </w:p>
    <w:p w:rsidR="00864375" w:rsidRPr="00FF2558" w:rsidP="00216CD1">
      <w:pPr>
        <w:rPr>
          <w:rFonts w:ascii="Times New Roman" w:hAnsi="Times New Roman" w:cs="Times New Roman"/>
          <w:sz w:val="28"/>
          <w:szCs w:val="28"/>
        </w:rPr>
      </w:pPr>
    </w:p>
    <w:sdt>
      <w:sdtPr>
        <w:rPr>
          <w:rFonts w:asciiTheme="minorHAnsi" w:eastAsiaTheme="minorEastAsia" w:hAnsiTheme="minorHAnsi" w:cstheme="minorBidi"/>
          <w:color w:val="auto"/>
          <w:sz w:val="22"/>
          <w:szCs w:val="22"/>
        </w:rPr>
        <w:id w:val="-785197615"/>
        <w:docPartObj>
          <w:docPartGallery w:val="Bibliographies"/>
          <w:docPartUnique/>
        </w:docPartObj>
      </w:sdtPr>
      <w:sdtContent>
        <w:p w:rsidR="00216CD1" w:rsidRPr="00216CD1" w:rsidP="00216CD1">
          <w:pPr>
            <w:pStyle w:val="Heading1"/>
            <w:numPr>
              <w:ilvl w:val="0"/>
              <w:numId w:val="15"/>
            </w:numPr>
            <w:rPr>
              <w:sz w:val="40"/>
              <w:szCs w:val="40"/>
            </w:rPr>
          </w:pPr>
          <w:r w:rsidRPr="00216CD1">
            <w:rPr>
              <w:sz w:val="40"/>
              <w:szCs w:val="40"/>
            </w:rPr>
            <w:t>References</w:t>
          </w:r>
          <w:bookmarkEnd w:id="1"/>
          <w:bookmarkEnd w:id="2"/>
          <w:bookmarkEnd w:id="3"/>
        </w:p>
        <w:sdt>
          <w:sdtPr>
            <w:rPr>
              <w:sz w:val="40"/>
              <w:szCs w:val="40"/>
            </w:rPr>
            <w:id w:val="-573587230"/>
            <w:bibliography/>
          </w:sdtPr>
          <w:sdtContent>
            <w:p w:rsidR="00216CD1" w:rsidRPr="00216CD1" w:rsidP="00216CD1">
              <w:pPr>
                <w:pStyle w:val="Bibliography"/>
                <w:ind w:left="720" w:hanging="720"/>
                <w:rPr>
                  <w:sz w:val="40"/>
                  <w:szCs w:val="40"/>
                </w:rPr>
              </w:pPr>
              <w:r>
                <w:rPr>
                  <w:sz w:val="40"/>
                  <w:szCs w:val="40"/>
                </w:rPr>
                <w:t xml:space="preserve"> </w:t>
              </w:r>
            </w:p>
            <w:p w:rsidR="00216CD1" w:rsidRPr="00216CD1" w:rsidP="00216CD1">
              <w:pPr>
                <w:rPr>
                  <w:sz w:val="40"/>
                  <w:szCs w:val="40"/>
                </w:rPr>
              </w:pPr>
              <w:r w:rsidRPr="00216CD1">
                <w:rPr>
                  <w:sz w:val="40"/>
                  <w:szCs w:val="40"/>
                </w:rPr>
                <w:t>Crawford, M., "Transmission of IPv6 Packets over Ethernet Networks", RFC 2464, December 1998</w:t>
              </w:r>
              <w:r>
                <w:rPr>
                  <w:sz w:val="40"/>
                  <w:szCs w:val="40"/>
                </w:rPr>
                <w:t>.</w:t>
              </w:r>
            </w:p>
            <w:p w:rsidR="00216CD1" w:rsidRPr="00216CD1" w:rsidP="00216CD1">
              <w:pPr>
                <w:rPr>
                  <w:sz w:val="40"/>
                  <w:szCs w:val="40"/>
                </w:rPr>
              </w:pPr>
              <w:r w:rsidRPr="00216CD1">
                <w:rPr>
                  <w:sz w:val="40"/>
                  <w:szCs w:val="40"/>
                </w:rPr>
                <w:t>http://standards.ieee.org/regauth/oui/tutorials/EUI64.html, March 1997</w:t>
              </w:r>
              <w:r>
                <w:rPr>
                  <w:sz w:val="40"/>
                  <w:szCs w:val="40"/>
                </w:rPr>
                <w:t>.</w:t>
              </w:r>
            </w:p>
            <w:p w:rsidR="00216CD1" w:rsidP="00216CD1">
              <w:pPr>
                <w:rPr>
                  <w:sz w:val="40"/>
                  <w:szCs w:val="40"/>
                </w:rPr>
              </w:pPr>
              <w:r w:rsidRPr="00216CD1">
                <w:rPr>
                  <w:sz w:val="40"/>
                  <w:szCs w:val="40"/>
                </w:rPr>
                <w:t>Bound, J., Carpenter, B., Harrington, D., Houldsworth, J., and A. Lloyd, "OSI NSAPs and IPv6", RFC 1888, August 1996</w:t>
              </w:r>
              <w:r>
                <w:rPr>
                  <w:sz w:val="40"/>
                  <w:szCs w:val="40"/>
                </w:rPr>
                <w:t>.</w:t>
              </w:r>
            </w:p>
            <w:p w:rsidR="00B05BA0" w:rsidRPr="00216CD1" w:rsidP="00216CD1">
              <w:pPr>
                <w:rPr>
                  <w:sz w:val="40"/>
                  <w:szCs w:val="40"/>
                </w:rPr>
              </w:pPr>
              <w:r w:rsidRPr="00B05BA0">
                <w:rPr>
                  <w:sz w:val="40"/>
                  <w:szCs w:val="40"/>
                </w:rPr>
                <w:t>Hinden, R., O'Dell, M. and S. Deering, "An Aggregable Global Unicast Address Format," RFC 2374, July 1998</w:t>
              </w:r>
            </w:p>
            <w:p w:rsidR="00216CD1" w:rsidP="00216CD1"/>
          </w:sdtContent>
        </w:sdt>
      </w:sdtContent>
    </w:sdt>
    <w:p w:rsidR="00FC05D4"/>
    <w:sectPr w:rsidSect="00305FD1">
      <w:footerReference w:type="default" r:id="rId10"/>
      <w:pgSz w:w="11906" w:h="16838"/>
      <w:pgMar w:top="1440" w:right="1440" w:bottom="1440" w:left="1440" w:header="283" w:footer="283"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783115497"/>
      <w:docPartObj>
        <w:docPartGallery w:val="Page Numbers (Bottom of Page)"/>
        <w:docPartUnique/>
      </w:docPartObj>
    </w:sdtPr>
    <w:sdtContent>
      <w:p w:rsidR="00B935AF">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bottomMargin">
                    <wp:align>center</wp:align>
                  </wp:positionV>
                  <wp:extent cx="661670" cy="502920"/>
                  <wp:effectExtent l="9525" t="9525" r="5080" b="11430"/>
                  <wp:wrapNone/>
                  <wp:docPr id="1" name="Scroll: Horizontal 1"/>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bwMode="auto">
                          <a:xfrm>
                            <a:off x="0" y="0"/>
                            <a:ext cx="661670" cy="502920"/>
                          </a:xfrm>
                          <a:prstGeom prst="horizontalScroll">
                            <a:avLst>
                              <a:gd name="adj" fmla="val 25000"/>
                            </a:avLst>
                          </a:prstGeom>
                          <a:noFill/>
                          <a:ln w="9525">
                            <a:solidFill>
                              <a:srgbClr val="A5A5A5"/>
                            </a:solidFill>
                            <a:round/>
                            <a:headEnd/>
                            <a:tailEnd/>
                          </a:ln>
                          <a:extLst>
                            <a:ext xmlns:a="http://schemas.openxmlformats.org/drawingml/2006/main" uri="{909E8E84-426E-40DD-AFC4-6F175D3DCCD1}">
                              <a14:hiddenFill xmlns:a14="http://schemas.microsoft.com/office/drawing/2010/main">
                                <a:solidFill>
                                  <a:srgbClr val="17365D"/>
                                </a:solidFill>
                              </a14:hiddenFill>
                            </a:ext>
                          </a:extLst>
                        </wps:spPr>
                        <wps:txbx>
                          <w:txbxContent>
                            <w:p w:rsidR="00305FD1">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anchor="t" anchorCtr="0" upright="1"/>
                      </wps:wsp>
                    </a:graphicData>
                  </a:graphic>
                  <wp14:sizeRelH relativeFrom="page">
                    <wp14:pctWidth>0</wp14:pctWidth>
                  </wp14:sizeRelH>
                  <wp14:sizeRelV relativeFrom="page">
                    <wp14:pctHeight>0</wp14:pctHeight>
                  </wp14:sizeRelV>
                </wp:anchor>
              </w:drawing>
            </mc:Choice>
            <mc:Fallback>
              <w:pict>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2049" type="#_x0000_t98" style="width:52.1pt;height:39.6pt;margin-top:0;margin-left:0;mso-height-percent:0;mso-height-relative:page;mso-position-horizontal:center;mso-position-horizontal-relative:margin;mso-position-vertical:center;mso-position-vertical-relative:bottom-margin-area;mso-width-percent:0;mso-width-relative:page;mso-wrap-distance-bottom:0;mso-wrap-distance-left:9pt;mso-wrap-distance-right:9pt;mso-wrap-distance-top:0;mso-wrap-style:square;position:absolute;visibility:visible;v-text-anchor:top;z-index:251659264" adj="5400" filled="f" fillcolor="#17365d" strokecolor="#a5a5a5">
                  <v:textbox>
                    <w:txbxContent>
                      <w:p w:rsidR="00305FD1">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v:shape>
              </w:pict>
            </mc:Fallback>
          </mc:AlternateContent>
        </w:r>
      </w:p>
    </w:sdtContent>
  </w:sdt>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20A785B"/>
    <w:multiLevelType w:val="hybridMultilevel"/>
    <w:tmpl w:val="40D6E63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A363C6E"/>
    <w:multiLevelType w:val="hybridMultilevel"/>
    <w:tmpl w:val="58C0390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nsid w:val="1A8522B7"/>
    <w:multiLevelType w:val="hybridMultilevel"/>
    <w:tmpl w:val="E8406FAA"/>
    <w:lvl w:ilvl="0">
      <w:start w:val="1"/>
      <w:numFmt w:val="decimal"/>
      <w:lvlText w:val="%1."/>
      <w:lvlJc w:val="left"/>
      <w:pPr>
        <w:ind w:left="1080" w:hanging="720"/>
      </w:pPr>
      <w:rPr>
        <w:rFonts w:ascii="Times New Roman" w:hAnsi="Times New Roman" w:cs="Times New Roman"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nsid w:val="23540863"/>
    <w:multiLevelType w:val="hybridMultilevel"/>
    <w:tmpl w:val="CC8E21DA"/>
    <w:lvl w:ilvl="0">
      <w:start w:val="1"/>
      <w:numFmt w:val="upp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2A9260E0"/>
    <w:multiLevelType w:val="hybridMultilevel"/>
    <w:tmpl w:val="F9A279F6"/>
    <w:lvl w:ilvl="0">
      <w:start w:val="1"/>
      <w:numFmt w:val="decimal"/>
      <w:lvlText w:val="%1."/>
      <w:lvlJc w:val="left"/>
      <w:pPr>
        <w:ind w:left="2520" w:hanging="720"/>
      </w:pPr>
      <w:rPr>
        <w:rFonts w:ascii="Times New Roman" w:hAnsi="Times New Roman" w:cs="Times New Roman" w:hint="default"/>
      </w:rPr>
    </w:lvl>
    <w:lvl w:ilvl="1" w:tentative="1">
      <w:start w:val="1"/>
      <w:numFmt w:val="lowerLetter"/>
      <w:lvlText w:val="%2."/>
      <w:lvlJc w:val="left"/>
      <w:pPr>
        <w:ind w:left="2880" w:hanging="360"/>
      </w:pPr>
    </w:lvl>
    <w:lvl w:ilvl="2" w:tentative="1">
      <w:start w:val="1"/>
      <w:numFmt w:val="lowerRoman"/>
      <w:lvlText w:val="%3."/>
      <w:lvlJc w:val="right"/>
      <w:pPr>
        <w:ind w:left="3600" w:hanging="180"/>
      </w:pPr>
    </w:lvl>
    <w:lvl w:ilvl="3" w:tentative="1">
      <w:start w:val="1"/>
      <w:numFmt w:val="decimal"/>
      <w:lvlText w:val="%4."/>
      <w:lvlJc w:val="left"/>
      <w:pPr>
        <w:ind w:left="4320" w:hanging="360"/>
      </w:pPr>
    </w:lvl>
    <w:lvl w:ilvl="4" w:tentative="1">
      <w:start w:val="1"/>
      <w:numFmt w:val="lowerLetter"/>
      <w:lvlText w:val="%5."/>
      <w:lvlJc w:val="left"/>
      <w:pPr>
        <w:ind w:left="5040" w:hanging="360"/>
      </w:pPr>
    </w:lvl>
    <w:lvl w:ilvl="5" w:tentative="1">
      <w:start w:val="1"/>
      <w:numFmt w:val="lowerRoman"/>
      <w:lvlText w:val="%6."/>
      <w:lvlJc w:val="right"/>
      <w:pPr>
        <w:ind w:left="5760" w:hanging="180"/>
      </w:pPr>
    </w:lvl>
    <w:lvl w:ilvl="6" w:tentative="1">
      <w:start w:val="1"/>
      <w:numFmt w:val="decimal"/>
      <w:lvlText w:val="%7."/>
      <w:lvlJc w:val="left"/>
      <w:pPr>
        <w:ind w:left="6480" w:hanging="360"/>
      </w:pPr>
    </w:lvl>
    <w:lvl w:ilvl="7" w:tentative="1">
      <w:start w:val="1"/>
      <w:numFmt w:val="lowerLetter"/>
      <w:lvlText w:val="%8."/>
      <w:lvlJc w:val="left"/>
      <w:pPr>
        <w:ind w:left="7200" w:hanging="360"/>
      </w:pPr>
    </w:lvl>
    <w:lvl w:ilvl="8" w:tentative="1">
      <w:start w:val="1"/>
      <w:numFmt w:val="lowerRoman"/>
      <w:lvlText w:val="%9."/>
      <w:lvlJc w:val="right"/>
      <w:pPr>
        <w:ind w:left="7920" w:hanging="180"/>
      </w:pPr>
    </w:lvl>
  </w:abstractNum>
  <w:abstractNum w:abstractNumId="5">
    <w:nsid w:val="3D2D3481"/>
    <w:multiLevelType w:val="hybridMultilevel"/>
    <w:tmpl w:val="889C3BEC"/>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nsid w:val="43902166"/>
    <w:multiLevelType w:val="multilevel"/>
    <w:tmpl w:val="E248990C"/>
    <w:lvl w:ilvl="0">
      <w:start w:val="1"/>
      <w:numFmt w:val="decimal"/>
      <w:lvlText w:val="%1"/>
      <w:lvlJc w:val="left"/>
      <w:pPr>
        <w:ind w:left="600" w:hanging="600"/>
      </w:pPr>
      <w:rPr>
        <w:rFonts w:ascii="Times New Roman" w:hAnsi="Times New Roman" w:cs="Times New Roman" w:hint="default"/>
      </w:rPr>
    </w:lvl>
    <w:lvl w:ilvl="1">
      <w:start w:val="1"/>
      <w:numFmt w:val="decimal"/>
      <w:lvlText w:val="%1.%2"/>
      <w:lvlJc w:val="left"/>
      <w:pPr>
        <w:ind w:left="1571" w:hanging="720"/>
      </w:pPr>
      <w:rPr>
        <w:rFonts w:ascii="Times New Roman" w:hAnsi="Times New Roman" w:cs="Times New Roman" w:hint="default"/>
      </w:rPr>
    </w:lvl>
    <w:lvl w:ilvl="2">
      <w:start w:val="1"/>
      <w:numFmt w:val="decimal"/>
      <w:lvlText w:val="%1.%2.%3"/>
      <w:lvlJc w:val="left"/>
      <w:pPr>
        <w:ind w:left="2782" w:hanging="1080"/>
      </w:pPr>
      <w:rPr>
        <w:rFonts w:ascii="Times New Roman" w:hAnsi="Times New Roman" w:cs="Times New Roman" w:hint="default"/>
      </w:rPr>
    </w:lvl>
    <w:lvl w:ilvl="3">
      <w:start w:val="1"/>
      <w:numFmt w:val="decimal"/>
      <w:lvlText w:val="%1.%2.%3.%4"/>
      <w:lvlJc w:val="left"/>
      <w:pPr>
        <w:ind w:left="3993" w:hanging="1440"/>
      </w:pPr>
      <w:rPr>
        <w:rFonts w:ascii="Times New Roman" w:hAnsi="Times New Roman" w:cs="Times New Roman" w:hint="default"/>
      </w:rPr>
    </w:lvl>
    <w:lvl w:ilvl="4">
      <w:start w:val="1"/>
      <w:numFmt w:val="decimal"/>
      <w:lvlText w:val="%1.%2.%3.%4.%5"/>
      <w:lvlJc w:val="left"/>
      <w:pPr>
        <w:ind w:left="5204" w:hanging="1800"/>
      </w:pPr>
      <w:rPr>
        <w:rFonts w:ascii="Times New Roman" w:hAnsi="Times New Roman" w:cs="Times New Roman" w:hint="default"/>
      </w:rPr>
    </w:lvl>
    <w:lvl w:ilvl="5">
      <w:start w:val="1"/>
      <w:numFmt w:val="decimal"/>
      <w:lvlText w:val="%1.%2.%3.%4.%5.%6"/>
      <w:lvlJc w:val="left"/>
      <w:pPr>
        <w:ind w:left="6415" w:hanging="2160"/>
      </w:pPr>
      <w:rPr>
        <w:rFonts w:ascii="Times New Roman" w:hAnsi="Times New Roman" w:cs="Times New Roman" w:hint="default"/>
      </w:rPr>
    </w:lvl>
    <w:lvl w:ilvl="6">
      <w:start w:val="1"/>
      <w:numFmt w:val="decimal"/>
      <w:lvlText w:val="%1.%2.%3.%4.%5.%6.%7"/>
      <w:lvlJc w:val="left"/>
      <w:pPr>
        <w:ind w:left="7626" w:hanging="2520"/>
      </w:pPr>
      <w:rPr>
        <w:rFonts w:ascii="Times New Roman" w:hAnsi="Times New Roman" w:cs="Times New Roman" w:hint="default"/>
      </w:rPr>
    </w:lvl>
    <w:lvl w:ilvl="7">
      <w:start w:val="1"/>
      <w:numFmt w:val="decimal"/>
      <w:lvlText w:val="%1.%2.%3.%4.%5.%6.%7.%8"/>
      <w:lvlJc w:val="left"/>
      <w:pPr>
        <w:ind w:left="8837" w:hanging="2880"/>
      </w:pPr>
      <w:rPr>
        <w:rFonts w:ascii="Times New Roman" w:hAnsi="Times New Roman" w:cs="Times New Roman" w:hint="default"/>
      </w:rPr>
    </w:lvl>
    <w:lvl w:ilvl="8">
      <w:start w:val="1"/>
      <w:numFmt w:val="decimal"/>
      <w:lvlText w:val="%1.%2.%3.%4.%5.%6.%7.%8.%9"/>
      <w:lvlJc w:val="left"/>
      <w:pPr>
        <w:ind w:left="10048" w:hanging="3240"/>
      </w:pPr>
      <w:rPr>
        <w:rFonts w:ascii="Times New Roman" w:hAnsi="Times New Roman" w:cs="Times New Roman" w:hint="default"/>
      </w:rPr>
    </w:lvl>
  </w:abstractNum>
  <w:abstractNum w:abstractNumId="7">
    <w:nsid w:val="44FC3D59"/>
    <w:multiLevelType w:val="hybridMultilevel"/>
    <w:tmpl w:val="8E8AAE3C"/>
    <w:lvl w:ilvl="0">
      <w:start w:val="1"/>
      <w:numFmt w:val="decimal"/>
      <w:lvlText w:val="%1."/>
      <w:lvlJc w:val="left"/>
      <w:pPr>
        <w:ind w:left="1800" w:hanging="720"/>
      </w:pPr>
      <w:rPr>
        <w:rFonts w:ascii="Times New Roman" w:hAnsi="Times New Roman" w:cs="Times New Roman" w:hint="default"/>
      </w:rPr>
    </w:lvl>
    <w:lvl w:ilvl="1">
      <w:start w:val="1"/>
      <w:numFmt w:val="lowerLetter"/>
      <w:lvlText w:val="%2."/>
      <w:lvlJc w:val="left"/>
      <w:pPr>
        <w:ind w:left="2160" w:hanging="360"/>
      </w:pPr>
    </w:lvl>
    <w:lvl w:ilvl="2" w:tentative="1">
      <w:start w:val="1"/>
      <w:numFmt w:val="lowerRoman"/>
      <w:lvlText w:val="%3."/>
      <w:lvlJc w:val="right"/>
      <w:pPr>
        <w:ind w:left="2880" w:hanging="180"/>
      </w:pPr>
    </w:lvl>
    <w:lvl w:ilvl="3" w:tentative="1">
      <w:start w:val="1"/>
      <w:numFmt w:val="decimal"/>
      <w:lvlText w:val="%4."/>
      <w:lvlJc w:val="left"/>
      <w:pPr>
        <w:ind w:left="3600" w:hanging="360"/>
      </w:pPr>
    </w:lvl>
    <w:lvl w:ilvl="4" w:tentative="1">
      <w:start w:val="1"/>
      <w:numFmt w:val="lowerLetter"/>
      <w:lvlText w:val="%5."/>
      <w:lvlJc w:val="left"/>
      <w:pPr>
        <w:ind w:left="4320" w:hanging="360"/>
      </w:pPr>
    </w:lvl>
    <w:lvl w:ilvl="5" w:tentative="1">
      <w:start w:val="1"/>
      <w:numFmt w:val="lowerRoman"/>
      <w:lvlText w:val="%6."/>
      <w:lvlJc w:val="right"/>
      <w:pPr>
        <w:ind w:left="5040" w:hanging="180"/>
      </w:pPr>
    </w:lvl>
    <w:lvl w:ilvl="6" w:tentative="1">
      <w:start w:val="1"/>
      <w:numFmt w:val="decimal"/>
      <w:lvlText w:val="%7."/>
      <w:lvlJc w:val="left"/>
      <w:pPr>
        <w:ind w:left="5760" w:hanging="360"/>
      </w:pPr>
    </w:lvl>
    <w:lvl w:ilvl="7" w:tentative="1">
      <w:start w:val="1"/>
      <w:numFmt w:val="lowerLetter"/>
      <w:lvlText w:val="%8."/>
      <w:lvlJc w:val="left"/>
      <w:pPr>
        <w:ind w:left="6480" w:hanging="360"/>
      </w:pPr>
    </w:lvl>
    <w:lvl w:ilvl="8" w:tentative="1">
      <w:start w:val="1"/>
      <w:numFmt w:val="lowerRoman"/>
      <w:lvlText w:val="%9."/>
      <w:lvlJc w:val="right"/>
      <w:pPr>
        <w:ind w:left="7200" w:hanging="180"/>
      </w:pPr>
    </w:lvl>
  </w:abstractNum>
  <w:abstractNum w:abstractNumId="8">
    <w:nsid w:val="4E460F5F"/>
    <w:multiLevelType w:val="hybridMultilevel"/>
    <w:tmpl w:val="59244C80"/>
    <w:lvl w:ilvl="0">
      <w:start w:val="1"/>
      <w:numFmt w:val="upp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nsid w:val="55A84583"/>
    <w:multiLevelType w:val="multilevel"/>
    <w:tmpl w:val="91328F92"/>
    <w:lvl w:ilvl="0">
      <w:start w:val="1"/>
      <w:numFmt w:val="decimal"/>
      <w:lvlText w:val="%1."/>
      <w:lvlJc w:val="left"/>
      <w:pPr>
        <w:ind w:left="1080" w:hanging="720"/>
      </w:pPr>
      <w:rPr>
        <w:rFonts w:ascii="Times New Roman" w:hAnsi="Times New Roman" w:cs="Times New Roman" w:hint="default"/>
      </w:rPr>
    </w:lvl>
    <w:lvl w:ilvl="1">
      <w:start w:val="1"/>
      <w:numFmt w:val="decimal"/>
      <w:isLgl/>
      <w:lvlText w:val="%1.%2"/>
      <w:lvlJc w:val="left"/>
      <w:pPr>
        <w:ind w:left="1800" w:hanging="720"/>
      </w:pPr>
      <w:rPr>
        <w:rFonts w:ascii="Times New Roman" w:hAnsi="Times New Roman" w:cs="Times New Roman" w:hint="default"/>
      </w:rPr>
    </w:lvl>
    <w:lvl w:ilvl="2">
      <w:start w:val="1"/>
      <w:numFmt w:val="decimal"/>
      <w:isLgl/>
      <w:lvlText w:val="%1.%2.%3"/>
      <w:lvlJc w:val="left"/>
      <w:pPr>
        <w:ind w:left="2880" w:hanging="1080"/>
      </w:pPr>
      <w:rPr>
        <w:rFonts w:ascii="Times New Roman" w:hAnsi="Times New Roman" w:cs="Times New Roman" w:hint="default"/>
      </w:rPr>
    </w:lvl>
    <w:lvl w:ilvl="3">
      <w:start w:val="1"/>
      <w:numFmt w:val="decimal"/>
      <w:isLgl/>
      <w:lvlText w:val="%1.%2.%3.%4"/>
      <w:lvlJc w:val="left"/>
      <w:pPr>
        <w:ind w:left="3960" w:hanging="1440"/>
      </w:pPr>
      <w:rPr>
        <w:rFonts w:ascii="Times New Roman" w:hAnsi="Times New Roman" w:cs="Times New Roman" w:hint="default"/>
      </w:rPr>
    </w:lvl>
    <w:lvl w:ilvl="4">
      <w:start w:val="1"/>
      <w:numFmt w:val="decimal"/>
      <w:isLgl/>
      <w:lvlText w:val="%1.%2.%3.%4.%5"/>
      <w:lvlJc w:val="left"/>
      <w:pPr>
        <w:ind w:left="5040" w:hanging="1800"/>
      </w:pPr>
      <w:rPr>
        <w:rFonts w:ascii="Times New Roman" w:hAnsi="Times New Roman" w:cs="Times New Roman" w:hint="default"/>
      </w:rPr>
    </w:lvl>
    <w:lvl w:ilvl="5">
      <w:start w:val="1"/>
      <w:numFmt w:val="decimal"/>
      <w:isLgl/>
      <w:lvlText w:val="%1.%2.%3.%4.%5.%6"/>
      <w:lvlJc w:val="left"/>
      <w:pPr>
        <w:ind w:left="6120" w:hanging="2160"/>
      </w:pPr>
      <w:rPr>
        <w:rFonts w:ascii="Times New Roman" w:hAnsi="Times New Roman" w:cs="Times New Roman" w:hint="default"/>
      </w:rPr>
    </w:lvl>
    <w:lvl w:ilvl="6">
      <w:start w:val="1"/>
      <w:numFmt w:val="decimal"/>
      <w:isLgl/>
      <w:lvlText w:val="%1.%2.%3.%4.%5.%6.%7"/>
      <w:lvlJc w:val="left"/>
      <w:pPr>
        <w:ind w:left="7200" w:hanging="2520"/>
      </w:pPr>
      <w:rPr>
        <w:rFonts w:ascii="Times New Roman" w:hAnsi="Times New Roman" w:cs="Times New Roman" w:hint="default"/>
      </w:rPr>
    </w:lvl>
    <w:lvl w:ilvl="7">
      <w:start w:val="1"/>
      <w:numFmt w:val="decimal"/>
      <w:isLgl/>
      <w:lvlText w:val="%1.%2.%3.%4.%5.%6.%7.%8"/>
      <w:lvlJc w:val="left"/>
      <w:pPr>
        <w:ind w:left="8280" w:hanging="2880"/>
      </w:pPr>
      <w:rPr>
        <w:rFonts w:ascii="Times New Roman" w:hAnsi="Times New Roman" w:cs="Times New Roman" w:hint="default"/>
      </w:rPr>
    </w:lvl>
    <w:lvl w:ilvl="8">
      <w:start w:val="1"/>
      <w:numFmt w:val="decimal"/>
      <w:isLgl/>
      <w:lvlText w:val="%1.%2.%3.%4.%5.%6.%7.%8.%9"/>
      <w:lvlJc w:val="left"/>
      <w:pPr>
        <w:ind w:left="9360" w:hanging="3240"/>
      </w:pPr>
      <w:rPr>
        <w:rFonts w:ascii="Times New Roman" w:hAnsi="Times New Roman" w:cs="Times New Roman" w:hint="default"/>
      </w:rPr>
    </w:lvl>
  </w:abstractNum>
  <w:abstractNum w:abstractNumId="10">
    <w:nsid w:val="5AE13B83"/>
    <w:multiLevelType w:val="hybridMultilevel"/>
    <w:tmpl w:val="60D073D8"/>
    <w:lvl w:ilvl="0">
      <w:start w:val="1"/>
      <w:numFmt w:val="decimal"/>
      <w:lvlText w:val="%1."/>
      <w:lvlJc w:val="left"/>
      <w:pPr>
        <w:ind w:left="360" w:hanging="360"/>
      </w:pPr>
      <w:rPr>
        <w:rFonts w:hint="default"/>
        <w:b w:val="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nsid w:val="5CFA32D1"/>
    <w:multiLevelType w:val="hybridMultilevel"/>
    <w:tmpl w:val="498AC3EE"/>
    <w:lvl w:ilvl="0">
      <w:start w:val="3"/>
      <w:numFmt w:val="decimal"/>
      <w:lvlText w:val="%1."/>
      <w:lvlJc w:val="left"/>
      <w:pPr>
        <w:ind w:left="2160" w:hanging="360"/>
      </w:pPr>
      <w:rPr>
        <w:rFonts w:hint="default"/>
      </w:rPr>
    </w:lvl>
    <w:lvl w:ilvl="1" w:tentative="1">
      <w:start w:val="1"/>
      <w:numFmt w:val="lowerLetter"/>
      <w:lvlText w:val="%2."/>
      <w:lvlJc w:val="left"/>
      <w:pPr>
        <w:ind w:left="2880" w:hanging="360"/>
      </w:pPr>
    </w:lvl>
    <w:lvl w:ilvl="2" w:tentative="1">
      <w:start w:val="1"/>
      <w:numFmt w:val="lowerRoman"/>
      <w:lvlText w:val="%3."/>
      <w:lvlJc w:val="right"/>
      <w:pPr>
        <w:ind w:left="3600" w:hanging="180"/>
      </w:pPr>
    </w:lvl>
    <w:lvl w:ilvl="3" w:tentative="1">
      <w:start w:val="1"/>
      <w:numFmt w:val="decimal"/>
      <w:lvlText w:val="%4."/>
      <w:lvlJc w:val="left"/>
      <w:pPr>
        <w:ind w:left="4320" w:hanging="360"/>
      </w:pPr>
    </w:lvl>
    <w:lvl w:ilvl="4" w:tentative="1">
      <w:start w:val="1"/>
      <w:numFmt w:val="lowerLetter"/>
      <w:lvlText w:val="%5."/>
      <w:lvlJc w:val="left"/>
      <w:pPr>
        <w:ind w:left="5040" w:hanging="360"/>
      </w:pPr>
    </w:lvl>
    <w:lvl w:ilvl="5" w:tentative="1">
      <w:start w:val="1"/>
      <w:numFmt w:val="lowerRoman"/>
      <w:lvlText w:val="%6."/>
      <w:lvlJc w:val="right"/>
      <w:pPr>
        <w:ind w:left="5760" w:hanging="180"/>
      </w:pPr>
    </w:lvl>
    <w:lvl w:ilvl="6" w:tentative="1">
      <w:start w:val="1"/>
      <w:numFmt w:val="decimal"/>
      <w:lvlText w:val="%7."/>
      <w:lvlJc w:val="left"/>
      <w:pPr>
        <w:ind w:left="6480" w:hanging="360"/>
      </w:pPr>
    </w:lvl>
    <w:lvl w:ilvl="7" w:tentative="1">
      <w:start w:val="1"/>
      <w:numFmt w:val="lowerLetter"/>
      <w:lvlText w:val="%8."/>
      <w:lvlJc w:val="left"/>
      <w:pPr>
        <w:ind w:left="7200" w:hanging="360"/>
      </w:pPr>
    </w:lvl>
    <w:lvl w:ilvl="8" w:tentative="1">
      <w:start w:val="1"/>
      <w:numFmt w:val="lowerRoman"/>
      <w:lvlText w:val="%9."/>
      <w:lvlJc w:val="right"/>
      <w:pPr>
        <w:ind w:left="7920" w:hanging="180"/>
      </w:pPr>
    </w:lvl>
  </w:abstractNum>
  <w:abstractNum w:abstractNumId="12">
    <w:nsid w:val="63B311F1"/>
    <w:multiLevelType w:val="hybridMultilevel"/>
    <w:tmpl w:val="95A0B54E"/>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3">
    <w:nsid w:val="6D047C3B"/>
    <w:multiLevelType w:val="hybridMultilevel"/>
    <w:tmpl w:val="DB5E4C06"/>
    <w:lvl w:ilvl="0">
      <w:start w:val="3"/>
      <w:numFmt w:val="upp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4">
    <w:nsid w:val="78C26EBB"/>
    <w:multiLevelType w:val="hybridMultilevel"/>
    <w:tmpl w:val="DBB096DA"/>
    <w:lvl w:ilvl="0">
      <w:start w:val="1"/>
      <w:numFmt w:val="decimal"/>
      <w:lvlText w:val="%1."/>
      <w:lvlJc w:val="left"/>
      <w:pPr>
        <w:ind w:left="1211" w:hanging="360"/>
      </w:pPr>
      <w:rPr>
        <w:rFonts w:hint="default"/>
      </w:rPr>
    </w:lvl>
    <w:lvl w:ilvl="1" w:tentative="1">
      <w:start w:val="1"/>
      <w:numFmt w:val="lowerLetter"/>
      <w:lvlText w:val="%2."/>
      <w:lvlJc w:val="left"/>
      <w:pPr>
        <w:ind w:left="1931" w:hanging="360"/>
      </w:pPr>
    </w:lvl>
    <w:lvl w:ilvl="2" w:tentative="1">
      <w:start w:val="1"/>
      <w:numFmt w:val="lowerRoman"/>
      <w:lvlText w:val="%3."/>
      <w:lvlJc w:val="right"/>
      <w:pPr>
        <w:ind w:left="2651" w:hanging="180"/>
      </w:pPr>
    </w:lvl>
    <w:lvl w:ilvl="3" w:tentative="1">
      <w:start w:val="1"/>
      <w:numFmt w:val="decimal"/>
      <w:lvlText w:val="%4."/>
      <w:lvlJc w:val="left"/>
      <w:pPr>
        <w:ind w:left="3371" w:hanging="360"/>
      </w:pPr>
    </w:lvl>
    <w:lvl w:ilvl="4" w:tentative="1">
      <w:start w:val="1"/>
      <w:numFmt w:val="lowerLetter"/>
      <w:lvlText w:val="%5."/>
      <w:lvlJc w:val="left"/>
      <w:pPr>
        <w:ind w:left="4091" w:hanging="360"/>
      </w:pPr>
    </w:lvl>
    <w:lvl w:ilvl="5" w:tentative="1">
      <w:start w:val="1"/>
      <w:numFmt w:val="lowerRoman"/>
      <w:lvlText w:val="%6."/>
      <w:lvlJc w:val="right"/>
      <w:pPr>
        <w:ind w:left="4811" w:hanging="180"/>
      </w:pPr>
    </w:lvl>
    <w:lvl w:ilvl="6" w:tentative="1">
      <w:start w:val="1"/>
      <w:numFmt w:val="decimal"/>
      <w:lvlText w:val="%7."/>
      <w:lvlJc w:val="left"/>
      <w:pPr>
        <w:ind w:left="5531" w:hanging="360"/>
      </w:pPr>
    </w:lvl>
    <w:lvl w:ilvl="7" w:tentative="1">
      <w:start w:val="1"/>
      <w:numFmt w:val="lowerLetter"/>
      <w:lvlText w:val="%8."/>
      <w:lvlJc w:val="left"/>
      <w:pPr>
        <w:ind w:left="6251" w:hanging="360"/>
      </w:pPr>
    </w:lvl>
    <w:lvl w:ilvl="8" w:tentative="1">
      <w:start w:val="1"/>
      <w:numFmt w:val="lowerRoman"/>
      <w:lvlText w:val="%9."/>
      <w:lvlJc w:val="right"/>
      <w:pPr>
        <w:ind w:left="6971" w:hanging="180"/>
      </w:pPr>
    </w:lvl>
  </w:abstractNum>
  <w:num w:numId="1">
    <w:abstractNumId w:val="0"/>
  </w:num>
  <w:num w:numId="2">
    <w:abstractNumId w:val="5"/>
  </w:num>
  <w:num w:numId="3">
    <w:abstractNumId w:val="1"/>
  </w:num>
  <w:num w:numId="4">
    <w:abstractNumId w:val="14"/>
  </w:num>
  <w:num w:numId="5">
    <w:abstractNumId w:val="3"/>
  </w:num>
  <w:num w:numId="6">
    <w:abstractNumId w:val="13"/>
  </w:num>
  <w:num w:numId="7">
    <w:abstractNumId w:val="8"/>
  </w:num>
  <w:num w:numId="8">
    <w:abstractNumId w:val="6"/>
  </w:num>
  <w:num w:numId="9">
    <w:abstractNumId w:val="9"/>
  </w:num>
  <w:num w:numId="10">
    <w:abstractNumId w:val="11"/>
  </w:num>
  <w:num w:numId="11">
    <w:abstractNumId w:val="7"/>
  </w:num>
  <w:num w:numId="12">
    <w:abstractNumId w:val="10"/>
  </w:num>
  <w:num w:numId="13">
    <w:abstractNumId w:val="12"/>
  </w:num>
  <w:num w:numId="14">
    <w:abstractNumId w:val="4"/>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A2B"/>
    <w:rsid w:val="00040DCA"/>
    <w:rsid w:val="00044896"/>
    <w:rsid w:val="00051825"/>
    <w:rsid w:val="000B26D0"/>
    <w:rsid w:val="000D4EE1"/>
    <w:rsid w:val="000F0EA0"/>
    <w:rsid w:val="00101D1C"/>
    <w:rsid w:val="00147CBA"/>
    <w:rsid w:val="001E0A40"/>
    <w:rsid w:val="00216CD1"/>
    <w:rsid w:val="00221238"/>
    <w:rsid w:val="00257E40"/>
    <w:rsid w:val="0027510C"/>
    <w:rsid w:val="002D7801"/>
    <w:rsid w:val="002E69ED"/>
    <w:rsid w:val="00305FD1"/>
    <w:rsid w:val="003312D8"/>
    <w:rsid w:val="003359E6"/>
    <w:rsid w:val="00396972"/>
    <w:rsid w:val="003B3EA4"/>
    <w:rsid w:val="003B7864"/>
    <w:rsid w:val="003F42A2"/>
    <w:rsid w:val="0042434E"/>
    <w:rsid w:val="004A4A96"/>
    <w:rsid w:val="004A5A2B"/>
    <w:rsid w:val="004E67D1"/>
    <w:rsid w:val="005B3921"/>
    <w:rsid w:val="00602BA9"/>
    <w:rsid w:val="006310C2"/>
    <w:rsid w:val="0063251E"/>
    <w:rsid w:val="00690570"/>
    <w:rsid w:val="006A3E32"/>
    <w:rsid w:val="0070005F"/>
    <w:rsid w:val="007330F6"/>
    <w:rsid w:val="00761BA9"/>
    <w:rsid w:val="007704C4"/>
    <w:rsid w:val="007D3B97"/>
    <w:rsid w:val="00812120"/>
    <w:rsid w:val="00850B0E"/>
    <w:rsid w:val="00864375"/>
    <w:rsid w:val="00880A96"/>
    <w:rsid w:val="008A173A"/>
    <w:rsid w:val="00915980"/>
    <w:rsid w:val="009248EF"/>
    <w:rsid w:val="009E7BC1"/>
    <w:rsid w:val="00AC397C"/>
    <w:rsid w:val="00AD6767"/>
    <w:rsid w:val="00B05BA0"/>
    <w:rsid w:val="00B52ECD"/>
    <w:rsid w:val="00B935AF"/>
    <w:rsid w:val="00BC3194"/>
    <w:rsid w:val="00CC1005"/>
    <w:rsid w:val="00CD50A9"/>
    <w:rsid w:val="00D50D95"/>
    <w:rsid w:val="00E01C19"/>
    <w:rsid w:val="00E0588E"/>
    <w:rsid w:val="00E21148"/>
    <w:rsid w:val="00E21721"/>
    <w:rsid w:val="00E4687F"/>
    <w:rsid w:val="00EA126A"/>
    <w:rsid w:val="00F93529"/>
    <w:rsid w:val="00FA5878"/>
    <w:rsid w:val="00FC05D4"/>
    <w:rsid w:val="00FE7351"/>
    <w:rsid w:val="00FF2558"/>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DE0DE36F-646D-4DE1-90A2-19602010B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26D0"/>
  </w:style>
  <w:style w:type="paragraph" w:styleId="Heading1">
    <w:name w:val="heading 1"/>
    <w:basedOn w:val="Normal"/>
    <w:next w:val="Normal"/>
    <w:link w:val="Heading1Char"/>
    <w:uiPriority w:val="9"/>
    <w:qFormat/>
    <w:rsid w:val="000B26D0"/>
    <w:pPr>
      <w:keepNext/>
      <w:keepLines/>
      <w:spacing w:before="320" w:after="0" w:line="240" w:lineRule="auto"/>
      <w:outlineLvl w:val="0"/>
    </w:pPr>
    <w:rPr>
      <w:rFonts w:asciiTheme="majorHAnsi" w:eastAsiaTheme="majorEastAsia" w:hAnsiTheme="majorHAnsi" w:cstheme="majorBidi"/>
      <w:color w:val="2E74B5" w:themeColor="accent1" w:themeShade="BF"/>
      <w:sz w:val="30"/>
      <w:szCs w:val="30"/>
    </w:rPr>
  </w:style>
  <w:style w:type="paragraph" w:styleId="Heading2">
    <w:name w:val="heading 2"/>
    <w:basedOn w:val="Normal"/>
    <w:next w:val="Normal"/>
    <w:link w:val="Heading2Char"/>
    <w:uiPriority w:val="9"/>
    <w:semiHidden/>
    <w:unhideWhenUsed/>
    <w:qFormat/>
    <w:rsid w:val="000B26D0"/>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0B26D0"/>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0B26D0"/>
    <w:pPr>
      <w:keepNext/>
      <w:keepLines/>
      <w:spacing w:before="40" w:after="0"/>
      <w:outlineLvl w:val="3"/>
    </w:pPr>
    <w:rPr>
      <w:rFonts w:asciiTheme="majorHAnsi" w:eastAsiaTheme="majorEastAsia" w:hAnsiTheme="majorHAnsi" w:cstheme="majorBidi"/>
      <w:i/>
      <w:iCs/>
      <w:color w:val="2F5496" w:themeColor="accent5" w:themeShade="BF"/>
      <w:sz w:val="25"/>
      <w:szCs w:val="25"/>
    </w:rPr>
  </w:style>
  <w:style w:type="paragraph" w:styleId="Heading5">
    <w:name w:val="heading 5"/>
    <w:basedOn w:val="Normal"/>
    <w:next w:val="Normal"/>
    <w:link w:val="Heading5Char"/>
    <w:uiPriority w:val="9"/>
    <w:semiHidden/>
    <w:unhideWhenUsed/>
    <w:qFormat/>
    <w:rsid w:val="000B26D0"/>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0B26D0"/>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0B26D0"/>
    <w:pPr>
      <w:keepNext/>
      <w:keepLines/>
      <w:spacing w:before="40" w:after="0"/>
      <w:outlineLvl w:val="6"/>
    </w:pPr>
    <w:rPr>
      <w:rFonts w:asciiTheme="majorHAnsi" w:eastAsiaTheme="majorEastAsia" w:hAnsiTheme="majorHAnsi" w:cstheme="majorBidi"/>
      <w:color w:val="1F4E79" w:themeColor="accent1" w:themeShade="80"/>
    </w:rPr>
  </w:style>
  <w:style w:type="paragraph" w:styleId="Heading8">
    <w:name w:val="heading 8"/>
    <w:basedOn w:val="Normal"/>
    <w:next w:val="Normal"/>
    <w:link w:val="Heading8Char"/>
    <w:uiPriority w:val="9"/>
    <w:semiHidden/>
    <w:unhideWhenUsed/>
    <w:qFormat/>
    <w:rsid w:val="000B26D0"/>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0B26D0"/>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5A2B"/>
    <w:pPr>
      <w:ind w:left="720"/>
      <w:contextualSpacing/>
    </w:pPr>
  </w:style>
  <w:style w:type="paragraph" w:styleId="Footer">
    <w:name w:val="footer"/>
    <w:basedOn w:val="Normal"/>
    <w:link w:val="FooterChar"/>
    <w:uiPriority w:val="99"/>
    <w:unhideWhenUsed/>
    <w:rsid w:val="004A5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A2B"/>
  </w:style>
  <w:style w:type="character" w:customStyle="1" w:styleId="Heading1Char">
    <w:name w:val="Heading 1 Char"/>
    <w:basedOn w:val="DefaultParagraphFont"/>
    <w:link w:val="Heading1"/>
    <w:uiPriority w:val="9"/>
    <w:rsid w:val="000B26D0"/>
    <w:rPr>
      <w:rFonts w:asciiTheme="majorHAnsi" w:eastAsiaTheme="majorEastAsia" w:hAnsiTheme="majorHAnsi" w:cstheme="majorBidi"/>
      <w:color w:val="2E74B5" w:themeColor="accent1" w:themeShade="BF"/>
      <w:sz w:val="30"/>
      <w:szCs w:val="30"/>
    </w:rPr>
  </w:style>
  <w:style w:type="paragraph" w:styleId="TOCHeading">
    <w:name w:val="TOC Heading"/>
    <w:basedOn w:val="Heading1"/>
    <w:next w:val="Normal"/>
    <w:uiPriority w:val="39"/>
    <w:unhideWhenUsed/>
    <w:qFormat/>
    <w:rsid w:val="000B26D0"/>
    <w:pPr>
      <w:outlineLvl w:val="9"/>
    </w:pPr>
  </w:style>
  <w:style w:type="paragraph" w:styleId="TOC1">
    <w:name w:val="toc 1"/>
    <w:basedOn w:val="Normal"/>
    <w:next w:val="Normal"/>
    <w:autoRedefine/>
    <w:uiPriority w:val="39"/>
    <w:unhideWhenUsed/>
    <w:rsid w:val="000B26D0"/>
    <w:pPr>
      <w:spacing w:after="100" w:line="360" w:lineRule="auto"/>
      <w:jc w:val="both"/>
    </w:pPr>
    <w:rPr>
      <w:rFonts w:ascii="Times New Roman" w:hAnsi="Times New Roman"/>
      <w:color w:val="000000" w:themeColor="text1"/>
      <w:sz w:val="24"/>
      <w:lang w:val="en-US"/>
    </w:rPr>
  </w:style>
  <w:style w:type="paragraph" w:styleId="TOC2">
    <w:name w:val="toc 2"/>
    <w:basedOn w:val="Normal"/>
    <w:next w:val="Normal"/>
    <w:autoRedefine/>
    <w:uiPriority w:val="39"/>
    <w:unhideWhenUsed/>
    <w:rsid w:val="000B26D0"/>
    <w:pPr>
      <w:spacing w:after="100" w:line="360" w:lineRule="auto"/>
      <w:ind w:left="240"/>
      <w:jc w:val="both"/>
    </w:pPr>
    <w:rPr>
      <w:rFonts w:ascii="Times New Roman" w:hAnsi="Times New Roman"/>
      <w:color w:val="000000" w:themeColor="text1"/>
      <w:sz w:val="24"/>
      <w:lang w:val="en-US"/>
    </w:rPr>
  </w:style>
  <w:style w:type="character" w:styleId="Hyperlink">
    <w:name w:val="Hyperlink"/>
    <w:basedOn w:val="DefaultParagraphFont"/>
    <w:uiPriority w:val="99"/>
    <w:unhideWhenUsed/>
    <w:rsid w:val="000B26D0"/>
    <w:rPr>
      <w:color w:val="0563C1" w:themeColor="hyperlink"/>
      <w:u w:val="single"/>
    </w:rPr>
  </w:style>
  <w:style w:type="character" w:customStyle="1" w:styleId="Heading2Char">
    <w:name w:val="Heading 2 Char"/>
    <w:basedOn w:val="DefaultParagraphFont"/>
    <w:link w:val="Heading2"/>
    <w:uiPriority w:val="9"/>
    <w:semiHidden/>
    <w:rsid w:val="000B26D0"/>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0B26D0"/>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0B26D0"/>
    <w:rPr>
      <w:rFonts w:asciiTheme="majorHAnsi" w:eastAsiaTheme="majorEastAsia" w:hAnsiTheme="majorHAnsi" w:cstheme="majorBidi"/>
      <w:i/>
      <w:iCs/>
      <w:color w:val="2F5496" w:themeColor="accent5" w:themeShade="BF"/>
      <w:sz w:val="25"/>
      <w:szCs w:val="25"/>
    </w:rPr>
  </w:style>
  <w:style w:type="character" w:customStyle="1" w:styleId="Heading5Char">
    <w:name w:val="Heading 5 Char"/>
    <w:basedOn w:val="DefaultParagraphFont"/>
    <w:link w:val="Heading5"/>
    <w:uiPriority w:val="9"/>
    <w:semiHidden/>
    <w:rsid w:val="000B26D0"/>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0B26D0"/>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0B26D0"/>
    <w:rPr>
      <w:rFonts w:asciiTheme="majorHAnsi" w:eastAsiaTheme="majorEastAsia" w:hAnsiTheme="majorHAnsi" w:cstheme="majorBidi"/>
      <w:color w:val="1F4E79" w:themeColor="accent1" w:themeShade="80"/>
    </w:rPr>
  </w:style>
  <w:style w:type="character" w:customStyle="1" w:styleId="Heading8Char">
    <w:name w:val="Heading 8 Char"/>
    <w:basedOn w:val="DefaultParagraphFont"/>
    <w:link w:val="Heading8"/>
    <w:uiPriority w:val="9"/>
    <w:semiHidden/>
    <w:rsid w:val="000B26D0"/>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0B26D0"/>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0B26D0"/>
    <w:pPr>
      <w:spacing w:line="240" w:lineRule="auto"/>
    </w:pPr>
    <w:rPr>
      <w:b/>
      <w:bCs/>
      <w:smallCaps/>
      <w:color w:val="5B9BD5" w:themeColor="accent1"/>
      <w:spacing w:val="6"/>
    </w:rPr>
  </w:style>
  <w:style w:type="paragraph" w:styleId="Title">
    <w:name w:val="Title"/>
    <w:basedOn w:val="Normal"/>
    <w:next w:val="Normal"/>
    <w:link w:val="TitleChar"/>
    <w:uiPriority w:val="10"/>
    <w:qFormat/>
    <w:rsid w:val="000B26D0"/>
    <w:pPr>
      <w:spacing w:after="0" w:line="240" w:lineRule="auto"/>
      <w:contextualSpacing/>
    </w:pPr>
    <w:rPr>
      <w:rFonts w:asciiTheme="majorHAnsi" w:eastAsiaTheme="majorEastAsia" w:hAnsiTheme="majorHAnsi" w:cstheme="majorBidi"/>
      <w:color w:val="2E74B5" w:themeColor="accent1" w:themeShade="BF"/>
      <w:spacing w:val="-10"/>
      <w:sz w:val="52"/>
      <w:szCs w:val="52"/>
    </w:rPr>
  </w:style>
  <w:style w:type="character" w:customStyle="1" w:styleId="TitleChar">
    <w:name w:val="Title Char"/>
    <w:basedOn w:val="DefaultParagraphFont"/>
    <w:link w:val="Title"/>
    <w:uiPriority w:val="10"/>
    <w:rsid w:val="000B26D0"/>
    <w:rPr>
      <w:rFonts w:asciiTheme="majorHAnsi" w:eastAsiaTheme="majorEastAsia" w:hAnsiTheme="majorHAnsi" w:cstheme="majorBidi"/>
      <w:color w:val="2E74B5" w:themeColor="accent1" w:themeShade="BF"/>
      <w:spacing w:val="-10"/>
      <w:sz w:val="52"/>
      <w:szCs w:val="52"/>
    </w:rPr>
  </w:style>
  <w:style w:type="paragraph" w:styleId="Subtitle">
    <w:name w:val="Subtitle"/>
    <w:basedOn w:val="Normal"/>
    <w:next w:val="Normal"/>
    <w:link w:val="SubtitleChar"/>
    <w:uiPriority w:val="11"/>
    <w:qFormat/>
    <w:rsid w:val="000B26D0"/>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B26D0"/>
    <w:rPr>
      <w:rFonts w:asciiTheme="majorHAnsi" w:eastAsiaTheme="majorEastAsia" w:hAnsiTheme="majorHAnsi" w:cstheme="majorBidi"/>
    </w:rPr>
  </w:style>
  <w:style w:type="character" w:styleId="Strong">
    <w:name w:val="Strong"/>
    <w:basedOn w:val="DefaultParagraphFont"/>
    <w:uiPriority w:val="22"/>
    <w:qFormat/>
    <w:rsid w:val="000B26D0"/>
    <w:rPr>
      <w:b/>
      <w:bCs/>
    </w:rPr>
  </w:style>
  <w:style w:type="character" w:styleId="Emphasis">
    <w:name w:val="Emphasis"/>
    <w:basedOn w:val="DefaultParagraphFont"/>
    <w:uiPriority w:val="20"/>
    <w:qFormat/>
    <w:rsid w:val="000B26D0"/>
    <w:rPr>
      <w:i/>
      <w:iCs/>
    </w:rPr>
  </w:style>
  <w:style w:type="paragraph" w:styleId="NoSpacing">
    <w:name w:val="No Spacing"/>
    <w:uiPriority w:val="1"/>
    <w:qFormat/>
    <w:rsid w:val="000B26D0"/>
    <w:pPr>
      <w:spacing w:after="0" w:line="240" w:lineRule="auto"/>
    </w:pPr>
  </w:style>
  <w:style w:type="paragraph" w:styleId="Quote">
    <w:name w:val="Quote"/>
    <w:basedOn w:val="Normal"/>
    <w:next w:val="Normal"/>
    <w:link w:val="QuoteChar"/>
    <w:uiPriority w:val="29"/>
    <w:qFormat/>
    <w:rsid w:val="000B26D0"/>
    <w:pPr>
      <w:spacing w:before="120"/>
      <w:ind w:left="720" w:right="720"/>
      <w:jc w:val="center"/>
    </w:pPr>
    <w:rPr>
      <w:i/>
      <w:iCs/>
    </w:rPr>
  </w:style>
  <w:style w:type="character" w:customStyle="1" w:styleId="QuoteChar">
    <w:name w:val="Quote Char"/>
    <w:basedOn w:val="DefaultParagraphFont"/>
    <w:link w:val="Quote"/>
    <w:uiPriority w:val="29"/>
    <w:rsid w:val="000B26D0"/>
    <w:rPr>
      <w:i/>
      <w:iCs/>
    </w:rPr>
  </w:style>
  <w:style w:type="paragraph" w:styleId="IntenseQuote">
    <w:name w:val="Intense Quote"/>
    <w:basedOn w:val="Normal"/>
    <w:next w:val="Normal"/>
    <w:link w:val="IntenseQuoteChar"/>
    <w:uiPriority w:val="30"/>
    <w:qFormat/>
    <w:rsid w:val="000B26D0"/>
    <w:pPr>
      <w:spacing w:before="120" w:line="300" w:lineRule="auto"/>
      <w:ind w:left="576" w:right="576"/>
      <w:jc w:val="center"/>
    </w:pPr>
    <w:rPr>
      <w:rFonts w:asciiTheme="majorHAnsi" w:eastAsiaTheme="majorEastAsia" w:hAnsiTheme="majorHAnsi" w:cstheme="majorBidi"/>
      <w:color w:val="5B9BD5" w:themeColor="accent1"/>
      <w:sz w:val="24"/>
      <w:szCs w:val="24"/>
    </w:rPr>
  </w:style>
  <w:style w:type="character" w:customStyle="1" w:styleId="IntenseQuoteChar">
    <w:name w:val="Intense Quote Char"/>
    <w:basedOn w:val="DefaultParagraphFont"/>
    <w:link w:val="IntenseQuote"/>
    <w:uiPriority w:val="30"/>
    <w:rsid w:val="000B26D0"/>
    <w:rPr>
      <w:rFonts w:asciiTheme="majorHAnsi" w:eastAsiaTheme="majorEastAsia" w:hAnsiTheme="majorHAnsi" w:cstheme="majorBidi"/>
      <w:color w:val="5B9BD5" w:themeColor="accent1"/>
      <w:sz w:val="24"/>
      <w:szCs w:val="24"/>
    </w:rPr>
  </w:style>
  <w:style w:type="character" w:styleId="SubtleEmphasis">
    <w:name w:val="Subtle Emphasis"/>
    <w:basedOn w:val="DefaultParagraphFont"/>
    <w:uiPriority w:val="19"/>
    <w:qFormat/>
    <w:rsid w:val="000B26D0"/>
    <w:rPr>
      <w:i/>
      <w:iCs/>
      <w:color w:val="404040" w:themeColor="text1" w:themeTint="BF"/>
    </w:rPr>
  </w:style>
  <w:style w:type="character" w:styleId="IntenseEmphasis">
    <w:name w:val="Intense Emphasis"/>
    <w:basedOn w:val="DefaultParagraphFont"/>
    <w:uiPriority w:val="21"/>
    <w:qFormat/>
    <w:rsid w:val="000B26D0"/>
    <w:rPr>
      <w:b w:val="0"/>
      <w:bCs w:val="0"/>
      <w:i/>
      <w:iCs/>
      <w:color w:val="5B9BD5" w:themeColor="accent1"/>
    </w:rPr>
  </w:style>
  <w:style w:type="character" w:styleId="SubtleReference">
    <w:name w:val="Subtle Reference"/>
    <w:basedOn w:val="DefaultParagraphFont"/>
    <w:uiPriority w:val="31"/>
    <w:qFormat/>
    <w:rsid w:val="000B26D0"/>
    <w:rPr>
      <w:smallCaps/>
      <w:color w:val="404040" w:themeColor="text1" w:themeTint="BF"/>
      <w:u w:val="single" w:color="7F7F7F"/>
    </w:rPr>
  </w:style>
  <w:style w:type="character" w:styleId="IntenseReference">
    <w:name w:val="Intense Reference"/>
    <w:basedOn w:val="DefaultParagraphFont"/>
    <w:uiPriority w:val="32"/>
    <w:qFormat/>
    <w:rsid w:val="000B26D0"/>
    <w:rPr>
      <w:b/>
      <w:bCs/>
      <w:smallCaps/>
      <w:color w:val="5B9BD5" w:themeColor="accent1"/>
      <w:spacing w:val="5"/>
      <w:u w:val="single"/>
    </w:rPr>
  </w:style>
  <w:style w:type="character" w:styleId="BookTitle">
    <w:name w:val="Book Title"/>
    <w:basedOn w:val="DefaultParagraphFont"/>
    <w:uiPriority w:val="33"/>
    <w:qFormat/>
    <w:rsid w:val="000B26D0"/>
    <w:rPr>
      <w:b/>
      <w:bCs/>
      <w:smallCaps/>
    </w:rPr>
  </w:style>
  <w:style w:type="paragraph" w:styleId="Header">
    <w:name w:val="header"/>
    <w:basedOn w:val="Normal"/>
    <w:link w:val="HeaderChar"/>
    <w:uiPriority w:val="99"/>
    <w:unhideWhenUsed/>
    <w:rsid w:val="000B2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6D0"/>
  </w:style>
  <w:style w:type="character" w:styleId="CommentReference">
    <w:name w:val="annotation reference"/>
    <w:basedOn w:val="DefaultParagraphFont"/>
    <w:uiPriority w:val="99"/>
    <w:semiHidden/>
    <w:unhideWhenUsed/>
    <w:rsid w:val="000B26D0"/>
    <w:rPr>
      <w:sz w:val="16"/>
      <w:szCs w:val="16"/>
    </w:rPr>
  </w:style>
  <w:style w:type="paragraph" w:styleId="CommentText">
    <w:name w:val="annotation text"/>
    <w:basedOn w:val="Normal"/>
    <w:link w:val="CommentTextChar"/>
    <w:uiPriority w:val="99"/>
    <w:semiHidden/>
    <w:unhideWhenUsed/>
    <w:rsid w:val="000B26D0"/>
    <w:pPr>
      <w:spacing w:line="240" w:lineRule="auto"/>
    </w:pPr>
    <w:rPr>
      <w:sz w:val="20"/>
      <w:szCs w:val="20"/>
    </w:rPr>
  </w:style>
  <w:style w:type="character" w:customStyle="1" w:styleId="CommentTextChar">
    <w:name w:val="Comment Text Char"/>
    <w:basedOn w:val="DefaultParagraphFont"/>
    <w:link w:val="CommentText"/>
    <w:uiPriority w:val="99"/>
    <w:semiHidden/>
    <w:rsid w:val="000B26D0"/>
    <w:rPr>
      <w:sz w:val="20"/>
      <w:szCs w:val="20"/>
    </w:rPr>
  </w:style>
  <w:style w:type="paragraph" w:styleId="CommentSubject">
    <w:name w:val="annotation subject"/>
    <w:basedOn w:val="CommentText"/>
    <w:next w:val="CommentText"/>
    <w:link w:val="CommentSubjectChar"/>
    <w:uiPriority w:val="99"/>
    <w:semiHidden/>
    <w:unhideWhenUsed/>
    <w:rsid w:val="000B26D0"/>
    <w:rPr>
      <w:b/>
      <w:bCs/>
    </w:rPr>
  </w:style>
  <w:style w:type="character" w:customStyle="1" w:styleId="CommentSubjectChar">
    <w:name w:val="Comment Subject Char"/>
    <w:basedOn w:val="CommentTextChar"/>
    <w:link w:val="CommentSubject"/>
    <w:uiPriority w:val="99"/>
    <w:semiHidden/>
    <w:rsid w:val="000B26D0"/>
    <w:rPr>
      <w:b/>
      <w:bCs/>
      <w:sz w:val="20"/>
      <w:szCs w:val="20"/>
    </w:rPr>
  </w:style>
  <w:style w:type="paragraph" w:styleId="BalloonText">
    <w:name w:val="Balloon Text"/>
    <w:basedOn w:val="Normal"/>
    <w:link w:val="BalloonTextChar"/>
    <w:uiPriority w:val="99"/>
    <w:semiHidden/>
    <w:unhideWhenUsed/>
    <w:rsid w:val="000B26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26D0"/>
    <w:rPr>
      <w:rFonts w:ascii="Segoe UI" w:hAnsi="Segoe UI" w:cs="Segoe UI"/>
      <w:sz w:val="18"/>
      <w:szCs w:val="18"/>
    </w:rPr>
  </w:style>
  <w:style w:type="paragraph" w:styleId="HTMLPreformatted">
    <w:name w:val="HTML Preformatted"/>
    <w:basedOn w:val="Normal"/>
    <w:link w:val="HTMLPreformattedChar"/>
    <w:uiPriority w:val="99"/>
    <w:semiHidden/>
    <w:unhideWhenUsed/>
    <w:rsid w:val="00FC05D4"/>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C05D4"/>
    <w:rPr>
      <w:rFonts w:ascii="Consolas" w:hAnsi="Consolas"/>
      <w:sz w:val="20"/>
      <w:szCs w:val="20"/>
    </w:rPr>
  </w:style>
  <w:style w:type="paragraph" w:styleId="Bibliography">
    <w:name w:val="Bibliography"/>
    <w:basedOn w:val="Normal"/>
    <w:next w:val="Normal"/>
    <w:uiPriority w:val="37"/>
    <w:unhideWhenUsed/>
    <w:rsid w:val="00216CD1"/>
  </w:style>
  <w:style w:type="table" w:styleId="TableGrid">
    <w:name w:val="Table Grid"/>
    <w:basedOn w:val="TableNormal"/>
    <w:uiPriority w:val="39"/>
    <w:rsid w:val="008643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3">
    <w:name w:val="Table Web 3"/>
    <w:basedOn w:val="TableNormal"/>
    <w:uiPriority w:val="99"/>
    <w:rsid w:val="00864375"/>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footer" Target="footer1.xml" /><Relationship Id="rId11" Type="http://schemas.openxmlformats.org/officeDocument/2006/relationships/theme" Target="theme/theme1.xml" /><Relationship Id="rId12" Type="http://schemas.openxmlformats.org/officeDocument/2006/relationships/numbering" Target="numbering.xml" /><Relationship Id="rId13"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jpe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Ahm12</b:Tag>
    <b:SourceType>JournalArticle</b:SourceType>
    <b:Guid>{4E773B6F-4DAC-44F8-B3F6-1BCC74ED1D79}</b:Guid>
    <b:Author>
      <b:Author>
        <b:NameList xmlns:msxsl="urn:schemas-microsoft-com:xslt" xmlns:b="http://schemas.openxmlformats.org/officeDocument/2006/bibliography">
          <b:Person>
            <b:Last>Ahmadi</b:Last>
            <b:First>Seyedeh</b:First>
            <b:Middle>Masoumeh</b:Middle>
          </b:Person>
        </b:NameList>
      </b:Author>
    </b:Author>
    <b:Title>Analysis towards Mobile IPV4 and Mobile IPV6 in Computer Networks</b:Title>
    <b:JournalName>International Journal of Intelligent Systems and Applications</b:JournalName>
    <b:City/>
    <b:Year>2012</b:Year>
    <b:Month/>
    <b:Day/>
    <b:Pages>33-39</b:Pages>
    <b:Publisher/>
    <b:Volume>4</b:Volume>
    <b:Issue>4</b:Issue>
    <b:ShortTitle/>
    <b:StandardNumber/>
    <b:Comments/>
    <b:Medium/>
    <b:YearAccessed>2019</b:YearAccessed>
    <b:MonthAccessed>1</b:MonthAccessed>
    <b:DayAccessed>8</b:DayAccessed>
    <b:URL>http://mecs-press.org/ijisa/ijisa-v4-n4/ijisa-v4-n4-5.pdf</b:URL>
    <b:DOI/>
    <b:RefOrder>1</b:RefOrder>
  </b:Source>
</b:Sources>
</file>

<file path=customXml/itemProps1.xml><?xml version="1.0" encoding="utf-8"?>
<ds:datastoreItem xmlns:ds="http://schemas.openxmlformats.org/officeDocument/2006/customXml" ds:itemID="{ACB96736-9872-464F-BA71-62A5810E457B}">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11</Pages>
  <Words>1381</Words>
  <Characters>8274</Characters>
  <Application>Microsoft Office Word</Application>
  <DocSecurity>0</DocSecurity>
  <Lines>435</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IPv6</dc:subject>
  <dc:creator>George Apostol</dc:creator>
  <cp:lastModifiedBy>Freestyle aKa Atheus</cp:lastModifiedBy>
  <cp:revision>4</cp:revision>
  <dcterms:created xsi:type="dcterms:W3CDTF">2019-01-08T20:50:00Z</dcterms:created>
  <dcterms:modified xsi:type="dcterms:W3CDTF">2019-01-09T00:41:00Z</dcterms:modified>
</cp:coreProperties>
</file>