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D35575" w14:textId="3B5E6021" w:rsidR="00D124BF" w:rsidRPr="00F97FF7" w:rsidRDefault="00B555C6" w:rsidP="00585F3C">
      <w:pPr>
        <w:spacing w:line="360" w:lineRule="auto"/>
        <w:rPr>
          <w:rFonts w:ascii="Arial" w:hAnsi="Arial" w:cs="Arial"/>
          <w:color w:val="242424"/>
        </w:rPr>
      </w:pPr>
      <w:r w:rsidRPr="00F97FF7">
        <w:rPr>
          <w:rFonts w:ascii="Arial" w:hAnsi="Arial" w:cs="Arial"/>
          <w:shd w:val="clear" w:color="auto" w:fill="FFFFFF"/>
        </w:rPr>
        <w:t>Student Name: [</w:t>
      </w:r>
      <w:r w:rsidR="36263BBA" w:rsidRPr="00F97FF7">
        <w:rPr>
          <w:rFonts w:ascii="Arial" w:hAnsi="Arial" w:cs="Arial"/>
          <w:shd w:val="clear" w:color="auto" w:fill="FFFFFF"/>
        </w:rPr>
        <w:t>R</w:t>
      </w:r>
      <w:r w:rsidR="6EA1FCB1" w:rsidRPr="00F97FF7">
        <w:rPr>
          <w:rFonts w:ascii="Arial" w:hAnsi="Arial" w:cs="Arial"/>
          <w:shd w:val="clear" w:color="auto" w:fill="FFFFFF"/>
        </w:rPr>
        <w:t>a</w:t>
      </w:r>
      <w:r w:rsidR="37574679" w:rsidRPr="00F97FF7">
        <w:rPr>
          <w:rFonts w:ascii="Arial" w:hAnsi="Arial" w:cs="Arial"/>
          <w:shd w:val="clear" w:color="auto" w:fill="FFFFFF"/>
        </w:rPr>
        <w:t>b</w:t>
      </w:r>
      <w:r w:rsidR="00452A9C" w:rsidRPr="00F97FF7">
        <w:rPr>
          <w:rFonts w:ascii="Arial" w:hAnsi="Arial" w:cs="Arial"/>
          <w:shd w:val="clear" w:color="auto" w:fill="FFFFFF"/>
        </w:rPr>
        <w:t>ia Rashid</w:t>
      </w:r>
      <w:r w:rsidRPr="00F97FF7">
        <w:rPr>
          <w:rFonts w:ascii="Arial" w:hAnsi="Arial" w:cs="Arial"/>
        </w:rPr>
        <w:br/>
      </w:r>
      <w:r w:rsidRPr="00F97FF7">
        <w:rPr>
          <w:rFonts w:ascii="Arial" w:hAnsi="Arial" w:cs="Arial"/>
          <w:shd w:val="clear" w:color="auto" w:fill="FFFFFF"/>
        </w:rPr>
        <w:t>Student Number: [</w:t>
      </w:r>
      <w:r w:rsidR="00452A9C" w:rsidRPr="00F97FF7">
        <w:rPr>
          <w:rFonts w:ascii="Arial" w:hAnsi="Arial" w:cs="Arial"/>
          <w:shd w:val="clear" w:color="auto" w:fill="FFFFFF"/>
        </w:rPr>
        <w:t>2504610</w:t>
      </w:r>
      <w:r w:rsidR="00930002" w:rsidRPr="00F97FF7">
        <w:rPr>
          <w:rFonts w:ascii="Arial" w:hAnsi="Arial" w:cs="Arial"/>
          <w:shd w:val="clear" w:color="auto" w:fill="FFFFFF"/>
        </w:rPr>
        <w:t xml:space="preserve">] </w:t>
      </w:r>
      <w:r w:rsidRPr="00F97FF7">
        <w:rPr>
          <w:rFonts w:ascii="Arial" w:hAnsi="Arial" w:cs="Arial"/>
        </w:rPr>
        <w:br/>
      </w:r>
      <w:r w:rsidRPr="00F97FF7">
        <w:rPr>
          <w:rFonts w:ascii="Arial" w:hAnsi="Arial" w:cs="Arial"/>
          <w:shd w:val="clear" w:color="auto" w:fill="FFFFFF"/>
        </w:rPr>
        <w:t>Module Code &amp; Title: LCHS4001 – Academic and Employability Skills</w:t>
      </w:r>
      <w:r w:rsidRPr="00F97FF7">
        <w:rPr>
          <w:rFonts w:ascii="Arial" w:hAnsi="Arial" w:cs="Arial"/>
        </w:rPr>
        <w:br/>
      </w:r>
      <w:r w:rsidRPr="00F97FF7">
        <w:rPr>
          <w:rFonts w:ascii="Arial" w:hAnsi="Arial" w:cs="Arial"/>
          <w:shd w:val="clear" w:color="auto" w:fill="FFFFFF"/>
        </w:rPr>
        <w:t xml:space="preserve">Lecturer’s Name: </w:t>
      </w:r>
      <w:r w:rsidR="00585F3C" w:rsidRPr="00F97FF7">
        <w:rPr>
          <w:rFonts w:ascii="Arial" w:hAnsi="Arial" w:cs="Arial"/>
          <w:shd w:val="clear" w:color="auto" w:fill="FFFFFF"/>
        </w:rPr>
        <w:t>Daniel Jenkin</w:t>
      </w:r>
      <w:r w:rsidRPr="00F97FF7">
        <w:rPr>
          <w:rFonts w:ascii="Arial" w:hAnsi="Arial" w:cs="Arial"/>
        </w:rPr>
        <w:br/>
      </w:r>
      <w:r w:rsidRPr="00F97FF7">
        <w:rPr>
          <w:rFonts w:ascii="Arial" w:hAnsi="Arial" w:cs="Arial"/>
          <w:shd w:val="clear" w:color="auto" w:fill="FFFFFF"/>
        </w:rPr>
        <w:t>Assignment Title: The Role of an Executive Nurse in the UK Health and Social Care Sector</w:t>
      </w:r>
      <w:r w:rsidRPr="00F97FF7">
        <w:rPr>
          <w:rFonts w:ascii="Arial" w:hAnsi="Arial" w:cs="Arial"/>
        </w:rPr>
        <w:br/>
      </w:r>
    </w:p>
    <w:p w14:paraId="218221B4" w14:textId="77777777" w:rsidR="00C969DF" w:rsidRPr="00F97FF7" w:rsidRDefault="00B555C6" w:rsidP="00D813B4">
      <w:pPr>
        <w:spacing w:line="360" w:lineRule="auto"/>
        <w:rPr>
          <w:rFonts w:ascii="Arial" w:hAnsi="Arial" w:cs="Arial"/>
          <w:bCs/>
          <w:color w:val="242424"/>
          <w:shd w:val="clear" w:color="auto" w:fill="FFFFFF"/>
        </w:rPr>
      </w:pPr>
      <w:r w:rsidRPr="00F97FF7">
        <w:rPr>
          <w:rFonts w:ascii="Arial" w:hAnsi="Arial" w:cs="Arial"/>
          <w:bCs/>
          <w:color w:val="242424"/>
          <w:shd w:val="clear" w:color="auto" w:fill="FFFFFF"/>
        </w:rPr>
        <w:t>Table of Contents</w:t>
      </w:r>
    </w:p>
    <w:p w14:paraId="123EA631" w14:textId="32D41BB8" w:rsidR="00934218" w:rsidRPr="00F97FF7" w:rsidRDefault="00934218" w:rsidP="000F3848">
      <w:pPr>
        <w:spacing w:line="360" w:lineRule="auto"/>
        <w:jc w:val="both"/>
        <w:rPr>
          <w:rFonts w:ascii="Arial" w:hAnsi="Arial" w:cs="Arial"/>
          <w:color w:val="242424"/>
          <w:shd w:val="clear" w:color="auto" w:fill="FFFFFF"/>
        </w:rPr>
      </w:pPr>
      <w:r w:rsidRPr="00F97FF7">
        <w:rPr>
          <w:rFonts w:ascii="Arial" w:hAnsi="Arial" w:cs="Arial"/>
          <w:color w:val="242424"/>
          <w:shd w:val="clear" w:color="auto" w:fill="FFFFFF"/>
        </w:rPr>
        <w:t>1</w:t>
      </w:r>
      <w:r w:rsidR="001965FA" w:rsidRPr="00F97FF7">
        <w:rPr>
          <w:rFonts w:ascii="Arial" w:hAnsi="Arial" w:cs="Arial"/>
          <w:color w:val="242424"/>
          <w:shd w:val="clear" w:color="auto" w:fill="FFFFFF"/>
        </w:rPr>
        <w:t>.Introduction</w:t>
      </w:r>
      <w:r w:rsidR="00C055E2" w:rsidRPr="00F97FF7">
        <w:rPr>
          <w:rFonts w:ascii="Arial" w:hAnsi="Arial" w:cs="Arial"/>
          <w:color w:val="242424"/>
          <w:shd w:val="clear" w:color="auto" w:fill="FFFFFF"/>
        </w:rPr>
        <w:t>……………………………………………………………………………………………..</w:t>
      </w:r>
      <w:r w:rsidR="000F3848" w:rsidRPr="00F97FF7">
        <w:rPr>
          <w:rFonts w:ascii="Arial" w:hAnsi="Arial" w:cs="Arial"/>
          <w:color w:val="242424"/>
          <w:shd w:val="clear" w:color="auto" w:fill="FFFFFF"/>
        </w:rPr>
        <w:t>.</w:t>
      </w:r>
      <w:r w:rsidR="00B555C6" w:rsidRPr="00F97FF7">
        <w:rPr>
          <w:rFonts w:ascii="Arial" w:hAnsi="Arial" w:cs="Arial"/>
          <w:color w:val="242424"/>
        </w:rPr>
        <w:br/>
      </w:r>
      <w:r w:rsidRPr="00F97FF7">
        <w:rPr>
          <w:rFonts w:ascii="Arial" w:hAnsi="Arial" w:cs="Arial"/>
          <w:color w:val="242424"/>
          <w:shd w:val="clear" w:color="auto" w:fill="FFFFFF"/>
        </w:rPr>
        <w:t>2</w:t>
      </w:r>
      <w:r w:rsidR="00B555C6" w:rsidRPr="00F97FF7">
        <w:rPr>
          <w:rFonts w:ascii="Arial" w:hAnsi="Arial" w:cs="Arial"/>
          <w:color w:val="242424"/>
          <w:shd w:val="clear" w:color="auto" w:fill="FFFFFF"/>
        </w:rPr>
        <w:t xml:space="preserve">. </w:t>
      </w:r>
      <w:r w:rsidR="00C055E2" w:rsidRPr="00F97FF7">
        <w:rPr>
          <w:rFonts w:ascii="Arial" w:hAnsi="Arial" w:cs="Arial"/>
          <w:color w:val="242424"/>
          <w:shd w:val="clear" w:color="auto" w:fill="FFFFFF"/>
        </w:rPr>
        <w:t>Description of</w:t>
      </w:r>
      <w:r w:rsidR="00CE2186" w:rsidRPr="00F97FF7">
        <w:rPr>
          <w:rFonts w:ascii="Arial" w:hAnsi="Arial" w:cs="Arial"/>
          <w:color w:val="242424"/>
          <w:shd w:val="clear" w:color="auto" w:fill="FFFFFF"/>
        </w:rPr>
        <w:t xml:space="preserve"> Executive Nurse Role………………………………………………………………</w:t>
      </w:r>
      <w:r w:rsidR="000F3848" w:rsidRPr="00F97FF7">
        <w:rPr>
          <w:rFonts w:ascii="Arial" w:hAnsi="Arial" w:cs="Arial"/>
          <w:color w:val="242424"/>
          <w:shd w:val="clear" w:color="auto" w:fill="FFFFFF"/>
        </w:rPr>
        <w:t>...1</w:t>
      </w:r>
      <w:r w:rsidR="00CE2186" w:rsidRPr="00F97FF7">
        <w:rPr>
          <w:rFonts w:ascii="Arial" w:hAnsi="Arial" w:cs="Arial"/>
          <w:color w:val="242424"/>
        </w:rPr>
        <w:br/>
      </w:r>
      <w:r w:rsidRPr="00F97FF7">
        <w:rPr>
          <w:rFonts w:ascii="Arial" w:hAnsi="Arial" w:cs="Arial"/>
          <w:color w:val="242424"/>
          <w:shd w:val="clear" w:color="auto" w:fill="FFFFFF"/>
        </w:rPr>
        <w:t>3</w:t>
      </w:r>
      <w:r w:rsidR="00B555C6" w:rsidRPr="00F97FF7">
        <w:rPr>
          <w:rFonts w:ascii="Arial" w:hAnsi="Arial" w:cs="Arial"/>
          <w:color w:val="242424"/>
          <w:shd w:val="clear" w:color="auto" w:fill="FFFFFF"/>
        </w:rPr>
        <w:t xml:space="preserve">. </w:t>
      </w:r>
      <w:r w:rsidRPr="00F97FF7">
        <w:rPr>
          <w:rFonts w:ascii="Arial" w:eastAsia="Times New Roman" w:hAnsi="Arial" w:cs="Arial"/>
        </w:rPr>
        <w:t>Essential Skills for Executive Nurses</w:t>
      </w:r>
      <w:r w:rsidRPr="00F97FF7">
        <w:rPr>
          <w:rFonts w:ascii="Arial" w:hAnsi="Arial" w:cs="Arial"/>
          <w:color w:val="242424"/>
          <w:shd w:val="clear" w:color="auto" w:fill="FFFFFF"/>
        </w:rPr>
        <w:t xml:space="preserve"> </w:t>
      </w:r>
      <w:r w:rsidR="00C055E2" w:rsidRPr="00F97FF7">
        <w:rPr>
          <w:rFonts w:ascii="Arial" w:hAnsi="Arial" w:cs="Arial"/>
          <w:color w:val="242424"/>
          <w:shd w:val="clear" w:color="auto" w:fill="FFFFFF"/>
        </w:rPr>
        <w:t>…………………………………………………………......</w:t>
      </w:r>
      <w:r w:rsidR="001E0EA4" w:rsidRPr="00F97FF7">
        <w:rPr>
          <w:rFonts w:ascii="Arial" w:hAnsi="Arial" w:cs="Arial"/>
          <w:color w:val="242424"/>
          <w:shd w:val="clear" w:color="auto" w:fill="FFFFFF"/>
        </w:rPr>
        <w:t>..</w:t>
      </w:r>
      <w:r w:rsidR="000F3848" w:rsidRPr="00F97FF7">
        <w:rPr>
          <w:rFonts w:ascii="Arial" w:hAnsi="Arial" w:cs="Arial"/>
          <w:color w:val="242424"/>
          <w:shd w:val="clear" w:color="auto" w:fill="FFFFFF"/>
        </w:rPr>
        <w:t>1</w:t>
      </w:r>
      <w:r w:rsidR="00B555C6" w:rsidRPr="00F97FF7">
        <w:rPr>
          <w:rFonts w:ascii="Arial" w:hAnsi="Arial" w:cs="Arial"/>
          <w:color w:val="242424"/>
        </w:rPr>
        <w:br/>
      </w:r>
      <w:r w:rsidRPr="00F97FF7">
        <w:rPr>
          <w:rFonts w:ascii="Arial" w:eastAsia="Times New Roman" w:hAnsi="Arial" w:cs="Arial"/>
        </w:rPr>
        <w:t>3.1 Leadership and Strategic Thinking</w:t>
      </w:r>
      <w:r w:rsidR="00CE2186" w:rsidRPr="00F97FF7">
        <w:rPr>
          <w:rFonts w:ascii="Arial" w:hAnsi="Arial" w:cs="Arial"/>
          <w:color w:val="242424"/>
          <w:shd w:val="clear" w:color="auto" w:fill="FFFFFF"/>
        </w:rPr>
        <w:t>……….</w:t>
      </w:r>
      <w:r w:rsidR="00C055E2" w:rsidRPr="00F97FF7">
        <w:rPr>
          <w:rFonts w:ascii="Arial" w:hAnsi="Arial" w:cs="Arial"/>
          <w:color w:val="242424"/>
          <w:shd w:val="clear" w:color="auto" w:fill="FFFFFF"/>
        </w:rPr>
        <w:t>………………………</w:t>
      </w:r>
      <w:r w:rsidR="000E3B26" w:rsidRPr="00F97FF7">
        <w:rPr>
          <w:rFonts w:ascii="Arial" w:hAnsi="Arial" w:cs="Arial"/>
          <w:color w:val="242424"/>
          <w:shd w:val="clear" w:color="auto" w:fill="FFFFFF"/>
        </w:rPr>
        <w:t>………</w:t>
      </w:r>
      <w:r w:rsidR="001E0EA4" w:rsidRPr="00F97FF7">
        <w:rPr>
          <w:rFonts w:ascii="Arial" w:hAnsi="Arial" w:cs="Arial"/>
          <w:color w:val="242424"/>
          <w:shd w:val="clear" w:color="auto" w:fill="FFFFFF"/>
        </w:rPr>
        <w:t>………………………</w:t>
      </w:r>
      <w:r w:rsidR="000F3848" w:rsidRPr="00F97FF7">
        <w:rPr>
          <w:rFonts w:ascii="Arial" w:hAnsi="Arial" w:cs="Arial"/>
          <w:color w:val="242424"/>
          <w:shd w:val="clear" w:color="auto" w:fill="FFFFFF"/>
        </w:rPr>
        <w:t>...1</w:t>
      </w:r>
      <w:r w:rsidR="00B555C6" w:rsidRPr="00F97FF7">
        <w:rPr>
          <w:rFonts w:ascii="Arial" w:hAnsi="Arial" w:cs="Arial"/>
          <w:color w:val="242424"/>
        </w:rPr>
        <w:br/>
      </w:r>
      <w:r w:rsidRPr="00F97FF7">
        <w:rPr>
          <w:rFonts w:ascii="Arial" w:eastAsia="Times New Roman" w:hAnsi="Arial" w:cs="Arial"/>
        </w:rPr>
        <w:t>3.2 Communication and Engagement</w:t>
      </w:r>
      <w:r w:rsidR="000E3B26" w:rsidRPr="00F97FF7">
        <w:rPr>
          <w:rFonts w:ascii="Arial" w:hAnsi="Arial" w:cs="Arial"/>
          <w:color w:val="242424"/>
          <w:shd w:val="clear" w:color="auto" w:fill="FFFFFF"/>
        </w:rPr>
        <w:t>……………………</w:t>
      </w:r>
      <w:r w:rsidR="001E0EA4" w:rsidRPr="00F97FF7">
        <w:rPr>
          <w:rFonts w:ascii="Arial" w:hAnsi="Arial" w:cs="Arial"/>
          <w:color w:val="242424"/>
          <w:shd w:val="clear" w:color="auto" w:fill="FFFFFF"/>
        </w:rPr>
        <w:t>……………………………………………</w:t>
      </w:r>
      <w:r w:rsidR="000F3848" w:rsidRPr="00F97FF7">
        <w:rPr>
          <w:rFonts w:ascii="Arial" w:hAnsi="Arial" w:cs="Arial"/>
          <w:color w:val="242424"/>
          <w:shd w:val="clear" w:color="auto" w:fill="FFFFFF"/>
        </w:rPr>
        <w:t>.2</w:t>
      </w:r>
      <w:r w:rsidR="00B555C6" w:rsidRPr="00F97FF7">
        <w:rPr>
          <w:rFonts w:ascii="Arial" w:hAnsi="Arial" w:cs="Arial"/>
          <w:color w:val="242424"/>
        </w:rPr>
        <w:br/>
      </w:r>
      <w:r w:rsidRPr="00F97FF7">
        <w:rPr>
          <w:rFonts w:ascii="Arial" w:eastAsia="Times New Roman" w:hAnsi="Arial" w:cs="Arial"/>
        </w:rPr>
        <w:t xml:space="preserve">3.3 Clinical </w:t>
      </w:r>
      <w:r w:rsidR="000F3848" w:rsidRPr="00F97FF7">
        <w:rPr>
          <w:rFonts w:ascii="Arial" w:hAnsi="Arial" w:cs="Arial"/>
          <w:color w:val="242424"/>
          <w:shd w:val="clear" w:color="auto" w:fill="FFFFFF"/>
        </w:rPr>
        <w:t>Governance</w:t>
      </w:r>
      <w:r w:rsidR="000F3848" w:rsidRPr="00F97FF7">
        <w:rPr>
          <w:rFonts w:ascii="Arial" w:eastAsia="Times New Roman" w:hAnsi="Arial" w:cs="Arial"/>
        </w:rPr>
        <w:t xml:space="preserve"> </w:t>
      </w:r>
      <w:r w:rsidR="001E0EA4" w:rsidRPr="00F97FF7">
        <w:rPr>
          <w:rFonts w:ascii="Arial" w:eastAsia="Times New Roman" w:hAnsi="Arial" w:cs="Arial"/>
        </w:rPr>
        <w:t>………………………………………………………………………………</w:t>
      </w:r>
      <w:r w:rsidR="000F3848" w:rsidRPr="00F97FF7">
        <w:rPr>
          <w:rFonts w:ascii="Arial" w:eastAsia="Times New Roman" w:hAnsi="Arial" w:cs="Arial"/>
        </w:rPr>
        <w:t>…2</w:t>
      </w:r>
      <w:r w:rsidRPr="00F97FF7">
        <w:rPr>
          <w:rFonts w:ascii="Arial" w:eastAsia="Times New Roman" w:hAnsi="Arial" w:cs="Arial"/>
        </w:rPr>
        <w:t xml:space="preserve">                                                                                                                    4. Strategies for Skill Development</w:t>
      </w:r>
      <w:r w:rsidR="001E0EA4" w:rsidRPr="00F97FF7">
        <w:rPr>
          <w:rFonts w:ascii="Arial" w:eastAsia="Times New Roman" w:hAnsi="Arial" w:cs="Arial"/>
        </w:rPr>
        <w:t>……………………………………………………………………</w:t>
      </w:r>
      <w:r w:rsidR="000F3848" w:rsidRPr="00F97FF7">
        <w:rPr>
          <w:rFonts w:ascii="Arial" w:eastAsia="Times New Roman" w:hAnsi="Arial" w:cs="Arial"/>
        </w:rPr>
        <w:t>2</w:t>
      </w:r>
      <w:r w:rsidRPr="00F97FF7">
        <w:rPr>
          <w:rFonts w:ascii="Arial" w:eastAsia="Times New Roman" w:hAnsi="Arial" w:cs="Arial"/>
        </w:rPr>
        <w:t xml:space="preserve">                                                                                             4.1 Developing Leadership and Strategic Thinking</w:t>
      </w:r>
      <w:r w:rsidR="001E0EA4" w:rsidRPr="00F97FF7">
        <w:rPr>
          <w:rFonts w:ascii="Arial" w:eastAsia="Times New Roman" w:hAnsi="Arial" w:cs="Arial"/>
        </w:rPr>
        <w:t>…………………………………………………</w:t>
      </w:r>
      <w:r w:rsidR="000F3848" w:rsidRPr="00F97FF7">
        <w:rPr>
          <w:rFonts w:ascii="Arial" w:eastAsia="Times New Roman" w:hAnsi="Arial" w:cs="Arial"/>
        </w:rPr>
        <w:t>2</w:t>
      </w:r>
      <w:r w:rsidRPr="00F97FF7">
        <w:rPr>
          <w:rFonts w:ascii="Arial" w:eastAsia="Times New Roman" w:hAnsi="Arial" w:cs="Arial"/>
        </w:rPr>
        <w:t xml:space="preserve">                                                                     4.2 Enhancing Communication and Engagement</w:t>
      </w:r>
      <w:r w:rsidR="001E0EA4" w:rsidRPr="00F97FF7">
        <w:rPr>
          <w:rFonts w:ascii="Arial" w:eastAsia="Times New Roman" w:hAnsi="Arial" w:cs="Arial"/>
        </w:rPr>
        <w:t>……………………………………………………</w:t>
      </w:r>
      <w:r w:rsidR="000F3848" w:rsidRPr="00F97FF7">
        <w:rPr>
          <w:rFonts w:ascii="Arial" w:eastAsia="Times New Roman" w:hAnsi="Arial" w:cs="Arial"/>
        </w:rPr>
        <w:t>3</w:t>
      </w:r>
      <w:r w:rsidRPr="00F97FF7">
        <w:rPr>
          <w:rFonts w:ascii="Arial" w:eastAsia="Times New Roman" w:hAnsi="Arial" w:cs="Arial"/>
        </w:rPr>
        <w:t xml:space="preserve">                                                                     4.3 Strengthening Clinical </w:t>
      </w:r>
      <w:r w:rsidR="003B0E3A" w:rsidRPr="00F97FF7">
        <w:rPr>
          <w:rFonts w:ascii="Arial" w:hAnsi="Arial" w:cs="Arial"/>
          <w:color w:val="242424"/>
          <w:shd w:val="clear" w:color="auto" w:fill="FFFFFF"/>
        </w:rPr>
        <w:t xml:space="preserve">Governance </w:t>
      </w:r>
      <w:r w:rsidRPr="00F97FF7">
        <w:rPr>
          <w:rFonts w:ascii="Arial" w:eastAsia="Times New Roman" w:hAnsi="Arial" w:cs="Arial"/>
        </w:rPr>
        <w:t>Expertise</w:t>
      </w:r>
      <w:r w:rsidR="001E0EA4" w:rsidRPr="00F97FF7">
        <w:rPr>
          <w:rFonts w:ascii="Arial" w:eastAsia="Times New Roman" w:hAnsi="Arial" w:cs="Arial"/>
        </w:rPr>
        <w:t>……………………………………………….…</w:t>
      </w:r>
      <w:r w:rsidR="003B0E3A" w:rsidRPr="00F97FF7">
        <w:rPr>
          <w:rFonts w:ascii="Arial" w:eastAsia="Times New Roman" w:hAnsi="Arial" w:cs="Arial"/>
        </w:rPr>
        <w:t>4</w:t>
      </w:r>
      <w:r w:rsidR="008D28E6" w:rsidRPr="00F97FF7">
        <w:rPr>
          <w:rFonts w:ascii="Arial" w:eastAsia="Times New Roman" w:hAnsi="Arial" w:cs="Arial"/>
        </w:rPr>
        <w:t xml:space="preserve">                                                                                              </w:t>
      </w:r>
      <w:r w:rsidR="008D28E6" w:rsidRPr="00F97FF7">
        <w:rPr>
          <w:rFonts w:ascii="Arial" w:hAnsi="Arial" w:cs="Arial"/>
          <w:color w:val="242424"/>
          <w:shd w:val="clear" w:color="auto" w:fill="FFFFFF"/>
        </w:rPr>
        <w:t>5.Conclusion………………………………………</w:t>
      </w:r>
      <w:r w:rsidR="001E0EA4" w:rsidRPr="00F97FF7">
        <w:rPr>
          <w:rFonts w:ascii="Arial" w:hAnsi="Arial" w:cs="Arial"/>
          <w:color w:val="242424"/>
          <w:shd w:val="clear" w:color="auto" w:fill="FFFFFF"/>
        </w:rPr>
        <w:t>……</w:t>
      </w:r>
      <w:r w:rsidR="003B0E3A" w:rsidRPr="00F97FF7">
        <w:rPr>
          <w:rFonts w:ascii="Arial" w:hAnsi="Arial" w:cs="Arial"/>
          <w:color w:val="242424"/>
          <w:shd w:val="clear" w:color="auto" w:fill="FFFFFF"/>
        </w:rPr>
        <w:t>…</w:t>
      </w:r>
      <w:r w:rsidR="001E0EA4" w:rsidRPr="00F97FF7">
        <w:rPr>
          <w:rFonts w:ascii="Arial" w:hAnsi="Arial" w:cs="Arial"/>
          <w:color w:val="242424"/>
          <w:shd w:val="clear" w:color="auto" w:fill="FFFFFF"/>
        </w:rPr>
        <w:t>………………………………………………</w:t>
      </w:r>
      <w:r w:rsidR="003B0E3A" w:rsidRPr="00F97FF7">
        <w:rPr>
          <w:rFonts w:ascii="Arial" w:hAnsi="Arial" w:cs="Arial"/>
          <w:color w:val="242424"/>
          <w:shd w:val="clear" w:color="auto" w:fill="FFFFFF"/>
        </w:rPr>
        <w:t>4</w:t>
      </w:r>
      <w:r w:rsidR="008D28E6" w:rsidRPr="00F97FF7">
        <w:rPr>
          <w:rFonts w:ascii="Arial" w:hAnsi="Arial" w:cs="Arial"/>
          <w:color w:val="242424"/>
          <w:shd w:val="clear" w:color="auto" w:fill="FFFFFF"/>
        </w:rPr>
        <w:t xml:space="preserve">                                                                           6. References……………………………………………………………………</w:t>
      </w:r>
      <w:r w:rsidR="001E0EA4" w:rsidRPr="00F97FF7">
        <w:rPr>
          <w:rFonts w:ascii="Arial" w:hAnsi="Arial" w:cs="Arial"/>
          <w:color w:val="242424"/>
          <w:shd w:val="clear" w:color="auto" w:fill="FFFFFF"/>
        </w:rPr>
        <w:t>……………………</w:t>
      </w:r>
      <w:r w:rsidR="00107EB1" w:rsidRPr="00F97FF7">
        <w:rPr>
          <w:rFonts w:ascii="Arial" w:hAnsi="Arial" w:cs="Arial"/>
          <w:color w:val="242424"/>
          <w:shd w:val="clear" w:color="auto" w:fill="FFFFFF"/>
        </w:rPr>
        <w:t>….</w:t>
      </w:r>
      <w:r w:rsidR="003B0E3A" w:rsidRPr="00F97FF7">
        <w:rPr>
          <w:rFonts w:ascii="Arial" w:hAnsi="Arial" w:cs="Arial"/>
          <w:color w:val="242424"/>
          <w:shd w:val="clear" w:color="auto" w:fill="FFFFFF"/>
        </w:rPr>
        <w:t>5</w:t>
      </w:r>
    </w:p>
    <w:p w14:paraId="4D13B694" w14:textId="77777777" w:rsidR="00062063" w:rsidRPr="00F97FF7" w:rsidRDefault="00062063" w:rsidP="00934218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0BC83058" w14:textId="77777777" w:rsidR="00062063" w:rsidRPr="00F97FF7" w:rsidRDefault="00062063" w:rsidP="00934218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28421DAA" w14:textId="77777777" w:rsidR="00062063" w:rsidRPr="00F97FF7" w:rsidRDefault="00062063" w:rsidP="00934218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5C2E9CD9" w14:textId="77777777" w:rsidR="008D28E6" w:rsidRPr="00F97FF7" w:rsidRDefault="008D28E6" w:rsidP="00934218">
      <w:pPr>
        <w:spacing w:line="360" w:lineRule="auto"/>
        <w:rPr>
          <w:rFonts w:ascii="Arial" w:eastAsia="Times New Roman" w:hAnsi="Arial" w:cs="Arial"/>
        </w:rPr>
      </w:pPr>
    </w:p>
    <w:p w14:paraId="515C16B7" w14:textId="77777777" w:rsidR="008D28E6" w:rsidRPr="00F97FF7" w:rsidRDefault="008D28E6" w:rsidP="00934218">
      <w:pPr>
        <w:spacing w:line="360" w:lineRule="auto"/>
        <w:rPr>
          <w:rFonts w:ascii="Arial" w:eastAsia="Times New Roman" w:hAnsi="Arial" w:cs="Arial"/>
        </w:rPr>
      </w:pPr>
    </w:p>
    <w:p w14:paraId="74510421" w14:textId="291F1EAA" w:rsidR="001965FA" w:rsidRPr="00F97FF7" w:rsidRDefault="00934218" w:rsidP="00D813B4">
      <w:pPr>
        <w:spacing w:line="360" w:lineRule="auto"/>
        <w:rPr>
          <w:rFonts w:ascii="Arial" w:eastAsia="Times New Roman" w:hAnsi="Arial" w:cs="Arial"/>
        </w:rPr>
        <w:sectPr w:rsidR="001965FA" w:rsidRPr="00F97FF7" w:rsidSect="008513D8">
          <w:headerReference w:type="even" r:id="rId8"/>
          <w:headerReference w:type="default" r:id="rId9"/>
          <w:footerReference w:type="default" r:id="rId10"/>
          <w:headerReference w:type="first" r:id="rId11"/>
          <w:pgSz w:w="12240" w:h="15840"/>
          <w:pgMar w:top="1440" w:right="1440" w:bottom="1440" w:left="1440" w:header="720" w:footer="720" w:gutter="0"/>
          <w:pgNumType w:start="2"/>
          <w:cols w:space="720"/>
          <w:docGrid w:linePitch="360"/>
        </w:sectPr>
      </w:pPr>
      <w:r w:rsidRPr="00F97FF7">
        <w:rPr>
          <w:rFonts w:ascii="Arial" w:eastAsia="Times New Roman" w:hAnsi="Arial" w:cs="Arial"/>
        </w:rPr>
        <w:t xml:space="preserve">           </w:t>
      </w:r>
      <w:r w:rsidR="00B555C6" w:rsidRPr="00F97FF7">
        <w:rPr>
          <w:rFonts w:ascii="Arial" w:hAnsi="Arial" w:cs="Arial"/>
          <w:color w:val="242424"/>
        </w:rPr>
        <w:br/>
      </w:r>
      <w:r w:rsidR="00B555C6" w:rsidRPr="00F97FF7">
        <w:rPr>
          <w:rFonts w:ascii="Arial" w:hAnsi="Arial" w:cs="Arial"/>
          <w:color w:val="242424"/>
        </w:rPr>
        <w:br/>
      </w:r>
    </w:p>
    <w:p w14:paraId="2D1F6FA8" w14:textId="5AB98EE1" w:rsidR="00481AB7" w:rsidRPr="00F97FF7" w:rsidRDefault="009836C1" w:rsidP="00585F3C">
      <w:pPr>
        <w:spacing w:line="360" w:lineRule="auto"/>
        <w:rPr>
          <w:rFonts w:ascii="Arial" w:eastAsia="Times New Roman" w:hAnsi="Arial" w:cs="Arial"/>
          <w:b/>
          <w:bCs/>
          <w:sz w:val="24"/>
          <w:szCs w:val="24"/>
        </w:rPr>
      </w:pPr>
      <w:r w:rsidRPr="00F97FF7">
        <w:rPr>
          <w:rFonts w:ascii="Arial" w:eastAsia="Times New Roman" w:hAnsi="Arial" w:cs="Arial"/>
          <w:b/>
          <w:bCs/>
          <w:noProof/>
        </w:rPr>
        <w:pict w14:anchorId="10AFC5E7">
          <v:rect id="_x0000_i1025" style="width:0;height:1.5pt" o:hralign="center" o:hrstd="t" o:hr="t" fillcolor="#a0a0a0" stroked="f"/>
        </w:pict>
      </w:r>
      <w:r w:rsidR="00481AB7" w:rsidRPr="00F97FF7">
        <w:rPr>
          <w:rFonts w:ascii="Arial" w:eastAsia="Times New Roman" w:hAnsi="Arial" w:cs="Arial"/>
          <w:b/>
          <w:bCs/>
        </w:rPr>
        <w:t>1</w:t>
      </w:r>
      <w:r w:rsidR="00481AB7" w:rsidRPr="00F97FF7">
        <w:rPr>
          <w:rFonts w:ascii="Arial" w:eastAsia="Times New Roman" w:hAnsi="Arial" w:cs="Arial"/>
          <w:b/>
          <w:bCs/>
          <w:sz w:val="24"/>
          <w:szCs w:val="24"/>
        </w:rPr>
        <w:t>. Introduction</w:t>
      </w:r>
    </w:p>
    <w:p w14:paraId="18B8116F" w14:textId="30139B29" w:rsidR="00481AB7" w:rsidRPr="00F97FF7" w:rsidRDefault="00165F18" w:rsidP="00585F3C">
      <w:pPr>
        <w:spacing w:line="360" w:lineRule="auto"/>
        <w:rPr>
          <w:rFonts w:ascii="Arial" w:eastAsia="Times New Roman" w:hAnsi="Arial" w:cs="Arial"/>
          <w:b/>
          <w:bCs/>
          <w:sz w:val="24"/>
          <w:szCs w:val="24"/>
        </w:rPr>
      </w:pPr>
      <w:r w:rsidRPr="00F97FF7">
        <w:rPr>
          <w:rFonts w:ascii="Arial" w:eastAsia="Times New Roman" w:hAnsi="Arial" w:cs="Arial"/>
          <w:sz w:val="24"/>
          <w:szCs w:val="24"/>
        </w:rPr>
        <w:t xml:space="preserve">The executive nurse </w:t>
      </w:r>
      <w:r w:rsidR="00692754" w:rsidRPr="00F97FF7">
        <w:rPr>
          <w:rFonts w:ascii="Arial" w:eastAsia="Times New Roman" w:hAnsi="Arial" w:cs="Arial"/>
          <w:sz w:val="24"/>
          <w:szCs w:val="24"/>
        </w:rPr>
        <w:t>occupies the</w:t>
      </w:r>
      <w:r w:rsidRPr="00F97FF7">
        <w:rPr>
          <w:rFonts w:ascii="Arial" w:eastAsia="Times New Roman" w:hAnsi="Arial" w:cs="Arial"/>
          <w:sz w:val="24"/>
          <w:szCs w:val="24"/>
        </w:rPr>
        <w:t xml:space="preserve"> senior </w:t>
      </w:r>
      <w:r w:rsidR="00692754" w:rsidRPr="00F97FF7">
        <w:rPr>
          <w:rFonts w:ascii="Arial" w:eastAsia="Times New Roman" w:hAnsi="Arial" w:cs="Arial"/>
          <w:sz w:val="24"/>
          <w:szCs w:val="24"/>
        </w:rPr>
        <w:t>executive position</w:t>
      </w:r>
      <w:r w:rsidRPr="00F97FF7">
        <w:rPr>
          <w:rFonts w:ascii="Arial" w:eastAsia="Times New Roman" w:hAnsi="Arial" w:cs="Arial"/>
          <w:sz w:val="24"/>
          <w:szCs w:val="24"/>
        </w:rPr>
        <w:t xml:space="preserve"> </w:t>
      </w:r>
      <w:r w:rsidR="00692754" w:rsidRPr="00F97FF7">
        <w:rPr>
          <w:rFonts w:ascii="Arial" w:eastAsia="Times New Roman" w:hAnsi="Arial" w:cs="Arial"/>
          <w:sz w:val="24"/>
          <w:szCs w:val="24"/>
        </w:rPr>
        <w:t>in</w:t>
      </w:r>
      <w:r w:rsidRPr="00F97FF7">
        <w:rPr>
          <w:rFonts w:ascii="Arial" w:eastAsia="Times New Roman" w:hAnsi="Arial" w:cs="Arial"/>
          <w:sz w:val="24"/>
          <w:szCs w:val="24"/>
        </w:rPr>
        <w:t xml:space="preserve"> the nursing profession in healthcare </w:t>
      </w:r>
      <w:r w:rsidR="00692754" w:rsidRPr="00F97FF7">
        <w:rPr>
          <w:rFonts w:ascii="Arial" w:eastAsia="Times New Roman" w:hAnsi="Arial" w:cs="Arial"/>
          <w:sz w:val="24"/>
          <w:szCs w:val="24"/>
        </w:rPr>
        <w:t>systems</w:t>
      </w:r>
      <w:r w:rsidR="00481AB7" w:rsidRPr="00F97FF7">
        <w:rPr>
          <w:rFonts w:ascii="Arial" w:eastAsia="Times New Roman" w:hAnsi="Arial" w:cs="Arial"/>
          <w:sz w:val="24"/>
          <w:szCs w:val="24"/>
        </w:rPr>
        <w:t xml:space="preserve">. It covers the </w:t>
      </w:r>
      <w:r w:rsidR="00377F8E" w:rsidRPr="00F97FF7">
        <w:rPr>
          <w:rFonts w:ascii="Arial" w:eastAsia="Times New Roman" w:hAnsi="Arial" w:cs="Arial"/>
          <w:sz w:val="24"/>
          <w:szCs w:val="24"/>
        </w:rPr>
        <w:t xml:space="preserve">techniques that enhance </w:t>
      </w:r>
      <w:r w:rsidR="00FD182E" w:rsidRPr="00F97FF7">
        <w:rPr>
          <w:rFonts w:ascii="Arial" w:eastAsia="Times New Roman" w:hAnsi="Arial" w:cs="Arial"/>
          <w:sz w:val="24"/>
          <w:szCs w:val="24"/>
        </w:rPr>
        <w:t>e</w:t>
      </w:r>
      <w:r w:rsidR="00481AB7" w:rsidRPr="00F97FF7">
        <w:rPr>
          <w:rFonts w:ascii="Arial" w:eastAsia="Times New Roman" w:hAnsi="Arial" w:cs="Arial"/>
          <w:sz w:val="24"/>
          <w:szCs w:val="24"/>
        </w:rPr>
        <w:t xml:space="preserve">xecutive </w:t>
      </w:r>
      <w:r w:rsidR="00FD182E" w:rsidRPr="00F97FF7">
        <w:rPr>
          <w:rFonts w:ascii="Arial" w:eastAsia="Times New Roman" w:hAnsi="Arial" w:cs="Arial"/>
          <w:sz w:val="24"/>
          <w:szCs w:val="24"/>
        </w:rPr>
        <w:t>n</w:t>
      </w:r>
      <w:r w:rsidR="00145BBC" w:rsidRPr="00F97FF7">
        <w:rPr>
          <w:rFonts w:ascii="Arial" w:eastAsia="Times New Roman" w:hAnsi="Arial" w:cs="Arial"/>
          <w:sz w:val="24"/>
          <w:szCs w:val="24"/>
        </w:rPr>
        <w:t>urses,</w:t>
      </w:r>
      <w:r w:rsidR="00481AB7" w:rsidRPr="00F97FF7">
        <w:rPr>
          <w:rFonts w:ascii="Arial" w:eastAsia="Times New Roman" w:hAnsi="Arial" w:cs="Arial"/>
          <w:sz w:val="24"/>
          <w:szCs w:val="24"/>
        </w:rPr>
        <w:t xml:space="preserve"> improve care quality, </w:t>
      </w:r>
      <w:r w:rsidR="00A02246" w:rsidRPr="00F97FF7">
        <w:rPr>
          <w:rFonts w:ascii="Arial" w:eastAsia="Times New Roman" w:hAnsi="Arial" w:cs="Arial"/>
          <w:sz w:val="24"/>
          <w:szCs w:val="24"/>
        </w:rPr>
        <w:t>control health policy direction</w:t>
      </w:r>
      <w:r w:rsidR="00481AB7" w:rsidRPr="00F97FF7">
        <w:rPr>
          <w:rFonts w:ascii="Arial" w:eastAsia="Times New Roman" w:hAnsi="Arial" w:cs="Arial"/>
          <w:sz w:val="24"/>
          <w:szCs w:val="24"/>
        </w:rPr>
        <w:t xml:space="preserve"> and make sure patients get </w:t>
      </w:r>
      <w:r w:rsidR="00A02246" w:rsidRPr="00F97FF7">
        <w:rPr>
          <w:rFonts w:ascii="Arial" w:eastAsia="Times New Roman" w:hAnsi="Arial" w:cs="Arial"/>
          <w:sz w:val="24"/>
          <w:szCs w:val="24"/>
        </w:rPr>
        <w:t xml:space="preserve">the best </w:t>
      </w:r>
      <w:r w:rsidR="00481AB7" w:rsidRPr="00F97FF7">
        <w:rPr>
          <w:rFonts w:ascii="Arial" w:eastAsia="Times New Roman" w:hAnsi="Arial" w:cs="Arial"/>
          <w:sz w:val="24"/>
          <w:szCs w:val="24"/>
        </w:rPr>
        <w:t xml:space="preserve">care </w:t>
      </w:r>
      <w:r w:rsidR="00A02246" w:rsidRPr="00F97FF7">
        <w:rPr>
          <w:rFonts w:ascii="Arial" w:eastAsia="Times New Roman" w:hAnsi="Arial" w:cs="Arial"/>
          <w:sz w:val="24"/>
          <w:szCs w:val="24"/>
        </w:rPr>
        <w:t xml:space="preserve">when </w:t>
      </w:r>
      <w:r w:rsidR="00FD182E" w:rsidRPr="00F97FF7">
        <w:rPr>
          <w:rFonts w:ascii="Arial" w:eastAsia="Times New Roman" w:hAnsi="Arial" w:cs="Arial"/>
          <w:sz w:val="24"/>
          <w:szCs w:val="24"/>
        </w:rPr>
        <w:t xml:space="preserve">managing </w:t>
      </w:r>
      <w:r w:rsidR="00481AB7" w:rsidRPr="00F97FF7">
        <w:rPr>
          <w:rFonts w:ascii="Arial" w:eastAsia="Times New Roman" w:hAnsi="Arial" w:cs="Arial"/>
          <w:sz w:val="24"/>
          <w:szCs w:val="24"/>
        </w:rPr>
        <w:t>the organization’s money</w:t>
      </w:r>
      <w:r w:rsidR="00A02246" w:rsidRPr="00F97FF7">
        <w:rPr>
          <w:rFonts w:ascii="Arial" w:eastAsia="Times New Roman" w:hAnsi="Arial" w:cs="Arial"/>
          <w:sz w:val="24"/>
          <w:szCs w:val="24"/>
        </w:rPr>
        <w:t>.</w:t>
      </w:r>
      <w:r w:rsidR="00145BBC" w:rsidRPr="00F97FF7">
        <w:rPr>
          <w:rFonts w:ascii="Arial" w:eastAsia="Times New Roman" w:hAnsi="Arial" w:cs="Arial"/>
          <w:sz w:val="24"/>
          <w:szCs w:val="24"/>
        </w:rPr>
        <w:t xml:space="preserve"> They are executive advisors, contribute </w:t>
      </w:r>
      <w:r w:rsidR="00FD182E" w:rsidRPr="00F97FF7">
        <w:rPr>
          <w:rFonts w:ascii="Arial" w:eastAsia="Times New Roman" w:hAnsi="Arial" w:cs="Arial"/>
          <w:sz w:val="24"/>
          <w:szCs w:val="24"/>
        </w:rPr>
        <w:t xml:space="preserve">to </w:t>
      </w:r>
      <w:r w:rsidR="00107EB1" w:rsidRPr="00F97FF7">
        <w:rPr>
          <w:rFonts w:ascii="Arial" w:eastAsia="Times New Roman" w:hAnsi="Arial" w:cs="Arial"/>
          <w:sz w:val="24"/>
          <w:szCs w:val="24"/>
        </w:rPr>
        <w:t>creating</w:t>
      </w:r>
      <w:r w:rsidR="00145BBC" w:rsidRPr="00F97FF7">
        <w:rPr>
          <w:rFonts w:ascii="Arial" w:eastAsia="Times New Roman" w:hAnsi="Arial" w:cs="Arial"/>
          <w:sz w:val="24"/>
          <w:szCs w:val="24"/>
        </w:rPr>
        <w:t xml:space="preserve"> organizational </w:t>
      </w:r>
      <w:r w:rsidR="009F73EF" w:rsidRPr="00F97FF7">
        <w:rPr>
          <w:rFonts w:ascii="Arial" w:eastAsia="Times New Roman" w:hAnsi="Arial" w:cs="Arial"/>
          <w:sz w:val="24"/>
          <w:szCs w:val="24"/>
        </w:rPr>
        <w:t>systems</w:t>
      </w:r>
      <w:r w:rsidR="00145BBC" w:rsidRPr="00F97FF7">
        <w:rPr>
          <w:rFonts w:ascii="Arial" w:eastAsia="Times New Roman" w:hAnsi="Arial" w:cs="Arial"/>
          <w:sz w:val="24"/>
          <w:szCs w:val="24"/>
        </w:rPr>
        <w:t xml:space="preserve"> and </w:t>
      </w:r>
      <w:r w:rsidR="00FD182E" w:rsidRPr="00F97FF7">
        <w:rPr>
          <w:rFonts w:ascii="Arial" w:eastAsia="Times New Roman" w:hAnsi="Arial" w:cs="Arial"/>
          <w:sz w:val="24"/>
          <w:szCs w:val="24"/>
        </w:rPr>
        <w:t>promote</w:t>
      </w:r>
      <w:r w:rsidR="00145BBC" w:rsidRPr="00F97FF7">
        <w:rPr>
          <w:rFonts w:ascii="Arial" w:eastAsia="Times New Roman" w:hAnsi="Arial" w:cs="Arial"/>
          <w:sz w:val="24"/>
          <w:szCs w:val="24"/>
        </w:rPr>
        <w:t xml:space="preserve"> </w:t>
      </w:r>
      <w:r w:rsidR="00AB28AE" w:rsidRPr="00F97FF7">
        <w:rPr>
          <w:rFonts w:ascii="Arial" w:eastAsia="Times New Roman" w:hAnsi="Arial" w:cs="Arial"/>
          <w:sz w:val="24"/>
          <w:szCs w:val="24"/>
        </w:rPr>
        <w:t>projects</w:t>
      </w:r>
      <w:r w:rsidR="00145BBC" w:rsidRPr="00F97FF7">
        <w:rPr>
          <w:rFonts w:ascii="Arial" w:eastAsia="Times New Roman" w:hAnsi="Arial" w:cs="Arial"/>
          <w:sz w:val="24"/>
          <w:szCs w:val="24"/>
        </w:rPr>
        <w:t xml:space="preserve"> that </w:t>
      </w:r>
      <w:r w:rsidR="00FD182E" w:rsidRPr="00F97FF7">
        <w:rPr>
          <w:rFonts w:ascii="Arial" w:eastAsia="Times New Roman" w:hAnsi="Arial" w:cs="Arial"/>
          <w:sz w:val="24"/>
          <w:szCs w:val="24"/>
        </w:rPr>
        <w:t>expand</w:t>
      </w:r>
      <w:r w:rsidR="00145BBC" w:rsidRPr="00F97FF7">
        <w:rPr>
          <w:rFonts w:ascii="Arial" w:eastAsia="Times New Roman" w:hAnsi="Arial" w:cs="Arial"/>
          <w:sz w:val="24"/>
          <w:szCs w:val="24"/>
        </w:rPr>
        <w:t xml:space="preserve"> patient</w:t>
      </w:r>
      <w:r w:rsidR="00FD182E" w:rsidRPr="00F97FF7">
        <w:rPr>
          <w:rFonts w:ascii="Arial" w:eastAsia="Times New Roman" w:hAnsi="Arial" w:cs="Arial"/>
          <w:sz w:val="24"/>
          <w:szCs w:val="24"/>
        </w:rPr>
        <w:t xml:space="preserve">’s </w:t>
      </w:r>
      <w:r w:rsidR="00145BBC" w:rsidRPr="00F97FF7">
        <w:rPr>
          <w:rFonts w:ascii="Arial" w:eastAsia="Times New Roman" w:hAnsi="Arial" w:cs="Arial"/>
          <w:sz w:val="24"/>
          <w:szCs w:val="24"/>
        </w:rPr>
        <w:t xml:space="preserve">care, equity and </w:t>
      </w:r>
      <w:r w:rsidR="00FD182E" w:rsidRPr="00F97FF7">
        <w:rPr>
          <w:rFonts w:ascii="Arial" w:eastAsia="Times New Roman" w:hAnsi="Arial" w:cs="Arial"/>
          <w:sz w:val="24"/>
          <w:szCs w:val="24"/>
        </w:rPr>
        <w:t>general</w:t>
      </w:r>
      <w:r w:rsidR="00145BBC" w:rsidRPr="00F97FF7">
        <w:rPr>
          <w:rFonts w:ascii="Arial" w:eastAsia="Times New Roman" w:hAnsi="Arial" w:cs="Arial"/>
          <w:sz w:val="24"/>
          <w:szCs w:val="24"/>
        </w:rPr>
        <w:t xml:space="preserve"> health </w:t>
      </w:r>
      <w:r w:rsidR="00FD182E" w:rsidRPr="00F97FF7">
        <w:rPr>
          <w:rFonts w:ascii="Arial" w:eastAsia="Times New Roman" w:hAnsi="Arial" w:cs="Arial"/>
          <w:sz w:val="24"/>
          <w:szCs w:val="24"/>
        </w:rPr>
        <w:t xml:space="preserve">result </w:t>
      </w:r>
      <w:r w:rsidR="00145BBC" w:rsidRPr="00F97FF7">
        <w:rPr>
          <w:rFonts w:ascii="Arial" w:eastAsia="Times New Roman" w:hAnsi="Arial" w:cs="Arial"/>
          <w:sz w:val="24"/>
          <w:szCs w:val="24"/>
        </w:rPr>
        <w:t xml:space="preserve">across the healthcare system </w:t>
      </w:r>
      <w:r w:rsidR="009836C1" w:rsidRPr="00F97FF7">
        <w:rPr>
          <w:rFonts w:ascii="Arial" w:eastAsia="Times New Roman" w:hAnsi="Arial" w:cs="Arial"/>
          <w:noProof/>
          <w:sz w:val="24"/>
          <w:szCs w:val="24"/>
        </w:rPr>
        <w:pict w14:anchorId="612E90D8">
          <v:rect id="_x0000_i1026" style="width:0;height:1.5pt" o:hralign="center" o:hrstd="t" o:hr="t" fillcolor="#a0a0a0" stroked="f"/>
        </w:pict>
      </w:r>
      <w:r w:rsidR="00481AB7" w:rsidRPr="00F97FF7">
        <w:rPr>
          <w:rFonts w:ascii="Arial" w:eastAsia="Times New Roman" w:hAnsi="Arial" w:cs="Arial"/>
          <w:sz w:val="24"/>
          <w:szCs w:val="24"/>
        </w:rPr>
        <w:t>2</w:t>
      </w:r>
      <w:r w:rsidR="00481AB7" w:rsidRPr="00F97FF7">
        <w:rPr>
          <w:rFonts w:ascii="Arial" w:eastAsia="Times New Roman" w:hAnsi="Arial" w:cs="Arial"/>
          <w:b/>
          <w:bCs/>
          <w:sz w:val="24"/>
          <w:szCs w:val="24"/>
        </w:rPr>
        <w:t>. Description of the Executive Nurse Role</w:t>
      </w:r>
    </w:p>
    <w:p w14:paraId="68818AD1" w14:textId="6D579AD5" w:rsidR="00481AB7" w:rsidRPr="00F97FF7" w:rsidRDefault="00481AB7" w:rsidP="00585F3C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F97FF7">
        <w:rPr>
          <w:rFonts w:ascii="Arial" w:eastAsia="Times New Roman" w:hAnsi="Arial" w:cs="Arial"/>
          <w:sz w:val="24"/>
          <w:szCs w:val="24"/>
        </w:rPr>
        <w:t xml:space="preserve">Executive Nurses have </w:t>
      </w:r>
      <w:r w:rsidR="00AB28AE" w:rsidRPr="00F97FF7">
        <w:rPr>
          <w:rFonts w:ascii="Arial" w:eastAsia="Times New Roman" w:hAnsi="Arial" w:cs="Arial"/>
          <w:sz w:val="24"/>
          <w:szCs w:val="24"/>
        </w:rPr>
        <w:t>top level</w:t>
      </w:r>
      <w:r w:rsidRPr="00F97FF7">
        <w:rPr>
          <w:rFonts w:ascii="Arial" w:eastAsia="Times New Roman" w:hAnsi="Arial" w:cs="Arial"/>
          <w:sz w:val="24"/>
          <w:szCs w:val="24"/>
        </w:rPr>
        <w:t xml:space="preserve"> jobs on the board of healthcare </w:t>
      </w:r>
      <w:r w:rsidR="00AB28AE" w:rsidRPr="00F97FF7">
        <w:rPr>
          <w:rFonts w:ascii="Arial" w:eastAsia="Times New Roman" w:hAnsi="Arial" w:cs="Arial"/>
          <w:sz w:val="24"/>
          <w:szCs w:val="24"/>
        </w:rPr>
        <w:t>networks</w:t>
      </w:r>
      <w:r w:rsidRPr="00F97FF7">
        <w:rPr>
          <w:rFonts w:ascii="Arial" w:eastAsia="Times New Roman" w:hAnsi="Arial" w:cs="Arial"/>
          <w:sz w:val="24"/>
          <w:szCs w:val="24"/>
        </w:rPr>
        <w:t xml:space="preserve">. Their </w:t>
      </w:r>
      <w:r w:rsidR="00B3324B" w:rsidRPr="00F97FF7">
        <w:rPr>
          <w:rFonts w:ascii="Arial" w:eastAsia="Times New Roman" w:hAnsi="Arial" w:cs="Arial"/>
          <w:sz w:val="24"/>
          <w:szCs w:val="24"/>
        </w:rPr>
        <w:t>major</w:t>
      </w:r>
      <w:r w:rsidRPr="00F97FF7">
        <w:rPr>
          <w:rFonts w:ascii="Arial" w:eastAsia="Times New Roman" w:hAnsi="Arial" w:cs="Arial"/>
          <w:sz w:val="24"/>
          <w:szCs w:val="24"/>
        </w:rPr>
        <w:t xml:space="preserve"> jobs include </w:t>
      </w:r>
      <w:r w:rsidR="00B3324B" w:rsidRPr="00F97FF7">
        <w:rPr>
          <w:rFonts w:ascii="Arial" w:eastAsia="Times New Roman" w:hAnsi="Arial" w:cs="Arial"/>
          <w:sz w:val="24"/>
          <w:szCs w:val="24"/>
        </w:rPr>
        <w:t>planning</w:t>
      </w:r>
      <w:r w:rsidRPr="00F97FF7">
        <w:rPr>
          <w:rFonts w:ascii="Arial" w:eastAsia="Times New Roman" w:hAnsi="Arial" w:cs="Arial"/>
          <w:sz w:val="24"/>
          <w:szCs w:val="24"/>
        </w:rPr>
        <w:t xml:space="preserve"> nursing services for the future, training and </w:t>
      </w:r>
      <w:r w:rsidR="00B3324B" w:rsidRPr="00F97FF7">
        <w:rPr>
          <w:rFonts w:ascii="Arial" w:eastAsia="Times New Roman" w:hAnsi="Arial" w:cs="Arial"/>
          <w:sz w:val="24"/>
          <w:szCs w:val="24"/>
        </w:rPr>
        <w:t>raising</w:t>
      </w:r>
      <w:r w:rsidRPr="00F97FF7">
        <w:rPr>
          <w:rFonts w:ascii="Arial" w:eastAsia="Times New Roman" w:hAnsi="Arial" w:cs="Arial"/>
          <w:sz w:val="24"/>
          <w:szCs w:val="24"/>
        </w:rPr>
        <w:t xml:space="preserve"> the nursing </w:t>
      </w:r>
      <w:r w:rsidR="00B3324B" w:rsidRPr="00F97FF7">
        <w:rPr>
          <w:rFonts w:ascii="Arial" w:eastAsia="Times New Roman" w:hAnsi="Arial" w:cs="Arial"/>
          <w:sz w:val="24"/>
          <w:szCs w:val="24"/>
        </w:rPr>
        <w:t>group</w:t>
      </w:r>
      <w:r w:rsidRPr="00F97FF7">
        <w:rPr>
          <w:rFonts w:ascii="Arial" w:eastAsia="Times New Roman" w:hAnsi="Arial" w:cs="Arial"/>
          <w:sz w:val="24"/>
          <w:szCs w:val="24"/>
        </w:rPr>
        <w:t xml:space="preserve">, </w:t>
      </w:r>
      <w:r w:rsidR="00B3324B" w:rsidRPr="00F97FF7">
        <w:rPr>
          <w:rFonts w:ascii="Arial" w:eastAsia="Times New Roman" w:hAnsi="Arial" w:cs="Arial"/>
          <w:sz w:val="24"/>
          <w:szCs w:val="24"/>
        </w:rPr>
        <w:t xml:space="preserve">operating the </w:t>
      </w:r>
      <w:r w:rsidRPr="00F97FF7">
        <w:rPr>
          <w:rFonts w:ascii="Arial" w:eastAsia="Times New Roman" w:hAnsi="Arial" w:cs="Arial"/>
          <w:sz w:val="24"/>
          <w:szCs w:val="24"/>
        </w:rPr>
        <w:t xml:space="preserve">budgets and following all the rules (NHS England, 2023). They </w:t>
      </w:r>
      <w:r w:rsidR="00B3324B" w:rsidRPr="00F97FF7">
        <w:rPr>
          <w:rFonts w:ascii="Arial" w:eastAsia="Times New Roman" w:hAnsi="Arial" w:cs="Arial"/>
          <w:sz w:val="24"/>
          <w:szCs w:val="24"/>
        </w:rPr>
        <w:t>communicate</w:t>
      </w:r>
      <w:r w:rsidRPr="00F97FF7">
        <w:rPr>
          <w:rFonts w:ascii="Arial" w:eastAsia="Times New Roman" w:hAnsi="Arial" w:cs="Arial"/>
          <w:sz w:val="24"/>
          <w:szCs w:val="24"/>
        </w:rPr>
        <w:t xml:space="preserve"> </w:t>
      </w:r>
      <w:r w:rsidR="00B3324B" w:rsidRPr="00F97FF7">
        <w:rPr>
          <w:rFonts w:ascii="Arial" w:eastAsia="Times New Roman" w:hAnsi="Arial" w:cs="Arial"/>
          <w:sz w:val="24"/>
          <w:szCs w:val="24"/>
        </w:rPr>
        <w:t xml:space="preserve">`with </w:t>
      </w:r>
      <w:r w:rsidRPr="00F97FF7">
        <w:rPr>
          <w:rFonts w:ascii="Arial" w:eastAsia="Times New Roman" w:hAnsi="Arial" w:cs="Arial"/>
          <w:sz w:val="24"/>
          <w:szCs w:val="24"/>
        </w:rPr>
        <w:t xml:space="preserve">nurses at the </w:t>
      </w:r>
      <w:r w:rsidR="00B3324B" w:rsidRPr="00F97FF7">
        <w:rPr>
          <w:rFonts w:ascii="Arial" w:eastAsia="Times New Roman" w:hAnsi="Arial" w:cs="Arial"/>
          <w:sz w:val="24"/>
          <w:szCs w:val="24"/>
        </w:rPr>
        <w:t>upper level</w:t>
      </w:r>
      <w:r w:rsidRPr="00F97FF7">
        <w:rPr>
          <w:rFonts w:ascii="Arial" w:eastAsia="Times New Roman" w:hAnsi="Arial" w:cs="Arial"/>
          <w:sz w:val="24"/>
          <w:szCs w:val="24"/>
        </w:rPr>
        <w:t xml:space="preserve"> and patient safety, </w:t>
      </w:r>
      <w:r w:rsidR="00B3324B" w:rsidRPr="00F97FF7">
        <w:rPr>
          <w:rFonts w:ascii="Arial" w:eastAsia="Times New Roman" w:hAnsi="Arial" w:cs="Arial"/>
          <w:sz w:val="24"/>
          <w:szCs w:val="24"/>
        </w:rPr>
        <w:t xml:space="preserve">they also </w:t>
      </w:r>
      <w:r w:rsidRPr="00F97FF7">
        <w:rPr>
          <w:rFonts w:ascii="Arial" w:eastAsia="Times New Roman" w:hAnsi="Arial" w:cs="Arial"/>
          <w:sz w:val="24"/>
          <w:szCs w:val="24"/>
        </w:rPr>
        <w:t>ma</w:t>
      </w:r>
      <w:r w:rsidR="00B3324B" w:rsidRPr="00F97FF7">
        <w:rPr>
          <w:rFonts w:ascii="Arial" w:eastAsia="Times New Roman" w:hAnsi="Arial" w:cs="Arial"/>
          <w:sz w:val="24"/>
          <w:szCs w:val="24"/>
        </w:rPr>
        <w:t>ke</w:t>
      </w:r>
      <w:r w:rsidRPr="00F97FF7">
        <w:rPr>
          <w:rFonts w:ascii="Arial" w:eastAsia="Times New Roman" w:hAnsi="Arial" w:cs="Arial"/>
          <w:sz w:val="24"/>
          <w:szCs w:val="24"/>
        </w:rPr>
        <w:t xml:space="preserve"> sure nursing </w:t>
      </w:r>
      <w:r w:rsidR="00E2643B" w:rsidRPr="00F97FF7">
        <w:rPr>
          <w:rFonts w:ascii="Arial" w:eastAsia="Times New Roman" w:hAnsi="Arial" w:cs="Arial"/>
          <w:sz w:val="24"/>
          <w:szCs w:val="24"/>
        </w:rPr>
        <w:t xml:space="preserve">suits the </w:t>
      </w:r>
      <w:r w:rsidRPr="00F97FF7">
        <w:rPr>
          <w:rFonts w:ascii="Arial" w:eastAsia="Times New Roman" w:hAnsi="Arial" w:cs="Arial"/>
          <w:sz w:val="24"/>
          <w:szCs w:val="24"/>
        </w:rPr>
        <w:t xml:space="preserve">organization’s </w:t>
      </w:r>
      <w:r w:rsidR="00B3324B" w:rsidRPr="00F97FF7">
        <w:rPr>
          <w:rFonts w:ascii="Arial" w:eastAsia="Times New Roman" w:hAnsi="Arial" w:cs="Arial"/>
          <w:sz w:val="24"/>
          <w:szCs w:val="24"/>
        </w:rPr>
        <w:t>aims</w:t>
      </w:r>
      <w:r w:rsidRPr="00F97FF7">
        <w:rPr>
          <w:rFonts w:ascii="Arial" w:eastAsia="Times New Roman" w:hAnsi="Arial" w:cs="Arial"/>
          <w:sz w:val="24"/>
          <w:szCs w:val="24"/>
        </w:rPr>
        <w:t>.</w:t>
      </w:r>
    </w:p>
    <w:p w14:paraId="4CB7564E" w14:textId="6ECCF300" w:rsidR="00481AB7" w:rsidRPr="00F97FF7" w:rsidRDefault="00481AB7" w:rsidP="00585F3C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F97FF7">
        <w:rPr>
          <w:rFonts w:ascii="Arial" w:eastAsia="Times New Roman" w:hAnsi="Arial" w:cs="Arial"/>
          <w:sz w:val="24"/>
          <w:szCs w:val="24"/>
        </w:rPr>
        <w:t>Their</w:t>
      </w:r>
      <w:r w:rsidR="003E4B80" w:rsidRPr="00F97FF7">
        <w:rPr>
          <w:rFonts w:ascii="Arial" w:eastAsia="Times New Roman" w:hAnsi="Arial" w:cs="Arial"/>
          <w:sz w:val="24"/>
          <w:szCs w:val="24"/>
        </w:rPr>
        <w:t xml:space="preserve"> main</w:t>
      </w:r>
      <w:r w:rsidRPr="00F97FF7">
        <w:rPr>
          <w:rFonts w:ascii="Arial" w:eastAsia="Times New Roman" w:hAnsi="Arial" w:cs="Arial"/>
          <w:sz w:val="24"/>
          <w:szCs w:val="24"/>
        </w:rPr>
        <w:t xml:space="preserve"> tasks are </w:t>
      </w:r>
      <w:r w:rsidR="003E4B80" w:rsidRPr="00F97FF7">
        <w:rPr>
          <w:rFonts w:ascii="Arial" w:eastAsia="Times New Roman" w:hAnsi="Arial" w:cs="Arial"/>
          <w:sz w:val="24"/>
          <w:szCs w:val="24"/>
        </w:rPr>
        <w:t>developing</w:t>
      </w:r>
      <w:r w:rsidRPr="00F97FF7">
        <w:rPr>
          <w:rFonts w:ascii="Arial" w:eastAsia="Times New Roman" w:hAnsi="Arial" w:cs="Arial"/>
          <w:sz w:val="24"/>
          <w:szCs w:val="24"/>
        </w:rPr>
        <w:t xml:space="preserve"> in place nursing </w:t>
      </w:r>
      <w:r w:rsidR="003E4B80" w:rsidRPr="00F97FF7">
        <w:rPr>
          <w:rFonts w:ascii="Arial" w:eastAsia="Times New Roman" w:hAnsi="Arial" w:cs="Arial"/>
          <w:sz w:val="24"/>
          <w:szCs w:val="24"/>
        </w:rPr>
        <w:t>projects</w:t>
      </w:r>
      <w:r w:rsidRPr="00F97FF7">
        <w:rPr>
          <w:rFonts w:ascii="Arial" w:eastAsia="Times New Roman" w:hAnsi="Arial" w:cs="Arial"/>
          <w:sz w:val="24"/>
          <w:szCs w:val="24"/>
        </w:rPr>
        <w:t xml:space="preserve"> that match the organization’s aims, </w:t>
      </w:r>
      <w:r w:rsidR="003E4B80" w:rsidRPr="00F97FF7">
        <w:rPr>
          <w:rFonts w:ascii="Arial" w:eastAsia="Times New Roman" w:hAnsi="Arial" w:cs="Arial"/>
          <w:sz w:val="24"/>
          <w:szCs w:val="24"/>
        </w:rPr>
        <w:t>verifying</w:t>
      </w:r>
      <w:r w:rsidRPr="00F97FF7">
        <w:rPr>
          <w:rFonts w:ascii="Arial" w:eastAsia="Times New Roman" w:hAnsi="Arial" w:cs="Arial"/>
          <w:sz w:val="24"/>
          <w:szCs w:val="24"/>
        </w:rPr>
        <w:t xml:space="preserve"> that quality is high, managing </w:t>
      </w:r>
      <w:r w:rsidR="003E4B80" w:rsidRPr="00F97FF7">
        <w:rPr>
          <w:rFonts w:ascii="Arial" w:eastAsia="Times New Roman" w:hAnsi="Arial" w:cs="Arial"/>
          <w:sz w:val="24"/>
          <w:szCs w:val="24"/>
        </w:rPr>
        <w:t>large</w:t>
      </w:r>
      <w:r w:rsidRPr="00F97FF7">
        <w:rPr>
          <w:rFonts w:ascii="Arial" w:eastAsia="Times New Roman" w:hAnsi="Arial" w:cs="Arial"/>
          <w:sz w:val="24"/>
          <w:szCs w:val="24"/>
        </w:rPr>
        <w:t xml:space="preserve"> budgets and leading </w:t>
      </w:r>
      <w:r w:rsidR="003E4B80" w:rsidRPr="00F97FF7">
        <w:rPr>
          <w:rFonts w:ascii="Arial" w:eastAsia="Times New Roman" w:hAnsi="Arial" w:cs="Arial"/>
          <w:sz w:val="24"/>
          <w:szCs w:val="24"/>
        </w:rPr>
        <w:t>modification</w:t>
      </w:r>
      <w:r w:rsidRPr="00F97FF7">
        <w:rPr>
          <w:rFonts w:ascii="Arial" w:eastAsia="Times New Roman" w:hAnsi="Arial" w:cs="Arial"/>
          <w:sz w:val="24"/>
          <w:szCs w:val="24"/>
        </w:rPr>
        <w:t xml:space="preserve">. Executive Nurses also outside </w:t>
      </w:r>
      <w:r w:rsidR="003E4B80" w:rsidRPr="00F97FF7">
        <w:rPr>
          <w:rFonts w:ascii="Arial" w:eastAsia="Times New Roman" w:hAnsi="Arial" w:cs="Arial"/>
          <w:sz w:val="24"/>
          <w:szCs w:val="24"/>
        </w:rPr>
        <w:t>unit</w:t>
      </w:r>
      <w:r w:rsidRPr="00F97FF7">
        <w:rPr>
          <w:rFonts w:ascii="Arial" w:eastAsia="Times New Roman" w:hAnsi="Arial" w:cs="Arial"/>
          <w:sz w:val="24"/>
          <w:szCs w:val="24"/>
        </w:rPr>
        <w:t>s</w:t>
      </w:r>
      <w:r w:rsidR="008F54C3" w:rsidRPr="00F97FF7">
        <w:rPr>
          <w:rFonts w:ascii="Arial" w:eastAsia="Times New Roman" w:hAnsi="Arial" w:cs="Arial"/>
          <w:sz w:val="24"/>
          <w:szCs w:val="24"/>
        </w:rPr>
        <w:t xml:space="preserve"> and</w:t>
      </w:r>
      <w:r w:rsidRPr="00F97FF7">
        <w:rPr>
          <w:rFonts w:ascii="Arial" w:eastAsia="Times New Roman" w:hAnsi="Arial" w:cs="Arial"/>
          <w:sz w:val="24"/>
          <w:szCs w:val="24"/>
        </w:rPr>
        <w:t xml:space="preserve"> </w:t>
      </w:r>
      <w:r w:rsidR="008F54C3" w:rsidRPr="00F97FF7">
        <w:rPr>
          <w:rFonts w:ascii="Arial" w:eastAsia="Times New Roman" w:hAnsi="Arial" w:cs="Arial"/>
          <w:sz w:val="24"/>
          <w:szCs w:val="24"/>
        </w:rPr>
        <w:t>participate in designing healthcare policies</w:t>
      </w:r>
      <w:r w:rsidRPr="00F97FF7">
        <w:rPr>
          <w:rFonts w:ascii="Arial" w:eastAsia="Times New Roman" w:hAnsi="Arial" w:cs="Arial"/>
          <w:sz w:val="24"/>
          <w:szCs w:val="24"/>
        </w:rPr>
        <w:t>. For example, an Executive Nurse m</w:t>
      </w:r>
      <w:r w:rsidR="008F54C3" w:rsidRPr="00F97FF7">
        <w:rPr>
          <w:rFonts w:ascii="Arial" w:eastAsia="Times New Roman" w:hAnsi="Arial" w:cs="Arial"/>
          <w:sz w:val="24"/>
          <w:szCs w:val="24"/>
        </w:rPr>
        <w:t>ay cause</w:t>
      </w:r>
      <w:r w:rsidRPr="00F97FF7">
        <w:rPr>
          <w:rFonts w:ascii="Arial" w:eastAsia="Times New Roman" w:hAnsi="Arial" w:cs="Arial"/>
          <w:sz w:val="24"/>
          <w:szCs w:val="24"/>
        </w:rPr>
        <w:t xml:space="preserve"> a new system </w:t>
      </w:r>
      <w:r w:rsidR="008F54C3" w:rsidRPr="00F97FF7">
        <w:rPr>
          <w:rFonts w:ascii="Arial" w:eastAsia="Times New Roman" w:hAnsi="Arial" w:cs="Arial"/>
          <w:sz w:val="24"/>
          <w:szCs w:val="24"/>
        </w:rPr>
        <w:t xml:space="preserve">over </w:t>
      </w:r>
      <w:r w:rsidRPr="00F97FF7">
        <w:rPr>
          <w:rFonts w:ascii="Arial" w:eastAsia="Times New Roman" w:hAnsi="Arial" w:cs="Arial"/>
          <w:sz w:val="24"/>
          <w:szCs w:val="24"/>
        </w:rPr>
        <w:t xml:space="preserve">the whole organization to </w:t>
      </w:r>
      <w:r w:rsidR="008F54C3" w:rsidRPr="00F97FF7">
        <w:rPr>
          <w:rFonts w:ascii="Arial" w:eastAsia="Times New Roman" w:hAnsi="Arial" w:cs="Arial"/>
          <w:sz w:val="24"/>
          <w:szCs w:val="24"/>
        </w:rPr>
        <w:t>identify</w:t>
      </w:r>
      <w:r w:rsidRPr="00F97FF7">
        <w:rPr>
          <w:rFonts w:ascii="Arial" w:eastAsia="Times New Roman" w:hAnsi="Arial" w:cs="Arial"/>
          <w:sz w:val="24"/>
          <w:szCs w:val="24"/>
        </w:rPr>
        <w:t xml:space="preserve"> patients who are getting worse, working with </w:t>
      </w:r>
      <w:r w:rsidR="008F54C3" w:rsidRPr="00F97FF7">
        <w:rPr>
          <w:rFonts w:ascii="Arial" w:eastAsia="Times New Roman" w:hAnsi="Arial" w:cs="Arial"/>
          <w:sz w:val="24"/>
          <w:szCs w:val="24"/>
        </w:rPr>
        <w:t>mixed teams</w:t>
      </w:r>
      <w:r w:rsidRPr="00F97FF7">
        <w:rPr>
          <w:rFonts w:ascii="Arial" w:eastAsia="Times New Roman" w:hAnsi="Arial" w:cs="Arial"/>
          <w:sz w:val="24"/>
          <w:szCs w:val="24"/>
        </w:rPr>
        <w:t xml:space="preserve"> and using digital tools.</w:t>
      </w:r>
    </w:p>
    <w:p w14:paraId="443C1975" w14:textId="239222C8" w:rsidR="00D6391E" w:rsidRPr="00F97FF7" w:rsidRDefault="009836C1" w:rsidP="00585F3C">
      <w:pPr>
        <w:spacing w:line="360" w:lineRule="auto"/>
        <w:rPr>
          <w:rFonts w:ascii="Arial" w:eastAsia="Times New Roman" w:hAnsi="Arial" w:cs="Arial"/>
          <w:b/>
          <w:bCs/>
          <w:sz w:val="24"/>
          <w:szCs w:val="24"/>
        </w:rPr>
      </w:pPr>
      <w:r w:rsidRPr="00F97FF7">
        <w:rPr>
          <w:rFonts w:ascii="Arial" w:eastAsia="Times New Roman" w:hAnsi="Arial" w:cs="Arial"/>
          <w:noProof/>
          <w:sz w:val="24"/>
          <w:szCs w:val="24"/>
        </w:rPr>
        <w:pict w14:anchorId="52779B90">
          <v:rect id="_x0000_i1027" style="width:0;height:1.5pt" o:hralign="center" o:hrstd="t" o:hr="t" fillcolor="#a0a0a0" stroked="f"/>
        </w:pict>
      </w:r>
      <w:r w:rsidR="00D6391E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3</w:t>
      </w:r>
      <w:r w:rsidR="00BD48AD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. Essential</w:t>
      </w:r>
      <w:r w:rsidR="00D6391E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 xml:space="preserve"> Skills for Executive Nurses</w:t>
      </w:r>
    </w:p>
    <w:p w14:paraId="50A96DC0" w14:textId="77777777" w:rsidR="00D6391E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3.1 Leadership and Strategic Thinking</w:t>
      </w:r>
    </w:p>
    <w:p w14:paraId="0EE44D33" w14:textId="35096C19" w:rsidR="00D6391E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Leadership and 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long-term planning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are key skills for Executive Nurses. These 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help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guide the organization and 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encourage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nursing teams. 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reating plan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applying critical thinking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on facts even when it’s 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hard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receiving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different teams (Royal College of 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`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Nursing, 2022). Executive Nurses deal with 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difficult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healthcare </w:t>
      </w:r>
      <w:r w:rsidR="0009049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areas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budgets, </w:t>
      </w:r>
      <w:r w:rsidR="00E72B4C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limited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staff and the</w:t>
      </w:r>
      <w:r w:rsidR="00E72B4C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requirement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for </w:t>
      </w:r>
      <w:r w:rsidR="00E72B4C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good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quality care.</w:t>
      </w:r>
    </w:p>
    <w:p w14:paraId="2619365E" w14:textId="23AEDE78" w:rsidR="00D6391E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This skill is </w:t>
      </w:r>
      <w:r w:rsidR="00E67F2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important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because Executive Nurses </w:t>
      </w:r>
      <w:r w:rsidR="00E67F2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connect daily operations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with running the organization. They </w:t>
      </w:r>
      <w:r w:rsidR="00E67F2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flip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national health rules into real nursing plans, </w:t>
      </w:r>
      <w:r w:rsidR="00E67F2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looking at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what local people need and what </w:t>
      </w:r>
      <w:r w:rsidR="00E67F2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supplies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are available. For instance, when starting </w:t>
      </w:r>
      <w:r w:rsidR="00E67F2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modern care methods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for patients after </w:t>
      </w:r>
      <w:r w:rsidR="00E67F2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reports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from the National Institute for Health, an Executive Nurse has to check if the team can </w:t>
      </w:r>
      <w:r w:rsidR="00E67F2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manage it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plan training, and make sure it </w:t>
      </w:r>
      <w:r w:rsidR="00FA4ECF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fits perfectly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up current services. </w:t>
      </w:r>
      <w:r w:rsidR="00FA4ECF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Organizations could have bad services w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ithout good leadership and forward thinking,</w:t>
      </w:r>
      <w:r w:rsidR="00FA4ECF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unhappy staff, and poor results for patients.</w:t>
      </w:r>
    </w:p>
    <w:p w14:paraId="40929D73" w14:textId="576D9FA3" w:rsidR="00D6391E" w:rsidRPr="00F97FF7" w:rsidRDefault="009836C1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eastAsia="Times New Roman" w:hAnsi="Arial" w:cs="Arial"/>
          <w:noProof/>
          <w:sz w:val="24"/>
          <w:szCs w:val="24"/>
        </w:rPr>
        <w:pict w14:anchorId="4705F5B6">
          <v:rect id="_x0000_i1028" style="width:0;height:1.5pt" o:hralign="center" o:hrstd="t" o:hr="t" fillcolor="#a0a0a0" stroked="f"/>
        </w:pict>
      </w:r>
      <w:r w:rsidR="00D6391E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3.2 Communication and Stakeholder Engagement</w:t>
      </w:r>
    </w:p>
    <w:p w14:paraId="7FD4A977" w14:textId="79E74151" w:rsidR="00D6391E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Good communication and </w:t>
      </w:r>
      <w:r w:rsidR="0083596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establishing ties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with others help </w:t>
      </w:r>
      <w:r w:rsidR="0083596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xecutive </w:t>
      </w:r>
      <w:r w:rsidR="0083596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n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urses </w:t>
      </w:r>
      <w:r w:rsidR="0083596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bridge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the organization and </w:t>
      </w:r>
      <w:r w:rsidR="0083596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inform high-level decisions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. </w:t>
      </w:r>
      <w:r w:rsidR="0083596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haring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hard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to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clear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with different groups,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discussing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with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investors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control bodies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keeping open talks with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clinical staff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workers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` </w:t>
      </w:r>
      <w:r w:rsidR="009F73EF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` (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King’s Fund, 2021). Executive Nurses change how they talk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relying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on who they’re speaking to.</w:t>
      </w:r>
    </w:p>
    <w:p w14:paraId="7C9B9DDD" w14:textId="3A996797" w:rsidR="00D6391E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Executive Nurses are the main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word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for nursing in big talks </w:t>
      </w:r>
      <w:r w:rsidR="00623E3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how services are given. They explain nursing 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ideas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on spending money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on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more staff 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support and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tell 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other staff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about risks to patients. For example, suggesting 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spending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on advanced nurse 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tasks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to fill doctor shortages, an Executive Nurse needs to 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list cost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show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it works and 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plan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. Bad communication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means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nursing issues get 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skipped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in planning</w:t>
      </w:r>
      <w:r w:rsidR="00251030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.</w:t>
      </w:r>
    </w:p>
    <w:p w14:paraId="79042503" w14:textId="1C96920C" w:rsidR="00D6391E" w:rsidRPr="00F97FF7" w:rsidRDefault="009836C1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eastAsia="Times New Roman" w:hAnsi="Arial" w:cs="Arial"/>
          <w:noProof/>
          <w:sz w:val="24"/>
          <w:szCs w:val="24"/>
        </w:rPr>
        <w:pict w14:anchorId="3F468950">
          <v:rect id="_x0000_i1029" style="width:0;height:1.5pt" o:hralign="center" o:hrstd="t" o:hr="t" fillcolor="#a0a0a0" stroked="f"/>
        </w:pict>
      </w:r>
      <w:r w:rsidR="00D6391E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3.3 Clinical Governance Expertise</w:t>
      </w:r>
    </w:p>
    <w:p w14:paraId="37020B8A" w14:textId="1CBE9C3A" w:rsidR="00D6391E" w:rsidRPr="00F97FF7" w:rsidRDefault="00D6391E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This includes 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Knowledge of regulations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setting up 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assessment systems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looking into problems, and 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making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 culture of always 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improving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(Care Quality Commission, 2023). Executive Nurses make sure their organization follows laws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.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This skill is 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important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because Executive Nurses are fully responsible for the quality of nursing care. They 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Establish systems to identify risks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learn from mistakes and use 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established methods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. For 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example, An Executive Nurse directs strategies to address it, follows their </w:t>
      </w:r>
      <w:r w:rsidR="00974DFC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success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</w:t>
      </w:r>
      <w:r w:rsidR="00974DFC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shows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974DFC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control bodies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that improvements have been achieved.</w:t>
      </w:r>
      <w:r w:rsidR="00974DFC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O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rganizations </w:t>
      </w:r>
      <w:r w:rsidR="00974DFC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could encounter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increased patient </w:t>
      </w:r>
      <w:r w:rsidR="00974DFC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hazards.</w:t>
      </w:r>
      <w:r w:rsidR="00045CA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9836C1" w:rsidRPr="00F97FF7">
        <w:rPr>
          <w:rFonts w:ascii="Arial" w:eastAsia="Times New Roman" w:hAnsi="Arial" w:cs="Arial"/>
          <w:noProof/>
          <w:sz w:val="24"/>
          <w:szCs w:val="24"/>
        </w:rPr>
        <w:pict w14:anchorId="12814EC4">
          <v:rect id="_x0000_i1030" style="width:0;height:1.5pt" o:hralign="center" o:hrstd="t" o:hr="t" fillcolor="#a0a0a0" stroked="f"/>
        </w:pic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4</w:t>
      </w:r>
      <w:r w:rsidR="00BD48AD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. Strategies</w:t>
      </w: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 xml:space="preserve"> for Skill Development</w:t>
      </w:r>
    </w:p>
    <w:p w14:paraId="64817669" w14:textId="77777777" w:rsidR="00D6391E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4.1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Developing Leadership and Strategic Thinking</w:t>
      </w:r>
    </w:p>
    <w:p w14:paraId="108129A8" w14:textId="4A39F811" w:rsidR="00D6391E" w:rsidRPr="00F97FF7" w:rsidRDefault="00D6391E" w:rsidP="00F97FF7">
      <w:pPr>
        <w:rPr>
          <w:shd w:val="clear" w:color="auto" w:fill="FFFFFF"/>
        </w:rPr>
      </w:pPr>
      <w:r w:rsidRPr="00F97FF7">
        <w:rPr>
          <w:shd w:val="clear" w:color="auto" w:fill="FFFFFF"/>
        </w:rPr>
        <w:t xml:space="preserve">Strategy 1: Executive Education </w:t>
      </w:r>
      <w:r w:rsidR="007E4EFE" w:rsidRPr="00F97FF7">
        <w:rPr>
          <w:shd w:val="clear" w:color="auto" w:fill="FFFFFF"/>
        </w:rPr>
        <w:t>plans</w:t>
      </w:r>
      <w:r w:rsidR="00BD48AD" w:rsidRPr="00F97FF7">
        <w:rPr>
          <w:shd w:val="clear" w:color="auto" w:fill="FFFFFF"/>
        </w:rPr>
        <w:t xml:space="preserve"> </w:t>
      </w:r>
      <w:r w:rsidR="007E4EFE" w:rsidRPr="00F97FF7">
        <w:rPr>
          <w:shd w:val="clear" w:color="auto" w:fill="FFFFFF"/>
        </w:rPr>
        <w:t>linking</w:t>
      </w:r>
      <w:r w:rsidRPr="00F97FF7">
        <w:rPr>
          <w:shd w:val="clear" w:color="auto" w:fill="FFFFFF"/>
        </w:rPr>
        <w:t xml:space="preserve"> leadership courses from universities. These cover </w:t>
      </w:r>
      <w:r w:rsidR="007E4EFE" w:rsidRPr="00F97FF7">
        <w:rPr>
          <w:shd w:val="clear" w:color="auto" w:fill="FFFFFF"/>
        </w:rPr>
        <w:t>planning</w:t>
      </w:r>
      <w:r w:rsidRPr="00F97FF7">
        <w:rPr>
          <w:shd w:val="clear" w:color="auto" w:fill="FFFFFF"/>
        </w:rPr>
        <w:t xml:space="preserve">, how organizations work, and health money </w:t>
      </w:r>
      <w:r w:rsidR="007E4EFE" w:rsidRPr="00F97FF7">
        <w:rPr>
          <w:shd w:val="clear" w:color="auto" w:fill="FFFFFF"/>
        </w:rPr>
        <w:t>issues</w:t>
      </w:r>
      <w:r w:rsidRPr="00F97FF7">
        <w:rPr>
          <w:shd w:val="clear" w:color="auto" w:fill="FFFFFF"/>
        </w:rPr>
        <w:t xml:space="preserve"> through real examples and </w:t>
      </w:r>
      <w:r w:rsidR="007E4EFE" w:rsidRPr="00F97FF7">
        <w:rPr>
          <w:shd w:val="clear" w:color="auto" w:fill="FFFFFF"/>
        </w:rPr>
        <w:t>`learning together</w:t>
      </w:r>
      <w:r w:rsidRPr="00F97FF7">
        <w:rPr>
          <w:shd w:val="clear" w:color="auto" w:fill="FFFFFF"/>
        </w:rPr>
        <w:t xml:space="preserve"> (NHS Leadership Academy, 2022). This helps </w:t>
      </w:r>
      <w:r w:rsidR="007E4EFE" w:rsidRPr="00F97FF7">
        <w:rPr>
          <w:shd w:val="clear" w:color="auto" w:fill="FFFFFF"/>
        </w:rPr>
        <w:t xml:space="preserve">enhance </w:t>
      </w:r>
      <w:r w:rsidRPr="00F97FF7">
        <w:rPr>
          <w:shd w:val="clear" w:color="auto" w:fill="FFFFFF"/>
        </w:rPr>
        <w:t xml:space="preserve">thinking by showing different </w:t>
      </w:r>
      <w:r w:rsidR="007E4EFE" w:rsidRPr="00F97FF7">
        <w:rPr>
          <w:shd w:val="clear" w:color="auto" w:fill="FFFFFF"/>
        </w:rPr>
        <w:t xml:space="preserve">leadership concepts </w:t>
      </w:r>
      <w:r w:rsidRPr="00F97FF7">
        <w:rPr>
          <w:shd w:val="clear" w:color="auto" w:fill="FFFFFF"/>
        </w:rPr>
        <w:t xml:space="preserve">and real situations, </w:t>
      </w:r>
      <w:r w:rsidR="007E4EFE" w:rsidRPr="00F97FF7">
        <w:rPr>
          <w:shd w:val="clear" w:color="auto" w:fill="FFFFFF"/>
        </w:rPr>
        <w:t>e</w:t>
      </w:r>
      <w:r w:rsidRPr="00F97FF7">
        <w:rPr>
          <w:shd w:val="clear" w:color="auto" w:fill="FFFFFF"/>
        </w:rPr>
        <w:t xml:space="preserve">xecutive </w:t>
      </w:r>
      <w:r w:rsidR="007E4EFE" w:rsidRPr="00F97FF7">
        <w:rPr>
          <w:shd w:val="clear" w:color="auto" w:fill="FFFFFF"/>
        </w:rPr>
        <w:t>n</w:t>
      </w:r>
      <w:r w:rsidRPr="00F97FF7">
        <w:rPr>
          <w:shd w:val="clear" w:color="auto" w:fill="FFFFFF"/>
        </w:rPr>
        <w:t xml:space="preserve">urses </w:t>
      </w:r>
      <w:r w:rsidR="007E4EFE" w:rsidRPr="00F97FF7">
        <w:rPr>
          <w:shd w:val="clear" w:color="auto" w:fill="FFFFFF"/>
        </w:rPr>
        <w:t xml:space="preserve">can unpack </w:t>
      </w:r>
      <w:r w:rsidRPr="00F97FF7">
        <w:rPr>
          <w:shd w:val="clear" w:color="auto" w:fill="FFFFFF"/>
        </w:rPr>
        <w:t xml:space="preserve">problems and find solutions </w:t>
      </w:r>
      <w:r w:rsidR="007E4EFE" w:rsidRPr="00F97FF7">
        <w:rPr>
          <w:shd w:val="clear" w:color="auto" w:fill="FFFFFF"/>
        </w:rPr>
        <w:t>verified</w:t>
      </w:r>
      <w:r w:rsidRPr="00F97FF7">
        <w:rPr>
          <w:shd w:val="clear" w:color="auto" w:fill="FFFFFF"/>
        </w:rPr>
        <w:t>.</w:t>
      </w:r>
    </w:p>
    <w:p w14:paraId="211EBD4B" w14:textId="7F4B3260" w:rsidR="00BD48AD" w:rsidRPr="00F97FF7" w:rsidRDefault="00D6391E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Strategy 2: Action Learning Sets</w:t>
      </w:r>
    </w:p>
    <w:p w14:paraId="0496A46E" w14:textId="41026D55" w:rsidR="00D6391E" w:rsidRPr="00F97FF7" w:rsidRDefault="007E4EF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T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h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group </w:t>
      </w:r>
      <w:r w:rsidR="00550DB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troubleshooting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gets you thinking and gives support for </w:t>
      </w:r>
      <w:r w:rsidR="00550DB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difficult decisions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. It </w:t>
      </w:r>
      <w:r w:rsidR="00550DB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raises scheduling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skills by making you </w:t>
      </w:r>
      <w:r w:rsidR="00550DB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ask for your opinion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look at different views and </w:t>
      </w:r>
      <w:r w:rsidR="00550DB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analyze ideas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with others </w:t>
      </w:r>
      <w:r w:rsidR="000F3848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expertise,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improving </w:t>
      </w:r>
      <w:r w:rsidR="00550DB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how you make decisions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.</w:t>
      </w:r>
    </w:p>
    <w:p w14:paraId="222ECED4" w14:textId="2926060B" w:rsidR="00D6391E" w:rsidRPr="00F97FF7" w:rsidRDefault="00D6391E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Strategy 3: Strategic Mentorship</w:t>
      </w:r>
    </w:p>
    <w:p w14:paraId="2D348F32" w14:textId="002FCBEB" w:rsidR="00D6391E" w:rsidRPr="00F97FF7" w:rsidRDefault="00550DB2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B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oard members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give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personal advice on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operating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offices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building a vision.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C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hats with </w:t>
      </w:r>
      <w:r w:rsidR="009F73EF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advisors ‘problems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help to solve problems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get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review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learn from th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em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. This </w:t>
      </w:r>
      <w:r w:rsidR="007138C7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increases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leadership by showing good examples of </w:t>
      </w:r>
      <w:r w:rsidR="007138C7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best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level behavior and learning through the </w:t>
      </w:r>
      <w:r w:rsidR="007138C7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trainer’s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ways of thinking and </w:t>
      </w:r>
      <w:r w:rsidR="007138C7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concluding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.</w:t>
      </w:r>
    </w:p>
    <w:p w14:paraId="54662BAF" w14:textId="0AD5BE28" w:rsidR="00D6391E" w:rsidRPr="00F97FF7" w:rsidRDefault="00D6391E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4.2 Enhancing Communication and Stakeholder Engagement</w:t>
      </w:r>
    </w:p>
    <w:p w14:paraId="06843EF8" w14:textId="46655BC5" w:rsidR="00BD48AD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Strategy 1: Media and Presentation Training</w:t>
      </w:r>
    </w:p>
    <w:p w14:paraId="61FD85F0" w14:textId="5B9D24AB" w:rsidR="00D6391E" w:rsidRPr="00F97FF7" w:rsidRDefault="007138C7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Verbal communication training`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, handling media, and public talks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build in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skills. These teach how to message, understand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participants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deal with </w:t>
      </w:r>
      <w:r w:rsidR="00D42E9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hard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questions (Skills for Care, 2023). This </w:t>
      </w:r>
      <w:r w:rsidR="00D42E9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enhances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how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you communicate </w:t>
      </w:r>
      <w:r w:rsidR="00D42E9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with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groups and say things</w:t>
      </w:r>
      <w:r w:rsidR="00D42E9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.</w:t>
      </w:r>
    </w:p>
    <w:p w14:paraId="56082925" w14:textId="03675156" w:rsidR="00D6391E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Strategy 2: Stakeholder Mapping and Engagement Planning</w:t>
      </w:r>
    </w:p>
    <w:p w14:paraId="55B0BAFB" w14:textId="276B1A07" w:rsidR="00D6391E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Listing </w:t>
      </w:r>
      <w:r w:rsidR="00D42E9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to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people and making plans ensures relationship building. This means checking their interests, how they like to talk and </w:t>
      </w:r>
      <w:r w:rsidR="00D42E9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control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. This </w:t>
      </w:r>
      <w:r w:rsidR="00D42E9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improves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ties by helping Executive Nurses get other</w:t>
      </w:r>
      <w:r w:rsidR="00D42E9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’s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views and fix worries,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develop</w:t>
      </w:r>
      <w:r w:rsidR="0080365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trust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get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803653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help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with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nursing plans.</w:t>
      </w:r>
    </w:p>
    <w:p w14:paraId="75CEE272" w14:textId="77777777" w:rsidR="00062063" w:rsidRPr="00F97FF7" w:rsidRDefault="00062063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</w:p>
    <w:p w14:paraId="780220FF" w14:textId="454DB779" w:rsidR="00D6391E" w:rsidRPr="00F97FF7" w:rsidRDefault="00D6391E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Strategy 3: Cross</w:t>
      </w:r>
      <w:r w:rsidR="00D96F6C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 xml:space="preserve"> </w:t>
      </w: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Organizational Networking</w:t>
      </w:r>
    </w:p>
    <w:p w14:paraId="04B8D379" w14:textId="782F2DA6" w:rsidR="00D6391E" w:rsidRPr="00F97FF7" w:rsidRDefault="00D96F6C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Registering with professional organizations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national nursing meets lets you </w:t>
      </w:r>
      <w:r w:rsidR="00B1718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establish connections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. This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sharpened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talking </w:t>
      </w:r>
      <w:r w:rsidR="00B1718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gained skills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in </w:t>
      </w:r>
      <w:r w:rsidR="00B1718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different places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created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relationships to use for local projects on </w:t>
      </w:r>
      <w:r w:rsidR="00B1718A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frequent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problems.</w:t>
      </w:r>
    </w:p>
    <w:p w14:paraId="7FAA6BDD" w14:textId="75FB8887" w:rsidR="00731B93" w:rsidRPr="00F97FF7" w:rsidRDefault="00DC55B5" w:rsidP="00585F3C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F97FF7">
        <w:rPr>
          <w:rFonts w:ascii="Arial" w:eastAsia="Times New Roman" w:hAnsi="Arial" w:cs="Arial"/>
          <w:noProof/>
          <w:sz w:val="24"/>
          <w:szCs w:val="24"/>
        </w:rPr>
        <w:pict>
          <v:rect id="_x0000_i1034" style="width:0;height:1.5pt" o:hralign="center" o:bullet="t" o:hrstd="t" o:hr="t" fillcolor="#a0a0a0" stroked="f"/>
        </w:pict>
      </w:r>
      <w:r>
        <w:rPr>
          <w:rFonts w:ascii="Arial" w:eastAsia="Times New Roman" w:hAnsi="Arial" w:cs="Arial"/>
          <w:noProof/>
        </w:rPr>
        <w:pict>
          <v:rect id="_x0000_i1035" style="width:0;height:1.5pt" o:hralign="center" o:bullet="t" o:hrstd="t" o:hr="t" fillcolor="#a0a0a0" stroked="f"/>
        </w:pict>
      </w:r>
      <w:r>
        <w:rPr>
          <w:rFonts w:ascii="Arial" w:eastAsia="Times New Roman" w:hAnsi="Arial" w:cs="Arial"/>
          <w:noProof/>
        </w:rPr>
        <w:pict>
          <v:rect id="_x0000_i1036" style="width:0;height:1.5pt" o:hralign="center" o:bullet="t" o:hrstd="t" o:hr="t" fillcolor="#a0a0a0" stroked="f"/>
        </w:pict>
      </w:r>
      <w:r w:rsidRPr="00F97FF7">
        <w:rPr>
          <w:rFonts w:ascii="Arial" w:eastAsia="Times New Roman" w:hAnsi="Arial" w:cs="Arial"/>
          <w:noProof/>
          <w:sz w:val="24"/>
          <w:szCs w:val="24"/>
        </w:rPr>
        <w:pict>
          <v:rect id="_x0000_i1037" style="width:0;height:1.5pt" o:hralign="center" o:bullet="t" o:hrstd="t" o:hr="t" fillcolor="#a0a0a0" stroked="f"/>
        </w:pict>
      </w:r>
      <w:r>
        <w:rPr>
          <w:rFonts w:ascii="Arial" w:eastAsia="Times New Roman" w:hAnsi="Arial" w:cs="Arial"/>
          <w:noProof/>
        </w:rPr>
        <w:pict>
          <v:rect id="_x0000_i1038" style="width:0;height:1.5pt" o:hralign="center" o:bullet="t" o:hrstd="t" o:hr="t" fillcolor="#a0a0a0" stroked="f"/>
        </w:pict>
      </w:r>
      <w:r>
        <w:rPr>
          <w:rFonts w:ascii="Arial" w:eastAsia="Times New Roman" w:hAnsi="Arial" w:cs="Arial"/>
          <w:noProof/>
        </w:rPr>
        <w:pict>
          <v:rect id="_x0000_i1039" style="width:0;height:1.5pt" o:hralign="center" o:bullet="t" o:hrstd="t" o:hr="t" fillcolor="#a0a0a0" stroked="f"/>
        </w:pict>
      </w:r>
    </w:p>
    <w:p w14:paraId="2338CA44" w14:textId="77777777" w:rsidR="00731B93" w:rsidRPr="00F97FF7" w:rsidRDefault="00731B93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</w:p>
    <w:p w14:paraId="256AA810" w14:textId="77777777" w:rsidR="00731B93" w:rsidRPr="00F97FF7" w:rsidRDefault="00731B93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</w:p>
    <w:p w14:paraId="613EAED5" w14:textId="77777777" w:rsidR="00107EB1" w:rsidRPr="00F97FF7" w:rsidRDefault="00107EB1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</w:p>
    <w:p w14:paraId="1CA01959" w14:textId="54B45696" w:rsidR="00D6391E" w:rsidRPr="00F97FF7" w:rsidRDefault="00D6391E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4.3 Strengthening Clinical Governance Expertise</w:t>
      </w:r>
    </w:p>
    <w:p w14:paraId="44F92075" w14:textId="649CF85C" w:rsidR="00D6391E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Strategy 1: Quality Improvement Methodology Training</w:t>
      </w:r>
    </w:p>
    <w:p w14:paraId="6AAAA9FE" w14:textId="04E09476" w:rsidR="00D6391E" w:rsidRPr="00F97FF7" w:rsidRDefault="00731B93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Completing quality improvement training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like the Model for Improvement, gives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fixed practices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to make services better. These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instruct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solving problems with data and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managing changes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(Health Foundation, 2021).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This improves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management and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provides knowledge to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Executive Nurses</w:t>
      </w:r>
      <w:r w:rsidR="00B93C84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,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tools to </w:t>
      </w:r>
      <w:r w:rsidR="00B93C84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arrange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improvements, measure results and </w:t>
      </w:r>
      <w:r w:rsidR="00B93C84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continue successes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, making sur</w:t>
      </w:r>
      <w:r w:rsidR="00B93C84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B93C84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checks result in meaningful improvements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.</w:t>
      </w:r>
    </w:p>
    <w:p w14:paraId="3048721B" w14:textId="4893746B" w:rsidR="00D6391E" w:rsidRPr="00F97FF7" w:rsidRDefault="00D6391E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Strategy 2: Regulatory Framework Deep Dives</w:t>
      </w:r>
    </w:p>
    <w:p w14:paraId="4B2B020D" w14:textId="01B7B197" w:rsidR="001B247D" w:rsidRPr="00F97FF7" w:rsidRDefault="00B93C84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Researching rules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laws, and guides in detail keeps you fully up on what you must do. This could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be attending regulatory meetings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reading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review reports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. This boosts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authority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by keeping knowledge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new to change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standards and letting you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plan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for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regulatory </w:t>
      </w:r>
      <w:r w:rsidR="001B247D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authorities aim to ensure prepared governance rather than only reactive measures. </w:t>
      </w:r>
    </w:p>
    <w:p w14:paraId="5A82BDDB" w14:textId="7FD9374A" w:rsidR="00D6391E" w:rsidRPr="00F97FF7" w:rsidRDefault="001B247D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Strategy</w:t>
      </w:r>
      <w:r w:rsidR="00D6391E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 xml:space="preserve"> 3: Incident Investigation Training</w:t>
      </w:r>
    </w:p>
    <w:p w14:paraId="64BA71B1" w14:textId="61BEAABE" w:rsidR="00D6391E" w:rsidRPr="00F97FF7" w:rsidRDefault="00C63193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Completing advanced training in inquiry methods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is a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="00E2643B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serious problem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including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identifying basic causes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human factors,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promotes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how you learn from errors. These teach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checklists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and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make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good fix plans. This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increases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board management skills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by letting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e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xecutive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n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urses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explore deeply 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that find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system errors</w: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not blame people,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developing a learning culture to prevent recurrence of issues</w:t>
      </w:r>
    </w:p>
    <w:p w14:paraId="6015DA35" w14:textId="574238E3" w:rsidR="00D6391E" w:rsidRPr="00F97FF7" w:rsidRDefault="009836C1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eastAsia="Times New Roman" w:hAnsi="Arial" w:cs="Arial"/>
          <w:noProof/>
          <w:sz w:val="24"/>
          <w:szCs w:val="24"/>
        </w:rPr>
        <w:pict w14:anchorId="4EF7C2B2">
          <v:rect id="_x0000_i1031" style="width:0;height:1.5pt" o:hralign="center" o:hrstd="t" o:hr="t" fillcolor="#a0a0a0" stroked="f"/>
        </w:pict>
      </w:r>
      <w:r w:rsidR="00D6391E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5</w:t>
      </w:r>
      <w:r w:rsidR="00AC717F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>. Conclusion</w:t>
      </w:r>
    </w:p>
    <w:p w14:paraId="6F496250" w14:textId="2642CE94" w:rsidR="00481AB7" w:rsidRPr="00F97FF7" w:rsidRDefault="00D6391E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The Executive Nurse job needs </w:t>
      </w:r>
      <w:r w:rsidR="00AC717F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professional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skills in leading, talking, and </w:t>
      </w:r>
      <w:r w:rsidR="00AC717F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managing care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. The ways in this report </w:t>
      </w:r>
      <w:r w:rsidR="00AC717F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provide tested approaches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to build these abilities through classes, </w:t>
      </w:r>
      <w:r w:rsidR="00B91F1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applied learning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, and networking. </w:t>
      </w:r>
      <w:r w:rsidR="00B91F1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Continuing skill development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is vital as</w:t>
      </w:r>
      <w:r w:rsidR="00B91F1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e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xecutive </w:t>
      </w:r>
      <w:r w:rsidR="00B91F1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n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urses handle </w:t>
      </w:r>
      <w:r w:rsidR="00B91F1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high pressure clinical settings 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and </w:t>
      </w:r>
      <w:r w:rsidR="00B91F12"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drive improvements in patient care and organizational performance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>.</w:t>
      </w:r>
    </w:p>
    <w:p w14:paraId="5B3237E6" w14:textId="77777777" w:rsidR="00B91F12" w:rsidRPr="00F97FF7" w:rsidRDefault="00B91F12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</w:p>
    <w:p w14:paraId="395A3958" w14:textId="77777777" w:rsidR="00B91F12" w:rsidRPr="00F97FF7" w:rsidRDefault="00B91F12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</w:p>
    <w:p w14:paraId="7B1F65A9" w14:textId="77777777" w:rsidR="00B91F12" w:rsidRPr="00F97FF7" w:rsidRDefault="00B91F12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</w:p>
    <w:p w14:paraId="1F9FC218" w14:textId="77777777" w:rsidR="00107EB1" w:rsidRPr="00F97FF7" w:rsidRDefault="00107EB1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</w:p>
    <w:p w14:paraId="2723AFC8" w14:textId="72772DE1" w:rsidR="00481AB7" w:rsidRPr="00F97FF7" w:rsidRDefault="009836C1" w:rsidP="00585F3C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eastAsia="Times New Roman" w:hAnsi="Arial" w:cs="Arial"/>
          <w:b/>
          <w:bCs/>
          <w:noProof/>
          <w:sz w:val="24"/>
          <w:szCs w:val="24"/>
        </w:rPr>
        <w:pict w14:anchorId="1E4A37F9">
          <v:rect id="_x0000_i1032" style="width:0;height:1.5pt" o:hralign="center" o:hrstd="t" o:hr="t" fillcolor="#a0a0a0" stroked="f"/>
        </w:pict>
      </w:r>
      <w:r w:rsidR="00C90044" w:rsidRPr="00F97FF7">
        <w:rPr>
          <w:rFonts w:ascii="Arial" w:hAnsi="Arial" w:cs="Arial"/>
          <w:b/>
          <w:bCs/>
          <w:color w:val="242424"/>
          <w:sz w:val="24"/>
          <w:szCs w:val="24"/>
          <w:shd w:val="clear" w:color="auto" w:fill="FFFFFF"/>
        </w:rPr>
        <w:t xml:space="preserve">References </w:t>
      </w:r>
    </w:p>
    <w:p w14:paraId="5C5C537A" w14:textId="0BF34E37" w:rsidR="00165F18" w:rsidRPr="00F97FF7" w:rsidRDefault="00C90044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Care Quality Commission (2023) The state of health care and adult social care in England 2022/23. Available at: https://www.cqc.org.uk (Accessed: 10 November 2025). </w:t>
      </w:r>
    </w:p>
    <w:p w14:paraId="41B989B4" w14:textId="77777777" w:rsidR="00165F18" w:rsidRPr="00F97FF7" w:rsidRDefault="00C90044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Health Foundation (2021) Quality improvement made simple. London: Health Foundation. King’s Fund (2021) Leadership and engagement for improvement in the NHS. Available at: https://www.kingsfund.org.uk (Accessed: 10 November 2025). </w:t>
      </w:r>
    </w:p>
    <w:p w14:paraId="7AF6EE34" w14:textId="77777777" w:rsidR="00165F18" w:rsidRPr="00F97FF7" w:rsidRDefault="00C90044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NHS England (2023) NHS Leadership Academy framework. Available at: https://www.england.nhs.uk (Accessed: 10 November 2025). </w:t>
      </w:r>
    </w:p>
    <w:p w14:paraId="185C1975" w14:textId="112AEBBC" w:rsidR="00C90044" w:rsidRPr="00F97FF7" w:rsidRDefault="00165F18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Royal College of Nursing (2022) </w:t>
      </w:r>
      <w:r w:rsidRPr="00F97FF7">
        <w:rPr>
          <w:rFonts w:ascii="Arial" w:hAnsi="Arial" w:cs="Arial"/>
          <w:i/>
          <w:iCs/>
          <w:color w:val="242424"/>
          <w:sz w:val="24"/>
          <w:szCs w:val="24"/>
          <w:shd w:val="clear" w:color="auto" w:fill="FFFFFF"/>
        </w:rPr>
        <w:t>RCN Standards for Clinical Leadership.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t xml:space="preserve"> London: Royal College of Nursing.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br/>
        <w:t>Available at: https://www.rcn.org.uk/professional-development/publications/clinical-leadership-standards-uk-pub-009295</w:t>
      </w:r>
      <w:r w:rsidRPr="00F97FF7">
        <w:rPr>
          <w:rFonts w:ascii="Arial" w:hAnsi="Arial" w:cs="Arial"/>
          <w:color w:val="242424"/>
          <w:sz w:val="24"/>
          <w:szCs w:val="24"/>
          <w:shd w:val="clear" w:color="auto" w:fill="FFFFFF"/>
        </w:rPr>
        <w:br/>
        <w:t>(Accessed: 10 November 2025).</w:t>
      </w:r>
    </w:p>
    <w:p w14:paraId="7237C0BC" w14:textId="2C8FF755" w:rsidR="00481AB7" w:rsidRPr="00F97FF7" w:rsidRDefault="009836C1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  <w:r w:rsidRPr="00F97FF7">
        <w:rPr>
          <w:rFonts w:ascii="Arial" w:eastAsia="Times New Roman" w:hAnsi="Arial" w:cs="Arial"/>
          <w:noProof/>
          <w:sz w:val="24"/>
          <w:szCs w:val="24"/>
        </w:rPr>
        <w:pict w14:anchorId="5FE9EF58">
          <v:rect id="_x0000_i1033" style="width:0;height:1.5pt" o:hralign="center" o:hrstd="t" o:hr="t" fillcolor="#a0a0a0" stroked="f"/>
        </w:pict>
      </w:r>
    </w:p>
    <w:p w14:paraId="0DA246BE" w14:textId="1501A2FB" w:rsidR="00841926" w:rsidRPr="00F97FF7" w:rsidRDefault="00841926" w:rsidP="00585F3C">
      <w:pPr>
        <w:spacing w:line="360" w:lineRule="auto"/>
        <w:rPr>
          <w:rFonts w:ascii="Arial" w:hAnsi="Arial" w:cs="Arial"/>
          <w:color w:val="242424"/>
          <w:sz w:val="24"/>
          <w:szCs w:val="24"/>
          <w:shd w:val="clear" w:color="auto" w:fill="FFFFFF"/>
        </w:rPr>
      </w:pPr>
    </w:p>
    <w:sectPr w:rsidR="00841926" w:rsidRPr="00F97FF7" w:rsidSect="008513D8">
      <w:pgSz w:w="12240" w:h="15840"/>
      <w:pgMar w:top="1440" w:right="1440" w:bottom="1440" w:left="1440" w:header="720" w:footer="720" w:gutter="0"/>
      <w:pgNumType w:start="2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302113" w14:textId="77777777" w:rsidR="009836C1" w:rsidRDefault="009836C1" w:rsidP="00D124BF">
      <w:pPr>
        <w:spacing w:after="0" w:line="240" w:lineRule="auto"/>
      </w:pPr>
      <w:r>
        <w:separator/>
      </w:r>
    </w:p>
  </w:endnote>
  <w:endnote w:type="continuationSeparator" w:id="0">
    <w:p w14:paraId="03C2E314" w14:textId="77777777" w:rsidR="009836C1" w:rsidRDefault="009836C1" w:rsidP="00D124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0A356A" w14:textId="768D74B6" w:rsidR="008513D8" w:rsidRDefault="008513D8">
    <w:pPr>
      <w:pStyle w:val="Footer"/>
      <w:jc w:val="right"/>
    </w:pPr>
  </w:p>
  <w:p w14:paraId="0A51EAEF" w14:textId="6A4DF309" w:rsidR="008513D8" w:rsidRDefault="001965FA">
    <w:pPr>
      <w:pStyle w:val="Footer"/>
    </w:pPr>
    <w:r>
      <w:tab/>
    </w:r>
    <w:r>
      <w:tab/>
    </w: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8A2E89" w14:textId="77777777" w:rsidR="009836C1" w:rsidRDefault="009836C1" w:rsidP="00D124BF">
      <w:pPr>
        <w:spacing w:after="0" w:line="240" w:lineRule="auto"/>
      </w:pPr>
      <w:r>
        <w:separator/>
      </w:r>
    </w:p>
  </w:footnote>
  <w:footnote w:type="continuationSeparator" w:id="0">
    <w:p w14:paraId="10DC194D" w14:textId="77777777" w:rsidR="009836C1" w:rsidRDefault="009836C1" w:rsidP="00D124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051864" w14:textId="79A3BC7E" w:rsidR="00FA0C70" w:rsidRDefault="009836C1">
    <w:pPr>
      <w:pStyle w:val="Header"/>
    </w:pPr>
    <w:r>
      <w:rPr>
        <w:noProof/>
      </w:rPr>
      <w:pict w14:anchorId="1983297C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8512016" o:spid="_x0000_s1035" type="#_x0000_t75" style="position:absolute;margin-left:0;margin-top:0;width:3840pt;height:1417.5pt;z-index:-251658239;mso-position-horizontal:center;mso-position-horizontal-relative:margin;mso-position-vertical:center;mso-position-vertical-relative:margin" o:allowincell="f">
          <v:imagedata r:id="rId1" o:title="Principles-of-Documentation-Activity-1024x378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0D6963" w14:textId="57DB2953" w:rsidR="00FA0C70" w:rsidRDefault="009836C1">
    <w:pPr>
      <w:pStyle w:val="Header"/>
    </w:pPr>
    <w:r>
      <w:rPr>
        <w:noProof/>
      </w:rPr>
      <w:pict w14:anchorId="0DCD469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8512017" o:spid="_x0000_s1036" type="#_x0000_t75" style="position:absolute;margin-left:0;margin-top:0;width:3840pt;height:1417.5pt;z-index:-251658238;mso-position-horizontal:center;mso-position-horizontal-relative:margin;mso-position-vertical:center;mso-position-vertical-relative:margin" o:allowincell="f">
          <v:imagedata r:id="rId1" o:title="Principles-of-Documentation-Activity-1024x378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C44C4F" w14:textId="68EB9507" w:rsidR="00FA0C70" w:rsidRDefault="009836C1">
    <w:pPr>
      <w:pStyle w:val="Header"/>
    </w:pPr>
    <w:r>
      <w:rPr>
        <w:noProof/>
      </w:rPr>
      <w:pict w14:anchorId="30C11086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8512015" o:spid="_x0000_s1034" type="#_x0000_t75" style="position:absolute;margin-left:0;margin-top:0;width:3840pt;height:1417.5pt;z-index:-251658240;mso-position-horizontal:center;mso-position-horizontal-relative:margin;mso-position-vertical:center;mso-position-vertical-relative:margin" o:allowincell="f">
          <v:imagedata r:id="rId1" o:title="Principles-of-Documentation-Activity-1024x378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rect id="_x0000_i1025" style="width:0;height:1.5pt" o:hralign="center" o:bullet="t" o:hrstd="t" o:hr="t" fillcolor="#a0a0a0" stroked="f"/>
    </w:pict>
  </w:numPicBullet>
  <w:abstractNum w:abstractNumId="0" w15:restartNumberingAfterBreak="0">
    <w:nsid w:val="1D086CC3"/>
    <w:multiLevelType w:val="multilevel"/>
    <w:tmpl w:val="D292E5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334610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B64"/>
    <w:rsid w:val="000049E9"/>
    <w:rsid w:val="0002475B"/>
    <w:rsid w:val="000306FA"/>
    <w:rsid w:val="00045CAA"/>
    <w:rsid w:val="00062063"/>
    <w:rsid w:val="0006454F"/>
    <w:rsid w:val="00065D11"/>
    <w:rsid w:val="000706DC"/>
    <w:rsid w:val="0009049A"/>
    <w:rsid w:val="000C028C"/>
    <w:rsid w:val="000E3B26"/>
    <w:rsid w:val="000F3848"/>
    <w:rsid w:val="00107EB1"/>
    <w:rsid w:val="00145942"/>
    <w:rsid w:val="00145BBC"/>
    <w:rsid w:val="00165F18"/>
    <w:rsid w:val="00171872"/>
    <w:rsid w:val="00173042"/>
    <w:rsid w:val="00180B64"/>
    <w:rsid w:val="001965FA"/>
    <w:rsid w:val="001A62DD"/>
    <w:rsid w:val="001B247D"/>
    <w:rsid w:val="001E0EA4"/>
    <w:rsid w:val="001E4BD4"/>
    <w:rsid w:val="00251030"/>
    <w:rsid w:val="002B22A1"/>
    <w:rsid w:val="002B7E62"/>
    <w:rsid w:val="002E12CC"/>
    <w:rsid w:val="002E20ED"/>
    <w:rsid w:val="00336F90"/>
    <w:rsid w:val="00377F8E"/>
    <w:rsid w:val="003941D1"/>
    <w:rsid w:val="00397EAC"/>
    <w:rsid w:val="003B0E3A"/>
    <w:rsid w:val="003E4B80"/>
    <w:rsid w:val="003E5E4C"/>
    <w:rsid w:val="0040218C"/>
    <w:rsid w:val="00410F41"/>
    <w:rsid w:val="004308D2"/>
    <w:rsid w:val="00444FBB"/>
    <w:rsid w:val="00452A9C"/>
    <w:rsid w:val="00481AB7"/>
    <w:rsid w:val="00486FFD"/>
    <w:rsid w:val="004B02B4"/>
    <w:rsid w:val="004E533C"/>
    <w:rsid w:val="004F4CB9"/>
    <w:rsid w:val="004F5F68"/>
    <w:rsid w:val="005115D3"/>
    <w:rsid w:val="00545ECB"/>
    <w:rsid w:val="00550DB2"/>
    <w:rsid w:val="0055793C"/>
    <w:rsid w:val="00581307"/>
    <w:rsid w:val="00585F3C"/>
    <w:rsid w:val="005B52F1"/>
    <w:rsid w:val="005D295A"/>
    <w:rsid w:val="00623E3E"/>
    <w:rsid w:val="00632EA7"/>
    <w:rsid w:val="00692754"/>
    <w:rsid w:val="006E1268"/>
    <w:rsid w:val="00702EBB"/>
    <w:rsid w:val="007138C7"/>
    <w:rsid w:val="007218DF"/>
    <w:rsid w:val="00731B93"/>
    <w:rsid w:val="007E4EFE"/>
    <w:rsid w:val="00803653"/>
    <w:rsid w:val="0082328F"/>
    <w:rsid w:val="00824E69"/>
    <w:rsid w:val="0083398E"/>
    <w:rsid w:val="00835962"/>
    <w:rsid w:val="00841926"/>
    <w:rsid w:val="008513D8"/>
    <w:rsid w:val="008B53B3"/>
    <w:rsid w:val="008D28E6"/>
    <w:rsid w:val="008E068D"/>
    <w:rsid w:val="008F54C3"/>
    <w:rsid w:val="00930002"/>
    <w:rsid w:val="00934218"/>
    <w:rsid w:val="00974DFC"/>
    <w:rsid w:val="009836C1"/>
    <w:rsid w:val="009D4BB4"/>
    <w:rsid w:val="009F73EF"/>
    <w:rsid w:val="00A0148A"/>
    <w:rsid w:val="00A02246"/>
    <w:rsid w:val="00A13C92"/>
    <w:rsid w:val="00A25841"/>
    <w:rsid w:val="00A37F00"/>
    <w:rsid w:val="00A4174E"/>
    <w:rsid w:val="00A506A6"/>
    <w:rsid w:val="00A50E0B"/>
    <w:rsid w:val="00A52FAE"/>
    <w:rsid w:val="00AB28AE"/>
    <w:rsid w:val="00AC5385"/>
    <w:rsid w:val="00AC717F"/>
    <w:rsid w:val="00AC74D8"/>
    <w:rsid w:val="00B07102"/>
    <w:rsid w:val="00B1718A"/>
    <w:rsid w:val="00B3324B"/>
    <w:rsid w:val="00B51D6D"/>
    <w:rsid w:val="00B53FC3"/>
    <w:rsid w:val="00B555C6"/>
    <w:rsid w:val="00B91F12"/>
    <w:rsid w:val="00B93C84"/>
    <w:rsid w:val="00BD48AD"/>
    <w:rsid w:val="00C00095"/>
    <w:rsid w:val="00C055E2"/>
    <w:rsid w:val="00C0705D"/>
    <w:rsid w:val="00C63193"/>
    <w:rsid w:val="00C90044"/>
    <w:rsid w:val="00C969DF"/>
    <w:rsid w:val="00C97889"/>
    <w:rsid w:val="00CA5987"/>
    <w:rsid w:val="00CC6D9D"/>
    <w:rsid w:val="00CE2186"/>
    <w:rsid w:val="00D06B73"/>
    <w:rsid w:val="00D124BF"/>
    <w:rsid w:val="00D264F4"/>
    <w:rsid w:val="00D26616"/>
    <w:rsid w:val="00D30887"/>
    <w:rsid w:val="00D347CA"/>
    <w:rsid w:val="00D42E93"/>
    <w:rsid w:val="00D6391E"/>
    <w:rsid w:val="00D813B4"/>
    <w:rsid w:val="00D96F6C"/>
    <w:rsid w:val="00DA3072"/>
    <w:rsid w:val="00DA51E0"/>
    <w:rsid w:val="00DA7852"/>
    <w:rsid w:val="00DC1F4E"/>
    <w:rsid w:val="00DC55B5"/>
    <w:rsid w:val="00DF3BE2"/>
    <w:rsid w:val="00E025B7"/>
    <w:rsid w:val="00E0762D"/>
    <w:rsid w:val="00E2643B"/>
    <w:rsid w:val="00E67F2E"/>
    <w:rsid w:val="00E71B9E"/>
    <w:rsid w:val="00E72B4C"/>
    <w:rsid w:val="00E9087C"/>
    <w:rsid w:val="00EE2EC1"/>
    <w:rsid w:val="00F03137"/>
    <w:rsid w:val="00F379BE"/>
    <w:rsid w:val="00F723FA"/>
    <w:rsid w:val="00F97FF7"/>
    <w:rsid w:val="00FA0C70"/>
    <w:rsid w:val="00FA4ECF"/>
    <w:rsid w:val="00FC2CC2"/>
    <w:rsid w:val="00FD182E"/>
    <w:rsid w:val="00FF6ED4"/>
    <w:rsid w:val="18435C54"/>
    <w:rsid w:val="1D802F20"/>
    <w:rsid w:val="31204B63"/>
    <w:rsid w:val="36263BBA"/>
    <w:rsid w:val="37574679"/>
    <w:rsid w:val="5D5394CE"/>
    <w:rsid w:val="6EA1FC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10DF0B"/>
  <w15:docId w15:val="{F9D43AC2-81C3-447F-A28E-F71A68F432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009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80B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80B64"/>
    <w:rPr>
      <w:color w:val="0000FF"/>
      <w:u w:val="single"/>
    </w:rPr>
  </w:style>
  <w:style w:type="paragraph" w:customStyle="1" w:styleId="xp1">
    <w:name w:val="x_p1"/>
    <w:basedOn w:val="Normal"/>
    <w:rsid w:val="00545E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xs1">
    <w:name w:val="x_s1"/>
    <w:basedOn w:val="DefaultParagraphFont"/>
    <w:rsid w:val="00545ECB"/>
  </w:style>
  <w:style w:type="paragraph" w:customStyle="1" w:styleId="xp2">
    <w:name w:val="x_p2"/>
    <w:basedOn w:val="Normal"/>
    <w:rsid w:val="00545E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xs2">
    <w:name w:val="x_s2"/>
    <w:basedOn w:val="DefaultParagraphFont"/>
    <w:rsid w:val="00545ECB"/>
  </w:style>
  <w:style w:type="character" w:customStyle="1" w:styleId="xapple-tab-span">
    <w:name w:val="x_apple-tab-span"/>
    <w:basedOn w:val="DefaultParagraphFont"/>
    <w:rsid w:val="00545ECB"/>
  </w:style>
  <w:style w:type="character" w:customStyle="1" w:styleId="xapple-converted-space">
    <w:name w:val="x_apple-converted-space"/>
    <w:basedOn w:val="DefaultParagraphFont"/>
    <w:rsid w:val="00545ECB"/>
  </w:style>
  <w:style w:type="paragraph" w:styleId="Header">
    <w:name w:val="header"/>
    <w:basedOn w:val="Normal"/>
    <w:link w:val="HeaderChar"/>
    <w:uiPriority w:val="99"/>
    <w:unhideWhenUsed/>
    <w:rsid w:val="00D124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24BF"/>
  </w:style>
  <w:style w:type="paragraph" w:styleId="Footer">
    <w:name w:val="footer"/>
    <w:basedOn w:val="Normal"/>
    <w:link w:val="FooterChar"/>
    <w:uiPriority w:val="99"/>
    <w:unhideWhenUsed/>
    <w:rsid w:val="00D124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24BF"/>
  </w:style>
  <w:style w:type="paragraph" w:styleId="NoSpacing">
    <w:name w:val="No Spacing"/>
    <w:link w:val="NoSpacingChar"/>
    <w:uiPriority w:val="1"/>
    <w:qFormat/>
    <w:rsid w:val="00581307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581307"/>
  </w:style>
  <w:style w:type="paragraph" w:styleId="BalloonText">
    <w:name w:val="Balloon Text"/>
    <w:basedOn w:val="Normal"/>
    <w:link w:val="BalloonTextChar"/>
    <w:uiPriority w:val="99"/>
    <w:semiHidden/>
    <w:unhideWhenUsed/>
    <w:rsid w:val="0058130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130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969DF"/>
    <w:pPr>
      <w:ind w:left="720"/>
      <w:contextualSpacing/>
    </w:pPr>
  </w:style>
  <w:style w:type="table" w:styleId="TableGrid">
    <w:name w:val="Table Grid"/>
    <w:basedOn w:val="TableNormal"/>
    <w:uiPriority w:val="59"/>
    <w:rsid w:val="009D4BB4"/>
    <w:pPr>
      <w:spacing w:after="0" w:line="240" w:lineRule="auto"/>
    </w:pPr>
    <w:tblPr/>
  </w:style>
  <w:style w:type="character" w:styleId="UnresolvedMention">
    <w:name w:val="Unresolved Mention"/>
    <w:basedOn w:val="DefaultParagraphFont"/>
    <w:uiPriority w:val="99"/>
    <w:semiHidden/>
    <w:unhideWhenUsed/>
    <w:rsid w:val="00165F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1989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33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617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875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888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3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C88C8A-741A-429D-AF30-C694B4599C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1499</Words>
  <Characters>8546</Characters>
  <Application>Microsoft Office Word</Application>
  <DocSecurity>4</DocSecurity>
  <Lines>71</Lines>
  <Paragraphs>20</Paragraphs>
  <ScaleCrop>false</ScaleCrop>
  <Company>Grizli777</Company>
  <LinksUpToDate>false</LinksUpToDate>
  <CharactersWithSpaces>10025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Acer</dc:creator>
  <cp:keywords/>
  <dc:description/>
  <cp:lastModifiedBy>Rabia Rashid (2504610)</cp:lastModifiedBy>
  <cp:revision>11</cp:revision>
  <dcterms:created xsi:type="dcterms:W3CDTF">2025-11-13T01:48:00Z</dcterms:created>
  <dcterms:modified xsi:type="dcterms:W3CDTF">2025-11-12T20:43:00Z</dcterms:modified>
</cp:coreProperties>
</file>