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B91C01E" w:rsidR="00A80868" w:rsidRPr="003C7DED" w:rsidRDefault="00701BC4" w:rsidP="008C14E9">
            <w:pPr>
              <w:rPr>
                <w:rFonts w:ascii="Arial" w:hAnsi="Arial" w:cs="Arial"/>
                <w:sz w:val="22"/>
                <w:szCs w:val="22"/>
              </w:rPr>
            </w:pPr>
            <w:r>
              <w:rPr>
                <w:rFonts w:ascii="Arial" w:hAnsi="Arial" w:cs="Arial"/>
                <w:sz w:val="22"/>
                <w:szCs w:val="22"/>
              </w:rPr>
              <w:t>Nicusor Florin Mistode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44595F1" w:rsidR="00B60A98" w:rsidRPr="003C7DED" w:rsidRDefault="00701BC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B74EFE6" w:rsidR="00A80868" w:rsidRPr="003C7DED" w:rsidRDefault="00DA7DF0" w:rsidP="008C14E9">
            <w:pPr>
              <w:rPr>
                <w:rFonts w:ascii="Arial" w:hAnsi="Arial" w:cs="Arial"/>
                <w:sz w:val="22"/>
                <w:szCs w:val="22"/>
              </w:rPr>
            </w:pPr>
            <w:r w:rsidRPr="00DA7DF0">
              <w:rPr>
                <w:rFonts w:ascii="Arial" w:hAnsi="Arial" w:cs="Arial"/>
                <w:sz w:val="22"/>
                <w:szCs w:val="22"/>
              </w:rPr>
              <w:t>AD26 Hospitality and Tourism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0C8D9BE9" w:rsidR="00A80868" w:rsidRPr="003C7DED" w:rsidRDefault="00DA7DF0" w:rsidP="008C14E9">
            <w:pPr>
              <w:rPr>
                <w:rFonts w:ascii="Arial" w:hAnsi="Arial" w:cs="Arial"/>
                <w:sz w:val="22"/>
                <w:szCs w:val="22"/>
              </w:rPr>
            </w:pPr>
            <w:r w:rsidRPr="00DA7DF0">
              <w:rPr>
                <w:rFonts w:ascii="Arial" w:hAnsi="Arial" w:cs="Arial"/>
                <w:sz w:val="22"/>
                <w:szCs w:val="22"/>
              </w:rPr>
              <w:t>SA1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0BC20E62" w:rsidR="00A80868" w:rsidRPr="003C7DED" w:rsidRDefault="00701BC4" w:rsidP="008C14E9">
            <w:pPr>
              <w:rPr>
                <w:rFonts w:ascii="Arial" w:hAnsi="Arial" w:cs="Arial"/>
                <w:sz w:val="22"/>
                <w:szCs w:val="22"/>
              </w:rPr>
            </w:pPr>
            <w:r w:rsidRPr="00701BC4">
              <w:rPr>
                <w:rFonts w:ascii="Arial" w:hAnsi="Arial" w:cs="Arial"/>
                <w:sz w:val="22"/>
                <w:szCs w:val="22"/>
              </w:rPr>
              <w:t>2246469@student.uwtsd.ac.uk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1FA760B" w:rsidR="00A80868" w:rsidRPr="003C7DED" w:rsidRDefault="00701BC4" w:rsidP="008C14E9">
            <w:pPr>
              <w:rPr>
                <w:rFonts w:ascii="Arial" w:hAnsi="Arial" w:cs="Arial"/>
                <w:sz w:val="22"/>
                <w:szCs w:val="22"/>
              </w:rPr>
            </w:pPr>
            <w:r>
              <w:rPr>
                <w:rFonts w:ascii="Arial" w:hAnsi="Arial" w:cs="Arial"/>
                <w:sz w:val="22"/>
                <w:szCs w:val="22"/>
              </w:rPr>
              <w:t>07586116333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509871E" w:rsidR="0069797A" w:rsidRPr="00701BC4" w:rsidRDefault="00701BC4" w:rsidP="00701BC4">
            <w:pPr>
              <w:spacing w:before="240" w:after="240"/>
              <w:rPr>
                <w:sz w:val="24"/>
                <w:szCs w:val="24"/>
              </w:rPr>
            </w:pPr>
            <w:r>
              <w:rPr>
                <w:sz w:val="24"/>
                <w:szCs w:val="24"/>
              </w:rPr>
              <w:t xml:space="preserve">The impact of service quality standards on the guest satisfaction in the budgeted hotel: A case study of Ibis Northampton Centre.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35B3426" w:rsidR="0069797A" w:rsidRPr="003C7DED" w:rsidRDefault="00701BC4" w:rsidP="008C14E9">
            <w:pPr>
              <w:rPr>
                <w:rFonts w:ascii="Arial" w:hAnsi="Arial" w:cs="Arial"/>
                <w:sz w:val="22"/>
                <w:szCs w:val="22"/>
              </w:rPr>
            </w:pPr>
            <w:r>
              <w:rPr>
                <w:rFonts w:ascii="Arial" w:hAnsi="Arial" w:cs="Arial"/>
                <w:sz w:val="22"/>
                <w:szCs w:val="22"/>
              </w:rPr>
              <w:t>14/01/2026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1715E1A" w:rsidR="0069797A" w:rsidRPr="003C7DED" w:rsidRDefault="00701BC4"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BC425AE" w:rsidR="00A80868" w:rsidRPr="003C7DED" w:rsidRDefault="00701BC4" w:rsidP="008C14E9">
            <w:pPr>
              <w:rPr>
                <w:rFonts w:ascii="Arial" w:hAnsi="Arial" w:cs="Arial"/>
                <w:sz w:val="22"/>
                <w:szCs w:val="22"/>
              </w:rPr>
            </w:pPr>
            <w:r w:rsidRPr="00701BC4">
              <w:rPr>
                <w:rFonts w:ascii="Arial" w:hAnsi="Arial" w:cs="Arial"/>
                <w:sz w:val="22"/>
                <w:szCs w:val="22"/>
              </w:rPr>
              <w:t>2246469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E4ABF6B" w:rsidR="00A80868" w:rsidRPr="003C7DED" w:rsidRDefault="00DA7DF0" w:rsidP="008C14E9">
            <w:pPr>
              <w:rPr>
                <w:rFonts w:ascii="Arial" w:hAnsi="Arial" w:cs="Arial"/>
                <w:sz w:val="22"/>
                <w:szCs w:val="22"/>
              </w:rPr>
            </w:pPr>
            <w:r w:rsidRPr="00DA7DF0">
              <w:rPr>
                <w:rFonts w:ascii="Arial" w:hAnsi="Arial" w:cs="Arial"/>
                <w:sz w:val="22"/>
                <w:szCs w:val="22"/>
              </w:rPr>
              <w:t xml:space="preserve">Bachelor of </w:t>
            </w:r>
            <w:proofErr w:type="spellStart"/>
            <w:proofErr w:type="gramStart"/>
            <w:r w:rsidRPr="00DA7DF0">
              <w:rPr>
                <w:rFonts w:ascii="Arial" w:hAnsi="Arial" w:cs="Arial"/>
                <w:sz w:val="22"/>
                <w:szCs w:val="22"/>
              </w:rPr>
              <w:t>Arts:International</w:t>
            </w:r>
            <w:proofErr w:type="spellEnd"/>
            <w:proofErr w:type="gramEnd"/>
            <w:r w:rsidRPr="00DA7DF0">
              <w:rPr>
                <w:rFonts w:ascii="Arial" w:hAnsi="Arial" w:cs="Arial"/>
                <w:sz w:val="22"/>
                <w:szCs w:val="22"/>
              </w:rPr>
              <w:t xml:space="preserve">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8357B1B" w:rsidR="00A80868" w:rsidRPr="00DA7DF0" w:rsidRDefault="00DA7DF0" w:rsidP="008C14E9">
            <w:pPr>
              <w:rPr>
                <w:rFonts w:ascii="Arial" w:hAnsi="Arial" w:cs="Arial"/>
                <w:bCs/>
                <w:sz w:val="22"/>
                <w:szCs w:val="22"/>
              </w:rPr>
            </w:pPr>
            <w:r w:rsidRPr="00DA7DF0">
              <w:rPr>
                <w:bCs/>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2A9B3D8" w:rsidR="00A35E44" w:rsidRPr="003C7DED" w:rsidRDefault="00DA7DF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4A0B3A6" w:rsidR="00F150A6" w:rsidRPr="003C7DED" w:rsidRDefault="005B161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465FDBC" w:rsidR="00F150A6" w:rsidRPr="003C7DED" w:rsidRDefault="005B161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2B423A5" w:rsidR="00F150A6" w:rsidRPr="003C7DED" w:rsidRDefault="005B161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7149EE2" w:rsidR="00F150A6" w:rsidRPr="003C7DED" w:rsidRDefault="005B161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E2F882A" w:rsidR="00F150A6" w:rsidRPr="003C7DED" w:rsidRDefault="00DE35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27AED6A" w:rsidR="00F150A6" w:rsidRPr="003C7DED" w:rsidRDefault="00DE35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BE1EC2B" w:rsidR="00A35E44" w:rsidRPr="003C7DED" w:rsidRDefault="00DA7DF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9F69E7F" w14:textId="77777777" w:rsidR="00701BC4" w:rsidRDefault="00701BC4" w:rsidP="00701BC4">
            <w:pPr>
              <w:spacing w:line="360" w:lineRule="auto"/>
              <w:jc w:val="both"/>
              <w:rPr>
                <w:sz w:val="24"/>
                <w:szCs w:val="24"/>
              </w:rPr>
            </w:pPr>
            <w:r>
              <w:rPr>
                <w:sz w:val="24"/>
                <w:szCs w:val="24"/>
              </w:rPr>
              <w:t xml:space="preserve">Title: The impact of service quality standards on the guest satisfaction in the budgeted hotel: A case study of Ibis Northampton Centre. </w:t>
            </w:r>
          </w:p>
          <w:p w14:paraId="025DB774" w14:textId="77777777" w:rsidR="00701BC4" w:rsidRDefault="00701BC4" w:rsidP="00701BC4">
            <w:pPr>
              <w:spacing w:line="360" w:lineRule="auto"/>
              <w:jc w:val="both"/>
              <w:rPr>
                <w:sz w:val="24"/>
                <w:szCs w:val="24"/>
              </w:rPr>
            </w:pPr>
            <w:r>
              <w:rPr>
                <w:sz w:val="24"/>
                <w:szCs w:val="24"/>
              </w:rPr>
              <w:t xml:space="preserve">Objectives </w:t>
            </w:r>
          </w:p>
          <w:p w14:paraId="605383F4" w14:textId="77777777" w:rsidR="00701BC4" w:rsidRDefault="00701BC4" w:rsidP="00701BC4">
            <w:pPr>
              <w:numPr>
                <w:ilvl w:val="0"/>
                <w:numId w:val="14"/>
              </w:numPr>
              <w:spacing w:line="360" w:lineRule="auto"/>
              <w:jc w:val="both"/>
              <w:rPr>
                <w:sz w:val="24"/>
                <w:szCs w:val="24"/>
              </w:rPr>
            </w:pPr>
            <w:r>
              <w:rPr>
                <w:sz w:val="24"/>
                <w:szCs w:val="24"/>
              </w:rPr>
              <w:t xml:space="preserve">To review existing academic information related to quality of service and guest satisfaction in budgeted hotel chains. </w:t>
            </w:r>
          </w:p>
          <w:p w14:paraId="36734CF8" w14:textId="521E01B6" w:rsidR="00701BC4" w:rsidRPr="00701BC4" w:rsidRDefault="00701BC4" w:rsidP="00701BC4">
            <w:pPr>
              <w:numPr>
                <w:ilvl w:val="0"/>
                <w:numId w:val="14"/>
              </w:numPr>
              <w:spacing w:line="360" w:lineRule="auto"/>
              <w:jc w:val="both"/>
              <w:rPr>
                <w:sz w:val="24"/>
                <w:szCs w:val="24"/>
              </w:rPr>
            </w:pPr>
            <w:r>
              <w:rPr>
                <w:sz w:val="24"/>
                <w:szCs w:val="24"/>
              </w:rPr>
              <w:t xml:space="preserve">To recognise challenges which are faced by the budgeted hotel for maintaining consistent service quality. </w:t>
            </w:r>
          </w:p>
          <w:p w14:paraId="5D6336DC" w14:textId="7377EDF3" w:rsidR="00701BC4" w:rsidRDefault="00701BC4" w:rsidP="00701BC4">
            <w:pPr>
              <w:numPr>
                <w:ilvl w:val="0"/>
                <w:numId w:val="14"/>
              </w:numPr>
              <w:spacing w:line="360" w:lineRule="auto"/>
              <w:jc w:val="both"/>
              <w:rPr>
                <w:sz w:val="24"/>
                <w:szCs w:val="24"/>
              </w:rPr>
            </w:pPr>
            <w:r>
              <w:rPr>
                <w:sz w:val="24"/>
                <w:szCs w:val="24"/>
              </w:rPr>
              <w:t>To gather information regarding effective strategies for addressing the service quality challenges and improving a guest satisfaction level</w:t>
            </w:r>
            <w:r>
              <w:rPr>
                <w:sz w:val="24"/>
                <w:szCs w:val="24"/>
              </w:rPr>
              <w:t>.</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35F05285" w:rsidR="003F1A54" w:rsidRPr="003C7DED" w:rsidRDefault="00701BC4" w:rsidP="008C14E9">
            <w:pPr>
              <w:autoSpaceDE w:val="0"/>
              <w:autoSpaceDN w:val="0"/>
              <w:adjustRightInd w:val="0"/>
              <w:rPr>
                <w:rFonts w:ascii="Arial" w:hAnsi="Arial" w:cs="Arial"/>
                <w:sz w:val="22"/>
                <w:szCs w:val="22"/>
              </w:rPr>
            </w:pPr>
            <w:r>
              <w:rPr>
                <w:sz w:val="24"/>
                <w:szCs w:val="24"/>
              </w:rPr>
              <w:t xml:space="preserve">This research is significant within the field of hospitality management, as this contributes for a deeper understanding of the role of service quality and guest satisfaction within the UK budgeted hotel industry. This study has also some practical relevance for the hotel operators who are seeking to maintain their brand consistency, while also meeting the evolving customer demands. This also has the potential to advance in the current understanding by synthesising a wide range of information and academic theory, for recognising challenges and effective service quality techniques in the budgeted hotels. It will be getting information regarding the increasing completion, growing influence of online reviews from the platform on hotel performance </w:t>
            </w:r>
            <w:proofErr w:type="gramStart"/>
            <w:r>
              <w:rPr>
                <w:sz w:val="24"/>
                <w:szCs w:val="24"/>
              </w:rPr>
              <w:t>and also</w:t>
            </w:r>
            <w:proofErr w:type="gramEnd"/>
            <w:r>
              <w:rPr>
                <w:sz w:val="24"/>
                <w:szCs w:val="24"/>
              </w:rPr>
              <w:t xml:space="preserve"> post-pandemic thematic changes in the expectation level of guest. </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28C32B16"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567E9361" w:rsidR="003F1A54" w:rsidRPr="003C7DED" w:rsidRDefault="00701BC4" w:rsidP="008C14E9">
            <w:pPr>
              <w:autoSpaceDE w:val="0"/>
              <w:autoSpaceDN w:val="0"/>
              <w:adjustRightInd w:val="0"/>
              <w:rPr>
                <w:rFonts w:ascii="Arial" w:hAnsi="Arial" w:cs="Arial"/>
                <w:sz w:val="22"/>
                <w:szCs w:val="22"/>
              </w:rPr>
            </w:pPr>
            <w:r>
              <w:rPr>
                <w:sz w:val="24"/>
                <w:szCs w:val="24"/>
              </w:rPr>
              <w:t xml:space="preserve">This research will only use a secondary qualitative data collection method, using a systematic review of the industrial reports, literature and publicly available online guest reviews. Further, this research will also be using thematic analysis for analysing and interpreting the information collected through a secondary approach. The secondary data collection method has been chosen because it is cost effective, ethical and appropriate for the placement-based project, where access to the primary sources is restricted </w:t>
            </w:r>
            <w:proofErr w:type="gramStart"/>
            <w:r>
              <w:rPr>
                <w:sz w:val="24"/>
                <w:szCs w:val="24"/>
              </w:rPr>
              <w:t>and also</w:t>
            </w:r>
            <w:proofErr w:type="gramEnd"/>
            <w:r>
              <w:rPr>
                <w:sz w:val="24"/>
                <w:szCs w:val="24"/>
              </w:rPr>
              <w:t xml:space="preserve"> challenging. This approach is feasible within a project time frame and proportionate to research objectives. There are certain potential risks, such as limited-hotel specific information, which will be managed by triangulation techniques. The findings will be presented in the practical manner for maximising relevance for a policy discussion and hospitality practitioners. </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45E8B681" w14:textId="73F81373"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45EFF6AA" w:rsidR="003F1A54" w:rsidRPr="003C7DED" w:rsidRDefault="00701BC4" w:rsidP="008C14E9">
            <w:pPr>
              <w:rPr>
                <w:rFonts w:ascii="Arial" w:hAnsi="Arial" w:cs="Arial"/>
                <w:b/>
                <w:sz w:val="22"/>
                <w:szCs w:val="22"/>
              </w:rPr>
            </w:pPr>
            <w:r>
              <w:rPr>
                <w:sz w:val="24"/>
                <w:szCs w:val="24"/>
              </w:rPr>
              <w:t>All the research will be conducted online. The study will be conducted through desk-based research using the online academic databases, such as Emerald insight, Google Scholar and Taylor &amp; Francis. Further, publicly available information, including of a hotel review website, such as Booking and Tripadvisor will be used for a contextual analysis of a guest satisfaction trend. There will be no direct access to the hotel premises, staff or guest, ensuring proper compliance with the data protection regulation and ethical guidelines</w:t>
            </w:r>
            <w:r>
              <w:rPr>
                <w:sz w:val="24"/>
                <w:szCs w:val="24"/>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8E4C4F"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21C47F5"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11414190"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533D8A5"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BF2F5D1"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3E4F0C1"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02045709"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1C2D559"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76A7F45"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FBF11CB"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E8B9A1D"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4F9903C"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92BF3C6"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A12EC75"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C680BE9"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2B23CA0"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AF00CB6"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0555BF3"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FD3B8B1"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AA9EA3A" w:rsidR="00BD363F" w:rsidRPr="003C7DED" w:rsidRDefault="00DE35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200F96E" w:rsidR="003014CE" w:rsidRPr="003C7DED" w:rsidRDefault="00DE354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53FE51F1" w:rsidR="007F0207" w:rsidRPr="003C7DED" w:rsidRDefault="00DE3546" w:rsidP="00BC7917">
            <w:pPr>
              <w:autoSpaceDE w:val="0"/>
              <w:autoSpaceDN w:val="0"/>
              <w:adjustRightInd w:val="0"/>
              <w:jc w:val="center"/>
              <w:rPr>
                <w:rFonts w:ascii="Arial" w:eastAsia="MS Gothic" w:hAnsi="Arial" w:cs="Arial"/>
                <w:b/>
                <w:sz w:val="22"/>
                <w:szCs w:val="22"/>
              </w:rPr>
            </w:pPr>
            <w:r w:rsidRPr="00A35E44">
              <w:rPr>
                <w:rFonts w:ascii="Arial" w:hAnsi="Arial" w:cs="Arial"/>
                <w:b/>
                <w:bCs/>
                <w:sz w:val="22"/>
              </w:rPr>
              <w:t>NO</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7059B01" w:rsidR="007F0207" w:rsidRPr="003C7DED" w:rsidRDefault="00DE3546" w:rsidP="00BC7917">
            <w:pPr>
              <w:autoSpaceDE w:val="0"/>
              <w:autoSpaceDN w:val="0"/>
              <w:adjustRightInd w:val="0"/>
              <w:jc w:val="center"/>
              <w:rPr>
                <w:rFonts w:ascii="Arial" w:hAnsi="Arial" w:cs="Arial"/>
                <w:b/>
                <w:sz w:val="22"/>
                <w:szCs w:val="22"/>
              </w:rPr>
            </w:pPr>
            <w:r w:rsidRPr="00A35E44">
              <w:rPr>
                <w:rFonts w:ascii="Arial" w:hAnsi="Arial" w:cs="Arial"/>
                <w:b/>
                <w:bCs/>
                <w:sz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D66C2FF" w:rsidR="00AA4E90" w:rsidRPr="003C7DED" w:rsidRDefault="005B161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F259C53" w:rsidR="006E7E24"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05ED4A" w:rsidR="006E7E24"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B73696B" w:rsidR="006E7E24"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27DBA87" w:rsidR="006E7E24"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DDA8AC3" w:rsidR="006E7E24" w:rsidRPr="003C7DED"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7B61BD3" w:rsidR="006E7E24" w:rsidRPr="003C7DED"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40DD77A" w:rsidR="006E7E24" w:rsidRPr="003C7DED"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61AE7A4" w:rsidR="006E7E24" w:rsidRPr="003C7DED"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7376AEA" w:rsidR="006E7E24" w:rsidRPr="003C7DED" w:rsidRDefault="005B16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01309A7" w:rsidR="00E44410" w:rsidRDefault="005B161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523F542" w14:textId="77777777" w:rsidR="00CD54AD" w:rsidRDefault="00F51749" w:rsidP="00F51749">
            <w:pPr>
              <w:rPr>
                <w:rFonts w:ascii="Arial" w:hAnsi="Arial" w:cs="Arial"/>
                <w:bCs/>
                <w:sz w:val="22"/>
                <w:szCs w:val="22"/>
              </w:rPr>
            </w:pPr>
            <w:r>
              <w:rPr>
                <w:rFonts w:ascii="Arial" w:hAnsi="Arial" w:cs="Arial"/>
                <w:bCs/>
                <w:sz w:val="22"/>
                <w:szCs w:val="22"/>
              </w:rPr>
              <w:t xml:space="preserve">  </w:t>
            </w:r>
          </w:p>
          <w:p w14:paraId="1FF3C3FC" w14:textId="77777777" w:rsidR="00F51749" w:rsidRDefault="00F51749" w:rsidP="00F51749">
            <w:pPr>
              <w:rPr>
                <w:rFonts w:ascii="Arial" w:hAnsi="Arial" w:cs="Arial"/>
                <w:bCs/>
                <w:sz w:val="22"/>
                <w:szCs w:val="22"/>
              </w:rPr>
            </w:pPr>
            <w:r>
              <w:rPr>
                <w:rFonts w:ascii="Arial" w:hAnsi="Arial" w:cs="Arial"/>
                <w:bCs/>
                <w:sz w:val="22"/>
                <w:szCs w:val="22"/>
              </w:rPr>
              <w:t>Secondary data.</w:t>
            </w:r>
          </w:p>
          <w:p w14:paraId="598E87D1" w14:textId="1FCA92C2" w:rsidR="00F51749" w:rsidRPr="00F51749" w:rsidRDefault="00F51749" w:rsidP="00F51749">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F5528F3" w:rsidR="00CD54AD" w:rsidRPr="003C7DED" w:rsidRDefault="00F51749" w:rsidP="00F51749">
            <w:pPr>
              <w:pStyle w:val="ListParagraph"/>
              <w:rPr>
                <w:rFonts w:ascii="Arial" w:hAnsi="Arial" w:cs="Arial"/>
                <w:bCs/>
                <w:sz w:val="22"/>
                <w:szCs w:val="22"/>
              </w:rPr>
            </w:pPr>
            <w:r>
              <w:rPr>
                <w:rFonts w:ascii="Arial" w:hAnsi="Arial" w:cs="Arial"/>
                <w:bCs/>
                <w:sz w:val="22"/>
                <w:szCs w:val="22"/>
              </w:rPr>
              <w:lastRenderedPageBreak/>
              <w:t>Nicusor Florin Mistode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88CF25A" w:rsidR="00CD54AD" w:rsidRPr="003C7DED" w:rsidRDefault="005B1612" w:rsidP="005B1612">
            <w:pPr>
              <w:pStyle w:val="ListParagraph"/>
              <w:numPr>
                <w:ilvl w:val="0"/>
                <w:numId w:val="8"/>
              </w:numPr>
              <w:rPr>
                <w:rFonts w:ascii="Arial" w:hAnsi="Arial" w:cs="Arial"/>
                <w:sz w:val="22"/>
                <w:szCs w:val="22"/>
              </w:rPr>
            </w:pPr>
            <w:r>
              <w:rPr>
                <w:rFonts w:ascii="Arial" w:hAnsi="Arial" w:cs="Arial"/>
                <w:bCs/>
                <w:color w:val="4EA72E" w:themeColor="accent6"/>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7F56411" w:rsidR="00CD54AD" w:rsidRPr="00F51749" w:rsidRDefault="00F51749" w:rsidP="00F51749">
            <w:pPr>
              <w:rPr>
                <w:rFonts w:ascii="Arial" w:hAnsi="Arial" w:cs="Arial"/>
                <w:sz w:val="22"/>
                <w:szCs w:val="22"/>
              </w:rPr>
            </w:pPr>
            <w:r>
              <w:rPr>
                <w:rFonts w:ascii="Arial" w:hAnsi="Arial" w:cs="Arial"/>
                <w:sz w:val="22"/>
                <w:szCs w:val="22"/>
              </w:rPr>
              <w:t xml:space="preserve"> I will use my personal computer to store the secondary data.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8F15D9E" w:rsidR="00CD54AD" w:rsidRPr="00F51749" w:rsidRDefault="00F51749" w:rsidP="00F51749">
            <w:pPr>
              <w:rPr>
                <w:rFonts w:ascii="Arial" w:hAnsi="Arial" w:cs="Arial"/>
                <w:sz w:val="22"/>
                <w:szCs w:val="22"/>
              </w:rPr>
            </w:pPr>
            <w:r>
              <w:rPr>
                <w:rFonts w:ascii="Arial" w:hAnsi="Arial" w:cs="Arial"/>
                <w:sz w:val="22"/>
                <w:szCs w:val="22"/>
              </w:rPr>
              <w:t>14/01/2026 to 26/02/</w:t>
            </w:r>
            <w:r w:rsidR="00D14F20">
              <w:rPr>
                <w:rFonts w:ascii="Arial" w:hAnsi="Arial" w:cs="Arial"/>
                <w:sz w:val="22"/>
                <w:szCs w:val="22"/>
              </w:rPr>
              <w:t>2026 online research</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2AEA29A" w:rsidR="00CD54AD" w:rsidRPr="00D14F20" w:rsidRDefault="00D14F20" w:rsidP="00D14F20">
            <w:pPr>
              <w:rPr>
                <w:rFonts w:ascii="Arial" w:hAnsi="Arial" w:cs="Arial"/>
                <w:sz w:val="22"/>
                <w:szCs w:val="22"/>
              </w:rPr>
            </w:pPr>
            <w:r>
              <w:rPr>
                <w:rFonts w:ascii="Arial" w:hAnsi="Arial" w:cs="Arial"/>
                <w:sz w:val="22"/>
                <w:szCs w:val="22"/>
              </w:rPr>
              <w:t xml:space="preserve"> I will use my own computer to store the data.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C5EAC43" w:rsidR="00CD54AD" w:rsidRPr="00D14F20" w:rsidRDefault="00D14F20" w:rsidP="00D14F20">
            <w:pPr>
              <w:rPr>
                <w:rFonts w:ascii="Arial" w:hAnsi="Arial" w:cs="Arial"/>
                <w:bCs/>
                <w:color w:val="4EA72E" w:themeColor="accent6"/>
                <w:sz w:val="22"/>
                <w:szCs w:val="22"/>
              </w:rPr>
            </w:pPr>
            <w:r w:rsidRPr="00D14F20">
              <w:rPr>
                <w:rFonts w:ascii="Arial" w:hAnsi="Arial" w:cs="Arial"/>
                <w:bCs/>
                <w:color w:val="000000" w:themeColor="text1"/>
                <w:sz w:val="22"/>
                <w:szCs w:val="22"/>
              </w:rPr>
              <w:t xml:space="preserve">I will delete all the data at the end of my project.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3F661676"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A787EC3" w:rsidR="00CD54AD" w:rsidRPr="003C7DED" w:rsidRDefault="005B1612" w:rsidP="005B1612">
            <w:pPr>
              <w:pStyle w:val="ListParagraph"/>
              <w:numPr>
                <w:ilvl w:val="0"/>
                <w:numId w:val="10"/>
              </w:numPr>
              <w:rPr>
                <w:rFonts w:ascii="Arial" w:hAnsi="Arial" w:cs="Arial"/>
                <w:sz w:val="22"/>
                <w:szCs w:val="22"/>
              </w:rPr>
            </w:pPr>
            <w:r w:rsidRPr="00D14F20">
              <w:rPr>
                <w:rFonts w:ascii="Arial" w:hAnsi="Arial" w:cs="Arial"/>
                <w:bCs/>
                <w:color w:val="000000" w:themeColor="text1"/>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BD3DC21" w:rsidR="00CD54AD" w:rsidRPr="003C7DED" w:rsidRDefault="00D14F20" w:rsidP="00D14F20">
            <w:pPr>
              <w:pStyle w:val="ListParagraph"/>
              <w:numPr>
                <w:ilvl w:val="0"/>
                <w:numId w:val="11"/>
              </w:numPr>
              <w:rPr>
                <w:rFonts w:ascii="Arial" w:hAnsi="Arial" w:cs="Arial"/>
                <w:bCs/>
                <w:sz w:val="22"/>
                <w:szCs w:val="22"/>
              </w:rPr>
            </w:pPr>
            <w:r w:rsidRPr="00D14F20">
              <w:rPr>
                <w:rFonts w:ascii="Arial" w:hAnsi="Arial" w:cs="Arial"/>
                <w:bCs/>
                <w:color w:val="000000" w:themeColor="text1"/>
                <w:sz w:val="22"/>
                <w:szCs w:val="22"/>
              </w:rPr>
              <w:t xml:space="preserve">I am not sharing my research data with </w:t>
            </w:r>
            <w:proofErr w:type="gramStart"/>
            <w:r w:rsidRPr="00D14F20">
              <w:rPr>
                <w:rFonts w:ascii="Arial" w:hAnsi="Arial" w:cs="Arial"/>
                <w:bCs/>
                <w:color w:val="000000" w:themeColor="text1"/>
                <w:sz w:val="22"/>
                <w:szCs w:val="22"/>
              </w:rPr>
              <w:t xml:space="preserve">others </w:t>
            </w:r>
            <w:r>
              <w:rPr>
                <w:rFonts w:ascii="Arial" w:hAnsi="Arial" w:cs="Arial"/>
                <w:bCs/>
                <w:color w:val="000000" w:themeColor="text1"/>
                <w:sz w:val="22"/>
                <w:szCs w:val="22"/>
              </w:rPr>
              <w:t>.</w:t>
            </w:r>
            <w:proofErr w:type="gramEnd"/>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0DAA4B6" w:rsidR="00CD54AD" w:rsidRPr="003C7DED" w:rsidRDefault="00F51749" w:rsidP="00F51749">
            <w:pPr>
              <w:pStyle w:val="ListParagraph"/>
              <w:rPr>
                <w:rFonts w:ascii="Arial" w:hAnsi="Arial" w:cs="Arial"/>
                <w:sz w:val="22"/>
                <w:szCs w:val="22"/>
              </w:rPr>
            </w:pPr>
            <w:r>
              <w:rPr>
                <w:rFonts w:ascii="Arial" w:hAnsi="Arial" w:cs="Arial"/>
                <w:sz w:val="22"/>
                <w:szCs w:val="22"/>
              </w:rPr>
              <w:t>Nicusor Florin Mistode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8F7A5D7" w:rsidR="00CD54AD" w:rsidRPr="00F51749" w:rsidRDefault="00D14F20" w:rsidP="00F51749">
            <w:pPr>
              <w:rPr>
                <w:rFonts w:ascii="Arial" w:hAnsi="Arial" w:cs="Arial"/>
                <w:sz w:val="22"/>
                <w:szCs w:val="22"/>
              </w:rPr>
            </w:pPr>
            <w:r>
              <w:rPr>
                <w:rFonts w:ascii="Arial" w:hAnsi="Arial" w:cs="Arial"/>
                <w:sz w:val="22"/>
                <w:szCs w:val="22"/>
              </w:rPr>
              <w:t>I don’t have resources. Low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67462C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2A03E4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5D6970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9DFA59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61CDF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61384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ADFB48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ACD19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573EE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07CAF8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EF60DB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3257F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EF7264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B161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67B468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14F2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45B8B56" w:rsidR="00CD54AD" w:rsidRPr="003C7DED" w:rsidRDefault="00D14F20" w:rsidP="004135AB">
            <w:pPr>
              <w:pStyle w:val="NoSpacing"/>
              <w:rPr>
                <w:rFonts w:ascii="Arial" w:hAnsi="Arial" w:cs="Arial"/>
                <w:sz w:val="22"/>
                <w:szCs w:val="22"/>
              </w:rPr>
            </w:pPr>
            <w:r>
              <w:rPr>
                <w:rFonts w:ascii="Arial" w:hAnsi="Arial" w:cs="Arial"/>
                <w:sz w:val="22"/>
                <w:szCs w:val="22"/>
              </w:rPr>
              <w:t>Nicusor Florin Mistode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0B9BBE8" w:rsidR="00CD54AD" w:rsidRPr="003C7DED" w:rsidRDefault="00D14F20" w:rsidP="004135AB">
            <w:pPr>
              <w:pStyle w:val="NoSpacing"/>
              <w:rPr>
                <w:rFonts w:ascii="Arial" w:hAnsi="Arial" w:cs="Arial"/>
                <w:b/>
                <w:bCs/>
                <w:sz w:val="22"/>
                <w:szCs w:val="22"/>
              </w:rPr>
            </w:pPr>
            <w:r>
              <w:rPr>
                <w:rFonts w:ascii="Arial" w:hAnsi="Arial" w:cs="Arial"/>
                <w:b/>
                <w:bCs/>
                <w:sz w:val="22"/>
                <w:szCs w:val="22"/>
              </w:rPr>
              <w:t>Nicusor Florin Mistode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BD25C2B" w:rsidR="00CD54AD" w:rsidRPr="003C7DED" w:rsidRDefault="00B95FC2" w:rsidP="004135AB">
            <w:pPr>
              <w:pStyle w:val="NoSpacing"/>
              <w:rPr>
                <w:rFonts w:ascii="Arial" w:hAnsi="Arial" w:cs="Arial"/>
                <w:b/>
                <w:bCs/>
                <w:sz w:val="22"/>
                <w:szCs w:val="22"/>
              </w:rPr>
            </w:pPr>
            <w:r>
              <w:rPr>
                <w:rFonts w:ascii="Arial" w:hAnsi="Arial" w:cs="Arial"/>
                <w:b/>
                <w:bCs/>
                <w:sz w:val="22"/>
                <w:szCs w:val="22"/>
              </w:rPr>
              <w:t>14/01/2026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B937225" w:rsidR="00237489" w:rsidRPr="003C7DED" w:rsidRDefault="005B161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1687D1B" w:rsidR="00237489" w:rsidRPr="003C7DED" w:rsidRDefault="005B161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0ED40A2" w:rsidR="00237489" w:rsidRPr="003C7DED" w:rsidRDefault="005B161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588DECE" w:rsidR="00237489" w:rsidRPr="003C7DED" w:rsidRDefault="00B95FC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AEC0498" w:rsidR="00237489" w:rsidRPr="003C7DED" w:rsidRDefault="00B95FC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D078AB2" w:rsidR="00237489" w:rsidRPr="003C7DED" w:rsidRDefault="00B95FC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4B7D65F" w:rsidR="00237489" w:rsidRPr="003C7DED" w:rsidRDefault="00B95FC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D002F" w14:textId="77777777" w:rsidR="00293FCB" w:rsidRDefault="00293FCB" w:rsidP="00E12CE5">
      <w:r>
        <w:separator/>
      </w:r>
    </w:p>
  </w:endnote>
  <w:endnote w:type="continuationSeparator" w:id="0">
    <w:p w14:paraId="2D060A8A" w14:textId="77777777" w:rsidR="00293FCB" w:rsidRDefault="00293FC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AAD99" w14:textId="77777777" w:rsidR="00293FCB" w:rsidRDefault="00293FCB" w:rsidP="00E12CE5">
      <w:r>
        <w:separator/>
      </w:r>
    </w:p>
  </w:footnote>
  <w:footnote w:type="continuationSeparator" w:id="0">
    <w:p w14:paraId="773D73C9" w14:textId="77777777" w:rsidR="00293FCB" w:rsidRDefault="00293FC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95A81"/>
    <w:multiLevelType w:val="multilevel"/>
    <w:tmpl w:val="77CEA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7760239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E030E"/>
    <w:rsid w:val="00132F6E"/>
    <w:rsid w:val="0018385C"/>
    <w:rsid w:val="001D79E4"/>
    <w:rsid w:val="001F7B84"/>
    <w:rsid w:val="00220E9B"/>
    <w:rsid w:val="00237489"/>
    <w:rsid w:val="0023753B"/>
    <w:rsid w:val="00257A43"/>
    <w:rsid w:val="00276276"/>
    <w:rsid w:val="002854C0"/>
    <w:rsid w:val="00293FCB"/>
    <w:rsid w:val="002D1E5C"/>
    <w:rsid w:val="002D6AAF"/>
    <w:rsid w:val="002E5348"/>
    <w:rsid w:val="002E77B7"/>
    <w:rsid w:val="003014CE"/>
    <w:rsid w:val="00383018"/>
    <w:rsid w:val="00391075"/>
    <w:rsid w:val="00395AF2"/>
    <w:rsid w:val="003A1081"/>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1612"/>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1BC4"/>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6"/>
    <w:rsid w:val="008A1B39"/>
    <w:rsid w:val="008A1E4E"/>
    <w:rsid w:val="008E1354"/>
    <w:rsid w:val="008E5FA5"/>
    <w:rsid w:val="009019A1"/>
    <w:rsid w:val="00904D5B"/>
    <w:rsid w:val="00927121"/>
    <w:rsid w:val="00942D08"/>
    <w:rsid w:val="00951236"/>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636EE"/>
    <w:rsid w:val="00B95FC2"/>
    <w:rsid w:val="00BA3725"/>
    <w:rsid w:val="00BD363F"/>
    <w:rsid w:val="00C13F75"/>
    <w:rsid w:val="00C159B7"/>
    <w:rsid w:val="00C22B1F"/>
    <w:rsid w:val="00C36C18"/>
    <w:rsid w:val="00C70845"/>
    <w:rsid w:val="00C803DB"/>
    <w:rsid w:val="00CA7C6A"/>
    <w:rsid w:val="00CC617C"/>
    <w:rsid w:val="00CD54AD"/>
    <w:rsid w:val="00CE73C2"/>
    <w:rsid w:val="00CF1DA8"/>
    <w:rsid w:val="00CF5AAA"/>
    <w:rsid w:val="00D14F20"/>
    <w:rsid w:val="00D3389C"/>
    <w:rsid w:val="00D55D46"/>
    <w:rsid w:val="00D93238"/>
    <w:rsid w:val="00D9773C"/>
    <w:rsid w:val="00DA467F"/>
    <w:rsid w:val="00DA5171"/>
    <w:rsid w:val="00DA5E8A"/>
    <w:rsid w:val="00DA7DF0"/>
    <w:rsid w:val="00DB1D58"/>
    <w:rsid w:val="00DC1825"/>
    <w:rsid w:val="00DC1A7A"/>
    <w:rsid w:val="00DE3546"/>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51749"/>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29</Pages>
  <Words>7449</Words>
  <Characters>43657</Characters>
  <Application>Microsoft Office Word</Application>
  <DocSecurity>0</DocSecurity>
  <Lines>1284</Lines>
  <Paragraphs>362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Nicusor-Florin Mistode (2246469)</cp:lastModifiedBy>
  <cp:revision>7</cp:revision>
  <dcterms:created xsi:type="dcterms:W3CDTF">2025-09-21T22:43:00Z</dcterms:created>
  <dcterms:modified xsi:type="dcterms:W3CDTF">2026-01-19T10:44:00Z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