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CD7AF59" w:rsidR="00986B43" w:rsidRPr="00ED3775"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ED3775">
              <w:rPr>
                <w:rFonts w:ascii="Times New Roman" w:hAnsi="Times New Roman" w:cs="Times New Roman"/>
                <w:b/>
                <w:color w:val="auto"/>
                <w:sz w:val="44"/>
                <w:szCs w:val="18"/>
              </w:rPr>
              <w:t>Learner’s name:</w:t>
            </w:r>
            <w:r w:rsidR="00247265" w:rsidRPr="00ED3775">
              <w:rPr>
                <w:rFonts w:ascii="Times New Roman" w:hAnsi="Times New Roman" w:cs="Times New Roman"/>
                <w:b/>
                <w:color w:val="auto"/>
                <w:sz w:val="44"/>
                <w:szCs w:val="18"/>
              </w:rPr>
              <w:t xml:space="preserve"> </w:t>
            </w:r>
            <w:r w:rsidR="00ED3775" w:rsidRPr="00ED3775">
              <w:rPr>
                <w:rFonts w:ascii="Times New Roman" w:hAnsi="Times New Roman" w:cs="Times New Roman"/>
                <w:b/>
                <w:color w:val="auto"/>
                <w:sz w:val="44"/>
                <w:szCs w:val="18"/>
              </w:rPr>
              <w:t>Vicky Bowen</w:t>
            </w:r>
          </w:p>
          <w:p w14:paraId="0B6CD0DB" w14:textId="689515B5" w:rsidR="009C337F" w:rsidRPr="00ED3775"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1280431F" w:rsidR="009C337F" w:rsidRPr="00ED3775"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ED3775">
              <w:rPr>
                <w:rFonts w:ascii="Times New Roman" w:hAnsi="Times New Roman" w:cs="Times New Roman"/>
                <w:b/>
                <w:color w:val="auto"/>
                <w:sz w:val="44"/>
                <w:szCs w:val="18"/>
              </w:rPr>
              <w:t xml:space="preserve">Email </w:t>
            </w:r>
            <w:proofErr w:type="gramStart"/>
            <w:r w:rsidRPr="00ED3775">
              <w:rPr>
                <w:rFonts w:ascii="Times New Roman" w:hAnsi="Times New Roman" w:cs="Times New Roman"/>
                <w:b/>
                <w:color w:val="auto"/>
                <w:sz w:val="44"/>
                <w:szCs w:val="18"/>
              </w:rPr>
              <w:t>address:</w:t>
            </w:r>
            <w:r w:rsidR="00ED3775" w:rsidRPr="00ED3775">
              <w:rPr>
                <w:rFonts w:ascii="Times New Roman" w:hAnsi="Times New Roman" w:cs="Times New Roman"/>
                <w:b/>
                <w:color w:val="auto"/>
                <w:sz w:val="44"/>
                <w:szCs w:val="18"/>
              </w:rPr>
              <w:t>victoriabowen16@gmail.com</w:t>
            </w:r>
            <w:proofErr w:type="gramEnd"/>
          </w:p>
          <w:p w14:paraId="22E38809" w14:textId="77777777" w:rsidR="00986B43" w:rsidRPr="00ED3775"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647E0858" w:rsidR="00F927A1" w:rsidRPr="00ED3775"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ED3775">
              <w:rPr>
                <w:rFonts w:ascii="Times New Roman" w:hAnsi="Times New Roman" w:cs="Times New Roman"/>
                <w:b/>
                <w:color w:val="auto"/>
                <w:sz w:val="44"/>
                <w:szCs w:val="18"/>
              </w:rPr>
              <w:t>Learner’s University Registration</w:t>
            </w:r>
            <w:r w:rsidR="00F927A1" w:rsidRPr="00ED3775">
              <w:rPr>
                <w:rFonts w:ascii="Times New Roman" w:hAnsi="Times New Roman" w:cs="Times New Roman"/>
                <w:b/>
                <w:color w:val="auto"/>
                <w:sz w:val="44"/>
                <w:szCs w:val="18"/>
              </w:rPr>
              <w:t xml:space="preserve"> Number:</w:t>
            </w:r>
            <w:r w:rsidR="00ED3775" w:rsidRPr="00ED3775">
              <w:rPr>
                <w:rFonts w:ascii="Times New Roman" w:hAnsi="Times New Roman" w:cs="Times New Roman"/>
                <w:b/>
                <w:color w:val="auto"/>
                <w:sz w:val="44"/>
                <w:szCs w:val="18"/>
              </w:rPr>
              <w:t>2521753</w:t>
            </w:r>
          </w:p>
          <w:p w14:paraId="622FD17A" w14:textId="77777777" w:rsidR="0085230E" w:rsidRPr="00ED3775"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ED3775">
              <w:rPr>
                <w:rFonts w:ascii="Times New Roman" w:hAnsi="Times New Roman" w:cs="Times New Roman"/>
                <w:b/>
                <w:color w:val="auto"/>
                <w:sz w:val="44"/>
                <w:szCs w:val="18"/>
              </w:rPr>
              <w:t xml:space="preserve">Cohort: </w:t>
            </w:r>
            <w:r w:rsidR="00512AB1" w:rsidRPr="00ED3775">
              <w:rPr>
                <w:rFonts w:ascii="Times New Roman" w:hAnsi="Times New Roman" w:cs="Times New Roman"/>
                <w:b/>
                <w:color w:val="auto"/>
                <w:sz w:val="44"/>
                <w:szCs w:val="18"/>
              </w:rPr>
              <w:t>21</w:t>
            </w:r>
            <w:r w:rsidR="00AE6231" w:rsidRPr="00ED3775">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16098F6" w14:textId="77777777" w:rsidR="009944AC" w:rsidRPr="009944AC" w:rsidRDefault="009944AC" w:rsidP="009944AC">
      <w:pPr>
        <w:jc w:val="both"/>
        <w:rPr>
          <w:sz w:val="24"/>
          <w:szCs w:val="24"/>
        </w:rPr>
      </w:pPr>
      <w:proofErr w:type="spellStart"/>
      <w:r w:rsidRPr="009944AC">
        <w:rPr>
          <w:sz w:val="24"/>
          <w:szCs w:val="24"/>
        </w:rPr>
        <w:t>Astvik</w:t>
      </w:r>
      <w:proofErr w:type="spellEnd"/>
      <w:r w:rsidRPr="009944AC">
        <w:rPr>
          <w:sz w:val="24"/>
          <w:szCs w:val="24"/>
        </w:rPr>
        <w:t>, W., Welander, J. and Hellgren, J. (2021) ‘A comparative study of how social workers’ voice and silence strategies relate to organisational resources, attitudes and well-being at work’, Journal of Social Work, 21(2), pp. 206-224.</w:t>
      </w:r>
    </w:p>
    <w:p w14:paraId="61D8D7D4" w14:textId="77777777" w:rsidR="009944AC" w:rsidRPr="009944AC" w:rsidRDefault="009944AC" w:rsidP="009944AC">
      <w:pPr>
        <w:jc w:val="both"/>
        <w:rPr>
          <w:sz w:val="24"/>
          <w:szCs w:val="24"/>
        </w:rPr>
      </w:pPr>
    </w:p>
    <w:p w14:paraId="56DCBE46" w14:textId="77777777" w:rsidR="009944AC" w:rsidRPr="009944AC" w:rsidRDefault="009944AC" w:rsidP="009944AC">
      <w:pPr>
        <w:jc w:val="both"/>
        <w:rPr>
          <w:sz w:val="24"/>
          <w:szCs w:val="24"/>
        </w:rPr>
      </w:pPr>
      <w:r w:rsidRPr="009944AC">
        <w:rPr>
          <w:sz w:val="24"/>
          <w:szCs w:val="24"/>
        </w:rPr>
        <w:t>Bandura, A. (1977) Social Learning Theory. Englewood Cliffs, NJ: Prentice Hall.</w:t>
      </w:r>
    </w:p>
    <w:p w14:paraId="6D7C7099" w14:textId="77777777" w:rsidR="009944AC" w:rsidRPr="009944AC" w:rsidRDefault="009944AC" w:rsidP="009944AC">
      <w:pPr>
        <w:jc w:val="both"/>
        <w:rPr>
          <w:sz w:val="24"/>
          <w:szCs w:val="24"/>
        </w:rPr>
      </w:pPr>
    </w:p>
    <w:p w14:paraId="59F8905F" w14:textId="77777777" w:rsidR="009944AC" w:rsidRPr="009944AC" w:rsidRDefault="009944AC" w:rsidP="009944AC">
      <w:pPr>
        <w:jc w:val="both"/>
        <w:rPr>
          <w:sz w:val="24"/>
          <w:szCs w:val="24"/>
        </w:rPr>
      </w:pPr>
      <w:r w:rsidRPr="009944AC">
        <w:rPr>
          <w:sz w:val="24"/>
          <w:szCs w:val="24"/>
        </w:rPr>
        <w:t>Barnardo’s (2026) Children Affected by Domestic Abuse. Available at: https://www.barnardos.org.uk/get-support/support-for-parents-and-carers/children-affected-domestic-abuse (Accessed: 2 October 2026).</w:t>
      </w:r>
    </w:p>
    <w:p w14:paraId="2FC770D8" w14:textId="77777777" w:rsidR="009944AC" w:rsidRPr="009944AC" w:rsidRDefault="009944AC" w:rsidP="009944AC">
      <w:pPr>
        <w:jc w:val="both"/>
        <w:rPr>
          <w:sz w:val="24"/>
          <w:szCs w:val="24"/>
        </w:rPr>
      </w:pPr>
    </w:p>
    <w:p w14:paraId="1140CA44" w14:textId="77777777" w:rsidR="009944AC" w:rsidRPr="009944AC" w:rsidRDefault="009944AC" w:rsidP="009944AC">
      <w:pPr>
        <w:jc w:val="both"/>
        <w:rPr>
          <w:sz w:val="24"/>
          <w:szCs w:val="24"/>
        </w:rPr>
      </w:pPr>
      <w:r w:rsidRPr="009944AC">
        <w:rPr>
          <w:sz w:val="24"/>
          <w:szCs w:val="24"/>
        </w:rPr>
        <w:t>Bowlby, J. (1969) Attachment and Loss: Volume 1: Attachment. London: Penguin.</w:t>
      </w:r>
    </w:p>
    <w:p w14:paraId="7D9C443A" w14:textId="77777777" w:rsidR="009944AC" w:rsidRPr="009944AC" w:rsidRDefault="009944AC" w:rsidP="009944AC">
      <w:pPr>
        <w:jc w:val="both"/>
        <w:rPr>
          <w:sz w:val="24"/>
          <w:szCs w:val="24"/>
        </w:rPr>
      </w:pPr>
    </w:p>
    <w:p w14:paraId="6EF267BE" w14:textId="77777777" w:rsidR="009944AC" w:rsidRPr="009944AC" w:rsidRDefault="009944AC" w:rsidP="009944AC">
      <w:pPr>
        <w:jc w:val="both"/>
        <w:rPr>
          <w:sz w:val="24"/>
          <w:szCs w:val="24"/>
        </w:rPr>
      </w:pPr>
      <w:r w:rsidRPr="009944AC">
        <w:rPr>
          <w:sz w:val="24"/>
          <w:szCs w:val="24"/>
        </w:rPr>
        <w:t>Child Safeguarding Practice Review Panel (2023) Safeguarding Children with Disabilities in Residential Settings. London: Child Safeguarding Practice Review Panel.</w:t>
      </w:r>
    </w:p>
    <w:p w14:paraId="6482DBD5" w14:textId="77777777" w:rsidR="009944AC" w:rsidRPr="009944AC" w:rsidRDefault="009944AC" w:rsidP="009944AC">
      <w:pPr>
        <w:jc w:val="both"/>
        <w:rPr>
          <w:sz w:val="24"/>
          <w:szCs w:val="24"/>
        </w:rPr>
      </w:pPr>
    </w:p>
    <w:p w14:paraId="0B38654E" w14:textId="77777777" w:rsidR="009944AC" w:rsidRPr="009944AC" w:rsidRDefault="009944AC" w:rsidP="009944AC">
      <w:pPr>
        <w:jc w:val="both"/>
        <w:rPr>
          <w:sz w:val="24"/>
          <w:szCs w:val="24"/>
        </w:rPr>
      </w:pPr>
      <w:r w:rsidRPr="009944AC">
        <w:rPr>
          <w:sz w:val="24"/>
          <w:szCs w:val="24"/>
        </w:rPr>
        <w:t>Compass (2015) ‘Using jargon goes against core social work values: The power of language in social work’. Available at: https://www.socialworktoday.uk/News/%E2%80%98using-jargon-goes-against-core-social-work-values%E2%80%99%3A-the-power-of-language-in-social-work (Accessed: 14 September 2026).</w:t>
      </w:r>
    </w:p>
    <w:p w14:paraId="0D931C88" w14:textId="77777777" w:rsidR="009944AC" w:rsidRPr="009944AC" w:rsidRDefault="009944AC" w:rsidP="009944AC">
      <w:pPr>
        <w:jc w:val="both"/>
        <w:rPr>
          <w:sz w:val="24"/>
          <w:szCs w:val="24"/>
        </w:rPr>
      </w:pPr>
    </w:p>
    <w:p w14:paraId="5FBA53EA" w14:textId="77777777" w:rsidR="009944AC" w:rsidRPr="009944AC" w:rsidRDefault="009944AC" w:rsidP="009944AC">
      <w:pPr>
        <w:jc w:val="both"/>
        <w:rPr>
          <w:sz w:val="24"/>
          <w:szCs w:val="24"/>
        </w:rPr>
      </w:pPr>
      <w:r w:rsidRPr="009944AC">
        <w:rPr>
          <w:sz w:val="24"/>
          <w:szCs w:val="24"/>
        </w:rPr>
        <w:t>Department of Health and Social Care (2019) Strengths-Based Approach: Practice Framework and Practice Handbook. Available at: https://assets.publishing.service.gov.uk/government/uploads/system/uploads/attachment_data/file/778134/stengths-based-approach-practice-framework-and-handbook.pdf (Accessed: 16 September 2026).</w:t>
      </w:r>
    </w:p>
    <w:p w14:paraId="0A320EEE" w14:textId="77777777" w:rsidR="009944AC" w:rsidRPr="009944AC" w:rsidRDefault="009944AC" w:rsidP="009944AC">
      <w:pPr>
        <w:jc w:val="both"/>
        <w:rPr>
          <w:sz w:val="24"/>
          <w:szCs w:val="24"/>
        </w:rPr>
      </w:pPr>
    </w:p>
    <w:p w14:paraId="3D73688C" w14:textId="77777777" w:rsidR="009944AC" w:rsidRPr="009944AC" w:rsidRDefault="009944AC" w:rsidP="009944AC">
      <w:pPr>
        <w:jc w:val="both"/>
        <w:rPr>
          <w:sz w:val="24"/>
          <w:szCs w:val="24"/>
        </w:rPr>
      </w:pPr>
      <w:r w:rsidRPr="009944AC">
        <w:rPr>
          <w:sz w:val="24"/>
          <w:szCs w:val="24"/>
        </w:rPr>
        <w:t>Disability Rights UK (2025) Social Model of Disability: Language. Available at: https://www.disabilityrightsuk.org/social-model-disability-language (Accessed: 2 October 2026).</w:t>
      </w:r>
    </w:p>
    <w:p w14:paraId="0F7EA385" w14:textId="77777777" w:rsidR="009944AC" w:rsidRPr="009944AC" w:rsidRDefault="009944AC" w:rsidP="009944AC">
      <w:pPr>
        <w:jc w:val="both"/>
        <w:rPr>
          <w:sz w:val="24"/>
          <w:szCs w:val="24"/>
        </w:rPr>
      </w:pPr>
    </w:p>
    <w:p w14:paraId="0853E4EF" w14:textId="77777777" w:rsidR="009944AC" w:rsidRPr="009944AC" w:rsidRDefault="009944AC" w:rsidP="009944AC">
      <w:pPr>
        <w:jc w:val="both"/>
        <w:rPr>
          <w:sz w:val="24"/>
          <w:szCs w:val="24"/>
        </w:rPr>
      </w:pPr>
      <w:r w:rsidRPr="009944AC">
        <w:rPr>
          <w:sz w:val="24"/>
          <w:szCs w:val="24"/>
        </w:rPr>
        <w:t>HM Government (2018) Working Together to Safeguard Children. London: The Stationery Office.</w:t>
      </w:r>
    </w:p>
    <w:p w14:paraId="15826078" w14:textId="77777777" w:rsidR="009944AC" w:rsidRPr="009944AC" w:rsidRDefault="009944AC" w:rsidP="009944AC">
      <w:pPr>
        <w:jc w:val="both"/>
        <w:rPr>
          <w:sz w:val="24"/>
          <w:szCs w:val="24"/>
        </w:rPr>
      </w:pPr>
    </w:p>
    <w:p w14:paraId="45BBA58C" w14:textId="77777777" w:rsidR="009944AC" w:rsidRPr="009944AC" w:rsidRDefault="009944AC" w:rsidP="009944AC">
      <w:pPr>
        <w:jc w:val="both"/>
        <w:rPr>
          <w:sz w:val="24"/>
          <w:szCs w:val="24"/>
        </w:rPr>
      </w:pPr>
      <w:r w:rsidRPr="009944AC">
        <w:rPr>
          <w:sz w:val="24"/>
          <w:szCs w:val="24"/>
        </w:rPr>
        <w:t>Karim, S. (2023) ‘Power-informed practice in social work’, Journal of Social Work, 23(6), pp. 1062-1079.</w:t>
      </w:r>
    </w:p>
    <w:p w14:paraId="4ACAD06A" w14:textId="77777777" w:rsidR="009944AC" w:rsidRPr="009944AC" w:rsidRDefault="009944AC" w:rsidP="009944AC">
      <w:pPr>
        <w:jc w:val="both"/>
        <w:rPr>
          <w:sz w:val="24"/>
          <w:szCs w:val="24"/>
        </w:rPr>
      </w:pPr>
    </w:p>
    <w:p w14:paraId="61AA4334" w14:textId="77777777" w:rsidR="009944AC" w:rsidRPr="009944AC" w:rsidRDefault="009944AC" w:rsidP="009944AC">
      <w:pPr>
        <w:jc w:val="both"/>
        <w:rPr>
          <w:sz w:val="24"/>
          <w:szCs w:val="24"/>
        </w:rPr>
      </w:pPr>
      <w:r w:rsidRPr="009944AC">
        <w:rPr>
          <w:sz w:val="24"/>
          <w:szCs w:val="24"/>
        </w:rPr>
        <w:t>Miller, D. and Brown, J. (2014) We Have the Right to be Safe: Protecting Disabled Children from Abuse. London: NSPCC.</w:t>
      </w:r>
    </w:p>
    <w:p w14:paraId="5BE113C8" w14:textId="77777777" w:rsidR="009944AC" w:rsidRPr="009944AC" w:rsidRDefault="009944AC" w:rsidP="009944AC">
      <w:pPr>
        <w:jc w:val="both"/>
        <w:rPr>
          <w:sz w:val="24"/>
          <w:szCs w:val="24"/>
        </w:rPr>
      </w:pPr>
    </w:p>
    <w:p w14:paraId="64C0BD17" w14:textId="77777777" w:rsidR="009944AC" w:rsidRPr="009944AC" w:rsidRDefault="009944AC" w:rsidP="009944AC">
      <w:pPr>
        <w:jc w:val="both"/>
        <w:rPr>
          <w:sz w:val="24"/>
          <w:szCs w:val="24"/>
        </w:rPr>
      </w:pPr>
      <w:r w:rsidRPr="009944AC">
        <w:rPr>
          <w:sz w:val="24"/>
          <w:szCs w:val="24"/>
        </w:rPr>
        <w:t>Munro, E. (2011) The Munro Review of Child Protection: Final Report. London: Department for Education.</w:t>
      </w:r>
    </w:p>
    <w:p w14:paraId="5123089A" w14:textId="77777777" w:rsidR="009944AC" w:rsidRPr="009944AC" w:rsidRDefault="009944AC" w:rsidP="009944AC">
      <w:pPr>
        <w:jc w:val="both"/>
        <w:rPr>
          <w:sz w:val="24"/>
          <w:szCs w:val="24"/>
        </w:rPr>
      </w:pPr>
    </w:p>
    <w:p w14:paraId="480DCF57" w14:textId="77777777" w:rsidR="009944AC" w:rsidRPr="009944AC" w:rsidRDefault="009944AC" w:rsidP="009944AC">
      <w:pPr>
        <w:jc w:val="both"/>
        <w:rPr>
          <w:sz w:val="24"/>
          <w:szCs w:val="24"/>
        </w:rPr>
      </w:pPr>
      <w:r w:rsidRPr="009944AC">
        <w:rPr>
          <w:sz w:val="24"/>
          <w:szCs w:val="24"/>
        </w:rPr>
        <w:t>North Wales Safeguarding Board (2020) Safeguarding Disabled Children Practice Guidance. Wrexham: North Wales Safeguarding Board.</w:t>
      </w:r>
    </w:p>
    <w:p w14:paraId="54D81CD0" w14:textId="77777777" w:rsidR="009944AC" w:rsidRPr="009944AC" w:rsidRDefault="009944AC" w:rsidP="009944AC">
      <w:pPr>
        <w:jc w:val="both"/>
        <w:rPr>
          <w:sz w:val="24"/>
          <w:szCs w:val="24"/>
        </w:rPr>
      </w:pPr>
    </w:p>
    <w:p w14:paraId="01D63A19" w14:textId="77777777" w:rsidR="009944AC" w:rsidRPr="009944AC" w:rsidRDefault="009944AC" w:rsidP="009944AC">
      <w:pPr>
        <w:jc w:val="both"/>
        <w:rPr>
          <w:sz w:val="24"/>
          <w:szCs w:val="24"/>
        </w:rPr>
      </w:pPr>
      <w:r w:rsidRPr="009944AC">
        <w:rPr>
          <w:sz w:val="24"/>
          <w:szCs w:val="24"/>
        </w:rPr>
        <w:t>NSPCC (2024) d/Deaf Children and Children who have Disabilities: Learning from Case Reviews. London: NSPCC.</w:t>
      </w:r>
    </w:p>
    <w:p w14:paraId="127F7F17" w14:textId="77777777" w:rsidR="009944AC" w:rsidRPr="009944AC" w:rsidRDefault="009944AC" w:rsidP="009944AC">
      <w:pPr>
        <w:jc w:val="both"/>
        <w:rPr>
          <w:sz w:val="24"/>
          <w:szCs w:val="24"/>
        </w:rPr>
      </w:pPr>
    </w:p>
    <w:p w14:paraId="403B5D11" w14:textId="77777777" w:rsidR="009944AC" w:rsidRPr="009944AC" w:rsidRDefault="009944AC" w:rsidP="009944AC">
      <w:pPr>
        <w:jc w:val="both"/>
        <w:rPr>
          <w:sz w:val="24"/>
          <w:szCs w:val="24"/>
        </w:rPr>
      </w:pPr>
      <w:r w:rsidRPr="009944AC">
        <w:rPr>
          <w:sz w:val="24"/>
          <w:szCs w:val="24"/>
        </w:rPr>
        <w:t>NSPCC (2025) Safeguarding d/Deaf and Disabled Children and Young People. London: NSPCC.</w:t>
      </w:r>
    </w:p>
    <w:p w14:paraId="406E1923" w14:textId="77777777" w:rsidR="009944AC" w:rsidRPr="009944AC" w:rsidRDefault="009944AC" w:rsidP="009944AC">
      <w:pPr>
        <w:jc w:val="both"/>
        <w:rPr>
          <w:sz w:val="24"/>
          <w:szCs w:val="24"/>
        </w:rPr>
      </w:pPr>
    </w:p>
    <w:p w14:paraId="5AC723E3" w14:textId="77777777" w:rsidR="009944AC" w:rsidRPr="009944AC" w:rsidRDefault="009944AC" w:rsidP="009944AC">
      <w:pPr>
        <w:jc w:val="both"/>
        <w:rPr>
          <w:sz w:val="24"/>
          <w:szCs w:val="24"/>
        </w:rPr>
      </w:pPr>
      <w:r w:rsidRPr="009944AC">
        <w:rPr>
          <w:sz w:val="24"/>
          <w:szCs w:val="24"/>
        </w:rPr>
        <w:t>Phillips, J., Ainslie, S., Fowler, A. and Westaby, C. (2024) ‘Lifting the lid on Pandora’s box: Putting professional curiosity into practice’, Criminology &amp; Criminal Justice, 24(2), pp. 321-338.</w:t>
      </w:r>
    </w:p>
    <w:p w14:paraId="24B8A2F1" w14:textId="77777777" w:rsidR="009944AC" w:rsidRPr="009944AC" w:rsidRDefault="009944AC" w:rsidP="009944AC">
      <w:pPr>
        <w:jc w:val="both"/>
        <w:rPr>
          <w:sz w:val="24"/>
          <w:szCs w:val="24"/>
        </w:rPr>
      </w:pPr>
    </w:p>
    <w:p w14:paraId="5A4FCB78" w14:textId="77777777" w:rsidR="009944AC" w:rsidRPr="009944AC" w:rsidRDefault="009944AC" w:rsidP="009944AC">
      <w:pPr>
        <w:jc w:val="both"/>
        <w:rPr>
          <w:sz w:val="24"/>
          <w:szCs w:val="24"/>
        </w:rPr>
      </w:pPr>
      <w:r w:rsidRPr="009944AC">
        <w:rPr>
          <w:sz w:val="24"/>
          <w:szCs w:val="24"/>
        </w:rPr>
        <w:t>Prochaska, J.O. and DiClemente, C.C. (1983) ‘Stages and processes of self-change of smoking’, Journal of Consulting and Clinical Psychology, 51(3), pp. 390-395.</w:t>
      </w:r>
    </w:p>
    <w:p w14:paraId="423DA538" w14:textId="77777777" w:rsidR="009944AC" w:rsidRPr="009944AC" w:rsidRDefault="009944AC" w:rsidP="009944AC">
      <w:pPr>
        <w:jc w:val="both"/>
        <w:rPr>
          <w:sz w:val="24"/>
          <w:szCs w:val="24"/>
        </w:rPr>
      </w:pPr>
    </w:p>
    <w:p w14:paraId="51F81B07" w14:textId="77777777" w:rsidR="009944AC" w:rsidRPr="009944AC" w:rsidRDefault="009944AC" w:rsidP="009944AC">
      <w:pPr>
        <w:jc w:val="both"/>
        <w:rPr>
          <w:sz w:val="24"/>
          <w:szCs w:val="24"/>
        </w:rPr>
      </w:pPr>
      <w:r w:rsidRPr="009944AC">
        <w:rPr>
          <w:sz w:val="24"/>
          <w:szCs w:val="24"/>
        </w:rPr>
        <w:t>Public Health Wales (2018) Adverse Childhood Experiences and their Impact on Health-Harming Behaviours in the Welsh Adult Population. Cardiff: Public Health Wales.</w:t>
      </w:r>
    </w:p>
    <w:p w14:paraId="3631B289" w14:textId="77777777" w:rsidR="009944AC" w:rsidRPr="009944AC" w:rsidRDefault="009944AC" w:rsidP="009944AC">
      <w:pPr>
        <w:jc w:val="both"/>
        <w:rPr>
          <w:sz w:val="24"/>
          <w:szCs w:val="24"/>
        </w:rPr>
      </w:pPr>
    </w:p>
    <w:p w14:paraId="2B9B0730" w14:textId="77777777" w:rsidR="009944AC" w:rsidRPr="009944AC" w:rsidRDefault="009944AC" w:rsidP="009944AC">
      <w:pPr>
        <w:jc w:val="both"/>
        <w:rPr>
          <w:sz w:val="24"/>
          <w:szCs w:val="24"/>
        </w:rPr>
      </w:pPr>
      <w:r w:rsidRPr="009944AC">
        <w:rPr>
          <w:sz w:val="24"/>
          <w:szCs w:val="24"/>
        </w:rPr>
        <w:t>Social Care Institute for Excellence (SCIE) (2015) Effective Supervision in Social Work and Social Care. Available at: https://basw.co.uk/sites/default/files/resources/basw_40205-2_0.pdf (Accessed: 7 September 2026).</w:t>
      </w:r>
    </w:p>
    <w:p w14:paraId="756F98F9" w14:textId="77777777" w:rsidR="009944AC" w:rsidRPr="009944AC" w:rsidRDefault="009944AC" w:rsidP="009944AC">
      <w:pPr>
        <w:jc w:val="both"/>
        <w:rPr>
          <w:sz w:val="24"/>
          <w:szCs w:val="24"/>
        </w:rPr>
      </w:pPr>
    </w:p>
    <w:p w14:paraId="554C6ECF" w14:textId="77777777" w:rsidR="009944AC" w:rsidRPr="009944AC" w:rsidRDefault="009944AC" w:rsidP="009944AC">
      <w:pPr>
        <w:jc w:val="both"/>
        <w:rPr>
          <w:sz w:val="24"/>
          <w:szCs w:val="24"/>
        </w:rPr>
      </w:pPr>
      <w:r w:rsidRPr="009944AC">
        <w:rPr>
          <w:sz w:val="24"/>
          <w:szCs w:val="24"/>
        </w:rPr>
        <w:t>Social Care Wales (2025) Support Positive Cultures with our New Guide. Available at: https://socialcare.wales/news-stories/positive-cultures-guide (Accessed: 16 September 2026).</w:t>
      </w:r>
    </w:p>
    <w:p w14:paraId="7043D9D5" w14:textId="77777777" w:rsidR="009944AC" w:rsidRPr="009944AC" w:rsidRDefault="009944AC" w:rsidP="009944AC">
      <w:pPr>
        <w:jc w:val="both"/>
        <w:rPr>
          <w:sz w:val="24"/>
          <w:szCs w:val="24"/>
        </w:rPr>
      </w:pPr>
    </w:p>
    <w:p w14:paraId="7608AA06" w14:textId="77777777" w:rsidR="009944AC" w:rsidRPr="009944AC" w:rsidRDefault="009944AC" w:rsidP="009944AC">
      <w:pPr>
        <w:jc w:val="both"/>
        <w:rPr>
          <w:sz w:val="24"/>
          <w:szCs w:val="24"/>
        </w:rPr>
      </w:pPr>
      <w:r w:rsidRPr="009944AC">
        <w:rPr>
          <w:sz w:val="24"/>
          <w:szCs w:val="24"/>
        </w:rPr>
        <w:t>Social Care Wales (2026a) Code of Professional Practice for Social Care Workers. Available at: https://socialcare.wales/codes-of-practice-and-guidance/code-of-professional-practice-for-social-care-workers (Accessed: 7 September 2026).</w:t>
      </w:r>
    </w:p>
    <w:p w14:paraId="456FACE1" w14:textId="77777777" w:rsidR="009944AC" w:rsidRPr="009944AC" w:rsidRDefault="009944AC" w:rsidP="009944AC">
      <w:pPr>
        <w:jc w:val="both"/>
        <w:rPr>
          <w:sz w:val="24"/>
          <w:szCs w:val="24"/>
        </w:rPr>
      </w:pPr>
    </w:p>
    <w:p w14:paraId="68480196" w14:textId="77777777" w:rsidR="009944AC" w:rsidRPr="009944AC" w:rsidRDefault="009944AC" w:rsidP="009944AC">
      <w:pPr>
        <w:jc w:val="both"/>
        <w:rPr>
          <w:sz w:val="24"/>
          <w:szCs w:val="24"/>
        </w:rPr>
      </w:pPr>
      <w:r w:rsidRPr="009944AC">
        <w:rPr>
          <w:sz w:val="24"/>
          <w:szCs w:val="24"/>
        </w:rPr>
        <w:t>Social Care Wales (2026b) Codes of Professional Practice. Available at: https://socialcare.wales/codes-of-practice-and-guidance (Accessed: 16 September 2026).</w:t>
      </w:r>
    </w:p>
    <w:p w14:paraId="2D71CD22" w14:textId="77777777" w:rsidR="009944AC" w:rsidRPr="009944AC" w:rsidRDefault="009944AC" w:rsidP="009944AC">
      <w:pPr>
        <w:jc w:val="both"/>
        <w:rPr>
          <w:sz w:val="24"/>
          <w:szCs w:val="24"/>
        </w:rPr>
      </w:pPr>
    </w:p>
    <w:p w14:paraId="01D74B93" w14:textId="77777777" w:rsidR="009944AC" w:rsidRPr="009944AC" w:rsidRDefault="009944AC" w:rsidP="009944AC">
      <w:pPr>
        <w:jc w:val="both"/>
        <w:rPr>
          <w:sz w:val="24"/>
          <w:szCs w:val="24"/>
        </w:rPr>
      </w:pPr>
      <w:r w:rsidRPr="009944AC">
        <w:rPr>
          <w:sz w:val="24"/>
          <w:szCs w:val="24"/>
        </w:rPr>
        <w:t>Social Care Wales (2026c) National Assessment and Eligibility Tool. Available at: https://socialcare.wales/resources-guidance/information-and-learning-hub/sswbact/sswbact-assessment-tool (Accessed: 7 September 2026).</w:t>
      </w:r>
    </w:p>
    <w:p w14:paraId="3B7AFF0C" w14:textId="77777777" w:rsidR="009944AC" w:rsidRPr="009944AC" w:rsidRDefault="009944AC" w:rsidP="009944AC">
      <w:pPr>
        <w:jc w:val="both"/>
        <w:rPr>
          <w:sz w:val="24"/>
          <w:szCs w:val="24"/>
        </w:rPr>
      </w:pPr>
    </w:p>
    <w:p w14:paraId="7897557C" w14:textId="77777777" w:rsidR="009944AC" w:rsidRPr="009944AC" w:rsidRDefault="009944AC" w:rsidP="009944AC">
      <w:pPr>
        <w:jc w:val="both"/>
        <w:rPr>
          <w:sz w:val="24"/>
          <w:szCs w:val="24"/>
        </w:rPr>
      </w:pPr>
      <w:r w:rsidRPr="009944AC">
        <w:rPr>
          <w:sz w:val="24"/>
          <w:szCs w:val="24"/>
        </w:rPr>
        <w:t>Social Services and Well-being (Wales) Act 2014 (</w:t>
      </w:r>
      <w:proofErr w:type="spellStart"/>
      <w:r w:rsidRPr="009944AC">
        <w:rPr>
          <w:sz w:val="24"/>
          <w:szCs w:val="24"/>
        </w:rPr>
        <w:t>anaw</w:t>
      </w:r>
      <w:proofErr w:type="spellEnd"/>
      <w:r w:rsidRPr="009944AC">
        <w:rPr>
          <w:sz w:val="24"/>
          <w:szCs w:val="24"/>
        </w:rPr>
        <w:t xml:space="preserve"> 4). Cardiff: Welsh Government.</w:t>
      </w:r>
    </w:p>
    <w:p w14:paraId="60B77CFE" w14:textId="77777777" w:rsidR="009944AC" w:rsidRPr="009944AC" w:rsidRDefault="009944AC" w:rsidP="009944AC">
      <w:pPr>
        <w:jc w:val="both"/>
        <w:rPr>
          <w:sz w:val="24"/>
          <w:szCs w:val="24"/>
        </w:rPr>
      </w:pPr>
    </w:p>
    <w:p w14:paraId="7A42FB5B" w14:textId="77777777" w:rsidR="009944AC" w:rsidRPr="009944AC" w:rsidRDefault="009944AC" w:rsidP="009944AC">
      <w:pPr>
        <w:jc w:val="both"/>
        <w:rPr>
          <w:sz w:val="24"/>
          <w:szCs w:val="24"/>
        </w:rPr>
      </w:pPr>
      <w:r w:rsidRPr="009944AC">
        <w:rPr>
          <w:sz w:val="24"/>
          <w:szCs w:val="24"/>
        </w:rPr>
        <w:t>Social Work Institute (2025) Enhancing Communication for Social Work Success. Available at: https://socialwork.institute/practicum-and-supervision/enhancing-communication-social-work-success/ (Accessed: 16 September 2026).</w:t>
      </w:r>
    </w:p>
    <w:p w14:paraId="76B1BF27" w14:textId="77777777" w:rsidR="009944AC" w:rsidRPr="009944AC" w:rsidRDefault="009944AC" w:rsidP="009944AC">
      <w:pPr>
        <w:jc w:val="both"/>
        <w:rPr>
          <w:sz w:val="24"/>
          <w:szCs w:val="24"/>
        </w:rPr>
      </w:pPr>
    </w:p>
    <w:p w14:paraId="1BFF26FE" w14:textId="77777777" w:rsidR="009944AC" w:rsidRPr="009944AC" w:rsidRDefault="009944AC" w:rsidP="009944AC">
      <w:pPr>
        <w:jc w:val="both"/>
        <w:rPr>
          <w:sz w:val="24"/>
          <w:szCs w:val="24"/>
        </w:rPr>
      </w:pPr>
      <w:r w:rsidRPr="009944AC">
        <w:rPr>
          <w:sz w:val="24"/>
          <w:szCs w:val="24"/>
        </w:rPr>
        <w:t>Turnell, A. and Edwards, S. (1999) Signs of Safety: A Solution and Safety Oriented Approach to Child Protection Casework. New York: W.W. Norton.</w:t>
      </w:r>
    </w:p>
    <w:p w14:paraId="2687A070" w14:textId="77777777" w:rsidR="009944AC" w:rsidRPr="009944AC" w:rsidRDefault="009944AC" w:rsidP="009944AC">
      <w:pPr>
        <w:jc w:val="both"/>
        <w:rPr>
          <w:sz w:val="24"/>
          <w:szCs w:val="24"/>
        </w:rPr>
      </w:pPr>
    </w:p>
    <w:p w14:paraId="3C22AB13" w14:textId="77777777" w:rsidR="009944AC" w:rsidRPr="009944AC" w:rsidRDefault="009944AC" w:rsidP="009944AC">
      <w:pPr>
        <w:jc w:val="both"/>
        <w:rPr>
          <w:sz w:val="24"/>
          <w:szCs w:val="24"/>
        </w:rPr>
      </w:pPr>
      <w:r w:rsidRPr="009944AC">
        <w:rPr>
          <w:sz w:val="24"/>
          <w:szCs w:val="24"/>
        </w:rPr>
        <w:lastRenderedPageBreak/>
        <w:t>United Nations (1989) United Nations Convention on the Rights of the Child. Geneva: United Nations.</w:t>
      </w:r>
    </w:p>
    <w:p w14:paraId="1909CF32" w14:textId="77777777" w:rsidR="009944AC" w:rsidRPr="009944AC" w:rsidRDefault="009944AC" w:rsidP="009944AC">
      <w:pPr>
        <w:jc w:val="both"/>
        <w:rPr>
          <w:sz w:val="24"/>
          <w:szCs w:val="24"/>
        </w:rPr>
      </w:pPr>
    </w:p>
    <w:p w14:paraId="285E7C18" w14:textId="77777777" w:rsidR="009944AC" w:rsidRPr="009944AC" w:rsidRDefault="009944AC" w:rsidP="009944AC">
      <w:pPr>
        <w:jc w:val="both"/>
        <w:rPr>
          <w:sz w:val="24"/>
          <w:szCs w:val="24"/>
        </w:rPr>
      </w:pPr>
      <w:r w:rsidRPr="009944AC">
        <w:rPr>
          <w:sz w:val="24"/>
          <w:szCs w:val="24"/>
        </w:rPr>
        <w:t>Wales Safeguarding Procedures (2019) Wales Safeguarding Procedures. Cardiff: Welsh Government.</w:t>
      </w:r>
    </w:p>
    <w:p w14:paraId="4BCB70C5" w14:textId="77777777" w:rsidR="009944AC" w:rsidRPr="009944AC" w:rsidRDefault="009944AC" w:rsidP="009944AC">
      <w:pPr>
        <w:jc w:val="both"/>
        <w:rPr>
          <w:sz w:val="24"/>
          <w:szCs w:val="24"/>
        </w:rPr>
      </w:pPr>
    </w:p>
    <w:p w14:paraId="56B21D6A" w14:textId="77777777" w:rsidR="009944AC" w:rsidRPr="009944AC" w:rsidRDefault="009944AC" w:rsidP="009944AC">
      <w:pPr>
        <w:jc w:val="both"/>
        <w:rPr>
          <w:sz w:val="24"/>
          <w:szCs w:val="24"/>
        </w:rPr>
      </w:pPr>
      <w:r w:rsidRPr="009944AC">
        <w:rPr>
          <w:sz w:val="24"/>
          <w:szCs w:val="24"/>
        </w:rPr>
        <w:t>Welsh Government (2015) More Than Just Words... Delivering the ‘Active Offer’ Information Pack: Social Services and Social Care. Available at: https://www.gov.wales/sites/default/files/publications/2019-04/delivering-the-active-offer-information-pack-social-services-and-social-care.pdf (Accessed: 2 October 2026).</w:t>
      </w:r>
    </w:p>
    <w:p w14:paraId="0A1F6246" w14:textId="77777777" w:rsidR="009944AC" w:rsidRPr="009944AC" w:rsidRDefault="009944AC" w:rsidP="009944AC">
      <w:pPr>
        <w:jc w:val="both"/>
        <w:rPr>
          <w:sz w:val="24"/>
          <w:szCs w:val="24"/>
        </w:rPr>
      </w:pPr>
    </w:p>
    <w:p w14:paraId="337E3A73" w14:textId="7109C715" w:rsidR="00EB695F" w:rsidRDefault="009944AC" w:rsidP="009944AC">
      <w:pPr>
        <w:jc w:val="both"/>
        <w:rPr>
          <w:sz w:val="24"/>
          <w:szCs w:val="24"/>
        </w:rPr>
      </w:pPr>
      <w:r w:rsidRPr="009944AC">
        <w:rPr>
          <w:sz w:val="24"/>
          <w:szCs w:val="24"/>
        </w:rPr>
        <w:t>Welsh Government (2019) Working Together to Safeguard People: Volume 5 - Handling Individual Cases to Protect Children at Risk. Cardiff: Welsh Government.</w:t>
      </w: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00766E2" w:rsidR="00E559CE" w:rsidRPr="00B17FA0" w:rsidRDefault="00E559CE" w:rsidP="00B94443">
            <w:pPr>
              <w:jc w:val="both"/>
              <w:rPr>
                <w:sz w:val="24"/>
                <w:szCs w:val="24"/>
              </w:rPr>
            </w:pPr>
            <w:r w:rsidRPr="00B17FA0">
              <w:rPr>
                <w:sz w:val="24"/>
                <w:szCs w:val="24"/>
              </w:rPr>
              <w:t>1</w:t>
            </w:r>
            <w:r w:rsidR="00415574">
              <w:rPr>
                <w:sz w:val="24"/>
                <w:szCs w:val="24"/>
              </w:rPr>
              <w:t xml:space="preserve"> Introduction Workshop </w:t>
            </w:r>
          </w:p>
        </w:tc>
        <w:tc>
          <w:tcPr>
            <w:tcW w:w="5094" w:type="dxa"/>
          </w:tcPr>
          <w:p w14:paraId="4504991A" w14:textId="3FB0C271" w:rsidR="00E559CE" w:rsidRPr="00B17FA0" w:rsidRDefault="00415574" w:rsidP="00B94443">
            <w:pPr>
              <w:jc w:val="both"/>
              <w:rPr>
                <w:sz w:val="24"/>
                <w:szCs w:val="24"/>
              </w:rPr>
            </w:pPr>
            <w:r>
              <w:rPr>
                <w:sz w:val="24"/>
                <w:szCs w:val="24"/>
              </w:rPr>
              <w:t>22/10/2025</w:t>
            </w:r>
          </w:p>
        </w:tc>
      </w:tr>
      <w:tr w:rsidR="00E559CE" w:rsidRPr="00B17FA0" w14:paraId="05C1FAE9" w14:textId="77777777" w:rsidTr="00B94443">
        <w:tc>
          <w:tcPr>
            <w:tcW w:w="5094" w:type="dxa"/>
          </w:tcPr>
          <w:p w14:paraId="2BDB6661" w14:textId="3EF82524" w:rsidR="00E559CE" w:rsidRPr="00B17FA0" w:rsidRDefault="00E559CE" w:rsidP="00B94443">
            <w:pPr>
              <w:jc w:val="both"/>
              <w:rPr>
                <w:sz w:val="24"/>
                <w:szCs w:val="24"/>
              </w:rPr>
            </w:pPr>
            <w:r w:rsidRPr="00B17FA0">
              <w:rPr>
                <w:sz w:val="24"/>
                <w:szCs w:val="24"/>
              </w:rPr>
              <w:t>2</w:t>
            </w:r>
            <w:r w:rsidR="00FD7B76">
              <w:rPr>
                <w:sz w:val="24"/>
                <w:szCs w:val="24"/>
              </w:rPr>
              <w:t xml:space="preserve"> Workshop One </w:t>
            </w:r>
          </w:p>
        </w:tc>
        <w:tc>
          <w:tcPr>
            <w:tcW w:w="5094" w:type="dxa"/>
          </w:tcPr>
          <w:p w14:paraId="1AF3604C" w14:textId="0F05F24E" w:rsidR="00E559CE" w:rsidRPr="00B17FA0" w:rsidRDefault="00FD7B76" w:rsidP="00B94443">
            <w:pPr>
              <w:jc w:val="both"/>
              <w:rPr>
                <w:sz w:val="24"/>
                <w:szCs w:val="24"/>
              </w:rPr>
            </w:pPr>
            <w:r>
              <w:rPr>
                <w:sz w:val="24"/>
                <w:szCs w:val="24"/>
              </w:rPr>
              <w:t>25/11/2025</w:t>
            </w:r>
          </w:p>
        </w:tc>
      </w:tr>
      <w:tr w:rsidR="00E559CE" w:rsidRPr="00B17FA0" w14:paraId="5356395F" w14:textId="77777777" w:rsidTr="00B94443">
        <w:tc>
          <w:tcPr>
            <w:tcW w:w="5094" w:type="dxa"/>
          </w:tcPr>
          <w:p w14:paraId="7DC37211" w14:textId="163E1E40" w:rsidR="00E559CE" w:rsidRPr="00B17FA0" w:rsidRDefault="00E559CE" w:rsidP="00B94443">
            <w:pPr>
              <w:jc w:val="both"/>
              <w:rPr>
                <w:sz w:val="24"/>
                <w:szCs w:val="24"/>
              </w:rPr>
            </w:pPr>
            <w:r w:rsidRPr="00B17FA0">
              <w:rPr>
                <w:sz w:val="24"/>
                <w:szCs w:val="24"/>
              </w:rPr>
              <w:t>3</w:t>
            </w:r>
            <w:r w:rsidR="002B30A4">
              <w:rPr>
                <w:sz w:val="24"/>
                <w:szCs w:val="24"/>
              </w:rPr>
              <w:t xml:space="preserve"> Workshop Two </w:t>
            </w:r>
          </w:p>
        </w:tc>
        <w:tc>
          <w:tcPr>
            <w:tcW w:w="5094" w:type="dxa"/>
          </w:tcPr>
          <w:p w14:paraId="4DFBE392" w14:textId="0721D213" w:rsidR="00E559CE" w:rsidRPr="00B17FA0" w:rsidRDefault="002B30A4" w:rsidP="00B94443">
            <w:pPr>
              <w:jc w:val="both"/>
              <w:rPr>
                <w:sz w:val="24"/>
                <w:szCs w:val="24"/>
              </w:rPr>
            </w:pPr>
            <w:r>
              <w:rPr>
                <w:sz w:val="24"/>
                <w:szCs w:val="24"/>
              </w:rPr>
              <w:t>13/01/2026</w:t>
            </w:r>
          </w:p>
        </w:tc>
      </w:tr>
      <w:tr w:rsidR="00E559CE" w:rsidRPr="008B28E7" w14:paraId="40165146" w14:textId="77777777" w:rsidTr="00B94443">
        <w:tc>
          <w:tcPr>
            <w:tcW w:w="5094" w:type="dxa"/>
          </w:tcPr>
          <w:p w14:paraId="2DE3C97B" w14:textId="26DD492C" w:rsidR="00E559CE" w:rsidRPr="00B17FA0" w:rsidRDefault="00E559CE" w:rsidP="00B94443">
            <w:pPr>
              <w:jc w:val="both"/>
              <w:rPr>
                <w:sz w:val="24"/>
                <w:szCs w:val="24"/>
              </w:rPr>
            </w:pPr>
            <w:r w:rsidRPr="00B17FA0">
              <w:rPr>
                <w:sz w:val="24"/>
                <w:szCs w:val="24"/>
              </w:rPr>
              <w:t>4</w:t>
            </w:r>
            <w:r w:rsidR="00856C8B">
              <w:rPr>
                <w:sz w:val="24"/>
                <w:szCs w:val="24"/>
              </w:rPr>
              <w:t xml:space="preserve"> Workshop Three</w:t>
            </w:r>
          </w:p>
        </w:tc>
        <w:tc>
          <w:tcPr>
            <w:tcW w:w="5094" w:type="dxa"/>
          </w:tcPr>
          <w:p w14:paraId="16B5309A" w14:textId="6B144AA4" w:rsidR="00E559CE" w:rsidRPr="00B17FA0" w:rsidRDefault="00856C8B" w:rsidP="00B94443">
            <w:pPr>
              <w:jc w:val="both"/>
              <w:rPr>
                <w:sz w:val="24"/>
                <w:szCs w:val="24"/>
              </w:rPr>
            </w:pPr>
            <w:r>
              <w:rPr>
                <w:sz w:val="24"/>
                <w:szCs w:val="24"/>
              </w:rPr>
              <w:t>29/04/2026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31DD1AB" w14:textId="1BDC2A89" w:rsidR="009A04AB" w:rsidRDefault="009A04AB" w:rsidP="009A04AB">
            <w:pPr>
              <w:jc w:val="both"/>
              <w:rPr>
                <w:color w:val="auto"/>
                <w:sz w:val="24"/>
                <w:szCs w:val="24"/>
              </w:rPr>
            </w:pPr>
            <w:r w:rsidRPr="009A04AB">
              <w:rPr>
                <w:color w:val="auto"/>
                <w:sz w:val="24"/>
                <w:szCs w:val="24"/>
              </w:rPr>
              <w:t>Mentor Comments</w:t>
            </w:r>
            <w:r>
              <w:rPr>
                <w:color w:val="auto"/>
                <w:sz w:val="24"/>
                <w:szCs w:val="24"/>
              </w:rPr>
              <w:t>:</w:t>
            </w:r>
          </w:p>
          <w:p w14:paraId="2AA65F10" w14:textId="77777777" w:rsidR="009A04AB" w:rsidRPr="009A04AB" w:rsidRDefault="009A04AB" w:rsidP="009A04AB">
            <w:pPr>
              <w:jc w:val="both"/>
              <w:rPr>
                <w:color w:val="auto"/>
                <w:sz w:val="24"/>
                <w:szCs w:val="24"/>
              </w:rPr>
            </w:pPr>
          </w:p>
          <w:p w14:paraId="6A015FFD" w14:textId="77777777" w:rsidR="009A04AB" w:rsidRPr="009A04AB" w:rsidRDefault="009A04AB" w:rsidP="009A04AB">
            <w:pPr>
              <w:jc w:val="both"/>
              <w:rPr>
                <w:color w:val="auto"/>
                <w:sz w:val="24"/>
                <w:szCs w:val="24"/>
              </w:rPr>
            </w:pPr>
            <w:r w:rsidRPr="009A04AB">
              <w:rPr>
                <w:color w:val="auto"/>
                <w:sz w:val="24"/>
                <w:szCs w:val="24"/>
              </w:rPr>
              <w:t xml:space="preserve">I took on the role of providing mentoring support to the learner in June 2026, following the learner having a short period of ill health.  Following this the learner moved to a new team on a temporary basis.  Despite this short length of time providing formal </w:t>
            </w:r>
            <w:proofErr w:type="gramStart"/>
            <w:r w:rsidRPr="009A04AB">
              <w:rPr>
                <w:color w:val="auto"/>
                <w:sz w:val="24"/>
                <w:szCs w:val="24"/>
              </w:rPr>
              <w:t>mentoring</w:t>
            </w:r>
            <w:proofErr w:type="gramEnd"/>
            <w:r w:rsidRPr="009A04AB">
              <w:rPr>
                <w:color w:val="auto"/>
                <w:sz w:val="24"/>
                <w:szCs w:val="24"/>
              </w:rPr>
              <w:t xml:space="preserve"> I have known the learner for a considerable time, having been off-site practice educator for their final PLO and ad-hoc support and discussions since this time.</w:t>
            </w:r>
          </w:p>
          <w:p w14:paraId="51CC6911" w14:textId="77777777" w:rsidR="009A04AB" w:rsidRPr="009A04AB" w:rsidRDefault="009A04AB" w:rsidP="009A04AB">
            <w:pPr>
              <w:jc w:val="both"/>
              <w:rPr>
                <w:color w:val="auto"/>
                <w:sz w:val="24"/>
                <w:szCs w:val="24"/>
              </w:rPr>
            </w:pPr>
            <w:r w:rsidRPr="009A04AB">
              <w:rPr>
                <w:color w:val="auto"/>
                <w:sz w:val="24"/>
                <w:szCs w:val="24"/>
              </w:rPr>
              <w:t xml:space="preserve">The learner displays a committed approach to their </w:t>
            </w:r>
            <w:proofErr w:type="gramStart"/>
            <w:r w:rsidRPr="009A04AB">
              <w:rPr>
                <w:color w:val="auto"/>
                <w:sz w:val="24"/>
                <w:szCs w:val="24"/>
              </w:rPr>
              <w:t>practice,</w:t>
            </w:r>
            <w:proofErr w:type="gramEnd"/>
            <w:r w:rsidRPr="009A04AB">
              <w:rPr>
                <w:color w:val="auto"/>
                <w:sz w:val="24"/>
                <w:szCs w:val="24"/>
              </w:rPr>
              <w:t xml:space="preserve"> over time the learner has recognised that this needs to be balanced with their own well-being.  This has been developed over recent </w:t>
            </w:r>
            <w:proofErr w:type="gramStart"/>
            <w:r w:rsidRPr="009A04AB">
              <w:rPr>
                <w:color w:val="auto"/>
                <w:sz w:val="24"/>
                <w:szCs w:val="24"/>
              </w:rPr>
              <w:t>months</w:t>
            </w:r>
            <w:proofErr w:type="gramEnd"/>
            <w:r w:rsidRPr="009A04AB">
              <w:rPr>
                <w:color w:val="auto"/>
                <w:sz w:val="24"/>
                <w:szCs w:val="24"/>
              </w:rPr>
              <w:t xml:space="preserve"> and I hope that this journey continues.</w:t>
            </w:r>
          </w:p>
          <w:p w14:paraId="29E78A31" w14:textId="77777777" w:rsidR="009A04AB" w:rsidRPr="009A04AB" w:rsidRDefault="009A04AB" w:rsidP="009A04AB">
            <w:pPr>
              <w:jc w:val="both"/>
              <w:rPr>
                <w:color w:val="auto"/>
                <w:sz w:val="24"/>
                <w:szCs w:val="24"/>
              </w:rPr>
            </w:pPr>
            <w:r w:rsidRPr="009A04AB">
              <w:rPr>
                <w:color w:val="auto"/>
                <w:sz w:val="24"/>
                <w:szCs w:val="24"/>
              </w:rPr>
              <w:t xml:space="preserve">The learners work in the assessment team over the last four months has significantly increased their development against the learning outcomes that they set themselves in Task 1, Part A.  The learner has had the opportunity to be more office based and learn from an increased level of colleague support and supervision.  The learner has also recently attended three days of joint investigation training, they commented that this was a </w:t>
            </w:r>
            <w:proofErr w:type="gramStart"/>
            <w:r w:rsidRPr="009A04AB">
              <w:rPr>
                <w:color w:val="auto"/>
                <w:sz w:val="24"/>
                <w:szCs w:val="24"/>
              </w:rPr>
              <w:t>really valuable</w:t>
            </w:r>
            <w:proofErr w:type="gramEnd"/>
            <w:r w:rsidRPr="009A04AB">
              <w:rPr>
                <w:color w:val="auto"/>
                <w:sz w:val="24"/>
                <w:szCs w:val="24"/>
              </w:rPr>
              <w:t xml:space="preserve"> learning experience both in respect of knowledge, skills and the networking and discussions with both the Police and other local authorities who were in attendance.  </w:t>
            </w:r>
          </w:p>
          <w:p w14:paraId="32AD4B8C" w14:textId="77777777" w:rsidR="009A04AB" w:rsidRPr="009A04AB" w:rsidRDefault="009A04AB" w:rsidP="009A04AB">
            <w:pPr>
              <w:jc w:val="both"/>
              <w:rPr>
                <w:color w:val="auto"/>
                <w:sz w:val="24"/>
                <w:szCs w:val="24"/>
              </w:rPr>
            </w:pPr>
            <w:r w:rsidRPr="009A04AB">
              <w:rPr>
                <w:color w:val="auto"/>
                <w:sz w:val="24"/>
                <w:szCs w:val="24"/>
              </w:rPr>
              <w:t xml:space="preserve">I undertook the </w:t>
            </w:r>
            <w:proofErr w:type="gramStart"/>
            <w:r w:rsidRPr="009A04AB">
              <w:rPr>
                <w:color w:val="auto"/>
                <w:sz w:val="24"/>
                <w:szCs w:val="24"/>
              </w:rPr>
              <w:t>learners</w:t>
            </w:r>
            <w:proofErr w:type="gramEnd"/>
            <w:r w:rsidRPr="009A04AB">
              <w:rPr>
                <w:color w:val="auto"/>
                <w:sz w:val="24"/>
                <w:szCs w:val="24"/>
              </w:rPr>
              <w:t xml:space="preserve"> observation of practice for Task 2 of the portfolio, my own observations replicated the feedback from the individual </w:t>
            </w:r>
            <w:proofErr w:type="gramStart"/>
            <w:r w:rsidRPr="009A04AB">
              <w:rPr>
                <w:color w:val="auto"/>
                <w:sz w:val="24"/>
                <w:szCs w:val="24"/>
              </w:rPr>
              <w:t>in regards to</w:t>
            </w:r>
            <w:proofErr w:type="gramEnd"/>
            <w:r w:rsidRPr="009A04AB">
              <w:rPr>
                <w:color w:val="auto"/>
                <w:sz w:val="24"/>
                <w:szCs w:val="24"/>
              </w:rPr>
              <w:t xml:space="preserve"> the learner having a calm and caring approach to their practice.  I also observed a real understanding and </w:t>
            </w:r>
            <w:r w:rsidRPr="009A04AB">
              <w:rPr>
                <w:color w:val="auto"/>
                <w:sz w:val="24"/>
                <w:szCs w:val="24"/>
              </w:rPr>
              <w:lastRenderedPageBreak/>
              <w:t xml:space="preserve">appreciation of the learner knowing the individual and their strengths and worries, demonstrating a very holistic approach to their assessments which supported their empowerment and a </w:t>
            </w:r>
            <w:proofErr w:type="gramStart"/>
            <w:r w:rsidRPr="009A04AB">
              <w:rPr>
                <w:color w:val="auto"/>
                <w:sz w:val="24"/>
                <w:szCs w:val="24"/>
              </w:rPr>
              <w:t>strengths based</w:t>
            </w:r>
            <w:proofErr w:type="gramEnd"/>
            <w:r w:rsidRPr="009A04AB">
              <w:rPr>
                <w:color w:val="auto"/>
                <w:sz w:val="24"/>
                <w:szCs w:val="24"/>
              </w:rPr>
              <w:t xml:space="preserve"> approach to practice.  The individual commented on knowing what the next steps were, one area for thought moving forward was </w:t>
            </w:r>
            <w:proofErr w:type="gramStart"/>
            <w:r w:rsidRPr="009A04AB">
              <w:rPr>
                <w:color w:val="auto"/>
                <w:sz w:val="24"/>
                <w:szCs w:val="24"/>
              </w:rPr>
              <w:t>in regards to</w:t>
            </w:r>
            <w:proofErr w:type="gramEnd"/>
            <w:r w:rsidRPr="009A04AB">
              <w:rPr>
                <w:color w:val="auto"/>
                <w:sz w:val="24"/>
                <w:szCs w:val="24"/>
              </w:rPr>
              <w:t xml:space="preserve"> trying to be a little more explicit with timescales for next step.  When further reflecting on this after the visit it is sometimes difficult to give these timescales when it involves the practice and next steps needed by others.</w:t>
            </w:r>
          </w:p>
          <w:p w14:paraId="3D381A38" w14:textId="77777777" w:rsidR="009A04AB" w:rsidRPr="009A04AB" w:rsidRDefault="009A04AB" w:rsidP="009A04AB">
            <w:pPr>
              <w:jc w:val="both"/>
              <w:rPr>
                <w:color w:val="auto"/>
                <w:sz w:val="24"/>
                <w:szCs w:val="24"/>
              </w:rPr>
            </w:pPr>
            <w:r w:rsidRPr="009A04AB">
              <w:rPr>
                <w:color w:val="auto"/>
                <w:sz w:val="24"/>
                <w:szCs w:val="24"/>
              </w:rPr>
              <w:t>The work within the portfolio has been discussed and reflected upon in mentoring sessions.</w:t>
            </w:r>
          </w:p>
          <w:p w14:paraId="2C52A073" w14:textId="77777777" w:rsidR="009A04AB" w:rsidRPr="009A04AB" w:rsidRDefault="009A04AB" w:rsidP="009A04AB">
            <w:pPr>
              <w:jc w:val="both"/>
              <w:rPr>
                <w:color w:val="auto"/>
                <w:sz w:val="24"/>
                <w:szCs w:val="24"/>
              </w:rPr>
            </w:pPr>
            <w:proofErr w:type="gramStart"/>
            <w:r w:rsidRPr="009A04AB">
              <w:rPr>
                <w:color w:val="auto"/>
                <w:sz w:val="24"/>
                <w:szCs w:val="24"/>
              </w:rPr>
              <w:t>Overall</w:t>
            </w:r>
            <w:proofErr w:type="gramEnd"/>
            <w:r w:rsidRPr="009A04AB">
              <w:rPr>
                <w:color w:val="auto"/>
                <w:sz w:val="24"/>
                <w:szCs w:val="24"/>
              </w:rPr>
              <w:t xml:space="preserve"> I have noticed determination, courage and resilience from the learner </w:t>
            </w:r>
            <w:proofErr w:type="gramStart"/>
            <w:r w:rsidRPr="009A04AB">
              <w:rPr>
                <w:color w:val="auto"/>
                <w:sz w:val="24"/>
                <w:szCs w:val="24"/>
              </w:rPr>
              <w:t>in regards to</w:t>
            </w:r>
            <w:proofErr w:type="gramEnd"/>
            <w:r w:rsidRPr="009A04AB">
              <w:rPr>
                <w:color w:val="auto"/>
                <w:sz w:val="24"/>
                <w:szCs w:val="24"/>
              </w:rPr>
              <w:t xml:space="preserve"> their development since their final PLO when a student Social Worker.  Moving forward the learner needs to continue to grow their own confidence and belief in their skills and abilities.  The learner should continue to push themselves to be a more </w:t>
            </w:r>
            <w:proofErr w:type="gramStart"/>
            <w:r w:rsidRPr="009A04AB">
              <w:rPr>
                <w:color w:val="auto"/>
                <w:sz w:val="24"/>
                <w:szCs w:val="24"/>
              </w:rPr>
              <w:t>office based</w:t>
            </w:r>
            <w:proofErr w:type="gramEnd"/>
            <w:r w:rsidRPr="009A04AB">
              <w:rPr>
                <w:color w:val="auto"/>
                <w:sz w:val="24"/>
                <w:szCs w:val="24"/>
              </w:rPr>
              <w:t xml:space="preserve"> worker </w:t>
            </w:r>
            <w:proofErr w:type="gramStart"/>
            <w:r w:rsidRPr="009A04AB">
              <w:rPr>
                <w:color w:val="auto"/>
                <w:sz w:val="24"/>
                <w:szCs w:val="24"/>
              </w:rPr>
              <w:t>in order to</w:t>
            </w:r>
            <w:proofErr w:type="gramEnd"/>
            <w:r w:rsidRPr="009A04AB">
              <w:rPr>
                <w:color w:val="auto"/>
                <w:sz w:val="24"/>
                <w:szCs w:val="24"/>
              </w:rPr>
              <w:t xml:space="preserve"> support this.  </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B5AAC4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847DB">
        <w:rPr>
          <w:b/>
          <w:sz w:val="24"/>
          <w:szCs w:val="24"/>
        </w:rPr>
        <w:t>Vicky Bowen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1B88A2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F6A78">
        <w:rPr>
          <w:b/>
          <w:sz w:val="24"/>
          <w:szCs w:val="24"/>
        </w:rPr>
        <w:t xml:space="preserve"> 2521753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52F80B9" w14:textId="0956CD60" w:rsidR="006F6A78" w:rsidRPr="008B28E7" w:rsidRDefault="006F6A7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Sevenoaks, Cwm </w:t>
      </w:r>
      <w:proofErr w:type="spellStart"/>
      <w:r>
        <w:rPr>
          <w:b/>
          <w:sz w:val="24"/>
          <w:szCs w:val="24"/>
        </w:rPr>
        <w:t>Golau</w:t>
      </w:r>
      <w:proofErr w:type="spellEnd"/>
      <w:r>
        <w:rPr>
          <w:b/>
          <w:sz w:val="24"/>
          <w:szCs w:val="24"/>
        </w:rPr>
        <w:t>, Welshpool, Powys, S</w:t>
      </w:r>
      <w:r w:rsidR="00B16351">
        <w:rPr>
          <w:b/>
          <w:sz w:val="24"/>
          <w:szCs w:val="24"/>
        </w:rPr>
        <w:t>Y</w:t>
      </w:r>
      <w:r>
        <w:rPr>
          <w:b/>
          <w:sz w:val="24"/>
          <w:szCs w:val="24"/>
        </w:rPr>
        <w:t xml:space="preserve">21 9EY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D30580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F6A78">
        <w:rPr>
          <w:b/>
          <w:sz w:val="24"/>
          <w:szCs w:val="24"/>
        </w:rPr>
        <w:t xml:space="preserve"> 07790072851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3E05BF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F6A78">
        <w:rPr>
          <w:b/>
          <w:sz w:val="24"/>
          <w:szCs w:val="24"/>
        </w:rPr>
        <w:t xml:space="preserve"> </w:t>
      </w:r>
      <w:hyperlink r:id="rId11" w:history="1">
        <w:r w:rsidR="00B16351" w:rsidRPr="000E0EF0">
          <w:rPr>
            <w:rStyle w:val="Hyperlink"/>
            <w:b/>
            <w:sz w:val="24"/>
            <w:szCs w:val="24"/>
          </w:rPr>
          <w:t>victoriabowen16@gmail.com</w:t>
        </w:r>
      </w:hyperlink>
      <w:r w:rsidR="006F6A78">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B0895C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B1DEF">
        <w:rPr>
          <w:b/>
          <w:sz w:val="24"/>
          <w:szCs w:val="24"/>
        </w:rPr>
        <w:t>November 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F4C96F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660B5">
        <w:rPr>
          <w:b/>
          <w:sz w:val="24"/>
          <w:szCs w:val="24"/>
        </w:rPr>
        <w:t xml:space="preserve"> 26/11/202</w:t>
      </w:r>
      <w:r w:rsidR="00D54FA2">
        <w:rPr>
          <w:b/>
          <w:sz w:val="24"/>
          <w:szCs w:val="24"/>
        </w:rPr>
        <w:t>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D6CF54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37F11" w:rsidRPr="00937F11">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6BD1E2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06F76">
        <w:rPr>
          <w:b/>
          <w:sz w:val="24"/>
          <w:szCs w:val="24"/>
        </w:rPr>
        <w:t xml:space="preserve"> Tracy Raw</w:t>
      </w:r>
      <w:r w:rsidR="00FD582D">
        <w:rPr>
          <w:b/>
          <w:sz w:val="24"/>
          <w:szCs w:val="24"/>
        </w:rPr>
        <w:t xml:space="preserve">bone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3C3D268E" w14:textId="44D82B1A" w:rsidR="00206F76" w:rsidRDefault="00206F76" w:rsidP="00FF7EBB">
      <w:pPr>
        <w:pBdr>
          <w:top w:val="single" w:sz="6" w:space="1" w:color="auto"/>
          <w:left w:val="single" w:sz="6" w:space="1" w:color="auto"/>
          <w:bottom w:val="single" w:sz="6" w:space="1" w:color="auto"/>
          <w:right w:val="single" w:sz="6" w:space="1" w:color="auto"/>
        </w:pBdr>
        <w:jc w:val="both"/>
        <w:rPr>
          <w:b/>
          <w:sz w:val="24"/>
          <w:szCs w:val="24"/>
        </w:rPr>
      </w:pPr>
      <w:r w:rsidRPr="00206F76">
        <w:rPr>
          <w:b/>
          <w:sz w:val="24"/>
          <w:szCs w:val="24"/>
        </w:rPr>
        <w:t>Ladywell House, Newtown, Powys SY16 1JB</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24633F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37F11" w:rsidRPr="00937F11">
        <w:t xml:space="preserve"> </w:t>
      </w:r>
      <w:r w:rsidR="00937F11" w:rsidRPr="00937F11">
        <w:rPr>
          <w:b/>
          <w:sz w:val="24"/>
          <w:szCs w:val="24"/>
        </w:rPr>
        <w:t>01686 617531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4E20AD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D582D" w:rsidRPr="00FD582D">
        <w:rPr>
          <w:b/>
          <w:sz w:val="24"/>
          <w:szCs w:val="24"/>
        </w:rPr>
        <w:t>Tracy.rawbone@powys.gov.uk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937F11">
        <w:rPr>
          <w:b/>
          <w:sz w:val="24"/>
          <w:szCs w:val="24"/>
          <w:highlight w:val="yellow"/>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E6C915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37F11">
        <w:rPr>
          <w:b/>
          <w:sz w:val="24"/>
          <w:szCs w:val="24"/>
        </w:rPr>
        <w:t xml:space="preserve"> Claire Williams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0651F5C2" w:rsidR="004923DA" w:rsidRPr="008B28E7" w:rsidRDefault="00937F11" w:rsidP="00FF7EBB">
      <w:pPr>
        <w:pBdr>
          <w:top w:val="single" w:sz="6" w:space="1" w:color="auto"/>
          <w:left w:val="single" w:sz="6" w:space="1" w:color="auto"/>
          <w:bottom w:val="single" w:sz="6" w:space="1" w:color="auto"/>
          <w:right w:val="single" w:sz="6" w:space="1" w:color="auto"/>
        </w:pBdr>
        <w:jc w:val="both"/>
        <w:rPr>
          <w:b/>
          <w:sz w:val="24"/>
          <w:szCs w:val="24"/>
        </w:rPr>
      </w:pPr>
      <w:r w:rsidRPr="00937F11">
        <w:rPr>
          <w:b/>
          <w:sz w:val="24"/>
          <w:szCs w:val="24"/>
        </w:rPr>
        <w:t>Ladywell House, Newtown, Powys SY16 1JB</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41E9EA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37F11">
        <w:rPr>
          <w:b/>
          <w:sz w:val="24"/>
          <w:szCs w:val="24"/>
        </w:rPr>
        <w:t xml:space="preserve"> </w:t>
      </w:r>
      <w:r w:rsidR="00897F33">
        <w:rPr>
          <w:b/>
          <w:sz w:val="24"/>
          <w:szCs w:val="24"/>
        </w:rPr>
        <w:t>01686 614043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E3F400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37F11">
        <w:rPr>
          <w:b/>
          <w:sz w:val="24"/>
          <w:szCs w:val="24"/>
        </w:rPr>
        <w:t xml:space="preserve"> claire.turner@powys.gov.uk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EB474D7" w:rsidR="004923DA" w:rsidRDefault="004923DA" w:rsidP="00FF7EBB">
            <w:pPr>
              <w:jc w:val="both"/>
              <w:rPr>
                <w:b/>
                <w:sz w:val="24"/>
                <w:szCs w:val="24"/>
              </w:rPr>
            </w:pPr>
            <w:r w:rsidRPr="008B28E7">
              <w:rPr>
                <w:b/>
                <w:sz w:val="24"/>
                <w:szCs w:val="24"/>
              </w:rPr>
              <w:t>Name:</w:t>
            </w:r>
            <w:r w:rsidR="00897F33">
              <w:rPr>
                <w:b/>
                <w:sz w:val="24"/>
                <w:szCs w:val="24"/>
              </w:rPr>
              <w:t xml:space="preserve"> Claire Williams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5C31CD3A" w:rsidR="009D59C2" w:rsidRDefault="00897F33" w:rsidP="00FF7EBB">
            <w:pPr>
              <w:jc w:val="both"/>
              <w:rPr>
                <w:b/>
                <w:sz w:val="24"/>
                <w:szCs w:val="24"/>
              </w:rPr>
            </w:pPr>
            <w:r w:rsidRPr="00897F33">
              <w:rPr>
                <w:b/>
                <w:sz w:val="24"/>
                <w:szCs w:val="24"/>
              </w:rPr>
              <w:t>Ladywell House, Newtown, Powys SY16 1JB</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E6EEE04" w:rsidR="004923DA" w:rsidRPr="008B28E7" w:rsidRDefault="004923DA" w:rsidP="00FF7EBB">
            <w:pPr>
              <w:jc w:val="both"/>
              <w:rPr>
                <w:b/>
                <w:sz w:val="24"/>
                <w:szCs w:val="24"/>
              </w:rPr>
            </w:pPr>
            <w:r w:rsidRPr="00AE5A53">
              <w:rPr>
                <w:b/>
                <w:sz w:val="24"/>
                <w:szCs w:val="24"/>
              </w:rPr>
              <w:t>Professional Qualification and date of qualification</w:t>
            </w:r>
            <w:r w:rsidRPr="008B28E7">
              <w:rPr>
                <w:b/>
                <w:sz w:val="24"/>
                <w:szCs w:val="24"/>
              </w:rPr>
              <w:t>:</w:t>
            </w:r>
            <w:r w:rsidR="0042178F">
              <w:rPr>
                <w:b/>
                <w:sz w:val="24"/>
                <w:szCs w:val="24"/>
              </w:rPr>
              <w:t xml:space="preserve"> Dip SW</w:t>
            </w:r>
            <w:r w:rsidR="00896F19">
              <w:rPr>
                <w:b/>
                <w:sz w:val="24"/>
                <w:szCs w:val="24"/>
              </w:rPr>
              <w:t xml:space="preserve"> July 200</w:t>
            </w:r>
            <w:r w:rsidR="00BB7E5B">
              <w:rPr>
                <w:b/>
                <w:sz w:val="24"/>
                <w:szCs w:val="24"/>
              </w:rPr>
              <w:t>1</w:t>
            </w:r>
          </w:p>
          <w:p w14:paraId="5F68A3CF" w14:textId="77777777" w:rsidR="004923DA" w:rsidRDefault="004923DA" w:rsidP="00FF7EBB">
            <w:pPr>
              <w:jc w:val="both"/>
              <w:rPr>
                <w:b/>
                <w:sz w:val="24"/>
                <w:szCs w:val="24"/>
              </w:rPr>
            </w:pPr>
          </w:p>
          <w:p w14:paraId="4C6113F1" w14:textId="09AEE621" w:rsidR="004923DA" w:rsidRDefault="009D59C2" w:rsidP="00FF7EBB">
            <w:pPr>
              <w:jc w:val="both"/>
              <w:rPr>
                <w:b/>
                <w:sz w:val="24"/>
                <w:szCs w:val="24"/>
              </w:rPr>
            </w:pPr>
            <w:r>
              <w:rPr>
                <w:b/>
                <w:sz w:val="24"/>
                <w:szCs w:val="24"/>
              </w:rPr>
              <w:t>T</w:t>
            </w:r>
            <w:r w:rsidR="004923DA" w:rsidRPr="008B28E7">
              <w:rPr>
                <w:b/>
                <w:sz w:val="24"/>
                <w:szCs w:val="24"/>
              </w:rPr>
              <w:t>elephone number:</w:t>
            </w:r>
            <w:r w:rsidR="00897F33">
              <w:rPr>
                <w:b/>
                <w:sz w:val="24"/>
                <w:szCs w:val="24"/>
              </w:rPr>
              <w:t xml:space="preserve"> 01686 614043</w:t>
            </w:r>
          </w:p>
          <w:p w14:paraId="0BB87919" w14:textId="548A11EF" w:rsidR="009D59C2" w:rsidRDefault="009D59C2" w:rsidP="00FF7EBB">
            <w:pPr>
              <w:jc w:val="both"/>
              <w:rPr>
                <w:b/>
                <w:sz w:val="24"/>
                <w:szCs w:val="24"/>
              </w:rPr>
            </w:pPr>
          </w:p>
          <w:p w14:paraId="4FDEE73F" w14:textId="72924936" w:rsidR="009D59C2" w:rsidRPr="008B28E7" w:rsidRDefault="009D59C2" w:rsidP="00FF7EBB">
            <w:pPr>
              <w:jc w:val="both"/>
              <w:rPr>
                <w:b/>
                <w:sz w:val="24"/>
                <w:szCs w:val="24"/>
              </w:rPr>
            </w:pPr>
            <w:r>
              <w:rPr>
                <w:b/>
                <w:sz w:val="24"/>
                <w:szCs w:val="24"/>
              </w:rPr>
              <w:t>Email address:</w:t>
            </w:r>
            <w:r w:rsidR="00897F33">
              <w:t xml:space="preserve"> </w:t>
            </w:r>
            <w:r w:rsidR="00897F33" w:rsidRPr="00897F33">
              <w:rPr>
                <w:b/>
                <w:sz w:val="24"/>
                <w:szCs w:val="24"/>
              </w:rPr>
              <w:t>claire.turner@powys.gov.uk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03B37FE4" w:rsidR="00BC5725" w:rsidRPr="008B28E7" w:rsidRDefault="004A60E7"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8240" behindDoc="0" locked="0" layoutInCell="1" allowOverlap="1" wp14:anchorId="094ABD5D" wp14:editId="183DF804">
            <wp:simplePos x="0" y="0"/>
            <wp:positionH relativeFrom="column">
              <wp:posOffset>1282700</wp:posOffset>
            </wp:positionH>
            <wp:positionV relativeFrom="paragraph">
              <wp:posOffset>164465</wp:posOffset>
            </wp:positionV>
            <wp:extent cx="895350" cy="187960"/>
            <wp:effectExtent l="0" t="0" r="0" b="2540"/>
            <wp:wrapSquare wrapText="bothSides"/>
            <wp:docPr id="616202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95350" cy="187960"/>
                    </a:xfrm>
                    <a:prstGeom prst="rect">
                      <a:avLst/>
                    </a:prstGeom>
                    <a:noFill/>
                  </pic:spPr>
                </pic:pic>
              </a:graphicData>
            </a:graphic>
            <wp14:sizeRelH relativeFrom="margin">
              <wp14:pctWidth>0</wp14:pctWidth>
            </wp14:sizeRelH>
            <wp14:sizeRelV relativeFrom="margin">
              <wp14:pctHeight>0</wp14:pctHeight>
            </wp14:sizeRelV>
          </wp:anchor>
        </w:drawing>
      </w:r>
    </w:p>
    <w:p w14:paraId="7A6B46C8" w14:textId="3697C48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proofErr w:type="gramStart"/>
      <w:r>
        <w:rPr>
          <w:sz w:val="24"/>
          <w:szCs w:val="24"/>
        </w:rPr>
        <w:t>_</w:t>
      </w:r>
      <w:r w:rsidR="004A60E7" w:rsidRPr="004A60E7">
        <w:rPr>
          <w:sz w:val="24"/>
          <w:szCs w:val="24"/>
        </w:rPr>
        <w:t xml:space="preserve"> </w:t>
      </w:r>
      <w:r>
        <w:rPr>
          <w:sz w:val="24"/>
          <w:szCs w:val="24"/>
        </w:rPr>
        <w:t xml:space="preserve"> _</w:t>
      </w:r>
      <w:proofErr w:type="gramEnd"/>
      <w:r>
        <w:rPr>
          <w:sz w:val="24"/>
          <w:szCs w:val="24"/>
        </w:rPr>
        <w:t xml:space="preserve">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49EC277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AFCA1A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897F33">
        <w:rPr>
          <w:sz w:val="24"/>
          <w:szCs w:val="24"/>
        </w:rPr>
        <w:t>05/10/2026</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DAFCB1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w:t>
      </w:r>
      <w:r w:rsidR="00B1576E">
        <w:rPr>
          <w:noProof/>
        </w:rPr>
        <w:drawing>
          <wp:inline distT="0" distB="0" distL="0" distR="0" wp14:anchorId="5EE8D50C" wp14:editId="25421729">
            <wp:extent cx="2692400" cy="787400"/>
            <wp:effectExtent l="0" t="0" r="0" b="0"/>
            <wp:docPr id="4" name="Picture 3">
              <a:extLst xmlns:a="http://schemas.openxmlformats.org/drawingml/2006/main">
                <a:ext uri="{FF2B5EF4-FFF2-40B4-BE49-F238E27FC236}">
                  <a16:creationId xmlns:a16="http://schemas.microsoft.com/office/drawing/2014/main" id="{5AC4543C-AA7C-4249-BAD3-A9A59F11E20C}"/>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AC4543C-AA7C-4249-BAD3-A9A59F11E20C}"/>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2692400" cy="787400"/>
                    </a:xfrm>
                    <a:prstGeom prst="rect">
                      <a:avLst/>
                    </a:prstGeom>
                  </pic:spPr>
                </pic:pic>
              </a:graphicData>
            </a:graphic>
          </wp:inline>
        </w:drawing>
      </w:r>
      <w:r w:rsidR="00B577D3">
        <w:rPr>
          <w:sz w:val="24"/>
          <w:szCs w:val="24"/>
        </w:rPr>
        <w:t xml:space="preserve">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80964B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D63D9E">
        <w:rPr>
          <w:sz w:val="24"/>
          <w:szCs w:val="24"/>
        </w:rPr>
        <w:t>06.10.2026</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D63D9E">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67F13358" w:rsidR="00335C41" w:rsidRPr="00D3203C" w:rsidRDefault="00D63D9E" w:rsidP="00335C41">
            <w:pPr>
              <w:ind w:right="180"/>
              <w:jc w:val="both"/>
              <w:rPr>
                <w:sz w:val="24"/>
                <w:szCs w:val="24"/>
              </w:rPr>
            </w:pPr>
            <w:r>
              <w:rPr>
                <w:noProof/>
              </w:rPr>
              <w:drawing>
                <wp:inline distT="0" distB="0" distL="0" distR="0" wp14:anchorId="2B4BA976" wp14:editId="10B0DC53">
                  <wp:extent cx="2692400" cy="787400"/>
                  <wp:effectExtent l="0" t="0" r="0" b="0"/>
                  <wp:docPr id="1031230767" name="Picture 3">
                    <a:extLst xmlns:a="http://schemas.openxmlformats.org/drawingml/2006/main">
                      <a:ext uri="{FF2B5EF4-FFF2-40B4-BE49-F238E27FC236}">
                        <a16:creationId xmlns:a16="http://schemas.microsoft.com/office/drawing/2014/main" id="{5AC4543C-AA7C-4249-BAD3-A9A59F11E20C}"/>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AC4543C-AA7C-4249-BAD3-A9A59F11E20C}"/>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2692400" cy="787400"/>
                          </a:xfrm>
                          <a:prstGeom prst="rect">
                            <a:avLst/>
                          </a:prstGeom>
                        </pic:spPr>
                      </pic:pic>
                    </a:graphicData>
                  </a:graphic>
                </wp:inline>
              </w:drawing>
            </w: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7FC0795C" w:rsidR="00335C41" w:rsidRPr="00D3203C" w:rsidRDefault="00335C41" w:rsidP="00335C41">
            <w:pPr>
              <w:ind w:right="180"/>
              <w:jc w:val="both"/>
              <w:rPr>
                <w:sz w:val="24"/>
                <w:szCs w:val="24"/>
              </w:rPr>
            </w:pPr>
            <w:r w:rsidRPr="00D3203C">
              <w:rPr>
                <w:sz w:val="24"/>
                <w:szCs w:val="24"/>
              </w:rPr>
              <w:t>Date ___</w:t>
            </w:r>
            <w:r w:rsidR="00D63D9E">
              <w:rPr>
                <w:sz w:val="24"/>
                <w:szCs w:val="24"/>
              </w:rPr>
              <w:t>06.10.2026</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lastRenderedPageBreak/>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AE5A53">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4F3779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A132E9" w:rsidRPr="00A132E9">
        <w:rPr>
          <w:caps/>
          <w:sz w:val="24"/>
          <w:szCs w:val="24"/>
        </w:rPr>
        <w:t>Claire Williams</w:t>
      </w:r>
      <w:r w:rsidR="00A132E9">
        <w:rPr>
          <w:caps/>
          <w:sz w:val="24"/>
          <w:szCs w:val="24"/>
        </w:rPr>
        <w:t xml:space="preserve"> on behalf of jemma conroy (long term sick </w:t>
      </w:r>
      <w:proofErr w:type="gramStart"/>
      <w:r w:rsidR="00A132E9">
        <w:rPr>
          <w:caps/>
          <w:sz w:val="24"/>
          <w:szCs w:val="24"/>
        </w:rPr>
        <w:t>leave)</w:t>
      </w:r>
      <w:r w:rsidR="00B577D3">
        <w:rPr>
          <w:caps/>
          <w:sz w:val="24"/>
          <w:szCs w:val="24"/>
        </w:rPr>
        <w:t>_</w:t>
      </w:r>
      <w:proofErr w:type="gramEnd"/>
      <w:r w:rsidR="00B577D3">
        <w:rPr>
          <w:caps/>
          <w:sz w:val="24"/>
          <w:szCs w:val="24"/>
        </w:rPr>
        <w:t xml:space="preserve"> _ _ _ _ _ _ _ _ _ _ _ _ _ _ _ _ _ _ _ _ _ _ _ _</w:t>
      </w:r>
    </w:p>
    <w:p w14:paraId="7C11F360" w14:textId="2432EF1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A132E9">
        <w:rPr>
          <w:noProof/>
        </w:rPr>
        <w:drawing>
          <wp:inline distT="0" distB="0" distL="0" distR="0" wp14:anchorId="510B6075" wp14:editId="3C804232">
            <wp:extent cx="2692400" cy="787400"/>
            <wp:effectExtent l="0" t="0" r="0" b="0"/>
            <wp:docPr id="1060843191" name="Picture 3">
              <a:extLst xmlns:a="http://schemas.openxmlformats.org/drawingml/2006/main">
                <a:ext uri="{FF2B5EF4-FFF2-40B4-BE49-F238E27FC236}">
                  <a16:creationId xmlns:a16="http://schemas.microsoft.com/office/drawing/2014/main" id="{5AC4543C-AA7C-4249-BAD3-A9A59F11E20C}"/>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AC4543C-AA7C-4249-BAD3-A9A59F11E20C}"/>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2692400" cy="787400"/>
                    </a:xfrm>
                    <a:prstGeom prst="rect">
                      <a:avLst/>
                    </a:prstGeom>
                  </pic:spPr>
                </pic:pic>
              </a:graphicData>
            </a:graphic>
          </wp:inline>
        </w:drawing>
      </w:r>
      <w:r w:rsidR="00B577D3" w:rsidRPr="00B577D3">
        <w:rPr>
          <w:sz w:val="24"/>
          <w:szCs w:val="24"/>
        </w:rPr>
        <w:t xml:space="preserve">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32EB3D6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A132E9">
        <w:rPr>
          <w:sz w:val="24"/>
          <w:szCs w:val="24"/>
        </w:rPr>
        <w:t>06.10.2026</w:t>
      </w:r>
      <w:r w:rsidR="00B577D3" w:rsidRPr="00B577D3">
        <w:rPr>
          <w:sz w:val="24"/>
          <w:szCs w:val="24"/>
        </w:rPr>
        <w:t xml:space="preserve">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74F1ECB" w14:textId="77777777" w:rsidR="00D05A5D" w:rsidRDefault="00D05A5D" w:rsidP="00CC14B6">
            <w:pPr>
              <w:rPr>
                <w:sz w:val="24"/>
                <w:szCs w:val="24"/>
              </w:rPr>
            </w:pPr>
          </w:p>
          <w:p w14:paraId="3171268B" w14:textId="77496402" w:rsidR="00F8185E" w:rsidRPr="00DA5682" w:rsidRDefault="00F8185E" w:rsidP="00CC14B6">
            <w:pPr>
              <w:rPr>
                <w:sz w:val="24"/>
                <w:szCs w:val="24"/>
              </w:rPr>
            </w:pPr>
            <w:r>
              <w:rPr>
                <w:sz w:val="24"/>
                <w:szCs w:val="24"/>
              </w:rPr>
              <w:t xml:space="preserve">Vicky Bowen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B4DA161" w14:textId="77777777" w:rsidR="00D05A5D" w:rsidRDefault="00D05A5D" w:rsidP="00CC14B6">
            <w:pPr>
              <w:rPr>
                <w:sz w:val="24"/>
                <w:szCs w:val="24"/>
              </w:rPr>
            </w:pPr>
          </w:p>
          <w:p w14:paraId="34347C1A" w14:textId="07BDE4B9" w:rsidR="00F8185E" w:rsidRPr="00DA5682" w:rsidRDefault="00F8185E" w:rsidP="00CC14B6">
            <w:pPr>
              <w:rPr>
                <w:sz w:val="24"/>
                <w:szCs w:val="24"/>
              </w:rPr>
            </w:pPr>
            <w:r>
              <w:rPr>
                <w:sz w:val="24"/>
                <w:szCs w:val="24"/>
              </w:rPr>
              <w:t xml:space="preserve">Childrens Services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CCE2E47" w14:textId="77777777" w:rsidR="00D05A5D" w:rsidRDefault="00D05A5D" w:rsidP="00CC14B6">
            <w:pPr>
              <w:rPr>
                <w:sz w:val="24"/>
                <w:szCs w:val="24"/>
              </w:rPr>
            </w:pPr>
          </w:p>
          <w:p w14:paraId="240A52AA" w14:textId="1E0B4855" w:rsidR="00F8185E" w:rsidRPr="00DA5682" w:rsidRDefault="00F8185E" w:rsidP="00CC14B6">
            <w:pPr>
              <w:rPr>
                <w:sz w:val="24"/>
                <w:szCs w:val="24"/>
              </w:rPr>
            </w:pPr>
            <w:r>
              <w:rPr>
                <w:sz w:val="24"/>
                <w:szCs w:val="24"/>
              </w:rPr>
              <w:t xml:space="preserve">Claire Williams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0402718" w14:textId="77777777" w:rsidR="00D05A5D" w:rsidRDefault="00D05A5D" w:rsidP="00CC14B6">
            <w:pPr>
              <w:rPr>
                <w:sz w:val="24"/>
                <w:szCs w:val="24"/>
              </w:rPr>
            </w:pPr>
          </w:p>
          <w:p w14:paraId="7BFB9514" w14:textId="58BE3797" w:rsidR="00F8185E" w:rsidRPr="00DA5682" w:rsidRDefault="00F8185E" w:rsidP="00CC14B6">
            <w:pPr>
              <w:rPr>
                <w:sz w:val="24"/>
                <w:szCs w:val="24"/>
              </w:rPr>
            </w:pPr>
            <w:r>
              <w:rPr>
                <w:sz w:val="24"/>
                <w:szCs w:val="24"/>
              </w:rPr>
              <w:t xml:space="preserve">Claire Williams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4B17A8A" w:rsidR="00D05A5D" w:rsidRPr="00DA5682" w:rsidRDefault="00D05A5D" w:rsidP="00D05A5D">
      <w:pPr>
        <w:rPr>
          <w:sz w:val="24"/>
          <w:szCs w:val="24"/>
        </w:rPr>
      </w:pPr>
      <w:proofErr w:type="gramStart"/>
      <w:r w:rsidRPr="00DA5682">
        <w:rPr>
          <w:sz w:val="24"/>
          <w:szCs w:val="24"/>
        </w:rPr>
        <w:t>Signed:…</w:t>
      </w:r>
      <w:proofErr w:type="gramEnd"/>
      <w:r w:rsidR="007E41BC" w:rsidRPr="007E41BC">
        <w:rPr>
          <w:noProof/>
        </w:rPr>
        <w:t xml:space="preserve"> </w:t>
      </w:r>
      <w:r w:rsidR="007E41BC">
        <w:rPr>
          <w:noProof/>
        </w:rPr>
        <w:drawing>
          <wp:inline distT="0" distB="0" distL="0" distR="0" wp14:anchorId="57772BB2" wp14:editId="07B6DA20">
            <wp:extent cx="685800" cy="144325"/>
            <wp:effectExtent l="0" t="0" r="0" b="8255"/>
            <wp:docPr id="19085361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10564" cy="149536"/>
                    </a:xfrm>
                    <a:prstGeom prst="rect">
                      <a:avLst/>
                    </a:prstGeom>
                    <a:noFill/>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7E41BC">
        <w:rPr>
          <w:sz w:val="24"/>
          <w:szCs w:val="24"/>
        </w:rPr>
        <w:t xml:space="preserve">Vicky Bowen </w:t>
      </w:r>
      <w:r w:rsidRPr="00DA5682">
        <w:rPr>
          <w:sz w:val="24"/>
          <w:szCs w:val="24"/>
        </w:rPr>
        <w:t xml:space="preserve">……… </w:t>
      </w:r>
      <w:proofErr w:type="gramStart"/>
      <w:r w:rsidRPr="00DA5682">
        <w:rPr>
          <w:sz w:val="24"/>
          <w:szCs w:val="24"/>
        </w:rPr>
        <w:t>Date:…</w:t>
      </w:r>
      <w:proofErr w:type="gramEnd"/>
      <w:r w:rsidR="007E41BC">
        <w:rPr>
          <w:sz w:val="24"/>
          <w:szCs w:val="24"/>
        </w:rPr>
        <w:t>05/10/2026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40EBA7EF" w:rsidR="00D05A5D" w:rsidRPr="00DA5682" w:rsidRDefault="00D05A5D" w:rsidP="00D05A5D">
      <w:pPr>
        <w:rPr>
          <w:sz w:val="24"/>
          <w:szCs w:val="24"/>
        </w:rPr>
      </w:pPr>
      <w:proofErr w:type="gramStart"/>
      <w:r w:rsidRPr="00DA5682">
        <w:rPr>
          <w:sz w:val="24"/>
          <w:szCs w:val="24"/>
        </w:rPr>
        <w:t>Signed:…</w:t>
      </w:r>
      <w:proofErr w:type="gramEnd"/>
      <w:r w:rsidR="00AA46CC" w:rsidRPr="00AA46CC">
        <w:rPr>
          <w:noProof/>
        </w:rPr>
        <w:t xml:space="preserve"> </w:t>
      </w:r>
      <w:r w:rsidR="00AA46CC">
        <w:rPr>
          <w:noProof/>
        </w:rPr>
        <w:drawing>
          <wp:inline distT="0" distB="0" distL="0" distR="0" wp14:anchorId="10033E31" wp14:editId="47152F4A">
            <wp:extent cx="1422400" cy="533400"/>
            <wp:effectExtent l="0" t="0" r="6350" b="0"/>
            <wp:docPr id="39414956" name="Picture 3">
              <a:extLst xmlns:a="http://schemas.openxmlformats.org/drawingml/2006/main">
                <a:ext uri="{FF2B5EF4-FFF2-40B4-BE49-F238E27FC236}">
                  <a16:creationId xmlns:a16="http://schemas.microsoft.com/office/drawing/2014/main" id="{5AC4543C-AA7C-4249-BAD3-A9A59F11E20C}"/>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AC4543C-AA7C-4249-BAD3-A9A59F11E20C}"/>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422400" cy="533400"/>
                    </a:xfrm>
                    <a:prstGeom prst="rect">
                      <a:avLst/>
                    </a:prstGeom>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spellStart"/>
      <w:proofErr w:type="gramStart"/>
      <w:r w:rsidRPr="00DA5682">
        <w:rPr>
          <w:sz w:val="24"/>
          <w:szCs w:val="24"/>
        </w:rPr>
        <w:t>Name:</w:t>
      </w:r>
      <w:r w:rsidR="00160AF9" w:rsidRPr="00160AF9">
        <w:rPr>
          <w:sz w:val="24"/>
          <w:szCs w:val="24"/>
        </w:rPr>
        <w:t>Claire</w:t>
      </w:r>
      <w:proofErr w:type="spellEnd"/>
      <w:proofErr w:type="gramEnd"/>
      <w:r w:rsidR="00160AF9" w:rsidRPr="00160AF9">
        <w:rPr>
          <w:sz w:val="24"/>
          <w:szCs w:val="24"/>
        </w:rPr>
        <w:t xml:space="preserve"> </w:t>
      </w:r>
      <w:proofErr w:type="spellStart"/>
      <w:proofErr w:type="gramStart"/>
      <w:r w:rsidR="00160AF9" w:rsidRPr="00160AF9">
        <w:rPr>
          <w:sz w:val="24"/>
          <w:szCs w:val="24"/>
        </w:rPr>
        <w:t>Williams</w:t>
      </w:r>
      <w:r w:rsidRPr="00DA5682">
        <w:rPr>
          <w:sz w:val="24"/>
          <w:szCs w:val="24"/>
        </w:rPr>
        <w:t>.Date</w:t>
      </w:r>
      <w:proofErr w:type="spellEnd"/>
      <w:r w:rsidRPr="00DA5682">
        <w:rPr>
          <w:sz w:val="24"/>
          <w:szCs w:val="24"/>
        </w:rPr>
        <w:t>:…</w:t>
      </w:r>
      <w:proofErr w:type="gramEnd"/>
      <w:r w:rsidR="00160AF9">
        <w:rPr>
          <w:sz w:val="24"/>
          <w:szCs w:val="24"/>
        </w:rPr>
        <w:t>06.10.2026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8DCA7" w14:textId="77777777" w:rsidR="00CC2E35" w:rsidRDefault="00CC2E35">
      <w:r>
        <w:separator/>
      </w:r>
    </w:p>
  </w:endnote>
  <w:endnote w:type="continuationSeparator" w:id="0">
    <w:p w14:paraId="00CFF7D9" w14:textId="77777777" w:rsidR="00CC2E35" w:rsidRDefault="00CC2E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altName w:val="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9912A" w14:textId="77777777" w:rsidR="00CC2E35" w:rsidRDefault="00CC2E35">
      <w:r>
        <w:separator/>
      </w:r>
    </w:p>
  </w:footnote>
  <w:footnote w:type="continuationSeparator" w:id="0">
    <w:p w14:paraId="4CE73A2A" w14:textId="77777777" w:rsidR="00CC2E35" w:rsidRDefault="00CC2E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7DB"/>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09C"/>
    <w:rsid w:val="000C378F"/>
    <w:rsid w:val="000C6892"/>
    <w:rsid w:val="000C6FFE"/>
    <w:rsid w:val="000D0BB6"/>
    <w:rsid w:val="000D2ED2"/>
    <w:rsid w:val="000D6653"/>
    <w:rsid w:val="000E0D51"/>
    <w:rsid w:val="000E26B0"/>
    <w:rsid w:val="000E30D7"/>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321E"/>
    <w:rsid w:val="001447F6"/>
    <w:rsid w:val="00147DE3"/>
    <w:rsid w:val="00150794"/>
    <w:rsid w:val="00151DA6"/>
    <w:rsid w:val="001608C4"/>
    <w:rsid w:val="00160AF9"/>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06F76"/>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30A4"/>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5574"/>
    <w:rsid w:val="0042178F"/>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0E7"/>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6A78"/>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6792"/>
    <w:rsid w:val="007E41B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6C8B"/>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6F19"/>
    <w:rsid w:val="00897F33"/>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2F36"/>
    <w:rsid w:val="00903932"/>
    <w:rsid w:val="009079BD"/>
    <w:rsid w:val="00912BD9"/>
    <w:rsid w:val="00916FB2"/>
    <w:rsid w:val="00920E5B"/>
    <w:rsid w:val="00926436"/>
    <w:rsid w:val="00926C53"/>
    <w:rsid w:val="0093018C"/>
    <w:rsid w:val="00937F11"/>
    <w:rsid w:val="0094495F"/>
    <w:rsid w:val="009544C0"/>
    <w:rsid w:val="00954FA4"/>
    <w:rsid w:val="00956AE9"/>
    <w:rsid w:val="00964CC6"/>
    <w:rsid w:val="00967BFA"/>
    <w:rsid w:val="0098262C"/>
    <w:rsid w:val="0098427C"/>
    <w:rsid w:val="00986B43"/>
    <w:rsid w:val="00986C0B"/>
    <w:rsid w:val="00986D46"/>
    <w:rsid w:val="00990A75"/>
    <w:rsid w:val="00991FDA"/>
    <w:rsid w:val="00992ACA"/>
    <w:rsid w:val="009944AC"/>
    <w:rsid w:val="009A04AB"/>
    <w:rsid w:val="009A5F3B"/>
    <w:rsid w:val="009A5F79"/>
    <w:rsid w:val="009A6F87"/>
    <w:rsid w:val="009B0B61"/>
    <w:rsid w:val="009B1DEF"/>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32E9"/>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46CC"/>
    <w:rsid w:val="00AA666E"/>
    <w:rsid w:val="00AA7960"/>
    <w:rsid w:val="00AB5518"/>
    <w:rsid w:val="00AC3A0E"/>
    <w:rsid w:val="00AC4A04"/>
    <w:rsid w:val="00AC5679"/>
    <w:rsid w:val="00AD336F"/>
    <w:rsid w:val="00AE134C"/>
    <w:rsid w:val="00AE1868"/>
    <w:rsid w:val="00AE2564"/>
    <w:rsid w:val="00AE301F"/>
    <w:rsid w:val="00AE3302"/>
    <w:rsid w:val="00AE5A53"/>
    <w:rsid w:val="00AE5BA6"/>
    <w:rsid w:val="00AE6231"/>
    <w:rsid w:val="00AE7077"/>
    <w:rsid w:val="00AF61C2"/>
    <w:rsid w:val="00AF6CC6"/>
    <w:rsid w:val="00B0296A"/>
    <w:rsid w:val="00B07E79"/>
    <w:rsid w:val="00B12295"/>
    <w:rsid w:val="00B137BE"/>
    <w:rsid w:val="00B1576E"/>
    <w:rsid w:val="00B15998"/>
    <w:rsid w:val="00B16351"/>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1F5D"/>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E5B"/>
    <w:rsid w:val="00BB7FD2"/>
    <w:rsid w:val="00BC04FA"/>
    <w:rsid w:val="00BC1C22"/>
    <w:rsid w:val="00BC460B"/>
    <w:rsid w:val="00BC4ED3"/>
    <w:rsid w:val="00BC5725"/>
    <w:rsid w:val="00BD30B1"/>
    <w:rsid w:val="00BD644B"/>
    <w:rsid w:val="00BE0F7B"/>
    <w:rsid w:val="00BE10C2"/>
    <w:rsid w:val="00BF0D6C"/>
    <w:rsid w:val="00C01D14"/>
    <w:rsid w:val="00C01D97"/>
    <w:rsid w:val="00C025B4"/>
    <w:rsid w:val="00C029EC"/>
    <w:rsid w:val="00C161FD"/>
    <w:rsid w:val="00C17C9F"/>
    <w:rsid w:val="00C202AB"/>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E35"/>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4FA2"/>
    <w:rsid w:val="00D55DE0"/>
    <w:rsid w:val="00D607EF"/>
    <w:rsid w:val="00D60F88"/>
    <w:rsid w:val="00D63D9E"/>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60B5"/>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3775"/>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85E"/>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582D"/>
    <w:rsid w:val="00FD7B76"/>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6F6A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victoriabowen16@gmail.com"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2</TotalTime>
  <Pages>16</Pages>
  <Words>3588</Words>
  <Characters>20454</Characters>
  <Application>Microsoft Office Word</Application>
  <DocSecurity>4</DocSecurity>
  <Lines>170</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Vicky Bowen</cp:lastModifiedBy>
  <cp:revision>2</cp:revision>
  <cp:lastPrinted>2020-02-11T19:20:00Z</cp:lastPrinted>
  <dcterms:created xsi:type="dcterms:W3CDTF">2026-10-06T09:19:00Z</dcterms:created>
  <dcterms:modified xsi:type="dcterms:W3CDTF">2026-10-06T09:19:00Z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