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0FD6A" w14:textId="1B42BDBD" w:rsidR="00B268F0" w:rsidRDefault="00B04F7B" w:rsidP="00B04F7B">
      <w:pPr>
        <w:jc w:val="center"/>
      </w:pPr>
      <w:r>
        <w:rPr>
          <w:noProof/>
        </w:rPr>
        <w:drawing>
          <wp:inline distT="0" distB="0" distL="0" distR="0" wp14:anchorId="6A75C6A9" wp14:editId="43533AC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7FF31855" w14:textId="77777777" w:rsidR="00B04F7B" w:rsidRDefault="00B04F7B" w:rsidP="00B04F7B">
      <w:pPr>
        <w:spacing w:line="360" w:lineRule="auto"/>
        <w:jc w:val="center"/>
      </w:pPr>
    </w:p>
    <w:p w14:paraId="2BF9809F" w14:textId="77777777" w:rsidR="00B04F7B" w:rsidRDefault="00B04F7B" w:rsidP="00B04F7B">
      <w:pPr>
        <w:jc w:val="center"/>
        <w:rPr>
          <w:rFonts w:ascii="Arial" w:eastAsia="Aptos" w:hAnsi="Arial"/>
          <w:b/>
          <w:bCs/>
          <w:sz w:val="28"/>
          <w:szCs w:val="28"/>
        </w:rPr>
      </w:pPr>
      <w:r>
        <w:rPr>
          <w:rFonts w:ascii="Arial" w:eastAsia="Aptos" w:hAnsi="Arial"/>
          <w:b/>
          <w:bCs/>
          <w:sz w:val="28"/>
          <w:szCs w:val="28"/>
        </w:rPr>
        <w:t>Student Name:</w:t>
      </w:r>
    </w:p>
    <w:p w14:paraId="1DC82476" w14:textId="77777777" w:rsidR="00B04F7B" w:rsidRDefault="00B04F7B" w:rsidP="00B04F7B">
      <w:pPr>
        <w:jc w:val="center"/>
        <w:rPr>
          <w:rFonts w:ascii="Arial" w:eastAsia="Aptos" w:hAnsi="Arial"/>
          <w:b/>
          <w:bCs/>
          <w:sz w:val="28"/>
          <w:szCs w:val="28"/>
        </w:rPr>
      </w:pPr>
      <w:r>
        <w:rPr>
          <w:rFonts w:ascii="Arial" w:eastAsia="Aptos" w:hAnsi="Arial"/>
          <w:b/>
          <w:bCs/>
          <w:sz w:val="28"/>
          <w:szCs w:val="28"/>
        </w:rPr>
        <w:t>Beladiya Harshil Ghanshyambhai</w:t>
      </w:r>
    </w:p>
    <w:p w14:paraId="7C029620" w14:textId="1DEE388A" w:rsidR="00B04F7B" w:rsidRDefault="00B04F7B" w:rsidP="00B04F7B">
      <w:pPr>
        <w:rPr>
          <w:rFonts w:ascii="Arial" w:eastAsia="Aptos" w:hAnsi="Arial"/>
          <w:b/>
          <w:bCs/>
          <w:sz w:val="28"/>
          <w:szCs w:val="28"/>
        </w:rPr>
      </w:pPr>
    </w:p>
    <w:p w14:paraId="0A4636E0" w14:textId="77777777" w:rsidR="00B04F7B" w:rsidRDefault="00B04F7B" w:rsidP="00B04F7B">
      <w:pPr>
        <w:tabs>
          <w:tab w:val="left" w:pos="3108"/>
          <w:tab w:val="center" w:pos="4333"/>
        </w:tabs>
        <w:rPr>
          <w:rFonts w:ascii="Arial" w:eastAsia="Aptos" w:hAnsi="Arial"/>
          <w:b/>
          <w:bCs/>
          <w:sz w:val="28"/>
          <w:szCs w:val="28"/>
        </w:rPr>
      </w:pPr>
      <w:r>
        <w:rPr>
          <w:rFonts w:ascii="Arial" w:eastAsia="Aptos" w:hAnsi="Arial"/>
          <w:b/>
          <w:bCs/>
          <w:sz w:val="28"/>
          <w:szCs w:val="28"/>
        </w:rPr>
        <w:tab/>
      </w:r>
      <w:r>
        <w:rPr>
          <w:rFonts w:ascii="Arial" w:eastAsia="Aptos" w:hAnsi="Arial"/>
          <w:b/>
          <w:bCs/>
          <w:sz w:val="28"/>
          <w:szCs w:val="28"/>
        </w:rPr>
        <w:tab/>
        <w:t>Student ID:</w:t>
      </w:r>
    </w:p>
    <w:p w14:paraId="42B3DC8F" w14:textId="77777777" w:rsidR="00B04F7B" w:rsidRDefault="00B04F7B" w:rsidP="00B04F7B">
      <w:pPr>
        <w:jc w:val="center"/>
        <w:rPr>
          <w:rFonts w:ascii="Arial" w:eastAsia="Aptos" w:hAnsi="Arial"/>
          <w:b/>
          <w:bCs/>
          <w:sz w:val="28"/>
          <w:szCs w:val="28"/>
        </w:rPr>
      </w:pPr>
      <w:r>
        <w:rPr>
          <w:rFonts w:ascii="Arial" w:eastAsia="Aptos" w:hAnsi="Arial"/>
          <w:b/>
          <w:bCs/>
          <w:sz w:val="28"/>
          <w:szCs w:val="28"/>
        </w:rPr>
        <w:t>2543506</w:t>
      </w:r>
    </w:p>
    <w:p w14:paraId="5717DD39" w14:textId="21868F19" w:rsidR="00B04F7B" w:rsidRDefault="00B04F7B" w:rsidP="00B04F7B">
      <w:pPr>
        <w:jc w:val="center"/>
        <w:rPr>
          <w:rFonts w:ascii="Arial" w:eastAsia="Aptos" w:hAnsi="Arial"/>
          <w:sz w:val="28"/>
          <w:szCs w:val="28"/>
        </w:rPr>
      </w:pPr>
      <w:r>
        <w:rPr>
          <w:rFonts w:ascii="Arial" w:eastAsia="Aptos" w:hAnsi="Arial"/>
          <w:sz w:val="28"/>
          <w:szCs w:val="28"/>
        </w:rPr>
        <w:t xml:space="preserve">  </w:t>
      </w:r>
    </w:p>
    <w:p w14:paraId="498EA8D3" w14:textId="77777777" w:rsidR="00B04F7B" w:rsidRDefault="00B04F7B" w:rsidP="00B04F7B">
      <w:pPr>
        <w:jc w:val="center"/>
        <w:rPr>
          <w:rFonts w:ascii="Arial" w:eastAsia="Aptos" w:hAnsi="Arial"/>
          <w:b/>
          <w:bCs/>
          <w:sz w:val="28"/>
          <w:szCs w:val="28"/>
        </w:rPr>
      </w:pPr>
      <w:r>
        <w:rPr>
          <w:rFonts w:ascii="Arial" w:eastAsia="Aptos" w:hAnsi="Arial"/>
          <w:b/>
          <w:bCs/>
          <w:sz w:val="28"/>
          <w:szCs w:val="28"/>
        </w:rPr>
        <w:t xml:space="preserve">Module Name: </w:t>
      </w:r>
    </w:p>
    <w:p w14:paraId="011B1CB0" w14:textId="422C69FB" w:rsidR="00B04F7B" w:rsidRDefault="00B04F7B" w:rsidP="00B04F7B">
      <w:pPr>
        <w:jc w:val="center"/>
        <w:rPr>
          <w:rFonts w:ascii="Arial" w:eastAsia="Aptos" w:hAnsi="Arial"/>
          <w:b/>
          <w:bCs/>
          <w:sz w:val="28"/>
          <w:szCs w:val="28"/>
        </w:rPr>
      </w:pPr>
      <w:r>
        <w:rPr>
          <w:rFonts w:ascii="Arial" w:eastAsia="Aptos" w:hAnsi="Arial"/>
          <w:b/>
          <w:bCs/>
          <w:sz w:val="28"/>
          <w:szCs w:val="28"/>
        </w:rPr>
        <w:t>Marketing Management</w:t>
      </w:r>
    </w:p>
    <w:p w14:paraId="08284291" w14:textId="77777777" w:rsidR="00B04F7B" w:rsidRDefault="00B04F7B" w:rsidP="00B04F7B">
      <w:pPr>
        <w:jc w:val="center"/>
        <w:rPr>
          <w:rFonts w:ascii="Arial" w:eastAsia="Aptos" w:hAnsi="Arial"/>
          <w:b/>
          <w:bCs/>
          <w:sz w:val="28"/>
          <w:szCs w:val="28"/>
        </w:rPr>
      </w:pPr>
      <w:r>
        <w:rPr>
          <w:rFonts w:ascii="Arial" w:eastAsia="Aptos" w:hAnsi="Arial"/>
          <w:b/>
          <w:bCs/>
          <w:sz w:val="28"/>
          <w:szCs w:val="28"/>
        </w:rPr>
        <w:t xml:space="preserve"> </w:t>
      </w:r>
    </w:p>
    <w:p w14:paraId="0B8E5D40" w14:textId="77777777" w:rsidR="00B04F7B" w:rsidRDefault="00B04F7B" w:rsidP="00B04F7B">
      <w:pPr>
        <w:jc w:val="center"/>
        <w:rPr>
          <w:rFonts w:ascii="Arial" w:eastAsia="Aptos" w:hAnsi="Arial"/>
          <w:b/>
          <w:bCs/>
          <w:sz w:val="28"/>
          <w:szCs w:val="28"/>
        </w:rPr>
      </w:pPr>
      <w:r>
        <w:rPr>
          <w:rFonts w:ascii="Arial" w:eastAsia="Aptos" w:hAnsi="Arial"/>
          <w:b/>
          <w:bCs/>
          <w:sz w:val="28"/>
          <w:szCs w:val="28"/>
        </w:rPr>
        <w:t xml:space="preserve">Module Code: </w:t>
      </w:r>
    </w:p>
    <w:p w14:paraId="6F9C1DA9" w14:textId="77777777" w:rsidR="00B04F7B" w:rsidRDefault="00B04F7B" w:rsidP="00B04F7B">
      <w:pPr>
        <w:jc w:val="center"/>
        <w:rPr>
          <w:rFonts w:ascii="Arial" w:eastAsia="Aptos" w:hAnsi="Arial"/>
          <w:b/>
          <w:bCs/>
          <w:sz w:val="28"/>
          <w:szCs w:val="28"/>
        </w:rPr>
      </w:pPr>
      <w:r>
        <w:rPr>
          <w:rFonts w:ascii="Arial" w:eastAsia="Aptos" w:hAnsi="Arial"/>
          <w:b/>
          <w:bCs/>
          <w:sz w:val="28"/>
          <w:szCs w:val="28"/>
        </w:rPr>
        <w:t>LCMB7024</w:t>
      </w:r>
    </w:p>
    <w:p w14:paraId="2CF0F7B1" w14:textId="6BE16436" w:rsidR="00B04F7B" w:rsidRDefault="00B04F7B" w:rsidP="00B04F7B">
      <w:pPr>
        <w:jc w:val="center"/>
        <w:rPr>
          <w:rFonts w:ascii="Arial" w:eastAsia="Aptos" w:hAnsi="Arial"/>
          <w:b/>
          <w:bCs/>
          <w:sz w:val="28"/>
          <w:szCs w:val="28"/>
        </w:rPr>
      </w:pPr>
      <w:r>
        <w:rPr>
          <w:rFonts w:ascii="Arial" w:eastAsia="Aptos" w:hAnsi="Arial"/>
          <w:b/>
          <w:bCs/>
          <w:sz w:val="28"/>
          <w:szCs w:val="28"/>
        </w:rPr>
        <w:t xml:space="preserve"> </w:t>
      </w:r>
      <w:r>
        <w:rPr>
          <w:rFonts w:ascii="Arial" w:eastAsia="Aptos" w:hAnsi="Arial"/>
          <w:b/>
          <w:bCs/>
          <w:sz w:val="28"/>
          <w:szCs w:val="28"/>
        </w:rPr>
        <w:tab/>
      </w:r>
      <w:r>
        <w:rPr>
          <w:rFonts w:ascii="Arial" w:eastAsia="Aptos" w:hAnsi="Arial"/>
          <w:b/>
          <w:bCs/>
          <w:sz w:val="28"/>
          <w:szCs w:val="28"/>
        </w:rPr>
        <w:t xml:space="preserve">  </w:t>
      </w:r>
    </w:p>
    <w:p w14:paraId="335B0F14" w14:textId="77777777" w:rsidR="00B04F7B" w:rsidRDefault="00B04F7B" w:rsidP="00B04F7B">
      <w:pPr>
        <w:jc w:val="center"/>
        <w:rPr>
          <w:rFonts w:ascii="Arial" w:eastAsia="Aptos" w:hAnsi="Arial"/>
          <w:b/>
          <w:bCs/>
          <w:sz w:val="28"/>
          <w:szCs w:val="28"/>
        </w:rPr>
      </w:pPr>
      <w:r>
        <w:rPr>
          <w:rFonts w:ascii="Arial" w:eastAsia="Aptos" w:hAnsi="Arial"/>
          <w:b/>
          <w:bCs/>
          <w:sz w:val="28"/>
          <w:szCs w:val="28"/>
        </w:rPr>
        <w:t>Lecturer’s Name:</w:t>
      </w:r>
    </w:p>
    <w:p w14:paraId="7FD672A8" w14:textId="33A64BBA" w:rsidR="00B04F7B" w:rsidRDefault="00B04F7B" w:rsidP="00B04F7B">
      <w:pPr>
        <w:jc w:val="center"/>
        <w:rPr>
          <w:rFonts w:ascii="Arial" w:eastAsia="Aptos" w:hAnsi="Arial"/>
          <w:b/>
          <w:bCs/>
          <w:sz w:val="28"/>
          <w:szCs w:val="28"/>
        </w:rPr>
      </w:pPr>
      <w:r w:rsidRPr="00FF719B">
        <w:rPr>
          <w:rFonts w:ascii="Arial" w:eastAsia="Aptos" w:hAnsi="Arial"/>
          <w:b/>
          <w:bCs/>
          <w:sz w:val="28"/>
          <w:szCs w:val="28"/>
        </w:rPr>
        <w:t>Sinan He</w:t>
      </w:r>
    </w:p>
    <w:p w14:paraId="60F980AE" w14:textId="77777777" w:rsidR="00B04F7B" w:rsidRDefault="00B04F7B" w:rsidP="00B04F7B">
      <w:pPr>
        <w:rPr>
          <w:rFonts w:ascii="Arial" w:eastAsia="Aptos" w:hAnsi="Arial"/>
          <w:b/>
          <w:bCs/>
          <w:sz w:val="28"/>
          <w:szCs w:val="28"/>
        </w:rPr>
      </w:pPr>
      <w:r>
        <w:rPr>
          <w:rFonts w:ascii="Arial" w:eastAsia="Aptos" w:hAnsi="Arial"/>
          <w:b/>
          <w:bCs/>
          <w:sz w:val="28"/>
          <w:szCs w:val="28"/>
        </w:rPr>
        <w:t xml:space="preserve"> </w:t>
      </w:r>
    </w:p>
    <w:p w14:paraId="5ECA718B" w14:textId="77777777" w:rsidR="00B04F7B" w:rsidRDefault="00B04F7B" w:rsidP="00B04F7B">
      <w:pPr>
        <w:jc w:val="center"/>
        <w:rPr>
          <w:rFonts w:ascii="Arial" w:eastAsia="Aptos" w:hAnsi="Arial"/>
          <w:b/>
          <w:bCs/>
          <w:sz w:val="28"/>
          <w:szCs w:val="28"/>
        </w:rPr>
      </w:pPr>
      <w:r>
        <w:rPr>
          <w:rFonts w:ascii="Arial" w:eastAsia="Aptos" w:hAnsi="Arial"/>
          <w:b/>
          <w:bCs/>
          <w:sz w:val="28"/>
          <w:szCs w:val="28"/>
        </w:rPr>
        <w:t>Word Count:</w:t>
      </w:r>
    </w:p>
    <w:p w14:paraId="1772D5A3" w14:textId="77777777" w:rsidR="00B04F7B" w:rsidRDefault="00B04F7B" w:rsidP="00B04F7B">
      <w:pPr>
        <w:jc w:val="center"/>
        <w:rPr>
          <w:rFonts w:ascii="Arial" w:eastAsia="Aptos" w:hAnsi="Arial"/>
          <w:b/>
          <w:bCs/>
          <w:sz w:val="28"/>
          <w:szCs w:val="28"/>
        </w:rPr>
      </w:pPr>
      <w:r>
        <w:rPr>
          <w:rFonts w:ascii="Arial" w:eastAsia="Aptos" w:hAnsi="Arial"/>
          <w:b/>
          <w:bCs/>
          <w:sz w:val="28"/>
          <w:szCs w:val="28"/>
        </w:rPr>
        <w:t xml:space="preserve"> 2500</w:t>
      </w:r>
    </w:p>
    <w:p w14:paraId="634A0B73" w14:textId="4B6A9008" w:rsidR="00B04F7B" w:rsidRDefault="00B04F7B" w:rsidP="00B04F7B">
      <w:pPr>
        <w:jc w:val="center"/>
        <w:rPr>
          <w:rFonts w:ascii="Arial" w:eastAsia="Aptos" w:hAnsi="Arial"/>
          <w:b/>
          <w:bCs/>
          <w:sz w:val="28"/>
          <w:szCs w:val="28"/>
        </w:rPr>
      </w:pPr>
      <w:r>
        <w:rPr>
          <w:rFonts w:ascii="Arial" w:eastAsia="Aptos" w:hAnsi="Arial"/>
          <w:b/>
          <w:bCs/>
          <w:sz w:val="28"/>
          <w:szCs w:val="28"/>
        </w:rPr>
        <w:t xml:space="preserve"> </w:t>
      </w:r>
    </w:p>
    <w:p w14:paraId="2AA6246E" w14:textId="77777777" w:rsidR="00B04F7B" w:rsidRDefault="00B04F7B" w:rsidP="00B04F7B">
      <w:pPr>
        <w:jc w:val="center"/>
        <w:rPr>
          <w:rFonts w:ascii="Arial" w:eastAsia="Aptos" w:hAnsi="Arial"/>
          <w:b/>
          <w:bCs/>
          <w:sz w:val="28"/>
          <w:szCs w:val="28"/>
        </w:rPr>
      </w:pPr>
      <w:r>
        <w:rPr>
          <w:rFonts w:ascii="Arial" w:eastAsia="Aptos" w:hAnsi="Arial"/>
          <w:b/>
          <w:bCs/>
          <w:sz w:val="28"/>
          <w:szCs w:val="28"/>
        </w:rPr>
        <w:t>Term 1</w:t>
      </w:r>
    </w:p>
    <w:p w14:paraId="40AFF125" w14:textId="77777777" w:rsidR="0075690F" w:rsidRDefault="0075690F" w:rsidP="00B04F7B">
      <w:pPr>
        <w:jc w:val="center"/>
        <w:rPr>
          <w:rFonts w:ascii="Arial" w:eastAsia="Aptos" w:hAnsi="Arial"/>
          <w:b/>
          <w:bCs/>
          <w:sz w:val="28"/>
          <w:szCs w:val="28"/>
        </w:rPr>
      </w:pPr>
    </w:p>
    <w:p w14:paraId="2027657D" w14:textId="77777777" w:rsidR="0075690F" w:rsidRDefault="0075690F" w:rsidP="00B04F7B">
      <w:pPr>
        <w:jc w:val="center"/>
        <w:rPr>
          <w:rFonts w:ascii="Arial" w:eastAsia="Aptos" w:hAnsi="Arial"/>
          <w:b/>
          <w:bCs/>
          <w:sz w:val="28"/>
          <w:szCs w:val="28"/>
        </w:rPr>
      </w:pPr>
    </w:p>
    <w:p w14:paraId="544CA102" w14:textId="77777777" w:rsidR="0075690F" w:rsidRDefault="0075690F" w:rsidP="00B04F7B">
      <w:pPr>
        <w:jc w:val="center"/>
        <w:rPr>
          <w:rFonts w:ascii="Arial" w:eastAsia="Aptos" w:hAnsi="Arial"/>
          <w:b/>
          <w:bCs/>
          <w:sz w:val="28"/>
          <w:szCs w:val="28"/>
        </w:rPr>
      </w:pPr>
    </w:p>
    <w:p w14:paraId="3B1B3403" w14:textId="77777777" w:rsidR="0075690F" w:rsidRPr="0075690F" w:rsidRDefault="0075690F" w:rsidP="0075690F">
      <w:pPr>
        <w:rPr>
          <w:rFonts w:ascii="Arial" w:eastAsia="Aptos" w:hAnsi="Arial"/>
          <w:b/>
          <w:bCs/>
          <w:sz w:val="32"/>
          <w:szCs w:val="32"/>
        </w:rPr>
      </w:pPr>
      <w:r w:rsidRPr="0075690F">
        <w:rPr>
          <w:rFonts w:ascii="Arial" w:eastAsia="Aptos" w:hAnsi="Arial"/>
          <w:b/>
          <w:bCs/>
          <w:sz w:val="32"/>
          <w:szCs w:val="32"/>
        </w:rPr>
        <w:lastRenderedPageBreak/>
        <w:t>Table of Contents</w:t>
      </w:r>
    </w:p>
    <w:p w14:paraId="1DA722EB" w14:textId="521F6AAE" w:rsidR="0075690F" w:rsidRPr="0075690F" w:rsidRDefault="0075690F" w:rsidP="0075690F">
      <w:pPr>
        <w:numPr>
          <w:ilvl w:val="0"/>
          <w:numId w:val="1"/>
        </w:numPr>
        <w:rPr>
          <w:rFonts w:ascii="Arial" w:eastAsia="Aptos" w:hAnsi="Arial"/>
          <w:sz w:val="28"/>
          <w:szCs w:val="28"/>
        </w:rPr>
      </w:pPr>
      <w:r w:rsidRPr="0075690F">
        <w:rPr>
          <w:rFonts w:ascii="Arial" w:eastAsia="Aptos" w:hAnsi="Arial"/>
          <w:sz w:val="28"/>
          <w:szCs w:val="28"/>
        </w:rPr>
        <w:t>Sustainable Brand Extension Poster</w:t>
      </w:r>
      <w:r w:rsidR="006564FC">
        <w:rPr>
          <w:rFonts w:ascii="Arial" w:eastAsia="Aptos" w:hAnsi="Arial"/>
          <w:sz w:val="28"/>
          <w:szCs w:val="28"/>
        </w:rPr>
        <w:t xml:space="preserve"> ……………………………  3</w:t>
      </w:r>
    </w:p>
    <w:p w14:paraId="18271C8E" w14:textId="77777777" w:rsidR="0075690F" w:rsidRDefault="0075690F" w:rsidP="0075690F">
      <w:pPr>
        <w:numPr>
          <w:ilvl w:val="0"/>
          <w:numId w:val="1"/>
        </w:numPr>
        <w:rPr>
          <w:rFonts w:ascii="Arial" w:eastAsia="Aptos" w:hAnsi="Arial"/>
          <w:sz w:val="28"/>
          <w:szCs w:val="28"/>
        </w:rPr>
      </w:pPr>
      <w:r w:rsidRPr="0075690F">
        <w:rPr>
          <w:rFonts w:ascii="Arial" w:eastAsia="Aptos" w:hAnsi="Arial"/>
          <w:sz w:val="28"/>
          <w:szCs w:val="28"/>
        </w:rPr>
        <w:t xml:space="preserve">Segmentation, Targeting, Differentiation, and Positioning </w:t>
      </w:r>
    </w:p>
    <w:p w14:paraId="2FF36451" w14:textId="09194933" w:rsidR="0075690F" w:rsidRPr="0075690F" w:rsidRDefault="0075690F" w:rsidP="0075690F">
      <w:pPr>
        <w:ind w:left="720"/>
        <w:rPr>
          <w:rFonts w:ascii="Arial" w:eastAsia="Aptos" w:hAnsi="Arial"/>
          <w:sz w:val="28"/>
          <w:szCs w:val="28"/>
        </w:rPr>
      </w:pPr>
      <w:r w:rsidRPr="0075690F">
        <w:rPr>
          <w:rFonts w:ascii="Arial" w:eastAsia="Aptos" w:hAnsi="Arial"/>
          <w:sz w:val="28"/>
          <w:szCs w:val="28"/>
        </w:rPr>
        <w:t>(STDP) Analysis</w:t>
      </w:r>
      <w:r w:rsidR="006564FC">
        <w:rPr>
          <w:rFonts w:ascii="Arial" w:eastAsia="Aptos" w:hAnsi="Arial"/>
          <w:sz w:val="28"/>
          <w:szCs w:val="28"/>
        </w:rPr>
        <w:t xml:space="preserve">……………………………………………………. 4 </w:t>
      </w:r>
    </w:p>
    <w:p w14:paraId="275C5430" w14:textId="5326F528" w:rsidR="0075690F" w:rsidRPr="0075690F" w:rsidRDefault="0075690F" w:rsidP="0075690F">
      <w:pPr>
        <w:numPr>
          <w:ilvl w:val="0"/>
          <w:numId w:val="1"/>
        </w:numPr>
        <w:rPr>
          <w:rFonts w:ascii="Arial" w:eastAsia="Aptos" w:hAnsi="Arial"/>
          <w:sz w:val="28"/>
          <w:szCs w:val="28"/>
        </w:rPr>
      </w:pPr>
      <w:r w:rsidRPr="0075690F">
        <w:rPr>
          <w:rFonts w:ascii="Arial" w:eastAsia="Aptos" w:hAnsi="Arial"/>
          <w:sz w:val="28"/>
          <w:szCs w:val="28"/>
        </w:rPr>
        <w:t>Marketing Mix Analysis (4</w:t>
      </w:r>
      <w:proofErr w:type="gramStart"/>
      <w:r w:rsidRPr="0075690F">
        <w:rPr>
          <w:rFonts w:ascii="Arial" w:eastAsia="Aptos" w:hAnsi="Arial"/>
          <w:sz w:val="28"/>
          <w:szCs w:val="28"/>
        </w:rPr>
        <w:t>Ps)</w:t>
      </w:r>
      <w:r w:rsidR="006564FC">
        <w:rPr>
          <w:rFonts w:ascii="Arial" w:eastAsia="Aptos" w:hAnsi="Arial"/>
          <w:sz w:val="28"/>
          <w:szCs w:val="28"/>
        </w:rPr>
        <w:t>…</w:t>
      </w:r>
      <w:proofErr w:type="gramEnd"/>
      <w:r w:rsidR="006564FC">
        <w:rPr>
          <w:rFonts w:ascii="Arial" w:eastAsia="Aptos" w:hAnsi="Arial"/>
          <w:sz w:val="28"/>
          <w:szCs w:val="28"/>
        </w:rPr>
        <w:t>………………………………….  8</w:t>
      </w:r>
    </w:p>
    <w:p w14:paraId="1C168A55" w14:textId="6A261D6A" w:rsidR="0075690F" w:rsidRPr="0075690F" w:rsidRDefault="0075690F" w:rsidP="0075690F">
      <w:pPr>
        <w:numPr>
          <w:ilvl w:val="0"/>
          <w:numId w:val="1"/>
        </w:numPr>
        <w:rPr>
          <w:rFonts w:ascii="Arial" w:eastAsia="Aptos" w:hAnsi="Arial"/>
          <w:sz w:val="28"/>
          <w:szCs w:val="28"/>
        </w:rPr>
      </w:pPr>
      <w:r w:rsidRPr="0075690F">
        <w:rPr>
          <w:rFonts w:ascii="Arial" w:eastAsia="Aptos" w:hAnsi="Arial"/>
          <w:sz w:val="28"/>
          <w:szCs w:val="28"/>
        </w:rPr>
        <w:t>Reflection</w:t>
      </w:r>
      <w:r w:rsidR="006564FC">
        <w:rPr>
          <w:rFonts w:ascii="Arial" w:eastAsia="Aptos" w:hAnsi="Arial"/>
          <w:sz w:val="28"/>
          <w:szCs w:val="28"/>
        </w:rPr>
        <w:t>…………………………………………………………... 13</w:t>
      </w:r>
    </w:p>
    <w:p w14:paraId="27C5B101" w14:textId="6838AFA5" w:rsidR="0075690F" w:rsidRPr="0075690F" w:rsidRDefault="0075690F" w:rsidP="0075690F">
      <w:pPr>
        <w:numPr>
          <w:ilvl w:val="0"/>
          <w:numId w:val="1"/>
        </w:numPr>
        <w:rPr>
          <w:rFonts w:ascii="Arial" w:eastAsia="Aptos" w:hAnsi="Arial"/>
          <w:sz w:val="28"/>
          <w:szCs w:val="28"/>
        </w:rPr>
      </w:pPr>
      <w:r w:rsidRPr="0075690F">
        <w:rPr>
          <w:rFonts w:ascii="Arial" w:eastAsia="Aptos" w:hAnsi="Arial"/>
          <w:sz w:val="28"/>
          <w:szCs w:val="28"/>
        </w:rPr>
        <w:t xml:space="preserve">Reference </w:t>
      </w:r>
      <w:r w:rsidR="006564FC">
        <w:rPr>
          <w:rFonts w:ascii="Arial" w:eastAsia="Aptos" w:hAnsi="Arial"/>
          <w:sz w:val="28"/>
          <w:szCs w:val="28"/>
        </w:rPr>
        <w:t>…………………………………………………………. 16</w:t>
      </w:r>
    </w:p>
    <w:p w14:paraId="46B12B09" w14:textId="77777777" w:rsidR="0075690F" w:rsidRPr="0075690F" w:rsidRDefault="0075690F" w:rsidP="0075690F">
      <w:pPr>
        <w:rPr>
          <w:rFonts w:ascii="Arial" w:eastAsia="Aptos" w:hAnsi="Arial"/>
          <w:sz w:val="28"/>
          <w:szCs w:val="28"/>
        </w:rPr>
      </w:pPr>
    </w:p>
    <w:p w14:paraId="0F02F80F" w14:textId="77777777" w:rsidR="00B04F7B" w:rsidRDefault="00B04F7B" w:rsidP="00B04F7B">
      <w:pPr>
        <w:jc w:val="center"/>
      </w:pPr>
    </w:p>
    <w:p w14:paraId="0911102D" w14:textId="77777777" w:rsidR="0075690F" w:rsidRDefault="0075690F" w:rsidP="00B04F7B">
      <w:pPr>
        <w:jc w:val="center"/>
      </w:pPr>
    </w:p>
    <w:p w14:paraId="7DA7D142" w14:textId="77777777" w:rsidR="0075690F" w:rsidRDefault="0075690F" w:rsidP="00B04F7B">
      <w:pPr>
        <w:jc w:val="center"/>
      </w:pPr>
    </w:p>
    <w:p w14:paraId="537538AB" w14:textId="77777777" w:rsidR="0075690F" w:rsidRDefault="0075690F" w:rsidP="00B04F7B">
      <w:pPr>
        <w:jc w:val="center"/>
      </w:pPr>
    </w:p>
    <w:p w14:paraId="06494A24" w14:textId="77777777" w:rsidR="0075690F" w:rsidRDefault="0075690F" w:rsidP="00B04F7B">
      <w:pPr>
        <w:jc w:val="center"/>
      </w:pPr>
    </w:p>
    <w:p w14:paraId="5FB45F4D" w14:textId="77777777" w:rsidR="0075690F" w:rsidRDefault="0075690F" w:rsidP="00B04F7B">
      <w:pPr>
        <w:jc w:val="center"/>
      </w:pPr>
    </w:p>
    <w:p w14:paraId="452780F2" w14:textId="77777777" w:rsidR="0075690F" w:rsidRDefault="0075690F" w:rsidP="00B04F7B">
      <w:pPr>
        <w:jc w:val="center"/>
      </w:pPr>
    </w:p>
    <w:p w14:paraId="3B06AFF8" w14:textId="77777777" w:rsidR="0075690F" w:rsidRDefault="0075690F" w:rsidP="00B04F7B">
      <w:pPr>
        <w:jc w:val="center"/>
      </w:pPr>
    </w:p>
    <w:p w14:paraId="3F09D9F9" w14:textId="77777777" w:rsidR="0075690F" w:rsidRDefault="0075690F" w:rsidP="00B04F7B">
      <w:pPr>
        <w:jc w:val="center"/>
      </w:pPr>
    </w:p>
    <w:p w14:paraId="1A5B2E53" w14:textId="77777777" w:rsidR="0075690F" w:rsidRDefault="0075690F" w:rsidP="00B04F7B">
      <w:pPr>
        <w:jc w:val="center"/>
      </w:pPr>
    </w:p>
    <w:p w14:paraId="07279792" w14:textId="77777777" w:rsidR="0075690F" w:rsidRDefault="0075690F" w:rsidP="00B04F7B">
      <w:pPr>
        <w:jc w:val="center"/>
      </w:pPr>
    </w:p>
    <w:p w14:paraId="1CD98E5D" w14:textId="77777777" w:rsidR="0075690F" w:rsidRDefault="0075690F" w:rsidP="00B04F7B">
      <w:pPr>
        <w:jc w:val="center"/>
      </w:pPr>
    </w:p>
    <w:p w14:paraId="2381D8A1" w14:textId="77777777" w:rsidR="0075690F" w:rsidRDefault="0075690F" w:rsidP="00B04F7B">
      <w:pPr>
        <w:jc w:val="center"/>
      </w:pPr>
    </w:p>
    <w:p w14:paraId="552F4A50" w14:textId="77777777" w:rsidR="0075690F" w:rsidRDefault="0075690F" w:rsidP="00B04F7B">
      <w:pPr>
        <w:jc w:val="center"/>
      </w:pPr>
    </w:p>
    <w:p w14:paraId="283D1F3E" w14:textId="77777777" w:rsidR="0075690F" w:rsidRDefault="0075690F" w:rsidP="00B04F7B">
      <w:pPr>
        <w:jc w:val="center"/>
      </w:pPr>
    </w:p>
    <w:p w14:paraId="11560F61" w14:textId="77777777" w:rsidR="0075690F" w:rsidRDefault="0075690F" w:rsidP="00B04F7B">
      <w:pPr>
        <w:jc w:val="center"/>
      </w:pPr>
    </w:p>
    <w:p w14:paraId="558E51AB" w14:textId="77777777" w:rsidR="0075690F" w:rsidRDefault="0075690F" w:rsidP="00B04F7B">
      <w:pPr>
        <w:jc w:val="center"/>
      </w:pPr>
    </w:p>
    <w:p w14:paraId="5E13615D" w14:textId="77777777" w:rsidR="0075690F" w:rsidRDefault="0075690F" w:rsidP="00B04F7B">
      <w:pPr>
        <w:jc w:val="center"/>
      </w:pPr>
    </w:p>
    <w:p w14:paraId="7889F9CB" w14:textId="77777777" w:rsidR="0075690F" w:rsidRDefault="0075690F" w:rsidP="00B04F7B">
      <w:pPr>
        <w:jc w:val="center"/>
      </w:pPr>
    </w:p>
    <w:p w14:paraId="33F15CCD" w14:textId="77777777" w:rsidR="0075690F" w:rsidRDefault="0075690F" w:rsidP="00B04F7B">
      <w:pPr>
        <w:jc w:val="center"/>
      </w:pPr>
    </w:p>
    <w:p w14:paraId="61E450F4" w14:textId="77777777" w:rsidR="0075690F" w:rsidRDefault="0075690F" w:rsidP="00B04F7B">
      <w:pPr>
        <w:jc w:val="center"/>
      </w:pPr>
    </w:p>
    <w:p w14:paraId="70438E45" w14:textId="77777777" w:rsidR="0075690F" w:rsidRDefault="0075690F" w:rsidP="00B04F7B">
      <w:pPr>
        <w:jc w:val="center"/>
      </w:pPr>
    </w:p>
    <w:p w14:paraId="0807706D" w14:textId="6AB5EDF1" w:rsidR="00B04F7B" w:rsidRPr="0075690F" w:rsidRDefault="0075690F" w:rsidP="0075690F">
      <w:pPr>
        <w:rPr>
          <w:b/>
          <w:bCs/>
          <w:sz w:val="32"/>
          <w:szCs w:val="32"/>
        </w:rPr>
      </w:pPr>
      <w:r w:rsidRPr="0075690F">
        <w:rPr>
          <w:b/>
          <w:bCs/>
          <w:sz w:val="32"/>
          <w:szCs w:val="32"/>
        </w:rPr>
        <w:lastRenderedPageBreak/>
        <w:t>Element 1: Sustainable Brand Extension Poster</w:t>
      </w:r>
    </w:p>
    <w:p w14:paraId="2F3D052D" w14:textId="03C845C4" w:rsidR="00B04F7B" w:rsidRDefault="00E72B77" w:rsidP="0075690F">
      <w:r>
        <w:rPr>
          <w:noProof/>
        </w:rPr>
        <w:drawing>
          <wp:inline distT="0" distB="0" distL="0" distR="0" wp14:anchorId="5F52D659" wp14:editId="3EF178A0">
            <wp:extent cx="5981700" cy="8258175"/>
            <wp:effectExtent l="0" t="0" r="0" b="9525"/>
            <wp:docPr id="751882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82056" name="Picture 75188205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81700" cy="8258175"/>
                    </a:xfrm>
                    <a:prstGeom prst="rect">
                      <a:avLst/>
                    </a:prstGeom>
                  </pic:spPr>
                </pic:pic>
              </a:graphicData>
            </a:graphic>
          </wp:inline>
        </w:drawing>
      </w:r>
    </w:p>
    <w:p w14:paraId="55A4363C" w14:textId="77777777" w:rsidR="0075690F" w:rsidRPr="0075690F" w:rsidRDefault="0075690F" w:rsidP="0075690F">
      <w:pPr>
        <w:rPr>
          <w:b/>
          <w:bCs/>
          <w:sz w:val="32"/>
          <w:szCs w:val="32"/>
        </w:rPr>
      </w:pPr>
      <w:r w:rsidRPr="0075690F">
        <w:rPr>
          <w:b/>
          <w:bCs/>
          <w:sz w:val="32"/>
          <w:szCs w:val="32"/>
        </w:rPr>
        <w:lastRenderedPageBreak/>
        <w:t>Element 2: Segmentation, Targeting, Differentiation, and Positioning (STDP) Analysis</w:t>
      </w:r>
    </w:p>
    <w:p w14:paraId="17C17258" w14:textId="77777777" w:rsidR="0075690F" w:rsidRPr="0075690F" w:rsidRDefault="0075690F" w:rsidP="0075690F">
      <w:pPr>
        <w:rPr>
          <w:b/>
          <w:bCs/>
          <w:sz w:val="28"/>
          <w:szCs w:val="28"/>
        </w:rPr>
      </w:pPr>
      <w:r w:rsidRPr="0075690F">
        <w:rPr>
          <w:b/>
          <w:bCs/>
          <w:sz w:val="28"/>
          <w:szCs w:val="28"/>
        </w:rPr>
        <w:t>Introduction</w:t>
      </w:r>
    </w:p>
    <w:p w14:paraId="734C4593" w14:textId="77777777" w:rsidR="0075690F" w:rsidRPr="0075690F" w:rsidRDefault="0075690F" w:rsidP="0075690F">
      <w:pPr>
        <w:rPr>
          <w:sz w:val="24"/>
          <w:szCs w:val="24"/>
        </w:rPr>
      </w:pPr>
      <w:r w:rsidRPr="0075690F">
        <w:rPr>
          <w:sz w:val="24"/>
          <w:szCs w:val="24"/>
        </w:rPr>
        <w:t xml:space="preserve">This section provides a comprehensive STDP analysis for the Adidas Eco-Motion sustainable running shoe line. The STDP framework is fundamental to developing an effective marketing strategy, as it enables organisations to identify distinct market segments, select appropriate target audiences, and establish a clear competitive </w:t>
      </w:r>
      <w:proofErr w:type="gramStart"/>
      <w:r w:rsidRPr="0075690F">
        <w:rPr>
          <w:sz w:val="24"/>
          <w:szCs w:val="24"/>
        </w:rPr>
        <w:t>position .</w:t>
      </w:r>
      <w:proofErr w:type="gramEnd"/>
      <w:r w:rsidRPr="0075690F">
        <w:rPr>
          <w:sz w:val="24"/>
          <w:szCs w:val="24"/>
        </w:rPr>
        <w:t xml:space="preserve"> By applying this framework to the Eco-Motion brand extension, this analysis will demonstrate how Adidas can effectively reach the growing sustainable sportswear market.</w:t>
      </w:r>
    </w:p>
    <w:p w14:paraId="50160DAA" w14:textId="77777777" w:rsidR="0075690F" w:rsidRPr="00EC0EE2" w:rsidRDefault="0075690F" w:rsidP="0075690F">
      <w:pPr>
        <w:rPr>
          <w:b/>
          <w:bCs/>
          <w:sz w:val="28"/>
          <w:szCs w:val="28"/>
        </w:rPr>
      </w:pPr>
      <w:r w:rsidRPr="00EC0EE2">
        <w:rPr>
          <w:b/>
          <w:bCs/>
          <w:sz w:val="28"/>
          <w:szCs w:val="28"/>
        </w:rPr>
        <w:t>Market Segmentation</w:t>
      </w:r>
    </w:p>
    <w:p w14:paraId="791716EF" w14:textId="77777777" w:rsidR="0075690F" w:rsidRPr="0075690F" w:rsidRDefault="0075690F" w:rsidP="0075690F">
      <w:pPr>
        <w:rPr>
          <w:sz w:val="24"/>
          <w:szCs w:val="24"/>
        </w:rPr>
      </w:pPr>
      <w:r w:rsidRPr="0075690F">
        <w:rPr>
          <w:sz w:val="24"/>
          <w:szCs w:val="24"/>
        </w:rPr>
        <w:t xml:space="preserve">Segmentation involves dividing a heterogeneous market into smaller, homogeneous groups of consumers with similar needs, characteristics, or </w:t>
      </w:r>
      <w:proofErr w:type="gramStart"/>
      <w:r w:rsidRPr="0075690F">
        <w:rPr>
          <w:sz w:val="24"/>
          <w:szCs w:val="24"/>
        </w:rPr>
        <w:t>behaviours .</w:t>
      </w:r>
      <w:proofErr w:type="gramEnd"/>
      <w:r w:rsidRPr="0075690F">
        <w:rPr>
          <w:sz w:val="24"/>
          <w:szCs w:val="24"/>
        </w:rPr>
        <w:t xml:space="preserve"> For Adidas Eco-Motion, four key segmentation variables have been employed to identify viable market segments:</w:t>
      </w:r>
    </w:p>
    <w:p w14:paraId="05D7C969" w14:textId="77777777" w:rsidR="0075690F" w:rsidRPr="00EC0EE2" w:rsidRDefault="0075690F" w:rsidP="0075690F">
      <w:pPr>
        <w:rPr>
          <w:sz w:val="28"/>
          <w:szCs w:val="28"/>
        </w:rPr>
      </w:pPr>
      <w:r w:rsidRPr="00EC0EE2">
        <w:rPr>
          <w:b/>
          <w:bCs/>
          <w:sz w:val="28"/>
          <w:szCs w:val="28"/>
        </w:rPr>
        <w:t>Geographic Segmentation</w:t>
      </w:r>
    </w:p>
    <w:p w14:paraId="42567AEA" w14:textId="77777777" w:rsidR="0075690F" w:rsidRPr="0075690F" w:rsidRDefault="0075690F" w:rsidP="0075690F">
      <w:pPr>
        <w:rPr>
          <w:sz w:val="24"/>
          <w:szCs w:val="24"/>
        </w:rPr>
      </w:pPr>
      <w:r w:rsidRPr="0075690F">
        <w:rPr>
          <w:sz w:val="24"/>
          <w:szCs w:val="24"/>
        </w:rPr>
        <w:t>The primary geographic focus for Eco-Motion will be urban centres in Western Europe, North America, and developed Asian markets (particularly Japan, South Korea, and Singapore). These regions demonstrate high environmental awareness, established sustainability infrastructure, and consumer willingness to pay premium prices for sustainable products. Urban areas are particularly relevant as they typically have higher concentrations of the target demographic and greater access to premium retail channels.</w:t>
      </w:r>
    </w:p>
    <w:p w14:paraId="0AB63E93" w14:textId="77777777" w:rsidR="0075690F" w:rsidRPr="00EC0EE2" w:rsidRDefault="0075690F" w:rsidP="0075690F">
      <w:pPr>
        <w:rPr>
          <w:sz w:val="28"/>
          <w:szCs w:val="28"/>
        </w:rPr>
      </w:pPr>
      <w:r w:rsidRPr="00EC0EE2">
        <w:rPr>
          <w:b/>
          <w:bCs/>
          <w:sz w:val="28"/>
          <w:szCs w:val="28"/>
        </w:rPr>
        <w:t>Demographic Segmentation</w:t>
      </w:r>
    </w:p>
    <w:p w14:paraId="0C8B3F88" w14:textId="77777777" w:rsidR="0075690F" w:rsidRPr="0075690F" w:rsidRDefault="0075690F" w:rsidP="0075690F">
      <w:pPr>
        <w:rPr>
          <w:sz w:val="24"/>
          <w:szCs w:val="24"/>
        </w:rPr>
      </w:pPr>
      <w:r w:rsidRPr="0075690F">
        <w:rPr>
          <w:sz w:val="24"/>
          <w:szCs w:val="24"/>
        </w:rPr>
        <w:t xml:space="preserve">The demographic profile of potential Eco-Motion consumers includes individuals aged 18-40, with upper-middle to high disposable incomes (household income exceeding £60,000 annually in the UK context), university-level education, and professional occupations. This demographic cohort has demonstrated the strongest preference for sustainable products and possesses the financial capacity to pay premium prices for ethical </w:t>
      </w:r>
      <w:proofErr w:type="gramStart"/>
      <w:r w:rsidRPr="0075690F">
        <w:rPr>
          <w:sz w:val="24"/>
          <w:szCs w:val="24"/>
        </w:rPr>
        <w:t>alternatives .</w:t>
      </w:r>
      <w:proofErr w:type="gramEnd"/>
    </w:p>
    <w:p w14:paraId="55110BBD" w14:textId="77777777" w:rsidR="0075690F" w:rsidRPr="00EC0EE2" w:rsidRDefault="0075690F" w:rsidP="0075690F">
      <w:pPr>
        <w:rPr>
          <w:sz w:val="28"/>
          <w:szCs w:val="28"/>
        </w:rPr>
      </w:pPr>
      <w:r w:rsidRPr="00EC0EE2">
        <w:rPr>
          <w:b/>
          <w:bCs/>
          <w:sz w:val="28"/>
          <w:szCs w:val="28"/>
        </w:rPr>
        <w:t>Psychographic Segmentation</w:t>
      </w:r>
    </w:p>
    <w:p w14:paraId="09FC2881" w14:textId="77777777" w:rsidR="0075690F" w:rsidRPr="0075690F" w:rsidRDefault="0075690F" w:rsidP="0075690F">
      <w:pPr>
        <w:rPr>
          <w:sz w:val="24"/>
          <w:szCs w:val="24"/>
        </w:rPr>
      </w:pPr>
      <w:r w:rsidRPr="0075690F">
        <w:rPr>
          <w:sz w:val="24"/>
          <w:szCs w:val="24"/>
        </w:rPr>
        <w:t xml:space="preserve">Psychographic segmentation delves into how consumers describe themselves and the underlying psychological reasons for their </w:t>
      </w:r>
      <w:proofErr w:type="gramStart"/>
      <w:r w:rsidRPr="0075690F">
        <w:rPr>
          <w:sz w:val="24"/>
          <w:szCs w:val="24"/>
        </w:rPr>
        <w:t>choices .</w:t>
      </w:r>
      <w:proofErr w:type="gramEnd"/>
      <w:r w:rsidRPr="0075690F">
        <w:rPr>
          <w:sz w:val="24"/>
          <w:szCs w:val="24"/>
        </w:rPr>
        <w:t xml:space="preserve"> The Eco-Motion target consumer exhibits:</w:t>
      </w:r>
    </w:p>
    <w:p w14:paraId="29AAA459" w14:textId="77777777" w:rsidR="0075690F" w:rsidRPr="0075690F" w:rsidRDefault="0075690F" w:rsidP="0075690F">
      <w:pPr>
        <w:numPr>
          <w:ilvl w:val="0"/>
          <w:numId w:val="2"/>
        </w:numPr>
        <w:rPr>
          <w:sz w:val="24"/>
          <w:szCs w:val="24"/>
        </w:rPr>
      </w:pPr>
      <w:r w:rsidRPr="0075690F">
        <w:rPr>
          <w:sz w:val="24"/>
          <w:szCs w:val="24"/>
        </w:rPr>
        <w:t>Strong environmental consciousness and concern for climate change</w:t>
      </w:r>
    </w:p>
    <w:p w14:paraId="126FA8C0" w14:textId="77777777" w:rsidR="0075690F" w:rsidRPr="0075690F" w:rsidRDefault="0075690F" w:rsidP="0075690F">
      <w:pPr>
        <w:numPr>
          <w:ilvl w:val="0"/>
          <w:numId w:val="2"/>
        </w:numPr>
        <w:rPr>
          <w:sz w:val="24"/>
          <w:szCs w:val="24"/>
        </w:rPr>
      </w:pPr>
      <w:r w:rsidRPr="0075690F">
        <w:rPr>
          <w:sz w:val="24"/>
          <w:szCs w:val="24"/>
        </w:rPr>
        <w:t>Active, health-focused lifestyle with regular running or fitness activities</w:t>
      </w:r>
    </w:p>
    <w:p w14:paraId="60A98CFD" w14:textId="77777777" w:rsidR="0075690F" w:rsidRPr="0075690F" w:rsidRDefault="0075690F" w:rsidP="0075690F">
      <w:pPr>
        <w:numPr>
          <w:ilvl w:val="0"/>
          <w:numId w:val="2"/>
        </w:numPr>
        <w:rPr>
          <w:sz w:val="24"/>
          <w:szCs w:val="24"/>
        </w:rPr>
      </w:pPr>
      <w:r w:rsidRPr="0075690F">
        <w:rPr>
          <w:sz w:val="24"/>
          <w:szCs w:val="24"/>
        </w:rPr>
        <w:lastRenderedPageBreak/>
        <w:t>Social responsibility as a core value</w:t>
      </w:r>
    </w:p>
    <w:p w14:paraId="6392AB70" w14:textId="77777777" w:rsidR="0075690F" w:rsidRPr="0075690F" w:rsidRDefault="0075690F" w:rsidP="0075690F">
      <w:pPr>
        <w:numPr>
          <w:ilvl w:val="0"/>
          <w:numId w:val="2"/>
        </w:numPr>
        <w:rPr>
          <w:sz w:val="24"/>
          <w:szCs w:val="24"/>
        </w:rPr>
      </w:pPr>
      <w:r w:rsidRPr="0075690F">
        <w:rPr>
          <w:sz w:val="24"/>
          <w:szCs w:val="24"/>
        </w:rPr>
        <w:t>Aspirational identity linked to both performance and sustainability</w:t>
      </w:r>
    </w:p>
    <w:p w14:paraId="0CC7C640" w14:textId="77777777" w:rsidR="0075690F" w:rsidRPr="0075690F" w:rsidRDefault="0075690F" w:rsidP="0075690F">
      <w:pPr>
        <w:numPr>
          <w:ilvl w:val="0"/>
          <w:numId w:val="2"/>
        </w:numPr>
        <w:rPr>
          <w:sz w:val="24"/>
          <w:szCs w:val="24"/>
        </w:rPr>
      </w:pPr>
      <w:r w:rsidRPr="0075690F">
        <w:rPr>
          <w:sz w:val="24"/>
          <w:szCs w:val="24"/>
        </w:rPr>
        <w:t>Preference for transparency and authenticity in brand communications</w:t>
      </w:r>
    </w:p>
    <w:p w14:paraId="670D4191" w14:textId="77777777" w:rsidR="0075690F" w:rsidRPr="0075690F" w:rsidRDefault="0075690F" w:rsidP="0075690F">
      <w:pPr>
        <w:numPr>
          <w:ilvl w:val="0"/>
          <w:numId w:val="2"/>
        </w:numPr>
        <w:rPr>
          <w:sz w:val="24"/>
          <w:szCs w:val="24"/>
        </w:rPr>
      </w:pPr>
      <w:r w:rsidRPr="0075690F">
        <w:rPr>
          <w:sz w:val="24"/>
          <w:szCs w:val="24"/>
        </w:rPr>
        <w:t>Status consciousness linked to making ethical consumption choices</w:t>
      </w:r>
    </w:p>
    <w:p w14:paraId="029939FC" w14:textId="77777777" w:rsidR="0075690F" w:rsidRPr="00EC0EE2" w:rsidRDefault="0075690F" w:rsidP="0075690F">
      <w:pPr>
        <w:rPr>
          <w:sz w:val="28"/>
          <w:szCs w:val="28"/>
        </w:rPr>
      </w:pPr>
      <w:r w:rsidRPr="00EC0EE2">
        <w:rPr>
          <w:b/>
          <w:bCs/>
          <w:sz w:val="28"/>
          <w:szCs w:val="28"/>
        </w:rPr>
        <w:t>Behavioural Segmentation</w:t>
      </w:r>
    </w:p>
    <w:p w14:paraId="4B523803" w14:textId="77777777" w:rsidR="0075690F" w:rsidRPr="0075690F" w:rsidRDefault="0075690F" w:rsidP="0075690F">
      <w:pPr>
        <w:rPr>
          <w:sz w:val="24"/>
          <w:szCs w:val="24"/>
        </w:rPr>
      </w:pPr>
      <w:r w:rsidRPr="0075690F">
        <w:rPr>
          <w:sz w:val="24"/>
          <w:szCs w:val="24"/>
        </w:rPr>
        <w:t>Behavioural segmentation examines consumer purchase patterns and usage behaviours. The Eco-Motion target demonstrates:</w:t>
      </w:r>
    </w:p>
    <w:p w14:paraId="2C3B9F2A" w14:textId="77777777" w:rsidR="0075690F" w:rsidRPr="0075690F" w:rsidRDefault="0075690F" w:rsidP="0075690F">
      <w:pPr>
        <w:numPr>
          <w:ilvl w:val="0"/>
          <w:numId w:val="3"/>
        </w:numPr>
        <w:rPr>
          <w:sz w:val="24"/>
          <w:szCs w:val="24"/>
        </w:rPr>
      </w:pPr>
      <w:r w:rsidRPr="0075690F">
        <w:rPr>
          <w:sz w:val="24"/>
          <w:szCs w:val="24"/>
        </w:rPr>
        <w:t>Regular engagement with sustainable brands and products</w:t>
      </w:r>
    </w:p>
    <w:p w14:paraId="0655D119" w14:textId="77777777" w:rsidR="0075690F" w:rsidRPr="0075690F" w:rsidRDefault="0075690F" w:rsidP="0075690F">
      <w:pPr>
        <w:numPr>
          <w:ilvl w:val="0"/>
          <w:numId w:val="3"/>
        </w:numPr>
        <w:rPr>
          <w:sz w:val="24"/>
          <w:szCs w:val="24"/>
        </w:rPr>
      </w:pPr>
      <w:r w:rsidRPr="0075690F">
        <w:rPr>
          <w:sz w:val="24"/>
          <w:szCs w:val="24"/>
        </w:rPr>
        <w:t>Loyalty to brands that demonstrate genuine environmental commitment</w:t>
      </w:r>
    </w:p>
    <w:p w14:paraId="25436075" w14:textId="77777777" w:rsidR="0075690F" w:rsidRPr="0075690F" w:rsidRDefault="0075690F" w:rsidP="0075690F">
      <w:pPr>
        <w:numPr>
          <w:ilvl w:val="0"/>
          <w:numId w:val="3"/>
        </w:numPr>
        <w:rPr>
          <w:sz w:val="24"/>
          <w:szCs w:val="24"/>
        </w:rPr>
      </w:pPr>
      <w:r w:rsidRPr="0075690F">
        <w:rPr>
          <w:sz w:val="24"/>
          <w:szCs w:val="24"/>
        </w:rPr>
        <w:t>Willingness to participate in circular economy initiatives (product returns, recycling)</w:t>
      </w:r>
    </w:p>
    <w:p w14:paraId="24D84112" w14:textId="77777777" w:rsidR="0075690F" w:rsidRPr="0075690F" w:rsidRDefault="0075690F" w:rsidP="0075690F">
      <w:pPr>
        <w:numPr>
          <w:ilvl w:val="0"/>
          <w:numId w:val="3"/>
        </w:numPr>
        <w:rPr>
          <w:sz w:val="24"/>
          <w:szCs w:val="24"/>
        </w:rPr>
      </w:pPr>
      <w:r w:rsidRPr="0075690F">
        <w:rPr>
          <w:sz w:val="24"/>
          <w:szCs w:val="24"/>
        </w:rPr>
        <w:t>Active engagement with brand content on social media</w:t>
      </w:r>
    </w:p>
    <w:p w14:paraId="17451DD8" w14:textId="77777777" w:rsidR="0075690F" w:rsidRPr="0075690F" w:rsidRDefault="0075690F" w:rsidP="0075690F">
      <w:pPr>
        <w:numPr>
          <w:ilvl w:val="0"/>
          <w:numId w:val="3"/>
        </w:numPr>
        <w:rPr>
          <w:sz w:val="24"/>
          <w:szCs w:val="24"/>
        </w:rPr>
      </w:pPr>
      <w:r w:rsidRPr="0075690F">
        <w:rPr>
          <w:sz w:val="24"/>
          <w:szCs w:val="24"/>
        </w:rPr>
        <w:t>Early adoption of innovative, sustainable products</w:t>
      </w:r>
    </w:p>
    <w:p w14:paraId="519693D3" w14:textId="77777777" w:rsidR="0075690F" w:rsidRPr="00EC0EE2" w:rsidRDefault="0075690F" w:rsidP="0075690F">
      <w:pPr>
        <w:rPr>
          <w:b/>
          <w:bCs/>
          <w:sz w:val="28"/>
          <w:szCs w:val="28"/>
        </w:rPr>
      </w:pPr>
      <w:r w:rsidRPr="00EC0EE2">
        <w:rPr>
          <w:b/>
          <w:bCs/>
          <w:sz w:val="28"/>
          <w:szCs w:val="28"/>
        </w:rPr>
        <w:t>Target Audience Selection</w:t>
      </w:r>
    </w:p>
    <w:p w14:paraId="18B1F3E0" w14:textId="77777777" w:rsidR="0075690F" w:rsidRPr="0075690F" w:rsidRDefault="0075690F" w:rsidP="0075690F">
      <w:pPr>
        <w:rPr>
          <w:sz w:val="24"/>
          <w:szCs w:val="24"/>
        </w:rPr>
      </w:pPr>
      <w:r w:rsidRPr="0075690F">
        <w:rPr>
          <w:sz w:val="24"/>
          <w:szCs w:val="24"/>
        </w:rPr>
        <w:t>Based on the segmentation analysis, the primary target audience for Adidas Eco-Motion is the </w:t>
      </w:r>
      <w:r w:rsidRPr="0075690F">
        <w:rPr>
          <w:b/>
          <w:bCs/>
          <w:sz w:val="24"/>
          <w:szCs w:val="24"/>
        </w:rPr>
        <w:t>"Eco-Conscious Athlete"</w:t>
      </w:r>
      <w:r w:rsidRPr="0075690F">
        <w:rPr>
          <w:sz w:val="24"/>
          <w:szCs w:val="24"/>
        </w:rPr>
        <w:t> – affluent, urban millennials and Gen Z consumers aged 18-35 who are passionate about fitness and deeply committed to environmental sustainability. This segment is characterised by:</w:t>
      </w:r>
    </w:p>
    <w:p w14:paraId="7DE59344" w14:textId="77777777" w:rsidR="0075690F" w:rsidRPr="00EC0EE2" w:rsidRDefault="0075690F" w:rsidP="0075690F">
      <w:pPr>
        <w:rPr>
          <w:sz w:val="28"/>
          <w:szCs w:val="28"/>
        </w:rPr>
      </w:pPr>
      <w:r w:rsidRPr="00EC0EE2">
        <w:rPr>
          <w:b/>
          <w:bCs/>
          <w:sz w:val="28"/>
          <w:szCs w:val="28"/>
        </w:rPr>
        <w:t>Values and Beliefs</w:t>
      </w:r>
    </w:p>
    <w:p w14:paraId="6B4F8F10" w14:textId="77777777" w:rsidR="0075690F" w:rsidRPr="0075690F" w:rsidRDefault="0075690F" w:rsidP="0075690F">
      <w:pPr>
        <w:numPr>
          <w:ilvl w:val="0"/>
          <w:numId w:val="4"/>
        </w:numPr>
        <w:rPr>
          <w:sz w:val="24"/>
          <w:szCs w:val="24"/>
        </w:rPr>
      </w:pPr>
      <w:r w:rsidRPr="0075690F">
        <w:rPr>
          <w:sz w:val="24"/>
          <w:szCs w:val="24"/>
        </w:rPr>
        <w:t>Environmental stewardship as a core personal value</w:t>
      </w:r>
    </w:p>
    <w:p w14:paraId="66304049" w14:textId="77777777" w:rsidR="0075690F" w:rsidRPr="0075690F" w:rsidRDefault="0075690F" w:rsidP="0075690F">
      <w:pPr>
        <w:numPr>
          <w:ilvl w:val="0"/>
          <w:numId w:val="4"/>
        </w:numPr>
        <w:rPr>
          <w:sz w:val="24"/>
          <w:szCs w:val="24"/>
        </w:rPr>
      </w:pPr>
      <w:r w:rsidRPr="0075690F">
        <w:rPr>
          <w:sz w:val="24"/>
          <w:szCs w:val="24"/>
        </w:rPr>
        <w:t>Belief in individual responsibility for addressing climate change</w:t>
      </w:r>
    </w:p>
    <w:p w14:paraId="641F2AE0" w14:textId="77777777" w:rsidR="0075690F" w:rsidRPr="0075690F" w:rsidRDefault="0075690F" w:rsidP="0075690F">
      <w:pPr>
        <w:numPr>
          <w:ilvl w:val="0"/>
          <w:numId w:val="4"/>
        </w:numPr>
        <w:rPr>
          <w:sz w:val="24"/>
          <w:szCs w:val="24"/>
        </w:rPr>
      </w:pPr>
      <w:r w:rsidRPr="0075690F">
        <w:rPr>
          <w:sz w:val="24"/>
          <w:szCs w:val="24"/>
        </w:rPr>
        <w:t>Preference for brands that align with personal values</w:t>
      </w:r>
    </w:p>
    <w:p w14:paraId="1ABCC4F8" w14:textId="77777777" w:rsidR="0075690F" w:rsidRPr="0075690F" w:rsidRDefault="0075690F" w:rsidP="0075690F">
      <w:pPr>
        <w:numPr>
          <w:ilvl w:val="0"/>
          <w:numId w:val="4"/>
        </w:numPr>
        <w:rPr>
          <w:sz w:val="24"/>
          <w:szCs w:val="24"/>
        </w:rPr>
      </w:pPr>
      <w:proofErr w:type="spellStart"/>
      <w:r w:rsidRPr="0075690F">
        <w:rPr>
          <w:sz w:val="24"/>
          <w:szCs w:val="24"/>
        </w:rPr>
        <w:t>Skepticism</w:t>
      </w:r>
      <w:proofErr w:type="spellEnd"/>
      <w:r w:rsidRPr="0075690F">
        <w:rPr>
          <w:sz w:val="24"/>
          <w:szCs w:val="24"/>
        </w:rPr>
        <w:t xml:space="preserve"> toward corporate "greenwashing"</w:t>
      </w:r>
    </w:p>
    <w:p w14:paraId="56DD1FA8" w14:textId="77777777" w:rsidR="0075690F" w:rsidRPr="00EC0EE2" w:rsidRDefault="0075690F" w:rsidP="0075690F">
      <w:pPr>
        <w:rPr>
          <w:sz w:val="28"/>
          <w:szCs w:val="28"/>
        </w:rPr>
      </w:pPr>
      <w:r w:rsidRPr="00EC0EE2">
        <w:rPr>
          <w:b/>
          <w:bCs/>
          <w:sz w:val="28"/>
          <w:szCs w:val="28"/>
        </w:rPr>
        <w:t>Behaviours and Habits</w:t>
      </w:r>
    </w:p>
    <w:p w14:paraId="7C144765" w14:textId="77777777" w:rsidR="0075690F" w:rsidRPr="0075690F" w:rsidRDefault="0075690F" w:rsidP="0075690F">
      <w:pPr>
        <w:numPr>
          <w:ilvl w:val="0"/>
          <w:numId w:val="5"/>
        </w:numPr>
        <w:rPr>
          <w:sz w:val="24"/>
          <w:szCs w:val="24"/>
        </w:rPr>
      </w:pPr>
      <w:r w:rsidRPr="0075690F">
        <w:rPr>
          <w:sz w:val="24"/>
          <w:szCs w:val="24"/>
        </w:rPr>
        <w:t>Regular engagement with sustainable brands and products</w:t>
      </w:r>
    </w:p>
    <w:p w14:paraId="3103E5F4" w14:textId="77777777" w:rsidR="0075690F" w:rsidRPr="0075690F" w:rsidRDefault="0075690F" w:rsidP="0075690F">
      <w:pPr>
        <w:numPr>
          <w:ilvl w:val="0"/>
          <w:numId w:val="5"/>
        </w:numPr>
        <w:rPr>
          <w:sz w:val="24"/>
          <w:szCs w:val="24"/>
        </w:rPr>
      </w:pPr>
      <w:r w:rsidRPr="0075690F">
        <w:rPr>
          <w:sz w:val="24"/>
          <w:szCs w:val="24"/>
        </w:rPr>
        <w:t>Follows environmental influencers and sustainability content on social media</w:t>
      </w:r>
    </w:p>
    <w:p w14:paraId="7D9989A5" w14:textId="77777777" w:rsidR="0075690F" w:rsidRPr="0075690F" w:rsidRDefault="0075690F" w:rsidP="0075690F">
      <w:pPr>
        <w:numPr>
          <w:ilvl w:val="0"/>
          <w:numId w:val="5"/>
        </w:numPr>
        <w:rPr>
          <w:sz w:val="24"/>
          <w:szCs w:val="24"/>
        </w:rPr>
      </w:pPr>
      <w:r w:rsidRPr="0075690F">
        <w:rPr>
          <w:sz w:val="24"/>
          <w:szCs w:val="24"/>
        </w:rPr>
        <w:t>Participates in eco-friendly initiatives and community activities</w:t>
      </w:r>
    </w:p>
    <w:p w14:paraId="06426E24" w14:textId="77777777" w:rsidR="0075690F" w:rsidRPr="0075690F" w:rsidRDefault="0075690F" w:rsidP="0075690F">
      <w:pPr>
        <w:numPr>
          <w:ilvl w:val="0"/>
          <w:numId w:val="5"/>
        </w:numPr>
        <w:rPr>
          <w:sz w:val="24"/>
          <w:szCs w:val="24"/>
        </w:rPr>
      </w:pPr>
      <w:r w:rsidRPr="0075690F">
        <w:rPr>
          <w:sz w:val="24"/>
          <w:szCs w:val="24"/>
        </w:rPr>
        <w:t>Makes purchasing decisions based on both product performance and ethical considerations</w:t>
      </w:r>
    </w:p>
    <w:p w14:paraId="3D87FD78" w14:textId="77777777" w:rsidR="0075690F" w:rsidRPr="0075690F" w:rsidRDefault="0075690F" w:rsidP="0075690F">
      <w:pPr>
        <w:numPr>
          <w:ilvl w:val="0"/>
          <w:numId w:val="5"/>
        </w:numPr>
        <w:rPr>
          <w:sz w:val="24"/>
          <w:szCs w:val="24"/>
        </w:rPr>
      </w:pPr>
      <w:r w:rsidRPr="0075690F">
        <w:rPr>
          <w:sz w:val="24"/>
          <w:szCs w:val="24"/>
        </w:rPr>
        <w:t>Willing to pay premium prices (20-30% above standard products) for verified sustainable products</w:t>
      </w:r>
    </w:p>
    <w:p w14:paraId="2513CCBF" w14:textId="77777777" w:rsidR="0075690F" w:rsidRPr="00EC0EE2" w:rsidRDefault="0075690F" w:rsidP="0075690F">
      <w:pPr>
        <w:rPr>
          <w:sz w:val="28"/>
          <w:szCs w:val="28"/>
        </w:rPr>
      </w:pPr>
      <w:r w:rsidRPr="00EC0EE2">
        <w:rPr>
          <w:b/>
          <w:bCs/>
          <w:sz w:val="28"/>
          <w:szCs w:val="28"/>
        </w:rPr>
        <w:lastRenderedPageBreak/>
        <w:t>Pain Points and Motivations</w:t>
      </w:r>
    </w:p>
    <w:p w14:paraId="03A2814C" w14:textId="77777777" w:rsidR="0075690F" w:rsidRPr="0075690F" w:rsidRDefault="0075690F" w:rsidP="0075690F">
      <w:pPr>
        <w:numPr>
          <w:ilvl w:val="0"/>
          <w:numId w:val="6"/>
        </w:numPr>
        <w:rPr>
          <w:sz w:val="24"/>
          <w:szCs w:val="24"/>
        </w:rPr>
      </w:pPr>
      <w:r w:rsidRPr="0075690F">
        <w:rPr>
          <w:sz w:val="24"/>
          <w:szCs w:val="24"/>
        </w:rPr>
        <w:t>Current sustainable running shoes often compromise on performance or style</w:t>
      </w:r>
    </w:p>
    <w:p w14:paraId="0C470625" w14:textId="77777777" w:rsidR="0075690F" w:rsidRPr="0075690F" w:rsidRDefault="0075690F" w:rsidP="0075690F">
      <w:pPr>
        <w:numPr>
          <w:ilvl w:val="0"/>
          <w:numId w:val="6"/>
        </w:numPr>
        <w:rPr>
          <w:sz w:val="24"/>
          <w:szCs w:val="24"/>
        </w:rPr>
      </w:pPr>
      <w:r w:rsidRPr="0075690F">
        <w:rPr>
          <w:sz w:val="24"/>
          <w:szCs w:val="24"/>
        </w:rPr>
        <w:t>Difficulty verifying sustainability claims due to lack of transparency</w:t>
      </w:r>
    </w:p>
    <w:p w14:paraId="1BC38280" w14:textId="77777777" w:rsidR="0075690F" w:rsidRPr="0075690F" w:rsidRDefault="0075690F" w:rsidP="0075690F">
      <w:pPr>
        <w:numPr>
          <w:ilvl w:val="0"/>
          <w:numId w:val="6"/>
        </w:numPr>
        <w:rPr>
          <w:sz w:val="24"/>
          <w:szCs w:val="24"/>
        </w:rPr>
      </w:pPr>
      <w:r w:rsidRPr="0075690F">
        <w:rPr>
          <w:sz w:val="24"/>
          <w:szCs w:val="24"/>
        </w:rPr>
        <w:t>Desire to reduce carbon footprint without sacrificing athletic performance</w:t>
      </w:r>
    </w:p>
    <w:p w14:paraId="36721FCC" w14:textId="77777777" w:rsidR="0075690F" w:rsidRPr="0075690F" w:rsidRDefault="0075690F" w:rsidP="0075690F">
      <w:pPr>
        <w:numPr>
          <w:ilvl w:val="0"/>
          <w:numId w:val="6"/>
        </w:numPr>
        <w:rPr>
          <w:sz w:val="24"/>
          <w:szCs w:val="24"/>
        </w:rPr>
      </w:pPr>
      <w:r w:rsidRPr="0075690F">
        <w:rPr>
          <w:sz w:val="24"/>
          <w:szCs w:val="24"/>
        </w:rPr>
        <w:t>Frustration with "greenwashing" and misleading environmental claims</w:t>
      </w:r>
    </w:p>
    <w:p w14:paraId="533AB0E5" w14:textId="77777777" w:rsidR="0075690F" w:rsidRPr="0075690F" w:rsidRDefault="0075690F" w:rsidP="0075690F">
      <w:pPr>
        <w:rPr>
          <w:sz w:val="24"/>
          <w:szCs w:val="24"/>
        </w:rPr>
      </w:pPr>
      <w:r w:rsidRPr="0075690F">
        <w:rPr>
          <w:sz w:val="24"/>
          <w:szCs w:val="24"/>
        </w:rPr>
        <w:t xml:space="preserve">This segment is particularly attractive to Adidas because it demonstrates higher brand loyalty, serves as influential early adopters who can accelerate mainstream adoption, and is willing to pay premium prices for products that deliver both performance and </w:t>
      </w:r>
      <w:proofErr w:type="gramStart"/>
      <w:r w:rsidRPr="0075690F">
        <w:rPr>
          <w:sz w:val="24"/>
          <w:szCs w:val="24"/>
        </w:rPr>
        <w:t>sustainability .</w:t>
      </w:r>
      <w:proofErr w:type="gramEnd"/>
    </w:p>
    <w:p w14:paraId="0DA12E97" w14:textId="77777777" w:rsidR="0075690F" w:rsidRPr="00EC0EE2" w:rsidRDefault="0075690F" w:rsidP="0075690F">
      <w:pPr>
        <w:rPr>
          <w:b/>
          <w:bCs/>
          <w:sz w:val="28"/>
          <w:szCs w:val="28"/>
        </w:rPr>
      </w:pPr>
      <w:r w:rsidRPr="00EC0EE2">
        <w:rPr>
          <w:b/>
          <w:bCs/>
          <w:sz w:val="28"/>
          <w:szCs w:val="28"/>
        </w:rPr>
        <w:t>Differentiation Strategy</w:t>
      </w:r>
    </w:p>
    <w:p w14:paraId="7B8511D2" w14:textId="77777777" w:rsidR="0075690F" w:rsidRPr="0075690F" w:rsidRDefault="0075690F" w:rsidP="0075690F">
      <w:pPr>
        <w:rPr>
          <w:sz w:val="24"/>
          <w:szCs w:val="24"/>
        </w:rPr>
      </w:pPr>
      <w:r w:rsidRPr="0075690F">
        <w:rPr>
          <w:sz w:val="24"/>
          <w:szCs w:val="24"/>
        </w:rPr>
        <w:t xml:space="preserve">Differentiation involves creating meaningful differences between the brand and its competitors to establish a unique market </w:t>
      </w:r>
      <w:proofErr w:type="gramStart"/>
      <w:r w:rsidRPr="0075690F">
        <w:rPr>
          <w:sz w:val="24"/>
          <w:szCs w:val="24"/>
        </w:rPr>
        <w:t>position .</w:t>
      </w:r>
      <w:proofErr w:type="gramEnd"/>
      <w:r w:rsidRPr="0075690F">
        <w:rPr>
          <w:sz w:val="24"/>
          <w:szCs w:val="24"/>
        </w:rPr>
        <w:t xml:space="preserve"> Adidas Eco-Motion will differentiate itself through three key strategies:</w:t>
      </w:r>
    </w:p>
    <w:p w14:paraId="3B09A39E" w14:textId="77777777" w:rsidR="0075690F" w:rsidRPr="00EC0EE2" w:rsidRDefault="0075690F" w:rsidP="0075690F">
      <w:pPr>
        <w:rPr>
          <w:sz w:val="28"/>
          <w:szCs w:val="28"/>
        </w:rPr>
      </w:pPr>
      <w:r w:rsidRPr="00EC0EE2">
        <w:rPr>
          <w:b/>
          <w:bCs/>
          <w:sz w:val="28"/>
          <w:szCs w:val="28"/>
        </w:rPr>
        <w:t>Circular Innovation</w:t>
      </w:r>
    </w:p>
    <w:p w14:paraId="7BD6C7D3" w14:textId="77777777" w:rsidR="0075690F" w:rsidRPr="0075690F" w:rsidRDefault="0075690F" w:rsidP="0075690F">
      <w:pPr>
        <w:rPr>
          <w:sz w:val="24"/>
          <w:szCs w:val="24"/>
        </w:rPr>
      </w:pPr>
      <w:r w:rsidRPr="0075690F">
        <w:rPr>
          <w:sz w:val="24"/>
          <w:szCs w:val="24"/>
        </w:rPr>
        <w:t xml:space="preserve">Unlike competitors like Nike (which offers sustainable products but not full circularity) or New Balance (which has limited sustainability initiatives), Eco-Motion is designed with a complete closed-loop lifecycle. The "Return &amp; Remake" program ensures that worn shoes are returned to Adidas stores, broken down into raw materials, and used to manufacture new products. This creates genuine circularity rather than simply using recycled materials in a linear product </w:t>
      </w:r>
      <w:proofErr w:type="gramStart"/>
      <w:r w:rsidRPr="0075690F">
        <w:rPr>
          <w:sz w:val="24"/>
          <w:szCs w:val="24"/>
        </w:rPr>
        <w:t>lifecycle .</w:t>
      </w:r>
      <w:proofErr w:type="gramEnd"/>
    </w:p>
    <w:p w14:paraId="79BCEB46" w14:textId="77777777" w:rsidR="0075690F" w:rsidRPr="00EC0EE2" w:rsidRDefault="0075690F" w:rsidP="0075690F">
      <w:pPr>
        <w:rPr>
          <w:sz w:val="28"/>
          <w:szCs w:val="28"/>
        </w:rPr>
      </w:pPr>
      <w:r w:rsidRPr="00EC0EE2">
        <w:rPr>
          <w:b/>
          <w:bCs/>
          <w:sz w:val="28"/>
          <w:szCs w:val="28"/>
        </w:rPr>
        <w:t>Technology-Enabled Transparency</w:t>
      </w:r>
    </w:p>
    <w:p w14:paraId="5F9AE5EC" w14:textId="77777777" w:rsidR="0075690F" w:rsidRPr="0075690F" w:rsidRDefault="0075690F" w:rsidP="0075690F">
      <w:pPr>
        <w:rPr>
          <w:sz w:val="24"/>
          <w:szCs w:val="24"/>
        </w:rPr>
      </w:pPr>
      <w:r w:rsidRPr="0075690F">
        <w:rPr>
          <w:sz w:val="24"/>
          <w:szCs w:val="24"/>
        </w:rPr>
        <w:t xml:space="preserve">Each Eco-Motion shoe includes a digital "Sustainability Passport" – a QR code that allows customers to trace the entire journey from material sourcing through manufacturing to recycling. This provides unprecedented transparency and addresses the growing consumer demand for verifiable sustainability claims. This digital innovation differentiates Eco-Motion from competitors that rely on general sustainability claims without </w:t>
      </w:r>
      <w:proofErr w:type="gramStart"/>
      <w:r w:rsidRPr="0075690F">
        <w:rPr>
          <w:sz w:val="24"/>
          <w:szCs w:val="24"/>
        </w:rPr>
        <w:t>substantiation .</w:t>
      </w:r>
      <w:proofErr w:type="gramEnd"/>
    </w:p>
    <w:p w14:paraId="54737490" w14:textId="77777777" w:rsidR="0075690F" w:rsidRPr="00EC0EE2" w:rsidRDefault="0075690F" w:rsidP="0075690F">
      <w:pPr>
        <w:rPr>
          <w:sz w:val="28"/>
          <w:szCs w:val="28"/>
        </w:rPr>
      </w:pPr>
      <w:r w:rsidRPr="00EC0EE2">
        <w:rPr>
          <w:b/>
          <w:bCs/>
          <w:sz w:val="28"/>
          <w:szCs w:val="28"/>
        </w:rPr>
        <w:t>Performance Excellence</w:t>
      </w:r>
    </w:p>
    <w:p w14:paraId="6C4B8C61" w14:textId="77777777" w:rsidR="0075690F" w:rsidRPr="0075690F" w:rsidRDefault="0075690F" w:rsidP="0075690F">
      <w:pPr>
        <w:rPr>
          <w:sz w:val="24"/>
          <w:szCs w:val="24"/>
        </w:rPr>
      </w:pPr>
      <w:r w:rsidRPr="0075690F">
        <w:rPr>
          <w:sz w:val="24"/>
          <w:szCs w:val="24"/>
        </w:rPr>
        <w:t xml:space="preserve">The shoe is engineered for elite athletic performance, featuring advanced 3D-printed midsoles and responsive cushioning. This ensures that sustainability is positioned as an enhancement rather than a compromise, differentiating Eco-Motion from sustainable shoes that are perceived as inferior in </w:t>
      </w:r>
      <w:proofErr w:type="gramStart"/>
      <w:r w:rsidRPr="0075690F">
        <w:rPr>
          <w:sz w:val="24"/>
          <w:szCs w:val="24"/>
        </w:rPr>
        <w:t>performance .</w:t>
      </w:r>
      <w:proofErr w:type="gramEnd"/>
    </w:p>
    <w:p w14:paraId="29555DCD" w14:textId="77777777" w:rsidR="0075690F" w:rsidRPr="00EC0EE2" w:rsidRDefault="0075690F" w:rsidP="0075690F">
      <w:pPr>
        <w:rPr>
          <w:b/>
          <w:bCs/>
          <w:sz w:val="28"/>
          <w:szCs w:val="28"/>
        </w:rPr>
      </w:pPr>
      <w:r w:rsidRPr="00EC0EE2">
        <w:rPr>
          <w:b/>
          <w:bCs/>
          <w:sz w:val="28"/>
          <w:szCs w:val="28"/>
        </w:rPr>
        <w:t>Positioning Strategy</w:t>
      </w:r>
    </w:p>
    <w:p w14:paraId="4AFC3EFD" w14:textId="77777777" w:rsidR="0075690F" w:rsidRPr="0075690F" w:rsidRDefault="0075690F" w:rsidP="0075690F">
      <w:pPr>
        <w:rPr>
          <w:sz w:val="24"/>
          <w:szCs w:val="24"/>
        </w:rPr>
      </w:pPr>
      <w:r w:rsidRPr="0075690F">
        <w:rPr>
          <w:sz w:val="24"/>
          <w:szCs w:val="24"/>
        </w:rPr>
        <w:t xml:space="preserve">Positioning defines how the brand will be perceived in the minds of target consumers relative to </w:t>
      </w:r>
      <w:proofErr w:type="gramStart"/>
      <w:r w:rsidRPr="0075690F">
        <w:rPr>
          <w:sz w:val="24"/>
          <w:szCs w:val="24"/>
        </w:rPr>
        <w:t>competitors .</w:t>
      </w:r>
      <w:proofErr w:type="gramEnd"/>
      <w:r w:rsidRPr="0075690F">
        <w:rPr>
          <w:sz w:val="24"/>
          <w:szCs w:val="24"/>
        </w:rPr>
        <w:t xml:space="preserve"> The positioning strategy for Adidas Eco-Motion is built around </w:t>
      </w:r>
      <w:r w:rsidRPr="0075690F">
        <w:rPr>
          <w:sz w:val="24"/>
          <w:szCs w:val="24"/>
        </w:rPr>
        <w:lastRenderedPageBreak/>
        <w:t xml:space="preserve">the concept of "meaningful difference" – combining relevance to consumer needs with uniqueness in the </w:t>
      </w:r>
      <w:proofErr w:type="gramStart"/>
      <w:r w:rsidRPr="0075690F">
        <w:rPr>
          <w:sz w:val="24"/>
          <w:szCs w:val="24"/>
        </w:rPr>
        <w:t>marketplace .</w:t>
      </w:r>
      <w:proofErr w:type="gramEnd"/>
    </w:p>
    <w:p w14:paraId="4A094E9F" w14:textId="77777777" w:rsidR="0075690F" w:rsidRPr="00EC0EE2" w:rsidRDefault="0075690F" w:rsidP="0075690F">
      <w:pPr>
        <w:rPr>
          <w:sz w:val="28"/>
          <w:szCs w:val="28"/>
        </w:rPr>
      </w:pPr>
      <w:r w:rsidRPr="00EC0EE2">
        <w:rPr>
          <w:b/>
          <w:bCs/>
          <w:sz w:val="28"/>
          <w:szCs w:val="28"/>
        </w:rPr>
        <w:t>Positioning Statement</w:t>
      </w:r>
    </w:p>
    <w:p w14:paraId="6219F404" w14:textId="77777777" w:rsidR="0075690F" w:rsidRPr="0075690F" w:rsidRDefault="0075690F" w:rsidP="0075690F">
      <w:pPr>
        <w:rPr>
          <w:sz w:val="24"/>
          <w:szCs w:val="24"/>
        </w:rPr>
      </w:pPr>
      <w:r w:rsidRPr="0075690F">
        <w:rPr>
          <w:sz w:val="24"/>
          <w:szCs w:val="24"/>
        </w:rPr>
        <w:t>For the eco-conscious athlete who refuses to compromise between high performance and environmental responsibility, Adidas Eco-Motion is the premium running shoe that delivers elite athletic functionality while actively regenerating the planet through a fully circular lifecycle.</w:t>
      </w:r>
    </w:p>
    <w:p w14:paraId="18B31785" w14:textId="77777777" w:rsidR="0075690F" w:rsidRPr="00EC0EE2" w:rsidRDefault="0075690F" w:rsidP="0075690F">
      <w:pPr>
        <w:rPr>
          <w:sz w:val="28"/>
          <w:szCs w:val="28"/>
        </w:rPr>
      </w:pPr>
      <w:r w:rsidRPr="00EC0EE2">
        <w:rPr>
          <w:b/>
          <w:bCs/>
          <w:sz w:val="28"/>
          <w:szCs w:val="28"/>
        </w:rPr>
        <w:t>Brand Personality</w:t>
      </w:r>
    </w:p>
    <w:p w14:paraId="299A0988" w14:textId="77777777" w:rsidR="0075690F" w:rsidRPr="0075690F" w:rsidRDefault="0075690F" w:rsidP="0075690F">
      <w:pPr>
        <w:numPr>
          <w:ilvl w:val="0"/>
          <w:numId w:val="7"/>
        </w:numPr>
        <w:rPr>
          <w:sz w:val="24"/>
          <w:szCs w:val="24"/>
        </w:rPr>
      </w:pPr>
      <w:r w:rsidRPr="0075690F">
        <w:rPr>
          <w:sz w:val="24"/>
          <w:szCs w:val="24"/>
        </w:rPr>
        <w:t>Innovative and forward-thinking</w:t>
      </w:r>
    </w:p>
    <w:p w14:paraId="156C736F" w14:textId="77777777" w:rsidR="0075690F" w:rsidRPr="0075690F" w:rsidRDefault="0075690F" w:rsidP="0075690F">
      <w:pPr>
        <w:numPr>
          <w:ilvl w:val="0"/>
          <w:numId w:val="7"/>
        </w:numPr>
        <w:rPr>
          <w:sz w:val="24"/>
          <w:szCs w:val="24"/>
        </w:rPr>
      </w:pPr>
      <w:r w:rsidRPr="0075690F">
        <w:rPr>
          <w:sz w:val="24"/>
          <w:szCs w:val="24"/>
        </w:rPr>
        <w:t>Trustworthy and transparent</w:t>
      </w:r>
    </w:p>
    <w:p w14:paraId="7C9538AB" w14:textId="77777777" w:rsidR="0075690F" w:rsidRPr="0075690F" w:rsidRDefault="0075690F" w:rsidP="0075690F">
      <w:pPr>
        <w:numPr>
          <w:ilvl w:val="0"/>
          <w:numId w:val="7"/>
        </w:numPr>
        <w:rPr>
          <w:sz w:val="24"/>
          <w:szCs w:val="24"/>
        </w:rPr>
      </w:pPr>
      <w:r w:rsidRPr="0075690F">
        <w:rPr>
          <w:sz w:val="24"/>
          <w:szCs w:val="24"/>
        </w:rPr>
        <w:t>Responsible and environmentally conscious</w:t>
      </w:r>
    </w:p>
    <w:p w14:paraId="03AC060A" w14:textId="77777777" w:rsidR="0075690F" w:rsidRPr="0075690F" w:rsidRDefault="0075690F" w:rsidP="0075690F">
      <w:pPr>
        <w:numPr>
          <w:ilvl w:val="0"/>
          <w:numId w:val="7"/>
        </w:numPr>
        <w:rPr>
          <w:sz w:val="24"/>
          <w:szCs w:val="24"/>
        </w:rPr>
      </w:pPr>
      <w:r w:rsidRPr="0075690F">
        <w:rPr>
          <w:sz w:val="24"/>
          <w:szCs w:val="24"/>
        </w:rPr>
        <w:t>Aspirational and performance-focused</w:t>
      </w:r>
    </w:p>
    <w:p w14:paraId="7970624E" w14:textId="77777777" w:rsidR="0075690F" w:rsidRPr="00EC0EE2" w:rsidRDefault="0075690F" w:rsidP="0075690F">
      <w:pPr>
        <w:rPr>
          <w:sz w:val="28"/>
          <w:szCs w:val="28"/>
        </w:rPr>
      </w:pPr>
      <w:r w:rsidRPr="00EC0EE2">
        <w:rPr>
          <w:b/>
          <w:bCs/>
          <w:sz w:val="28"/>
          <w:szCs w:val="28"/>
        </w:rPr>
        <w:t>Value Proposition</w:t>
      </w:r>
    </w:p>
    <w:p w14:paraId="67783EC6" w14:textId="77777777" w:rsidR="0075690F" w:rsidRPr="0075690F" w:rsidRDefault="0075690F" w:rsidP="0075690F">
      <w:pPr>
        <w:rPr>
          <w:sz w:val="24"/>
          <w:szCs w:val="24"/>
        </w:rPr>
      </w:pPr>
      <w:r w:rsidRPr="0075690F">
        <w:rPr>
          <w:sz w:val="24"/>
          <w:szCs w:val="24"/>
        </w:rPr>
        <w:t>The core value proposition is captured in the tagline: </w:t>
      </w:r>
      <w:r w:rsidRPr="0075690F">
        <w:rPr>
          <w:i/>
          <w:iCs/>
          <w:sz w:val="24"/>
          <w:szCs w:val="24"/>
        </w:rPr>
        <w:t>"Run Better. Run Cleaner. Run Again."</w:t>
      </w:r>
      <w:r w:rsidRPr="0075690F">
        <w:rPr>
          <w:sz w:val="24"/>
          <w:szCs w:val="24"/>
        </w:rPr>
        <w:t> This communicates the three key benefits:</w:t>
      </w:r>
    </w:p>
    <w:p w14:paraId="0B0D1643" w14:textId="77777777" w:rsidR="0075690F" w:rsidRPr="0075690F" w:rsidRDefault="0075690F" w:rsidP="0075690F">
      <w:pPr>
        <w:numPr>
          <w:ilvl w:val="0"/>
          <w:numId w:val="8"/>
        </w:numPr>
        <w:rPr>
          <w:sz w:val="24"/>
          <w:szCs w:val="24"/>
        </w:rPr>
      </w:pPr>
      <w:r w:rsidRPr="0075690F">
        <w:rPr>
          <w:b/>
          <w:bCs/>
          <w:sz w:val="24"/>
          <w:szCs w:val="24"/>
        </w:rPr>
        <w:t>Performance</w:t>
      </w:r>
      <w:r w:rsidRPr="0075690F">
        <w:rPr>
          <w:sz w:val="24"/>
          <w:szCs w:val="24"/>
        </w:rPr>
        <w:t> – Elite athletic functionality</w:t>
      </w:r>
    </w:p>
    <w:p w14:paraId="101BC423" w14:textId="77777777" w:rsidR="0075690F" w:rsidRPr="0075690F" w:rsidRDefault="0075690F" w:rsidP="0075690F">
      <w:pPr>
        <w:numPr>
          <w:ilvl w:val="0"/>
          <w:numId w:val="8"/>
        </w:numPr>
        <w:rPr>
          <w:sz w:val="24"/>
          <w:szCs w:val="24"/>
        </w:rPr>
      </w:pPr>
      <w:r w:rsidRPr="0075690F">
        <w:rPr>
          <w:b/>
          <w:bCs/>
          <w:sz w:val="24"/>
          <w:szCs w:val="24"/>
        </w:rPr>
        <w:t>Sustainability</w:t>
      </w:r>
      <w:r w:rsidRPr="0075690F">
        <w:rPr>
          <w:sz w:val="24"/>
          <w:szCs w:val="24"/>
        </w:rPr>
        <w:t> – Environmental responsibility without compromise</w:t>
      </w:r>
    </w:p>
    <w:p w14:paraId="1440243F" w14:textId="77777777" w:rsidR="0075690F" w:rsidRPr="0075690F" w:rsidRDefault="0075690F" w:rsidP="0075690F">
      <w:pPr>
        <w:numPr>
          <w:ilvl w:val="0"/>
          <w:numId w:val="8"/>
        </w:numPr>
        <w:rPr>
          <w:sz w:val="24"/>
          <w:szCs w:val="24"/>
        </w:rPr>
      </w:pPr>
      <w:r w:rsidRPr="0075690F">
        <w:rPr>
          <w:b/>
          <w:bCs/>
          <w:sz w:val="24"/>
          <w:szCs w:val="24"/>
        </w:rPr>
        <w:t>Circularity</w:t>
      </w:r>
      <w:r w:rsidRPr="0075690F">
        <w:rPr>
          <w:sz w:val="24"/>
          <w:szCs w:val="24"/>
        </w:rPr>
        <w:t> – The "Return &amp; Remake" program creates a regenerative lifecycle</w:t>
      </w:r>
    </w:p>
    <w:p w14:paraId="425E33FB" w14:textId="365782EC" w:rsidR="0075690F" w:rsidRDefault="0075690F" w:rsidP="0075690F">
      <w:pPr>
        <w:rPr>
          <w:sz w:val="24"/>
          <w:szCs w:val="24"/>
        </w:rPr>
      </w:pPr>
    </w:p>
    <w:p w14:paraId="63BFD144" w14:textId="77777777" w:rsidR="00EC0EE2" w:rsidRDefault="00EC0EE2" w:rsidP="0075690F">
      <w:pPr>
        <w:rPr>
          <w:sz w:val="24"/>
          <w:szCs w:val="24"/>
        </w:rPr>
      </w:pPr>
    </w:p>
    <w:p w14:paraId="40E0A7BF" w14:textId="77777777" w:rsidR="00EC0EE2" w:rsidRDefault="00EC0EE2" w:rsidP="0075690F">
      <w:pPr>
        <w:rPr>
          <w:sz w:val="24"/>
          <w:szCs w:val="24"/>
        </w:rPr>
      </w:pPr>
    </w:p>
    <w:p w14:paraId="0779C359" w14:textId="77777777" w:rsidR="00EC0EE2" w:rsidRDefault="00EC0EE2" w:rsidP="0075690F">
      <w:pPr>
        <w:rPr>
          <w:sz w:val="24"/>
          <w:szCs w:val="24"/>
        </w:rPr>
      </w:pPr>
    </w:p>
    <w:p w14:paraId="10D03F27" w14:textId="77777777" w:rsidR="00EC0EE2" w:rsidRDefault="00EC0EE2" w:rsidP="0075690F">
      <w:pPr>
        <w:rPr>
          <w:sz w:val="24"/>
          <w:szCs w:val="24"/>
        </w:rPr>
      </w:pPr>
    </w:p>
    <w:p w14:paraId="23BF4AAB" w14:textId="77777777" w:rsidR="00EC0EE2" w:rsidRDefault="00EC0EE2" w:rsidP="0075690F">
      <w:pPr>
        <w:rPr>
          <w:sz w:val="24"/>
          <w:szCs w:val="24"/>
        </w:rPr>
      </w:pPr>
    </w:p>
    <w:p w14:paraId="2C205EA1" w14:textId="77777777" w:rsidR="00EC0EE2" w:rsidRDefault="00EC0EE2" w:rsidP="0075690F">
      <w:pPr>
        <w:rPr>
          <w:sz w:val="24"/>
          <w:szCs w:val="24"/>
        </w:rPr>
      </w:pPr>
    </w:p>
    <w:p w14:paraId="21D0040D" w14:textId="77777777" w:rsidR="00EC0EE2" w:rsidRDefault="00EC0EE2" w:rsidP="0075690F">
      <w:pPr>
        <w:rPr>
          <w:sz w:val="24"/>
          <w:szCs w:val="24"/>
        </w:rPr>
      </w:pPr>
    </w:p>
    <w:p w14:paraId="3A824379" w14:textId="77777777" w:rsidR="00EC0EE2" w:rsidRDefault="00EC0EE2" w:rsidP="0075690F">
      <w:pPr>
        <w:rPr>
          <w:sz w:val="24"/>
          <w:szCs w:val="24"/>
        </w:rPr>
      </w:pPr>
    </w:p>
    <w:p w14:paraId="246F902F" w14:textId="77777777" w:rsidR="00EC0EE2" w:rsidRDefault="00EC0EE2" w:rsidP="0075690F">
      <w:pPr>
        <w:rPr>
          <w:sz w:val="24"/>
          <w:szCs w:val="24"/>
        </w:rPr>
      </w:pPr>
    </w:p>
    <w:p w14:paraId="4BA5E3A6" w14:textId="77777777" w:rsidR="00EC0EE2" w:rsidRDefault="00EC0EE2" w:rsidP="0075690F">
      <w:pPr>
        <w:rPr>
          <w:sz w:val="24"/>
          <w:szCs w:val="24"/>
        </w:rPr>
      </w:pPr>
    </w:p>
    <w:p w14:paraId="4C83E6C0" w14:textId="77777777" w:rsidR="00EC0EE2" w:rsidRDefault="00EC0EE2" w:rsidP="0075690F">
      <w:pPr>
        <w:rPr>
          <w:sz w:val="24"/>
          <w:szCs w:val="24"/>
        </w:rPr>
      </w:pPr>
    </w:p>
    <w:p w14:paraId="132E2B92" w14:textId="77777777" w:rsidR="00EC0EE2" w:rsidRPr="0075690F" w:rsidRDefault="00EC0EE2" w:rsidP="0075690F">
      <w:pPr>
        <w:rPr>
          <w:sz w:val="24"/>
          <w:szCs w:val="24"/>
        </w:rPr>
      </w:pPr>
    </w:p>
    <w:p w14:paraId="32FCEAB1" w14:textId="77777777" w:rsidR="0075690F" w:rsidRPr="00EC0EE2" w:rsidRDefault="0075690F" w:rsidP="0075690F">
      <w:pPr>
        <w:rPr>
          <w:b/>
          <w:bCs/>
          <w:sz w:val="32"/>
          <w:szCs w:val="32"/>
        </w:rPr>
      </w:pPr>
      <w:r w:rsidRPr="00EC0EE2">
        <w:rPr>
          <w:b/>
          <w:bCs/>
          <w:sz w:val="32"/>
          <w:szCs w:val="32"/>
        </w:rPr>
        <w:lastRenderedPageBreak/>
        <w:t>Element 3: Marketing Mix Analysis (4Ps)</w:t>
      </w:r>
    </w:p>
    <w:p w14:paraId="2BC45F38" w14:textId="77777777" w:rsidR="0075690F" w:rsidRPr="00EC0EE2" w:rsidRDefault="0075690F" w:rsidP="0075690F">
      <w:pPr>
        <w:rPr>
          <w:b/>
          <w:bCs/>
          <w:sz w:val="28"/>
          <w:szCs w:val="28"/>
        </w:rPr>
      </w:pPr>
      <w:r w:rsidRPr="00EC0EE2">
        <w:rPr>
          <w:b/>
          <w:bCs/>
          <w:sz w:val="28"/>
          <w:szCs w:val="28"/>
        </w:rPr>
        <w:t>Introduction</w:t>
      </w:r>
    </w:p>
    <w:p w14:paraId="2785B5CC" w14:textId="77777777" w:rsidR="0075690F" w:rsidRPr="0075690F" w:rsidRDefault="0075690F" w:rsidP="0075690F">
      <w:pPr>
        <w:rPr>
          <w:sz w:val="24"/>
          <w:szCs w:val="24"/>
        </w:rPr>
      </w:pPr>
      <w:r w:rsidRPr="0075690F">
        <w:rPr>
          <w:sz w:val="24"/>
          <w:szCs w:val="24"/>
        </w:rPr>
        <w:t xml:space="preserve">This section critically analyses the marketing mix for Adidas Eco-Motion, examining how each element – Product, Price, Place, and Promotion – will be applied and aligned with the sustainable brand extension strategy. The analysis draws on contemporary marketing theory to justify strategic decisions and demonstrate how the integrated marketing mix will effectively position Eco-Motion in the competitive athletic footwear </w:t>
      </w:r>
      <w:proofErr w:type="gramStart"/>
      <w:r w:rsidRPr="0075690F">
        <w:rPr>
          <w:sz w:val="24"/>
          <w:szCs w:val="24"/>
        </w:rPr>
        <w:t>market .</w:t>
      </w:r>
      <w:proofErr w:type="gramEnd"/>
    </w:p>
    <w:p w14:paraId="4F9C0D67" w14:textId="77777777" w:rsidR="0075690F" w:rsidRPr="00EC0EE2" w:rsidRDefault="0075690F" w:rsidP="0075690F">
      <w:pPr>
        <w:rPr>
          <w:b/>
          <w:bCs/>
          <w:sz w:val="28"/>
          <w:szCs w:val="24"/>
        </w:rPr>
      </w:pPr>
      <w:r w:rsidRPr="00EC0EE2">
        <w:rPr>
          <w:b/>
          <w:bCs/>
          <w:sz w:val="28"/>
          <w:szCs w:val="24"/>
        </w:rPr>
        <w:t>Product Strategy</w:t>
      </w:r>
    </w:p>
    <w:p w14:paraId="30BB0E66" w14:textId="77777777" w:rsidR="0075690F" w:rsidRPr="0075690F" w:rsidRDefault="0075690F" w:rsidP="0075690F">
      <w:pPr>
        <w:rPr>
          <w:sz w:val="24"/>
          <w:szCs w:val="24"/>
        </w:rPr>
      </w:pPr>
      <w:r w:rsidRPr="0075690F">
        <w:rPr>
          <w:sz w:val="24"/>
          <w:szCs w:val="24"/>
        </w:rPr>
        <w:t>The product strategy for Adidas Eco-Motion is built on the concept of the </w:t>
      </w:r>
      <w:r w:rsidRPr="0075690F">
        <w:rPr>
          <w:b/>
          <w:bCs/>
          <w:sz w:val="24"/>
          <w:szCs w:val="24"/>
        </w:rPr>
        <w:t>total product</w:t>
      </w:r>
      <w:r w:rsidRPr="0075690F">
        <w:rPr>
          <w:sz w:val="24"/>
          <w:szCs w:val="24"/>
        </w:rPr>
        <w:t xml:space="preserve"> – encompassing core, tangible, and augmented product </w:t>
      </w:r>
      <w:proofErr w:type="gramStart"/>
      <w:r w:rsidRPr="0075690F">
        <w:rPr>
          <w:sz w:val="24"/>
          <w:szCs w:val="24"/>
        </w:rPr>
        <w:t>layers .</w:t>
      </w:r>
      <w:proofErr w:type="gramEnd"/>
    </w:p>
    <w:p w14:paraId="13241AB3" w14:textId="77777777" w:rsidR="0075690F" w:rsidRPr="00EC0EE2" w:rsidRDefault="0075690F" w:rsidP="0075690F">
      <w:pPr>
        <w:rPr>
          <w:sz w:val="28"/>
          <w:szCs w:val="24"/>
        </w:rPr>
      </w:pPr>
      <w:r w:rsidRPr="00EC0EE2">
        <w:rPr>
          <w:b/>
          <w:bCs/>
          <w:sz w:val="28"/>
          <w:szCs w:val="24"/>
        </w:rPr>
        <w:t>Core Product</w:t>
      </w:r>
    </w:p>
    <w:p w14:paraId="6B210EFB" w14:textId="77777777" w:rsidR="0075690F" w:rsidRPr="0075690F" w:rsidRDefault="0075690F" w:rsidP="0075690F">
      <w:pPr>
        <w:rPr>
          <w:sz w:val="24"/>
          <w:szCs w:val="24"/>
        </w:rPr>
      </w:pPr>
      <w:r w:rsidRPr="0075690F">
        <w:rPr>
          <w:sz w:val="24"/>
          <w:szCs w:val="24"/>
        </w:rPr>
        <w:t>The core product is the fundamental benefit sought by consumers: high-performance athletic footwear that enables runners to achieve their performance goals while maintaining environmental values. This core benefit addresses the dual needs of performance and sustainability that the Eco-Conscious Athlete segment prioritises.</w:t>
      </w:r>
    </w:p>
    <w:p w14:paraId="6E4897BC" w14:textId="77777777" w:rsidR="0075690F" w:rsidRPr="00EC0EE2" w:rsidRDefault="0075690F" w:rsidP="0075690F">
      <w:pPr>
        <w:rPr>
          <w:sz w:val="28"/>
          <w:szCs w:val="24"/>
        </w:rPr>
      </w:pPr>
      <w:r w:rsidRPr="00EC0EE2">
        <w:rPr>
          <w:b/>
          <w:bCs/>
          <w:sz w:val="28"/>
          <w:szCs w:val="24"/>
        </w:rPr>
        <w:t>Tangible Product</w:t>
      </w:r>
    </w:p>
    <w:p w14:paraId="71F1FE81" w14:textId="77777777" w:rsidR="0075690F" w:rsidRPr="0075690F" w:rsidRDefault="0075690F" w:rsidP="0075690F">
      <w:pPr>
        <w:rPr>
          <w:sz w:val="24"/>
          <w:szCs w:val="24"/>
        </w:rPr>
      </w:pPr>
      <w:r w:rsidRPr="0075690F">
        <w:rPr>
          <w:sz w:val="24"/>
          <w:szCs w:val="24"/>
        </w:rPr>
        <w:t>The tangible product includes the physical characteristics of the shoe:</w:t>
      </w:r>
    </w:p>
    <w:p w14:paraId="6BBD9AC3" w14:textId="77777777" w:rsidR="0075690F" w:rsidRPr="0075690F" w:rsidRDefault="0075690F" w:rsidP="0075690F">
      <w:pPr>
        <w:numPr>
          <w:ilvl w:val="0"/>
          <w:numId w:val="9"/>
        </w:numPr>
        <w:rPr>
          <w:sz w:val="24"/>
          <w:szCs w:val="24"/>
        </w:rPr>
      </w:pPr>
      <w:r w:rsidRPr="0075690F">
        <w:rPr>
          <w:b/>
          <w:bCs/>
          <w:sz w:val="24"/>
          <w:szCs w:val="24"/>
        </w:rPr>
        <w:t>Materials</w:t>
      </w:r>
      <w:r w:rsidRPr="0075690F">
        <w:rPr>
          <w:sz w:val="24"/>
          <w:szCs w:val="24"/>
        </w:rPr>
        <w:t>: 100% recycled plastic bottles (upper), recycled foam (midsole), and bio-based algae (outsole)</w:t>
      </w:r>
    </w:p>
    <w:p w14:paraId="63E72D70" w14:textId="77777777" w:rsidR="0075690F" w:rsidRPr="0075690F" w:rsidRDefault="0075690F" w:rsidP="0075690F">
      <w:pPr>
        <w:numPr>
          <w:ilvl w:val="0"/>
          <w:numId w:val="9"/>
        </w:numPr>
        <w:rPr>
          <w:sz w:val="24"/>
          <w:szCs w:val="24"/>
        </w:rPr>
      </w:pPr>
      <w:r w:rsidRPr="0075690F">
        <w:rPr>
          <w:b/>
          <w:bCs/>
          <w:sz w:val="24"/>
          <w:szCs w:val="24"/>
        </w:rPr>
        <w:t>Design</w:t>
      </w:r>
      <w:r w:rsidRPr="0075690F">
        <w:rPr>
          <w:sz w:val="24"/>
          <w:szCs w:val="24"/>
        </w:rPr>
        <w:t>: The iconic Adidas 3-Stripe branding in a sleek, modern design</w:t>
      </w:r>
    </w:p>
    <w:p w14:paraId="36C7129B" w14:textId="77777777" w:rsidR="0075690F" w:rsidRPr="0075690F" w:rsidRDefault="0075690F" w:rsidP="0075690F">
      <w:pPr>
        <w:numPr>
          <w:ilvl w:val="0"/>
          <w:numId w:val="9"/>
        </w:numPr>
        <w:rPr>
          <w:sz w:val="24"/>
          <w:szCs w:val="24"/>
        </w:rPr>
      </w:pPr>
      <w:r w:rsidRPr="0075690F">
        <w:rPr>
          <w:b/>
          <w:bCs/>
          <w:sz w:val="24"/>
          <w:szCs w:val="24"/>
        </w:rPr>
        <w:t>Colour Palette</w:t>
      </w:r>
      <w:r w:rsidRPr="0075690F">
        <w:rPr>
          <w:sz w:val="24"/>
          <w:szCs w:val="24"/>
        </w:rPr>
        <w:t>: Natural, earthy colours (moss green, ocean blue, terracotta) to reinforce the sustainability message</w:t>
      </w:r>
    </w:p>
    <w:p w14:paraId="0E2193E3" w14:textId="77777777" w:rsidR="0075690F" w:rsidRPr="0075690F" w:rsidRDefault="0075690F" w:rsidP="0075690F">
      <w:pPr>
        <w:numPr>
          <w:ilvl w:val="0"/>
          <w:numId w:val="9"/>
        </w:numPr>
        <w:rPr>
          <w:sz w:val="24"/>
          <w:szCs w:val="24"/>
        </w:rPr>
      </w:pPr>
      <w:r w:rsidRPr="0075690F">
        <w:rPr>
          <w:b/>
          <w:bCs/>
          <w:sz w:val="24"/>
          <w:szCs w:val="24"/>
        </w:rPr>
        <w:t>Packaging</w:t>
      </w:r>
      <w:r w:rsidRPr="0075690F">
        <w:rPr>
          <w:sz w:val="24"/>
          <w:szCs w:val="24"/>
        </w:rPr>
        <w:t>: Fully biodegradable, plant-based packaging with soy-based inks, eliminating all single-use plastics</w:t>
      </w:r>
    </w:p>
    <w:p w14:paraId="39331B32" w14:textId="77777777" w:rsidR="0075690F" w:rsidRPr="0075690F" w:rsidRDefault="0075690F" w:rsidP="0075690F">
      <w:pPr>
        <w:numPr>
          <w:ilvl w:val="0"/>
          <w:numId w:val="9"/>
        </w:numPr>
        <w:rPr>
          <w:sz w:val="24"/>
          <w:szCs w:val="24"/>
        </w:rPr>
      </w:pPr>
      <w:r w:rsidRPr="0075690F">
        <w:rPr>
          <w:b/>
          <w:bCs/>
          <w:sz w:val="24"/>
          <w:szCs w:val="24"/>
        </w:rPr>
        <w:t>Variants</w:t>
      </w:r>
      <w:r w:rsidRPr="0075690F">
        <w:rPr>
          <w:sz w:val="24"/>
          <w:szCs w:val="24"/>
        </w:rPr>
        <w:t>: Three models – 'Road Runner' (marathon), 'Trail Blazer' (off-road), and 'City Sprint' (urban running)</w:t>
      </w:r>
    </w:p>
    <w:p w14:paraId="78A71BB0" w14:textId="77777777" w:rsidR="0075690F" w:rsidRPr="00EC0EE2" w:rsidRDefault="0075690F" w:rsidP="0075690F">
      <w:pPr>
        <w:rPr>
          <w:sz w:val="28"/>
          <w:szCs w:val="24"/>
        </w:rPr>
      </w:pPr>
      <w:r w:rsidRPr="00EC0EE2">
        <w:rPr>
          <w:b/>
          <w:bCs/>
          <w:sz w:val="28"/>
          <w:szCs w:val="24"/>
        </w:rPr>
        <w:t>Augmented Product</w:t>
      </w:r>
    </w:p>
    <w:p w14:paraId="3DDE1690" w14:textId="77777777" w:rsidR="0075690F" w:rsidRPr="0075690F" w:rsidRDefault="0075690F" w:rsidP="0075690F">
      <w:pPr>
        <w:rPr>
          <w:sz w:val="24"/>
          <w:szCs w:val="24"/>
        </w:rPr>
      </w:pPr>
      <w:r w:rsidRPr="0075690F">
        <w:rPr>
          <w:sz w:val="24"/>
          <w:szCs w:val="24"/>
        </w:rPr>
        <w:t>The augmented product includes additional benefits that enhance the core product:</w:t>
      </w:r>
    </w:p>
    <w:p w14:paraId="0C14743F" w14:textId="77777777" w:rsidR="0075690F" w:rsidRPr="0075690F" w:rsidRDefault="0075690F" w:rsidP="0075690F">
      <w:pPr>
        <w:numPr>
          <w:ilvl w:val="0"/>
          <w:numId w:val="10"/>
        </w:numPr>
        <w:rPr>
          <w:sz w:val="24"/>
          <w:szCs w:val="24"/>
        </w:rPr>
      </w:pPr>
      <w:r w:rsidRPr="0075690F">
        <w:rPr>
          <w:b/>
          <w:bCs/>
          <w:sz w:val="24"/>
          <w:szCs w:val="24"/>
        </w:rPr>
        <w:t>Sustainability Passport</w:t>
      </w:r>
      <w:r w:rsidRPr="0075690F">
        <w:rPr>
          <w:sz w:val="24"/>
          <w:szCs w:val="24"/>
        </w:rPr>
        <w:t>: A QR code providing full lifecycle transparency</w:t>
      </w:r>
    </w:p>
    <w:p w14:paraId="07BC57E0" w14:textId="77777777" w:rsidR="0075690F" w:rsidRPr="0075690F" w:rsidRDefault="0075690F" w:rsidP="0075690F">
      <w:pPr>
        <w:numPr>
          <w:ilvl w:val="0"/>
          <w:numId w:val="10"/>
        </w:numPr>
        <w:rPr>
          <w:sz w:val="24"/>
          <w:szCs w:val="24"/>
        </w:rPr>
      </w:pPr>
      <w:r w:rsidRPr="0075690F">
        <w:rPr>
          <w:b/>
          <w:bCs/>
          <w:sz w:val="24"/>
          <w:szCs w:val="24"/>
        </w:rPr>
        <w:t>Return &amp; Remake Program</w:t>
      </w:r>
      <w:r w:rsidRPr="0075690F">
        <w:rPr>
          <w:sz w:val="24"/>
          <w:szCs w:val="24"/>
        </w:rPr>
        <w:t>: Free returns for recycling with customer incentives</w:t>
      </w:r>
    </w:p>
    <w:p w14:paraId="5F83EEAF" w14:textId="77777777" w:rsidR="0075690F" w:rsidRPr="0075690F" w:rsidRDefault="0075690F" w:rsidP="0075690F">
      <w:pPr>
        <w:numPr>
          <w:ilvl w:val="0"/>
          <w:numId w:val="10"/>
        </w:numPr>
        <w:rPr>
          <w:sz w:val="24"/>
          <w:szCs w:val="24"/>
        </w:rPr>
      </w:pPr>
      <w:r w:rsidRPr="0075690F">
        <w:rPr>
          <w:b/>
          <w:bCs/>
          <w:sz w:val="24"/>
          <w:szCs w:val="24"/>
        </w:rPr>
        <w:t>Performance Guarantee</w:t>
      </w:r>
      <w:r w:rsidRPr="0075690F">
        <w:rPr>
          <w:sz w:val="24"/>
          <w:szCs w:val="24"/>
        </w:rPr>
        <w:t>: 12-month satisfaction guarantee</w:t>
      </w:r>
    </w:p>
    <w:p w14:paraId="6368A642" w14:textId="77777777" w:rsidR="0075690F" w:rsidRPr="0075690F" w:rsidRDefault="0075690F" w:rsidP="0075690F">
      <w:pPr>
        <w:numPr>
          <w:ilvl w:val="0"/>
          <w:numId w:val="10"/>
        </w:numPr>
        <w:rPr>
          <w:sz w:val="24"/>
          <w:szCs w:val="24"/>
        </w:rPr>
      </w:pPr>
      <w:r w:rsidRPr="0075690F">
        <w:rPr>
          <w:b/>
          <w:bCs/>
          <w:sz w:val="24"/>
          <w:szCs w:val="24"/>
        </w:rPr>
        <w:lastRenderedPageBreak/>
        <w:t>Community Access</w:t>
      </w:r>
      <w:r w:rsidRPr="0075690F">
        <w:rPr>
          <w:sz w:val="24"/>
          <w:szCs w:val="24"/>
        </w:rPr>
        <w:t>: Exclusive access to online eco-running communities and events</w:t>
      </w:r>
    </w:p>
    <w:p w14:paraId="40BF2764" w14:textId="77777777" w:rsidR="0075690F" w:rsidRPr="0075690F" w:rsidRDefault="0075690F" w:rsidP="0075690F">
      <w:pPr>
        <w:rPr>
          <w:sz w:val="24"/>
          <w:szCs w:val="24"/>
        </w:rPr>
      </w:pPr>
      <w:r w:rsidRPr="0075690F">
        <w:rPr>
          <w:sz w:val="24"/>
          <w:szCs w:val="24"/>
        </w:rPr>
        <w:t>This product strategy aligns with the sustainability goals by ensuring every stage – from design to disposal – minimises environmental impact and supports the circular economy model.</w:t>
      </w:r>
    </w:p>
    <w:p w14:paraId="0056F303" w14:textId="77777777" w:rsidR="0075690F" w:rsidRPr="00EC0EE2" w:rsidRDefault="0075690F" w:rsidP="0075690F">
      <w:pPr>
        <w:rPr>
          <w:b/>
          <w:bCs/>
          <w:sz w:val="28"/>
          <w:szCs w:val="24"/>
        </w:rPr>
      </w:pPr>
      <w:r w:rsidRPr="00EC0EE2">
        <w:rPr>
          <w:b/>
          <w:bCs/>
          <w:sz w:val="28"/>
          <w:szCs w:val="24"/>
        </w:rPr>
        <w:t>Price Strategy</w:t>
      </w:r>
    </w:p>
    <w:p w14:paraId="22B558BD" w14:textId="77777777" w:rsidR="0075690F" w:rsidRPr="0075690F" w:rsidRDefault="0075690F" w:rsidP="0075690F">
      <w:pPr>
        <w:rPr>
          <w:sz w:val="24"/>
          <w:szCs w:val="24"/>
        </w:rPr>
      </w:pPr>
      <w:r w:rsidRPr="0075690F">
        <w:rPr>
          <w:sz w:val="24"/>
          <w:szCs w:val="24"/>
        </w:rPr>
        <w:t>Adidas Eco-Motion will adopt a </w:t>
      </w:r>
      <w:r w:rsidRPr="0075690F">
        <w:rPr>
          <w:b/>
          <w:bCs/>
          <w:sz w:val="24"/>
          <w:szCs w:val="24"/>
        </w:rPr>
        <w:t>premium pricing strategy</w:t>
      </w:r>
      <w:r w:rsidRPr="0075690F">
        <w:rPr>
          <w:sz w:val="24"/>
          <w:szCs w:val="24"/>
        </w:rPr>
        <w:t>, with retail prices set 25-30% higher than Adidas's standard performance shoes (approximately £220-£250 compared to £170-£190). This strategy is justified by several factors:</w:t>
      </w:r>
    </w:p>
    <w:p w14:paraId="221A094E" w14:textId="77777777" w:rsidR="0075690F" w:rsidRPr="00EC0EE2" w:rsidRDefault="0075690F" w:rsidP="0075690F">
      <w:pPr>
        <w:rPr>
          <w:sz w:val="28"/>
          <w:szCs w:val="24"/>
        </w:rPr>
      </w:pPr>
      <w:r w:rsidRPr="00EC0EE2">
        <w:rPr>
          <w:b/>
          <w:bCs/>
          <w:sz w:val="28"/>
          <w:szCs w:val="24"/>
        </w:rPr>
        <w:t>Value Perception</w:t>
      </w:r>
    </w:p>
    <w:p w14:paraId="5BE3B181" w14:textId="77777777" w:rsidR="0075690F" w:rsidRPr="0075690F" w:rsidRDefault="0075690F" w:rsidP="0075690F">
      <w:pPr>
        <w:rPr>
          <w:sz w:val="24"/>
          <w:szCs w:val="24"/>
        </w:rPr>
      </w:pPr>
      <w:r w:rsidRPr="0075690F">
        <w:rPr>
          <w:sz w:val="24"/>
          <w:szCs w:val="24"/>
        </w:rPr>
        <w:t xml:space="preserve">The unique sustainability features, circular design, and transparency technology justify a premium price point. Consumers in the target segment demonstrate willingness to pay more for verified sustainable products, and the premium price reinforces the product's exclusive, high-value </w:t>
      </w:r>
      <w:proofErr w:type="gramStart"/>
      <w:r w:rsidRPr="0075690F">
        <w:rPr>
          <w:sz w:val="24"/>
          <w:szCs w:val="24"/>
        </w:rPr>
        <w:t>positioning .</w:t>
      </w:r>
      <w:proofErr w:type="gramEnd"/>
    </w:p>
    <w:p w14:paraId="491D763B" w14:textId="77777777" w:rsidR="0075690F" w:rsidRPr="00EC0EE2" w:rsidRDefault="0075690F" w:rsidP="0075690F">
      <w:pPr>
        <w:rPr>
          <w:sz w:val="28"/>
          <w:szCs w:val="24"/>
        </w:rPr>
      </w:pPr>
      <w:r w:rsidRPr="00EC0EE2">
        <w:rPr>
          <w:b/>
          <w:bCs/>
          <w:sz w:val="28"/>
          <w:szCs w:val="24"/>
        </w:rPr>
        <w:t>Cost Structure</w:t>
      </w:r>
    </w:p>
    <w:p w14:paraId="0A4DA382" w14:textId="77777777" w:rsidR="0075690F" w:rsidRPr="0075690F" w:rsidRDefault="0075690F" w:rsidP="0075690F">
      <w:pPr>
        <w:rPr>
          <w:sz w:val="24"/>
          <w:szCs w:val="24"/>
        </w:rPr>
      </w:pPr>
      <w:r w:rsidRPr="0075690F">
        <w:rPr>
          <w:sz w:val="24"/>
          <w:szCs w:val="24"/>
        </w:rPr>
        <w:t>Manufacturing costs are higher due to sustainable materials, circular design requirements, and the Digital Passport technology. However, these costs are partially offset by:</w:t>
      </w:r>
    </w:p>
    <w:p w14:paraId="5F865F2F" w14:textId="77777777" w:rsidR="0075690F" w:rsidRPr="0075690F" w:rsidRDefault="0075690F" w:rsidP="0075690F">
      <w:pPr>
        <w:numPr>
          <w:ilvl w:val="0"/>
          <w:numId w:val="11"/>
        </w:numPr>
        <w:rPr>
          <w:sz w:val="24"/>
          <w:szCs w:val="24"/>
        </w:rPr>
      </w:pPr>
      <w:r w:rsidRPr="0075690F">
        <w:rPr>
          <w:sz w:val="24"/>
          <w:szCs w:val="24"/>
        </w:rPr>
        <w:t>Economies of scale from Adidas's global manufacturing capabilities</w:t>
      </w:r>
    </w:p>
    <w:p w14:paraId="40FE6750" w14:textId="77777777" w:rsidR="0075690F" w:rsidRPr="0075690F" w:rsidRDefault="0075690F" w:rsidP="0075690F">
      <w:pPr>
        <w:numPr>
          <w:ilvl w:val="0"/>
          <w:numId w:val="11"/>
        </w:numPr>
        <w:rPr>
          <w:sz w:val="24"/>
          <w:szCs w:val="24"/>
        </w:rPr>
      </w:pPr>
      <w:r w:rsidRPr="0075690F">
        <w:rPr>
          <w:sz w:val="24"/>
          <w:szCs w:val="24"/>
        </w:rPr>
        <w:t>Direct-to-consumer distribution reducing intermediary margins</w:t>
      </w:r>
    </w:p>
    <w:p w14:paraId="7ACE4EB6" w14:textId="77777777" w:rsidR="0075690F" w:rsidRPr="0075690F" w:rsidRDefault="0075690F" w:rsidP="0075690F">
      <w:pPr>
        <w:numPr>
          <w:ilvl w:val="0"/>
          <w:numId w:val="11"/>
        </w:numPr>
        <w:rPr>
          <w:sz w:val="24"/>
          <w:szCs w:val="24"/>
        </w:rPr>
      </w:pPr>
      <w:r w:rsidRPr="0075690F">
        <w:rPr>
          <w:sz w:val="24"/>
          <w:szCs w:val="24"/>
        </w:rPr>
        <w:t>The Return &amp; Remake program reducing raw material costs over time</w:t>
      </w:r>
    </w:p>
    <w:p w14:paraId="57AE9679" w14:textId="77777777" w:rsidR="0075690F" w:rsidRPr="00EC0EE2" w:rsidRDefault="0075690F" w:rsidP="0075690F">
      <w:pPr>
        <w:rPr>
          <w:sz w:val="28"/>
          <w:szCs w:val="24"/>
        </w:rPr>
      </w:pPr>
      <w:r w:rsidRPr="00EC0EE2">
        <w:rPr>
          <w:b/>
          <w:bCs/>
          <w:sz w:val="28"/>
          <w:szCs w:val="24"/>
        </w:rPr>
        <w:t>Competitive Positioning</w:t>
      </w:r>
    </w:p>
    <w:p w14:paraId="5FCF919F" w14:textId="77777777" w:rsidR="0075690F" w:rsidRPr="0075690F" w:rsidRDefault="0075690F" w:rsidP="0075690F">
      <w:pPr>
        <w:rPr>
          <w:sz w:val="24"/>
          <w:szCs w:val="24"/>
        </w:rPr>
      </w:pPr>
      <w:r w:rsidRPr="0075690F">
        <w:rPr>
          <w:sz w:val="24"/>
          <w:szCs w:val="24"/>
        </w:rPr>
        <w:t xml:space="preserve">The premium price differentiates Eco-Motion from mass-market sustainable shoes (e.g., Allbirds, which are priced at approximately £120-£150) and positions it alongside premium sustainable brands like On Running and Veja (£180-£250). This reinforces the brand's premium status and </w:t>
      </w:r>
      <w:proofErr w:type="gramStart"/>
      <w:r w:rsidRPr="0075690F">
        <w:rPr>
          <w:sz w:val="24"/>
          <w:szCs w:val="24"/>
        </w:rPr>
        <w:t>desirability .</w:t>
      </w:r>
      <w:proofErr w:type="gramEnd"/>
    </w:p>
    <w:p w14:paraId="39126FA8" w14:textId="77777777" w:rsidR="0075690F" w:rsidRPr="00EC0EE2" w:rsidRDefault="0075690F" w:rsidP="0075690F">
      <w:pPr>
        <w:rPr>
          <w:sz w:val="28"/>
          <w:szCs w:val="24"/>
        </w:rPr>
      </w:pPr>
      <w:r w:rsidRPr="00EC0EE2">
        <w:rPr>
          <w:b/>
          <w:bCs/>
          <w:sz w:val="28"/>
          <w:szCs w:val="24"/>
        </w:rPr>
        <w:t>Psychological Pricing</w:t>
      </w:r>
    </w:p>
    <w:p w14:paraId="13525348" w14:textId="77777777" w:rsidR="0075690F" w:rsidRPr="0075690F" w:rsidRDefault="0075690F" w:rsidP="0075690F">
      <w:pPr>
        <w:rPr>
          <w:sz w:val="24"/>
          <w:szCs w:val="24"/>
        </w:rPr>
      </w:pPr>
      <w:r w:rsidRPr="0075690F">
        <w:rPr>
          <w:sz w:val="24"/>
          <w:szCs w:val="24"/>
        </w:rPr>
        <w:t xml:space="preserve">Pricing at £249.99 rather than £250 creates a perception of value while maintaining the premium positioning. This approach recognises the psychological impact of pricing strategies on consumer </w:t>
      </w:r>
      <w:proofErr w:type="gramStart"/>
      <w:r w:rsidRPr="0075690F">
        <w:rPr>
          <w:sz w:val="24"/>
          <w:szCs w:val="24"/>
        </w:rPr>
        <w:t>perception .</w:t>
      </w:r>
      <w:proofErr w:type="gramEnd"/>
    </w:p>
    <w:p w14:paraId="58519D10" w14:textId="77777777" w:rsidR="0075690F" w:rsidRPr="00EC0EE2" w:rsidRDefault="0075690F" w:rsidP="0075690F">
      <w:pPr>
        <w:rPr>
          <w:b/>
          <w:bCs/>
          <w:sz w:val="28"/>
          <w:szCs w:val="24"/>
        </w:rPr>
      </w:pPr>
      <w:r w:rsidRPr="00EC0EE2">
        <w:rPr>
          <w:b/>
          <w:bCs/>
          <w:sz w:val="28"/>
          <w:szCs w:val="24"/>
        </w:rPr>
        <w:t>Place Strategy</w:t>
      </w:r>
    </w:p>
    <w:p w14:paraId="4E035996" w14:textId="77777777" w:rsidR="0075690F" w:rsidRPr="0075690F" w:rsidRDefault="0075690F" w:rsidP="0075690F">
      <w:pPr>
        <w:rPr>
          <w:sz w:val="24"/>
          <w:szCs w:val="24"/>
        </w:rPr>
      </w:pPr>
      <w:r w:rsidRPr="0075690F">
        <w:rPr>
          <w:sz w:val="24"/>
          <w:szCs w:val="24"/>
        </w:rPr>
        <w:t>Adidas Eco-Motion will adopt a </w:t>
      </w:r>
      <w:r w:rsidRPr="0075690F">
        <w:rPr>
          <w:b/>
          <w:bCs/>
          <w:sz w:val="24"/>
          <w:szCs w:val="24"/>
        </w:rPr>
        <w:t>selective distribution strategy</w:t>
      </w:r>
      <w:r w:rsidRPr="0075690F">
        <w:rPr>
          <w:sz w:val="24"/>
          <w:szCs w:val="24"/>
        </w:rPr>
        <w:t> focusing on sustainability and exclusivity:</w:t>
      </w:r>
    </w:p>
    <w:p w14:paraId="5F770384" w14:textId="77777777" w:rsidR="00EC0EE2" w:rsidRDefault="00EC0EE2" w:rsidP="0075690F">
      <w:pPr>
        <w:rPr>
          <w:b/>
          <w:bCs/>
          <w:sz w:val="28"/>
          <w:szCs w:val="24"/>
        </w:rPr>
      </w:pPr>
    </w:p>
    <w:p w14:paraId="515ED520" w14:textId="3E22FDFF" w:rsidR="00EC0EE2" w:rsidRDefault="0075690F" w:rsidP="0075690F">
      <w:pPr>
        <w:rPr>
          <w:sz w:val="28"/>
          <w:szCs w:val="24"/>
        </w:rPr>
      </w:pPr>
      <w:r w:rsidRPr="00EC0EE2">
        <w:rPr>
          <w:b/>
          <w:bCs/>
          <w:sz w:val="28"/>
          <w:szCs w:val="24"/>
        </w:rPr>
        <w:lastRenderedPageBreak/>
        <w:t>Selective Retail Distribution</w:t>
      </w:r>
    </w:p>
    <w:p w14:paraId="54CE5E49" w14:textId="3BE4BE21" w:rsidR="0075690F" w:rsidRPr="00EC0EE2" w:rsidRDefault="0075690F" w:rsidP="0075690F">
      <w:pPr>
        <w:rPr>
          <w:sz w:val="28"/>
          <w:szCs w:val="24"/>
        </w:rPr>
      </w:pPr>
      <w:r w:rsidRPr="0075690F">
        <w:rPr>
          <w:sz w:val="24"/>
          <w:szCs w:val="24"/>
        </w:rPr>
        <w:t>The product will be available through carefully selected channels:</w:t>
      </w:r>
    </w:p>
    <w:p w14:paraId="0C03ECC4" w14:textId="77777777" w:rsidR="0075690F" w:rsidRPr="0075690F" w:rsidRDefault="0075690F" w:rsidP="0075690F">
      <w:pPr>
        <w:numPr>
          <w:ilvl w:val="0"/>
          <w:numId w:val="12"/>
        </w:numPr>
        <w:rPr>
          <w:sz w:val="24"/>
          <w:szCs w:val="24"/>
        </w:rPr>
      </w:pPr>
      <w:r w:rsidRPr="0075690F">
        <w:rPr>
          <w:b/>
          <w:bCs/>
          <w:sz w:val="24"/>
          <w:szCs w:val="24"/>
        </w:rPr>
        <w:t>Adidas Flagship Stores</w:t>
      </w:r>
      <w:r w:rsidRPr="0075690F">
        <w:rPr>
          <w:sz w:val="24"/>
          <w:szCs w:val="24"/>
        </w:rPr>
        <w:t>: City-centre locations in major urban hubs (London, New York, Tokyo, Berlin, Sydney) to create a premium, immersive brand experience</w:t>
      </w:r>
    </w:p>
    <w:p w14:paraId="0D9ED14E" w14:textId="77777777" w:rsidR="0075690F" w:rsidRPr="0075690F" w:rsidRDefault="0075690F" w:rsidP="0075690F">
      <w:pPr>
        <w:numPr>
          <w:ilvl w:val="0"/>
          <w:numId w:val="12"/>
        </w:numPr>
        <w:rPr>
          <w:sz w:val="24"/>
          <w:szCs w:val="24"/>
        </w:rPr>
      </w:pPr>
      <w:r w:rsidRPr="0075690F">
        <w:rPr>
          <w:b/>
          <w:bCs/>
          <w:sz w:val="24"/>
          <w:szCs w:val="24"/>
        </w:rPr>
        <w:t>Premium Sports Retailers</w:t>
      </w:r>
      <w:r w:rsidRPr="0075690F">
        <w:rPr>
          <w:sz w:val="24"/>
          <w:szCs w:val="24"/>
        </w:rPr>
        <w:t>: Partnerships with high-end retailers like JD Sports, Foot Locker (selected flagship stores), and independent premium running shops</w:t>
      </w:r>
    </w:p>
    <w:p w14:paraId="20D0565C" w14:textId="77777777" w:rsidR="0075690F" w:rsidRPr="0075690F" w:rsidRDefault="0075690F" w:rsidP="0075690F">
      <w:pPr>
        <w:numPr>
          <w:ilvl w:val="0"/>
          <w:numId w:val="12"/>
        </w:numPr>
        <w:rPr>
          <w:sz w:val="24"/>
          <w:szCs w:val="24"/>
        </w:rPr>
      </w:pPr>
      <w:r w:rsidRPr="0075690F">
        <w:rPr>
          <w:b/>
          <w:bCs/>
          <w:sz w:val="24"/>
          <w:szCs w:val="24"/>
        </w:rPr>
        <w:t>Sustainable Concept Stores</w:t>
      </w:r>
      <w:r w:rsidRPr="0075690F">
        <w:rPr>
          <w:sz w:val="24"/>
          <w:szCs w:val="24"/>
        </w:rPr>
        <w:t xml:space="preserve">: Partnership with curated sustainable retail spaces (e.g., </w:t>
      </w:r>
      <w:proofErr w:type="spellStart"/>
      <w:r w:rsidRPr="0075690F">
        <w:rPr>
          <w:sz w:val="24"/>
          <w:szCs w:val="24"/>
        </w:rPr>
        <w:t>Lablaco</w:t>
      </w:r>
      <w:proofErr w:type="spellEnd"/>
      <w:r w:rsidRPr="0075690F">
        <w:rPr>
          <w:sz w:val="24"/>
          <w:szCs w:val="24"/>
        </w:rPr>
        <w:t xml:space="preserve"> in Europe, The Good Store in Asia)</w:t>
      </w:r>
    </w:p>
    <w:p w14:paraId="738DC3A9" w14:textId="77777777" w:rsidR="0075690F" w:rsidRPr="00EC0EE2" w:rsidRDefault="0075690F" w:rsidP="0075690F">
      <w:pPr>
        <w:rPr>
          <w:sz w:val="28"/>
          <w:szCs w:val="24"/>
        </w:rPr>
      </w:pPr>
      <w:r w:rsidRPr="00EC0EE2">
        <w:rPr>
          <w:b/>
          <w:bCs/>
          <w:sz w:val="28"/>
          <w:szCs w:val="24"/>
        </w:rPr>
        <w:t>Direct-to-Consumer (D2C) Channel</w:t>
      </w:r>
    </w:p>
    <w:p w14:paraId="20982C19" w14:textId="77777777" w:rsidR="0075690F" w:rsidRPr="0075690F" w:rsidRDefault="0075690F" w:rsidP="0075690F">
      <w:pPr>
        <w:rPr>
          <w:sz w:val="24"/>
          <w:szCs w:val="24"/>
        </w:rPr>
      </w:pPr>
      <w:r w:rsidRPr="0075690F">
        <w:rPr>
          <w:sz w:val="24"/>
          <w:szCs w:val="24"/>
        </w:rPr>
        <w:t>The primary channel will be </w:t>
      </w:r>
      <w:hyperlink r:id="rId10" w:tgtFrame="_blank" w:history="1">
        <w:r w:rsidRPr="0075690F">
          <w:rPr>
            <w:rStyle w:val="Hyperlink"/>
            <w:sz w:val="24"/>
            <w:szCs w:val="24"/>
          </w:rPr>
          <w:t>adidas.com</w:t>
        </w:r>
      </w:hyperlink>
      <w:r w:rsidRPr="0075690F">
        <w:rPr>
          <w:sz w:val="24"/>
          <w:szCs w:val="24"/>
        </w:rPr>
        <w:t>, featuring an exclusive Eco-Motion landing page with:</w:t>
      </w:r>
    </w:p>
    <w:p w14:paraId="08E07EBF" w14:textId="77777777" w:rsidR="0075690F" w:rsidRPr="0075690F" w:rsidRDefault="0075690F" w:rsidP="0075690F">
      <w:pPr>
        <w:numPr>
          <w:ilvl w:val="0"/>
          <w:numId w:val="13"/>
        </w:numPr>
        <w:rPr>
          <w:sz w:val="24"/>
          <w:szCs w:val="24"/>
        </w:rPr>
      </w:pPr>
      <w:r w:rsidRPr="0075690F">
        <w:rPr>
          <w:sz w:val="24"/>
          <w:szCs w:val="24"/>
        </w:rPr>
        <w:t>Interactive "Journey of a Shoe" sustainability content</w:t>
      </w:r>
    </w:p>
    <w:p w14:paraId="276B19B0" w14:textId="77777777" w:rsidR="0075690F" w:rsidRPr="0075690F" w:rsidRDefault="0075690F" w:rsidP="0075690F">
      <w:pPr>
        <w:numPr>
          <w:ilvl w:val="0"/>
          <w:numId w:val="13"/>
        </w:numPr>
        <w:rPr>
          <w:sz w:val="24"/>
          <w:szCs w:val="24"/>
        </w:rPr>
      </w:pPr>
      <w:r w:rsidRPr="0075690F">
        <w:rPr>
          <w:sz w:val="24"/>
          <w:szCs w:val="24"/>
        </w:rPr>
        <w:t>Customisation options for premium personalisation</w:t>
      </w:r>
    </w:p>
    <w:p w14:paraId="52C54689" w14:textId="77777777" w:rsidR="0075690F" w:rsidRPr="0075690F" w:rsidRDefault="0075690F" w:rsidP="0075690F">
      <w:pPr>
        <w:numPr>
          <w:ilvl w:val="0"/>
          <w:numId w:val="13"/>
        </w:numPr>
        <w:rPr>
          <w:sz w:val="24"/>
          <w:szCs w:val="24"/>
        </w:rPr>
      </w:pPr>
      <w:r w:rsidRPr="0075690F">
        <w:rPr>
          <w:sz w:val="24"/>
          <w:szCs w:val="24"/>
        </w:rPr>
        <w:t>Direct access to the Return &amp; Remake program</w:t>
      </w:r>
    </w:p>
    <w:p w14:paraId="752FC830" w14:textId="77777777" w:rsidR="0075690F" w:rsidRPr="0075690F" w:rsidRDefault="0075690F" w:rsidP="0075690F">
      <w:pPr>
        <w:numPr>
          <w:ilvl w:val="0"/>
          <w:numId w:val="13"/>
        </w:numPr>
        <w:rPr>
          <w:sz w:val="24"/>
          <w:szCs w:val="24"/>
        </w:rPr>
      </w:pPr>
      <w:r w:rsidRPr="0075690F">
        <w:rPr>
          <w:sz w:val="24"/>
          <w:szCs w:val="24"/>
        </w:rPr>
        <w:t>Exclusive community content and early access</w:t>
      </w:r>
    </w:p>
    <w:p w14:paraId="451FD226" w14:textId="77777777" w:rsidR="0075690F" w:rsidRPr="00EC0EE2" w:rsidRDefault="0075690F" w:rsidP="0075690F">
      <w:pPr>
        <w:rPr>
          <w:sz w:val="28"/>
          <w:szCs w:val="24"/>
        </w:rPr>
      </w:pPr>
      <w:r w:rsidRPr="00EC0EE2">
        <w:rPr>
          <w:b/>
          <w:bCs/>
          <w:sz w:val="28"/>
          <w:szCs w:val="24"/>
        </w:rPr>
        <w:t>Pop-Up Experiences</w:t>
      </w:r>
    </w:p>
    <w:p w14:paraId="70CDC741" w14:textId="77777777" w:rsidR="0075690F" w:rsidRPr="0075690F" w:rsidRDefault="0075690F" w:rsidP="0075690F">
      <w:pPr>
        <w:rPr>
          <w:sz w:val="24"/>
          <w:szCs w:val="24"/>
        </w:rPr>
      </w:pPr>
      <w:r w:rsidRPr="0075690F">
        <w:rPr>
          <w:sz w:val="24"/>
          <w:szCs w:val="24"/>
        </w:rPr>
        <w:t>Temporary, eco-friendly pop-up stores in high-footfall, sustainability-conscious locations to generate buzz and direct engagement. These will be constructed using recycled materials and provide an immersive sustainability education experience.</w:t>
      </w:r>
    </w:p>
    <w:p w14:paraId="21620572" w14:textId="77777777" w:rsidR="0075690F" w:rsidRPr="00EC0EE2" w:rsidRDefault="0075690F" w:rsidP="0075690F">
      <w:pPr>
        <w:rPr>
          <w:sz w:val="28"/>
          <w:szCs w:val="24"/>
        </w:rPr>
      </w:pPr>
      <w:r w:rsidRPr="00EC0EE2">
        <w:rPr>
          <w:b/>
          <w:bCs/>
          <w:sz w:val="28"/>
          <w:szCs w:val="24"/>
        </w:rPr>
        <w:t>Sustainability Alignment</w:t>
      </w:r>
    </w:p>
    <w:p w14:paraId="4877B191" w14:textId="77777777" w:rsidR="0075690F" w:rsidRPr="0075690F" w:rsidRDefault="0075690F" w:rsidP="0075690F">
      <w:pPr>
        <w:rPr>
          <w:sz w:val="24"/>
          <w:szCs w:val="24"/>
        </w:rPr>
      </w:pPr>
      <w:r w:rsidRPr="0075690F">
        <w:rPr>
          <w:sz w:val="24"/>
          <w:szCs w:val="24"/>
        </w:rPr>
        <w:t>The distribution strategy supports sustainability goals through:</w:t>
      </w:r>
    </w:p>
    <w:p w14:paraId="32E3E8A2" w14:textId="77777777" w:rsidR="0075690F" w:rsidRPr="0075690F" w:rsidRDefault="0075690F" w:rsidP="0075690F">
      <w:pPr>
        <w:numPr>
          <w:ilvl w:val="0"/>
          <w:numId w:val="14"/>
        </w:numPr>
        <w:rPr>
          <w:sz w:val="24"/>
          <w:szCs w:val="24"/>
        </w:rPr>
      </w:pPr>
      <w:r w:rsidRPr="0075690F">
        <w:rPr>
          <w:sz w:val="24"/>
          <w:szCs w:val="24"/>
        </w:rPr>
        <w:t>All packaging is 100% recycled and plant-based</w:t>
      </w:r>
    </w:p>
    <w:p w14:paraId="6C606A56" w14:textId="77777777" w:rsidR="0075690F" w:rsidRPr="0075690F" w:rsidRDefault="0075690F" w:rsidP="0075690F">
      <w:pPr>
        <w:numPr>
          <w:ilvl w:val="0"/>
          <w:numId w:val="14"/>
        </w:numPr>
        <w:rPr>
          <w:sz w:val="24"/>
          <w:szCs w:val="24"/>
        </w:rPr>
      </w:pPr>
      <w:r w:rsidRPr="0075690F">
        <w:rPr>
          <w:sz w:val="24"/>
          <w:szCs w:val="24"/>
        </w:rPr>
        <w:t>Carbon-neutral shipping through carbon offset programs</w:t>
      </w:r>
    </w:p>
    <w:p w14:paraId="49DC5D21" w14:textId="77777777" w:rsidR="0075690F" w:rsidRPr="0075690F" w:rsidRDefault="0075690F" w:rsidP="0075690F">
      <w:pPr>
        <w:numPr>
          <w:ilvl w:val="0"/>
          <w:numId w:val="14"/>
        </w:numPr>
        <w:rPr>
          <w:sz w:val="24"/>
          <w:szCs w:val="24"/>
        </w:rPr>
      </w:pPr>
      <w:r w:rsidRPr="0075690F">
        <w:rPr>
          <w:sz w:val="24"/>
          <w:szCs w:val="24"/>
        </w:rPr>
        <w:t>In-store returns enabling the circular lifecycle</w:t>
      </w:r>
    </w:p>
    <w:p w14:paraId="25ED8671" w14:textId="77777777" w:rsidR="0075690F" w:rsidRPr="0075690F" w:rsidRDefault="0075690F" w:rsidP="0075690F">
      <w:pPr>
        <w:numPr>
          <w:ilvl w:val="0"/>
          <w:numId w:val="14"/>
        </w:numPr>
        <w:rPr>
          <w:sz w:val="24"/>
          <w:szCs w:val="24"/>
        </w:rPr>
      </w:pPr>
      <w:r w:rsidRPr="0075690F">
        <w:rPr>
          <w:sz w:val="24"/>
          <w:szCs w:val="24"/>
        </w:rPr>
        <w:t>Reduced intermediaries minimising environmental footprint</w:t>
      </w:r>
    </w:p>
    <w:p w14:paraId="244B7385" w14:textId="77777777" w:rsidR="0075690F" w:rsidRPr="00EC0EE2" w:rsidRDefault="0075690F" w:rsidP="0075690F">
      <w:pPr>
        <w:rPr>
          <w:b/>
          <w:bCs/>
          <w:sz w:val="28"/>
          <w:szCs w:val="24"/>
        </w:rPr>
      </w:pPr>
      <w:r w:rsidRPr="00EC0EE2">
        <w:rPr>
          <w:b/>
          <w:bCs/>
          <w:sz w:val="28"/>
          <w:szCs w:val="24"/>
        </w:rPr>
        <w:t>Promotion Strategy</w:t>
      </w:r>
    </w:p>
    <w:p w14:paraId="7D9B8051" w14:textId="77777777" w:rsidR="0075690F" w:rsidRPr="0075690F" w:rsidRDefault="0075690F" w:rsidP="0075690F">
      <w:pPr>
        <w:rPr>
          <w:sz w:val="24"/>
          <w:szCs w:val="24"/>
        </w:rPr>
      </w:pPr>
      <w:r w:rsidRPr="0075690F">
        <w:rPr>
          <w:sz w:val="24"/>
          <w:szCs w:val="24"/>
        </w:rPr>
        <w:t>The promotional strategy for Adidas Eco-Motion is built around the theme </w:t>
      </w:r>
      <w:r w:rsidRPr="0075690F">
        <w:rPr>
          <w:b/>
          <w:bCs/>
          <w:sz w:val="24"/>
          <w:szCs w:val="24"/>
        </w:rPr>
        <w:t>"Run the Future"</w:t>
      </w:r>
      <w:r w:rsidRPr="0075690F">
        <w:rPr>
          <w:sz w:val="24"/>
          <w:szCs w:val="24"/>
        </w:rPr>
        <w:t> and focuses on digital-first, sustainable, and experiential marketing:</w:t>
      </w:r>
    </w:p>
    <w:p w14:paraId="51969CCF" w14:textId="77777777" w:rsidR="0075690F" w:rsidRPr="0075690F" w:rsidRDefault="0075690F" w:rsidP="0075690F">
      <w:pPr>
        <w:rPr>
          <w:sz w:val="24"/>
          <w:szCs w:val="24"/>
        </w:rPr>
      </w:pPr>
      <w:r w:rsidRPr="0075690F">
        <w:rPr>
          <w:b/>
          <w:bCs/>
          <w:sz w:val="24"/>
          <w:szCs w:val="24"/>
        </w:rPr>
        <w:t>Advertising</w:t>
      </w:r>
    </w:p>
    <w:p w14:paraId="1A0A94EE" w14:textId="77777777" w:rsidR="0075690F" w:rsidRPr="0075690F" w:rsidRDefault="0075690F" w:rsidP="0075690F">
      <w:pPr>
        <w:numPr>
          <w:ilvl w:val="0"/>
          <w:numId w:val="15"/>
        </w:numPr>
        <w:rPr>
          <w:sz w:val="24"/>
          <w:szCs w:val="24"/>
        </w:rPr>
      </w:pPr>
      <w:r w:rsidRPr="0075690F">
        <w:rPr>
          <w:b/>
          <w:bCs/>
          <w:sz w:val="24"/>
          <w:szCs w:val="24"/>
        </w:rPr>
        <w:t>Digital Video</w:t>
      </w:r>
      <w:r w:rsidRPr="0075690F">
        <w:rPr>
          <w:sz w:val="24"/>
          <w:szCs w:val="24"/>
        </w:rPr>
        <w:t>: YouTube and Instagram campaigns featuring real eco-conscious athletes and influencers</w:t>
      </w:r>
    </w:p>
    <w:p w14:paraId="23003F3C" w14:textId="77777777" w:rsidR="0075690F" w:rsidRPr="0075690F" w:rsidRDefault="0075690F" w:rsidP="0075690F">
      <w:pPr>
        <w:numPr>
          <w:ilvl w:val="0"/>
          <w:numId w:val="15"/>
        </w:numPr>
        <w:rPr>
          <w:sz w:val="24"/>
          <w:szCs w:val="24"/>
        </w:rPr>
      </w:pPr>
      <w:r w:rsidRPr="0075690F">
        <w:rPr>
          <w:b/>
          <w:bCs/>
          <w:sz w:val="24"/>
          <w:szCs w:val="24"/>
        </w:rPr>
        <w:lastRenderedPageBreak/>
        <w:t>Interactive Website</w:t>
      </w:r>
      <w:r w:rsidRPr="0075690F">
        <w:rPr>
          <w:sz w:val="24"/>
          <w:szCs w:val="24"/>
        </w:rPr>
        <w:t>: "The Journey of a Shoe" – immersive digital experience tracking a shoe from plastic bottle to finished product</w:t>
      </w:r>
    </w:p>
    <w:p w14:paraId="5B86B34B" w14:textId="77777777" w:rsidR="0075690F" w:rsidRPr="0075690F" w:rsidRDefault="0075690F" w:rsidP="0075690F">
      <w:pPr>
        <w:numPr>
          <w:ilvl w:val="0"/>
          <w:numId w:val="15"/>
        </w:numPr>
        <w:rPr>
          <w:sz w:val="24"/>
          <w:szCs w:val="24"/>
        </w:rPr>
      </w:pPr>
      <w:r w:rsidRPr="0075690F">
        <w:rPr>
          <w:b/>
          <w:bCs/>
          <w:sz w:val="24"/>
          <w:szCs w:val="24"/>
        </w:rPr>
        <w:t>Sustainability-Focused Content</w:t>
      </w:r>
      <w:r w:rsidRPr="0075690F">
        <w:rPr>
          <w:sz w:val="24"/>
          <w:szCs w:val="24"/>
        </w:rPr>
        <w:t>: Partnerships with environmental influencers and climate advocates</w:t>
      </w:r>
    </w:p>
    <w:p w14:paraId="59991D8F" w14:textId="77777777" w:rsidR="0075690F" w:rsidRPr="0075690F" w:rsidRDefault="0075690F" w:rsidP="0075690F">
      <w:pPr>
        <w:numPr>
          <w:ilvl w:val="0"/>
          <w:numId w:val="15"/>
        </w:numPr>
        <w:rPr>
          <w:sz w:val="24"/>
          <w:szCs w:val="24"/>
        </w:rPr>
      </w:pPr>
      <w:r w:rsidRPr="0075690F">
        <w:rPr>
          <w:b/>
          <w:bCs/>
          <w:sz w:val="24"/>
          <w:szCs w:val="24"/>
        </w:rPr>
        <w:t>Display Advertising</w:t>
      </w:r>
      <w:r w:rsidRPr="0075690F">
        <w:rPr>
          <w:sz w:val="24"/>
          <w:szCs w:val="24"/>
        </w:rPr>
        <w:t>: Targeted digital display on sustainability and fitness platforms</w:t>
      </w:r>
    </w:p>
    <w:p w14:paraId="620FE491" w14:textId="77777777" w:rsidR="0075690F" w:rsidRPr="00EC0EE2" w:rsidRDefault="0075690F" w:rsidP="0075690F">
      <w:pPr>
        <w:rPr>
          <w:sz w:val="28"/>
          <w:szCs w:val="24"/>
        </w:rPr>
      </w:pPr>
      <w:r w:rsidRPr="00EC0EE2">
        <w:rPr>
          <w:b/>
          <w:bCs/>
          <w:sz w:val="28"/>
          <w:szCs w:val="24"/>
        </w:rPr>
        <w:t>Public Relations</w:t>
      </w:r>
    </w:p>
    <w:p w14:paraId="16C084EA" w14:textId="77777777" w:rsidR="0075690F" w:rsidRPr="0075690F" w:rsidRDefault="0075690F" w:rsidP="0075690F">
      <w:pPr>
        <w:numPr>
          <w:ilvl w:val="0"/>
          <w:numId w:val="16"/>
        </w:numPr>
        <w:rPr>
          <w:sz w:val="24"/>
          <w:szCs w:val="24"/>
        </w:rPr>
      </w:pPr>
      <w:r w:rsidRPr="0075690F">
        <w:rPr>
          <w:b/>
          <w:bCs/>
          <w:sz w:val="24"/>
          <w:szCs w:val="24"/>
        </w:rPr>
        <w:t>Launch Event</w:t>
      </w:r>
      <w:r w:rsidRPr="0075690F">
        <w:rPr>
          <w:sz w:val="24"/>
          <w:szCs w:val="24"/>
        </w:rPr>
        <w:t>: Strategic launch at a major sustainability conference (e.g., UN Climate Conference)</w:t>
      </w:r>
    </w:p>
    <w:p w14:paraId="72B7D09C" w14:textId="77777777" w:rsidR="0075690F" w:rsidRPr="0075690F" w:rsidRDefault="0075690F" w:rsidP="0075690F">
      <w:pPr>
        <w:numPr>
          <w:ilvl w:val="0"/>
          <w:numId w:val="16"/>
        </w:numPr>
        <w:rPr>
          <w:sz w:val="24"/>
          <w:szCs w:val="24"/>
        </w:rPr>
      </w:pPr>
      <w:r w:rsidRPr="0075690F">
        <w:rPr>
          <w:b/>
          <w:bCs/>
          <w:sz w:val="24"/>
          <w:szCs w:val="24"/>
        </w:rPr>
        <w:t>Media Relations</w:t>
      </w:r>
      <w:r w:rsidRPr="0075690F">
        <w:rPr>
          <w:sz w:val="24"/>
          <w:szCs w:val="24"/>
        </w:rPr>
        <w:t>: Press releases and articles in sustainability-focused publications (e.g., The Guardian's sustainability section, Vogue's sustainability pages)</w:t>
      </w:r>
    </w:p>
    <w:p w14:paraId="10CAD514" w14:textId="77777777" w:rsidR="0075690F" w:rsidRPr="0075690F" w:rsidRDefault="0075690F" w:rsidP="0075690F">
      <w:pPr>
        <w:numPr>
          <w:ilvl w:val="0"/>
          <w:numId w:val="16"/>
        </w:numPr>
        <w:rPr>
          <w:sz w:val="24"/>
          <w:szCs w:val="24"/>
        </w:rPr>
      </w:pPr>
      <w:r w:rsidRPr="0075690F">
        <w:rPr>
          <w:b/>
          <w:bCs/>
          <w:sz w:val="24"/>
          <w:szCs w:val="24"/>
        </w:rPr>
        <w:t>NGO Partnerships</w:t>
      </w:r>
      <w:r w:rsidRPr="0075690F">
        <w:rPr>
          <w:sz w:val="24"/>
          <w:szCs w:val="24"/>
        </w:rPr>
        <w:t>: Collaboration with environmental organisations (World Wildlife Fund, Greenpeace, Ellen MacArthur Foundation)</w:t>
      </w:r>
    </w:p>
    <w:p w14:paraId="505D2307" w14:textId="77777777" w:rsidR="0075690F" w:rsidRPr="0075690F" w:rsidRDefault="0075690F" w:rsidP="0075690F">
      <w:pPr>
        <w:numPr>
          <w:ilvl w:val="0"/>
          <w:numId w:val="16"/>
        </w:numPr>
        <w:rPr>
          <w:sz w:val="24"/>
          <w:szCs w:val="24"/>
        </w:rPr>
      </w:pPr>
      <w:r w:rsidRPr="0075690F">
        <w:rPr>
          <w:b/>
          <w:bCs/>
          <w:sz w:val="24"/>
          <w:szCs w:val="24"/>
        </w:rPr>
        <w:t>Corporate Communications</w:t>
      </w:r>
      <w:r w:rsidRPr="0075690F">
        <w:rPr>
          <w:sz w:val="24"/>
          <w:szCs w:val="24"/>
        </w:rPr>
        <w:t>: Thought leadership articles by Adidas executives on sustainable business practices</w:t>
      </w:r>
    </w:p>
    <w:p w14:paraId="20159751" w14:textId="77777777" w:rsidR="0075690F" w:rsidRPr="00EC0EE2" w:rsidRDefault="0075690F" w:rsidP="0075690F">
      <w:pPr>
        <w:rPr>
          <w:sz w:val="28"/>
          <w:szCs w:val="24"/>
        </w:rPr>
      </w:pPr>
      <w:r w:rsidRPr="00EC0EE2">
        <w:rPr>
          <w:b/>
          <w:bCs/>
          <w:sz w:val="28"/>
          <w:szCs w:val="24"/>
        </w:rPr>
        <w:t>Digital and Social Media</w:t>
      </w:r>
    </w:p>
    <w:p w14:paraId="775AB4BF" w14:textId="77777777" w:rsidR="0075690F" w:rsidRPr="0075690F" w:rsidRDefault="0075690F" w:rsidP="0075690F">
      <w:pPr>
        <w:numPr>
          <w:ilvl w:val="0"/>
          <w:numId w:val="17"/>
        </w:numPr>
        <w:rPr>
          <w:sz w:val="24"/>
          <w:szCs w:val="24"/>
        </w:rPr>
      </w:pPr>
      <w:r w:rsidRPr="0075690F">
        <w:rPr>
          <w:b/>
          <w:bCs/>
          <w:sz w:val="24"/>
          <w:szCs w:val="24"/>
        </w:rPr>
        <w:t>Instagram and TikTok</w:t>
      </w:r>
      <w:r w:rsidRPr="0075690F">
        <w:rPr>
          <w:sz w:val="24"/>
          <w:szCs w:val="24"/>
        </w:rPr>
        <w:t>: User-generated content campaigns (#RunTheFuture, #EcoMotion)</w:t>
      </w:r>
    </w:p>
    <w:p w14:paraId="6DD4F7AC" w14:textId="77777777" w:rsidR="0075690F" w:rsidRPr="0075690F" w:rsidRDefault="0075690F" w:rsidP="0075690F">
      <w:pPr>
        <w:numPr>
          <w:ilvl w:val="0"/>
          <w:numId w:val="17"/>
        </w:numPr>
        <w:rPr>
          <w:sz w:val="24"/>
          <w:szCs w:val="24"/>
        </w:rPr>
      </w:pPr>
      <w:r w:rsidRPr="0075690F">
        <w:rPr>
          <w:b/>
          <w:bCs/>
          <w:sz w:val="24"/>
          <w:szCs w:val="24"/>
        </w:rPr>
        <w:t>LinkedIn</w:t>
      </w:r>
      <w:r w:rsidRPr="0075690F">
        <w:rPr>
          <w:sz w:val="24"/>
          <w:szCs w:val="24"/>
        </w:rPr>
        <w:t>: Thought leadership content on sustainable business and marketing</w:t>
      </w:r>
    </w:p>
    <w:p w14:paraId="1E2E7E18" w14:textId="77777777" w:rsidR="0075690F" w:rsidRPr="0075690F" w:rsidRDefault="0075690F" w:rsidP="0075690F">
      <w:pPr>
        <w:numPr>
          <w:ilvl w:val="0"/>
          <w:numId w:val="17"/>
        </w:numPr>
        <w:rPr>
          <w:sz w:val="24"/>
          <w:szCs w:val="24"/>
        </w:rPr>
      </w:pPr>
      <w:r w:rsidRPr="0075690F">
        <w:rPr>
          <w:b/>
          <w:bCs/>
          <w:sz w:val="24"/>
          <w:szCs w:val="24"/>
        </w:rPr>
        <w:t>Podcast Sponsorship</w:t>
      </w:r>
      <w:r w:rsidRPr="0075690F">
        <w:rPr>
          <w:sz w:val="24"/>
          <w:szCs w:val="24"/>
        </w:rPr>
        <w:t>: Sponsorship of popular running and sustainability podcasts</w:t>
      </w:r>
    </w:p>
    <w:p w14:paraId="78A814E4" w14:textId="77777777" w:rsidR="0075690F" w:rsidRPr="0075690F" w:rsidRDefault="0075690F" w:rsidP="0075690F">
      <w:pPr>
        <w:numPr>
          <w:ilvl w:val="0"/>
          <w:numId w:val="17"/>
        </w:numPr>
        <w:rPr>
          <w:sz w:val="24"/>
          <w:szCs w:val="24"/>
        </w:rPr>
      </w:pPr>
      <w:r w:rsidRPr="0075690F">
        <w:rPr>
          <w:b/>
          <w:bCs/>
          <w:sz w:val="24"/>
          <w:szCs w:val="24"/>
        </w:rPr>
        <w:t>Influencer Marketing</w:t>
      </w:r>
      <w:r w:rsidRPr="0075690F">
        <w:rPr>
          <w:sz w:val="24"/>
          <w:szCs w:val="24"/>
        </w:rPr>
        <w:t>: Partnerships with eco-conscious athletes and lifestyle influencers</w:t>
      </w:r>
    </w:p>
    <w:p w14:paraId="6336552E" w14:textId="77777777" w:rsidR="0075690F" w:rsidRPr="00EC0EE2" w:rsidRDefault="0075690F" w:rsidP="0075690F">
      <w:pPr>
        <w:rPr>
          <w:sz w:val="28"/>
          <w:szCs w:val="24"/>
        </w:rPr>
      </w:pPr>
      <w:r w:rsidRPr="00EC0EE2">
        <w:rPr>
          <w:b/>
          <w:bCs/>
          <w:sz w:val="28"/>
          <w:szCs w:val="24"/>
        </w:rPr>
        <w:t>Personal Selling</w:t>
      </w:r>
    </w:p>
    <w:p w14:paraId="366EA459" w14:textId="77777777" w:rsidR="0075690F" w:rsidRPr="0075690F" w:rsidRDefault="0075690F" w:rsidP="0075690F">
      <w:pPr>
        <w:numPr>
          <w:ilvl w:val="0"/>
          <w:numId w:val="18"/>
        </w:numPr>
        <w:rPr>
          <w:sz w:val="24"/>
          <w:szCs w:val="24"/>
        </w:rPr>
      </w:pPr>
      <w:r w:rsidRPr="0075690F">
        <w:rPr>
          <w:b/>
          <w:bCs/>
          <w:sz w:val="24"/>
          <w:szCs w:val="24"/>
        </w:rPr>
        <w:t>Trained Brand Ambassadors</w:t>
      </w:r>
      <w:r w:rsidRPr="0075690F">
        <w:rPr>
          <w:sz w:val="24"/>
          <w:szCs w:val="24"/>
        </w:rPr>
        <w:t>: Staff in flagship stores trained to communicate product sustainability features</w:t>
      </w:r>
    </w:p>
    <w:p w14:paraId="4DA3AD9E" w14:textId="77777777" w:rsidR="0075690F" w:rsidRPr="0075690F" w:rsidRDefault="0075690F" w:rsidP="0075690F">
      <w:pPr>
        <w:numPr>
          <w:ilvl w:val="0"/>
          <w:numId w:val="18"/>
        </w:numPr>
        <w:rPr>
          <w:sz w:val="24"/>
          <w:szCs w:val="24"/>
        </w:rPr>
      </w:pPr>
      <w:r w:rsidRPr="0075690F">
        <w:rPr>
          <w:b/>
          <w:bCs/>
          <w:sz w:val="24"/>
          <w:szCs w:val="24"/>
        </w:rPr>
        <w:t>In-Store Demonstrations</w:t>
      </w:r>
      <w:r w:rsidRPr="0075690F">
        <w:rPr>
          <w:sz w:val="24"/>
          <w:szCs w:val="24"/>
        </w:rPr>
        <w:t>: Interactive displays demonstrating the circular lifecycle</w:t>
      </w:r>
    </w:p>
    <w:p w14:paraId="1B486496" w14:textId="77777777" w:rsidR="0075690F" w:rsidRPr="0075690F" w:rsidRDefault="0075690F" w:rsidP="0075690F">
      <w:pPr>
        <w:numPr>
          <w:ilvl w:val="0"/>
          <w:numId w:val="18"/>
        </w:numPr>
        <w:rPr>
          <w:sz w:val="24"/>
          <w:szCs w:val="24"/>
        </w:rPr>
      </w:pPr>
      <w:r w:rsidRPr="0075690F">
        <w:rPr>
          <w:b/>
          <w:bCs/>
          <w:sz w:val="24"/>
          <w:szCs w:val="24"/>
        </w:rPr>
        <w:t>Direct Engagement</w:t>
      </w:r>
      <w:r w:rsidRPr="0075690F">
        <w:rPr>
          <w:sz w:val="24"/>
          <w:szCs w:val="24"/>
        </w:rPr>
        <w:t>: Brand ambassadors at running events and sustainability conferences</w:t>
      </w:r>
    </w:p>
    <w:p w14:paraId="43478E55" w14:textId="77777777" w:rsidR="0075690F" w:rsidRPr="00EC0EE2" w:rsidRDefault="0075690F" w:rsidP="0075690F">
      <w:pPr>
        <w:rPr>
          <w:sz w:val="28"/>
          <w:szCs w:val="24"/>
        </w:rPr>
      </w:pPr>
      <w:r w:rsidRPr="00EC0EE2">
        <w:rPr>
          <w:b/>
          <w:bCs/>
          <w:sz w:val="28"/>
          <w:szCs w:val="24"/>
        </w:rPr>
        <w:t>Direct Marketing</w:t>
      </w:r>
    </w:p>
    <w:p w14:paraId="2B2C236E" w14:textId="77777777" w:rsidR="0075690F" w:rsidRPr="0075690F" w:rsidRDefault="0075690F" w:rsidP="0075690F">
      <w:pPr>
        <w:numPr>
          <w:ilvl w:val="0"/>
          <w:numId w:val="19"/>
        </w:numPr>
        <w:rPr>
          <w:sz w:val="24"/>
          <w:szCs w:val="24"/>
        </w:rPr>
      </w:pPr>
      <w:r w:rsidRPr="0075690F">
        <w:rPr>
          <w:b/>
          <w:bCs/>
          <w:sz w:val="24"/>
          <w:szCs w:val="24"/>
        </w:rPr>
        <w:t>Email Marketing</w:t>
      </w:r>
      <w:r w:rsidRPr="0075690F">
        <w:rPr>
          <w:sz w:val="24"/>
          <w:szCs w:val="24"/>
        </w:rPr>
        <w:t>: Targeted emails to existing Adidas customers who have demonstrated interest in sustainable products</w:t>
      </w:r>
    </w:p>
    <w:p w14:paraId="5757F08D" w14:textId="77777777" w:rsidR="0075690F" w:rsidRPr="0075690F" w:rsidRDefault="0075690F" w:rsidP="0075690F">
      <w:pPr>
        <w:numPr>
          <w:ilvl w:val="0"/>
          <w:numId w:val="19"/>
        </w:numPr>
        <w:rPr>
          <w:sz w:val="24"/>
          <w:szCs w:val="24"/>
        </w:rPr>
      </w:pPr>
      <w:r w:rsidRPr="0075690F">
        <w:rPr>
          <w:b/>
          <w:bCs/>
          <w:sz w:val="24"/>
          <w:szCs w:val="24"/>
        </w:rPr>
        <w:lastRenderedPageBreak/>
        <w:t>Exclusive Access</w:t>
      </w:r>
      <w:r w:rsidRPr="0075690F">
        <w:rPr>
          <w:sz w:val="24"/>
          <w:szCs w:val="24"/>
        </w:rPr>
        <w:t>: Pre-launch access for sustainability-conscious consumers</w:t>
      </w:r>
    </w:p>
    <w:p w14:paraId="63B436E6" w14:textId="77777777" w:rsidR="0075690F" w:rsidRPr="0075690F" w:rsidRDefault="0075690F" w:rsidP="0075690F">
      <w:pPr>
        <w:numPr>
          <w:ilvl w:val="0"/>
          <w:numId w:val="19"/>
        </w:numPr>
        <w:rPr>
          <w:sz w:val="24"/>
          <w:szCs w:val="24"/>
        </w:rPr>
      </w:pPr>
      <w:r w:rsidRPr="0075690F">
        <w:rPr>
          <w:b/>
          <w:bCs/>
          <w:sz w:val="24"/>
          <w:szCs w:val="24"/>
        </w:rPr>
        <w:t>Loyalty Programme</w:t>
      </w:r>
      <w:r w:rsidRPr="0075690F">
        <w:rPr>
          <w:sz w:val="24"/>
          <w:szCs w:val="24"/>
        </w:rPr>
        <w:t>: Integration with Adidas's loyalty programme, rewarding sustainable behaviours</w:t>
      </w:r>
    </w:p>
    <w:p w14:paraId="13AB020E" w14:textId="77777777" w:rsidR="0075690F" w:rsidRPr="00EC0EE2" w:rsidRDefault="0075690F" w:rsidP="0075690F">
      <w:pPr>
        <w:rPr>
          <w:b/>
          <w:bCs/>
          <w:sz w:val="28"/>
          <w:szCs w:val="24"/>
        </w:rPr>
      </w:pPr>
      <w:r w:rsidRPr="00EC0EE2">
        <w:rPr>
          <w:b/>
          <w:bCs/>
          <w:sz w:val="28"/>
          <w:szCs w:val="24"/>
        </w:rPr>
        <w:t>Marketing Mix Integration and Coherence</w:t>
      </w:r>
    </w:p>
    <w:p w14:paraId="227A872A" w14:textId="77777777" w:rsidR="0075690F" w:rsidRPr="0075690F" w:rsidRDefault="0075690F" w:rsidP="0075690F">
      <w:pPr>
        <w:rPr>
          <w:sz w:val="24"/>
          <w:szCs w:val="24"/>
        </w:rPr>
      </w:pPr>
      <w:r w:rsidRPr="0075690F">
        <w:rPr>
          <w:sz w:val="24"/>
          <w:szCs w:val="24"/>
        </w:rPr>
        <w:t>The integrated marketing mix demonstrates strategic coherence aligned with the sustainable brand extension purpose. Each element reinforces the premium, circular, and transparent positioning:</w:t>
      </w:r>
    </w:p>
    <w:tbl>
      <w:tblPr>
        <w:tblW w:w="11280" w:type="dxa"/>
        <w:tblCellMar>
          <w:top w:w="15" w:type="dxa"/>
          <w:left w:w="15" w:type="dxa"/>
          <w:bottom w:w="15" w:type="dxa"/>
          <w:right w:w="15" w:type="dxa"/>
        </w:tblCellMar>
        <w:tblLook w:val="04A0" w:firstRow="1" w:lastRow="0" w:firstColumn="1" w:lastColumn="0" w:noHBand="0" w:noVBand="1"/>
      </w:tblPr>
      <w:tblGrid>
        <w:gridCol w:w="3244"/>
        <w:gridCol w:w="8036"/>
      </w:tblGrid>
      <w:tr w:rsidR="0075690F" w:rsidRPr="0075690F" w14:paraId="7EC4DE08" w14:textId="77777777">
        <w:trPr>
          <w:tblHeader/>
        </w:trPr>
        <w:tc>
          <w:tcPr>
            <w:tcW w:w="0" w:type="auto"/>
            <w:tcBorders>
              <w:top w:val="nil"/>
            </w:tcBorders>
            <w:tcMar>
              <w:top w:w="150" w:type="dxa"/>
              <w:left w:w="0" w:type="dxa"/>
              <w:bottom w:w="150" w:type="dxa"/>
              <w:right w:w="240" w:type="dxa"/>
            </w:tcMar>
            <w:vAlign w:val="center"/>
            <w:hideMark/>
          </w:tcPr>
          <w:p w14:paraId="51A012F3" w14:textId="77777777" w:rsidR="0075690F" w:rsidRPr="0075690F" w:rsidRDefault="0075690F" w:rsidP="0075690F">
            <w:pPr>
              <w:rPr>
                <w:sz w:val="24"/>
                <w:szCs w:val="24"/>
              </w:rPr>
            </w:pPr>
            <w:r w:rsidRPr="0075690F">
              <w:rPr>
                <w:sz w:val="24"/>
                <w:szCs w:val="24"/>
              </w:rPr>
              <w:t>Marketing Mix Element</w:t>
            </w:r>
          </w:p>
        </w:tc>
        <w:tc>
          <w:tcPr>
            <w:tcW w:w="0" w:type="auto"/>
            <w:tcBorders>
              <w:top w:val="nil"/>
            </w:tcBorders>
            <w:tcMar>
              <w:top w:w="150" w:type="dxa"/>
              <w:left w:w="240" w:type="dxa"/>
              <w:bottom w:w="150" w:type="dxa"/>
              <w:right w:w="240" w:type="dxa"/>
            </w:tcMar>
            <w:vAlign w:val="center"/>
            <w:hideMark/>
          </w:tcPr>
          <w:p w14:paraId="0503D311" w14:textId="77777777" w:rsidR="0075690F" w:rsidRPr="0075690F" w:rsidRDefault="0075690F" w:rsidP="0075690F">
            <w:pPr>
              <w:rPr>
                <w:sz w:val="24"/>
                <w:szCs w:val="24"/>
              </w:rPr>
            </w:pPr>
            <w:r w:rsidRPr="0075690F">
              <w:rPr>
                <w:sz w:val="24"/>
                <w:szCs w:val="24"/>
              </w:rPr>
              <w:t>Contribution to Sustainability Strategy</w:t>
            </w:r>
          </w:p>
        </w:tc>
      </w:tr>
      <w:tr w:rsidR="0075690F" w:rsidRPr="0075690F" w14:paraId="18980D6B" w14:textId="77777777">
        <w:tc>
          <w:tcPr>
            <w:tcW w:w="0" w:type="auto"/>
            <w:tcMar>
              <w:top w:w="150" w:type="dxa"/>
              <w:left w:w="0" w:type="dxa"/>
              <w:bottom w:w="150" w:type="dxa"/>
              <w:right w:w="240" w:type="dxa"/>
            </w:tcMar>
            <w:vAlign w:val="center"/>
            <w:hideMark/>
          </w:tcPr>
          <w:p w14:paraId="6186D536" w14:textId="77777777" w:rsidR="0075690F" w:rsidRPr="0075690F" w:rsidRDefault="0075690F" w:rsidP="0075690F">
            <w:pPr>
              <w:rPr>
                <w:sz w:val="24"/>
                <w:szCs w:val="24"/>
              </w:rPr>
            </w:pPr>
            <w:r w:rsidRPr="0075690F">
              <w:rPr>
                <w:sz w:val="24"/>
                <w:szCs w:val="24"/>
              </w:rPr>
              <w:t>Product</w:t>
            </w:r>
          </w:p>
        </w:tc>
        <w:tc>
          <w:tcPr>
            <w:tcW w:w="0" w:type="auto"/>
            <w:tcMar>
              <w:top w:w="150" w:type="dxa"/>
              <w:left w:w="240" w:type="dxa"/>
              <w:bottom w:w="150" w:type="dxa"/>
              <w:right w:w="0" w:type="dxa"/>
            </w:tcMar>
            <w:vAlign w:val="center"/>
            <w:hideMark/>
          </w:tcPr>
          <w:p w14:paraId="0CAE5FA6" w14:textId="77777777" w:rsidR="0075690F" w:rsidRPr="0075690F" w:rsidRDefault="0075690F" w:rsidP="0075690F">
            <w:pPr>
              <w:rPr>
                <w:sz w:val="24"/>
                <w:szCs w:val="24"/>
              </w:rPr>
            </w:pPr>
            <w:r w:rsidRPr="0075690F">
              <w:rPr>
                <w:sz w:val="24"/>
                <w:szCs w:val="24"/>
              </w:rPr>
              <w:t>Circular design, transparent lifecycle, sustainable materials</w:t>
            </w:r>
          </w:p>
        </w:tc>
      </w:tr>
      <w:tr w:rsidR="0075690F" w:rsidRPr="0075690F" w14:paraId="2D86C429" w14:textId="77777777">
        <w:tc>
          <w:tcPr>
            <w:tcW w:w="0" w:type="auto"/>
            <w:tcMar>
              <w:top w:w="150" w:type="dxa"/>
              <w:left w:w="0" w:type="dxa"/>
              <w:bottom w:w="150" w:type="dxa"/>
              <w:right w:w="240" w:type="dxa"/>
            </w:tcMar>
            <w:vAlign w:val="center"/>
            <w:hideMark/>
          </w:tcPr>
          <w:p w14:paraId="1C47787F" w14:textId="77777777" w:rsidR="0075690F" w:rsidRPr="0075690F" w:rsidRDefault="0075690F" w:rsidP="0075690F">
            <w:pPr>
              <w:rPr>
                <w:sz w:val="24"/>
                <w:szCs w:val="24"/>
              </w:rPr>
            </w:pPr>
            <w:r w:rsidRPr="0075690F">
              <w:rPr>
                <w:sz w:val="24"/>
                <w:szCs w:val="24"/>
              </w:rPr>
              <w:t>Price</w:t>
            </w:r>
          </w:p>
        </w:tc>
        <w:tc>
          <w:tcPr>
            <w:tcW w:w="0" w:type="auto"/>
            <w:tcMar>
              <w:top w:w="150" w:type="dxa"/>
              <w:left w:w="240" w:type="dxa"/>
              <w:bottom w:w="150" w:type="dxa"/>
              <w:right w:w="0" w:type="dxa"/>
            </w:tcMar>
            <w:vAlign w:val="center"/>
            <w:hideMark/>
          </w:tcPr>
          <w:p w14:paraId="7CE66392" w14:textId="77777777" w:rsidR="0075690F" w:rsidRPr="0075690F" w:rsidRDefault="0075690F" w:rsidP="0075690F">
            <w:pPr>
              <w:rPr>
                <w:sz w:val="24"/>
                <w:szCs w:val="24"/>
              </w:rPr>
            </w:pPr>
            <w:r w:rsidRPr="0075690F">
              <w:rPr>
                <w:sz w:val="24"/>
                <w:szCs w:val="24"/>
              </w:rPr>
              <w:t>Premium positioning reflecting value and sustainability</w:t>
            </w:r>
          </w:p>
        </w:tc>
      </w:tr>
      <w:tr w:rsidR="0075690F" w:rsidRPr="0075690F" w14:paraId="303C585D" w14:textId="77777777">
        <w:tc>
          <w:tcPr>
            <w:tcW w:w="0" w:type="auto"/>
            <w:tcMar>
              <w:top w:w="150" w:type="dxa"/>
              <w:left w:w="0" w:type="dxa"/>
              <w:bottom w:w="150" w:type="dxa"/>
              <w:right w:w="240" w:type="dxa"/>
            </w:tcMar>
            <w:vAlign w:val="center"/>
            <w:hideMark/>
          </w:tcPr>
          <w:p w14:paraId="262036EE" w14:textId="77777777" w:rsidR="0075690F" w:rsidRPr="0075690F" w:rsidRDefault="0075690F" w:rsidP="0075690F">
            <w:pPr>
              <w:rPr>
                <w:sz w:val="24"/>
                <w:szCs w:val="24"/>
              </w:rPr>
            </w:pPr>
            <w:r w:rsidRPr="0075690F">
              <w:rPr>
                <w:sz w:val="24"/>
                <w:szCs w:val="24"/>
              </w:rPr>
              <w:t>Place</w:t>
            </w:r>
          </w:p>
        </w:tc>
        <w:tc>
          <w:tcPr>
            <w:tcW w:w="0" w:type="auto"/>
            <w:tcMar>
              <w:top w:w="150" w:type="dxa"/>
              <w:left w:w="240" w:type="dxa"/>
              <w:bottom w:w="150" w:type="dxa"/>
              <w:right w:w="0" w:type="dxa"/>
            </w:tcMar>
            <w:vAlign w:val="center"/>
            <w:hideMark/>
          </w:tcPr>
          <w:p w14:paraId="3CE820BA" w14:textId="77777777" w:rsidR="0075690F" w:rsidRPr="0075690F" w:rsidRDefault="0075690F" w:rsidP="0075690F">
            <w:pPr>
              <w:rPr>
                <w:sz w:val="24"/>
                <w:szCs w:val="24"/>
              </w:rPr>
            </w:pPr>
            <w:r w:rsidRPr="0075690F">
              <w:rPr>
                <w:sz w:val="24"/>
                <w:szCs w:val="24"/>
              </w:rPr>
              <w:t>Selective distribution ensuring exclusivity and sustainability</w:t>
            </w:r>
          </w:p>
        </w:tc>
      </w:tr>
      <w:tr w:rsidR="0075690F" w:rsidRPr="0075690F" w14:paraId="5C939FD0" w14:textId="77777777">
        <w:tc>
          <w:tcPr>
            <w:tcW w:w="0" w:type="auto"/>
            <w:tcMar>
              <w:top w:w="150" w:type="dxa"/>
              <w:left w:w="0" w:type="dxa"/>
              <w:bottom w:w="150" w:type="dxa"/>
              <w:right w:w="240" w:type="dxa"/>
            </w:tcMar>
            <w:vAlign w:val="center"/>
            <w:hideMark/>
          </w:tcPr>
          <w:p w14:paraId="1616A4A1" w14:textId="77777777" w:rsidR="0075690F" w:rsidRPr="0075690F" w:rsidRDefault="0075690F" w:rsidP="0075690F">
            <w:pPr>
              <w:rPr>
                <w:sz w:val="24"/>
                <w:szCs w:val="24"/>
              </w:rPr>
            </w:pPr>
            <w:r w:rsidRPr="0075690F">
              <w:rPr>
                <w:sz w:val="24"/>
                <w:szCs w:val="24"/>
              </w:rPr>
              <w:t>Promotion</w:t>
            </w:r>
          </w:p>
        </w:tc>
        <w:tc>
          <w:tcPr>
            <w:tcW w:w="0" w:type="auto"/>
            <w:tcMar>
              <w:top w:w="150" w:type="dxa"/>
              <w:left w:w="240" w:type="dxa"/>
              <w:bottom w:w="150" w:type="dxa"/>
              <w:right w:w="0" w:type="dxa"/>
            </w:tcMar>
            <w:vAlign w:val="center"/>
            <w:hideMark/>
          </w:tcPr>
          <w:p w14:paraId="7DB67AD8" w14:textId="77777777" w:rsidR="0075690F" w:rsidRPr="0075690F" w:rsidRDefault="0075690F" w:rsidP="0075690F">
            <w:pPr>
              <w:rPr>
                <w:sz w:val="24"/>
                <w:szCs w:val="24"/>
              </w:rPr>
            </w:pPr>
            <w:r w:rsidRPr="0075690F">
              <w:rPr>
                <w:sz w:val="24"/>
                <w:szCs w:val="24"/>
              </w:rPr>
              <w:t>Sustainability-focused storytelling and transparency</w:t>
            </w:r>
          </w:p>
        </w:tc>
      </w:tr>
    </w:tbl>
    <w:p w14:paraId="2666C568" w14:textId="77777777" w:rsidR="0075690F" w:rsidRPr="0075690F" w:rsidRDefault="0075690F" w:rsidP="0075690F">
      <w:pPr>
        <w:rPr>
          <w:sz w:val="24"/>
          <w:szCs w:val="24"/>
        </w:rPr>
      </w:pPr>
      <w:r w:rsidRPr="0075690F">
        <w:rPr>
          <w:sz w:val="24"/>
          <w:szCs w:val="24"/>
        </w:rPr>
        <w:t xml:space="preserve">This cohesive approach ensures that Adidas Eco-Motion will not only meet the needs of the Eco-Conscious Athlete but also strengthen Adidas's overall brand equity as a leader in sustainable </w:t>
      </w:r>
      <w:proofErr w:type="gramStart"/>
      <w:r w:rsidRPr="0075690F">
        <w:rPr>
          <w:sz w:val="24"/>
          <w:szCs w:val="24"/>
        </w:rPr>
        <w:t>sportswear .</w:t>
      </w:r>
      <w:proofErr w:type="gramEnd"/>
    </w:p>
    <w:p w14:paraId="4FAFEE43" w14:textId="210C74B9" w:rsidR="0075690F" w:rsidRDefault="0075690F" w:rsidP="0075690F">
      <w:pPr>
        <w:rPr>
          <w:sz w:val="24"/>
          <w:szCs w:val="24"/>
        </w:rPr>
      </w:pPr>
    </w:p>
    <w:p w14:paraId="2B856183" w14:textId="77777777" w:rsidR="00EC0EE2" w:rsidRDefault="00EC0EE2" w:rsidP="0075690F">
      <w:pPr>
        <w:rPr>
          <w:sz w:val="24"/>
          <w:szCs w:val="24"/>
        </w:rPr>
      </w:pPr>
    </w:p>
    <w:p w14:paraId="4948FF3D" w14:textId="77777777" w:rsidR="00EC0EE2" w:rsidRDefault="00EC0EE2" w:rsidP="0075690F">
      <w:pPr>
        <w:rPr>
          <w:sz w:val="24"/>
          <w:szCs w:val="24"/>
        </w:rPr>
      </w:pPr>
    </w:p>
    <w:p w14:paraId="66CCBD99" w14:textId="77777777" w:rsidR="00EC0EE2" w:rsidRDefault="00EC0EE2" w:rsidP="0075690F">
      <w:pPr>
        <w:rPr>
          <w:sz w:val="24"/>
          <w:szCs w:val="24"/>
        </w:rPr>
      </w:pPr>
    </w:p>
    <w:p w14:paraId="2C95BB5E" w14:textId="77777777" w:rsidR="00EC0EE2" w:rsidRDefault="00EC0EE2" w:rsidP="0075690F">
      <w:pPr>
        <w:rPr>
          <w:sz w:val="24"/>
          <w:szCs w:val="24"/>
        </w:rPr>
      </w:pPr>
    </w:p>
    <w:p w14:paraId="024B81A9" w14:textId="77777777" w:rsidR="00EC0EE2" w:rsidRDefault="00EC0EE2" w:rsidP="0075690F">
      <w:pPr>
        <w:rPr>
          <w:sz w:val="24"/>
          <w:szCs w:val="24"/>
        </w:rPr>
      </w:pPr>
    </w:p>
    <w:p w14:paraId="65458C42" w14:textId="77777777" w:rsidR="00EC0EE2" w:rsidRDefault="00EC0EE2" w:rsidP="0075690F">
      <w:pPr>
        <w:rPr>
          <w:sz w:val="24"/>
          <w:szCs w:val="24"/>
        </w:rPr>
      </w:pPr>
    </w:p>
    <w:p w14:paraId="2270D8BB" w14:textId="77777777" w:rsidR="00EC0EE2" w:rsidRDefault="00EC0EE2" w:rsidP="0075690F">
      <w:pPr>
        <w:rPr>
          <w:sz w:val="24"/>
          <w:szCs w:val="24"/>
        </w:rPr>
      </w:pPr>
    </w:p>
    <w:p w14:paraId="06FC347C" w14:textId="77777777" w:rsidR="00EC0EE2" w:rsidRDefault="00EC0EE2" w:rsidP="0075690F">
      <w:pPr>
        <w:rPr>
          <w:sz w:val="24"/>
          <w:szCs w:val="24"/>
        </w:rPr>
      </w:pPr>
    </w:p>
    <w:p w14:paraId="13019497" w14:textId="77777777" w:rsidR="00EC0EE2" w:rsidRDefault="00EC0EE2" w:rsidP="0075690F">
      <w:pPr>
        <w:rPr>
          <w:sz w:val="24"/>
          <w:szCs w:val="24"/>
        </w:rPr>
      </w:pPr>
    </w:p>
    <w:p w14:paraId="38AE9DA1" w14:textId="77777777" w:rsidR="00EC0EE2" w:rsidRDefault="00EC0EE2" w:rsidP="0075690F">
      <w:pPr>
        <w:rPr>
          <w:sz w:val="24"/>
          <w:szCs w:val="24"/>
        </w:rPr>
      </w:pPr>
    </w:p>
    <w:p w14:paraId="0036BB41" w14:textId="77777777" w:rsidR="00EC0EE2" w:rsidRDefault="00EC0EE2" w:rsidP="0075690F">
      <w:pPr>
        <w:rPr>
          <w:sz w:val="24"/>
          <w:szCs w:val="24"/>
        </w:rPr>
      </w:pPr>
    </w:p>
    <w:p w14:paraId="60BCF03E" w14:textId="77777777" w:rsidR="00EC0EE2" w:rsidRPr="0075690F" w:rsidRDefault="00EC0EE2" w:rsidP="0075690F">
      <w:pPr>
        <w:rPr>
          <w:sz w:val="24"/>
          <w:szCs w:val="24"/>
        </w:rPr>
      </w:pPr>
    </w:p>
    <w:p w14:paraId="2B54651F" w14:textId="77777777" w:rsidR="0075690F" w:rsidRPr="00EC0EE2" w:rsidRDefault="0075690F" w:rsidP="0075690F">
      <w:pPr>
        <w:rPr>
          <w:b/>
          <w:bCs/>
          <w:sz w:val="32"/>
          <w:szCs w:val="24"/>
        </w:rPr>
      </w:pPr>
      <w:r w:rsidRPr="00EC0EE2">
        <w:rPr>
          <w:b/>
          <w:bCs/>
          <w:sz w:val="32"/>
          <w:szCs w:val="24"/>
        </w:rPr>
        <w:lastRenderedPageBreak/>
        <w:t>Element 4: Reflection</w:t>
      </w:r>
    </w:p>
    <w:p w14:paraId="5FB81580" w14:textId="77777777" w:rsidR="0075690F" w:rsidRPr="00EC0EE2" w:rsidRDefault="0075690F" w:rsidP="0075690F">
      <w:pPr>
        <w:rPr>
          <w:b/>
          <w:bCs/>
          <w:sz w:val="28"/>
          <w:szCs w:val="24"/>
        </w:rPr>
      </w:pPr>
      <w:r w:rsidRPr="00EC0EE2">
        <w:rPr>
          <w:b/>
          <w:bCs/>
          <w:sz w:val="28"/>
          <w:szCs w:val="24"/>
        </w:rPr>
        <w:t>Developing the Sustainable Brand Extension Strategy</w:t>
      </w:r>
    </w:p>
    <w:p w14:paraId="341DB507" w14:textId="77777777" w:rsidR="0075690F" w:rsidRPr="0075690F" w:rsidRDefault="0075690F" w:rsidP="0075690F">
      <w:pPr>
        <w:rPr>
          <w:sz w:val="24"/>
          <w:szCs w:val="24"/>
        </w:rPr>
      </w:pPr>
      <w:r w:rsidRPr="0075690F">
        <w:rPr>
          <w:sz w:val="24"/>
          <w:szCs w:val="24"/>
        </w:rPr>
        <w:t>Developing the marketing strategy for the Adidas Eco-Motion brand extension has been a transformative learning experience, enabling me to apply theoretical frameworks to a realistic business scenario. The process required a systematic approach to strategy development, blending academic knowledge with practical business considerations. This reflection analyses the knowledge, skills, and insights gained throughout this process, evaluating how these have contributed to my personal and professional development.</w:t>
      </w:r>
    </w:p>
    <w:p w14:paraId="30436202" w14:textId="77777777" w:rsidR="0075690F" w:rsidRPr="0075690F" w:rsidRDefault="0075690F" w:rsidP="0075690F">
      <w:pPr>
        <w:rPr>
          <w:sz w:val="24"/>
          <w:szCs w:val="24"/>
        </w:rPr>
      </w:pPr>
      <w:r w:rsidRPr="0075690F">
        <w:rPr>
          <w:b/>
          <w:bCs/>
          <w:sz w:val="24"/>
          <w:szCs w:val="24"/>
        </w:rPr>
        <w:t>Brand Extension Theory</w:t>
      </w:r>
    </w:p>
    <w:p w14:paraId="2413AD29" w14:textId="77777777" w:rsidR="0075690F" w:rsidRPr="0075690F" w:rsidRDefault="0075690F" w:rsidP="0075690F">
      <w:pPr>
        <w:rPr>
          <w:sz w:val="24"/>
          <w:szCs w:val="24"/>
        </w:rPr>
      </w:pPr>
      <w:r w:rsidRPr="0075690F">
        <w:rPr>
          <w:sz w:val="24"/>
          <w:szCs w:val="24"/>
        </w:rPr>
        <w:t>I gained deep insight into Kotler's brand development strategies and how they can be leveraged for business growth. Understanding the distinction between line extensions, category extensions, and new brands was essential for justifying the Eco-Motion brand extension strategy. This theoretical knowledge directly informed the practical development of a credible, market-ready proposal.</w:t>
      </w:r>
    </w:p>
    <w:p w14:paraId="21E6CDD8" w14:textId="77777777" w:rsidR="0075690F" w:rsidRPr="0075690F" w:rsidRDefault="0075690F" w:rsidP="0075690F">
      <w:pPr>
        <w:rPr>
          <w:sz w:val="24"/>
          <w:szCs w:val="24"/>
        </w:rPr>
      </w:pPr>
      <w:r w:rsidRPr="0075690F">
        <w:rPr>
          <w:b/>
          <w:bCs/>
          <w:sz w:val="24"/>
          <w:szCs w:val="24"/>
        </w:rPr>
        <w:t>Sustainable Marketing</w:t>
      </w:r>
    </w:p>
    <w:p w14:paraId="2E73AA0B" w14:textId="77777777" w:rsidR="0075690F" w:rsidRPr="0075690F" w:rsidRDefault="0075690F" w:rsidP="0075690F">
      <w:pPr>
        <w:rPr>
          <w:sz w:val="24"/>
          <w:szCs w:val="24"/>
        </w:rPr>
      </w:pPr>
      <w:r w:rsidRPr="0075690F">
        <w:rPr>
          <w:sz w:val="24"/>
          <w:szCs w:val="24"/>
        </w:rPr>
        <w:t>Perhaps the most significant learning was understanding sustainability as a strategic imperative rather than a marketing trend. The circular economy model presents both challenges and opportunities for marketers, requiring innovative approaches to product design, distribution, and communication. This challenged my previous assumptions about sustainability as a niche concern and revealed its centrality to contemporary marketing strategy.</w:t>
      </w:r>
    </w:p>
    <w:p w14:paraId="264F21EB" w14:textId="77777777" w:rsidR="0075690F" w:rsidRPr="0075690F" w:rsidRDefault="0075690F" w:rsidP="0075690F">
      <w:pPr>
        <w:rPr>
          <w:sz w:val="24"/>
          <w:szCs w:val="24"/>
        </w:rPr>
      </w:pPr>
      <w:r w:rsidRPr="0075690F">
        <w:rPr>
          <w:b/>
          <w:bCs/>
          <w:sz w:val="24"/>
          <w:szCs w:val="24"/>
        </w:rPr>
        <w:t>Consumer Behaviour</w:t>
      </w:r>
    </w:p>
    <w:p w14:paraId="44D4F782" w14:textId="77777777" w:rsidR="0075690F" w:rsidRPr="0075690F" w:rsidRDefault="0075690F" w:rsidP="0075690F">
      <w:pPr>
        <w:rPr>
          <w:sz w:val="24"/>
          <w:szCs w:val="24"/>
        </w:rPr>
      </w:pPr>
      <w:r w:rsidRPr="0075690F">
        <w:rPr>
          <w:sz w:val="24"/>
          <w:szCs w:val="24"/>
        </w:rPr>
        <w:t>The STDP analysis demonstrated the critical importance of understanding target audiences in driving effective marketing strategies. Identifying the Eco-Conscious Athlete segment and understanding their values, behaviours, and pain points was essential for developing a compelling value proposition. This highlighted the importance of consumer insights in marketing strategy development.</w:t>
      </w:r>
    </w:p>
    <w:p w14:paraId="3928067A" w14:textId="77777777" w:rsidR="0075690F" w:rsidRPr="0075690F" w:rsidRDefault="0075690F" w:rsidP="0075690F">
      <w:pPr>
        <w:rPr>
          <w:sz w:val="24"/>
          <w:szCs w:val="24"/>
        </w:rPr>
      </w:pPr>
      <w:r w:rsidRPr="0075690F">
        <w:rPr>
          <w:b/>
          <w:bCs/>
          <w:sz w:val="24"/>
          <w:szCs w:val="24"/>
        </w:rPr>
        <w:t>Skills Developed</w:t>
      </w:r>
    </w:p>
    <w:p w14:paraId="4F8D3E67" w14:textId="77777777" w:rsidR="0075690F" w:rsidRPr="0075690F" w:rsidRDefault="0075690F" w:rsidP="0075690F">
      <w:pPr>
        <w:rPr>
          <w:sz w:val="24"/>
          <w:szCs w:val="24"/>
        </w:rPr>
      </w:pPr>
      <w:r w:rsidRPr="0075690F">
        <w:rPr>
          <w:sz w:val="24"/>
          <w:szCs w:val="24"/>
        </w:rPr>
        <w:t>This assignment facilitated significant personal and professional skill development:</w:t>
      </w:r>
    </w:p>
    <w:p w14:paraId="789FC537" w14:textId="77777777" w:rsidR="0075690F" w:rsidRPr="0075690F" w:rsidRDefault="0075690F" w:rsidP="0075690F">
      <w:pPr>
        <w:rPr>
          <w:sz w:val="24"/>
          <w:szCs w:val="24"/>
        </w:rPr>
      </w:pPr>
      <w:r w:rsidRPr="0075690F">
        <w:rPr>
          <w:b/>
          <w:bCs/>
          <w:sz w:val="24"/>
          <w:szCs w:val="24"/>
        </w:rPr>
        <w:t>Strategic Thinking</w:t>
      </w:r>
    </w:p>
    <w:p w14:paraId="245DB9FB" w14:textId="77777777" w:rsidR="0075690F" w:rsidRPr="0075690F" w:rsidRDefault="0075690F" w:rsidP="0075690F">
      <w:pPr>
        <w:rPr>
          <w:sz w:val="24"/>
          <w:szCs w:val="24"/>
        </w:rPr>
      </w:pPr>
      <w:r w:rsidRPr="0075690F">
        <w:rPr>
          <w:sz w:val="24"/>
          <w:szCs w:val="24"/>
        </w:rPr>
        <w:t>I developed the ability to think strategically, considering how each element of the marketing mix interacts with and supports the overall strategy. This required moving beyond tactical thinking to consider the broader competitive and market context.</w:t>
      </w:r>
    </w:p>
    <w:p w14:paraId="3AB49459" w14:textId="77777777" w:rsidR="0075690F" w:rsidRPr="0075690F" w:rsidRDefault="0075690F" w:rsidP="0075690F">
      <w:pPr>
        <w:rPr>
          <w:sz w:val="24"/>
          <w:szCs w:val="24"/>
        </w:rPr>
      </w:pPr>
      <w:r w:rsidRPr="0075690F">
        <w:rPr>
          <w:b/>
          <w:bCs/>
          <w:sz w:val="24"/>
          <w:szCs w:val="24"/>
        </w:rPr>
        <w:t>Creative Problem-Solving</w:t>
      </w:r>
    </w:p>
    <w:p w14:paraId="3CABDCB8" w14:textId="77777777" w:rsidR="0075690F" w:rsidRPr="0075690F" w:rsidRDefault="0075690F" w:rsidP="0075690F">
      <w:pPr>
        <w:rPr>
          <w:sz w:val="24"/>
          <w:szCs w:val="24"/>
        </w:rPr>
      </w:pPr>
      <w:r w:rsidRPr="0075690F">
        <w:rPr>
          <w:sz w:val="24"/>
          <w:szCs w:val="24"/>
        </w:rPr>
        <w:lastRenderedPageBreak/>
        <w:t>Developing a viable brand extension required creative thinking to address complex challenges, such as designing a circular lifecycle that is both environmentally beneficial and commercially viable. This involved balancing multiple stakeholder interests and finding innovative solutions to competing demands.</w:t>
      </w:r>
    </w:p>
    <w:p w14:paraId="283F5623" w14:textId="77777777" w:rsidR="0075690F" w:rsidRPr="0075690F" w:rsidRDefault="0075690F" w:rsidP="0075690F">
      <w:pPr>
        <w:rPr>
          <w:sz w:val="24"/>
          <w:szCs w:val="24"/>
        </w:rPr>
      </w:pPr>
      <w:r w:rsidRPr="0075690F">
        <w:rPr>
          <w:b/>
          <w:bCs/>
          <w:sz w:val="24"/>
          <w:szCs w:val="24"/>
        </w:rPr>
        <w:t>Presentation Skills</w:t>
      </w:r>
    </w:p>
    <w:p w14:paraId="20D847A5" w14:textId="77777777" w:rsidR="0075690F" w:rsidRPr="0075690F" w:rsidRDefault="0075690F" w:rsidP="0075690F">
      <w:pPr>
        <w:rPr>
          <w:sz w:val="24"/>
          <w:szCs w:val="24"/>
        </w:rPr>
      </w:pPr>
      <w:r w:rsidRPr="0075690F">
        <w:rPr>
          <w:sz w:val="24"/>
          <w:szCs w:val="24"/>
        </w:rPr>
        <w:t>Preparing and delivering the poster presentation enhanced my ability to communicate complex ideas concisely and persuasively to an audience. Using Canva to create a visually appealing poster that conveyed key information clearly was an invaluable learning experience.</w:t>
      </w:r>
    </w:p>
    <w:p w14:paraId="244150FF" w14:textId="77777777" w:rsidR="0075690F" w:rsidRPr="0075690F" w:rsidRDefault="0075690F" w:rsidP="0075690F">
      <w:pPr>
        <w:rPr>
          <w:sz w:val="24"/>
          <w:szCs w:val="24"/>
        </w:rPr>
      </w:pPr>
      <w:r w:rsidRPr="0075690F">
        <w:rPr>
          <w:b/>
          <w:bCs/>
          <w:sz w:val="24"/>
          <w:szCs w:val="24"/>
        </w:rPr>
        <w:t>Research Skills</w:t>
      </w:r>
    </w:p>
    <w:p w14:paraId="78CD081F" w14:textId="77777777" w:rsidR="0075690F" w:rsidRPr="0075690F" w:rsidRDefault="0075690F" w:rsidP="0075690F">
      <w:pPr>
        <w:rPr>
          <w:sz w:val="24"/>
          <w:szCs w:val="24"/>
        </w:rPr>
      </w:pPr>
      <w:r w:rsidRPr="0075690F">
        <w:rPr>
          <w:sz w:val="24"/>
          <w:szCs w:val="24"/>
        </w:rPr>
        <w:t>This project required extensive research into sustainability trends, consumer behaviour, and marketing theories. I learned how to evaluate the credibility of sources and use academic literature effectively to support strategic decisions.</w:t>
      </w:r>
    </w:p>
    <w:p w14:paraId="6CBD8405" w14:textId="77777777" w:rsidR="0075690F" w:rsidRPr="0075690F" w:rsidRDefault="0075690F" w:rsidP="0075690F">
      <w:pPr>
        <w:rPr>
          <w:sz w:val="24"/>
          <w:szCs w:val="24"/>
        </w:rPr>
      </w:pPr>
      <w:r w:rsidRPr="0075690F">
        <w:rPr>
          <w:b/>
          <w:bCs/>
          <w:sz w:val="24"/>
          <w:szCs w:val="24"/>
        </w:rPr>
        <w:t>Personal and Professional Development</w:t>
      </w:r>
    </w:p>
    <w:p w14:paraId="3D7EB046" w14:textId="77777777" w:rsidR="0075690F" w:rsidRPr="0075690F" w:rsidRDefault="0075690F" w:rsidP="0075690F">
      <w:pPr>
        <w:rPr>
          <w:sz w:val="24"/>
          <w:szCs w:val="24"/>
        </w:rPr>
      </w:pPr>
      <w:r w:rsidRPr="0075690F">
        <w:rPr>
          <w:sz w:val="24"/>
          <w:szCs w:val="24"/>
        </w:rPr>
        <w:t>This assignment has contributed to my development as a marketing practitioner in several ways:</w:t>
      </w:r>
    </w:p>
    <w:p w14:paraId="403D3C08" w14:textId="77777777" w:rsidR="0075690F" w:rsidRPr="0075690F" w:rsidRDefault="0075690F" w:rsidP="0075690F">
      <w:pPr>
        <w:rPr>
          <w:sz w:val="24"/>
          <w:szCs w:val="24"/>
        </w:rPr>
      </w:pPr>
      <w:r w:rsidRPr="0075690F">
        <w:rPr>
          <w:b/>
          <w:bCs/>
          <w:sz w:val="24"/>
          <w:szCs w:val="24"/>
        </w:rPr>
        <w:t>Confidence in Strategy Development</w:t>
      </w:r>
    </w:p>
    <w:p w14:paraId="0834C724" w14:textId="77777777" w:rsidR="0075690F" w:rsidRPr="0075690F" w:rsidRDefault="0075690F" w:rsidP="0075690F">
      <w:pPr>
        <w:rPr>
          <w:sz w:val="24"/>
          <w:szCs w:val="24"/>
        </w:rPr>
      </w:pPr>
      <w:r w:rsidRPr="0075690F">
        <w:rPr>
          <w:sz w:val="24"/>
          <w:szCs w:val="24"/>
        </w:rPr>
        <w:t>The process of developing a comprehensive marketing strategy from conception through implementation has built my confidence in my ability to contribute meaningfully to business strategy.</w:t>
      </w:r>
    </w:p>
    <w:p w14:paraId="6BC86773" w14:textId="77777777" w:rsidR="0075690F" w:rsidRPr="0075690F" w:rsidRDefault="0075690F" w:rsidP="0075690F">
      <w:pPr>
        <w:rPr>
          <w:sz w:val="24"/>
          <w:szCs w:val="24"/>
        </w:rPr>
      </w:pPr>
      <w:r w:rsidRPr="0075690F">
        <w:rPr>
          <w:b/>
          <w:bCs/>
          <w:sz w:val="24"/>
          <w:szCs w:val="24"/>
        </w:rPr>
        <w:t>Understanding of Sustainability</w:t>
      </w:r>
    </w:p>
    <w:p w14:paraId="02358989" w14:textId="77777777" w:rsidR="0075690F" w:rsidRPr="0075690F" w:rsidRDefault="0075690F" w:rsidP="0075690F">
      <w:pPr>
        <w:rPr>
          <w:sz w:val="24"/>
          <w:szCs w:val="24"/>
        </w:rPr>
      </w:pPr>
      <w:r w:rsidRPr="0075690F">
        <w:rPr>
          <w:sz w:val="24"/>
          <w:szCs w:val="24"/>
        </w:rPr>
        <w:t>I now appreciate the centrality of sustainability to contemporary marketing and the opportunities it presents for innovation and growth. This understanding will be valuable in any marketing role, as sustainability becomes increasingly important to consumers and businesses.</w:t>
      </w:r>
    </w:p>
    <w:p w14:paraId="5AEA0FD4" w14:textId="77777777" w:rsidR="0075690F" w:rsidRPr="0075690F" w:rsidRDefault="0075690F" w:rsidP="0075690F">
      <w:pPr>
        <w:rPr>
          <w:sz w:val="24"/>
          <w:szCs w:val="24"/>
        </w:rPr>
      </w:pPr>
      <w:r w:rsidRPr="0075690F">
        <w:rPr>
          <w:b/>
          <w:bCs/>
          <w:sz w:val="24"/>
          <w:szCs w:val="24"/>
        </w:rPr>
        <w:t>Professional Communication</w:t>
      </w:r>
    </w:p>
    <w:p w14:paraId="606E27A9" w14:textId="77777777" w:rsidR="0075690F" w:rsidRPr="0075690F" w:rsidRDefault="0075690F" w:rsidP="0075690F">
      <w:pPr>
        <w:rPr>
          <w:sz w:val="24"/>
          <w:szCs w:val="24"/>
        </w:rPr>
      </w:pPr>
      <w:r w:rsidRPr="0075690F">
        <w:rPr>
          <w:sz w:val="24"/>
          <w:szCs w:val="24"/>
        </w:rPr>
        <w:t>The experience of presenting to an academic audience has enhanced my professional communication skills, particularly in translating complex strategic concepts into clear, persuasive presentations.</w:t>
      </w:r>
    </w:p>
    <w:p w14:paraId="7CF46199" w14:textId="77777777" w:rsidR="0075690F" w:rsidRPr="0075690F" w:rsidRDefault="0075690F" w:rsidP="0075690F">
      <w:pPr>
        <w:rPr>
          <w:sz w:val="24"/>
          <w:szCs w:val="24"/>
        </w:rPr>
      </w:pPr>
      <w:r w:rsidRPr="0075690F">
        <w:rPr>
          <w:b/>
          <w:bCs/>
          <w:sz w:val="24"/>
          <w:szCs w:val="24"/>
        </w:rPr>
        <w:t>Areas for Future Development</w:t>
      </w:r>
    </w:p>
    <w:p w14:paraId="4651174E" w14:textId="77777777" w:rsidR="0075690F" w:rsidRPr="0075690F" w:rsidRDefault="0075690F" w:rsidP="0075690F">
      <w:pPr>
        <w:rPr>
          <w:sz w:val="24"/>
          <w:szCs w:val="24"/>
        </w:rPr>
      </w:pPr>
      <w:r w:rsidRPr="0075690F">
        <w:rPr>
          <w:sz w:val="24"/>
          <w:szCs w:val="24"/>
        </w:rPr>
        <w:t>Looking ahead, I recognise several areas for further development:</w:t>
      </w:r>
    </w:p>
    <w:p w14:paraId="2FF7D464" w14:textId="77777777" w:rsidR="0075690F" w:rsidRPr="0075690F" w:rsidRDefault="0075690F" w:rsidP="0075690F">
      <w:pPr>
        <w:rPr>
          <w:sz w:val="24"/>
          <w:szCs w:val="24"/>
        </w:rPr>
      </w:pPr>
      <w:r w:rsidRPr="0075690F">
        <w:rPr>
          <w:b/>
          <w:bCs/>
          <w:sz w:val="24"/>
          <w:szCs w:val="24"/>
        </w:rPr>
        <w:t>Data Analytics</w:t>
      </w:r>
    </w:p>
    <w:p w14:paraId="519BDDFD" w14:textId="77777777" w:rsidR="0075690F" w:rsidRPr="0075690F" w:rsidRDefault="0075690F" w:rsidP="0075690F">
      <w:pPr>
        <w:rPr>
          <w:sz w:val="24"/>
          <w:szCs w:val="24"/>
        </w:rPr>
      </w:pPr>
      <w:r w:rsidRPr="0075690F">
        <w:rPr>
          <w:sz w:val="24"/>
          <w:szCs w:val="24"/>
        </w:rPr>
        <w:t>I would benefit from developing stronger analytical skills to evaluate marketing campaign effectiveness through metrics and KPIs. Understanding how to measure and demonstrate marketing ROI is essential for building credibility in professional contexts.</w:t>
      </w:r>
    </w:p>
    <w:p w14:paraId="63A00EB2" w14:textId="77777777" w:rsidR="0075690F" w:rsidRPr="0075690F" w:rsidRDefault="0075690F" w:rsidP="0075690F">
      <w:pPr>
        <w:rPr>
          <w:sz w:val="24"/>
          <w:szCs w:val="24"/>
        </w:rPr>
      </w:pPr>
      <w:r w:rsidRPr="0075690F">
        <w:rPr>
          <w:b/>
          <w:bCs/>
          <w:sz w:val="24"/>
          <w:szCs w:val="24"/>
        </w:rPr>
        <w:lastRenderedPageBreak/>
        <w:t>Industry Knowledge</w:t>
      </w:r>
    </w:p>
    <w:p w14:paraId="0E60B010" w14:textId="77777777" w:rsidR="0075690F" w:rsidRPr="0075690F" w:rsidRDefault="0075690F" w:rsidP="0075690F">
      <w:pPr>
        <w:rPr>
          <w:sz w:val="24"/>
          <w:szCs w:val="24"/>
        </w:rPr>
      </w:pPr>
      <w:r w:rsidRPr="0075690F">
        <w:rPr>
          <w:sz w:val="24"/>
          <w:szCs w:val="24"/>
        </w:rPr>
        <w:t>I aim to deepen my understanding of emerging sustainability technologies and business models. The sustainability landscape is evolving rapidly, and staying current will be essential for professional relevance.</w:t>
      </w:r>
    </w:p>
    <w:p w14:paraId="2E4F10C8" w14:textId="77777777" w:rsidR="0075690F" w:rsidRPr="0075690F" w:rsidRDefault="0075690F" w:rsidP="0075690F">
      <w:pPr>
        <w:rPr>
          <w:sz w:val="24"/>
          <w:szCs w:val="24"/>
        </w:rPr>
      </w:pPr>
      <w:r w:rsidRPr="0075690F">
        <w:rPr>
          <w:b/>
          <w:bCs/>
          <w:sz w:val="24"/>
          <w:szCs w:val="24"/>
        </w:rPr>
        <w:t>Advanced Strategy Tools</w:t>
      </w:r>
    </w:p>
    <w:p w14:paraId="2A43A0A0" w14:textId="77777777" w:rsidR="0075690F" w:rsidRPr="0075690F" w:rsidRDefault="0075690F" w:rsidP="0075690F">
      <w:pPr>
        <w:rPr>
          <w:sz w:val="24"/>
          <w:szCs w:val="24"/>
        </w:rPr>
      </w:pPr>
      <w:r w:rsidRPr="0075690F">
        <w:rPr>
          <w:sz w:val="24"/>
          <w:szCs w:val="24"/>
        </w:rPr>
        <w:t>In future projects, I would incorporate more sophisticated strategic tools such as PESTLE, SWOT, and Porter's Five Forces to strengthen strategic analysis. These tools would provide a more comprehensive foundation for strategy development.</w:t>
      </w:r>
    </w:p>
    <w:p w14:paraId="7F75D70A" w14:textId="77777777" w:rsidR="0075690F" w:rsidRPr="0075690F" w:rsidRDefault="0075690F" w:rsidP="0075690F">
      <w:pPr>
        <w:rPr>
          <w:sz w:val="24"/>
          <w:szCs w:val="24"/>
        </w:rPr>
      </w:pPr>
      <w:r w:rsidRPr="0075690F">
        <w:rPr>
          <w:b/>
          <w:bCs/>
          <w:sz w:val="24"/>
          <w:szCs w:val="24"/>
        </w:rPr>
        <w:t>Project Management</w:t>
      </w:r>
    </w:p>
    <w:p w14:paraId="66C78E52" w14:textId="77777777" w:rsidR="0075690F" w:rsidRPr="0075690F" w:rsidRDefault="0075690F" w:rsidP="0075690F">
      <w:pPr>
        <w:rPr>
          <w:sz w:val="24"/>
          <w:szCs w:val="24"/>
        </w:rPr>
      </w:pPr>
      <w:r w:rsidRPr="0075690F">
        <w:rPr>
          <w:sz w:val="24"/>
          <w:szCs w:val="24"/>
        </w:rPr>
        <w:t>I plan to develop stronger project management skills to manage complex, multi-element deliverables more effectively. This would help ensure that future projects are completed efficiently and to a high standard.</w:t>
      </w:r>
    </w:p>
    <w:p w14:paraId="10ABCB04" w14:textId="77777777" w:rsidR="0075690F" w:rsidRPr="00EC0EE2" w:rsidRDefault="0075690F" w:rsidP="0075690F">
      <w:pPr>
        <w:rPr>
          <w:sz w:val="32"/>
          <w:szCs w:val="24"/>
        </w:rPr>
      </w:pPr>
      <w:r w:rsidRPr="00EC0EE2">
        <w:rPr>
          <w:b/>
          <w:bCs/>
          <w:sz w:val="32"/>
          <w:szCs w:val="24"/>
        </w:rPr>
        <w:t>Conclusion</w:t>
      </w:r>
    </w:p>
    <w:p w14:paraId="29980929" w14:textId="77777777" w:rsidR="0075690F" w:rsidRPr="0075690F" w:rsidRDefault="0075690F" w:rsidP="0075690F">
      <w:pPr>
        <w:rPr>
          <w:sz w:val="24"/>
          <w:szCs w:val="24"/>
        </w:rPr>
      </w:pPr>
      <w:r w:rsidRPr="0075690F">
        <w:rPr>
          <w:sz w:val="24"/>
          <w:szCs w:val="24"/>
        </w:rPr>
        <w:t>This assessment has provided a strong foundation for my continued professional development as a marketing practitioner focused on sustainability. The combination of theoretical knowledge, practical application, and personal reflection has deepened my understanding of marketing strategy and its role in addressing contemporary business challenges.</w:t>
      </w:r>
    </w:p>
    <w:p w14:paraId="48A41FEB" w14:textId="5EB16F2F" w:rsidR="0075690F" w:rsidRDefault="0075690F" w:rsidP="0075690F">
      <w:pPr>
        <w:rPr>
          <w:sz w:val="24"/>
          <w:szCs w:val="24"/>
        </w:rPr>
      </w:pPr>
    </w:p>
    <w:p w14:paraId="114DBD9C" w14:textId="77777777" w:rsidR="00EC0EE2" w:rsidRDefault="00EC0EE2" w:rsidP="0075690F">
      <w:pPr>
        <w:rPr>
          <w:sz w:val="24"/>
          <w:szCs w:val="24"/>
        </w:rPr>
      </w:pPr>
    </w:p>
    <w:p w14:paraId="51B7D575" w14:textId="77777777" w:rsidR="00EC0EE2" w:rsidRDefault="00EC0EE2" w:rsidP="0075690F">
      <w:pPr>
        <w:rPr>
          <w:sz w:val="24"/>
          <w:szCs w:val="24"/>
        </w:rPr>
      </w:pPr>
    </w:p>
    <w:p w14:paraId="4383616F" w14:textId="77777777" w:rsidR="00EC0EE2" w:rsidRDefault="00EC0EE2" w:rsidP="0075690F">
      <w:pPr>
        <w:rPr>
          <w:sz w:val="24"/>
          <w:szCs w:val="24"/>
        </w:rPr>
      </w:pPr>
    </w:p>
    <w:p w14:paraId="36A47E88" w14:textId="77777777" w:rsidR="00EC0EE2" w:rsidRDefault="00EC0EE2" w:rsidP="0075690F">
      <w:pPr>
        <w:rPr>
          <w:sz w:val="24"/>
          <w:szCs w:val="24"/>
        </w:rPr>
      </w:pPr>
    </w:p>
    <w:p w14:paraId="3E5FA7D6" w14:textId="77777777" w:rsidR="00EC0EE2" w:rsidRDefault="00EC0EE2" w:rsidP="0075690F">
      <w:pPr>
        <w:rPr>
          <w:sz w:val="24"/>
          <w:szCs w:val="24"/>
        </w:rPr>
      </w:pPr>
    </w:p>
    <w:p w14:paraId="54F26CDA" w14:textId="77777777" w:rsidR="00EC0EE2" w:rsidRDefault="00EC0EE2" w:rsidP="0075690F">
      <w:pPr>
        <w:rPr>
          <w:sz w:val="24"/>
          <w:szCs w:val="24"/>
        </w:rPr>
      </w:pPr>
    </w:p>
    <w:p w14:paraId="7F53A650" w14:textId="77777777" w:rsidR="00EC0EE2" w:rsidRDefault="00EC0EE2" w:rsidP="0075690F">
      <w:pPr>
        <w:rPr>
          <w:sz w:val="24"/>
          <w:szCs w:val="24"/>
        </w:rPr>
      </w:pPr>
    </w:p>
    <w:p w14:paraId="3D503D50" w14:textId="77777777" w:rsidR="00EC0EE2" w:rsidRDefault="00EC0EE2" w:rsidP="0075690F">
      <w:pPr>
        <w:rPr>
          <w:sz w:val="24"/>
          <w:szCs w:val="24"/>
        </w:rPr>
      </w:pPr>
    </w:p>
    <w:p w14:paraId="05784450" w14:textId="77777777" w:rsidR="00EC0EE2" w:rsidRDefault="00EC0EE2" w:rsidP="0075690F">
      <w:pPr>
        <w:rPr>
          <w:sz w:val="24"/>
          <w:szCs w:val="24"/>
        </w:rPr>
      </w:pPr>
    </w:p>
    <w:p w14:paraId="6D28C755" w14:textId="77777777" w:rsidR="00EC0EE2" w:rsidRDefault="00EC0EE2" w:rsidP="0075690F">
      <w:pPr>
        <w:rPr>
          <w:sz w:val="24"/>
          <w:szCs w:val="24"/>
        </w:rPr>
      </w:pPr>
    </w:p>
    <w:p w14:paraId="09DD93A1" w14:textId="77777777" w:rsidR="00EC0EE2" w:rsidRDefault="00EC0EE2" w:rsidP="0075690F">
      <w:pPr>
        <w:rPr>
          <w:sz w:val="24"/>
          <w:szCs w:val="24"/>
        </w:rPr>
      </w:pPr>
    </w:p>
    <w:p w14:paraId="6DE8A3FB" w14:textId="77777777" w:rsidR="00EC0EE2" w:rsidRDefault="00EC0EE2" w:rsidP="0075690F">
      <w:pPr>
        <w:rPr>
          <w:sz w:val="24"/>
          <w:szCs w:val="24"/>
        </w:rPr>
      </w:pPr>
    </w:p>
    <w:p w14:paraId="2FCB2D5A" w14:textId="77777777" w:rsidR="00EC0EE2" w:rsidRPr="0075690F" w:rsidRDefault="00EC0EE2" w:rsidP="0075690F">
      <w:pPr>
        <w:rPr>
          <w:sz w:val="24"/>
          <w:szCs w:val="24"/>
        </w:rPr>
      </w:pPr>
    </w:p>
    <w:p w14:paraId="5B6952C9" w14:textId="77777777" w:rsidR="0075690F" w:rsidRPr="00EC0EE2" w:rsidRDefault="0075690F" w:rsidP="0075690F">
      <w:pPr>
        <w:rPr>
          <w:b/>
          <w:bCs/>
          <w:sz w:val="32"/>
          <w:szCs w:val="24"/>
        </w:rPr>
      </w:pPr>
      <w:r w:rsidRPr="00EC0EE2">
        <w:rPr>
          <w:b/>
          <w:bCs/>
          <w:sz w:val="32"/>
          <w:szCs w:val="24"/>
        </w:rPr>
        <w:lastRenderedPageBreak/>
        <w:t>Reference List</w:t>
      </w:r>
    </w:p>
    <w:p w14:paraId="7299CFBE" w14:textId="72B7F4A9" w:rsidR="0075690F" w:rsidRPr="0075690F" w:rsidRDefault="0075690F" w:rsidP="0075690F">
      <w:pPr>
        <w:rPr>
          <w:sz w:val="24"/>
          <w:szCs w:val="24"/>
        </w:rPr>
      </w:pPr>
      <w:r w:rsidRPr="0075690F">
        <w:rPr>
          <w:sz w:val="24"/>
          <w:szCs w:val="24"/>
        </w:rPr>
        <w:t>Ellen MacArthur Foundation (2023) </w:t>
      </w:r>
      <w:r w:rsidRPr="0075690F">
        <w:rPr>
          <w:i/>
          <w:iCs/>
          <w:sz w:val="24"/>
          <w:szCs w:val="24"/>
        </w:rPr>
        <w:t>Towards a Circular Economy</w:t>
      </w:r>
      <w:r w:rsidRPr="0075690F">
        <w:rPr>
          <w:sz w:val="24"/>
          <w:szCs w:val="24"/>
        </w:rPr>
        <w:t>. Available at: </w:t>
      </w:r>
      <w:hyperlink r:id="rId11" w:tgtFrame="_blank" w:history="1">
        <w:r w:rsidRPr="0075690F">
          <w:rPr>
            <w:rStyle w:val="Hyperlink"/>
            <w:sz w:val="24"/>
            <w:szCs w:val="24"/>
          </w:rPr>
          <w:t>www.ellenmacarthurfoundation.org</w:t>
        </w:r>
      </w:hyperlink>
      <w:r w:rsidRPr="0075690F">
        <w:rPr>
          <w:sz w:val="24"/>
          <w:szCs w:val="24"/>
        </w:rPr>
        <w:t> </w:t>
      </w:r>
    </w:p>
    <w:p w14:paraId="11C3AD5A" w14:textId="77777777" w:rsidR="0075690F" w:rsidRPr="0075690F" w:rsidRDefault="0075690F" w:rsidP="0075690F">
      <w:pPr>
        <w:rPr>
          <w:sz w:val="24"/>
          <w:szCs w:val="24"/>
        </w:rPr>
      </w:pPr>
      <w:r w:rsidRPr="0075690F">
        <w:rPr>
          <w:sz w:val="24"/>
          <w:szCs w:val="24"/>
        </w:rPr>
        <w:t>Kotler, P., Keller, K.L. and Chernev, A. (2024) </w:t>
      </w:r>
      <w:r w:rsidRPr="0075690F">
        <w:rPr>
          <w:i/>
          <w:iCs/>
          <w:sz w:val="24"/>
          <w:szCs w:val="24"/>
        </w:rPr>
        <w:t>Marketing Management</w:t>
      </w:r>
      <w:r w:rsidRPr="0075690F">
        <w:rPr>
          <w:sz w:val="24"/>
          <w:szCs w:val="24"/>
        </w:rPr>
        <w:t xml:space="preserve">. 16th </w:t>
      </w:r>
      <w:proofErr w:type="spellStart"/>
      <w:r w:rsidRPr="0075690F">
        <w:rPr>
          <w:sz w:val="24"/>
          <w:szCs w:val="24"/>
        </w:rPr>
        <w:t>edn</w:t>
      </w:r>
      <w:proofErr w:type="spellEnd"/>
      <w:r w:rsidRPr="0075690F">
        <w:rPr>
          <w:sz w:val="24"/>
          <w:szCs w:val="24"/>
        </w:rPr>
        <w:t>. London: Pearson.</w:t>
      </w:r>
    </w:p>
    <w:p w14:paraId="1ADE1CF4" w14:textId="127C425E" w:rsidR="0075690F" w:rsidRPr="0075690F" w:rsidRDefault="0075690F" w:rsidP="0075690F">
      <w:pPr>
        <w:rPr>
          <w:sz w:val="24"/>
          <w:szCs w:val="24"/>
        </w:rPr>
      </w:pPr>
      <w:r w:rsidRPr="0075690F">
        <w:rPr>
          <w:sz w:val="24"/>
          <w:szCs w:val="24"/>
        </w:rPr>
        <w:t>McKinsey &amp; Company (2023) </w:t>
      </w:r>
      <w:r w:rsidRPr="0075690F">
        <w:rPr>
          <w:i/>
          <w:iCs/>
          <w:sz w:val="24"/>
          <w:szCs w:val="24"/>
        </w:rPr>
        <w:t>The State of Fashion 2023</w:t>
      </w:r>
      <w:r w:rsidRPr="0075690F">
        <w:rPr>
          <w:sz w:val="24"/>
          <w:szCs w:val="24"/>
        </w:rPr>
        <w:t>. Available at: </w:t>
      </w:r>
      <w:hyperlink r:id="rId12" w:tgtFrame="_blank" w:history="1">
        <w:r w:rsidRPr="0075690F">
          <w:rPr>
            <w:rStyle w:val="Hyperlink"/>
            <w:sz w:val="24"/>
            <w:szCs w:val="24"/>
          </w:rPr>
          <w:t>www.mckinsey.com</w:t>
        </w:r>
      </w:hyperlink>
      <w:r w:rsidRPr="0075690F">
        <w:rPr>
          <w:sz w:val="24"/>
          <w:szCs w:val="24"/>
        </w:rPr>
        <w:t> </w:t>
      </w:r>
    </w:p>
    <w:p w14:paraId="56098C83" w14:textId="77777777" w:rsidR="0075690F" w:rsidRPr="0075690F" w:rsidRDefault="0075690F" w:rsidP="0075690F">
      <w:pPr>
        <w:rPr>
          <w:sz w:val="24"/>
          <w:szCs w:val="24"/>
        </w:rPr>
      </w:pPr>
      <w:r w:rsidRPr="0075690F">
        <w:rPr>
          <w:sz w:val="24"/>
          <w:szCs w:val="24"/>
        </w:rPr>
        <w:t>Pears, R. and Shields, G. (2022) </w:t>
      </w:r>
      <w:r w:rsidRPr="0075690F">
        <w:rPr>
          <w:i/>
          <w:iCs/>
          <w:sz w:val="24"/>
          <w:szCs w:val="24"/>
        </w:rPr>
        <w:t>Cite them right: The Essential Referencing Guide</w:t>
      </w:r>
      <w:r w:rsidRPr="0075690F">
        <w:rPr>
          <w:sz w:val="24"/>
          <w:szCs w:val="24"/>
        </w:rPr>
        <w:t xml:space="preserve">. 12th </w:t>
      </w:r>
      <w:proofErr w:type="spellStart"/>
      <w:r w:rsidRPr="0075690F">
        <w:rPr>
          <w:sz w:val="24"/>
          <w:szCs w:val="24"/>
        </w:rPr>
        <w:t>edn</w:t>
      </w:r>
      <w:proofErr w:type="spellEnd"/>
      <w:r w:rsidRPr="0075690F">
        <w:rPr>
          <w:sz w:val="24"/>
          <w:szCs w:val="24"/>
        </w:rPr>
        <w:t xml:space="preserve">. Basingstoke: Palgrave </w:t>
      </w:r>
      <w:proofErr w:type="gramStart"/>
      <w:r w:rsidRPr="0075690F">
        <w:rPr>
          <w:sz w:val="24"/>
          <w:szCs w:val="24"/>
        </w:rPr>
        <w:t>Macmillan .</w:t>
      </w:r>
      <w:proofErr w:type="gramEnd"/>
    </w:p>
    <w:p w14:paraId="47606F8E" w14:textId="77777777" w:rsidR="0075690F" w:rsidRPr="0075690F" w:rsidRDefault="0075690F" w:rsidP="0075690F">
      <w:pPr>
        <w:rPr>
          <w:sz w:val="24"/>
          <w:szCs w:val="24"/>
        </w:rPr>
      </w:pPr>
      <w:r w:rsidRPr="0075690F">
        <w:rPr>
          <w:sz w:val="24"/>
          <w:szCs w:val="24"/>
        </w:rPr>
        <w:t>Solomon, M.R. (2023) </w:t>
      </w:r>
      <w:r w:rsidRPr="0075690F">
        <w:rPr>
          <w:i/>
          <w:iCs/>
          <w:sz w:val="24"/>
          <w:szCs w:val="24"/>
        </w:rPr>
        <w:t xml:space="preserve">Consumer </w:t>
      </w:r>
      <w:proofErr w:type="spellStart"/>
      <w:r w:rsidRPr="0075690F">
        <w:rPr>
          <w:i/>
          <w:iCs/>
          <w:sz w:val="24"/>
          <w:szCs w:val="24"/>
        </w:rPr>
        <w:t>Behavior</w:t>
      </w:r>
      <w:proofErr w:type="spellEnd"/>
      <w:r w:rsidRPr="0075690F">
        <w:rPr>
          <w:i/>
          <w:iCs/>
          <w:sz w:val="24"/>
          <w:szCs w:val="24"/>
        </w:rPr>
        <w:t>: Buying, Having, and Being</w:t>
      </w:r>
      <w:r w:rsidRPr="0075690F">
        <w:rPr>
          <w:sz w:val="24"/>
          <w:szCs w:val="24"/>
        </w:rPr>
        <w:t xml:space="preserve">. 13th </w:t>
      </w:r>
      <w:proofErr w:type="spellStart"/>
      <w:r w:rsidRPr="0075690F">
        <w:rPr>
          <w:sz w:val="24"/>
          <w:szCs w:val="24"/>
        </w:rPr>
        <w:t>edn</w:t>
      </w:r>
      <w:proofErr w:type="spellEnd"/>
      <w:r w:rsidRPr="0075690F">
        <w:rPr>
          <w:sz w:val="24"/>
          <w:szCs w:val="24"/>
        </w:rPr>
        <w:t>. London: Pearson.</w:t>
      </w:r>
    </w:p>
    <w:p w14:paraId="59A47EFD" w14:textId="440AD887" w:rsidR="0075690F" w:rsidRPr="0075690F" w:rsidRDefault="0075690F" w:rsidP="0075690F">
      <w:pPr>
        <w:rPr>
          <w:sz w:val="24"/>
          <w:szCs w:val="24"/>
        </w:rPr>
      </w:pPr>
    </w:p>
    <w:p w14:paraId="43A361CA" w14:textId="77777777" w:rsidR="0075690F" w:rsidRPr="0075690F" w:rsidRDefault="0075690F" w:rsidP="0075690F">
      <w:pPr>
        <w:rPr>
          <w:sz w:val="24"/>
          <w:szCs w:val="24"/>
        </w:rPr>
      </w:pPr>
    </w:p>
    <w:p w14:paraId="7857D2B9" w14:textId="77777777" w:rsidR="0075690F" w:rsidRDefault="0075690F" w:rsidP="0075690F"/>
    <w:sectPr w:rsidR="0075690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A62C1" w14:textId="77777777" w:rsidR="001100EF" w:rsidRDefault="001100EF" w:rsidP="0075690F">
      <w:pPr>
        <w:spacing w:after="0" w:line="240" w:lineRule="auto"/>
      </w:pPr>
      <w:r>
        <w:separator/>
      </w:r>
    </w:p>
  </w:endnote>
  <w:endnote w:type="continuationSeparator" w:id="0">
    <w:p w14:paraId="35C61C43" w14:textId="77777777" w:rsidR="001100EF" w:rsidRDefault="001100EF" w:rsidP="00756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6992226"/>
      <w:docPartObj>
        <w:docPartGallery w:val="Page Numbers (Bottom of Page)"/>
        <w:docPartUnique/>
      </w:docPartObj>
    </w:sdtPr>
    <w:sdtEndPr>
      <w:rPr>
        <w:noProof/>
      </w:rPr>
    </w:sdtEndPr>
    <w:sdtContent>
      <w:p w14:paraId="1BB122EB" w14:textId="3F8A6DE5" w:rsidR="006564FC" w:rsidRDefault="00656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A5A34A" w14:textId="77777777" w:rsidR="006564FC" w:rsidRDefault="00656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8B966" w14:textId="77777777" w:rsidR="001100EF" w:rsidRDefault="001100EF" w:rsidP="0075690F">
      <w:pPr>
        <w:spacing w:after="0" w:line="240" w:lineRule="auto"/>
      </w:pPr>
      <w:r>
        <w:separator/>
      </w:r>
    </w:p>
  </w:footnote>
  <w:footnote w:type="continuationSeparator" w:id="0">
    <w:p w14:paraId="1D734ACE" w14:textId="77777777" w:rsidR="001100EF" w:rsidRDefault="001100EF" w:rsidP="00756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B5EC2"/>
    <w:multiLevelType w:val="multilevel"/>
    <w:tmpl w:val="0A82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141A5"/>
    <w:multiLevelType w:val="multilevel"/>
    <w:tmpl w:val="38E8A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82B41"/>
    <w:multiLevelType w:val="multilevel"/>
    <w:tmpl w:val="13761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F3B66"/>
    <w:multiLevelType w:val="multilevel"/>
    <w:tmpl w:val="0CEC0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2E27D6"/>
    <w:multiLevelType w:val="multilevel"/>
    <w:tmpl w:val="CCF8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F15F1D"/>
    <w:multiLevelType w:val="multilevel"/>
    <w:tmpl w:val="688C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F743C"/>
    <w:multiLevelType w:val="multilevel"/>
    <w:tmpl w:val="C4A69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9F046A"/>
    <w:multiLevelType w:val="multilevel"/>
    <w:tmpl w:val="1A74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54501"/>
    <w:multiLevelType w:val="multilevel"/>
    <w:tmpl w:val="1AE41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887345"/>
    <w:multiLevelType w:val="multilevel"/>
    <w:tmpl w:val="F758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C8586F"/>
    <w:multiLevelType w:val="multilevel"/>
    <w:tmpl w:val="E19CD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3D5B61"/>
    <w:multiLevelType w:val="multilevel"/>
    <w:tmpl w:val="E26E5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C8303F"/>
    <w:multiLevelType w:val="multilevel"/>
    <w:tmpl w:val="3D0C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634689"/>
    <w:multiLevelType w:val="multilevel"/>
    <w:tmpl w:val="597A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EF202D"/>
    <w:multiLevelType w:val="multilevel"/>
    <w:tmpl w:val="17567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F134A5"/>
    <w:multiLevelType w:val="multilevel"/>
    <w:tmpl w:val="A644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B42237"/>
    <w:multiLevelType w:val="multilevel"/>
    <w:tmpl w:val="80A22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C027DB"/>
    <w:multiLevelType w:val="multilevel"/>
    <w:tmpl w:val="7E5C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3A00D6"/>
    <w:multiLevelType w:val="multilevel"/>
    <w:tmpl w:val="9072D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117445">
    <w:abstractNumId w:val="8"/>
  </w:num>
  <w:num w:numId="2" w16cid:durableId="1094206496">
    <w:abstractNumId w:val="5"/>
  </w:num>
  <w:num w:numId="3" w16cid:durableId="308632648">
    <w:abstractNumId w:val="9"/>
  </w:num>
  <w:num w:numId="4" w16cid:durableId="494341354">
    <w:abstractNumId w:val="18"/>
  </w:num>
  <w:num w:numId="5" w16cid:durableId="1949774174">
    <w:abstractNumId w:val="4"/>
  </w:num>
  <w:num w:numId="6" w16cid:durableId="1651328343">
    <w:abstractNumId w:val="7"/>
  </w:num>
  <w:num w:numId="7" w16cid:durableId="1912150958">
    <w:abstractNumId w:val="16"/>
  </w:num>
  <w:num w:numId="8" w16cid:durableId="1222444178">
    <w:abstractNumId w:val="3"/>
  </w:num>
  <w:num w:numId="9" w16cid:durableId="1654330828">
    <w:abstractNumId w:val="0"/>
  </w:num>
  <w:num w:numId="10" w16cid:durableId="296378928">
    <w:abstractNumId w:val="15"/>
  </w:num>
  <w:num w:numId="11" w16cid:durableId="1150632362">
    <w:abstractNumId w:val="1"/>
  </w:num>
  <w:num w:numId="12" w16cid:durableId="1380665406">
    <w:abstractNumId w:val="13"/>
  </w:num>
  <w:num w:numId="13" w16cid:durableId="1220282082">
    <w:abstractNumId w:val="12"/>
  </w:num>
  <w:num w:numId="14" w16cid:durableId="76246145">
    <w:abstractNumId w:val="10"/>
  </w:num>
  <w:num w:numId="15" w16cid:durableId="1446465349">
    <w:abstractNumId w:val="17"/>
  </w:num>
  <w:num w:numId="16" w16cid:durableId="32733259">
    <w:abstractNumId w:val="11"/>
  </w:num>
  <w:num w:numId="17" w16cid:durableId="1337999141">
    <w:abstractNumId w:val="2"/>
  </w:num>
  <w:num w:numId="18" w16cid:durableId="989598009">
    <w:abstractNumId w:val="6"/>
  </w:num>
  <w:num w:numId="19" w16cid:durableId="102879827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F7B"/>
    <w:rsid w:val="001100EF"/>
    <w:rsid w:val="006564FC"/>
    <w:rsid w:val="0075690F"/>
    <w:rsid w:val="007E6E12"/>
    <w:rsid w:val="00B04F7B"/>
    <w:rsid w:val="00B268F0"/>
    <w:rsid w:val="00E72B77"/>
    <w:rsid w:val="00EC0E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4A7D6D"/>
  <w15:chartTrackingRefBased/>
  <w15:docId w15:val="{A6DB89F3-8C86-4102-AB4D-3D9E506AF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4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4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F7B"/>
    <w:rPr>
      <w:rFonts w:eastAsiaTheme="majorEastAsia" w:cstheme="majorBidi"/>
      <w:color w:val="272727" w:themeColor="text1" w:themeTint="D8"/>
    </w:rPr>
  </w:style>
  <w:style w:type="paragraph" w:styleId="Title">
    <w:name w:val="Title"/>
    <w:basedOn w:val="Normal"/>
    <w:next w:val="Normal"/>
    <w:link w:val="TitleChar"/>
    <w:uiPriority w:val="10"/>
    <w:qFormat/>
    <w:rsid w:val="00B04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F7B"/>
    <w:pPr>
      <w:spacing w:before="160"/>
      <w:jc w:val="center"/>
    </w:pPr>
    <w:rPr>
      <w:i/>
      <w:iCs/>
      <w:color w:val="404040" w:themeColor="text1" w:themeTint="BF"/>
    </w:rPr>
  </w:style>
  <w:style w:type="character" w:customStyle="1" w:styleId="QuoteChar">
    <w:name w:val="Quote Char"/>
    <w:basedOn w:val="DefaultParagraphFont"/>
    <w:link w:val="Quote"/>
    <w:uiPriority w:val="29"/>
    <w:rsid w:val="00B04F7B"/>
    <w:rPr>
      <w:i/>
      <w:iCs/>
      <w:color w:val="404040" w:themeColor="text1" w:themeTint="BF"/>
    </w:rPr>
  </w:style>
  <w:style w:type="paragraph" w:styleId="ListParagraph">
    <w:name w:val="List Paragraph"/>
    <w:basedOn w:val="Normal"/>
    <w:uiPriority w:val="34"/>
    <w:qFormat/>
    <w:rsid w:val="00B04F7B"/>
    <w:pPr>
      <w:ind w:left="720"/>
      <w:contextualSpacing/>
    </w:pPr>
  </w:style>
  <w:style w:type="character" w:styleId="IntenseEmphasis">
    <w:name w:val="Intense Emphasis"/>
    <w:basedOn w:val="DefaultParagraphFont"/>
    <w:uiPriority w:val="21"/>
    <w:qFormat/>
    <w:rsid w:val="00B04F7B"/>
    <w:rPr>
      <w:i/>
      <w:iCs/>
      <w:color w:val="0F4761" w:themeColor="accent1" w:themeShade="BF"/>
    </w:rPr>
  </w:style>
  <w:style w:type="paragraph" w:styleId="IntenseQuote">
    <w:name w:val="Intense Quote"/>
    <w:basedOn w:val="Normal"/>
    <w:next w:val="Normal"/>
    <w:link w:val="IntenseQuoteChar"/>
    <w:uiPriority w:val="30"/>
    <w:qFormat/>
    <w:rsid w:val="00B04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F7B"/>
    <w:rPr>
      <w:i/>
      <w:iCs/>
      <w:color w:val="0F4761" w:themeColor="accent1" w:themeShade="BF"/>
    </w:rPr>
  </w:style>
  <w:style w:type="character" w:styleId="IntenseReference">
    <w:name w:val="Intense Reference"/>
    <w:basedOn w:val="DefaultParagraphFont"/>
    <w:uiPriority w:val="32"/>
    <w:qFormat/>
    <w:rsid w:val="00B04F7B"/>
    <w:rPr>
      <w:b/>
      <w:bCs/>
      <w:smallCaps/>
      <w:color w:val="0F4761" w:themeColor="accent1" w:themeShade="BF"/>
      <w:spacing w:val="5"/>
    </w:rPr>
  </w:style>
  <w:style w:type="paragraph" w:styleId="Header">
    <w:name w:val="header"/>
    <w:basedOn w:val="Normal"/>
    <w:link w:val="HeaderChar"/>
    <w:uiPriority w:val="99"/>
    <w:unhideWhenUsed/>
    <w:rsid w:val="00756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90F"/>
  </w:style>
  <w:style w:type="paragraph" w:styleId="Footer">
    <w:name w:val="footer"/>
    <w:basedOn w:val="Normal"/>
    <w:link w:val="FooterChar"/>
    <w:uiPriority w:val="99"/>
    <w:unhideWhenUsed/>
    <w:rsid w:val="00756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90F"/>
  </w:style>
  <w:style w:type="character" w:styleId="Hyperlink">
    <w:name w:val="Hyperlink"/>
    <w:basedOn w:val="DefaultParagraphFont"/>
    <w:uiPriority w:val="99"/>
    <w:unhideWhenUsed/>
    <w:rsid w:val="0075690F"/>
    <w:rPr>
      <w:color w:val="467886" w:themeColor="hyperlink"/>
      <w:u w:val="single"/>
    </w:rPr>
  </w:style>
  <w:style w:type="character" w:styleId="UnresolvedMention">
    <w:name w:val="Unresolved Mention"/>
    <w:basedOn w:val="DefaultParagraphFont"/>
    <w:uiPriority w:val="99"/>
    <w:semiHidden/>
    <w:unhideWhenUsed/>
    <w:rsid w:val="00756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lenmacarthurfoundation.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dida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81F4A-A6D0-418B-AE1F-0E1554204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16</Pages>
  <Words>3268</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Ghanshyambhai Beladiya (2543506)</dc:creator>
  <cp:keywords/>
  <dc:description/>
  <cp:lastModifiedBy>Harshil Ghanshyambhai Beladiya (2543506)</cp:lastModifiedBy>
  <cp:revision>1</cp:revision>
  <dcterms:created xsi:type="dcterms:W3CDTF">2026-08-13T18:56:00Z</dcterms:created>
  <dcterms:modified xsi:type="dcterms:W3CDTF">2026-08-13T19:52:00Z</dcterms:modified>
</cp:coreProperties>
</file>