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2CF2F" w14:textId="3E1EDD30" w:rsidR="00A97404" w:rsidRDefault="00A97404" w:rsidP="00A97404">
      <w:pPr>
        <w:shd w:val="clear" w:color="auto" w:fill="FFFFFF"/>
        <w:spacing w:after="0" w:line="240" w:lineRule="auto"/>
        <w:outlineLvl w:val="0"/>
        <w:rPr>
          <w:rFonts w:ascii="Arial" w:eastAsia="Times New Roman" w:hAnsi="Arial" w:cs="Arial"/>
          <w:color w:val="000000"/>
          <w:kern w:val="36"/>
          <w:sz w:val="48"/>
          <w:szCs w:val="48"/>
          <w:lang w:eastAsia="en-GB"/>
          <w14:ligatures w14:val="none"/>
        </w:rPr>
      </w:pPr>
      <w:r w:rsidRPr="00A97404">
        <w:rPr>
          <w:rFonts w:ascii="Arial" w:eastAsia="Times New Roman" w:hAnsi="Arial" w:cs="Arial"/>
          <w:color w:val="000000"/>
          <w:kern w:val="36"/>
          <w:sz w:val="48"/>
          <w:szCs w:val="48"/>
          <w:lang w:eastAsia="en-GB"/>
          <w14:ligatures w14:val="none"/>
        </w:rPr>
        <w:t>Moriyama House</w:t>
      </w:r>
    </w:p>
    <w:p w14:paraId="73005D4E" w14:textId="77777777" w:rsidR="00D565D4" w:rsidRDefault="004C6B3B" w:rsidP="00A97404">
      <w:pPr>
        <w:shd w:val="clear" w:color="auto" w:fill="FFFFFF"/>
        <w:spacing w:after="0" w:line="240" w:lineRule="auto"/>
        <w:outlineLvl w:val="0"/>
        <w:rPr>
          <w:rFonts w:ascii="Arial" w:eastAsia="Times New Roman" w:hAnsi="Arial" w:cs="Arial"/>
          <w:color w:val="000000"/>
          <w:kern w:val="36"/>
          <w:lang w:eastAsia="en-GB"/>
          <w14:ligatures w14:val="none"/>
        </w:rPr>
      </w:pPr>
      <w:r>
        <w:rPr>
          <w:rFonts w:ascii="Arial" w:eastAsia="Times New Roman" w:hAnsi="Arial" w:cs="Arial"/>
          <w:color w:val="000000"/>
          <w:kern w:val="36"/>
          <w:lang w:eastAsia="en-GB"/>
          <w14:ligatures w14:val="none"/>
        </w:rPr>
        <w:t xml:space="preserve">A </w:t>
      </w:r>
      <w:r w:rsidR="006F719A">
        <w:rPr>
          <w:rFonts w:ascii="Arial" w:eastAsia="Times New Roman" w:hAnsi="Arial" w:cs="Arial"/>
          <w:color w:val="000000"/>
          <w:kern w:val="36"/>
          <w:lang w:eastAsia="en-GB"/>
          <w14:ligatures w14:val="none"/>
        </w:rPr>
        <w:t>critical</w:t>
      </w:r>
      <w:r>
        <w:rPr>
          <w:rFonts w:ascii="Arial" w:eastAsia="Times New Roman" w:hAnsi="Arial" w:cs="Arial"/>
          <w:color w:val="000000"/>
          <w:kern w:val="36"/>
          <w:lang w:eastAsia="en-GB"/>
          <w14:ligatures w14:val="none"/>
        </w:rPr>
        <w:t xml:space="preserve"> </w:t>
      </w:r>
      <w:r w:rsidR="006F719A">
        <w:rPr>
          <w:rFonts w:ascii="Arial" w:eastAsia="Times New Roman" w:hAnsi="Arial" w:cs="Arial"/>
          <w:color w:val="000000"/>
          <w:kern w:val="36"/>
          <w:lang w:eastAsia="en-GB"/>
          <w14:ligatures w14:val="none"/>
        </w:rPr>
        <w:t>e</w:t>
      </w:r>
      <w:r>
        <w:rPr>
          <w:rFonts w:ascii="Arial" w:eastAsia="Times New Roman" w:hAnsi="Arial" w:cs="Arial"/>
          <w:color w:val="000000"/>
          <w:kern w:val="36"/>
          <w:lang w:eastAsia="en-GB"/>
          <w14:ligatures w14:val="none"/>
        </w:rPr>
        <w:t xml:space="preserve">ssay about a </w:t>
      </w:r>
      <w:r w:rsidR="006F719A">
        <w:rPr>
          <w:rFonts w:ascii="Arial" w:eastAsia="Times New Roman" w:hAnsi="Arial" w:cs="Arial"/>
          <w:color w:val="000000"/>
          <w:kern w:val="36"/>
          <w:lang w:eastAsia="en-GB"/>
          <w14:ligatures w14:val="none"/>
        </w:rPr>
        <w:t>p</w:t>
      </w:r>
      <w:r>
        <w:rPr>
          <w:rFonts w:ascii="Arial" w:eastAsia="Times New Roman" w:hAnsi="Arial" w:cs="Arial"/>
          <w:color w:val="000000"/>
          <w:kern w:val="36"/>
          <w:lang w:eastAsia="en-GB"/>
          <w14:ligatures w14:val="none"/>
        </w:rPr>
        <w:t xml:space="preserve">iece </w:t>
      </w:r>
      <w:r w:rsidR="006F719A">
        <w:rPr>
          <w:rFonts w:ascii="Arial" w:eastAsia="Times New Roman" w:hAnsi="Arial" w:cs="Arial"/>
          <w:color w:val="000000"/>
          <w:kern w:val="36"/>
          <w:lang w:eastAsia="en-GB"/>
          <w14:ligatures w14:val="none"/>
        </w:rPr>
        <w:t>of architecture after 1945.</w:t>
      </w:r>
    </w:p>
    <w:p w14:paraId="6DA478C4" w14:textId="77777777" w:rsidR="00D565D4" w:rsidRDefault="00D565D4" w:rsidP="00A97404">
      <w:pPr>
        <w:shd w:val="clear" w:color="auto" w:fill="FFFFFF"/>
        <w:spacing w:after="0" w:line="240" w:lineRule="auto"/>
        <w:outlineLvl w:val="0"/>
        <w:rPr>
          <w:rFonts w:ascii="Arial" w:eastAsia="Times New Roman" w:hAnsi="Arial" w:cs="Arial"/>
          <w:color w:val="000000"/>
          <w:kern w:val="36"/>
          <w:lang w:eastAsia="en-GB"/>
          <w14:ligatures w14:val="none"/>
        </w:rPr>
      </w:pPr>
    </w:p>
    <w:p w14:paraId="2BADBD9F" w14:textId="2111BBA4" w:rsidR="00347CD7" w:rsidRDefault="00A3623A" w:rsidP="00092ED2">
      <w:pPr>
        <w:rPr>
          <w:rFonts w:ascii="Arial" w:hAnsi="Arial" w:cs="Arial"/>
        </w:rPr>
      </w:pPr>
      <w:r w:rsidRPr="00C369DF">
        <w:rPr>
          <w:rFonts w:ascii="Arial" w:hAnsi="Arial" w:cs="Arial"/>
        </w:rPr>
        <w:t xml:space="preserve">Moriyama house </w:t>
      </w:r>
      <w:r w:rsidR="000A5DB5" w:rsidRPr="00C369DF">
        <w:rPr>
          <w:rFonts w:ascii="Arial" w:hAnsi="Arial" w:cs="Arial"/>
        </w:rPr>
        <w:t xml:space="preserve">which was built in 2005 </w:t>
      </w:r>
      <w:r w:rsidR="00E50656" w:rsidRPr="00C369DF">
        <w:rPr>
          <w:rFonts w:ascii="Arial" w:hAnsi="Arial" w:cs="Arial"/>
        </w:rPr>
        <w:t xml:space="preserve">and designed by </w:t>
      </w:r>
      <w:proofErr w:type="spellStart"/>
      <w:r w:rsidR="007F217B" w:rsidRPr="00C369DF">
        <w:rPr>
          <w:rFonts w:ascii="Arial" w:hAnsi="Arial" w:cs="Arial"/>
        </w:rPr>
        <w:t>Ryue</w:t>
      </w:r>
      <w:proofErr w:type="spellEnd"/>
      <w:r w:rsidR="007F217B" w:rsidRPr="00C369DF">
        <w:rPr>
          <w:rFonts w:ascii="Arial" w:hAnsi="Arial" w:cs="Arial"/>
        </w:rPr>
        <w:t xml:space="preserve"> </w:t>
      </w:r>
      <w:r w:rsidR="00E50656" w:rsidRPr="00C369DF">
        <w:rPr>
          <w:rFonts w:ascii="Arial" w:hAnsi="Arial" w:cs="Arial"/>
        </w:rPr>
        <w:t xml:space="preserve">Nishizawa </w:t>
      </w:r>
      <w:r w:rsidR="000A5DB5" w:rsidRPr="00C369DF">
        <w:rPr>
          <w:rFonts w:ascii="Arial" w:hAnsi="Arial" w:cs="Arial"/>
        </w:rPr>
        <w:t xml:space="preserve">is a </w:t>
      </w:r>
      <w:r w:rsidR="002F5DE6" w:rsidRPr="00C369DF">
        <w:rPr>
          <w:rFonts w:ascii="Arial" w:hAnsi="Arial" w:cs="Arial"/>
        </w:rPr>
        <w:t>piece of architecture</w:t>
      </w:r>
      <w:r w:rsidR="000A5DB5" w:rsidRPr="00C369DF">
        <w:rPr>
          <w:rFonts w:ascii="Arial" w:hAnsi="Arial" w:cs="Arial"/>
        </w:rPr>
        <w:t xml:space="preserve"> that was created to</w:t>
      </w:r>
      <w:r w:rsidR="00BA6B0A" w:rsidRPr="00C369DF">
        <w:rPr>
          <w:rFonts w:ascii="Arial" w:hAnsi="Arial" w:cs="Arial"/>
        </w:rPr>
        <w:t xml:space="preserve"> connect the inside </w:t>
      </w:r>
      <w:r w:rsidR="002F5DE6" w:rsidRPr="00C369DF">
        <w:rPr>
          <w:rFonts w:ascii="Arial" w:hAnsi="Arial" w:cs="Arial"/>
        </w:rPr>
        <w:t xml:space="preserve">and </w:t>
      </w:r>
      <w:r w:rsidR="00BA6B0A" w:rsidRPr="00C369DF">
        <w:rPr>
          <w:rFonts w:ascii="Arial" w:hAnsi="Arial" w:cs="Arial"/>
        </w:rPr>
        <w:t>out</w:t>
      </w:r>
      <w:r w:rsidR="002F5DE6" w:rsidRPr="00C369DF">
        <w:rPr>
          <w:rFonts w:ascii="Arial" w:hAnsi="Arial" w:cs="Arial"/>
        </w:rPr>
        <w:t>side</w:t>
      </w:r>
      <w:r w:rsidR="00BA6B0A" w:rsidRPr="00C369DF">
        <w:rPr>
          <w:rFonts w:ascii="Arial" w:hAnsi="Arial" w:cs="Arial"/>
        </w:rPr>
        <w:t xml:space="preserve"> </w:t>
      </w:r>
      <w:r w:rsidR="00432024" w:rsidRPr="00C369DF">
        <w:rPr>
          <w:rFonts w:ascii="Arial" w:hAnsi="Arial" w:cs="Arial"/>
        </w:rPr>
        <w:t>with a goal of cr</w:t>
      </w:r>
      <w:r w:rsidR="002F5DE6" w:rsidRPr="00C369DF">
        <w:rPr>
          <w:rFonts w:ascii="Arial" w:hAnsi="Arial" w:cs="Arial"/>
        </w:rPr>
        <w:t xml:space="preserve">eating a </w:t>
      </w:r>
      <w:r w:rsidR="00432024" w:rsidRPr="00C369DF">
        <w:rPr>
          <w:rFonts w:ascii="Arial" w:hAnsi="Arial" w:cs="Arial"/>
        </w:rPr>
        <w:t xml:space="preserve">community for </w:t>
      </w:r>
      <w:r w:rsidR="00A63DC2" w:rsidRPr="00C369DF">
        <w:rPr>
          <w:rFonts w:ascii="Arial" w:hAnsi="Arial" w:cs="Arial"/>
        </w:rPr>
        <w:t>the residence of the building.</w:t>
      </w:r>
      <w:r w:rsidR="007F217B" w:rsidRPr="00C369DF">
        <w:rPr>
          <w:rFonts w:ascii="Arial" w:hAnsi="Arial" w:cs="Arial"/>
        </w:rPr>
        <w:t xml:space="preserve"> </w:t>
      </w:r>
      <w:r w:rsidR="00B75C9E" w:rsidRPr="00C369DF">
        <w:rPr>
          <w:rFonts w:ascii="Arial" w:hAnsi="Arial" w:cs="Arial"/>
        </w:rPr>
        <w:t>Located in Ohta-</w:t>
      </w:r>
      <w:proofErr w:type="spellStart"/>
      <w:r w:rsidR="00B75C9E" w:rsidRPr="00C369DF">
        <w:rPr>
          <w:rFonts w:ascii="Arial" w:hAnsi="Arial" w:cs="Arial"/>
        </w:rPr>
        <w:t>ku</w:t>
      </w:r>
      <w:proofErr w:type="spellEnd"/>
      <w:r w:rsidR="00B75C9E" w:rsidRPr="00C369DF">
        <w:rPr>
          <w:rFonts w:ascii="Arial" w:hAnsi="Arial" w:cs="Arial"/>
        </w:rPr>
        <w:t xml:space="preserve">, Moriyama house is a residential area in the </w:t>
      </w:r>
      <w:proofErr w:type="spellStart"/>
      <w:r w:rsidR="00B75C9E" w:rsidRPr="00C369DF">
        <w:rPr>
          <w:rFonts w:ascii="Arial" w:hAnsi="Arial" w:cs="Arial"/>
        </w:rPr>
        <w:t>center</w:t>
      </w:r>
      <w:proofErr w:type="spellEnd"/>
      <w:r w:rsidR="00B75C9E" w:rsidRPr="00C369DF">
        <w:rPr>
          <w:rFonts w:ascii="Arial" w:hAnsi="Arial" w:cs="Arial"/>
        </w:rPr>
        <w:t xml:space="preserve"> of Tokyo</w:t>
      </w:r>
      <w:r w:rsidR="009462BC" w:rsidRPr="00C369DF">
        <w:rPr>
          <w:rFonts w:ascii="Arial" w:hAnsi="Arial" w:cs="Arial"/>
        </w:rPr>
        <w:t xml:space="preserve">, </w:t>
      </w:r>
      <w:r w:rsidR="00B75C9E" w:rsidRPr="00C369DF">
        <w:rPr>
          <w:rFonts w:ascii="Arial" w:hAnsi="Arial" w:cs="Arial"/>
        </w:rPr>
        <w:t>single-family houses and midsize apartment blocks</w:t>
      </w:r>
      <w:r w:rsidR="009462BC" w:rsidRPr="00C369DF">
        <w:rPr>
          <w:rFonts w:ascii="Arial" w:hAnsi="Arial" w:cs="Arial"/>
        </w:rPr>
        <w:t xml:space="preserve"> are most common in this area and </w:t>
      </w:r>
      <w:r w:rsidR="00B75C9E" w:rsidRPr="00C369DF">
        <w:rPr>
          <w:rFonts w:ascii="Arial" w:hAnsi="Arial" w:cs="Arial"/>
        </w:rPr>
        <w:t xml:space="preserve">placed </w:t>
      </w:r>
      <w:r w:rsidR="009462BC" w:rsidRPr="00C369DF">
        <w:rPr>
          <w:rFonts w:ascii="Arial" w:hAnsi="Arial" w:cs="Arial"/>
        </w:rPr>
        <w:t>in a</w:t>
      </w:r>
      <w:r w:rsidR="00B75C9E" w:rsidRPr="00C369DF">
        <w:rPr>
          <w:rFonts w:ascii="Arial" w:hAnsi="Arial" w:cs="Arial"/>
        </w:rPr>
        <w:t xml:space="preserve"> traditional urban pattern that preserves a typically Japanese atmosphere. </w:t>
      </w:r>
      <w:r w:rsidR="00347CD7">
        <w:rPr>
          <w:rFonts w:ascii="Arial" w:hAnsi="Arial" w:cs="Arial"/>
        </w:rPr>
        <w:t xml:space="preserve">The client </w:t>
      </w:r>
      <w:r w:rsidR="00D67347">
        <w:rPr>
          <w:rFonts w:ascii="Arial" w:hAnsi="Arial" w:cs="Arial"/>
        </w:rPr>
        <w:t>Moriyama had demolished the house where he has lived with his mother, after she pas</w:t>
      </w:r>
      <w:r w:rsidR="00E007E0">
        <w:rPr>
          <w:rFonts w:ascii="Arial" w:hAnsi="Arial" w:cs="Arial"/>
        </w:rPr>
        <w:t>s</w:t>
      </w:r>
      <w:r w:rsidR="00D67347">
        <w:rPr>
          <w:rFonts w:ascii="Arial" w:hAnsi="Arial" w:cs="Arial"/>
        </w:rPr>
        <w:t xml:space="preserve">ed away. He wrote to the </w:t>
      </w:r>
      <w:r w:rsidR="00070DCC">
        <w:rPr>
          <w:rFonts w:ascii="Arial" w:hAnsi="Arial" w:cs="Arial"/>
        </w:rPr>
        <w:t xml:space="preserve">architect telling him his need for a home to be built on the site. </w:t>
      </w:r>
      <w:r w:rsidR="003A0B96">
        <w:rPr>
          <w:rFonts w:ascii="Arial" w:hAnsi="Arial" w:cs="Arial"/>
        </w:rPr>
        <w:t xml:space="preserve">The architect vision for the site of the demolished house </w:t>
      </w:r>
      <w:r w:rsidR="002A1998">
        <w:rPr>
          <w:rFonts w:ascii="Arial" w:hAnsi="Arial" w:cs="Arial"/>
        </w:rPr>
        <w:t xml:space="preserve">was a modern one. The houses they built have become </w:t>
      </w:r>
      <w:r w:rsidR="008B0329">
        <w:rPr>
          <w:rFonts w:ascii="Arial" w:hAnsi="Arial" w:cs="Arial"/>
        </w:rPr>
        <w:t xml:space="preserve">one of the most </w:t>
      </w:r>
      <w:r w:rsidR="001A736F">
        <w:rPr>
          <w:rFonts w:ascii="Arial" w:hAnsi="Arial" w:cs="Arial"/>
        </w:rPr>
        <w:t>important buildings in contemporary Japanese architecture.</w:t>
      </w:r>
      <w:r w:rsidR="00590AFA">
        <w:rPr>
          <w:rFonts w:ascii="Arial" w:hAnsi="Arial" w:cs="Arial"/>
        </w:rPr>
        <w:t xml:space="preserve"> Nishizawa’s vision </w:t>
      </w:r>
      <w:r w:rsidR="00011FB9">
        <w:rPr>
          <w:rFonts w:ascii="Arial" w:hAnsi="Arial" w:cs="Arial"/>
        </w:rPr>
        <w:t xml:space="preserve">of creating a small village </w:t>
      </w:r>
      <w:r w:rsidR="0045727B">
        <w:rPr>
          <w:rFonts w:ascii="Arial" w:hAnsi="Arial" w:cs="Arial"/>
        </w:rPr>
        <w:t xml:space="preserve">in a middle of a suburban area </w:t>
      </w:r>
      <w:r w:rsidR="000B0895">
        <w:rPr>
          <w:rFonts w:ascii="Arial" w:hAnsi="Arial" w:cs="Arial"/>
        </w:rPr>
        <w:t>is what to</w:t>
      </w:r>
      <w:r w:rsidR="00C17CE0">
        <w:rPr>
          <w:rFonts w:ascii="Arial" w:hAnsi="Arial" w:cs="Arial"/>
        </w:rPr>
        <w:t>ok</w:t>
      </w:r>
      <w:r w:rsidR="000B0895">
        <w:rPr>
          <w:rFonts w:ascii="Arial" w:hAnsi="Arial" w:cs="Arial"/>
        </w:rPr>
        <w:t xml:space="preserve"> shape on this small plot of land. </w:t>
      </w:r>
    </w:p>
    <w:p w14:paraId="473FDBE9" w14:textId="5CEE5271" w:rsidR="00885952" w:rsidRDefault="00885952" w:rsidP="00092ED2">
      <w:pPr>
        <w:rPr>
          <w:rFonts w:ascii="Arial" w:hAnsi="Arial" w:cs="Arial"/>
        </w:rPr>
      </w:pPr>
      <w:r>
        <w:rPr>
          <w:noProof/>
        </w:rPr>
        <w:drawing>
          <wp:inline distT="0" distB="0" distL="0" distR="0" wp14:anchorId="3DDD992F" wp14:editId="5C6B436B">
            <wp:extent cx="1562100" cy="1266404"/>
            <wp:effectExtent l="0" t="0" r="0" b="0"/>
            <wp:docPr id="1" name="Picture 2" descr="Moriyama House Tokyo by Ryue nishizawa 5 | ideas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iyama House Tokyo by Ryue nishizawa 5 | ideasg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8860" cy="1288099"/>
                    </a:xfrm>
                    <a:prstGeom prst="rect">
                      <a:avLst/>
                    </a:prstGeom>
                    <a:noFill/>
                    <a:ln>
                      <a:noFill/>
                    </a:ln>
                  </pic:spPr>
                </pic:pic>
              </a:graphicData>
            </a:graphic>
          </wp:inline>
        </w:drawing>
      </w:r>
    </w:p>
    <w:p w14:paraId="2C41C4D1" w14:textId="3B217BA1" w:rsidR="00885952" w:rsidRPr="00885952" w:rsidRDefault="00885952" w:rsidP="00092ED2">
      <w:pPr>
        <w:rPr>
          <w:rFonts w:ascii="Arial" w:hAnsi="Arial" w:cs="Arial"/>
          <w:sz w:val="18"/>
          <w:szCs w:val="18"/>
        </w:rPr>
      </w:pPr>
      <w:r w:rsidRPr="00885952">
        <w:rPr>
          <w:rFonts w:ascii="Arial" w:hAnsi="Arial" w:cs="Arial"/>
          <w:sz w:val="18"/>
          <w:szCs w:val="18"/>
        </w:rPr>
        <w:t>Exterior of Moriyama House</w:t>
      </w:r>
    </w:p>
    <w:p w14:paraId="4F5BAA16" w14:textId="497A6B43" w:rsidR="00347CD7" w:rsidRDefault="001C7289" w:rsidP="00092ED2">
      <w:pPr>
        <w:rPr>
          <w:rFonts w:ascii="Arial" w:hAnsi="Arial" w:cs="Arial"/>
        </w:rPr>
      </w:pPr>
      <w:proofErr w:type="spellStart"/>
      <w:r>
        <w:rPr>
          <w:rFonts w:ascii="Arial" w:hAnsi="Arial" w:cs="Arial"/>
        </w:rPr>
        <w:t>Ryue</w:t>
      </w:r>
      <w:proofErr w:type="spellEnd"/>
      <w:r>
        <w:rPr>
          <w:rFonts w:ascii="Arial" w:hAnsi="Arial" w:cs="Arial"/>
        </w:rPr>
        <w:t xml:space="preserve"> </w:t>
      </w:r>
      <w:r w:rsidR="00E80F53">
        <w:rPr>
          <w:rFonts w:ascii="Arial" w:hAnsi="Arial" w:cs="Arial"/>
        </w:rPr>
        <w:t>Nishizawa is a renowned contemporary architect</w:t>
      </w:r>
      <w:r w:rsidR="00236B74">
        <w:rPr>
          <w:rFonts w:ascii="Arial" w:hAnsi="Arial" w:cs="Arial"/>
        </w:rPr>
        <w:t>. He had a background in art and music which helped with the creative side of his design</w:t>
      </w:r>
      <w:r w:rsidR="00FF3016">
        <w:rPr>
          <w:rFonts w:ascii="Arial" w:hAnsi="Arial" w:cs="Arial"/>
        </w:rPr>
        <w:t>s.</w:t>
      </w:r>
      <w:r w:rsidR="00D117F9">
        <w:rPr>
          <w:rFonts w:ascii="Arial" w:hAnsi="Arial" w:cs="Arial"/>
        </w:rPr>
        <w:t xml:space="preserve"> He</w:t>
      </w:r>
      <w:r w:rsidR="00FF3016">
        <w:rPr>
          <w:rFonts w:ascii="Arial" w:hAnsi="Arial" w:cs="Arial"/>
        </w:rPr>
        <w:t xml:space="preserve"> </w:t>
      </w:r>
      <w:r w:rsidR="00A911A2">
        <w:rPr>
          <w:rFonts w:ascii="Arial" w:hAnsi="Arial" w:cs="Arial"/>
        </w:rPr>
        <w:t>often</w:t>
      </w:r>
      <w:r w:rsidR="00FF3016">
        <w:rPr>
          <w:rFonts w:ascii="Arial" w:hAnsi="Arial" w:cs="Arial"/>
        </w:rPr>
        <w:t xml:space="preserve"> </w:t>
      </w:r>
      <w:r w:rsidR="007C51EB">
        <w:rPr>
          <w:rFonts w:ascii="Arial" w:hAnsi="Arial" w:cs="Arial"/>
        </w:rPr>
        <w:t xml:space="preserve">creates a </w:t>
      </w:r>
      <w:r w:rsidR="00FF3016">
        <w:rPr>
          <w:rFonts w:ascii="Arial" w:hAnsi="Arial" w:cs="Arial"/>
        </w:rPr>
        <w:t xml:space="preserve">blur between </w:t>
      </w:r>
      <w:r w:rsidR="00A911A2">
        <w:rPr>
          <w:rFonts w:ascii="Arial" w:hAnsi="Arial" w:cs="Arial"/>
        </w:rPr>
        <w:t xml:space="preserve">art and architecture in his work. His design philosophy </w:t>
      </w:r>
      <w:r w:rsidR="005A2016">
        <w:rPr>
          <w:rFonts w:ascii="Arial" w:hAnsi="Arial" w:cs="Arial"/>
        </w:rPr>
        <w:t>is to integrate architecture and nature from his designs</w:t>
      </w:r>
      <w:r w:rsidR="007C51EB">
        <w:rPr>
          <w:rFonts w:ascii="Arial" w:hAnsi="Arial" w:cs="Arial"/>
        </w:rPr>
        <w:t>. T</w:t>
      </w:r>
      <w:r w:rsidR="00804FC2">
        <w:rPr>
          <w:rFonts w:ascii="Arial" w:hAnsi="Arial" w:cs="Arial"/>
        </w:rPr>
        <w:t xml:space="preserve">his is shown through the use of light, greenery and open spaces. </w:t>
      </w:r>
      <w:r w:rsidR="00B972FF">
        <w:rPr>
          <w:rFonts w:ascii="Arial" w:hAnsi="Arial" w:cs="Arial"/>
        </w:rPr>
        <w:t xml:space="preserve">His designs connect to the landscapes they are built in. Nishizawa has a reputation </w:t>
      </w:r>
      <w:r w:rsidR="00EF4A01">
        <w:rPr>
          <w:rFonts w:ascii="Arial" w:hAnsi="Arial" w:cs="Arial"/>
        </w:rPr>
        <w:t xml:space="preserve">for collaborative working. He believes that this style of working allows </w:t>
      </w:r>
      <w:r w:rsidR="00891AAD">
        <w:rPr>
          <w:rFonts w:ascii="Arial" w:hAnsi="Arial" w:cs="Arial"/>
        </w:rPr>
        <w:t xml:space="preserve">for new ideas and perspectives on his project. </w:t>
      </w:r>
      <w:r w:rsidR="008F1203">
        <w:rPr>
          <w:rFonts w:ascii="Arial" w:hAnsi="Arial" w:cs="Arial"/>
        </w:rPr>
        <w:t xml:space="preserve">The Teshima Art Museum in Japan shows this </w:t>
      </w:r>
      <w:r w:rsidR="00961A9B">
        <w:rPr>
          <w:rFonts w:ascii="Arial" w:hAnsi="Arial" w:cs="Arial"/>
        </w:rPr>
        <w:t>collaborative working</w:t>
      </w:r>
      <w:r w:rsidR="00BF62A8">
        <w:rPr>
          <w:rFonts w:ascii="Arial" w:hAnsi="Arial" w:cs="Arial"/>
        </w:rPr>
        <w:t>. He worked with artist Rei Naito</w:t>
      </w:r>
      <w:r w:rsidR="00664704">
        <w:rPr>
          <w:rFonts w:ascii="Arial" w:hAnsi="Arial" w:cs="Arial"/>
        </w:rPr>
        <w:t xml:space="preserve"> to push the boundaries of design of art, architecture and the natural world. </w:t>
      </w:r>
      <w:r w:rsidR="00342356">
        <w:rPr>
          <w:rFonts w:ascii="Arial" w:hAnsi="Arial" w:cs="Arial"/>
        </w:rPr>
        <w:t>N</w:t>
      </w:r>
      <w:r w:rsidR="00515C79">
        <w:rPr>
          <w:rFonts w:ascii="Arial" w:hAnsi="Arial" w:cs="Arial"/>
        </w:rPr>
        <w:t xml:space="preserve">ishizawa uses concepts from his Japanese heritage and traditions in his designs such as simplicity and minimalism. This is demonstrated </w:t>
      </w:r>
      <w:r w:rsidR="00CA7BA5">
        <w:rPr>
          <w:rFonts w:ascii="Arial" w:hAnsi="Arial" w:cs="Arial"/>
        </w:rPr>
        <w:t xml:space="preserve">in Moriyama House who’s layout reflects the </w:t>
      </w:r>
      <w:r w:rsidR="00AE2F3B">
        <w:rPr>
          <w:rFonts w:ascii="Arial" w:hAnsi="Arial" w:cs="Arial"/>
        </w:rPr>
        <w:t>traditional Japanese concept of communal living.</w:t>
      </w:r>
      <w:r w:rsidR="0039038F">
        <w:rPr>
          <w:rFonts w:ascii="Arial" w:hAnsi="Arial" w:cs="Arial"/>
        </w:rPr>
        <w:t xml:space="preserve"> </w:t>
      </w:r>
      <w:r w:rsidR="00475170">
        <w:rPr>
          <w:rFonts w:ascii="Arial" w:hAnsi="Arial" w:cs="Arial"/>
        </w:rPr>
        <w:t xml:space="preserve">In </w:t>
      </w:r>
      <w:r w:rsidR="00363A24">
        <w:rPr>
          <w:rFonts w:ascii="Arial" w:hAnsi="Arial" w:cs="Arial"/>
        </w:rPr>
        <w:t>Nishizawa’s</w:t>
      </w:r>
      <w:r w:rsidR="00475170">
        <w:rPr>
          <w:rFonts w:ascii="Arial" w:hAnsi="Arial" w:cs="Arial"/>
        </w:rPr>
        <w:t xml:space="preserve"> designs he aims to create a sense of harmony</w:t>
      </w:r>
      <w:r w:rsidR="00363A24">
        <w:rPr>
          <w:rFonts w:ascii="Arial" w:hAnsi="Arial" w:cs="Arial"/>
        </w:rPr>
        <w:t xml:space="preserve"> by taking away the boundaries between indoor and outdoor spaces. He wants people </w:t>
      </w:r>
      <w:r w:rsidR="00694990">
        <w:rPr>
          <w:rFonts w:ascii="Arial" w:hAnsi="Arial" w:cs="Arial"/>
        </w:rPr>
        <w:t>to ex</w:t>
      </w:r>
      <w:r w:rsidR="002213B4">
        <w:rPr>
          <w:rFonts w:ascii="Arial" w:hAnsi="Arial" w:cs="Arial"/>
        </w:rPr>
        <w:t xml:space="preserve">perience the </w:t>
      </w:r>
      <w:r w:rsidR="007C51EB">
        <w:rPr>
          <w:rFonts w:ascii="Arial" w:hAnsi="Arial" w:cs="Arial"/>
        </w:rPr>
        <w:t>tranquillity</w:t>
      </w:r>
      <w:r w:rsidR="002213B4">
        <w:rPr>
          <w:rFonts w:ascii="Arial" w:hAnsi="Arial" w:cs="Arial"/>
        </w:rPr>
        <w:t xml:space="preserve"> of nature whilst moving through his designs. </w:t>
      </w:r>
      <w:r w:rsidR="00615B7D">
        <w:rPr>
          <w:rFonts w:ascii="Arial" w:hAnsi="Arial" w:cs="Arial"/>
        </w:rPr>
        <w:t>Using materials that allow light to pass through in his designs helps rem</w:t>
      </w:r>
      <w:r w:rsidR="00B848FA">
        <w:rPr>
          <w:rFonts w:ascii="Arial" w:hAnsi="Arial" w:cs="Arial"/>
        </w:rPr>
        <w:t xml:space="preserve">ove the barriers </w:t>
      </w:r>
      <w:r w:rsidR="004E568E">
        <w:rPr>
          <w:rFonts w:ascii="Arial" w:hAnsi="Arial" w:cs="Arial"/>
        </w:rPr>
        <w:t xml:space="preserve">that exist in many other buildings. </w:t>
      </w:r>
    </w:p>
    <w:p w14:paraId="018DEC23" w14:textId="0A8CA28A" w:rsidR="00F67CD5" w:rsidRDefault="008D3708" w:rsidP="00F67CD5">
      <w:pPr>
        <w:rPr>
          <w:rFonts w:ascii="Arial" w:hAnsi="Arial" w:cs="Arial"/>
        </w:rPr>
      </w:pPr>
      <w:r w:rsidRPr="00C369DF">
        <w:rPr>
          <w:rFonts w:ascii="Arial" w:hAnsi="Arial" w:cs="Arial"/>
        </w:rPr>
        <w:t xml:space="preserve">The building is located on </w:t>
      </w:r>
      <w:r w:rsidR="0003690A" w:rsidRPr="00C369DF">
        <w:rPr>
          <w:rFonts w:ascii="Arial" w:hAnsi="Arial" w:cs="Arial"/>
        </w:rPr>
        <w:t xml:space="preserve">290 square meters of land </w:t>
      </w:r>
      <w:r w:rsidR="00C85B9F" w:rsidRPr="00C369DF">
        <w:rPr>
          <w:rFonts w:ascii="Arial" w:hAnsi="Arial" w:cs="Arial"/>
        </w:rPr>
        <w:t>and contains ten</w:t>
      </w:r>
      <w:r w:rsidR="00EF35D6" w:rsidRPr="00C369DF">
        <w:rPr>
          <w:rFonts w:ascii="Arial" w:hAnsi="Arial" w:cs="Arial"/>
        </w:rPr>
        <w:t xml:space="preserve"> rent</w:t>
      </w:r>
      <w:r w:rsidR="00AF5407" w:rsidRPr="00C369DF">
        <w:rPr>
          <w:rFonts w:ascii="Arial" w:hAnsi="Arial" w:cs="Arial"/>
        </w:rPr>
        <w:t>al</w:t>
      </w:r>
      <w:r w:rsidR="00C85B9F" w:rsidRPr="00C369DF">
        <w:rPr>
          <w:rFonts w:ascii="Arial" w:hAnsi="Arial" w:cs="Arial"/>
        </w:rPr>
        <w:t xml:space="preserve"> units that are one to three stories </w:t>
      </w:r>
      <w:r w:rsidR="00EF35D6" w:rsidRPr="00C369DF">
        <w:rPr>
          <w:rFonts w:ascii="Arial" w:hAnsi="Arial" w:cs="Arial"/>
        </w:rPr>
        <w:t>along with a dwelling for the owner</w:t>
      </w:r>
      <w:r w:rsidR="00AF5407" w:rsidRPr="00C369DF">
        <w:rPr>
          <w:rFonts w:ascii="Arial" w:hAnsi="Arial" w:cs="Arial"/>
        </w:rPr>
        <w:t xml:space="preserve">. These units are distributed across </w:t>
      </w:r>
      <w:r w:rsidR="0030437E" w:rsidRPr="00C369DF">
        <w:rPr>
          <w:rFonts w:ascii="Arial" w:hAnsi="Arial" w:cs="Arial"/>
        </w:rPr>
        <w:t xml:space="preserve">the site to reflect </w:t>
      </w:r>
      <w:r w:rsidR="00B34170" w:rsidRPr="00C369DF">
        <w:rPr>
          <w:rFonts w:ascii="Arial" w:hAnsi="Arial" w:cs="Arial"/>
        </w:rPr>
        <w:t xml:space="preserve">the fragmented fabric of Tokyo </w:t>
      </w:r>
      <w:r w:rsidR="00D64335" w:rsidRPr="00C369DF">
        <w:rPr>
          <w:rFonts w:ascii="Arial" w:hAnsi="Arial" w:cs="Arial"/>
        </w:rPr>
        <w:t xml:space="preserve">and reinvent the traditional Japanese home. </w:t>
      </w:r>
      <w:r w:rsidR="00F67CD5" w:rsidRPr="00C369DF">
        <w:rPr>
          <w:rFonts w:ascii="Arial" w:hAnsi="Arial" w:cs="Arial"/>
        </w:rPr>
        <w:t>It’s believed that Nishizawa possibly took inspiration from Tokyo’s “</w:t>
      </w:r>
      <w:proofErr w:type="spellStart"/>
      <w:r w:rsidR="00F67CD5" w:rsidRPr="00C369DF">
        <w:rPr>
          <w:rFonts w:ascii="Arial" w:hAnsi="Arial" w:cs="Arial"/>
        </w:rPr>
        <w:t>subdivurban</w:t>
      </w:r>
      <w:proofErr w:type="spellEnd"/>
      <w:r w:rsidR="00F67CD5" w:rsidRPr="00C369DF">
        <w:rPr>
          <w:rFonts w:ascii="Arial" w:hAnsi="Arial" w:cs="Arial"/>
        </w:rPr>
        <w:t xml:space="preserve">” phenomenon that has led to plots of land becoming smaller. This is due to properties in the area like Moriyama House resides being subdivided by incoming generations due to investment pressure. Properties have been separated into fragments that are then sold to other families as they can no longer afford to pay the inheritance tax. In Moriyama House these subdivisions have been included into the design of the building. If a section of the building was sold in the future to be demolished and rebuilt for other houses this would allow </w:t>
      </w:r>
      <w:r w:rsidR="00F67CD5" w:rsidRPr="00C369DF">
        <w:rPr>
          <w:rFonts w:ascii="Arial" w:hAnsi="Arial" w:cs="Arial"/>
        </w:rPr>
        <w:lastRenderedPageBreak/>
        <w:t xml:space="preserve">a natural link that preserves the rest of the building to the city fabric. With the design taking into consideration the </w:t>
      </w:r>
      <w:proofErr w:type="spellStart"/>
      <w:r w:rsidR="00F67CD5" w:rsidRPr="00C369DF">
        <w:rPr>
          <w:rFonts w:ascii="Arial" w:hAnsi="Arial" w:cs="Arial"/>
        </w:rPr>
        <w:t>areas</w:t>
      </w:r>
      <w:proofErr w:type="spellEnd"/>
      <w:r w:rsidR="00F67CD5" w:rsidRPr="00C369DF">
        <w:rPr>
          <w:rFonts w:ascii="Arial" w:hAnsi="Arial" w:cs="Arial"/>
        </w:rPr>
        <w:t xml:space="preserve"> natural tendency to property fragmentation over time I feel that the building is able to establish a long term relationship with the city it sits within. Also, the individual buildings being designed in a series of small white boxes allows for the building to feel like an independent organism that’s surrounded by ordinary buildings whilst still being </w:t>
      </w:r>
      <w:r w:rsidR="001D6DBE" w:rsidRPr="00C369DF">
        <w:rPr>
          <w:rFonts w:ascii="Arial" w:hAnsi="Arial" w:cs="Arial"/>
        </w:rPr>
        <w:t xml:space="preserve">connected to its surroundings. </w:t>
      </w:r>
    </w:p>
    <w:p w14:paraId="1926000D" w14:textId="630164BE" w:rsidR="009E73CD" w:rsidRPr="00C369DF" w:rsidRDefault="009E73CD" w:rsidP="00F67CD5">
      <w:pPr>
        <w:rPr>
          <w:rFonts w:ascii="Arial" w:hAnsi="Arial" w:cs="Arial"/>
        </w:rPr>
      </w:pPr>
      <w:r w:rsidRPr="009E73CD">
        <w:rPr>
          <w:rFonts w:ascii="Arial" w:hAnsi="Arial" w:cs="Arial"/>
        </w:rPr>
        <w:drawing>
          <wp:inline distT="0" distB="0" distL="0" distR="0" wp14:anchorId="3D622F7F" wp14:editId="2637E8EC">
            <wp:extent cx="1995488" cy="558454"/>
            <wp:effectExtent l="0" t="0" r="5080" b="0"/>
            <wp:docPr id="1361707136"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07136" name="Picture 1" descr="A map of a city&#10;&#10;AI-generated content may be incorrect."/>
                    <pic:cNvPicPr/>
                  </pic:nvPicPr>
                  <pic:blipFill>
                    <a:blip r:embed="rId5"/>
                    <a:stretch>
                      <a:fillRect/>
                    </a:stretch>
                  </pic:blipFill>
                  <pic:spPr>
                    <a:xfrm>
                      <a:off x="0" y="0"/>
                      <a:ext cx="2034052" cy="569247"/>
                    </a:xfrm>
                    <a:prstGeom prst="rect">
                      <a:avLst/>
                    </a:prstGeom>
                  </pic:spPr>
                </pic:pic>
              </a:graphicData>
            </a:graphic>
          </wp:inline>
        </w:drawing>
      </w:r>
      <w:r w:rsidR="00F64DE0" w:rsidRPr="00F64DE0">
        <w:rPr>
          <w:rFonts w:ascii="Arial" w:hAnsi="Arial" w:cs="Arial"/>
          <w:sz w:val="18"/>
          <w:szCs w:val="18"/>
        </w:rPr>
        <w:t>T</w:t>
      </w:r>
      <w:r w:rsidR="00AB43C5" w:rsidRPr="00F64DE0">
        <w:rPr>
          <w:rFonts w:ascii="Arial" w:hAnsi="Arial" w:cs="Arial"/>
          <w:sz w:val="18"/>
          <w:szCs w:val="18"/>
        </w:rPr>
        <w:t xml:space="preserve">he evolution of property </w:t>
      </w:r>
      <w:r w:rsidR="00F64DE0" w:rsidRPr="00F64DE0">
        <w:rPr>
          <w:rFonts w:ascii="Arial" w:hAnsi="Arial" w:cs="Arial"/>
          <w:sz w:val="18"/>
          <w:szCs w:val="18"/>
        </w:rPr>
        <w:t>divisions in Tokyo</w:t>
      </w:r>
      <w:r w:rsidR="00F64DE0">
        <w:rPr>
          <w:rFonts w:ascii="Arial" w:hAnsi="Arial" w:cs="Arial"/>
        </w:rPr>
        <w:t xml:space="preserve"> </w:t>
      </w:r>
    </w:p>
    <w:p w14:paraId="0DAE5E20" w14:textId="6D02936B" w:rsidR="003D0496" w:rsidRPr="00C369DF" w:rsidRDefault="00FB2D3D" w:rsidP="003D0496">
      <w:pPr>
        <w:rPr>
          <w:rFonts w:ascii="Arial" w:hAnsi="Arial" w:cs="Arial"/>
        </w:rPr>
      </w:pPr>
      <w:r w:rsidRPr="00C369DF">
        <w:rPr>
          <w:rFonts w:ascii="Arial" w:hAnsi="Arial" w:cs="Arial"/>
        </w:rPr>
        <w:t>Rather than being one single unit</w:t>
      </w:r>
      <w:r w:rsidR="005C65DC" w:rsidRPr="00C369DF">
        <w:rPr>
          <w:rFonts w:ascii="Arial" w:hAnsi="Arial" w:cs="Arial"/>
        </w:rPr>
        <w:t xml:space="preserve">, the space has been divided into </w:t>
      </w:r>
      <w:r w:rsidR="00D47482" w:rsidRPr="00C369DF">
        <w:rPr>
          <w:rFonts w:ascii="Arial" w:hAnsi="Arial" w:cs="Arial"/>
        </w:rPr>
        <w:t xml:space="preserve">individual </w:t>
      </w:r>
      <w:r w:rsidR="005C65DC" w:rsidRPr="00C369DF">
        <w:rPr>
          <w:rFonts w:ascii="Arial" w:hAnsi="Arial" w:cs="Arial"/>
        </w:rPr>
        <w:t xml:space="preserve">units </w:t>
      </w:r>
      <w:r w:rsidR="00241470" w:rsidRPr="00C369DF">
        <w:rPr>
          <w:rFonts w:ascii="Arial" w:hAnsi="Arial" w:cs="Arial"/>
        </w:rPr>
        <w:t>separated by gardens and courtyards. The goal of the outdoor spaces was to create a se</w:t>
      </w:r>
      <w:r w:rsidR="00381110" w:rsidRPr="00C369DF">
        <w:rPr>
          <w:rFonts w:ascii="Arial" w:hAnsi="Arial" w:cs="Arial"/>
        </w:rPr>
        <w:t>nse of community for the neighbours</w:t>
      </w:r>
      <w:r w:rsidR="00307FEB" w:rsidRPr="00C369DF">
        <w:rPr>
          <w:rFonts w:ascii="Arial" w:hAnsi="Arial" w:cs="Arial"/>
        </w:rPr>
        <w:t xml:space="preserve">. A lot of thought was put into the position of the units </w:t>
      </w:r>
      <w:r w:rsidR="00EC6EB8" w:rsidRPr="00C369DF">
        <w:rPr>
          <w:rFonts w:ascii="Arial" w:hAnsi="Arial" w:cs="Arial"/>
        </w:rPr>
        <w:t>such as</w:t>
      </w:r>
      <w:r w:rsidR="00492084">
        <w:rPr>
          <w:rFonts w:ascii="Arial" w:hAnsi="Arial" w:cs="Arial"/>
        </w:rPr>
        <w:t xml:space="preserve"> </w:t>
      </w:r>
      <w:r w:rsidR="00EC6EB8" w:rsidRPr="00C369DF">
        <w:rPr>
          <w:rFonts w:ascii="Arial" w:hAnsi="Arial" w:cs="Arial"/>
        </w:rPr>
        <w:t xml:space="preserve">making sure no windows are placed opposite each other </w:t>
      </w:r>
      <w:r w:rsidR="006C5F19" w:rsidRPr="00C369DF">
        <w:rPr>
          <w:rFonts w:ascii="Arial" w:hAnsi="Arial" w:cs="Arial"/>
        </w:rPr>
        <w:t>to ensure privacy</w:t>
      </w:r>
      <w:r w:rsidR="00EC6EB8" w:rsidRPr="00C369DF">
        <w:rPr>
          <w:rFonts w:ascii="Arial" w:hAnsi="Arial" w:cs="Arial"/>
        </w:rPr>
        <w:t xml:space="preserve">. </w:t>
      </w:r>
      <w:r w:rsidR="003D0496" w:rsidRPr="00C369DF">
        <w:rPr>
          <w:rFonts w:ascii="Arial" w:hAnsi="Arial" w:cs="Arial"/>
        </w:rPr>
        <w:t xml:space="preserve">The way Nishizawa has designed the layout of the buildings creates a lack of main entrance to the houses as the orientation of the buildings is similar in both the front street and back alley. There is no correct way to move through the site, the garden spaces allowing you to move in any direction. The only sign of a front door being a small canopy above some of the doors. This allows residence to create their own experience as they move through the space. Looking at the garden space surrounding the buildings it can be difficult to tell who’s belongs to who’s. The only tell being the tenants belongs and placement of trees. Nishizawa has said that he wanted each tenant to have their own garden whilst also creating a space that encourages people to gather in groups </w:t>
      </w:r>
    </w:p>
    <w:p w14:paraId="05C60741" w14:textId="50AD6E52" w:rsidR="00DC5BB4" w:rsidRPr="00C369DF" w:rsidRDefault="00992C9F" w:rsidP="00092ED2">
      <w:pPr>
        <w:rPr>
          <w:rFonts w:ascii="Arial" w:hAnsi="Arial" w:cs="Arial"/>
        </w:rPr>
      </w:pPr>
      <w:r w:rsidRPr="00C369DF">
        <w:rPr>
          <w:rFonts w:ascii="Arial" w:hAnsi="Arial" w:cs="Arial"/>
        </w:rPr>
        <w:t>For each unit</w:t>
      </w:r>
      <w:r w:rsidR="00AA3F8C">
        <w:rPr>
          <w:rFonts w:ascii="Arial" w:hAnsi="Arial" w:cs="Arial"/>
        </w:rPr>
        <w:t xml:space="preserve">, </w:t>
      </w:r>
      <w:r w:rsidRPr="00C369DF">
        <w:rPr>
          <w:rFonts w:ascii="Arial" w:hAnsi="Arial" w:cs="Arial"/>
        </w:rPr>
        <w:t>s</w:t>
      </w:r>
      <w:r w:rsidR="0089332C" w:rsidRPr="00C369DF">
        <w:rPr>
          <w:rFonts w:ascii="Arial" w:hAnsi="Arial" w:cs="Arial"/>
        </w:rPr>
        <w:t>pace has been maximised using thin steel walls</w:t>
      </w:r>
      <w:r w:rsidR="00CC5062" w:rsidRPr="00C369DF">
        <w:rPr>
          <w:rFonts w:ascii="Arial" w:hAnsi="Arial" w:cs="Arial"/>
        </w:rPr>
        <w:t>. However</w:t>
      </w:r>
      <w:r w:rsidR="00635D71" w:rsidRPr="00C369DF">
        <w:rPr>
          <w:rFonts w:ascii="Arial" w:hAnsi="Arial" w:cs="Arial"/>
        </w:rPr>
        <w:t>, the size and number of floors of each unit is different</w:t>
      </w:r>
      <w:r w:rsidR="00466DD8" w:rsidRPr="00C369DF">
        <w:rPr>
          <w:rFonts w:ascii="Arial" w:hAnsi="Arial" w:cs="Arial"/>
        </w:rPr>
        <w:t xml:space="preserve">. For clients choosing their </w:t>
      </w:r>
      <w:r w:rsidR="00BE0AB4" w:rsidRPr="00C369DF">
        <w:rPr>
          <w:rFonts w:ascii="Arial" w:hAnsi="Arial" w:cs="Arial"/>
        </w:rPr>
        <w:t>rental they can customise</w:t>
      </w:r>
      <w:r w:rsidR="002E53D2" w:rsidRPr="00C369DF">
        <w:rPr>
          <w:rFonts w:ascii="Arial" w:hAnsi="Arial" w:cs="Arial"/>
        </w:rPr>
        <w:t xml:space="preserve"> </w:t>
      </w:r>
      <w:r w:rsidR="00BE0AB4" w:rsidRPr="00C369DF">
        <w:rPr>
          <w:rFonts w:ascii="Arial" w:hAnsi="Arial" w:cs="Arial"/>
        </w:rPr>
        <w:t xml:space="preserve">the layout with other units available </w:t>
      </w:r>
      <w:r w:rsidR="002E53D2" w:rsidRPr="00C369DF">
        <w:rPr>
          <w:rFonts w:ascii="Arial" w:hAnsi="Arial" w:cs="Arial"/>
        </w:rPr>
        <w:t xml:space="preserve">by </w:t>
      </w:r>
      <w:r w:rsidR="00F06140" w:rsidRPr="00C369DF">
        <w:rPr>
          <w:rFonts w:ascii="Arial" w:hAnsi="Arial" w:cs="Arial"/>
        </w:rPr>
        <w:t>switching across a couple living and dining rooms</w:t>
      </w:r>
      <w:r w:rsidR="00342786" w:rsidRPr="00C369DF">
        <w:rPr>
          <w:rFonts w:ascii="Arial" w:hAnsi="Arial" w:cs="Arial"/>
        </w:rPr>
        <w:t xml:space="preserve"> or using multiple rooms at a time. </w:t>
      </w:r>
      <w:r w:rsidR="00DC5BB4" w:rsidRPr="00C369DF">
        <w:rPr>
          <w:rFonts w:ascii="Arial" w:hAnsi="Arial" w:cs="Arial"/>
        </w:rPr>
        <w:t xml:space="preserve">Large windows placed throughout the building allow light into the interior of the space and in some areas of the building allow you to see straight through to the other side. </w:t>
      </w:r>
    </w:p>
    <w:p w14:paraId="50B244D2" w14:textId="3D7D8B5C" w:rsidR="00C369DF" w:rsidRDefault="00066FBC" w:rsidP="00C369DF">
      <w:pPr>
        <w:rPr>
          <w:rFonts w:ascii="Arial" w:hAnsi="Arial" w:cs="Arial"/>
        </w:rPr>
      </w:pPr>
      <w:r w:rsidRPr="00C369DF">
        <w:rPr>
          <w:rFonts w:ascii="Arial" w:hAnsi="Arial" w:cs="Arial"/>
        </w:rPr>
        <w:t>Nishizawa w</w:t>
      </w:r>
      <w:r w:rsidR="008265AB" w:rsidRPr="00C369DF">
        <w:rPr>
          <w:rFonts w:ascii="Arial" w:hAnsi="Arial" w:cs="Arial"/>
        </w:rPr>
        <w:t xml:space="preserve">as </w:t>
      </w:r>
      <w:r w:rsidR="004827DE" w:rsidRPr="00C369DF">
        <w:rPr>
          <w:rFonts w:ascii="Arial" w:hAnsi="Arial" w:cs="Arial"/>
        </w:rPr>
        <w:t>interested</w:t>
      </w:r>
      <w:r w:rsidR="008265AB" w:rsidRPr="00C369DF">
        <w:rPr>
          <w:rFonts w:ascii="Arial" w:hAnsi="Arial" w:cs="Arial"/>
        </w:rPr>
        <w:t xml:space="preserve"> </w:t>
      </w:r>
      <w:r w:rsidR="004827DE" w:rsidRPr="00C369DF">
        <w:rPr>
          <w:rFonts w:ascii="Arial" w:hAnsi="Arial" w:cs="Arial"/>
        </w:rPr>
        <w:t>in</w:t>
      </w:r>
      <w:r w:rsidRPr="00C369DF">
        <w:rPr>
          <w:rFonts w:ascii="Arial" w:hAnsi="Arial" w:cs="Arial"/>
        </w:rPr>
        <w:t xml:space="preserve"> play</w:t>
      </w:r>
      <w:r w:rsidR="004827DE" w:rsidRPr="00C369DF">
        <w:rPr>
          <w:rFonts w:ascii="Arial" w:hAnsi="Arial" w:cs="Arial"/>
        </w:rPr>
        <w:t>ing</w:t>
      </w:r>
      <w:r w:rsidRPr="00C369DF">
        <w:rPr>
          <w:rFonts w:ascii="Arial" w:hAnsi="Arial" w:cs="Arial"/>
        </w:rPr>
        <w:t xml:space="preserve"> with the idea </w:t>
      </w:r>
      <w:r w:rsidR="008265AB" w:rsidRPr="00C369DF">
        <w:rPr>
          <w:rFonts w:ascii="Arial" w:hAnsi="Arial" w:cs="Arial"/>
        </w:rPr>
        <w:t xml:space="preserve">of </w:t>
      </w:r>
      <w:r w:rsidR="004827DE" w:rsidRPr="00C369DF">
        <w:rPr>
          <w:rFonts w:ascii="Arial" w:hAnsi="Arial" w:cs="Arial"/>
        </w:rPr>
        <w:t xml:space="preserve">what people perceive as public and private property </w:t>
      </w:r>
      <w:r w:rsidR="0045456B" w:rsidRPr="00C369DF">
        <w:rPr>
          <w:rFonts w:ascii="Arial" w:hAnsi="Arial" w:cs="Arial"/>
        </w:rPr>
        <w:t xml:space="preserve">and he did this through creating small pathways between the buildings </w:t>
      </w:r>
      <w:r w:rsidR="00A7575C" w:rsidRPr="00C369DF">
        <w:rPr>
          <w:rFonts w:ascii="Arial" w:hAnsi="Arial" w:cs="Arial"/>
        </w:rPr>
        <w:t xml:space="preserve">that are open to the street whilst also connected to different parts of the building. </w:t>
      </w:r>
      <w:r w:rsidR="00C369DF" w:rsidRPr="00C369DF">
        <w:rPr>
          <w:rFonts w:ascii="Arial" w:hAnsi="Arial" w:cs="Arial"/>
        </w:rPr>
        <w:t xml:space="preserve">For the different lifestyle proposed by Nishizawa, indoor and outdoor living become one and the same. A choice of design decisions support this idea along with the clients using the space. Through thinking about what the relationship between the indoor and outdoor space of Moriyama house would be like, Nishizawa was reminded of an old tradition in Japanese cities: “Tokyo was born as a village with fields, coexistence between nature and village. No boundary between inside and outside. There is a </w:t>
      </w:r>
      <w:r w:rsidR="00685774" w:rsidRPr="00C369DF">
        <w:rPr>
          <w:rFonts w:ascii="Arial" w:hAnsi="Arial" w:cs="Arial"/>
        </w:rPr>
        <w:t>border but</w:t>
      </w:r>
      <w:r w:rsidR="00C369DF" w:rsidRPr="00C369DF">
        <w:rPr>
          <w:rFonts w:ascii="Arial" w:hAnsi="Arial" w:cs="Arial"/>
        </w:rPr>
        <w:t xml:space="preserve"> not like in the Western city” (Cortés et al., 2008, p. 11). In Moriyama house we can see that somehow, despite their opposite nature and their clear physical boundary, interior and exterior space in this building want to feel exchangeable. Nishizawa didn’t want the outdoor space to just be seen as a corridor to get from one building to another so he made the gardens wide enough to be considered more of a room that you can use just like rooms inside the building. To encourage people to use the spaces outside very thin walls were chosen for this building to help further this idea of continued space and create a sense of continuality along with the decision to make the windows large and ceilings higher with the idea that it would produce a similar amount of light on both the interior as the exterior to help the separation fade.</w:t>
      </w:r>
    </w:p>
    <w:p w14:paraId="57F4D6AD" w14:textId="77777777" w:rsidR="00BF737F" w:rsidRPr="00C369DF" w:rsidRDefault="00BF737F" w:rsidP="00C369DF">
      <w:pPr>
        <w:rPr>
          <w:rFonts w:ascii="Arial" w:hAnsi="Arial" w:cs="Arial"/>
        </w:rPr>
      </w:pPr>
    </w:p>
    <w:p w14:paraId="696D4BFD" w14:textId="47E0C5EB" w:rsidR="00C369DF" w:rsidRDefault="00C369DF" w:rsidP="00C369DF">
      <w:r>
        <w:lastRenderedPageBreak/>
        <w:t xml:space="preserve"> </w:t>
      </w:r>
      <w:r w:rsidRPr="00183E8A">
        <w:rPr>
          <w:noProof/>
        </w:rPr>
        <w:drawing>
          <wp:inline distT="0" distB="0" distL="0" distR="0" wp14:anchorId="370661D3" wp14:editId="0AE3BAF7">
            <wp:extent cx="1438275" cy="1595220"/>
            <wp:effectExtent l="0" t="0" r="0" b="5080"/>
            <wp:docPr id="314386897" name="Picture 1" descr="A person sitting on a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6937" name="Picture 1" descr="A person sitting on a roof&#10;&#10;AI-generated content may be incorrect."/>
                    <pic:cNvPicPr/>
                  </pic:nvPicPr>
                  <pic:blipFill>
                    <a:blip r:embed="rId6"/>
                    <a:stretch>
                      <a:fillRect/>
                    </a:stretch>
                  </pic:blipFill>
                  <pic:spPr>
                    <a:xfrm>
                      <a:off x="0" y="0"/>
                      <a:ext cx="1450199" cy="1608445"/>
                    </a:xfrm>
                    <a:prstGeom prst="rect">
                      <a:avLst/>
                    </a:prstGeom>
                  </pic:spPr>
                </pic:pic>
              </a:graphicData>
            </a:graphic>
          </wp:inline>
        </w:drawing>
      </w:r>
      <w:r w:rsidR="00C15F80">
        <w:t xml:space="preserve">   </w:t>
      </w:r>
      <w:r w:rsidR="00C15F80" w:rsidRPr="00C15F80">
        <w:drawing>
          <wp:inline distT="0" distB="0" distL="0" distR="0" wp14:anchorId="1515AF7A" wp14:editId="076E5DB4">
            <wp:extent cx="2403621" cy="1609407"/>
            <wp:effectExtent l="0" t="0" r="0" b="0"/>
            <wp:docPr id="1785887751" name="Picture 1" descr="A drawing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87751" name="Picture 1" descr="A drawing of a room&#10;&#10;AI-generated content may be incorrect."/>
                    <pic:cNvPicPr/>
                  </pic:nvPicPr>
                  <pic:blipFill>
                    <a:blip r:embed="rId7"/>
                    <a:stretch>
                      <a:fillRect/>
                    </a:stretch>
                  </pic:blipFill>
                  <pic:spPr>
                    <a:xfrm>
                      <a:off x="0" y="0"/>
                      <a:ext cx="2423908" cy="1622991"/>
                    </a:xfrm>
                    <a:prstGeom prst="rect">
                      <a:avLst/>
                    </a:prstGeom>
                  </pic:spPr>
                </pic:pic>
              </a:graphicData>
            </a:graphic>
          </wp:inline>
        </w:drawing>
      </w:r>
    </w:p>
    <w:p w14:paraId="4FC381FE" w14:textId="132DF358" w:rsidR="00D24731" w:rsidRPr="00701ECD" w:rsidRDefault="00D24731" w:rsidP="00C369DF">
      <w:pPr>
        <w:rPr>
          <w:sz w:val="18"/>
          <w:szCs w:val="18"/>
        </w:rPr>
      </w:pPr>
      <w:r w:rsidRPr="00701ECD">
        <w:rPr>
          <w:sz w:val="18"/>
          <w:szCs w:val="18"/>
        </w:rPr>
        <w:t xml:space="preserve">Airiel view </w:t>
      </w:r>
      <w:r w:rsidR="00701ECD" w:rsidRPr="00701ECD">
        <w:rPr>
          <w:sz w:val="18"/>
          <w:szCs w:val="18"/>
        </w:rPr>
        <w:t>of Moriyama House</w:t>
      </w:r>
      <w:r w:rsidR="00C15F80">
        <w:rPr>
          <w:sz w:val="18"/>
          <w:szCs w:val="18"/>
        </w:rPr>
        <w:t xml:space="preserve">        </w:t>
      </w:r>
      <w:r w:rsidR="00735951">
        <w:rPr>
          <w:sz w:val="18"/>
          <w:szCs w:val="18"/>
        </w:rPr>
        <w:t xml:space="preserve">Layout of site </w:t>
      </w:r>
    </w:p>
    <w:p w14:paraId="33FD52F6" w14:textId="61BBF76D" w:rsidR="00840FBA" w:rsidRPr="00092ED2" w:rsidRDefault="00A82CE6" w:rsidP="00092ED2">
      <w:pPr>
        <w:rPr>
          <w:rFonts w:ascii="Arial" w:hAnsi="Arial" w:cs="Arial"/>
        </w:rPr>
      </w:pPr>
      <w:r w:rsidRPr="00092ED2">
        <w:rPr>
          <w:rFonts w:ascii="Arial" w:hAnsi="Arial" w:cs="Arial"/>
        </w:rPr>
        <w:t xml:space="preserve">Experimental housing is </w:t>
      </w:r>
      <w:r w:rsidR="007A6AAB" w:rsidRPr="00092ED2">
        <w:rPr>
          <w:rFonts w:ascii="Arial" w:hAnsi="Arial" w:cs="Arial"/>
        </w:rPr>
        <w:t xml:space="preserve">common in Japan due to the evolution of housing </w:t>
      </w:r>
      <w:r w:rsidR="00905123" w:rsidRPr="00092ED2">
        <w:rPr>
          <w:rFonts w:ascii="Arial" w:hAnsi="Arial" w:cs="Arial"/>
        </w:rPr>
        <w:t xml:space="preserve">in Japan in the wake of World War two </w:t>
      </w:r>
      <w:r w:rsidR="00FB4D28" w:rsidRPr="00092ED2">
        <w:rPr>
          <w:rFonts w:ascii="Arial" w:hAnsi="Arial" w:cs="Arial"/>
        </w:rPr>
        <w:t xml:space="preserve">and the </w:t>
      </w:r>
      <w:proofErr w:type="spellStart"/>
      <w:r w:rsidR="00FB4D28" w:rsidRPr="00092ED2">
        <w:rPr>
          <w:rFonts w:ascii="Arial" w:hAnsi="Arial" w:cs="Arial"/>
        </w:rPr>
        <w:t>countries</w:t>
      </w:r>
      <w:proofErr w:type="spellEnd"/>
      <w:r w:rsidR="00FB4D28" w:rsidRPr="00092ED2">
        <w:rPr>
          <w:rFonts w:ascii="Arial" w:hAnsi="Arial" w:cs="Arial"/>
        </w:rPr>
        <w:t xml:space="preserve"> </w:t>
      </w:r>
      <w:r w:rsidR="00BC7D22" w:rsidRPr="00092ED2">
        <w:rPr>
          <w:rFonts w:ascii="Arial" w:hAnsi="Arial" w:cs="Arial"/>
        </w:rPr>
        <w:t>population growth in the 1960</w:t>
      </w:r>
      <w:r w:rsidR="00AA7326" w:rsidRPr="00092ED2">
        <w:rPr>
          <w:rFonts w:ascii="Arial" w:hAnsi="Arial" w:cs="Arial"/>
        </w:rPr>
        <w:t xml:space="preserve">s and 70s that led to architects experimenting </w:t>
      </w:r>
      <w:r w:rsidR="004B4FB1" w:rsidRPr="00092ED2">
        <w:rPr>
          <w:rFonts w:ascii="Arial" w:hAnsi="Arial" w:cs="Arial"/>
        </w:rPr>
        <w:t xml:space="preserve">and developing design solutions for living in a dense city. </w:t>
      </w:r>
      <w:r w:rsidR="009D7742">
        <w:rPr>
          <w:rFonts w:ascii="Arial" w:hAnsi="Arial" w:cs="Arial"/>
        </w:rPr>
        <w:t xml:space="preserve">Moriyama </w:t>
      </w:r>
      <w:r w:rsidR="002C0654">
        <w:rPr>
          <w:rFonts w:ascii="Arial" w:hAnsi="Arial" w:cs="Arial"/>
        </w:rPr>
        <w:t xml:space="preserve">is built in very densely </w:t>
      </w:r>
      <w:r w:rsidR="007663BE">
        <w:rPr>
          <w:rFonts w:ascii="Arial" w:hAnsi="Arial" w:cs="Arial"/>
        </w:rPr>
        <w:t>populated area</w:t>
      </w:r>
      <w:r w:rsidR="00840FBA">
        <w:rPr>
          <w:rFonts w:ascii="Arial" w:hAnsi="Arial" w:cs="Arial"/>
        </w:rPr>
        <w:t xml:space="preserve">. The plots of land where the building is located are small so the space is scares and must be used carefully. </w:t>
      </w:r>
      <w:r w:rsidR="00E92A52">
        <w:rPr>
          <w:rFonts w:ascii="Arial" w:hAnsi="Arial" w:cs="Arial"/>
        </w:rPr>
        <w:t xml:space="preserve">The morphology of the surrounding area </w:t>
      </w:r>
      <w:r w:rsidR="00C341D5">
        <w:rPr>
          <w:rFonts w:ascii="Arial" w:hAnsi="Arial" w:cs="Arial"/>
        </w:rPr>
        <w:t xml:space="preserve">is reflected in </w:t>
      </w:r>
      <w:r w:rsidR="00532977">
        <w:rPr>
          <w:rFonts w:ascii="Arial" w:hAnsi="Arial" w:cs="Arial"/>
        </w:rPr>
        <w:t xml:space="preserve">the design on this plot. </w:t>
      </w:r>
      <w:r w:rsidR="00E350F6">
        <w:rPr>
          <w:rFonts w:ascii="Arial" w:hAnsi="Arial" w:cs="Arial"/>
        </w:rPr>
        <w:t xml:space="preserve">The Moriyama House </w:t>
      </w:r>
      <w:r w:rsidR="000F747B">
        <w:rPr>
          <w:rFonts w:ascii="Arial" w:hAnsi="Arial" w:cs="Arial"/>
        </w:rPr>
        <w:t xml:space="preserve">has been designed to resemble a smaller version of the surrounding area. </w:t>
      </w:r>
      <w:r w:rsidR="00C73945">
        <w:rPr>
          <w:rFonts w:ascii="Arial" w:hAnsi="Arial" w:cs="Arial"/>
        </w:rPr>
        <w:t xml:space="preserve">That is houses separated by narrow streets and courtyards. </w:t>
      </w:r>
    </w:p>
    <w:p w14:paraId="18911D59" w14:textId="12833FD7" w:rsidR="00052B5E" w:rsidRPr="00092ED2" w:rsidRDefault="00855B27" w:rsidP="00092ED2">
      <w:pPr>
        <w:rPr>
          <w:rFonts w:ascii="Arial" w:hAnsi="Arial" w:cs="Arial"/>
        </w:rPr>
      </w:pPr>
      <w:r w:rsidRPr="00092ED2">
        <w:rPr>
          <w:rFonts w:ascii="Arial" w:hAnsi="Arial" w:cs="Arial"/>
        </w:rPr>
        <w:t xml:space="preserve">In 2005 </w:t>
      </w:r>
      <w:proofErr w:type="spellStart"/>
      <w:r w:rsidRPr="00092ED2">
        <w:rPr>
          <w:rFonts w:ascii="Arial" w:hAnsi="Arial" w:cs="Arial"/>
        </w:rPr>
        <w:t>Ryue</w:t>
      </w:r>
      <w:proofErr w:type="spellEnd"/>
      <w:r w:rsidRPr="00092ED2">
        <w:rPr>
          <w:rFonts w:ascii="Arial" w:hAnsi="Arial" w:cs="Arial"/>
        </w:rPr>
        <w:t xml:space="preserve"> </w:t>
      </w:r>
      <w:r w:rsidR="000E1FFA" w:rsidRPr="00092ED2">
        <w:rPr>
          <w:rFonts w:ascii="Arial" w:hAnsi="Arial" w:cs="Arial"/>
        </w:rPr>
        <w:t>Nishizawa participated in a research project called “Urban Void Program”</w:t>
      </w:r>
      <w:r w:rsidR="00745792" w:rsidRPr="00092ED2">
        <w:rPr>
          <w:rFonts w:ascii="Arial" w:hAnsi="Arial" w:cs="Arial"/>
        </w:rPr>
        <w:t>.</w:t>
      </w:r>
      <w:r w:rsidR="00113634" w:rsidRPr="00092ED2">
        <w:rPr>
          <w:rFonts w:ascii="Arial" w:hAnsi="Arial" w:cs="Arial"/>
        </w:rPr>
        <w:t xml:space="preserve"> </w:t>
      </w:r>
      <w:r w:rsidR="00367C13" w:rsidRPr="00092ED2">
        <w:rPr>
          <w:rFonts w:ascii="Arial" w:hAnsi="Arial" w:cs="Arial"/>
        </w:rPr>
        <w:t xml:space="preserve">The aim of the project was </w:t>
      </w:r>
      <w:r w:rsidR="00FB3E0E" w:rsidRPr="00092ED2">
        <w:rPr>
          <w:rFonts w:ascii="Arial" w:hAnsi="Arial" w:cs="Arial"/>
        </w:rPr>
        <w:t xml:space="preserve">to explore the concept of urban porosity, looking </w:t>
      </w:r>
      <w:r w:rsidR="007662C0" w:rsidRPr="00092ED2">
        <w:rPr>
          <w:rFonts w:ascii="Arial" w:hAnsi="Arial" w:cs="Arial"/>
        </w:rPr>
        <w:t xml:space="preserve">at opposite ideals such as natural and artificial, </w:t>
      </w:r>
      <w:r w:rsidR="00160EE1" w:rsidRPr="00092ED2">
        <w:rPr>
          <w:rFonts w:ascii="Arial" w:hAnsi="Arial" w:cs="Arial"/>
        </w:rPr>
        <w:t xml:space="preserve">private and public. </w:t>
      </w:r>
      <w:r w:rsidR="00270329" w:rsidRPr="00092ED2">
        <w:rPr>
          <w:rFonts w:ascii="Arial" w:hAnsi="Arial" w:cs="Arial"/>
        </w:rPr>
        <w:t>Nishizawa would be commissioned to de</w:t>
      </w:r>
      <w:r w:rsidR="00F96355" w:rsidRPr="00092ED2">
        <w:rPr>
          <w:rFonts w:ascii="Arial" w:hAnsi="Arial" w:cs="Arial"/>
        </w:rPr>
        <w:t>s</w:t>
      </w:r>
      <w:r w:rsidR="00270329" w:rsidRPr="00092ED2">
        <w:rPr>
          <w:rFonts w:ascii="Arial" w:hAnsi="Arial" w:cs="Arial"/>
        </w:rPr>
        <w:t>ign M</w:t>
      </w:r>
      <w:r w:rsidR="00A7422B" w:rsidRPr="00092ED2">
        <w:rPr>
          <w:rFonts w:ascii="Arial" w:hAnsi="Arial" w:cs="Arial"/>
        </w:rPr>
        <w:t xml:space="preserve">oriyama House three years before finishing this </w:t>
      </w:r>
      <w:r w:rsidR="00113634" w:rsidRPr="00092ED2">
        <w:rPr>
          <w:rFonts w:ascii="Arial" w:hAnsi="Arial" w:cs="Arial"/>
        </w:rPr>
        <w:t xml:space="preserve">research project. </w:t>
      </w:r>
      <w:r w:rsidR="00B00AED" w:rsidRPr="00092ED2">
        <w:rPr>
          <w:rFonts w:ascii="Arial" w:hAnsi="Arial" w:cs="Arial"/>
        </w:rPr>
        <w:t xml:space="preserve">Nishizawa chose </w:t>
      </w:r>
      <w:r w:rsidR="00EF591B" w:rsidRPr="00092ED2">
        <w:rPr>
          <w:rFonts w:ascii="Arial" w:hAnsi="Arial" w:cs="Arial"/>
        </w:rPr>
        <w:t xml:space="preserve">a fragmented design for his building after </w:t>
      </w:r>
      <w:r w:rsidR="0041111E" w:rsidRPr="00092ED2">
        <w:rPr>
          <w:rFonts w:ascii="Arial" w:hAnsi="Arial" w:cs="Arial"/>
        </w:rPr>
        <w:t xml:space="preserve">observing </w:t>
      </w:r>
      <w:r w:rsidR="00D23C51" w:rsidRPr="00092ED2">
        <w:rPr>
          <w:rFonts w:ascii="Arial" w:hAnsi="Arial" w:cs="Arial"/>
        </w:rPr>
        <w:t xml:space="preserve">the vacant interspace that surrounds buildings </w:t>
      </w:r>
      <w:r w:rsidR="001915AA" w:rsidRPr="00092ED2">
        <w:rPr>
          <w:rFonts w:ascii="Arial" w:hAnsi="Arial" w:cs="Arial"/>
        </w:rPr>
        <w:t xml:space="preserve">in </w:t>
      </w:r>
      <w:r w:rsidR="008565E7" w:rsidRPr="00092ED2">
        <w:rPr>
          <w:rFonts w:ascii="Arial" w:hAnsi="Arial" w:cs="Arial"/>
        </w:rPr>
        <w:t>the area</w:t>
      </w:r>
      <w:r w:rsidR="001915AA" w:rsidRPr="00092ED2">
        <w:rPr>
          <w:rFonts w:ascii="Arial" w:hAnsi="Arial" w:cs="Arial"/>
        </w:rPr>
        <w:t xml:space="preserve">. He also observed that </w:t>
      </w:r>
      <w:r w:rsidR="00124FEA" w:rsidRPr="00092ED2">
        <w:rPr>
          <w:rFonts w:ascii="Arial" w:hAnsi="Arial" w:cs="Arial"/>
        </w:rPr>
        <w:t xml:space="preserve">neighbours were </w:t>
      </w:r>
      <w:r w:rsidR="00305855" w:rsidRPr="00092ED2">
        <w:rPr>
          <w:rFonts w:ascii="Arial" w:hAnsi="Arial" w:cs="Arial"/>
        </w:rPr>
        <w:t xml:space="preserve">sharing and </w:t>
      </w:r>
      <w:r w:rsidR="00124FEA" w:rsidRPr="00092ED2">
        <w:rPr>
          <w:rFonts w:ascii="Arial" w:hAnsi="Arial" w:cs="Arial"/>
        </w:rPr>
        <w:t xml:space="preserve">using these spaces </w:t>
      </w:r>
      <w:r w:rsidR="00305855" w:rsidRPr="00092ED2">
        <w:rPr>
          <w:rFonts w:ascii="Arial" w:hAnsi="Arial" w:cs="Arial"/>
        </w:rPr>
        <w:t>as an expansion to their home</w:t>
      </w:r>
      <w:r w:rsidR="008565E7" w:rsidRPr="00092ED2">
        <w:rPr>
          <w:rFonts w:ascii="Arial" w:hAnsi="Arial" w:cs="Arial"/>
        </w:rPr>
        <w:t xml:space="preserve">. Nishizawa drew </w:t>
      </w:r>
      <w:r w:rsidR="009E7A1E" w:rsidRPr="00092ED2">
        <w:rPr>
          <w:rFonts w:ascii="Arial" w:hAnsi="Arial" w:cs="Arial"/>
        </w:rPr>
        <w:t xml:space="preserve">the </w:t>
      </w:r>
      <w:r w:rsidR="004C742A" w:rsidRPr="00092ED2">
        <w:rPr>
          <w:rFonts w:ascii="Arial" w:hAnsi="Arial" w:cs="Arial"/>
        </w:rPr>
        <w:t xml:space="preserve">alleys and narrow walkways </w:t>
      </w:r>
      <w:r w:rsidR="009C1543" w:rsidRPr="00092ED2">
        <w:rPr>
          <w:rFonts w:ascii="Arial" w:hAnsi="Arial" w:cs="Arial"/>
        </w:rPr>
        <w:t>in a series of field sketches when he first visited the site</w:t>
      </w:r>
      <w:r w:rsidR="00052B5E" w:rsidRPr="00092ED2">
        <w:rPr>
          <w:rFonts w:ascii="Arial" w:hAnsi="Arial" w:cs="Arial"/>
        </w:rPr>
        <w:t>.</w:t>
      </w:r>
    </w:p>
    <w:p w14:paraId="0ABF2517" w14:textId="6108323A" w:rsidR="00F4647B" w:rsidRDefault="009C1543">
      <w:pPr>
        <w:rPr>
          <w:rFonts w:ascii="Arial" w:hAnsi="Arial" w:cs="Arial"/>
        </w:rPr>
      </w:pPr>
      <w:r w:rsidRPr="003944B5">
        <w:rPr>
          <w:rFonts w:ascii="Arial" w:hAnsi="Arial" w:cs="Arial"/>
        </w:rPr>
        <w:t xml:space="preserve"> </w:t>
      </w:r>
      <w:r w:rsidR="00052B5E" w:rsidRPr="00052B5E">
        <w:rPr>
          <w:rFonts w:ascii="Arial" w:hAnsi="Arial" w:cs="Arial"/>
          <w:noProof/>
        </w:rPr>
        <w:drawing>
          <wp:inline distT="0" distB="0" distL="0" distR="0" wp14:anchorId="6A9987DD" wp14:editId="2F157F7D">
            <wp:extent cx="1227693" cy="919163"/>
            <wp:effectExtent l="0" t="0" r="0" b="0"/>
            <wp:docPr id="494656109" name="Picture 1" descr="A drawing of a stair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56109" name="Picture 1" descr="A drawing of a staircase&#10;&#10;AI-generated content may be incorrect."/>
                    <pic:cNvPicPr/>
                  </pic:nvPicPr>
                  <pic:blipFill>
                    <a:blip r:embed="rId8"/>
                    <a:stretch>
                      <a:fillRect/>
                    </a:stretch>
                  </pic:blipFill>
                  <pic:spPr>
                    <a:xfrm>
                      <a:off x="0" y="0"/>
                      <a:ext cx="1263147" cy="945707"/>
                    </a:xfrm>
                    <a:prstGeom prst="rect">
                      <a:avLst/>
                    </a:prstGeom>
                  </pic:spPr>
                </pic:pic>
              </a:graphicData>
            </a:graphic>
          </wp:inline>
        </w:drawing>
      </w:r>
      <w:r w:rsidR="00052B5E">
        <w:rPr>
          <w:rFonts w:ascii="Arial" w:hAnsi="Arial" w:cs="Arial"/>
        </w:rPr>
        <w:t xml:space="preserve">  </w:t>
      </w:r>
      <w:r w:rsidR="00E12789" w:rsidRPr="00E12789">
        <w:rPr>
          <w:rFonts w:ascii="Arial" w:hAnsi="Arial" w:cs="Arial"/>
          <w:noProof/>
        </w:rPr>
        <w:drawing>
          <wp:inline distT="0" distB="0" distL="0" distR="0" wp14:anchorId="7B875328" wp14:editId="42599167">
            <wp:extent cx="1183958" cy="895111"/>
            <wp:effectExtent l="0" t="0" r="0" b="635"/>
            <wp:docPr id="1086526195" name="Picture 1"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6195" name="Picture 1" descr="A drawing of a building&#10;&#10;AI-generated content may be incorrect."/>
                    <pic:cNvPicPr/>
                  </pic:nvPicPr>
                  <pic:blipFill>
                    <a:blip r:embed="rId9"/>
                    <a:stretch>
                      <a:fillRect/>
                    </a:stretch>
                  </pic:blipFill>
                  <pic:spPr>
                    <a:xfrm>
                      <a:off x="0" y="0"/>
                      <a:ext cx="1209795" cy="914645"/>
                    </a:xfrm>
                    <a:prstGeom prst="rect">
                      <a:avLst/>
                    </a:prstGeom>
                  </pic:spPr>
                </pic:pic>
              </a:graphicData>
            </a:graphic>
          </wp:inline>
        </w:drawing>
      </w:r>
      <w:r w:rsidR="00DE0473">
        <w:rPr>
          <w:rFonts w:ascii="Arial" w:hAnsi="Arial" w:cs="Arial"/>
        </w:rPr>
        <w:t xml:space="preserve"> </w:t>
      </w:r>
    </w:p>
    <w:p w14:paraId="2F3CBBCB" w14:textId="031A2D09" w:rsidR="00DE0473" w:rsidRPr="00D24731" w:rsidRDefault="00DE0473">
      <w:pPr>
        <w:rPr>
          <w:rFonts w:ascii="Arial" w:hAnsi="Arial" w:cs="Arial"/>
          <w:sz w:val="18"/>
          <w:szCs w:val="18"/>
        </w:rPr>
      </w:pPr>
      <w:proofErr w:type="spellStart"/>
      <w:r w:rsidRPr="00D24731">
        <w:rPr>
          <w:rFonts w:ascii="Arial" w:hAnsi="Arial" w:cs="Arial"/>
          <w:sz w:val="18"/>
          <w:szCs w:val="18"/>
        </w:rPr>
        <w:t>Nishiz</w:t>
      </w:r>
      <w:r w:rsidR="00D24731" w:rsidRPr="00D24731">
        <w:rPr>
          <w:rFonts w:ascii="Arial" w:hAnsi="Arial" w:cs="Arial"/>
          <w:sz w:val="18"/>
          <w:szCs w:val="18"/>
        </w:rPr>
        <w:t>awas</w:t>
      </w:r>
      <w:proofErr w:type="spellEnd"/>
      <w:r w:rsidR="00D24731" w:rsidRPr="00D24731">
        <w:rPr>
          <w:rFonts w:ascii="Arial" w:hAnsi="Arial" w:cs="Arial"/>
          <w:sz w:val="18"/>
          <w:szCs w:val="18"/>
        </w:rPr>
        <w:t xml:space="preserve"> field sketches on site</w:t>
      </w:r>
    </w:p>
    <w:p w14:paraId="3A287B84" w14:textId="4DBAF682" w:rsidR="007253E0" w:rsidRPr="007664D2" w:rsidRDefault="007479BC">
      <w:pPr>
        <w:rPr>
          <w:rFonts w:ascii="Arial" w:hAnsi="Arial" w:cs="Arial"/>
        </w:rPr>
      </w:pPr>
      <w:bookmarkStart w:id="0" w:name="_Hlk195290585"/>
      <w:r w:rsidRPr="007664D2">
        <w:rPr>
          <w:rFonts w:ascii="Arial" w:hAnsi="Arial" w:cs="Arial"/>
        </w:rPr>
        <w:t xml:space="preserve">The layout of the blocks </w:t>
      </w:r>
      <w:r w:rsidR="00C428DE" w:rsidRPr="007664D2">
        <w:rPr>
          <w:rFonts w:ascii="Arial" w:hAnsi="Arial" w:cs="Arial"/>
        </w:rPr>
        <w:t>allows</w:t>
      </w:r>
      <w:r w:rsidR="001022D7" w:rsidRPr="007664D2">
        <w:rPr>
          <w:rFonts w:ascii="Arial" w:hAnsi="Arial" w:cs="Arial"/>
        </w:rPr>
        <w:t xml:space="preserve"> people who inhabit them to use them in the kind of way they want to because the use of the blocks is flexible. </w:t>
      </w:r>
      <w:r w:rsidR="007940B1" w:rsidRPr="007664D2">
        <w:rPr>
          <w:rFonts w:ascii="Arial" w:hAnsi="Arial" w:cs="Arial"/>
        </w:rPr>
        <w:t xml:space="preserve">The way the design is set out will allow people who live there to create </w:t>
      </w:r>
      <w:r w:rsidR="004D1BF0" w:rsidRPr="007664D2">
        <w:rPr>
          <w:rFonts w:ascii="Arial" w:hAnsi="Arial" w:cs="Arial"/>
        </w:rPr>
        <w:t xml:space="preserve">a living environment that they want. </w:t>
      </w:r>
      <w:r w:rsidR="00641545" w:rsidRPr="007664D2">
        <w:rPr>
          <w:rFonts w:ascii="Arial" w:hAnsi="Arial" w:cs="Arial"/>
        </w:rPr>
        <w:t xml:space="preserve">This has been seen with the use of the outside areas. </w:t>
      </w:r>
      <w:r w:rsidR="002949C2" w:rsidRPr="007664D2">
        <w:rPr>
          <w:rFonts w:ascii="Arial" w:hAnsi="Arial" w:cs="Arial"/>
        </w:rPr>
        <w:t xml:space="preserve">Some of these courtyards are meeting places for residents. </w:t>
      </w:r>
      <w:r w:rsidR="00DC138C" w:rsidRPr="007664D2">
        <w:rPr>
          <w:rFonts w:ascii="Arial" w:hAnsi="Arial" w:cs="Arial"/>
        </w:rPr>
        <w:t xml:space="preserve">So the people who live their wanted aa social community feel. However, </w:t>
      </w:r>
      <w:r w:rsidR="004D6029" w:rsidRPr="007664D2">
        <w:rPr>
          <w:rFonts w:ascii="Arial" w:hAnsi="Arial" w:cs="Arial"/>
        </w:rPr>
        <w:t>inhabitants in the future may not want this but the space is eas</w:t>
      </w:r>
      <w:r w:rsidR="00DA6EA4" w:rsidRPr="007664D2">
        <w:rPr>
          <w:rFonts w:ascii="Arial" w:hAnsi="Arial" w:cs="Arial"/>
        </w:rPr>
        <w:t xml:space="preserve">ily adapted to the needs of the resident. </w:t>
      </w:r>
    </w:p>
    <w:bookmarkEnd w:id="0"/>
    <w:p w14:paraId="6715B073" w14:textId="5A2846B8" w:rsidR="007253E0" w:rsidRPr="007664D2" w:rsidRDefault="005C1FE5">
      <w:pPr>
        <w:rPr>
          <w:rFonts w:ascii="Arial" w:hAnsi="Arial" w:cs="Arial"/>
        </w:rPr>
      </w:pPr>
      <w:r w:rsidRPr="007664D2">
        <w:rPr>
          <w:rFonts w:ascii="Arial" w:hAnsi="Arial" w:cs="Arial"/>
        </w:rPr>
        <w:t xml:space="preserve">Moriyama House </w:t>
      </w:r>
      <w:r w:rsidR="004D2D24" w:rsidRPr="007664D2">
        <w:rPr>
          <w:rFonts w:ascii="Arial" w:hAnsi="Arial" w:cs="Arial"/>
        </w:rPr>
        <w:t xml:space="preserve">is an example of </w:t>
      </w:r>
      <w:r w:rsidR="005B7002" w:rsidRPr="007664D2">
        <w:rPr>
          <w:rFonts w:ascii="Arial" w:hAnsi="Arial" w:cs="Arial"/>
        </w:rPr>
        <w:t xml:space="preserve">a piece of contemporary architecture that showcases architect </w:t>
      </w:r>
      <w:proofErr w:type="spellStart"/>
      <w:r w:rsidR="005B7002" w:rsidRPr="007664D2">
        <w:rPr>
          <w:rFonts w:ascii="Arial" w:hAnsi="Arial" w:cs="Arial"/>
        </w:rPr>
        <w:t>Nishizawa</w:t>
      </w:r>
      <w:r w:rsidR="00C37905" w:rsidRPr="007664D2">
        <w:rPr>
          <w:rFonts w:ascii="Arial" w:hAnsi="Arial" w:cs="Arial"/>
        </w:rPr>
        <w:t>s</w:t>
      </w:r>
      <w:proofErr w:type="spellEnd"/>
      <w:r w:rsidR="005B7002" w:rsidRPr="007664D2">
        <w:rPr>
          <w:rFonts w:ascii="Arial" w:hAnsi="Arial" w:cs="Arial"/>
        </w:rPr>
        <w:t xml:space="preserve"> </w:t>
      </w:r>
      <w:r w:rsidR="00845E78" w:rsidRPr="007664D2">
        <w:rPr>
          <w:rFonts w:ascii="Arial" w:hAnsi="Arial" w:cs="Arial"/>
        </w:rPr>
        <w:t xml:space="preserve">willingness </w:t>
      </w:r>
      <w:r w:rsidR="007405B3" w:rsidRPr="007664D2">
        <w:rPr>
          <w:rFonts w:ascii="Arial" w:hAnsi="Arial" w:cs="Arial"/>
        </w:rPr>
        <w:t xml:space="preserve">to develop </w:t>
      </w:r>
      <w:r w:rsidR="00B51976" w:rsidRPr="007664D2">
        <w:rPr>
          <w:rFonts w:ascii="Arial" w:hAnsi="Arial" w:cs="Arial"/>
        </w:rPr>
        <w:t>his innov</w:t>
      </w:r>
      <w:r w:rsidR="00BB5AF5" w:rsidRPr="007664D2">
        <w:rPr>
          <w:rFonts w:ascii="Arial" w:hAnsi="Arial" w:cs="Arial"/>
        </w:rPr>
        <w:t xml:space="preserve">ative ideas. </w:t>
      </w:r>
      <w:r w:rsidR="00021F3B" w:rsidRPr="007664D2">
        <w:rPr>
          <w:rFonts w:ascii="Arial" w:hAnsi="Arial" w:cs="Arial"/>
        </w:rPr>
        <w:t xml:space="preserve">The Moriyama House </w:t>
      </w:r>
      <w:r w:rsidR="00CA2028" w:rsidRPr="007664D2">
        <w:rPr>
          <w:rFonts w:ascii="Arial" w:hAnsi="Arial" w:cs="Arial"/>
        </w:rPr>
        <w:t>is successful in connecting with the outdoor space</w:t>
      </w:r>
      <w:r w:rsidR="00B43034" w:rsidRPr="007664D2">
        <w:rPr>
          <w:rFonts w:ascii="Arial" w:hAnsi="Arial" w:cs="Arial"/>
        </w:rPr>
        <w:t xml:space="preserve"> that separates the buildings</w:t>
      </w:r>
      <w:r w:rsidR="00CA2028" w:rsidRPr="007664D2">
        <w:rPr>
          <w:rFonts w:ascii="Arial" w:hAnsi="Arial" w:cs="Arial"/>
        </w:rPr>
        <w:t xml:space="preserve"> through </w:t>
      </w:r>
      <w:r w:rsidR="00B43034" w:rsidRPr="007664D2">
        <w:rPr>
          <w:rFonts w:ascii="Arial" w:hAnsi="Arial" w:cs="Arial"/>
        </w:rPr>
        <w:t xml:space="preserve">use of large windows that help balance light, </w:t>
      </w:r>
      <w:r w:rsidR="00720AE8" w:rsidRPr="007664D2">
        <w:rPr>
          <w:rFonts w:ascii="Arial" w:hAnsi="Arial" w:cs="Arial"/>
        </w:rPr>
        <w:t xml:space="preserve">thin walls that give the illusion of one </w:t>
      </w:r>
      <w:r w:rsidR="00793D57" w:rsidRPr="007664D2">
        <w:rPr>
          <w:rFonts w:ascii="Arial" w:hAnsi="Arial" w:cs="Arial"/>
        </w:rPr>
        <w:t xml:space="preserve">continuous space and using </w:t>
      </w:r>
      <w:r w:rsidR="00F02AE5" w:rsidRPr="007664D2">
        <w:rPr>
          <w:rFonts w:ascii="Arial" w:hAnsi="Arial" w:cs="Arial"/>
        </w:rPr>
        <w:t xml:space="preserve">the gardens as corridors to connect the buildings, giving </w:t>
      </w:r>
      <w:r w:rsidR="00ED2DA5" w:rsidRPr="007664D2">
        <w:rPr>
          <w:rFonts w:ascii="Arial" w:hAnsi="Arial" w:cs="Arial"/>
        </w:rPr>
        <w:t>the residen</w:t>
      </w:r>
      <w:r w:rsidR="004F2FA3" w:rsidRPr="007664D2">
        <w:rPr>
          <w:rFonts w:ascii="Arial" w:hAnsi="Arial" w:cs="Arial"/>
        </w:rPr>
        <w:t xml:space="preserve">ts </w:t>
      </w:r>
      <w:r w:rsidR="00ED2DA5" w:rsidRPr="007664D2">
        <w:rPr>
          <w:rFonts w:ascii="Arial" w:hAnsi="Arial" w:cs="Arial"/>
        </w:rPr>
        <w:t xml:space="preserve">direction whist also giving them freedom of movement. </w:t>
      </w:r>
      <w:r w:rsidR="00D43D5E" w:rsidRPr="007664D2">
        <w:rPr>
          <w:rFonts w:ascii="Arial" w:hAnsi="Arial" w:cs="Arial"/>
        </w:rPr>
        <w:t xml:space="preserve">The building is a modern </w:t>
      </w:r>
      <w:r w:rsidR="00E14F3C" w:rsidRPr="007664D2">
        <w:rPr>
          <w:rFonts w:ascii="Arial" w:hAnsi="Arial" w:cs="Arial"/>
        </w:rPr>
        <w:t>representation</w:t>
      </w:r>
      <w:r w:rsidR="00D4172E" w:rsidRPr="007664D2">
        <w:rPr>
          <w:rFonts w:ascii="Arial" w:hAnsi="Arial" w:cs="Arial"/>
        </w:rPr>
        <w:t xml:space="preserve"> of how </w:t>
      </w:r>
      <w:r w:rsidR="00E14F3C" w:rsidRPr="007664D2">
        <w:rPr>
          <w:rFonts w:ascii="Arial" w:hAnsi="Arial" w:cs="Arial"/>
        </w:rPr>
        <w:t>Tokyo’s</w:t>
      </w:r>
      <w:r w:rsidR="00D4172E" w:rsidRPr="007664D2">
        <w:rPr>
          <w:rFonts w:ascii="Arial" w:hAnsi="Arial" w:cs="Arial"/>
        </w:rPr>
        <w:t xml:space="preserve"> </w:t>
      </w:r>
      <w:r w:rsidR="00E14F3C" w:rsidRPr="007664D2">
        <w:rPr>
          <w:rFonts w:ascii="Arial" w:hAnsi="Arial" w:cs="Arial"/>
        </w:rPr>
        <w:t xml:space="preserve">morphology affects residential design in the area. </w:t>
      </w:r>
    </w:p>
    <w:p w14:paraId="742BCDAA" w14:textId="77777777" w:rsidR="00F4647B" w:rsidRDefault="00F4647B"/>
    <w:p w14:paraId="473663AE" w14:textId="77777777" w:rsidR="0095394B" w:rsidRDefault="0095394B"/>
    <w:p w14:paraId="2E2C35B3" w14:textId="275D73F6" w:rsidR="00F4647B" w:rsidRDefault="00F4647B">
      <w:r>
        <w:t>References:</w:t>
      </w:r>
    </w:p>
    <w:p w14:paraId="59E0F47D" w14:textId="320DE91D" w:rsidR="00F4647B" w:rsidRPr="00F738D7" w:rsidRDefault="00F4647B" w:rsidP="00F738D7">
      <w:r w:rsidRPr="00F738D7">
        <w:t xml:space="preserve">issuu.com. (n.d.). Case Study House - Moriyama House by Chelsea Harris - </w:t>
      </w:r>
      <w:proofErr w:type="spellStart"/>
      <w:r w:rsidRPr="00F738D7">
        <w:t>Issuu</w:t>
      </w:r>
      <w:proofErr w:type="spellEnd"/>
      <w:r w:rsidRPr="00F738D7">
        <w:t xml:space="preserve">. [online] Available at: </w:t>
      </w:r>
      <w:hyperlink r:id="rId10" w:history="1">
        <w:r w:rsidR="00F738D7" w:rsidRPr="00F738D7">
          <w:rPr>
            <w:rStyle w:val="Hyperlink"/>
          </w:rPr>
          <w:t>https://issuu.com/chelsharris_archiportfolio/docs/chelsea_harris_case_study_house</w:t>
        </w:r>
      </w:hyperlink>
      <w:r w:rsidRPr="00F738D7">
        <w:t>.</w:t>
      </w:r>
    </w:p>
    <w:p w14:paraId="45604869" w14:textId="77777777" w:rsidR="00F738D7" w:rsidRDefault="00F738D7">
      <w:pPr>
        <w:rPr>
          <w:rFonts w:ascii="Calibri" w:hAnsi="Calibri" w:cs="Calibri"/>
          <w:color w:val="2C3E50"/>
          <w:sz w:val="27"/>
          <w:szCs w:val="27"/>
          <w:shd w:val="clear" w:color="auto" w:fill="FEF1C4"/>
        </w:rPr>
      </w:pPr>
    </w:p>
    <w:p w14:paraId="74208F63" w14:textId="72E11967" w:rsidR="00F738D7" w:rsidRDefault="00F738D7" w:rsidP="00F738D7">
      <w:r w:rsidRPr="00F738D7">
        <w:t xml:space="preserve">Viva, A. (n.d.). Moriyama House, Tokyo - Office of </w:t>
      </w:r>
      <w:proofErr w:type="spellStart"/>
      <w:r w:rsidRPr="00F738D7">
        <w:t>Ryue</w:t>
      </w:r>
      <w:proofErr w:type="spellEnd"/>
      <w:r w:rsidRPr="00F738D7">
        <w:t xml:space="preserve"> Nishizawa. [online] </w:t>
      </w:r>
      <w:proofErr w:type="spellStart"/>
      <w:r w:rsidRPr="00F738D7">
        <w:t>Arquitectura</w:t>
      </w:r>
      <w:proofErr w:type="spellEnd"/>
      <w:r w:rsidRPr="00F738D7">
        <w:t xml:space="preserve"> Viva. Available at: </w:t>
      </w:r>
      <w:hyperlink r:id="rId11" w:history="1">
        <w:r w:rsidRPr="00FC32FC">
          <w:rPr>
            <w:rStyle w:val="Hyperlink"/>
          </w:rPr>
          <w:t>https://arquitecturaviva.com/works/casa-moriyama-tokio-3</w:t>
        </w:r>
      </w:hyperlink>
      <w:r w:rsidRPr="00F738D7">
        <w:t>.</w:t>
      </w:r>
    </w:p>
    <w:p w14:paraId="3B71993E" w14:textId="77777777" w:rsidR="00F738D7" w:rsidRDefault="00F738D7" w:rsidP="00F738D7"/>
    <w:p w14:paraId="50DB34B2" w14:textId="6A74BB8A" w:rsidR="00F738D7" w:rsidRDefault="007955EF" w:rsidP="007955EF">
      <w:proofErr w:type="spellStart"/>
      <w:r w:rsidRPr="007955EF">
        <w:t>Archweb</w:t>
      </w:r>
      <w:proofErr w:type="spellEnd"/>
      <w:r w:rsidRPr="007955EF">
        <w:t xml:space="preserve">. (n.d.). Moriyama House. [online] Available at: </w:t>
      </w:r>
      <w:hyperlink r:id="rId12" w:history="1">
        <w:r w:rsidRPr="00FC32FC">
          <w:rPr>
            <w:rStyle w:val="Hyperlink"/>
          </w:rPr>
          <w:t>https://www.archweb.com/en/architettures/moriyama-house/</w:t>
        </w:r>
      </w:hyperlink>
      <w:r w:rsidRPr="007955EF">
        <w:t>.</w:t>
      </w:r>
    </w:p>
    <w:p w14:paraId="2545AB7F" w14:textId="77777777" w:rsidR="007955EF" w:rsidRDefault="007955EF" w:rsidP="007955EF"/>
    <w:p w14:paraId="7F68C3F0" w14:textId="1339DDC2" w:rsidR="007955EF" w:rsidRDefault="008C3411" w:rsidP="008C3411">
      <w:r w:rsidRPr="008C3411">
        <w:t xml:space="preserve">architecture </w:t>
      </w:r>
      <w:proofErr w:type="spellStart"/>
      <w:r w:rsidRPr="008C3411">
        <w:t>tokyo</w:t>
      </w:r>
      <w:proofErr w:type="spellEnd"/>
      <w:r w:rsidRPr="008C3411">
        <w:t xml:space="preserve">. (2017). 2005 – Moriyama House – </w:t>
      </w:r>
      <w:proofErr w:type="spellStart"/>
      <w:r w:rsidRPr="008C3411">
        <w:t>Ryue</w:t>
      </w:r>
      <w:proofErr w:type="spellEnd"/>
      <w:r w:rsidRPr="008C3411">
        <w:t xml:space="preserve"> Nishizawa. [online] Available at: </w:t>
      </w:r>
      <w:hyperlink r:id="rId13" w:history="1">
        <w:r w:rsidRPr="00FC32FC">
          <w:rPr>
            <w:rStyle w:val="Hyperlink"/>
          </w:rPr>
          <w:t>https://architecture-tokyo.com/2017/06/28/2005-moriyama-house-ryue-nishizawa/</w:t>
        </w:r>
      </w:hyperlink>
      <w:r w:rsidRPr="008C3411">
        <w:t>.</w:t>
      </w:r>
    </w:p>
    <w:p w14:paraId="74DB23FE" w14:textId="77777777" w:rsidR="008C3411" w:rsidRDefault="008C3411" w:rsidP="008C3411"/>
    <w:p w14:paraId="48634D0F" w14:textId="510A6AEF" w:rsidR="00F45521" w:rsidRDefault="00F45521" w:rsidP="00F45521">
      <w:r w:rsidRPr="00F45521">
        <w:t xml:space="preserve">Buxton, P. (2017). Step inside. [online] www.ribaj.com. Available at: </w:t>
      </w:r>
      <w:hyperlink r:id="rId14" w:history="1">
        <w:r w:rsidRPr="00FC32FC">
          <w:rPr>
            <w:rStyle w:val="Hyperlink"/>
          </w:rPr>
          <w:t>https://www.ribaj.com/culture/the-japanese-house-architecture-and-life-after-1945</w:t>
        </w:r>
      </w:hyperlink>
      <w:r w:rsidRPr="00F45521">
        <w:t>.</w:t>
      </w:r>
    </w:p>
    <w:p w14:paraId="0DACC863" w14:textId="77777777" w:rsidR="00F45521" w:rsidRDefault="00F45521" w:rsidP="00F45521"/>
    <w:p w14:paraId="28BA7D12" w14:textId="765505F5" w:rsidR="009A1F86" w:rsidRDefault="003F3F3D" w:rsidP="003F3F3D">
      <w:r w:rsidRPr="003F3F3D">
        <w:t xml:space="preserve">Public Delivery. (2019). The extraordinary Moriyama House - By SANAA’s </w:t>
      </w:r>
      <w:proofErr w:type="spellStart"/>
      <w:r w:rsidRPr="003F3F3D">
        <w:t>Ryue</w:t>
      </w:r>
      <w:proofErr w:type="spellEnd"/>
      <w:r w:rsidRPr="003F3F3D">
        <w:t xml:space="preserve"> Nishizawa. [online] Available at: </w:t>
      </w:r>
      <w:hyperlink r:id="rId15" w:history="1">
        <w:r w:rsidRPr="00FC32FC">
          <w:rPr>
            <w:rStyle w:val="Hyperlink"/>
          </w:rPr>
          <w:t>https://publicdelivery.org/moriyama-house/</w:t>
        </w:r>
      </w:hyperlink>
      <w:r w:rsidRPr="003F3F3D">
        <w:t>.</w:t>
      </w:r>
    </w:p>
    <w:p w14:paraId="4ABC7BB5" w14:textId="77777777" w:rsidR="003F3F3D" w:rsidRDefault="003F3F3D" w:rsidP="003F3F3D"/>
    <w:p w14:paraId="585617F8" w14:textId="6D4845C4" w:rsidR="003F3F3D" w:rsidRDefault="00607A2B" w:rsidP="00607A2B">
      <w:r w:rsidRPr="00607A2B">
        <w:t xml:space="preserve">Viva, A. (n.d.). Moriyama House, Tokyo - Office of </w:t>
      </w:r>
      <w:proofErr w:type="spellStart"/>
      <w:r w:rsidRPr="00607A2B">
        <w:t>Ryue</w:t>
      </w:r>
      <w:proofErr w:type="spellEnd"/>
      <w:r w:rsidRPr="00607A2B">
        <w:t xml:space="preserve"> Nishizawa. [online] </w:t>
      </w:r>
      <w:proofErr w:type="spellStart"/>
      <w:r w:rsidRPr="00607A2B">
        <w:t>Arquitectura</w:t>
      </w:r>
      <w:proofErr w:type="spellEnd"/>
      <w:r w:rsidRPr="00607A2B">
        <w:t xml:space="preserve"> Viva. Available at: </w:t>
      </w:r>
      <w:hyperlink r:id="rId16" w:history="1">
        <w:r w:rsidRPr="00FC32FC">
          <w:rPr>
            <w:rStyle w:val="Hyperlink"/>
          </w:rPr>
          <w:t>https://arquitecturaviva.com/works/casa-moriyama-tokio-3</w:t>
        </w:r>
      </w:hyperlink>
      <w:r w:rsidRPr="00607A2B">
        <w:t>.</w:t>
      </w:r>
    </w:p>
    <w:p w14:paraId="38E15F29" w14:textId="77777777" w:rsidR="00607A2B" w:rsidRPr="00FB6251" w:rsidRDefault="00607A2B" w:rsidP="00FB6251"/>
    <w:p w14:paraId="249E777C" w14:textId="44981346" w:rsidR="00607A2B" w:rsidRDefault="00FB6251" w:rsidP="00FB6251">
      <w:proofErr w:type="spellStart"/>
      <w:r w:rsidRPr="00FB6251">
        <w:t>Kotsioris</w:t>
      </w:r>
      <w:proofErr w:type="spellEnd"/>
      <w:r w:rsidRPr="00FB6251">
        <w:t xml:space="preserve">, E. (2019). The Life in Between: </w:t>
      </w:r>
      <w:proofErr w:type="spellStart"/>
      <w:r w:rsidRPr="00FB6251">
        <w:t>Ryue</w:t>
      </w:r>
      <w:proofErr w:type="spellEnd"/>
      <w:r w:rsidRPr="00FB6251">
        <w:t xml:space="preserve"> Nishizawa’s Moriyama House, Tokyo, 2002—2005. post: notes on modern &amp; contemporary art around the globe. [online] Available at: </w:t>
      </w:r>
      <w:hyperlink r:id="rId17" w:history="1">
        <w:r w:rsidRPr="00FC32FC">
          <w:rPr>
            <w:rStyle w:val="Hyperlink"/>
          </w:rPr>
          <w:t>https://www.academia.edu/41465082/The_Life_in_Between_Ryue_Nishizawas_Moriyama_House_Tokyo_2002_2005</w:t>
        </w:r>
      </w:hyperlink>
      <w:r w:rsidRPr="00FB6251">
        <w:t>.</w:t>
      </w:r>
    </w:p>
    <w:p w14:paraId="0FD29028" w14:textId="77777777" w:rsidR="001E1F99" w:rsidRDefault="001E1F99" w:rsidP="00FB6251"/>
    <w:p w14:paraId="3284FC0B" w14:textId="7FF27F2E" w:rsidR="00FB6251" w:rsidRDefault="001E1F99" w:rsidP="001E1F99">
      <w:r w:rsidRPr="001E1F99">
        <w:t xml:space="preserve">Martín Domínguez, </w:t>
      </w:r>
      <w:proofErr w:type="spellStart"/>
      <w:r w:rsidRPr="001E1F99">
        <w:t>Dra.G</w:t>
      </w:r>
      <w:proofErr w:type="spellEnd"/>
      <w:r w:rsidRPr="001E1F99">
        <w:t xml:space="preserve">. and De Esteban </w:t>
      </w:r>
      <w:proofErr w:type="spellStart"/>
      <w:r w:rsidRPr="001E1F99">
        <w:t>Garbayo</w:t>
      </w:r>
      <w:proofErr w:type="spellEnd"/>
      <w:r w:rsidRPr="001E1F99">
        <w:t xml:space="preserve">, </w:t>
      </w:r>
      <w:proofErr w:type="spellStart"/>
      <w:r w:rsidRPr="001E1F99">
        <w:t>Dr.J</w:t>
      </w:r>
      <w:proofErr w:type="spellEnd"/>
      <w:r w:rsidRPr="001E1F99">
        <w:t>. (2018). Home-city interactions in suburban Tokyo. </w:t>
      </w:r>
      <w:proofErr w:type="spellStart"/>
      <w:r w:rsidRPr="001E1F99">
        <w:t>Revista</w:t>
      </w:r>
      <w:proofErr w:type="spellEnd"/>
      <w:r w:rsidRPr="001E1F99">
        <w:t xml:space="preserve"> de </w:t>
      </w:r>
      <w:proofErr w:type="spellStart"/>
      <w:r w:rsidRPr="001E1F99">
        <w:t>Arquitectura</w:t>
      </w:r>
      <w:proofErr w:type="spellEnd"/>
      <w:r w:rsidRPr="001E1F99">
        <w:t xml:space="preserve">, 23(34), p.45. </w:t>
      </w:r>
      <w:r w:rsidR="00926FC7">
        <w:t>Avail</w:t>
      </w:r>
      <w:r w:rsidR="008F56A8">
        <w:t>able at</w:t>
      </w:r>
      <w:r w:rsidRPr="001E1F99">
        <w:t>:</w:t>
      </w:r>
      <w:r w:rsidR="008F56A8">
        <w:t xml:space="preserve"> </w:t>
      </w:r>
      <w:hyperlink r:id="rId18" w:history="1">
        <w:r w:rsidR="008F56A8" w:rsidRPr="00FC32FC">
          <w:rPr>
            <w:rStyle w:val="Hyperlink"/>
          </w:rPr>
          <w:t>https://doi.org/10.5354/0719-5427.2018.47906</w:t>
        </w:r>
      </w:hyperlink>
      <w:r w:rsidRPr="001E1F99">
        <w:t>.</w:t>
      </w:r>
    </w:p>
    <w:p w14:paraId="6C47D227" w14:textId="77777777" w:rsidR="008F56A8" w:rsidRDefault="008F56A8" w:rsidP="001E1F99"/>
    <w:p w14:paraId="0AC6B74B" w14:textId="77777777" w:rsidR="001E1F99" w:rsidRPr="001E1F99" w:rsidRDefault="001E1F99" w:rsidP="001E1F99"/>
    <w:p w14:paraId="380FA6F9" w14:textId="77777777" w:rsidR="00FB6251" w:rsidRPr="00FB6251" w:rsidRDefault="00FB6251" w:rsidP="00FB6251"/>
    <w:p w14:paraId="15076887" w14:textId="77777777" w:rsidR="008C3411" w:rsidRPr="008C3411" w:rsidRDefault="008C3411" w:rsidP="008C3411"/>
    <w:sectPr w:rsidR="008C3411" w:rsidRPr="008C34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258"/>
    <w:rsid w:val="0000369A"/>
    <w:rsid w:val="00007439"/>
    <w:rsid w:val="00011FB9"/>
    <w:rsid w:val="00012836"/>
    <w:rsid w:val="00021F3B"/>
    <w:rsid w:val="00022747"/>
    <w:rsid w:val="000254A8"/>
    <w:rsid w:val="0003690A"/>
    <w:rsid w:val="00042BD1"/>
    <w:rsid w:val="0005252D"/>
    <w:rsid w:val="00052B5E"/>
    <w:rsid w:val="00057964"/>
    <w:rsid w:val="00062D4E"/>
    <w:rsid w:val="00063AE4"/>
    <w:rsid w:val="00066FBC"/>
    <w:rsid w:val="00070DCC"/>
    <w:rsid w:val="00076D98"/>
    <w:rsid w:val="0008687C"/>
    <w:rsid w:val="00092ED2"/>
    <w:rsid w:val="000A2F85"/>
    <w:rsid w:val="000A5DB5"/>
    <w:rsid w:val="000B0895"/>
    <w:rsid w:val="000B4E3C"/>
    <w:rsid w:val="000C462F"/>
    <w:rsid w:val="000D0AC8"/>
    <w:rsid w:val="000D2BE1"/>
    <w:rsid w:val="000D3FF8"/>
    <w:rsid w:val="000D6E0F"/>
    <w:rsid w:val="000E1FFA"/>
    <w:rsid w:val="000E4D97"/>
    <w:rsid w:val="000F3789"/>
    <w:rsid w:val="000F747B"/>
    <w:rsid w:val="001022D7"/>
    <w:rsid w:val="00102F45"/>
    <w:rsid w:val="0010770F"/>
    <w:rsid w:val="00113634"/>
    <w:rsid w:val="00117B1A"/>
    <w:rsid w:val="00123663"/>
    <w:rsid w:val="00124FEA"/>
    <w:rsid w:val="00142CFE"/>
    <w:rsid w:val="00153EBB"/>
    <w:rsid w:val="00160EE1"/>
    <w:rsid w:val="001672B1"/>
    <w:rsid w:val="00183930"/>
    <w:rsid w:val="00183E8A"/>
    <w:rsid w:val="00184A26"/>
    <w:rsid w:val="0018738B"/>
    <w:rsid w:val="001915AA"/>
    <w:rsid w:val="0019468F"/>
    <w:rsid w:val="001A5050"/>
    <w:rsid w:val="001A736F"/>
    <w:rsid w:val="001C7289"/>
    <w:rsid w:val="001D6DBE"/>
    <w:rsid w:val="001E1F99"/>
    <w:rsid w:val="001E4E80"/>
    <w:rsid w:val="001F2FA9"/>
    <w:rsid w:val="00213954"/>
    <w:rsid w:val="002153FF"/>
    <w:rsid w:val="002213B4"/>
    <w:rsid w:val="00236B49"/>
    <w:rsid w:val="00236B74"/>
    <w:rsid w:val="00241470"/>
    <w:rsid w:val="002447E1"/>
    <w:rsid w:val="00247DC3"/>
    <w:rsid w:val="0025685D"/>
    <w:rsid w:val="00270329"/>
    <w:rsid w:val="002866CE"/>
    <w:rsid w:val="002878F6"/>
    <w:rsid w:val="002902C7"/>
    <w:rsid w:val="002932ED"/>
    <w:rsid w:val="002949C2"/>
    <w:rsid w:val="002A1998"/>
    <w:rsid w:val="002A73EF"/>
    <w:rsid w:val="002B19EB"/>
    <w:rsid w:val="002C0654"/>
    <w:rsid w:val="002D5AB4"/>
    <w:rsid w:val="002E2F4A"/>
    <w:rsid w:val="002E53D2"/>
    <w:rsid w:val="002F5DE6"/>
    <w:rsid w:val="0030437E"/>
    <w:rsid w:val="00305855"/>
    <w:rsid w:val="00307FEB"/>
    <w:rsid w:val="00311421"/>
    <w:rsid w:val="00314431"/>
    <w:rsid w:val="0032218C"/>
    <w:rsid w:val="0033755A"/>
    <w:rsid w:val="00342356"/>
    <w:rsid w:val="00342786"/>
    <w:rsid w:val="00347CD7"/>
    <w:rsid w:val="00363A24"/>
    <w:rsid w:val="00367C13"/>
    <w:rsid w:val="00381110"/>
    <w:rsid w:val="0039038F"/>
    <w:rsid w:val="00392B6D"/>
    <w:rsid w:val="003944B5"/>
    <w:rsid w:val="0039725D"/>
    <w:rsid w:val="003A0B96"/>
    <w:rsid w:val="003C33B6"/>
    <w:rsid w:val="003D0496"/>
    <w:rsid w:val="003D7C4C"/>
    <w:rsid w:val="003E257B"/>
    <w:rsid w:val="003F3F3D"/>
    <w:rsid w:val="003F49A2"/>
    <w:rsid w:val="003F5D26"/>
    <w:rsid w:val="003F7C08"/>
    <w:rsid w:val="0041111E"/>
    <w:rsid w:val="00417A41"/>
    <w:rsid w:val="00432024"/>
    <w:rsid w:val="0044535D"/>
    <w:rsid w:val="0045456B"/>
    <w:rsid w:val="0045727B"/>
    <w:rsid w:val="00466DD8"/>
    <w:rsid w:val="0047267A"/>
    <w:rsid w:val="00475170"/>
    <w:rsid w:val="0048244B"/>
    <w:rsid w:val="004827DE"/>
    <w:rsid w:val="00492084"/>
    <w:rsid w:val="004B4FB1"/>
    <w:rsid w:val="004C6B3B"/>
    <w:rsid w:val="004C742A"/>
    <w:rsid w:val="004D17CB"/>
    <w:rsid w:val="004D1BF0"/>
    <w:rsid w:val="004D2D24"/>
    <w:rsid w:val="004D6029"/>
    <w:rsid w:val="004E568E"/>
    <w:rsid w:val="004F2FA3"/>
    <w:rsid w:val="0050257B"/>
    <w:rsid w:val="00515C79"/>
    <w:rsid w:val="005316F4"/>
    <w:rsid w:val="00532977"/>
    <w:rsid w:val="00540C2D"/>
    <w:rsid w:val="00541984"/>
    <w:rsid w:val="0054538D"/>
    <w:rsid w:val="00574665"/>
    <w:rsid w:val="0057663D"/>
    <w:rsid w:val="0058084D"/>
    <w:rsid w:val="0058426A"/>
    <w:rsid w:val="00587BDD"/>
    <w:rsid w:val="005909DB"/>
    <w:rsid w:val="00590AFA"/>
    <w:rsid w:val="005A0F07"/>
    <w:rsid w:val="005A1626"/>
    <w:rsid w:val="005A2016"/>
    <w:rsid w:val="005B4462"/>
    <w:rsid w:val="005B7002"/>
    <w:rsid w:val="005C1DEA"/>
    <w:rsid w:val="005C1FE5"/>
    <w:rsid w:val="005C65DC"/>
    <w:rsid w:val="005E3C40"/>
    <w:rsid w:val="005F6D6D"/>
    <w:rsid w:val="00607A2B"/>
    <w:rsid w:val="00615B7D"/>
    <w:rsid w:val="00622D99"/>
    <w:rsid w:val="00623215"/>
    <w:rsid w:val="00633498"/>
    <w:rsid w:val="00635D71"/>
    <w:rsid w:val="006405FE"/>
    <w:rsid w:val="00640696"/>
    <w:rsid w:val="00641545"/>
    <w:rsid w:val="00647693"/>
    <w:rsid w:val="00652980"/>
    <w:rsid w:val="00654A8E"/>
    <w:rsid w:val="00660929"/>
    <w:rsid w:val="00664704"/>
    <w:rsid w:val="00685774"/>
    <w:rsid w:val="00690995"/>
    <w:rsid w:val="0069266D"/>
    <w:rsid w:val="00694990"/>
    <w:rsid w:val="006A1631"/>
    <w:rsid w:val="006A6C02"/>
    <w:rsid w:val="006B58CA"/>
    <w:rsid w:val="006C0B26"/>
    <w:rsid w:val="006C5F19"/>
    <w:rsid w:val="006D0F19"/>
    <w:rsid w:val="006E5F0E"/>
    <w:rsid w:val="006F719A"/>
    <w:rsid w:val="006F7665"/>
    <w:rsid w:val="00701ECD"/>
    <w:rsid w:val="00702D8E"/>
    <w:rsid w:val="007041A0"/>
    <w:rsid w:val="00704509"/>
    <w:rsid w:val="00711554"/>
    <w:rsid w:val="007123B7"/>
    <w:rsid w:val="00720AE8"/>
    <w:rsid w:val="007253E0"/>
    <w:rsid w:val="007278F4"/>
    <w:rsid w:val="00733E99"/>
    <w:rsid w:val="00735951"/>
    <w:rsid w:val="007405B3"/>
    <w:rsid w:val="00745792"/>
    <w:rsid w:val="007468AA"/>
    <w:rsid w:val="007479BC"/>
    <w:rsid w:val="007662C0"/>
    <w:rsid w:val="007663BE"/>
    <w:rsid w:val="007664D2"/>
    <w:rsid w:val="0077051C"/>
    <w:rsid w:val="00792FEA"/>
    <w:rsid w:val="00793D57"/>
    <w:rsid w:val="007940B1"/>
    <w:rsid w:val="007955EF"/>
    <w:rsid w:val="007A6AAB"/>
    <w:rsid w:val="007C0146"/>
    <w:rsid w:val="007C2649"/>
    <w:rsid w:val="007C51EB"/>
    <w:rsid w:val="007D5664"/>
    <w:rsid w:val="007E202C"/>
    <w:rsid w:val="007E663E"/>
    <w:rsid w:val="007F217B"/>
    <w:rsid w:val="007F5A2D"/>
    <w:rsid w:val="00804FC2"/>
    <w:rsid w:val="0082275F"/>
    <w:rsid w:val="008265AB"/>
    <w:rsid w:val="008365DF"/>
    <w:rsid w:val="00840FBA"/>
    <w:rsid w:val="00845E78"/>
    <w:rsid w:val="008554AD"/>
    <w:rsid w:val="00855B27"/>
    <w:rsid w:val="008565E7"/>
    <w:rsid w:val="008622AF"/>
    <w:rsid w:val="008778E3"/>
    <w:rsid w:val="00881DD6"/>
    <w:rsid w:val="00885952"/>
    <w:rsid w:val="00885979"/>
    <w:rsid w:val="00891AAD"/>
    <w:rsid w:val="0089332C"/>
    <w:rsid w:val="008A0DC6"/>
    <w:rsid w:val="008A7854"/>
    <w:rsid w:val="008B0329"/>
    <w:rsid w:val="008B7FED"/>
    <w:rsid w:val="008C3411"/>
    <w:rsid w:val="008C3E07"/>
    <w:rsid w:val="008C7005"/>
    <w:rsid w:val="008D3708"/>
    <w:rsid w:val="008E5E45"/>
    <w:rsid w:val="008E7A9A"/>
    <w:rsid w:val="008F1203"/>
    <w:rsid w:val="008F56A8"/>
    <w:rsid w:val="00901C38"/>
    <w:rsid w:val="00905123"/>
    <w:rsid w:val="009074B7"/>
    <w:rsid w:val="009161CB"/>
    <w:rsid w:val="00926FC7"/>
    <w:rsid w:val="009276C9"/>
    <w:rsid w:val="009462BC"/>
    <w:rsid w:val="0095394B"/>
    <w:rsid w:val="00961A9B"/>
    <w:rsid w:val="00970258"/>
    <w:rsid w:val="00977B7C"/>
    <w:rsid w:val="00992C9F"/>
    <w:rsid w:val="00996E77"/>
    <w:rsid w:val="009A1F86"/>
    <w:rsid w:val="009A4B2A"/>
    <w:rsid w:val="009A544B"/>
    <w:rsid w:val="009B0E4D"/>
    <w:rsid w:val="009B1E65"/>
    <w:rsid w:val="009C1543"/>
    <w:rsid w:val="009C5F56"/>
    <w:rsid w:val="009D7742"/>
    <w:rsid w:val="009E66DE"/>
    <w:rsid w:val="009E73CD"/>
    <w:rsid w:val="009E7A1E"/>
    <w:rsid w:val="009F0B34"/>
    <w:rsid w:val="009F56FD"/>
    <w:rsid w:val="009F7CB8"/>
    <w:rsid w:val="00A104E4"/>
    <w:rsid w:val="00A14C3A"/>
    <w:rsid w:val="00A14D90"/>
    <w:rsid w:val="00A30356"/>
    <w:rsid w:val="00A31FC1"/>
    <w:rsid w:val="00A3623A"/>
    <w:rsid w:val="00A36472"/>
    <w:rsid w:val="00A36D7C"/>
    <w:rsid w:val="00A5528A"/>
    <w:rsid w:val="00A56118"/>
    <w:rsid w:val="00A63DC2"/>
    <w:rsid w:val="00A6498F"/>
    <w:rsid w:val="00A652AE"/>
    <w:rsid w:val="00A72ACA"/>
    <w:rsid w:val="00A7422B"/>
    <w:rsid w:val="00A7575C"/>
    <w:rsid w:val="00A82CE6"/>
    <w:rsid w:val="00A911A2"/>
    <w:rsid w:val="00A92484"/>
    <w:rsid w:val="00A95950"/>
    <w:rsid w:val="00A97404"/>
    <w:rsid w:val="00AA0561"/>
    <w:rsid w:val="00AA3F8C"/>
    <w:rsid w:val="00AA7326"/>
    <w:rsid w:val="00AB43C5"/>
    <w:rsid w:val="00AB45F4"/>
    <w:rsid w:val="00AB7EB8"/>
    <w:rsid w:val="00AC4480"/>
    <w:rsid w:val="00AC4691"/>
    <w:rsid w:val="00AD0F78"/>
    <w:rsid w:val="00AE2F3B"/>
    <w:rsid w:val="00AF0AB5"/>
    <w:rsid w:val="00AF5407"/>
    <w:rsid w:val="00AF5F13"/>
    <w:rsid w:val="00B00AED"/>
    <w:rsid w:val="00B04168"/>
    <w:rsid w:val="00B12A41"/>
    <w:rsid w:val="00B13C68"/>
    <w:rsid w:val="00B320AC"/>
    <w:rsid w:val="00B34170"/>
    <w:rsid w:val="00B43034"/>
    <w:rsid w:val="00B46077"/>
    <w:rsid w:val="00B51976"/>
    <w:rsid w:val="00B63733"/>
    <w:rsid w:val="00B73940"/>
    <w:rsid w:val="00B73A12"/>
    <w:rsid w:val="00B74479"/>
    <w:rsid w:val="00B7477C"/>
    <w:rsid w:val="00B75C9E"/>
    <w:rsid w:val="00B821ED"/>
    <w:rsid w:val="00B82480"/>
    <w:rsid w:val="00B848FA"/>
    <w:rsid w:val="00B84E72"/>
    <w:rsid w:val="00B972FF"/>
    <w:rsid w:val="00BA21ED"/>
    <w:rsid w:val="00BA228E"/>
    <w:rsid w:val="00BA6B0A"/>
    <w:rsid w:val="00BB0374"/>
    <w:rsid w:val="00BB5AF5"/>
    <w:rsid w:val="00BC7D22"/>
    <w:rsid w:val="00BE0AB4"/>
    <w:rsid w:val="00BE2F73"/>
    <w:rsid w:val="00BF62A8"/>
    <w:rsid w:val="00BF737F"/>
    <w:rsid w:val="00C15F80"/>
    <w:rsid w:val="00C17CE0"/>
    <w:rsid w:val="00C2357E"/>
    <w:rsid w:val="00C341D5"/>
    <w:rsid w:val="00C35680"/>
    <w:rsid w:val="00C369DF"/>
    <w:rsid w:val="00C37905"/>
    <w:rsid w:val="00C37DC8"/>
    <w:rsid w:val="00C428DE"/>
    <w:rsid w:val="00C43A01"/>
    <w:rsid w:val="00C60806"/>
    <w:rsid w:val="00C67185"/>
    <w:rsid w:val="00C73945"/>
    <w:rsid w:val="00C85B9F"/>
    <w:rsid w:val="00C87B78"/>
    <w:rsid w:val="00CA1C80"/>
    <w:rsid w:val="00CA2028"/>
    <w:rsid w:val="00CA7BA5"/>
    <w:rsid w:val="00CB1619"/>
    <w:rsid w:val="00CB5A50"/>
    <w:rsid w:val="00CC3E81"/>
    <w:rsid w:val="00CC5062"/>
    <w:rsid w:val="00CC642A"/>
    <w:rsid w:val="00D10360"/>
    <w:rsid w:val="00D117F9"/>
    <w:rsid w:val="00D23C51"/>
    <w:rsid w:val="00D24731"/>
    <w:rsid w:val="00D311BB"/>
    <w:rsid w:val="00D4172E"/>
    <w:rsid w:val="00D43D5E"/>
    <w:rsid w:val="00D45345"/>
    <w:rsid w:val="00D47482"/>
    <w:rsid w:val="00D538A2"/>
    <w:rsid w:val="00D565D4"/>
    <w:rsid w:val="00D64335"/>
    <w:rsid w:val="00D67347"/>
    <w:rsid w:val="00D76BAD"/>
    <w:rsid w:val="00DA6EA4"/>
    <w:rsid w:val="00DB565B"/>
    <w:rsid w:val="00DC138C"/>
    <w:rsid w:val="00DC355A"/>
    <w:rsid w:val="00DC5BB4"/>
    <w:rsid w:val="00DD20A5"/>
    <w:rsid w:val="00DE0473"/>
    <w:rsid w:val="00DE477A"/>
    <w:rsid w:val="00E007E0"/>
    <w:rsid w:val="00E12789"/>
    <w:rsid w:val="00E14F3C"/>
    <w:rsid w:val="00E21C91"/>
    <w:rsid w:val="00E33E27"/>
    <w:rsid w:val="00E350F6"/>
    <w:rsid w:val="00E41BA6"/>
    <w:rsid w:val="00E4524D"/>
    <w:rsid w:val="00E47811"/>
    <w:rsid w:val="00E504D4"/>
    <w:rsid w:val="00E50656"/>
    <w:rsid w:val="00E608B1"/>
    <w:rsid w:val="00E61A3A"/>
    <w:rsid w:val="00E669A1"/>
    <w:rsid w:val="00E80F53"/>
    <w:rsid w:val="00E83C0A"/>
    <w:rsid w:val="00E921E3"/>
    <w:rsid w:val="00E92A52"/>
    <w:rsid w:val="00EA3B26"/>
    <w:rsid w:val="00EB0FD3"/>
    <w:rsid w:val="00EB1C46"/>
    <w:rsid w:val="00EC6EB8"/>
    <w:rsid w:val="00ED2DA5"/>
    <w:rsid w:val="00EF35D6"/>
    <w:rsid w:val="00EF4A01"/>
    <w:rsid w:val="00EF591B"/>
    <w:rsid w:val="00F02AE5"/>
    <w:rsid w:val="00F06140"/>
    <w:rsid w:val="00F229FC"/>
    <w:rsid w:val="00F25656"/>
    <w:rsid w:val="00F36CC6"/>
    <w:rsid w:val="00F45521"/>
    <w:rsid w:val="00F4647B"/>
    <w:rsid w:val="00F531A3"/>
    <w:rsid w:val="00F64DE0"/>
    <w:rsid w:val="00F67CD5"/>
    <w:rsid w:val="00F738D7"/>
    <w:rsid w:val="00F90144"/>
    <w:rsid w:val="00F95B3F"/>
    <w:rsid w:val="00F96355"/>
    <w:rsid w:val="00FB2D3D"/>
    <w:rsid w:val="00FB3017"/>
    <w:rsid w:val="00FB3E0E"/>
    <w:rsid w:val="00FB4D28"/>
    <w:rsid w:val="00FB6251"/>
    <w:rsid w:val="00FC076F"/>
    <w:rsid w:val="00FC198B"/>
    <w:rsid w:val="00FC3AC9"/>
    <w:rsid w:val="00FD2CCB"/>
    <w:rsid w:val="00FD63A0"/>
    <w:rsid w:val="00FF1FC3"/>
    <w:rsid w:val="00FF3016"/>
    <w:rsid w:val="00FF3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3A51F"/>
  <w15:chartTrackingRefBased/>
  <w15:docId w15:val="{63BD2393-1C93-4F6D-B0BE-674FCEDC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2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02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02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02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02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02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2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2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2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2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02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02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02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02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0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258"/>
    <w:rPr>
      <w:rFonts w:eastAsiaTheme="majorEastAsia" w:cstheme="majorBidi"/>
      <w:color w:val="272727" w:themeColor="text1" w:themeTint="D8"/>
    </w:rPr>
  </w:style>
  <w:style w:type="paragraph" w:styleId="Title">
    <w:name w:val="Title"/>
    <w:basedOn w:val="Normal"/>
    <w:next w:val="Normal"/>
    <w:link w:val="TitleChar"/>
    <w:uiPriority w:val="10"/>
    <w:qFormat/>
    <w:rsid w:val="00970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258"/>
    <w:pPr>
      <w:spacing w:before="160"/>
      <w:jc w:val="center"/>
    </w:pPr>
    <w:rPr>
      <w:i/>
      <w:iCs/>
      <w:color w:val="404040" w:themeColor="text1" w:themeTint="BF"/>
    </w:rPr>
  </w:style>
  <w:style w:type="character" w:customStyle="1" w:styleId="QuoteChar">
    <w:name w:val="Quote Char"/>
    <w:basedOn w:val="DefaultParagraphFont"/>
    <w:link w:val="Quote"/>
    <w:uiPriority w:val="29"/>
    <w:rsid w:val="00970258"/>
    <w:rPr>
      <w:i/>
      <w:iCs/>
      <w:color w:val="404040" w:themeColor="text1" w:themeTint="BF"/>
    </w:rPr>
  </w:style>
  <w:style w:type="paragraph" w:styleId="ListParagraph">
    <w:name w:val="List Paragraph"/>
    <w:basedOn w:val="Normal"/>
    <w:uiPriority w:val="34"/>
    <w:qFormat/>
    <w:rsid w:val="00970258"/>
    <w:pPr>
      <w:ind w:left="720"/>
      <w:contextualSpacing/>
    </w:pPr>
  </w:style>
  <w:style w:type="character" w:styleId="IntenseEmphasis">
    <w:name w:val="Intense Emphasis"/>
    <w:basedOn w:val="DefaultParagraphFont"/>
    <w:uiPriority w:val="21"/>
    <w:qFormat/>
    <w:rsid w:val="00970258"/>
    <w:rPr>
      <w:i/>
      <w:iCs/>
      <w:color w:val="2F5496" w:themeColor="accent1" w:themeShade="BF"/>
    </w:rPr>
  </w:style>
  <w:style w:type="paragraph" w:styleId="IntenseQuote">
    <w:name w:val="Intense Quote"/>
    <w:basedOn w:val="Normal"/>
    <w:next w:val="Normal"/>
    <w:link w:val="IntenseQuoteChar"/>
    <w:uiPriority w:val="30"/>
    <w:qFormat/>
    <w:rsid w:val="009702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0258"/>
    <w:rPr>
      <w:i/>
      <w:iCs/>
      <w:color w:val="2F5496" w:themeColor="accent1" w:themeShade="BF"/>
    </w:rPr>
  </w:style>
  <w:style w:type="character" w:styleId="IntenseReference">
    <w:name w:val="Intense Reference"/>
    <w:basedOn w:val="DefaultParagraphFont"/>
    <w:uiPriority w:val="32"/>
    <w:qFormat/>
    <w:rsid w:val="00970258"/>
    <w:rPr>
      <w:b/>
      <w:bCs/>
      <w:smallCaps/>
      <w:color w:val="2F5496" w:themeColor="accent1" w:themeShade="BF"/>
      <w:spacing w:val="5"/>
    </w:rPr>
  </w:style>
  <w:style w:type="paragraph" w:customStyle="1" w:styleId="mdmblock">
    <w:name w:val="mdm_block"/>
    <w:basedOn w:val="Normal"/>
    <w:rsid w:val="00B75C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9F56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F56FD"/>
    <w:rPr>
      <w:color w:val="0000FF"/>
      <w:u w:val="single"/>
    </w:rPr>
  </w:style>
  <w:style w:type="character" w:styleId="UnresolvedMention">
    <w:name w:val="Unresolved Mention"/>
    <w:basedOn w:val="DefaultParagraphFont"/>
    <w:uiPriority w:val="99"/>
    <w:semiHidden/>
    <w:unhideWhenUsed/>
    <w:rsid w:val="00F73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676182">
      <w:bodyDiv w:val="1"/>
      <w:marLeft w:val="0"/>
      <w:marRight w:val="0"/>
      <w:marTop w:val="0"/>
      <w:marBottom w:val="0"/>
      <w:divBdr>
        <w:top w:val="none" w:sz="0" w:space="0" w:color="auto"/>
        <w:left w:val="none" w:sz="0" w:space="0" w:color="auto"/>
        <w:bottom w:val="none" w:sz="0" w:space="0" w:color="auto"/>
        <w:right w:val="none" w:sz="0" w:space="0" w:color="auto"/>
      </w:divBdr>
    </w:div>
    <w:div w:id="450828409">
      <w:bodyDiv w:val="1"/>
      <w:marLeft w:val="0"/>
      <w:marRight w:val="0"/>
      <w:marTop w:val="0"/>
      <w:marBottom w:val="0"/>
      <w:divBdr>
        <w:top w:val="none" w:sz="0" w:space="0" w:color="auto"/>
        <w:left w:val="none" w:sz="0" w:space="0" w:color="auto"/>
        <w:bottom w:val="none" w:sz="0" w:space="0" w:color="auto"/>
        <w:right w:val="none" w:sz="0" w:space="0" w:color="auto"/>
      </w:divBdr>
    </w:div>
    <w:div w:id="1056008534">
      <w:bodyDiv w:val="1"/>
      <w:marLeft w:val="0"/>
      <w:marRight w:val="0"/>
      <w:marTop w:val="0"/>
      <w:marBottom w:val="0"/>
      <w:divBdr>
        <w:top w:val="none" w:sz="0" w:space="0" w:color="auto"/>
        <w:left w:val="none" w:sz="0" w:space="0" w:color="auto"/>
        <w:bottom w:val="none" w:sz="0" w:space="0" w:color="auto"/>
        <w:right w:val="none" w:sz="0" w:space="0" w:color="auto"/>
      </w:divBdr>
    </w:div>
    <w:div w:id="1173835265">
      <w:bodyDiv w:val="1"/>
      <w:marLeft w:val="0"/>
      <w:marRight w:val="0"/>
      <w:marTop w:val="0"/>
      <w:marBottom w:val="0"/>
      <w:divBdr>
        <w:top w:val="none" w:sz="0" w:space="0" w:color="auto"/>
        <w:left w:val="none" w:sz="0" w:space="0" w:color="auto"/>
        <w:bottom w:val="none" w:sz="0" w:space="0" w:color="auto"/>
        <w:right w:val="none" w:sz="0" w:space="0" w:color="auto"/>
      </w:divBdr>
    </w:div>
    <w:div w:id="1233469425">
      <w:bodyDiv w:val="1"/>
      <w:marLeft w:val="0"/>
      <w:marRight w:val="0"/>
      <w:marTop w:val="0"/>
      <w:marBottom w:val="0"/>
      <w:divBdr>
        <w:top w:val="none" w:sz="0" w:space="0" w:color="auto"/>
        <w:left w:val="none" w:sz="0" w:space="0" w:color="auto"/>
        <w:bottom w:val="none" w:sz="0" w:space="0" w:color="auto"/>
        <w:right w:val="none" w:sz="0" w:space="0" w:color="auto"/>
      </w:divBdr>
    </w:div>
    <w:div w:id="1378580765">
      <w:bodyDiv w:val="1"/>
      <w:marLeft w:val="0"/>
      <w:marRight w:val="0"/>
      <w:marTop w:val="0"/>
      <w:marBottom w:val="0"/>
      <w:divBdr>
        <w:top w:val="none" w:sz="0" w:space="0" w:color="auto"/>
        <w:left w:val="none" w:sz="0" w:space="0" w:color="auto"/>
        <w:bottom w:val="none" w:sz="0" w:space="0" w:color="auto"/>
        <w:right w:val="none" w:sz="0" w:space="0" w:color="auto"/>
      </w:divBdr>
    </w:div>
    <w:div w:id="144869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architecture-tokyo.com/2017/06/28/2005-moriyama-house-ryue-nishizawa/" TargetMode="External"/><Relationship Id="rId18" Type="http://schemas.openxmlformats.org/officeDocument/2006/relationships/hyperlink" Target="https://doi.org/10.5354/0719-5427.2018.47906"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archweb.com/en/architettures/moriyama-house/" TargetMode="External"/><Relationship Id="rId17" Type="http://schemas.openxmlformats.org/officeDocument/2006/relationships/hyperlink" Target="https://www.academia.edu/41465082/The_Life_in_Between_Ryue_Nishizawas_Moriyama_House_Tokyo_2002_2005" TargetMode="External"/><Relationship Id="rId2" Type="http://schemas.openxmlformats.org/officeDocument/2006/relationships/settings" Target="settings.xml"/><Relationship Id="rId16" Type="http://schemas.openxmlformats.org/officeDocument/2006/relationships/hyperlink" Target="https://arquitecturaviva.com/works/casa-moriyama-tokio-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arquitecturaviva.com/works/casa-moriyama-tokio-3" TargetMode="External"/><Relationship Id="rId5" Type="http://schemas.openxmlformats.org/officeDocument/2006/relationships/image" Target="media/image2.png"/><Relationship Id="rId15" Type="http://schemas.openxmlformats.org/officeDocument/2006/relationships/hyperlink" Target="https://publicdelivery.org/moriyama-house/" TargetMode="External"/><Relationship Id="rId10" Type="http://schemas.openxmlformats.org/officeDocument/2006/relationships/hyperlink" Target="https://issuu.com/chelsharris_archiportfolio/docs/chelsea_harris_case_study_house" TargetMode="External"/><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hyperlink" Target="https://www.ribaj.com/culture/the-japanese-house-architecture-and-life-after-19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813</TotalTime>
  <Pages>4</Pages>
  <Words>1789</Words>
  <Characters>10203</Characters>
  <Application>Microsoft Office Word</Application>
  <DocSecurity>0</DocSecurity>
  <Lines>85</Lines>
  <Paragraphs>23</Paragraphs>
  <ScaleCrop>false</ScaleCrop>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morgan- dennis</dc:creator>
  <cp:keywords/>
  <dc:description/>
  <cp:lastModifiedBy>ella morgan- dennis</cp:lastModifiedBy>
  <cp:revision>425</cp:revision>
  <dcterms:created xsi:type="dcterms:W3CDTF">2025-04-04T02:31:00Z</dcterms:created>
  <dcterms:modified xsi:type="dcterms:W3CDTF">2025-04-11T20:43:00Z</dcterms:modified>
</cp:coreProperties>
</file>