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E4284" w:rsidRPr="008F2BAB" w:rsidRDefault="00DE4284" w:rsidP="00E07799">
      <w:pPr>
        <w:pStyle w:val="Heading1"/>
        <w:spacing w:line="360" w:lineRule="auto"/>
        <w:jc w:val="center"/>
        <w:rPr>
          <w:rFonts w:cs="Times New Roman"/>
          <w:sz w:val="32"/>
        </w:rPr>
      </w:pPr>
    </w:p>
    <w:p w:rsidR="00DE4284" w:rsidRPr="008F2BAB" w:rsidRDefault="00DE4284" w:rsidP="00E07799">
      <w:pPr>
        <w:pStyle w:val="Heading1"/>
        <w:spacing w:line="360" w:lineRule="auto"/>
        <w:jc w:val="center"/>
        <w:rPr>
          <w:rFonts w:cs="Times New Roman"/>
          <w:sz w:val="32"/>
        </w:rPr>
      </w:pPr>
    </w:p>
    <w:p w:rsidR="00DE4284" w:rsidRPr="008F2BAB" w:rsidRDefault="00DE4284" w:rsidP="00E07799">
      <w:pPr>
        <w:pStyle w:val="Heading1"/>
        <w:spacing w:line="360" w:lineRule="auto"/>
        <w:jc w:val="center"/>
        <w:rPr>
          <w:rFonts w:cs="Times New Roman"/>
          <w:sz w:val="32"/>
        </w:rPr>
      </w:pPr>
    </w:p>
    <w:p w:rsidR="00DE4284" w:rsidRPr="008F2BAB" w:rsidRDefault="00DE4284" w:rsidP="00E07799">
      <w:pPr>
        <w:pStyle w:val="Heading1"/>
        <w:spacing w:line="360" w:lineRule="auto"/>
        <w:jc w:val="center"/>
        <w:rPr>
          <w:rFonts w:cs="Times New Roman"/>
          <w:sz w:val="32"/>
        </w:rPr>
      </w:pPr>
    </w:p>
    <w:p w:rsidR="00DE4284" w:rsidRPr="008F2BAB" w:rsidRDefault="00DE4284" w:rsidP="00E07799">
      <w:pPr>
        <w:pStyle w:val="Heading1"/>
        <w:spacing w:line="360" w:lineRule="auto"/>
        <w:jc w:val="center"/>
        <w:rPr>
          <w:rFonts w:cs="Times New Roman"/>
          <w:sz w:val="32"/>
        </w:rPr>
      </w:pPr>
    </w:p>
    <w:p w:rsidR="00DE4284" w:rsidRPr="008F2BAB" w:rsidRDefault="00DE4284" w:rsidP="00E07799">
      <w:pPr>
        <w:pStyle w:val="Heading1"/>
        <w:spacing w:line="360" w:lineRule="auto"/>
        <w:jc w:val="center"/>
        <w:rPr>
          <w:rFonts w:cs="Times New Roman"/>
          <w:sz w:val="32"/>
        </w:rPr>
      </w:pPr>
    </w:p>
    <w:p w:rsidR="00DE4284" w:rsidRPr="008F2BAB" w:rsidRDefault="00DE4284" w:rsidP="00E07799">
      <w:pPr>
        <w:pStyle w:val="Heading1"/>
        <w:spacing w:line="360" w:lineRule="auto"/>
        <w:jc w:val="center"/>
        <w:rPr>
          <w:rFonts w:cs="Times New Roman"/>
          <w:sz w:val="32"/>
        </w:rPr>
      </w:pPr>
    </w:p>
    <w:p w:rsidR="00DE4284" w:rsidRPr="008F2BAB" w:rsidRDefault="00DE4284" w:rsidP="00E07799">
      <w:pPr>
        <w:pStyle w:val="Heading1"/>
        <w:spacing w:line="360" w:lineRule="auto"/>
        <w:jc w:val="center"/>
        <w:rPr>
          <w:rFonts w:cs="Times New Roman"/>
          <w:sz w:val="32"/>
        </w:rPr>
      </w:pPr>
    </w:p>
    <w:p w:rsidR="00DE4284" w:rsidRPr="008F2BAB" w:rsidRDefault="00DE4284" w:rsidP="00E07799">
      <w:pPr>
        <w:pStyle w:val="Heading1"/>
        <w:spacing w:line="360" w:lineRule="auto"/>
        <w:jc w:val="center"/>
        <w:rPr>
          <w:rFonts w:cs="Times New Roman"/>
          <w:sz w:val="32"/>
        </w:rPr>
      </w:pPr>
    </w:p>
    <w:p w:rsidR="0042498C" w:rsidRPr="008F2BAB" w:rsidRDefault="00DE4284" w:rsidP="00E07799">
      <w:pPr>
        <w:pStyle w:val="Heading1"/>
        <w:spacing w:line="360" w:lineRule="auto"/>
        <w:jc w:val="center"/>
        <w:rPr>
          <w:rFonts w:cs="Times New Roman"/>
          <w:sz w:val="32"/>
        </w:rPr>
      </w:pPr>
      <w:bookmarkStart w:id="0" w:name="_Toc39585560"/>
      <w:bookmarkStart w:id="1" w:name="_Toc39589005"/>
      <w:bookmarkStart w:id="2" w:name="_Toc39589142"/>
      <w:r w:rsidRPr="008F2BAB">
        <w:rPr>
          <w:rFonts w:cs="Times New Roman"/>
          <w:sz w:val="32"/>
        </w:rPr>
        <w:t>ACADEMIC AND EMPLOYABILITY SKILLS</w:t>
      </w:r>
      <w:bookmarkEnd w:id="0"/>
      <w:bookmarkEnd w:id="1"/>
      <w:bookmarkEnd w:id="2"/>
    </w:p>
    <w:p w:rsidR="0042498C" w:rsidRDefault="0042498C" w:rsidP="00E07799">
      <w:pPr>
        <w:spacing w:line="360" w:lineRule="auto"/>
        <w:jc w:val="left"/>
        <w:rPr>
          <w:rFonts w:cs="Times New Roman"/>
          <w:sz w:val="32"/>
        </w:rPr>
      </w:pPr>
    </w:p>
    <w:p w:rsidR="000379E3" w:rsidRDefault="000379E3" w:rsidP="00E07799">
      <w:pPr>
        <w:spacing w:line="360" w:lineRule="auto"/>
        <w:jc w:val="left"/>
        <w:rPr>
          <w:rFonts w:cs="Times New Roman"/>
          <w:sz w:val="32"/>
        </w:rPr>
      </w:pPr>
    </w:p>
    <w:p w:rsidR="000379E3" w:rsidRDefault="00D4759A" w:rsidP="00E07799">
      <w:pPr>
        <w:spacing w:line="360" w:lineRule="auto"/>
        <w:jc w:val="left"/>
        <w:rPr>
          <w:rFonts w:cs="Times New Roman"/>
          <w:sz w:val="32"/>
        </w:rPr>
      </w:pPr>
      <w:r>
        <w:rPr>
          <w:rFonts w:cs="Times New Roman"/>
          <w:sz w:val="32"/>
        </w:rPr>
        <w:t xml:space="preserve"> STUDENT</w:t>
      </w:r>
      <w:r w:rsidR="00DA13AB">
        <w:rPr>
          <w:rFonts w:cs="Times New Roman"/>
          <w:sz w:val="32"/>
        </w:rPr>
        <w:t xml:space="preserve"> ID. </w:t>
      </w:r>
      <w:r w:rsidR="00B138AE">
        <w:rPr>
          <w:rFonts w:cs="Times New Roman"/>
          <w:sz w:val="32"/>
        </w:rPr>
        <w:t>1914925</w:t>
      </w:r>
    </w:p>
    <w:p w:rsidR="00B138AE" w:rsidRDefault="00DA13AB" w:rsidP="00E07799">
      <w:pPr>
        <w:spacing w:line="360" w:lineRule="auto"/>
        <w:jc w:val="left"/>
        <w:rPr>
          <w:rFonts w:cs="Times New Roman"/>
          <w:sz w:val="32"/>
        </w:rPr>
      </w:pPr>
      <w:r>
        <w:rPr>
          <w:rFonts w:cs="Times New Roman"/>
          <w:sz w:val="32"/>
        </w:rPr>
        <w:t xml:space="preserve">  </w:t>
      </w:r>
      <w:r w:rsidR="001901B3">
        <w:rPr>
          <w:rFonts w:cs="Times New Roman"/>
          <w:sz w:val="32"/>
        </w:rPr>
        <w:t xml:space="preserve">NAME  </w:t>
      </w:r>
      <w:r w:rsidR="00B138AE">
        <w:rPr>
          <w:rFonts w:cs="Times New Roman"/>
          <w:sz w:val="32"/>
        </w:rPr>
        <w:t xml:space="preserve">BADMUS ADESHOLA OMOTOSHO </w:t>
      </w:r>
    </w:p>
    <w:p w:rsidR="001901B3" w:rsidRDefault="001901B3" w:rsidP="00E07799">
      <w:pPr>
        <w:spacing w:line="360" w:lineRule="auto"/>
        <w:jc w:val="left"/>
        <w:rPr>
          <w:rFonts w:cs="Times New Roman"/>
          <w:sz w:val="32"/>
        </w:rPr>
      </w:pPr>
      <w:r>
        <w:rPr>
          <w:rFonts w:cs="Times New Roman"/>
          <w:sz w:val="32"/>
        </w:rPr>
        <w:t>LECTURER NAME</w:t>
      </w:r>
      <w:r w:rsidR="006B59FD">
        <w:rPr>
          <w:rFonts w:cs="Times New Roman"/>
          <w:sz w:val="32"/>
        </w:rPr>
        <w:t>.        TIMOTHY HOPKINS</w:t>
      </w:r>
    </w:p>
    <w:p w:rsidR="006B59FD" w:rsidRDefault="006B59FD" w:rsidP="00E07799">
      <w:pPr>
        <w:spacing w:line="360" w:lineRule="auto"/>
        <w:jc w:val="left"/>
        <w:rPr>
          <w:rFonts w:cs="Times New Roman"/>
          <w:sz w:val="32"/>
        </w:rPr>
      </w:pPr>
    </w:p>
    <w:p w:rsidR="00B138AE" w:rsidRDefault="00B138AE" w:rsidP="00E07799">
      <w:pPr>
        <w:spacing w:line="360" w:lineRule="auto"/>
        <w:jc w:val="left"/>
        <w:rPr>
          <w:rFonts w:cs="Times New Roman"/>
          <w:sz w:val="32"/>
        </w:rPr>
      </w:pPr>
    </w:p>
    <w:p w:rsidR="000379E3" w:rsidRDefault="000379E3" w:rsidP="00E07799">
      <w:pPr>
        <w:spacing w:line="360" w:lineRule="auto"/>
        <w:jc w:val="left"/>
        <w:rPr>
          <w:rFonts w:cs="Times New Roman"/>
          <w:sz w:val="32"/>
        </w:rPr>
      </w:pPr>
    </w:p>
    <w:p w:rsidR="000379E3" w:rsidRDefault="000379E3" w:rsidP="00E07799">
      <w:pPr>
        <w:spacing w:line="360" w:lineRule="auto"/>
        <w:jc w:val="left"/>
        <w:rPr>
          <w:rFonts w:cs="Times New Roman"/>
          <w:sz w:val="32"/>
        </w:rPr>
      </w:pPr>
    </w:p>
    <w:p w:rsidR="000379E3" w:rsidRDefault="000379E3" w:rsidP="00E07799">
      <w:pPr>
        <w:spacing w:line="360" w:lineRule="auto"/>
        <w:jc w:val="left"/>
        <w:rPr>
          <w:rFonts w:cs="Times New Roman"/>
          <w:sz w:val="32"/>
        </w:rPr>
      </w:pPr>
    </w:p>
    <w:p w:rsidR="000379E3" w:rsidRPr="008F2BAB" w:rsidRDefault="000379E3" w:rsidP="00E07799">
      <w:pPr>
        <w:spacing w:line="360" w:lineRule="auto"/>
        <w:jc w:val="left"/>
        <w:rPr>
          <w:rFonts w:eastAsiaTheme="majorEastAsia" w:cs="Times New Roman"/>
          <w:b/>
          <w:sz w:val="32"/>
          <w:szCs w:val="32"/>
        </w:rPr>
      </w:pPr>
    </w:p>
    <w:sdt>
      <w:sdtPr>
        <w:rPr>
          <w:rFonts w:eastAsiaTheme="minorHAnsi" w:cs="Times New Roman"/>
          <w:b w:val="0"/>
          <w:szCs w:val="22"/>
        </w:rPr>
        <w:id w:val="509111766"/>
        <w:docPartObj>
          <w:docPartGallery w:val="Table of Contents"/>
          <w:docPartUnique/>
        </w:docPartObj>
      </w:sdtPr>
      <w:sdtEndPr>
        <w:rPr>
          <w:bCs/>
          <w:noProof/>
        </w:rPr>
      </w:sdtEndPr>
      <w:sdtContent>
        <w:bookmarkStart w:id="3" w:name="_Toc39589006" w:displacedByCustomXml="prev"/>
        <w:bookmarkStart w:id="4" w:name="_Toc39589143" w:displacedByCustomXml="prev"/>
        <w:p w:rsidR="00110EAE" w:rsidRDefault="0042498C" w:rsidP="00110EAE">
          <w:pPr>
            <w:pStyle w:val="Heading1"/>
            <w:spacing w:line="276" w:lineRule="auto"/>
            <w:jc w:val="center"/>
            <w:rPr>
              <w:noProof/>
            </w:rPr>
          </w:pPr>
          <w:r w:rsidRPr="008F2BAB">
            <w:rPr>
              <w:rFonts w:cs="Times New Roman"/>
            </w:rPr>
            <w:t>Table of Contents</w:t>
          </w:r>
          <w:bookmarkEnd w:id="4"/>
          <w:bookmarkEnd w:id="3"/>
          <w:r w:rsidR="00527DEA" w:rsidRPr="008F2BAB">
            <w:rPr>
              <w:rFonts w:cs="Times New Roman"/>
              <w:bCs/>
              <w:noProof/>
            </w:rPr>
            <w:fldChar w:fldCharType="begin"/>
          </w:r>
          <w:r w:rsidRPr="008F2BAB">
            <w:rPr>
              <w:rFonts w:cs="Times New Roman"/>
              <w:bCs/>
              <w:noProof/>
            </w:rPr>
            <w:instrText xml:space="preserve"> TOC \o "1-3" \h \z \u </w:instrText>
          </w:r>
          <w:r w:rsidR="00527DEA" w:rsidRPr="008F2BAB">
            <w:rPr>
              <w:rFonts w:cs="Times New Roman"/>
              <w:bCs/>
              <w:noProof/>
            </w:rPr>
            <w:fldChar w:fldCharType="separate"/>
          </w:r>
        </w:p>
        <w:p w:rsidR="00110EAE" w:rsidRDefault="00130217" w:rsidP="00110EAE">
          <w:pPr>
            <w:pStyle w:val="TOC2"/>
            <w:tabs>
              <w:tab w:val="right" w:leader="dot" w:pos="9016"/>
            </w:tabs>
            <w:spacing w:line="276" w:lineRule="auto"/>
            <w:ind w:left="0"/>
            <w:rPr>
              <w:rFonts w:asciiTheme="minorHAnsi" w:eastAsiaTheme="minorEastAsia" w:hAnsiTheme="minorHAnsi"/>
              <w:noProof/>
              <w:color w:val="auto"/>
              <w:sz w:val="22"/>
              <w:lang w:val="en-US"/>
            </w:rPr>
          </w:pPr>
          <w:hyperlink w:anchor="_Toc39589144" w:history="1">
            <w:r w:rsidR="00110EAE" w:rsidRPr="000A185D">
              <w:rPr>
                <w:rStyle w:val="Hyperlink"/>
                <w:rFonts w:eastAsia="Times New Roman" w:cs="Times New Roman"/>
                <w:noProof/>
                <w:highlight w:val="white"/>
              </w:rPr>
              <w:t>Introduction</w:t>
            </w:r>
            <w:r w:rsidR="00110EAE">
              <w:rPr>
                <w:noProof/>
                <w:webHidden/>
              </w:rPr>
              <w:tab/>
            </w:r>
            <w:r w:rsidR="00110EAE">
              <w:rPr>
                <w:noProof/>
                <w:webHidden/>
              </w:rPr>
              <w:fldChar w:fldCharType="begin"/>
            </w:r>
            <w:r w:rsidR="00110EAE">
              <w:rPr>
                <w:noProof/>
                <w:webHidden/>
              </w:rPr>
              <w:instrText xml:space="preserve"> PAGEREF _Toc39589144 \h </w:instrText>
            </w:r>
            <w:r w:rsidR="00110EAE">
              <w:rPr>
                <w:noProof/>
                <w:webHidden/>
              </w:rPr>
            </w:r>
            <w:r w:rsidR="00110EAE">
              <w:rPr>
                <w:noProof/>
                <w:webHidden/>
              </w:rPr>
              <w:fldChar w:fldCharType="separate"/>
            </w:r>
            <w:r w:rsidR="00110EAE">
              <w:rPr>
                <w:noProof/>
                <w:webHidden/>
              </w:rPr>
              <w:t>2</w:t>
            </w:r>
            <w:r w:rsidR="00110EAE">
              <w:rPr>
                <w:noProof/>
                <w:webHidden/>
              </w:rPr>
              <w:fldChar w:fldCharType="end"/>
            </w:r>
          </w:hyperlink>
        </w:p>
        <w:p w:rsidR="00110EAE" w:rsidRDefault="00130217" w:rsidP="00110EAE">
          <w:pPr>
            <w:pStyle w:val="TOC1"/>
            <w:tabs>
              <w:tab w:val="right" w:leader="dot" w:pos="9016"/>
            </w:tabs>
            <w:spacing w:line="276" w:lineRule="auto"/>
            <w:rPr>
              <w:rFonts w:asciiTheme="minorHAnsi" w:eastAsiaTheme="minorEastAsia" w:hAnsiTheme="minorHAnsi"/>
              <w:noProof/>
              <w:color w:val="auto"/>
              <w:sz w:val="22"/>
              <w:lang w:val="en-US"/>
            </w:rPr>
          </w:pPr>
          <w:hyperlink w:anchor="_Toc39589145" w:history="1">
            <w:r w:rsidR="00110EAE" w:rsidRPr="000A185D">
              <w:rPr>
                <w:rStyle w:val="Hyperlink"/>
                <w:rFonts w:cs="Times New Roman"/>
                <w:noProof/>
              </w:rPr>
              <w:t>Term 1:</w:t>
            </w:r>
            <w:r w:rsidR="00110EAE">
              <w:rPr>
                <w:noProof/>
                <w:webHidden/>
              </w:rPr>
              <w:tab/>
            </w:r>
            <w:r w:rsidR="00110EAE">
              <w:rPr>
                <w:noProof/>
                <w:webHidden/>
              </w:rPr>
              <w:fldChar w:fldCharType="begin"/>
            </w:r>
            <w:r w:rsidR="00110EAE">
              <w:rPr>
                <w:noProof/>
                <w:webHidden/>
              </w:rPr>
              <w:instrText xml:space="preserve"> PAGEREF _Toc39589145 \h </w:instrText>
            </w:r>
            <w:r w:rsidR="00110EAE">
              <w:rPr>
                <w:noProof/>
                <w:webHidden/>
              </w:rPr>
            </w:r>
            <w:r w:rsidR="00110EAE">
              <w:rPr>
                <w:noProof/>
                <w:webHidden/>
              </w:rPr>
              <w:fldChar w:fldCharType="separate"/>
            </w:r>
            <w:r w:rsidR="00110EAE">
              <w:rPr>
                <w:noProof/>
                <w:webHidden/>
              </w:rPr>
              <w:t>3</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46" w:history="1">
            <w:r w:rsidR="00110EAE" w:rsidRPr="000A185D">
              <w:rPr>
                <w:rStyle w:val="Hyperlink"/>
                <w:rFonts w:eastAsia="Times New Roman" w:cs="Times New Roman"/>
                <w:noProof/>
                <w:highlight w:val="white"/>
              </w:rPr>
              <w:t>Research Inform Literature</w:t>
            </w:r>
            <w:r w:rsidR="00110EAE">
              <w:rPr>
                <w:noProof/>
                <w:webHidden/>
              </w:rPr>
              <w:tab/>
            </w:r>
            <w:r w:rsidR="00110EAE">
              <w:rPr>
                <w:noProof/>
                <w:webHidden/>
              </w:rPr>
              <w:fldChar w:fldCharType="begin"/>
            </w:r>
            <w:r w:rsidR="00110EAE">
              <w:rPr>
                <w:noProof/>
                <w:webHidden/>
              </w:rPr>
              <w:instrText xml:space="preserve"> PAGEREF _Toc39589146 \h </w:instrText>
            </w:r>
            <w:r w:rsidR="00110EAE">
              <w:rPr>
                <w:noProof/>
                <w:webHidden/>
              </w:rPr>
            </w:r>
            <w:r w:rsidR="00110EAE">
              <w:rPr>
                <w:noProof/>
                <w:webHidden/>
              </w:rPr>
              <w:fldChar w:fldCharType="separate"/>
            </w:r>
            <w:r w:rsidR="00110EAE">
              <w:rPr>
                <w:noProof/>
                <w:webHidden/>
              </w:rPr>
              <w:t>3</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47" w:history="1">
            <w:r w:rsidR="00110EAE" w:rsidRPr="000A185D">
              <w:rPr>
                <w:rStyle w:val="Hyperlink"/>
                <w:rFonts w:eastAsia="Times New Roman" w:cs="Times New Roman"/>
                <w:noProof/>
                <w:highlight w:val="white"/>
              </w:rPr>
              <w:t>Develop the responsibilities and performance objectives</w:t>
            </w:r>
            <w:r w:rsidR="00110EAE">
              <w:rPr>
                <w:noProof/>
                <w:webHidden/>
              </w:rPr>
              <w:tab/>
            </w:r>
            <w:r w:rsidR="00110EAE">
              <w:rPr>
                <w:noProof/>
                <w:webHidden/>
              </w:rPr>
              <w:fldChar w:fldCharType="begin"/>
            </w:r>
            <w:r w:rsidR="00110EAE">
              <w:rPr>
                <w:noProof/>
                <w:webHidden/>
              </w:rPr>
              <w:instrText xml:space="preserve"> PAGEREF _Toc39589147 \h </w:instrText>
            </w:r>
            <w:r w:rsidR="00110EAE">
              <w:rPr>
                <w:noProof/>
                <w:webHidden/>
              </w:rPr>
            </w:r>
            <w:r w:rsidR="00110EAE">
              <w:rPr>
                <w:noProof/>
                <w:webHidden/>
              </w:rPr>
              <w:fldChar w:fldCharType="separate"/>
            </w:r>
            <w:r w:rsidR="00110EAE">
              <w:rPr>
                <w:noProof/>
                <w:webHidden/>
              </w:rPr>
              <w:t>3</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48" w:history="1">
            <w:r w:rsidR="00110EAE" w:rsidRPr="000A185D">
              <w:rPr>
                <w:rStyle w:val="Hyperlink"/>
                <w:rFonts w:eastAsia="Times New Roman" w:cs="Times New Roman"/>
                <w:noProof/>
                <w:highlight w:val="white"/>
              </w:rPr>
              <w:t>Identify the strategies of effective time-management</w:t>
            </w:r>
            <w:r w:rsidR="00110EAE">
              <w:rPr>
                <w:noProof/>
                <w:webHidden/>
              </w:rPr>
              <w:tab/>
            </w:r>
            <w:r w:rsidR="00110EAE">
              <w:rPr>
                <w:noProof/>
                <w:webHidden/>
              </w:rPr>
              <w:fldChar w:fldCharType="begin"/>
            </w:r>
            <w:r w:rsidR="00110EAE">
              <w:rPr>
                <w:noProof/>
                <w:webHidden/>
              </w:rPr>
              <w:instrText xml:space="preserve"> PAGEREF _Toc39589148 \h </w:instrText>
            </w:r>
            <w:r w:rsidR="00110EAE">
              <w:rPr>
                <w:noProof/>
                <w:webHidden/>
              </w:rPr>
            </w:r>
            <w:r w:rsidR="00110EAE">
              <w:rPr>
                <w:noProof/>
                <w:webHidden/>
              </w:rPr>
              <w:fldChar w:fldCharType="separate"/>
            </w:r>
            <w:r w:rsidR="00110EAE">
              <w:rPr>
                <w:noProof/>
                <w:webHidden/>
              </w:rPr>
              <w:t>4</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49" w:history="1">
            <w:r w:rsidR="00110EAE" w:rsidRPr="000A185D">
              <w:rPr>
                <w:rStyle w:val="Hyperlink"/>
                <w:rFonts w:eastAsia="Times New Roman" w:cs="Times New Roman"/>
                <w:noProof/>
                <w:highlight w:val="white"/>
              </w:rPr>
              <w:t>Make the recommendations for the improvement</w:t>
            </w:r>
            <w:r w:rsidR="00110EAE">
              <w:rPr>
                <w:noProof/>
                <w:webHidden/>
              </w:rPr>
              <w:tab/>
            </w:r>
            <w:r w:rsidR="00110EAE">
              <w:rPr>
                <w:noProof/>
                <w:webHidden/>
              </w:rPr>
              <w:fldChar w:fldCharType="begin"/>
            </w:r>
            <w:r w:rsidR="00110EAE">
              <w:rPr>
                <w:noProof/>
                <w:webHidden/>
              </w:rPr>
              <w:instrText xml:space="preserve"> PAGEREF _Toc39589149 \h </w:instrText>
            </w:r>
            <w:r w:rsidR="00110EAE">
              <w:rPr>
                <w:noProof/>
                <w:webHidden/>
              </w:rPr>
            </w:r>
            <w:r w:rsidR="00110EAE">
              <w:rPr>
                <w:noProof/>
                <w:webHidden/>
              </w:rPr>
              <w:fldChar w:fldCharType="separate"/>
            </w:r>
            <w:r w:rsidR="00110EAE">
              <w:rPr>
                <w:noProof/>
                <w:webHidden/>
              </w:rPr>
              <w:t>4</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50" w:history="1">
            <w:r w:rsidR="00110EAE" w:rsidRPr="000A185D">
              <w:rPr>
                <w:rStyle w:val="Hyperlink"/>
                <w:rFonts w:eastAsia="Times New Roman" w:cs="Times New Roman"/>
                <w:noProof/>
                <w:highlight w:val="white"/>
              </w:rPr>
              <w:t>Motivation techniques which improve the performance quality</w:t>
            </w:r>
            <w:r w:rsidR="00110EAE">
              <w:rPr>
                <w:noProof/>
                <w:webHidden/>
              </w:rPr>
              <w:tab/>
            </w:r>
            <w:r w:rsidR="00110EAE">
              <w:rPr>
                <w:noProof/>
                <w:webHidden/>
              </w:rPr>
              <w:fldChar w:fldCharType="begin"/>
            </w:r>
            <w:r w:rsidR="00110EAE">
              <w:rPr>
                <w:noProof/>
                <w:webHidden/>
              </w:rPr>
              <w:instrText xml:space="preserve"> PAGEREF _Toc39589150 \h </w:instrText>
            </w:r>
            <w:r w:rsidR="00110EAE">
              <w:rPr>
                <w:noProof/>
                <w:webHidden/>
              </w:rPr>
            </w:r>
            <w:r w:rsidR="00110EAE">
              <w:rPr>
                <w:noProof/>
                <w:webHidden/>
              </w:rPr>
              <w:fldChar w:fldCharType="separate"/>
            </w:r>
            <w:r w:rsidR="00110EAE">
              <w:rPr>
                <w:noProof/>
                <w:webHidden/>
              </w:rPr>
              <w:t>5</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51" w:history="1">
            <w:r w:rsidR="00110EAE" w:rsidRPr="000A185D">
              <w:rPr>
                <w:rStyle w:val="Hyperlink"/>
                <w:rFonts w:cs="Times New Roman"/>
                <w:noProof/>
              </w:rPr>
              <w:t>The knowledge and understanding of the subject:</w:t>
            </w:r>
            <w:r w:rsidR="00110EAE">
              <w:rPr>
                <w:noProof/>
                <w:webHidden/>
              </w:rPr>
              <w:tab/>
            </w:r>
            <w:r w:rsidR="00110EAE">
              <w:rPr>
                <w:noProof/>
                <w:webHidden/>
              </w:rPr>
              <w:fldChar w:fldCharType="begin"/>
            </w:r>
            <w:r w:rsidR="00110EAE">
              <w:rPr>
                <w:noProof/>
                <w:webHidden/>
              </w:rPr>
              <w:instrText xml:space="preserve"> PAGEREF _Toc39589151 \h </w:instrText>
            </w:r>
            <w:r w:rsidR="00110EAE">
              <w:rPr>
                <w:noProof/>
                <w:webHidden/>
              </w:rPr>
            </w:r>
            <w:r w:rsidR="00110EAE">
              <w:rPr>
                <w:noProof/>
                <w:webHidden/>
              </w:rPr>
              <w:fldChar w:fldCharType="separate"/>
            </w:r>
            <w:r w:rsidR="00110EAE">
              <w:rPr>
                <w:noProof/>
                <w:webHidden/>
              </w:rPr>
              <w:t>5</w:t>
            </w:r>
            <w:r w:rsidR="00110EAE">
              <w:rPr>
                <w:noProof/>
                <w:webHidden/>
              </w:rPr>
              <w:fldChar w:fldCharType="end"/>
            </w:r>
          </w:hyperlink>
        </w:p>
        <w:p w:rsidR="00110EAE" w:rsidRDefault="00130217" w:rsidP="00110EAE">
          <w:pPr>
            <w:pStyle w:val="TOC3"/>
            <w:tabs>
              <w:tab w:val="right" w:leader="dot" w:pos="9016"/>
            </w:tabs>
            <w:spacing w:line="276" w:lineRule="auto"/>
            <w:rPr>
              <w:rFonts w:asciiTheme="minorHAnsi" w:eastAsiaTheme="minorEastAsia" w:hAnsiTheme="minorHAnsi"/>
              <w:noProof/>
              <w:color w:val="auto"/>
              <w:sz w:val="22"/>
              <w:lang w:val="en-US"/>
            </w:rPr>
          </w:pPr>
          <w:hyperlink w:anchor="_Toc39589152" w:history="1">
            <w:r w:rsidR="00110EAE" w:rsidRPr="000A185D">
              <w:rPr>
                <w:rStyle w:val="Hyperlink"/>
                <w:rFonts w:cs="Times New Roman"/>
                <w:noProof/>
              </w:rPr>
              <w:t>The core understanding of health and social care:</w:t>
            </w:r>
            <w:r w:rsidR="00110EAE">
              <w:rPr>
                <w:noProof/>
                <w:webHidden/>
              </w:rPr>
              <w:tab/>
            </w:r>
            <w:r w:rsidR="00110EAE">
              <w:rPr>
                <w:noProof/>
                <w:webHidden/>
              </w:rPr>
              <w:fldChar w:fldCharType="begin"/>
            </w:r>
            <w:r w:rsidR="00110EAE">
              <w:rPr>
                <w:noProof/>
                <w:webHidden/>
              </w:rPr>
              <w:instrText xml:space="preserve"> PAGEREF _Toc39589152 \h </w:instrText>
            </w:r>
            <w:r w:rsidR="00110EAE">
              <w:rPr>
                <w:noProof/>
                <w:webHidden/>
              </w:rPr>
            </w:r>
            <w:r w:rsidR="00110EAE">
              <w:rPr>
                <w:noProof/>
                <w:webHidden/>
              </w:rPr>
              <w:fldChar w:fldCharType="separate"/>
            </w:r>
            <w:r w:rsidR="00110EAE">
              <w:rPr>
                <w:noProof/>
                <w:webHidden/>
              </w:rPr>
              <w:t>5</w:t>
            </w:r>
            <w:r w:rsidR="00110EAE">
              <w:rPr>
                <w:noProof/>
                <w:webHidden/>
              </w:rPr>
              <w:fldChar w:fldCharType="end"/>
            </w:r>
          </w:hyperlink>
        </w:p>
        <w:p w:rsidR="00110EAE" w:rsidRDefault="00130217" w:rsidP="00110EAE">
          <w:pPr>
            <w:pStyle w:val="TOC3"/>
            <w:tabs>
              <w:tab w:val="right" w:leader="dot" w:pos="9016"/>
            </w:tabs>
            <w:spacing w:line="276" w:lineRule="auto"/>
            <w:rPr>
              <w:rFonts w:asciiTheme="minorHAnsi" w:eastAsiaTheme="minorEastAsia" w:hAnsiTheme="minorHAnsi"/>
              <w:noProof/>
              <w:color w:val="auto"/>
              <w:sz w:val="22"/>
              <w:lang w:val="en-US"/>
            </w:rPr>
          </w:pPr>
          <w:hyperlink w:anchor="_Toc39589153" w:history="1">
            <w:r w:rsidR="00110EAE" w:rsidRPr="000A185D">
              <w:rPr>
                <w:rStyle w:val="Hyperlink"/>
                <w:rFonts w:cs="Times New Roman"/>
                <w:noProof/>
              </w:rPr>
              <w:t>The concepts and the principles need to adopt for working in the field of health and social care:</w:t>
            </w:r>
            <w:r w:rsidR="00110EAE">
              <w:rPr>
                <w:noProof/>
                <w:webHidden/>
              </w:rPr>
              <w:tab/>
            </w:r>
            <w:r w:rsidR="00110EAE">
              <w:rPr>
                <w:noProof/>
                <w:webHidden/>
              </w:rPr>
              <w:fldChar w:fldCharType="begin"/>
            </w:r>
            <w:r w:rsidR="00110EAE">
              <w:rPr>
                <w:noProof/>
                <w:webHidden/>
              </w:rPr>
              <w:instrText xml:space="preserve"> PAGEREF _Toc39589153 \h </w:instrText>
            </w:r>
            <w:r w:rsidR="00110EAE">
              <w:rPr>
                <w:noProof/>
                <w:webHidden/>
              </w:rPr>
            </w:r>
            <w:r w:rsidR="00110EAE">
              <w:rPr>
                <w:noProof/>
                <w:webHidden/>
              </w:rPr>
              <w:fldChar w:fldCharType="separate"/>
            </w:r>
            <w:r w:rsidR="00110EAE">
              <w:rPr>
                <w:noProof/>
                <w:webHidden/>
              </w:rPr>
              <w:t>6</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54" w:history="1">
            <w:r w:rsidR="00110EAE" w:rsidRPr="000A185D">
              <w:rPr>
                <w:rStyle w:val="Hyperlink"/>
                <w:rFonts w:cs="Times New Roman"/>
                <w:noProof/>
              </w:rPr>
              <w:t>Analysing and organising the evidence and ideas gained through the academic learning on the social and health care practice:</w:t>
            </w:r>
            <w:r w:rsidR="00110EAE">
              <w:rPr>
                <w:noProof/>
                <w:webHidden/>
              </w:rPr>
              <w:tab/>
            </w:r>
            <w:r w:rsidR="00110EAE">
              <w:rPr>
                <w:noProof/>
                <w:webHidden/>
              </w:rPr>
              <w:fldChar w:fldCharType="begin"/>
            </w:r>
            <w:r w:rsidR="00110EAE">
              <w:rPr>
                <w:noProof/>
                <w:webHidden/>
              </w:rPr>
              <w:instrText xml:space="preserve"> PAGEREF _Toc39589154 \h </w:instrText>
            </w:r>
            <w:r w:rsidR="00110EAE">
              <w:rPr>
                <w:noProof/>
                <w:webHidden/>
              </w:rPr>
            </w:r>
            <w:r w:rsidR="00110EAE">
              <w:rPr>
                <w:noProof/>
                <w:webHidden/>
              </w:rPr>
              <w:fldChar w:fldCharType="separate"/>
            </w:r>
            <w:r w:rsidR="00110EAE">
              <w:rPr>
                <w:noProof/>
                <w:webHidden/>
              </w:rPr>
              <w:t>7</w:t>
            </w:r>
            <w:r w:rsidR="00110EAE">
              <w:rPr>
                <w:noProof/>
                <w:webHidden/>
              </w:rPr>
              <w:fldChar w:fldCharType="end"/>
            </w:r>
          </w:hyperlink>
        </w:p>
        <w:p w:rsidR="00110EAE" w:rsidRDefault="00130217" w:rsidP="00110EAE">
          <w:pPr>
            <w:pStyle w:val="TOC1"/>
            <w:tabs>
              <w:tab w:val="right" w:leader="dot" w:pos="9016"/>
            </w:tabs>
            <w:spacing w:line="276" w:lineRule="auto"/>
            <w:rPr>
              <w:rFonts w:asciiTheme="minorHAnsi" w:eastAsiaTheme="minorEastAsia" w:hAnsiTheme="minorHAnsi"/>
              <w:noProof/>
              <w:color w:val="auto"/>
              <w:sz w:val="22"/>
              <w:lang w:val="en-US"/>
            </w:rPr>
          </w:pPr>
          <w:hyperlink w:anchor="_Toc39589155" w:history="1">
            <w:r w:rsidR="00110EAE" w:rsidRPr="000A185D">
              <w:rPr>
                <w:rStyle w:val="Hyperlink"/>
                <w:rFonts w:cs="Times New Roman"/>
                <w:noProof/>
              </w:rPr>
              <w:t>Term 2:</w:t>
            </w:r>
            <w:r w:rsidR="00110EAE">
              <w:rPr>
                <w:noProof/>
                <w:webHidden/>
              </w:rPr>
              <w:tab/>
            </w:r>
            <w:r w:rsidR="00110EAE">
              <w:rPr>
                <w:noProof/>
                <w:webHidden/>
              </w:rPr>
              <w:fldChar w:fldCharType="begin"/>
            </w:r>
            <w:r w:rsidR="00110EAE">
              <w:rPr>
                <w:noProof/>
                <w:webHidden/>
              </w:rPr>
              <w:instrText xml:space="preserve"> PAGEREF _Toc39589155 \h </w:instrText>
            </w:r>
            <w:r w:rsidR="00110EAE">
              <w:rPr>
                <w:noProof/>
                <w:webHidden/>
              </w:rPr>
            </w:r>
            <w:r w:rsidR="00110EAE">
              <w:rPr>
                <w:noProof/>
                <w:webHidden/>
              </w:rPr>
              <w:fldChar w:fldCharType="separate"/>
            </w:r>
            <w:r w:rsidR="00110EAE">
              <w:rPr>
                <w:noProof/>
                <w:webHidden/>
              </w:rPr>
              <w:t>9</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56" w:history="1">
            <w:r w:rsidR="00110EAE" w:rsidRPr="000A185D">
              <w:rPr>
                <w:rStyle w:val="Hyperlink"/>
                <w:rFonts w:cs="Times New Roman"/>
                <w:noProof/>
              </w:rPr>
              <w:t>Reflecting own learning experience in this module availing the recognised reflective model:</w:t>
            </w:r>
            <w:r w:rsidR="00110EAE">
              <w:rPr>
                <w:noProof/>
                <w:webHidden/>
              </w:rPr>
              <w:tab/>
            </w:r>
            <w:r w:rsidR="00110EAE">
              <w:rPr>
                <w:noProof/>
                <w:webHidden/>
              </w:rPr>
              <w:fldChar w:fldCharType="begin"/>
            </w:r>
            <w:r w:rsidR="00110EAE">
              <w:rPr>
                <w:noProof/>
                <w:webHidden/>
              </w:rPr>
              <w:instrText xml:space="preserve"> PAGEREF _Toc39589156 \h </w:instrText>
            </w:r>
            <w:r w:rsidR="00110EAE">
              <w:rPr>
                <w:noProof/>
                <w:webHidden/>
              </w:rPr>
            </w:r>
            <w:r w:rsidR="00110EAE">
              <w:rPr>
                <w:noProof/>
                <w:webHidden/>
              </w:rPr>
              <w:fldChar w:fldCharType="separate"/>
            </w:r>
            <w:r w:rsidR="00110EAE">
              <w:rPr>
                <w:noProof/>
                <w:webHidden/>
              </w:rPr>
              <w:t>9</w:t>
            </w:r>
            <w:r w:rsidR="00110EAE">
              <w:rPr>
                <w:noProof/>
                <w:webHidden/>
              </w:rPr>
              <w:fldChar w:fldCharType="end"/>
            </w:r>
          </w:hyperlink>
        </w:p>
        <w:p w:rsidR="00110EAE" w:rsidRDefault="00130217" w:rsidP="00110EAE">
          <w:pPr>
            <w:pStyle w:val="TOC3"/>
            <w:tabs>
              <w:tab w:val="right" w:leader="dot" w:pos="9016"/>
            </w:tabs>
            <w:spacing w:line="276" w:lineRule="auto"/>
            <w:rPr>
              <w:rFonts w:asciiTheme="minorHAnsi" w:eastAsiaTheme="minorEastAsia" w:hAnsiTheme="minorHAnsi"/>
              <w:noProof/>
              <w:color w:val="auto"/>
              <w:sz w:val="22"/>
              <w:lang w:val="en-US"/>
            </w:rPr>
          </w:pPr>
          <w:hyperlink w:anchor="_Toc39589157" w:history="1">
            <w:r w:rsidR="00110EAE" w:rsidRPr="000A185D">
              <w:rPr>
                <w:rStyle w:val="Hyperlink"/>
                <w:rFonts w:cs="Times New Roman"/>
                <w:noProof/>
              </w:rPr>
              <w:t>The role of reflection to enrich my learning journey in the field of social and health care:</w:t>
            </w:r>
            <w:r w:rsidR="00110EAE">
              <w:rPr>
                <w:noProof/>
                <w:webHidden/>
              </w:rPr>
              <w:tab/>
            </w:r>
            <w:r w:rsidR="00110EAE">
              <w:rPr>
                <w:noProof/>
                <w:webHidden/>
              </w:rPr>
              <w:fldChar w:fldCharType="begin"/>
            </w:r>
            <w:r w:rsidR="00110EAE">
              <w:rPr>
                <w:noProof/>
                <w:webHidden/>
              </w:rPr>
              <w:instrText xml:space="preserve"> PAGEREF _Toc39589157 \h </w:instrText>
            </w:r>
            <w:r w:rsidR="00110EAE">
              <w:rPr>
                <w:noProof/>
                <w:webHidden/>
              </w:rPr>
            </w:r>
            <w:r w:rsidR="00110EAE">
              <w:rPr>
                <w:noProof/>
                <w:webHidden/>
              </w:rPr>
              <w:fldChar w:fldCharType="separate"/>
            </w:r>
            <w:r w:rsidR="00110EAE">
              <w:rPr>
                <w:noProof/>
                <w:webHidden/>
              </w:rPr>
              <w:t>9</w:t>
            </w:r>
            <w:r w:rsidR="00110EAE">
              <w:rPr>
                <w:noProof/>
                <w:webHidden/>
              </w:rPr>
              <w:fldChar w:fldCharType="end"/>
            </w:r>
          </w:hyperlink>
        </w:p>
        <w:p w:rsidR="00110EAE" w:rsidRDefault="00130217" w:rsidP="00110EAE">
          <w:pPr>
            <w:pStyle w:val="TOC3"/>
            <w:tabs>
              <w:tab w:val="right" w:leader="dot" w:pos="9016"/>
            </w:tabs>
            <w:spacing w:line="276" w:lineRule="auto"/>
            <w:rPr>
              <w:rFonts w:asciiTheme="minorHAnsi" w:eastAsiaTheme="minorEastAsia" w:hAnsiTheme="minorHAnsi"/>
              <w:noProof/>
              <w:color w:val="auto"/>
              <w:sz w:val="22"/>
              <w:lang w:val="en-US"/>
            </w:rPr>
          </w:pPr>
          <w:hyperlink w:anchor="_Toc39589158" w:history="1">
            <w:r w:rsidR="00110EAE" w:rsidRPr="000A185D">
              <w:rPr>
                <w:rStyle w:val="Hyperlink"/>
                <w:rFonts w:cs="Times New Roman"/>
                <w:noProof/>
              </w:rPr>
              <w:t>The process I follow to understand, evaluate and interpret the subjects I have learnt efficiently:</w:t>
            </w:r>
            <w:r w:rsidR="00110EAE">
              <w:rPr>
                <w:noProof/>
                <w:webHidden/>
              </w:rPr>
              <w:tab/>
            </w:r>
            <w:r w:rsidR="00110EAE">
              <w:rPr>
                <w:noProof/>
                <w:webHidden/>
              </w:rPr>
              <w:fldChar w:fldCharType="begin"/>
            </w:r>
            <w:r w:rsidR="00110EAE">
              <w:rPr>
                <w:noProof/>
                <w:webHidden/>
              </w:rPr>
              <w:instrText xml:space="preserve"> PAGEREF _Toc39589158 \h </w:instrText>
            </w:r>
            <w:r w:rsidR="00110EAE">
              <w:rPr>
                <w:noProof/>
                <w:webHidden/>
              </w:rPr>
            </w:r>
            <w:r w:rsidR="00110EAE">
              <w:rPr>
                <w:noProof/>
                <w:webHidden/>
              </w:rPr>
              <w:fldChar w:fldCharType="separate"/>
            </w:r>
            <w:r w:rsidR="00110EAE">
              <w:rPr>
                <w:noProof/>
                <w:webHidden/>
              </w:rPr>
              <w:t>11</w:t>
            </w:r>
            <w:r w:rsidR="00110EAE">
              <w:rPr>
                <w:noProof/>
                <w:webHidden/>
              </w:rPr>
              <w:fldChar w:fldCharType="end"/>
            </w:r>
          </w:hyperlink>
        </w:p>
        <w:p w:rsidR="00110EAE" w:rsidRDefault="00130217" w:rsidP="00110EAE">
          <w:pPr>
            <w:pStyle w:val="TOC3"/>
            <w:tabs>
              <w:tab w:val="right" w:leader="dot" w:pos="9016"/>
            </w:tabs>
            <w:spacing w:line="276" w:lineRule="auto"/>
            <w:rPr>
              <w:rFonts w:asciiTheme="minorHAnsi" w:eastAsiaTheme="minorEastAsia" w:hAnsiTheme="minorHAnsi"/>
              <w:noProof/>
              <w:color w:val="auto"/>
              <w:sz w:val="22"/>
              <w:lang w:val="en-US"/>
            </w:rPr>
          </w:pPr>
          <w:hyperlink w:anchor="_Toc39589159" w:history="1">
            <w:r w:rsidR="00110EAE" w:rsidRPr="000A185D">
              <w:rPr>
                <w:rStyle w:val="Hyperlink"/>
                <w:rFonts w:cs="Times New Roman"/>
                <w:noProof/>
              </w:rPr>
              <w:t>The interpersonal skills I have gained for social and health care:</w:t>
            </w:r>
            <w:r w:rsidR="00110EAE">
              <w:rPr>
                <w:noProof/>
                <w:webHidden/>
              </w:rPr>
              <w:tab/>
            </w:r>
            <w:r w:rsidR="00110EAE">
              <w:rPr>
                <w:noProof/>
                <w:webHidden/>
              </w:rPr>
              <w:fldChar w:fldCharType="begin"/>
            </w:r>
            <w:r w:rsidR="00110EAE">
              <w:rPr>
                <w:noProof/>
                <w:webHidden/>
              </w:rPr>
              <w:instrText xml:space="preserve"> PAGEREF _Toc39589159 \h </w:instrText>
            </w:r>
            <w:r w:rsidR="00110EAE">
              <w:rPr>
                <w:noProof/>
                <w:webHidden/>
              </w:rPr>
            </w:r>
            <w:r w:rsidR="00110EAE">
              <w:rPr>
                <w:noProof/>
                <w:webHidden/>
              </w:rPr>
              <w:fldChar w:fldCharType="separate"/>
            </w:r>
            <w:r w:rsidR="00110EAE">
              <w:rPr>
                <w:noProof/>
                <w:webHidden/>
              </w:rPr>
              <w:t>12</w:t>
            </w:r>
            <w:r w:rsidR="00110EAE">
              <w:rPr>
                <w:noProof/>
                <w:webHidden/>
              </w:rPr>
              <w:fldChar w:fldCharType="end"/>
            </w:r>
          </w:hyperlink>
        </w:p>
        <w:p w:rsidR="00110EAE" w:rsidRDefault="00130217" w:rsidP="00110EAE">
          <w:pPr>
            <w:pStyle w:val="TOC3"/>
            <w:tabs>
              <w:tab w:val="right" w:leader="dot" w:pos="9016"/>
            </w:tabs>
            <w:spacing w:line="276" w:lineRule="auto"/>
            <w:rPr>
              <w:rFonts w:asciiTheme="minorHAnsi" w:eastAsiaTheme="minorEastAsia" w:hAnsiTheme="minorHAnsi"/>
              <w:noProof/>
              <w:color w:val="auto"/>
              <w:sz w:val="22"/>
              <w:lang w:val="en-US"/>
            </w:rPr>
          </w:pPr>
          <w:hyperlink w:anchor="_Toc39589160" w:history="1">
            <w:r w:rsidR="00110EAE" w:rsidRPr="000A185D">
              <w:rPr>
                <w:rStyle w:val="Hyperlink"/>
                <w:rFonts w:cs="Times New Roman"/>
                <w:noProof/>
              </w:rPr>
              <w:t>The personal skills I have gained for providing effective healthcare to the patients:</w:t>
            </w:r>
            <w:r w:rsidR="00110EAE">
              <w:rPr>
                <w:noProof/>
                <w:webHidden/>
              </w:rPr>
              <w:tab/>
            </w:r>
            <w:r w:rsidR="00110EAE">
              <w:rPr>
                <w:noProof/>
                <w:webHidden/>
              </w:rPr>
              <w:fldChar w:fldCharType="begin"/>
            </w:r>
            <w:r w:rsidR="00110EAE">
              <w:rPr>
                <w:noProof/>
                <w:webHidden/>
              </w:rPr>
              <w:instrText xml:space="preserve"> PAGEREF _Toc39589160 \h </w:instrText>
            </w:r>
            <w:r w:rsidR="00110EAE">
              <w:rPr>
                <w:noProof/>
                <w:webHidden/>
              </w:rPr>
            </w:r>
            <w:r w:rsidR="00110EAE">
              <w:rPr>
                <w:noProof/>
                <w:webHidden/>
              </w:rPr>
              <w:fldChar w:fldCharType="separate"/>
            </w:r>
            <w:r w:rsidR="00110EAE">
              <w:rPr>
                <w:noProof/>
                <w:webHidden/>
              </w:rPr>
              <w:t>13</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61" w:history="1">
            <w:r w:rsidR="00110EAE" w:rsidRPr="000A185D">
              <w:rPr>
                <w:rStyle w:val="Hyperlink"/>
                <w:rFonts w:cs="Times New Roman"/>
                <w:noProof/>
              </w:rPr>
              <w:t>The reflective analysis of the learning experience regarding the social and health care practices gained outside the classroom:</w:t>
            </w:r>
            <w:r w:rsidR="00110EAE">
              <w:rPr>
                <w:noProof/>
                <w:webHidden/>
              </w:rPr>
              <w:tab/>
            </w:r>
            <w:r w:rsidR="00110EAE">
              <w:rPr>
                <w:noProof/>
                <w:webHidden/>
              </w:rPr>
              <w:fldChar w:fldCharType="begin"/>
            </w:r>
            <w:r w:rsidR="00110EAE">
              <w:rPr>
                <w:noProof/>
                <w:webHidden/>
              </w:rPr>
              <w:instrText xml:space="preserve"> PAGEREF _Toc39589161 \h </w:instrText>
            </w:r>
            <w:r w:rsidR="00110EAE">
              <w:rPr>
                <w:noProof/>
                <w:webHidden/>
              </w:rPr>
            </w:r>
            <w:r w:rsidR="00110EAE">
              <w:rPr>
                <w:noProof/>
                <w:webHidden/>
              </w:rPr>
              <w:fldChar w:fldCharType="separate"/>
            </w:r>
            <w:r w:rsidR="00110EAE">
              <w:rPr>
                <w:noProof/>
                <w:webHidden/>
              </w:rPr>
              <w:t>14</w:t>
            </w:r>
            <w:r w:rsidR="00110EAE">
              <w:rPr>
                <w:noProof/>
                <w:webHidden/>
              </w:rPr>
              <w:fldChar w:fldCharType="end"/>
            </w:r>
          </w:hyperlink>
        </w:p>
        <w:p w:rsidR="00110EAE" w:rsidRDefault="00130217" w:rsidP="00110EAE">
          <w:pPr>
            <w:pStyle w:val="TOC2"/>
            <w:tabs>
              <w:tab w:val="right" w:leader="dot" w:pos="9016"/>
            </w:tabs>
            <w:spacing w:line="276" w:lineRule="auto"/>
            <w:rPr>
              <w:rFonts w:asciiTheme="minorHAnsi" w:eastAsiaTheme="minorEastAsia" w:hAnsiTheme="minorHAnsi"/>
              <w:noProof/>
              <w:color w:val="auto"/>
              <w:sz w:val="22"/>
              <w:lang w:val="en-US"/>
            </w:rPr>
          </w:pPr>
          <w:hyperlink w:anchor="_Toc39589162" w:history="1">
            <w:r w:rsidR="00110EAE" w:rsidRPr="000A185D">
              <w:rPr>
                <w:rStyle w:val="Hyperlink"/>
                <w:rFonts w:cs="Times New Roman"/>
                <w:noProof/>
              </w:rPr>
              <w:t>Analysing the published literatures relevant to the reflective learning experience:</w:t>
            </w:r>
            <w:r w:rsidR="00110EAE">
              <w:rPr>
                <w:noProof/>
                <w:webHidden/>
              </w:rPr>
              <w:tab/>
            </w:r>
            <w:r w:rsidR="00110EAE">
              <w:rPr>
                <w:noProof/>
                <w:webHidden/>
              </w:rPr>
              <w:fldChar w:fldCharType="begin"/>
            </w:r>
            <w:r w:rsidR="00110EAE">
              <w:rPr>
                <w:noProof/>
                <w:webHidden/>
              </w:rPr>
              <w:instrText xml:space="preserve"> PAGEREF _Toc39589162 \h </w:instrText>
            </w:r>
            <w:r w:rsidR="00110EAE">
              <w:rPr>
                <w:noProof/>
                <w:webHidden/>
              </w:rPr>
            </w:r>
            <w:r w:rsidR="00110EAE">
              <w:rPr>
                <w:noProof/>
                <w:webHidden/>
              </w:rPr>
              <w:fldChar w:fldCharType="separate"/>
            </w:r>
            <w:r w:rsidR="00110EAE">
              <w:rPr>
                <w:noProof/>
                <w:webHidden/>
              </w:rPr>
              <w:t>15</w:t>
            </w:r>
            <w:r w:rsidR="00110EAE">
              <w:rPr>
                <w:noProof/>
                <w:webHidden/>
              </w:rPr>
              <w:fldChar w:fldCharType="end"/>
            </w:r>
          </w:hyperlink>
        </w:p>
        <w:p w:rsidR="00110EAE" w:rsidRDefault="00130217" w:rsidP="00110EAE">
          <w:pPr>
            <w:pStyle w:val="TOC1"/>
            <w:tabs>
              <w:tab w:val="right" w:leader="dot" w:pos="9016"/>
            </w:tabs>
            <w:spacing w:line="276" w:lineRule="auto"/>
            <w:rPr>
              <w:rFonts w:asciiTheme="minorHAnsi" w:eastAsiaTheme="minorEastAsia" w:hAnsiTheme="minorHAnsi"/>
              <w:noProof/>
              <w:color w:val="auto"/>
              <w:sz w:val="22"/>
              <w:lang w:val="en-US"/>
            </w:rPr>
          </w:pPr>
          <w:hyperlink w:anchor="_Toc39589163" w:history="1">
            <w:r w:rsidR="00110EAE" w:rsidRPr="000A185D">
              <w:rPr>
                <w:rStyle w:val="Hyperlink"/>
                <w:rFonts w:cs="Times New Roman"/>
                <w:noProof/>
              </w:rPr>
              <w:t>Conclusion:</w:t>
            </w:r>
            <w:r w:rsidR="00110EAE">
              <w:rPr>
                <w:noProof/>
                <w:webHidden/>
              </w:rPr>
              <w:tab/>
            </w:r>
            <w:r w:rsidR="00110EAE">
              <w:rPr>
                <w:noProof/>
                <w:webHidden/>
              </w:rPr>
              <w:fldChar w:fldCharType="begin"/>
            </w:r>
            <w:r w:rsidR="00110EAE">
              <w:rPr>
                <w:noProof/>
                <w:webHidden/>
              </w:rPr>
              <w:instrText xml:space="preserve"> PAGEREF _Toc39589163 \h </w:instrText>
            </w:r>
            <w:r w:rsidR="00110EAE">
              <w:rPr>
                <w:noProof/>
                <w:webHidden/>
              </w:rPr>
            </w:r>
            <w:r w:rsidR="00110EAE">
              <w:rPr>
                <w:noProof/>
                <w:webHidden/>
              </w:rPr>
              <w:fldChar w:fldCharType="separate"/>
            </w:r>
            <w:r w:rsidR="00110EAE">
              <w:rPr>
                <w:noProof/>
                <w:webHidden/>
              </w:rPr>
              <w:t>16</w:t>
            </w:r>
            <w:r w:rsidR="00110EAE">
              <w:rPr>
                <w:noProof/>
                <w:webHidden/>
              </w:rPr>
              <w:fldChar w:fldCharType="end"/>
            </w:r>
          </w:hyperlink>
        </w:p>
        <w:p w:rsidR="00110EAE" w:rsidRDefault="00130217" w:rsidP="00110EAE">
          <w:pPr>
            <w:pStyle w:val="TOC1"/>
            <w:tabs>
              <w:tab w:val="right" w:leader="dot" w:pos="9016"/>
            </w:tabs>
            <w:spacing w:line="276" w:lineRule="auto"/>
            <w:rPr>
              <w:rFonts w:asciiTheme="minorHAnsi" w:eastAsiaTheme="minorEastAsia" w:hAnsiTheme="minorHAnsi"/>
              <w:noProof/>
              <w:color w:val="auto"/>
              <w:sz w:val="22"/>
              <w:lang w:val="en-US"/>
            </w:rPr>
          </w:pPr>
          <w:hyperlink w:anchor="_Toc39589164" w:history="1">
            <w:r w:rsidR="00110EAE" w:rsidRPr="000A185D">
              <w:rPr>
                <w:rStyle w:val="Hyperlink"/>
                <w:rFonts w:cs="Times New Roman"/>
                <w:noProof/>
              </w:rPr>
              <w:t>References:</w:t>
            </w:r>
            <w:r w:rsidR="00110EAE">
              <w:rPr>
                <w:noProof/>
                <w:webHidden/>
              </w:rPr>
              <w:tab/>
            </w:r>
            <w:r w:rsidR="00110EAE">
              <w:rPr>
                <w:noProof/>
                <w:webHidden/>
              </w:rPr>
              <w:fldChar w:fldCharType="begin"/>
            </w:r>
            <w:r w:rsidR="00110EAE">
              <w:rPr>
                <w:noProof/>
                <w:webHidden/>
              </w:rPr>
              <w:instrText xml:space="preserve"> PAGEREF _Toc39589164 \h </w:instrText>
            </w:r>
            <w:r w:rsidR="00110EAE">
              <w:rPr>
                <w:noProof/>
                <w:webHidden/>
              </w:rPr>
            </w:r>
            <w:r w:rsidR="00110EAE">
              <w:rPr>
                <w:noProof/>
                <w:webHidden/>
              </w:rPr>
              <w:fldChar w:fldCharType="separate"/>
            </w:r>
            <w:r w:rsidR="00110EAE">
              <w:rPr>
                <w:noProof/>
                <w:webHidden/>
              </w:rPr>
              <w:t>17</w:t>
            </w:r>
            <w:r w:rsidR="00110EAE">
              <w:rPr>
                <w:noProof/>
                <w:webHidden/>
              </w:rPr>
              <w:fldChar w:fldCharType="end"/>
            </w:r>
          </w:hyperlink>
        </w:p>
        <w:p w:rsidR="0042498C" w:rsidRPr="008F2BAB" w:rsidRDefault="00527DEA" w:rsidP="00110EAE">
          <w:pPr>
            <w:spacing w:line="276" w:lineRule="auto"/>
            <w:rPr>
              <w:rFonts w:cs="Times New Roman"/>
            </w:rPr>
          </w:pPr>
          <w:r w:rsidRPr="008F2BAB">
            <w:rPr>
              <w:rFonts w:cs="Times New Roman"/>
              <w:b/>
              <w:bCs/>
              <w:noProof/>
            </w:rPr>
            <w:fldChar w:fldCharType="end"/>
          </w:r>
        </w:p>
      </w:sdtContent>
    </w:sdt>
    <w:p w:rsidR="00110EAE" w:rsidRDefault="00110EAE">
      <w:pPr>
        <w:jc w:val="left"/>
        <w:rPr>
          <w:rFonts w:eastAsia="Times New Roman" w:cs="Times New Roman"/>
          <w:b/>
          <w:szCs w:val="26"/>
          <w:highlight w:val="white"/>
        </w:rPr>
      </w:pPr>
      <w:bookmarkStart w:id="5" w:name="_Toc39589144"/>
      <w:r>
        <w:rPr>
          <w:rFonts w:eastAsia="Times New Roman" w:cs="Times New Roman"/>
          <w:highlight w:val="white"/>
        </w:rPr>
        <w:br w:type="page"/>
      </w:r>
    </w:p>
    <w:p w:rsidR="00140C64" w:rsidRPr="008F2BAB" w:rsidRDefault="00140C64" w:rsidP="00140C64">
      <w:pPr>
        <w:pStyle w:val="Heading2"/>
        <w:spacing w:line="360" w:lineRule="auto"/>
        <w:rPr>
          <w:rFonts w:eastAsia="Times New Roman" w:cs="Times New Roman"/>
          <w:highlight w:val="white"/>
        </w:rPr>
      </w:pPr>
      <w:r w:rsidRPr="008F2BAB">
        <w:rPr>
          <w:rFonts w:eastAsia="Times New Roman" w:cs="Times New Roman"/>
          <w:highlight w:val="white"/>
        </w:rPr>
        <w:lastRenderedPageBreak/>
        <w:t>Introduction</w:t>
      </w:r>
      <w:bookmarkEnd w:id="5"/>
    </w:p>
    <w:p w:rsidR="00140C64" w:rsidRPr="008F2BAB" w:rsidRDefault="00140C64" w:rsidP="00140C64">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Every individual people need different possess and have to learn certain aspects for executing the activities which are assigned based on a better manner at workplace. Knowledge and skills help people to deal with different types of situation which are raised within the workplace in an effective approach. There are various types of roles and responsibilities which the people need to perform for achieving the objective based on the performance. Skills of Employability help with providing different knowledge of strategic time management. It also helps in effective maintenance and it completes the actual target. It also uses for covering the effectiveness of the employees based on the performance of different objectives. For that reason, it can use the analysis for finding the issues or problems which affects the performance. It needs to enhance the recommendations based on the capability. Motivation is also an effective tool that provides help in objective attainment or uses the improvement for making a better way in the performance. According to the purpose, it needs to implement the techniques of motivation and use different types of communication methods so that it can connect and communicate with the various organizations in a better way.</w:t>
      </w:r>
    </w:p>
    <w:p w:rsidR="006002E3" w:rsidRPr="008F2BAB" w:rsidRDefault="006002E3" w:rsidP="00E07799">
      <w:pPr>
        <w:pStyle w:val="Heading1"/>
        <w:spacing w:line="360" w:lineRule="auto"/>
        <w:rPr>
          <w:rFonts w:cs="Times New Roman"/>
        </w:rPr>
      </w:pPr>
      <w:bookmarkStart w:id="6" w:name="_Toc39589145"/>
      <w:r w:rsidRPr="008F2BAB">
        <w:rPr>
          <w:rFonts w:cs="Times New Roman"/>
        </w:rPr>
        <w:t>Term 1:</w:t>
      </w:r>
      <w:bookmarkEnd w:id="6"/>
    </w:p>
    <w:p w:rsidR="002A2755" w:rsidRPr="008F2BAB" w:rsidRDefault="002A2755" w:rsidP="00E07799">
      <w:pPr>
        <w:pStyle w:val="Heading2"/>
        <w:spacing w:line="360" w:lineRule="auto"/>
        <w:rPr>
          <w:rFonts w:eastAsia="Times New Roman" w:cs="Times New Roman"/>
          <w:highlight w:val="white"/>
        </w:rPr>
      </w:pPr>
    </w:p>
    <w:p w:rsidR="003E12E2" w:rsidRPr="008F2BAB" w:rsidRDefault="003E12E2" w:rsidP="00E07799">
      <w:pPr>
        <w:pStyle w:val="Heading2"/>
        <w:spacing w:line="360" w:lineRule="auto"/>
        <w:rPr>
          <w:rFonts w:eastAsia="Times New Roman" w:cs="Times New Roman"/>
          <w:highlight w:val="white"/>
        </w:rPr>
      </w:pPr>
      <w:bookmarkStart w:id="7" w:name="_Toc39589146"/>
      <w:r w:rsidRPr="008F2BAB">
        <w:rPr>
          <w:rFonts w:eastAsia="Times New Roman" w:cs="Times New Roman"/>
          <w:highlight w:val="white"/>
        </w:rPr>
        <w:t>Research Inform Literature</w:t>
      </w:r>
      <w:bookmarkEnd w:id="7"/>
    </w:p>
    <w:p w:rsidR="003E12E2" w:rsidRPr="008F2BAB" w:rsidRDefault="003E12E2" w:rsidP="00E07799">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Social and health care is a domain in which people need a vast knowledge of that particular field for maintaining skills (</w:t>
      </w:r>
      <w:proofErr w:type="spellStart"/>
      <w:r w:rsidRPr="008F2BAB">
        <w:rPr>
          <w:rFonts w:ascii="Times New Roman" w:eastAsia="Times New Roman" w:hAnsi="Times New Roman" w:cs="Times New Roman"/>
          <w:sz w:val="24"/>
          <w:szCs w:val="24"/>
        </w:rPr>
        <w:t>Cotronei-Baird</w:t>
      </w:r>
      <w:proofErr w:type="spellEnd"/>
      <w:r w:rsidRPr="008F2BAB">
        <w:rPr>
          <w:rFonts w:ascii="Times New Roman" w:eastAsia="Times New Roman" w:hAnsi="Times New Roman" w:cs="Times New Roman"/>
          <w:sz w:val="24"/>
          <w:szCs w:val="24"/>
        </w:rPr>
        <w:t>, 2020, p. 203</w:t>
      </w:r>
      <w:r w:rsidRPr="008F2BAB">
        <w:rPr>
          <w:rFonts w:ascii="Times New Roman" w:eastAsia="Times New Roman" w:hAnsi="Times New Roman" w:cs="Times New Roman"/>
          <w:sz w:val="24"/>
          <w:szCs w:val="24"/>
          <w:highlight w:val="white"/>
        </w:rPr>
        <w:t xml:space="preserve">). It needs to execute the various activities of social and health care properly. The key motivation of social and health care is to give ensure about the users of health as well as measuring the proper </w:t>
      </w:r>
      <w:proofErr w:type="spellStart"/>
      <w:r w:rsidRPr="008F2BAB">
        <w:rPr>
          <w:rFonts w:ascii="Times New Roman" w:eastAsia="Times New Roman" w:hAnsi="Times New Roman" w:cs="Times New Roman"/>
          <w:sz w:val="24"/>
          <w:szCs w:val="24"/>
          <w:highlight w:val="white"/>
        </w:rPr>
        <w:t>wellbeings</w:t>
      </w:r>
      <w:proofErr w:type="spellEnd"/>
      <w:r w:rsidRPr="008F2BAB">
        <w:rPr>
          <w:rFonts w:ascii="Times New Roman" w:eastAsia="Times New Roman" w:hAnsi="Times New Roman" w:cs="Times New Roman"/>
          <w:sz w:val="24"/>
          <w:szCs w:val="24"/>
          <w:highlight w:val="white"/>
        </w:rPr>
        <w:t xml:space="preserve"> of various services. There are different types of roles in an organization that needs to be controlled in an effective manner so that, it can solve various problems arises within the workplace. </w:t>
      </w:r>
    </w:p>
    <w:p w:rsidR="003E12E2" w:rsidRPr="008F2BAB" w:rsidRDefault="003E12E2" w:rsidP="00E07799">
      <w:pPr>
        <w:pStyle w:val="Heading2"/>
        <w:spacing w:line="360" w:lineRule="auto"/>
        <w:rPr>
          <w:rFonts w:eastAsia="Times New Roman" w:cs="Times New Roman"/>
          <w:highlight w:val="white"/>
        </w:rPr>
      </w:pPr>
      <w:bookmarkStart w:id="8" w:name="_Toc39589147"/>
      <w:r w:rsidRPr="008F2BAB">
        <w:rPr>
          <w:rFonts w:eastAsia="Times New Roman" w:cs="Times New Roman"/>
          <w:highlight w:val="white"/>
        </w:rPr>
        <w:t>Develop the responsibilities and performance objectives</w:t>
      </w:r>
      <w:bookmarkEnd w:id="8"/>
    </w:p>
    <w:p w:rsidR="003E12E2" w:rsidRPr="008F2BAB" w:rsidRDefault="003E12E2" w:rsidP="00E07799">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Every person has the responsibility for managing different types of activities for ensuring better performance quality which is essential to deliver. It needs to ensure the performance and needs to do the performance as per the abilities (</w:t>
      </w:r>
      <w:r w:rsidRPr="008F2BAB">
        <w:rPr>
          <w:rFonts w:ascii="Times New Roman" w:eastAsia="Times New Roman" w:hAnsi="Times New Roman" w:cs="Times New Roman"/>
          <w:sz w:val="24"/>
          <w:szCs w:val="24"/>
        </w:rPr>
        <w:t>Jackson, 2016, p. 925</w:t>
      </w:r>
      <w:r w:rsidRPr="008F2BAB">
        <w:rPr>
          <w:rFonts w:ascii="Times New Roman" w:eastAsia="Times New Roman" w:hAnsi="Times New Roman" w:cs="Times New Roman"/>
          <w:sz w:val="24"/>
          <w:szCs w:val="24"/>
          <w:highlight w:val="white"/>
        </w:rPr>
        <w:t>). The motive for social and health care is used for ensuring the wellbeing of various users and needs to maintain the duties properly (</w:t>
      </w:r>
      <w:r w:rsidRPr="008F2BAB">
        <w:rPr>
          <w:rFonts w:ascii="Times New Roman" w:eastAsia="Times New Roman" w:hAnsi="Times New Roman" w:cs="Times New Roman"/>
          <w:sz w:val="24"/>
          <w:szCs w:val="24"/>
        </w:rPr>
        <w:t>Jackson and Oliver, 2018, p. 8</w:t>
      </w:r>
      <w:r w:rsidRPr="008F2BAB">
        <w:rPr>
          <w:rFonts w:ascii="Times New Roman" w:eastAsia="Times New Roman" w:hAnsi="Times New Roman" w:cs="Times New Roman"/>
          <w:sz w:val="24"/>
          <w:szCs w:val="24"/>
          <w:highlight w:val="white"/>
        </w:rPr>
        <w:t xml:space="preserve">). It mainly helps for self-management which processes the capabilities and used for grad the opportunities which are required for providing various quality in the services. As it is the main part of social users for ensuring the quality services which are provided for measuring the unethical practices based on the environment of the </w:t>
      </w:r>
      <w:r w:rsidRPr="008F2BAB">
        <w:rPr>
          <w:rFonts w:ascii="Times New Roman" w:eastAsia="Times New Roman" w:hAnsi="Times New Roman" w:cs="Times New Roman"/>
          <w:sz w:val="24"/>
          <w:szCs w:val="24"/>
          <w:highlight w:val="white"/>
        </w:rPr>
        <w:lastRenderedPageBreak/>
        <w:t>organization. The objective of the performance is mainly different from the experience quality and uses various services for measuring the services and also treats it equally for ensuring the concept which is equally followed by the environment of the workspace.</w:t>
      </w:r>
    </w:p>
    <w:p w:rsidR="003E12E2" w:rsidRPr="008F2BAB" w:rsidRDefault="003E12E2" w:rsidP="00E07799">
      <w:pPr>
        <w:pStyle w:val="Heading2"/>
        <w:spacing w:line="360" w:lineRule="auto"/>
        <w:rPr>
          <w:rFonts w:eastAsia="Times New Roman" w:cs="Times New Roman"/>
          <w:highlight w:val="white"/>
        </w:rPr>
      </w:pPr>
      <w:bookmarkStart w:id="9" w:name="_Toc39589148"/>
      <w:r w:rsidRPr="008F2BAB">
        <w:rPr>
          <w:rFonts w:eastAsia="Times New Roman" w:cs="Times New Roman"/>
          <w:highlight w:val="white"/>
        </w:rPr>
        <w:t>Identify the strategies of effective time-management</w:t>
      </w:r>
      <w:bookmarkEnd w:id="9"/>
    </w:p>
    <w:p w:rsidR="003E12E2" w:rsidRPr="008F2BAB" w:rsidRDefault="003E12E2" w:rsidP="00E07799">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The strategies for management are the effective approach which mainly helps the individual for controlling the basic activities for ensuring the responsibilities for making it complete for one time. It needs to use different purposes for measuring the various activities and needs to be prepared for generating the execution (</w:t>
      </w:r>
      <w:r w:rsidRPr="008F2BAB">
        <w:rPr>
          <w:rFonts w:ascii="Times New Roman" w:eastAsia="Times New Roman" w:hAnsi="Times New Roman" w:cs="Times New Roman"/>
          <w:sz w:val="24"/>
          <w:szCs w:val="24"/>
        </w:rPr>
        <w:t xml:space="preserve">Rowe and </w:t>
      </w:r>
      <w:proofErr w:type="spellStart"/>
      <w:r w:rsidRPr="008F2BAB">
        <w:rPr>
          <w:rFonts w:ascii="Times New Roman" w:eastAsia="Times New Roman" w:hAnsi="Times New Roman" w:cs="Times New Roman"/>
          <w:sz w:val="24"/>
          <w:szCs w:val="24"/>
        </w:rPr>
        <w:t>Zegwaard</w:t>
      </w:r>
      <w:proofErr w:type="spellEnd"/>
      <w:r w:rsidRPr="008F2BAB">
        <w:rPr>
          <w:rFonts w:ascii="Times New Roman" w:eastAsia="Times New Roman" w:hAnsi="Times New Roman" w:cs="Times New Roman"/>
          <w:sz w:val="24"/>
          <w:szCs w:val="24"/>
        </w:rPr>
        <w:t>, 2017, p. 40</w:t>
      </w:r>
      <w:r w:rsidRPr="008F2BAB">
        <w:rPr>
          <w:rFonts w:ascii="Times New Roman" w:eastAsia="Times New Roman" w:hAnsi="Times New Roman" w:cs="Times New Roman"/>
          <w:sz w:val="24"/>
          <w:szCs w:val="24"/>
          <w:highlight w:val="white"/>
        </w:rPr>
        <w:t xml:space="preserve">). There is also the process for arranging it with the effective method for the basic engagement of the time which helps for involving the business within various types of activities. As per the routine of management, the functions are the effective method which is used for the development and also includes different types of interpersonal skills in which it is used for explaining the communication between two people. Communication skill is a process which is used for explaining different mode for communication for adopting the individual people. The suitable method for measuring the evaluation for the effectiveness is to consider for the knowledge which is applied for various types of execution. </w:t>
      </w:r>
    </w:p>
    <w:p w:rsidR="003E12E2" w:rsidRPr="008F2BAB" w:rsidRDefault="003E12E2" w:rsidP="00E07799">
      <w:pPr>
        <w:pStyle w:val="Heading2"/>
        <w:spacing w:line="360" w:lineRule="auto"/>
        <w:rPr>
          <w:rFonts w:eastAsia="Times New Roman" w:cs="Times New Roman"/>
          <w:highlight w:val="white"/>
        </w:rPr>
      </w:pPr>
      <w:bookmarkStart w:id="10" w:name="_Toc39589149"/>
      <w:r w:rsidRPr="008F2BAB">
        <w:rPr>
          <w:rFonts w:eastAsia="Times New Roman" w:cs="Times New Roman"/>
          <w:highlight w:val="white"/>
        </w:rPr>
        <w:t>Make the recommendations for the improvement</w:t>
      </w:r>
      <w:bookmarkEnd w:id="10"/>
    </w:p>
    <w:p w:rsidR="003E12E2" w:rsidRPr="008F2BAB" w:rsidRDefault="003E12E2" w:rsidP="00E07799">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It needs to adopt the measurement which helps for improving the effectiveness in the performance and needs to develop the skills based on the aspects of the future. The recommendations are in the following:</w:t>
      </w:r>
    </w:p>
    <w:p w:rsidR="003E12E2" w:rsidRPr="008F2BAB" w:rsidRDefault="003E12E2" w:rsidP="00E07799">
      <w:pPr>
        <w:pStyle w:val="Normal1"/>
        <w:spacing w:line="360" w:lineRule="auto"/>
        <w:jc w:val="both"/>
        <w:rPr>
          <w:rFonts w:ascii="Times New Roman" w:eastAsia="Times New Roman" w:hAnsi="Times New Roman" w:cs="Times New Roman"/>
          <w:b/>
          <w:i/>
          <w:sz w:val="24"/>
          <w:szCs w:val="24"/>
          <w:highlight w:val="white"/>
        </w:rPr>
      </w:pPr>
      <w:r w:rsidRPr="008F2BAB">
        <w:rPr>
          <w:rFonts w:ascii="Times New Roman" w:eastAsia="Times New Roman" w:hAnsi="Times New Roman" w:cs="Times New Roman"/>
          <w:b/>
          <w:i/>
          <w:sz w:val="24"/>
          <w:szCs w:val="24"/>
          <w:highlight w:val="white"/>
        </w:rPr>
        <w:t>Adaptability</w:t>
      </w:r>
    </w:p>
    <w:p w:rsidR="003E12E2" w:rsidRPr="008F2BAB" w:rsidRDefault="003E12E2" w:rsidP="00E07799">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Different people have different types of nature and behavior which affect as per the adaptability level. It is used for the conditions which change frequently as per the structure of the workplace.  The organization has to encourage its employees to adopt various types of changes that generally provide quality service to every user.</w:t>
      </w:r>
    </w:p>
    <w:p w:rsidR="003E12E2" w:rsidRPr="008F2BAB" w:rsidRDefault="003E12E2" w:rsidP="00E07799">
      <w:pPr>
        <w:pStyle w:val="Normal1"/>
        <w:spacing w:line="360" w:lineRule="auto"/>
        <w:jc w:val="both"/>
        <w:rPr>
          <w:rFonts w:ascii="Times New Roman" w:eastAsia="Times New Roman" w:hAnsi="Times New Roman" w:cs="Times New Roman"/>
          <w:b/>
          <w:i/>
          <w:sz w:val="24"/>
          <w:szCs w:val="24"/>
          <w:highlight w:val="white"/>
        </w:rPr>
      </w:pPr>
      <w:r w:rsidRPr="008F2BAB">
        <w:rPr>
          <w:rFonts w:ascii="Times New Roman" w:eastAsia="Times New Roman" w:hAnsi="Times New Roman" w:cs="Times New Roman"/>
          <w:b/>
          <w:i/>
          <w:sz w:val="24"/>
          <w:szCs w:val="24"/>
          <w:highlight w:val="white"/>
        </w:rPr>
        <w:t>Focusing the personal growth</w:t>
      </w:r>
    </w:p>
    <w:p w:rsidR="003E12E2" w:rsidRPr="008F2BAB" w:rsidRDefault="003E12E2" w:rsidP="00E07799">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For the development of every person, it needs to focus on every type of individual and identify the issues which are faced by the users for solving it (</w:t>
      </w:r>
      <w:proofErr w:type="spellStart"/>
      <w:r w:rsidRPr="008F2BAB">
        <w:rPr>
          <w:rFonts w:ascii="Times New Roman" w:eastAsia="Times New Roman" w:hAnsi="Times New Roman" w:cs="Times New Roman"/>
          <w:sz w:val="24"/>
          <w:szCs w:val="24"/>
        </w:rPr>
        <w:t>sharifi</w:t>
      </w:r>
      <w:r w:rsidRPr="008F2BAB">
        <w:rPr>
          <w:rFonts w:ascii="Times New Roman" w:eastAsia="Times New Roman" w:hAnsi="Times New Roman" w:cs="Times New Roman"/>
          <w:i/>
          <w:sz w:val="24"/>
          <w:szCs w:val="24"/>
        </w:rPr>
        <w:t>et</w:t>
      </w:r>
      <w:proofErr w:type="spellEnd"/>
      <w:r w:rsidRPr="008F2BAB">
        <w:rPr>
          <w:rFonts w:ascii="Times New Roman" w:eastAsia="Times New Roman" w:hAnsi="Times New Roman" w:cs="Times New Roman"/>
          <w:i/>
          <w:sz w:val="24"/>
          <w:szCs w:val="24"/>
        </w:rPr>
        <w:t xml:space="preserve"> al. </w:t>
      </w:r>
      <w:r w:rsidRPr="008F2BAB">
        <w:rPr>
          <w:rFonts w:ascii="Times New Roman" w:eastAsia="Times New Roman" w:hAnsi="Times New Roman" w:cs="Times New Roman"/>
          <w:sz w:val="24"/>
          <w:szCs w:val="24"/>
        </w:rPr>
        <w:t>2019, p. 30</w:t>
      </w:r>
      <w:r w:rsidRPr="008F2BAB">
        <w:rPr>
          <w:rFonts w:ascii="Times New Roman" w:eastAsia="Times New Roman" w:hAnsi="Times New Roman" w:cs="Times New Roman"/>
          <w:sz w:val="24"/>
          <w:szCs w:val="24"/>
          <w:highlight w:val="white"/>
        </w:rPr>
        <w:t xml:space="preserve">). It also provides a chance for making the development of growth. </w:t>
      </w:r>
    </w:p>
    <w:p w:rsidR="003E12E2" w:rsidRPr="008F2BAB" w:rsidRDefault="003E12E2" w:rsidP="00E07799">
      <w:pPr>
        <w:pStyle w:val="Normal1"/>
        <w:spacing w:line="360" w:lineRule="auto"/>
        <w:jc w:val="both"/>
        <w:rPr>
          <w:rFonts w:ascii="Times New Roman" w:eastAsia="Times New Roman" w:hAnsi="Times New Roman" w:cs="Times New Roman"/>
          <w:b/>
          <w:i/>
          <w:sz w:val="24"/>
          <w:szCs w:val="24"/>
          <w:highlight w:val="white"/>
        </w:rPr>
      </w:pPr>
      <w:r w:rsidRPr="008F2BAB">
        <w:rPr>
          <w:rFonts w:ascii="Times New Roman" w:eastAsia="Times New Roman" w:hAnsi="Times New Roman" w:cs="Times New Roman"/>
          <w:b/>
          <w:i/>
          <w:sz w:val="24"/>
          <w:szCs w:val="24"/>
          <w:highlight w:val="white"/>
        </w:rPr>
        <w:t>Feedbacks and Monitoring</w:t>
      </w:r>
    </w:p>
    <w:p w:rsidR="003E12E2" w:rsidRPr="008F2BAB" w:rsidRDefault="003E12E2" w:rsidP="00E07799">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 xml:space="preserve">Monitoring every individual’s performance is essential for social and health care workers and mainly helps for reviewing the effectiveness and performance. It needs to enhance the </w:t>
      </w:r>
      <w:r w:rsidRPr="008F2BAB">
        <w:rPr>
          <w:rFonts w:ascii="Times New Roman" w:eastAsia="Times New Roman" w:hAnsi="Times New Roman" w:cs="Times New Roman"/>
          <w:sz w:val="24"/>
          <w:szCs w:val="24"/>
          <w:highlight w:val="white"/>
        </w:rPr>
        <w:lastRenderedPageBreak/>
        <w:t xml:space="preserve">performance by using different feedbacks over various aspects which are used for charging and improving the actual performance. </w:t>
      </w:r>
    </w:p>
    <w:p w:rsidR="003E12E2" w:rsidRPr="008F2BAB" w:rsidRDefault="003E12E2" w:rsidP="00E07799">
      <w:pPr>
        <w:pStyle w:val="Normal1"/>
        <w:spacing w:line="360" w:lineRule="auto"/>
        <w:jc w:val="both"/>
        <w:rPr>
          <w:rFonts w:ascii="Times New Roman" w:eastAsia="Times New Roman" w:hAnsi="Times New Roman" w:cs="Times New Roman"/>
          <w:b/>
          <w:i/>
          <w:sz w:val="24"/>
          <w:szCs w:val="24"/>
          <w:highlight w:val="white"/>
        </w:rPr>
      </w:pPr>
      <w:r w:rsidRPr="008F2BAB">
        <w:rPr>
          <w:rFonts w:ascii="Times New Roman" w:eastAsia="Times New Roman" w:hAnsi="Times New Roman" w:cs="Times New Roman"/>
          <w:b/>
          <w:i/>
          <w:sz w:val="24"/>
          <w:szCs w:val="24"/>
          <w:highlight w:val="white"/>
        </w:rPr>
        <w:t>Involvement of the workers</w:t>
      </w:r>
    </w:p>
    <w:p w:rsidR="003E12E2" w:rsidRPr="008F2BAB" w:rsidRDefault="003E12E2" w:rsidP="00E07799">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The organization has to involve their workers which mainly help for generating the spirit of the team among various workers so it is used for forming a strong base as per the organization.</w:t>
      </w:r>
    </w:p>
    <w:p w:rsidR="003E12E2" w:rsidRPr="008F2BAB" w:rsidRDefault="003E12E2" w:rsidP="00E07799">
      <w:pPr>
        <w:pStyle w:val="Heading2"/>
        <w:spacing w:line="360" w:lineRule="auto"/>
        <w:rPr>
          <w:rFonts w:eastAsia="Times New Roman" w:cs="Times New Roman"/>
          <w:highlight w:val="white"/>
        </w:rPr>
      </w:pPr>
      <w:bookmarkStart w:id="11" w:name="_Toc39589150"/>
      <w:r w:rsidRPr="008F2BAB">
        <w:rPr>
          <w:rFonts w:eastAsia="Times New Roman" w:cs="Times New Roman"/>
          <w:highlight w:val="white"/>
        </w:rPr>
        <w:t>Motivation techniques which improve the performance quality</w:t>
      </w:r>
      <w:bookmarkEnd w:id="11"/>
    </w:p>
    <w:p w:rsidR="003E12E2" w:rsidRPr="008F2BAB" w:rsidRDefault="003E12E2" w:rsidP="00E07799">
      <w:pPr>
        <w:pStyle w:val="Normal1"/>
        <w:spacing w:line="360" w:lineRule="auto"/>
        <w:jc w:val="both"/>
        <w:rPr>
          <w:rFonts w:ascii="Times New Roman" w:eastAsia="Times New Roman" w:hAnsi="Times New Roman" w:cs="Times New Roman"/>
          <w:sz w:val="24"/>
          <w:szCs w:val="24"/>
          <w:highlight w:val="white"/>
        </w:rPr>
      </w:pPr>
      <w:r w:rsidRPr="008F2BAB">
        <w:rPr>
          <w:rFonts w:ascii="Times New Roman" w:eastAsia="Times New Roman" w:hAnsi="Times New Roman" w:cs="Times New Roman"/>
          <w:sz w:val="24"/>
          <w:szCs w:val="24"/>
          <w:highlight w:val="white"/>
        </w:rPr>
        <w:t>There are several theories for motivation which is used by different types of people and needs to explain which also satisfy the persons. It also moves towards their requirement and also tries to fulfill their needs (</w:t>
      </w:r>
      <w:proofErr w:type="spellStart"/>
      <w:r w:rsidRPr="008F2BAB">
        <w:rPr>
          <w:rFonts w:ascii="Times New Roman" w:eastAsia="Times New Roman" w:hAnsi="Times New Roman" w:cs="Times New Roman"/>
          <w:sz w:val="24"/>
          <w:szCs w:val="24"/>
        </w:rPr>
        <w:t>Skoyles</w:t>
      </w:r>
      <w:r w:rsidRPr="008F2BAB">
        <w:rPr>
          <w:rFonts w:ascii="Times New Roman" w:eastAsia="Times New Roman" w:hAnsi="Times New Roman" w:cs="Times New Roman"/>
          <w:i/>
          <w:sz w:val="24"/>
          <w:szCs w:val="24"/>
        </w:rPr>
        <w:t>et</w:t>
      </w:r>
      <w:proofErr w:type="spellEnd"/>
      <w:r w:rsidRPr="008F2BAB">
        <w:rPr>
          <w:rFonts w:ascii="Times New Roman" w:eastAsia="Times New Roman" w:hAnsi="Times New Roman" w:cs="Times New Roman"/>
          <w:i/>
          <w:sz w:val="24"/>
          <w:szCs w:val="24"/>
        </w:rPr>
        <w:t xml:space="preserve"> al. </w:t>
      </w:r>
      <w:r w:rsidRPr="008F2BAB">
        <w:rPr>
          <w:rFonts w:ascii="Times New Roman" w:eastAsia="Times New Roman" w:hAnsi="Times New Roman" w:cs="Times New Roman"/>
          <w:sz w:val="24"/>
          <w:szCs w:val="24"/>
        </w:rPr>
        <w:t>2019, p. 20</w:t>
      </w:r>
      <w:r w:rsidRPr="008F2BAB">
        <w:rPr>
          <w:rFonts w:ascii="Times New Roman" w:eastAsia="Times New Roman" w:hAnsi="Times New Roman" w:cs="Times New Roman"/>
          <w:sz w:val="24"/>
          <w:szCs w:val="24"/>
          <w:highlight w:val="white"/>
        </w:rPr>
        <w:t>). The motivation also helps for motivating the workers of the social and care of health. Providing different types of monetary benefits and the reward is helpful for measuring the performance as per the services and quality (</w:t>
      </w:r>
      <w:proofErr w:type="spellStart"/>
      <w:r w:rsidRPr="008F2BAB">
        <w:rPr>
          <w:rFonts w:ascii="Times New Roman" w:eastAsia="Times New Roman" w:hAnsi="Times New Roman" w:cs="Times New Roman"/>
          <w:sz w:val="24"/>
          <w:szCs w:val="24"/>
        </w:rPr>
        <w:t>Keevy</w:t>
      </w:r>
      <w:proofErr w:type="spellEnd"/>
      <w:r w:rsidRPr="008F2BAB">
        <w:rPr>
          <w:rFonts w:ascii="Times New Roman" w:eastAsia="Times New Roman" w:hAnsi="Times New Roman" w:cs="Times New Roman"/>
          <w:sz w:val="24"/>
          <w:szCs w:val="24"/>
        </w:rPr>
        <w:t xml:space="preserve"> and Mare, 2018, p. 5</w:t>
      </w:r>
      <w:r w:rsidRPr="008F2BAB">
        <w:rPr>
          <w:rFonts w:ascii="Times New Roman" w:eastAsia="Times New Roman" w:hAnsi="Times New Roman" w:cs="Times New Roman"/>
          <w:sz w:val="24"/>
          <w:szCs w:val="24"/>
          <w:highlight w:val="white"/>
        </w:rPr>
        <w:t xml:space="preserve">). Benefits of Non-monetary also help for providing satisfaction in the job and appreciate the work as well as promoted and encouraged with the involvement of different functions within the organization. </w:t>
      </w:r>
    </w:p>
    <w:p w:rsidR="006002E3" w:rsidRPr="008F2BAB" w:rsidRDefault="006002E3" w:rsidP="00E07799">
      <w:pPr>
        <w:pStyle w:val="Heading2"/>
        <w:spacing w:line="360" w:lineRule="auto"/>
        <w:rPr>
          <w:rFonts w:eastAsia="Times New Roman" w:cs="Times New Roman"/>
          <w:szCs w:val="24"/>
          <w:highlight w:val="white"/>
        </w:rPr>
      </w:pPr>
      <w:bookmarkStart w:id="12" w:name="_Toc39589151"/>
      <w:r w:rsidRPr="008F2BAB">
        <w:rPr>
          <w:rFonts w:cs="Times New Roman"/>
        </w:rPr>
        <w:t>The knowledge and understanding of the subject:</w:t>
      </w:r>
      <w:bookmarkEnd w:id="12"/>
    </w:p>
    <w:p w:rsidR="006002E3" w:rsidRPr="008F2BAB" w:rsidRDefault="006002E3" w:rsidP="00E07799">
      <w:pPr>
        <w:pStyle w:val="Heading3"/>
        <w:spacing w:line="360" w:lineRule="auto"/>
        <w:rPr>
          <w:rFonts w:cs="Times New Roman"/>
        </w:rPr>
      </w:pPr>
      <w:bookmarkStart w:id="13" w:name="_Toc39589152"/>
      <w:r w:rsidRPr="008F2BAB">
        <w:rPr>
          <w:rFonts w:cs="Times New Roman"/>
        </w:rPr>
        <w:t>The core understanding of health and social care:</w:t>
      </w:r>
      <w:bookmarkEnd w:id="13"/>
    </w:p>
    <w:p w:rsidR="006002E3" w:rsidRPr="008F2BAB" w:rsidRDefault="006002E3" w:rsidP="00E07799">
      <w:pPr>
        <w:spacing w:line="360" w:lineRule="auto"/>
        <w:rPr>
          <w:rFonts w:cs="Times New Roman"/>
        </w:rPr>
      </w:pPr>
      <w:r w:rsidRPr="008F2BAB">
        <w:rPr>
          <w:rFonts w:cs="Times New Roman"/>
        </w:rPr>
        <w:t>When it comes to present the core understanding of Social and health care it can be said that it is an area where individuals need tremendous information on that specific field for looking after abilities. It needs to execute the different exercises of social and medicinal services appropriately. The key inspiration of social and medicinal services is to give a guarantee about the clients of wellbeing just as estimating the best possible successes of different administrations. There are various sorts of jobs in an association that should be controlled in a successful way so that, it can take care of different issues that emerges inside the work environment</w:t>
      </w:r>
      <w:r w:rsidR="00E65145" w:rsidRPr="008F2BAB">
        <w:rPr>
          <w:rFonts w:cs="Times New Roman"/>
        </w:rPr>
        <w:t xml:space="preserve"> (</w:t>
      </w:r>
      <w:r w:rsidR="00E65145" w:rsidRPr="008F2BAB">
        <w:rPr>
          <w:rFonts w:cs="Times New Roman"/>
          <w:color w:val="auto"/>
          <w:szCs w:val="24"/>
          <w:shd w:val="clear" w:color="auto" w:fill="FFFFFF"/>
        </w:rPr>
        <w:t>Chung</w:t>
      </w:r>
      <w:r w:rsidR="00E65145" w:rsidRPr="008F2BAB">
        <w:rPr>
          <w:rFonts w:cs="Times New Roman"/>
          <w:i/>
          <w:color w:val="auto"/>
          <w:szCs w:val="24"/>
          <w:shd w:val="clear" w:color="auto" w:fill="FFFFFF"/>
        </w:rPr>
        <w:t>et al.</w:t>
      </w:r>
      <w:r w:rsidR="00E65145" w:rsidRPr="008F2BAB">
        <w:rPr>
          <w:rFonts w:cs="Times New Roman"/>
          <w:color w:val="auto"/>
          <w:szCs w:val="24"/>
          <w:shd w:val="clear" w:color="auto" w:fill="FFFFFF"/>
        </w:rPr>
        <w:t>2016, p.122</w:t>
      </w:r>
      <w:r w:rsidR="00E65145" w:rsidRPr="008F2BAB">
        <w:rPr>
          <w:rFonts w:cs="Times New Roman"/>
        </w:rPr>
        <w:t>)</w:t>
      </w:r>
      <w:r w:rsidRPr="008F2BAB">
        <w:rPr>
          <w:rFonts w:cs="Times New Roman"/>
        </w:rPr>
        <w:t xml:space="preserve">. </w:t>
      </w:r>
    </w:p>
    <w:p w:rsidR="006002E3" w:rsidRPr="008F2BAB" w:rsidRDefault="006002E3" w:rsidP="00E07799">
      <w:pPr>
        <w:spacing w:line="360" w:lineRule="auto"/>
        <w:rPr>
          <w:rFonts w:cs="Times New Roman"/>
        </w:rPr>
      </w:pPr>
      <w:r w:rsidRPr="008F2BAB">
        <w:rPr>
          <w:rFonts w:cs="Times New Roman"/>
        </w:rPr>
        <w:t xml:space="preserve">Each individual has the obligation regarding overseeing various kinds of exercises for guaranteeing better execution quality which is basic to convey. It needs to guarantee the exhibition and necessities to do the presentation according to the capacities. The rationale in social and human services is utilized for guaranteeing the prosperity of different clients and requirements to keep up the obligations appropriately. It essentially helps for self-administration which forms the abilities and utilized for graduate the open doors which are required for giving different quality in the administrations. As it is the fundamental piece of social clients for guaranteeing the quality administrations which are accommodated estimating the untrustworthy practices dependent on the earth of the association. The target of the </w:t>
      </w:r>
      <w:r w:rsidRPr="008F2BAB">
        <w:rPr>
          <w:rFonts w:cs="Times New Roman"/>
        </w:rPr>
        <w:lastRenderedPageBreak/>
        <w:t>exhibition is mostly unique from the experience quality and utilizations different administrations for estimating the administrations and furthermore treats it similarly for guaranteeing the idea which is similarly trailed by the earth of the workspace</w:t>
      </w:r>
      <w:r w:rsidR="00E65145" w:rsidRPr="008F2BAB">
        <w:rPr>
          <w:rFonts w:cs="Times New Roman"/>
        </w:rPr>
        <w:t xml:space="preserve"> (</w:t>
      </w:r>
      <w:r w:rsidR="00E65145" w:rsidRPr="008F2BAB">
        <w:rPr>
          <w:rFonts w:cs="Times New Roman"/>
          <w:color w:val="auto"/>
          <w:szCs w:val="24"/>
          <w:shd w:val="clear" w:color="auto" w:fill="FFFFFF"/>
        </w:rPr>
        <w:t>ArnoldandBoggs, 2019, p.108</w:t>
      </w:r>
      <w:r w:rsidR="00E65145" w:rsidRPr="008F2BAB">
        <w:rPr>
          <w:rFonts w:cs="Times New Roman"/>
        </w:rPr>
        <w:t>)</w:t>
      </w:r>
      <w:r w:rsidRPr="008F2BAB">
        <w:rPr>
          <w:rFonts w:cs="Times New Roman"/>
        </w:rPr>
        <w:t>.</w:t>
      </w:r>
    </w:p>
    <w:p w:rsidR="00AF4934" w:rsidRPr="008F2BAB" w:rsidRDefault="00AF4934" w:rsidP="00E07799">
      <w:pPr>
        <w:pStyle w:val="Heading3"/>
        <w:spacing w:line="360" w:lineRule="auto"/>
        <w:rPr>
          <w:rFonts w:cs="Times New Roman"/>
        </w:rPr>
      </w:pPr>
      <w:bookmarkStart w:id="14" w:name="_Toc39589153"/>
      <w:r w:rsidRPr="008F2BAB">
        <w:rPr>
          <w:rFonts w:cs="Times New Roman"/>
        </w:rPr>
        <w:t>The concepts and the</w:t>
      </w:r>
      <w:r w:rsidR="00D2098D" w:rsidRPr="008F2BAB">
        <w:rPr>
          <w:rFonts w:cs="Times New Roman"/>
        </w:rPr>
        <w:t xml:space="preserve"> principles need to adopt for working in the field of health and social care</w:t>
      </w:r>
      <w:r w:rsidRPr="008F2BAB">
        <w:rPr>
          <w:rFonts w:cs="Times New Roman"/>
        </w:rPr>
        <w:t>:</w:t>
      </w:r>
      <w:bookmarkEnd w:id="14"/>
    </w:p>
    <w:p w:rsidR="00AF4934" w:rsidRPr="008F2BAB" w:rsidRDefault="00AF4934" w:rsidP="00E07799">
      <w:pPr>
        <w:spacing w:line="360" w:lineRule="auto"/>
        <w:rPr>
          <w:rFonts w:cs="Times New Roman"/>
          <w:b/>
          <w:i/>
        </w:rPr>
      </w:pPr>
      <w:r w:rsidRPr="008F2BAB">
        <w:rPr>
          <w:rFonts w:cs="Times New Roman"/>
          <w:b/>
          <w:i/>
        </w:rPr>
        <w:t>Self-motivation:</w:t>
      </w:r>
    </w:p>
    <w:p w:rsidR="007772E9" w:rsidRPr="008F2BAB" w:rsidRDefault="007772E9" w:rsidP="00E07799">
      <w:pPr>
        <w:spacing w:line="360" w:lineRule="auto"/>
        <w:rPr>
          <w:rFonts w:cs="Times New Roman"/>
        </w:rPr>
      </w:pPr>
      <w:r w:rsidRPr="008F2BAB">
        <w:rPr>
          <w:rFonts w:cs="Times New Roman"/>
        </w:rPr>
        <w:t>For a healthcare professional it is highly significant to be motivated and to try to reflect their level of job satisfaction on their working and motivation level since they feel that they are capable enough of fulfilling their responsibilities. However, the significant parameters that would accelerate the job satisfaction cum the motivation level among the healthcare professionals would be high career growth, an adequate benefits and compensations, advanced technologies, healthy working environment, cooperative co-workers and team members and high level of learning and earning scopes</w:t>
      </w:r>
      <w:r w:rsidR="00E65145" w:rsidRPr="008F2BAB">
        <w:rPr>
          <w:rFonts w:cs="Times New Roman"/>
        </w:rPr>
        <w:t xml:space="preserve"> (</w:t>
      </w:r>
      <w:r w:rsidR="00E65145" w:rsidRPr="008F2BAB">
        <w:rPr>
          <w:rFonts w:cs="Times New Roman"/>
          <w:color w:val="auto"/>
          <w:szCs w:val="24"/>
          <w:shd w:val="clear" w:color="auto" w:fill="FFFFFF"/>
        </w:rPr>
        <w:t>Kurtz</w:t>
      </w:r>
      <w:r w:rsidR="00E65145" w:rsidRPr="008F2BAB">
        <w:rPr>
          <w:rFonts w:cs="Times New Roman"/>
          <w:i/>
          <w:color w:val="auto"/>
          <w:szCs w:val="24"/>
          <w:shd w:val="clear" w:color="auto" w:fill="FFFFFF"/>
        </w:rPr>
        <w:t>et al.</w:t>
      </w:r>
      <w:r w:rsidR="00E65145" w:rsidRPr="008F2BAB">
        <w:rPr>
          <w:rFonts w:cs="Times New Roman"/>
          <w:color w:val="auto"/>
          <w:szCs w:val="24"/>
          <w:shd w:val="clear" w:color="auto" w:fill="FFFFFF"/>
        </w:rPr>
        <w:t>2017, p.177</w:t>
      </w:r>
      <w:r w:rsidR="00E65145" w:rsidRPr="008F2BAB">
        <w:rPr>
          <w:rFonts w:cs="Times New Roman"/>
        </w:rPr>
        <w:t>)</w:t>
      </w:r>
      <w:r w:rsidRPr="008F2BAB">
        <w:rPr>
          <w:rFonts w:cs="Times New Roman"/>
        </w:rPr>
        <w:t xml:space="preserve">. </w:t>
      </w:r>
    </w:p>
    <w:p w:rsidR="00AF4934" w:rsidRPr="008F2BAB" w:rsidRDefault="00D2098D" w:rsidP="00E07799">
      <w:pPr>
        <w:spacing w:line="360" w:lineRule="auto"/>
        <w:rPr>
          <w:rFonts w:cs="Times New Roman"/>
          <w:b/>
          <w:i/>
        </w:rPr>
      </w:pPr>
      <w:r w:rsidRPr="008F2BAB">
        <w:rPr>
          <w:rFonts w:cs="Times New Roman"/>
          <w:b/>
          <w:i/>
        </w:rPr>
        <w:t>Employee</w:t>
      </w:r>
      <w:r w:rsidR="007525F0" w:rsidRPr="008F2BAB">
        <w:rPr>
          <w:rFonts w:cs="Times New Roman"/>
          <w:b/>
          <w:i/>
        </w:rPr>
        <w:t>engagement</w:t>
      </w:r>
      <w:r w:rsidR="00AF4934" w:rsidRPr="008F2BAB">
        <w:rPr>
          <w:rFonts w:cs="Times New Roman"/>
          <w:b/>
          <w:i/>
        </w:rPr>
        <w:t>:</w:t>
      </w:r>
    </w:p>
    <w:p w:rsidR="007772E9" w:rsidRPr="008F2BAB" w:rsidRDefault="00AD55CB" w:rsidP="00E07799">
      <w:pPr>
        <w:spacing w:line="360" w:lineRule="auto"/>
        <w:rPr>
          <w:rFonts w:cs="Times New Roman"/>
        </w:rPr>
      </w:pPr>
      <w:r w:rsidRPr="008F2BAB">
        <w:rPr>
          <w:rFonts w:cs="Times New Roman"/>
        </w:rPr>
        <w:t>The employee engagement in the context of healthcare is nothing but an emotional commitment among the healthcare employees to the patients, their professional and to the healthcare association which they work with. On the other hand, when the health care staff would be involved in the responsibilities they would end up caring about the patients, their team and their hospital.</w:t>
      </w:r>
    </w:p>
    <w:p w:rsidR="007525F0" w:rsidRPr="008F2BAB" w:rsidRDefault="00A709E2" w:rsidP="00E07799">
      <w:pPr>
        <w:spacing w:line="360" w:lineRule="auto"/>
        <w:rPr>
          <w:rFonts w:cs="Times New Roman"/>
          <w:b/>
          <w:i/>
        </w:rPr>
      </w:pPr>
      <w:r w:rsidRPr="008F2BAB">
        <w:rPr>
          <w:rFonts w:cs="Times New Roman"/>
          <w:b/>
          <w:i/>
        </w:rPr>
        <w:t>Evidence-based practice of healthcare:</w:t>
      </w:r>
    </w:p>
    <w:p w:rsidR="00A709E2" w:rsidRPr="008F2BAB" w:rsidRDefault="00A709E2" w:rsidP="00E07799">
      <w:pPr>
        <w:spacing w:line="360" w:lineRule="auto"/>
        <w:rPr>
          <w:rFonts w:cs="Times New Roman"/>
        </w:rPr>
      </w:pPr>
      <w:r w:rsidRPr="008F2BAB">
        <w:rPr>
          <w:rFonts w:cs="Times New Roman"/>
        </w:rPr>
        <w:t>The evidence-based healthcare practice involves paying attention to the judicious, continuous and explicit utilisation of the current and relevant evidence while making the healthcare decision by the healthcare professionals or teams. However, by following this specific skill the healthcare professionals need to integrate their personal clinical experience and expertise with the best and most relevant available external medical evidences from the systematic healthcare research. Be that as it may, the evidence-based healthcare system entails the incorporation of the randomised monitoring trails, the systematic analysis and the guidelines of the clinical practice to the quality of life and to the improvised patient outcomes for supporting the advanced changes in the field of clinical practice</w:t>
      </w:r>
      <w:r w:rsidR="00E65145" w:rsidRPr="008F2BAB">
        <w:rPr>
          <w:rFonts w:cs="Times New Roman"/>
        </w:rPr>
        <w:t xml:space="preserve"> (</w:t>
      </w:r>
      <w:r w:rsidR="00E65145" w:rsidRPr="008F2BAB">
        <w:rPr>
          <w:rFonts w:cs="Times New Roman"/>
          <w:color w:val="auto"/>
          <w:szCs w:val="24"/>
          <w:shd w:val="clear" w:color="auto" w:fill="FFFFFF"/>
        </w:rPr>
        <w:t>Foronda</w:t>
      </w:r>
      <w:r w:rsidR="00E65145" w:rsidRPr="008F2BAB">
        <w:rPr>
          <w:rFonts w:cs="Times New Roman"/>
          <w:i/>
          <w:color w:val="auto"/>
          <w:szCs w:val="24"/>
          <w:shd w:val="clear" w:color="auto" w:fill="FFFFFF"/>
        </w:rPr>
        <w:t>et al.</w:t>
      </w:r>
      <w:r w:rsidR="00E65145" w:rsidRPr="008F2BAB">
        <w:rPr>
          <w:rFonts w:cs="Times New Roman"/>
          <w:color w:val="auto"/>
          <w:szCs w:val="24"/>
          <w:shd w:val="clear" w:color="auto" w:fill="FFFFFF"/>
        </w:rPr>
        <w:t>2016, p.68</w:t>
      </w:r>
      <w:r w:rsidR="00E65145" w:rsidRPr="008F2BAB">
        <w:rPr>
          <w:rFonts w:cs="Times New Roman"/>
        </w:rPr>
        <w:t>)</w:t>
      </w:r>
      <w:r w:rsidRPr="008F2BAB">
        <w:rPr>
          <w:rFonts w:cs="Times New Roman"/>
        </w:rPr>
        <w:t xml:space="preserve">. </w:t>
      </w:r>
    </w:p>
    <w:p w:rsidR="00D2098D" w:rsidRPr="008F2BAB" w:rsidRDefault="00D2098D" w:rsidP="00E07799">
      <w:pPr>
        <w:spacing w:line="360" w:lineRule="auto"/>
        <w:rPr>
          <w:rFonts w:cs="Times New Roman"/>
          <w:b/>
          <w:i/>
        </w:rPr>
      </w:pPr>
      <w:r w:rsidRPr="008F2BAB">
        <w:rPr>
          <w:rFonts w:cs="Times New Roman"/>
          <w:b/>
          <w:i/>
        </w:rPr>
        <w:t>Self-assessment and performance management:</w:t>
      </w:r>
    </w:p>
    <w:p w:rsidR="007772E9" w:rsidRPr="008F2BAB" w:rsidRDefault="007772E9" w:rsidP="00E07799">
      <w:pPr>
        <w:spacing w:line="360" w:lineRule="auto"/>
        <w:rPr>
          <w:rFonts w:cs="Times New Roman"/>
        </w:rPr>
      </w:pPr>
      <w:r w:rsidRPr="008F2BAB">
        <w:rPr>
          <w:rFonts w:cs="Times New Roman"/>
        </w:rPr>
        <w:lastRenderedPageBreak/>
        <w:t>For the advancement of each individual, it needs to concentrate on each kind of individual and distinguish the issues which are looked at by the clients for fathoming it. It likewise gives an opportunity to make the improvement of development. Checking each individual's presentation is fundamental for the employees associated with the social and healthcare services and basically helps for inspecting the viability and execution. It needs to upgrade the exhibition by utilizing various inputs over different viewpoints which are utilized for charging and improving the genuine presentation.</w:t>
      </w:r>
    </w:p>
    <w:p w:rsidR="00D2098D" w:rsidRPr="008F2BAB" w:rsidRDefault="00D2098D" w:rsidP="00E07799">
      <w:pPr>
        <w:spacing w:line="360" w:lineRule="auto"/>
        <w:rPr>
          <w:rFonts w:cs="Times New Roman"/>
          <w:b/>
          <w:i/>
        </w:rPr>
      </w:pPr>
      <w:r w:rsidRPr="008F2BAB">
        <w:rPr>
          <w:rFonts w:cs="Times New Roman"/>
          <w:b/>
          <w:i/>
        </w:rPr>
        <w:t>Flexibility:</w:t>
      </w:r>
    </w:p>
    <w:p w:rsidR="00D2098D" w:rsidRPr="008F2BAB" w:rsidRDefault="007772E9" w:rsidP="00E07799">
      <w:pPr>
        <w:spacing w:line="360" w:lineRule="auto"/>
        <w:rPr>
          <w:rFonts w:cs="Times New Roman"/>
        </w:rPr>
      </w:pPr>
      <w:r w:rsidRPr="008F2BAB">
        <w:rPr>
          <w:rFonts w:cs="Times New Roman"/>
        </w:rPr>
        <w:t xml:space="preserve">Various individuals have various kinds of nature and conduct which influence according to the flexibility level. It is utilized for the conditions which change as often as possible according to the structure of the work environment. The association needs to urge its representatives to receive different kinds of changes that for the most part offer quality support to each </w:t>
      </w:r>
      <w:r w:rsidR="00E65145" w:rsidRPr="008F2BAB">
        <w:rPr>
          <w:rFonts w:cs="Times New Roman"/>
        </w:rPr>
        <w:t>patient (</w:t>
      </w:r>
      <w:r w:rsidR="00E65145" w:rsidRPr="008F2BAB">
        <w:rPr>
          <w:rFonts w:cs="Times New Roman"/>
          <w:color w:val="auto"/>
          <w:szCs w:val="24"/>
          <w:shd w:val="clear" w:color="auto" w:fill="FFFFFF"/>
        </w:rPr>
        <w:t>Kurtz</w:t>
      </w:r>
      <w:r w:rsidR="00E65145" w:rsidRPr="008F2BAB">
        <w:rPr>
          <w:rFonts w:cs="Times New Roman"/>
          <w:i/>
          <w:color w:val="auto"/>
          <w:szCs w:val="24"/>
          <w:shd w:val="clear" w:color="auto" w:fill="FFFFFF"/>
        </w:rPr>
        <w:t>et al.</w:t>
      </w:r>
      <w:r w:rsidR="00E65145" w:rsidRPr="008F2BAB">
        <w:rPr>
          <w:rFonts w:cs="Times New Roman"/>
          <w:color w:val="auto"/>
          <w:szCs w:val="24"/>
          <w:shd w:val="clear" w:color="auto" w:fill="FFFFFF"/>
        </w:rPr>
        <w:t>2017, p.177</w:t>
      </w:r>
      <w:r w:rsidR="00E65145" w:rsidRPr="008F2BAB">
        <w:rPr>
          <w:rFonts w:cs="Times New Roman"/>
        </w:rPr>
        <w:t>)</w:t>
      </w:r>
      <w:r w:rsidRPr="008F2BAB">
        <w:rPr>
          <w:rFonts w:cs="Times New Roman"/>
        </w:rPr>
        <w:t>.</w:t>
      </w:r>
    </w:p>
    <w:p w:rsidR="00D2098D" w:rsidRPr="008F2BAB" w:rsidRDefault="00CA7C44" w:rsidP="00E07799">
      <w:pPr>
        <w:pStyle w:val="Heading2"/>
        <w:spacing w:line="360" w:lineRule="auto"/>
        <w:rPr>
          <w:rFonts w:cs="Times New Roman"/>
        </w:rPr>
      </w:pPr>
      <w:bookmarkStart w:id="15" w:name="_Toc39589154"/>
      <w:r w:rsidRPr="008F2BAB">
        <w:rPr>
          <w:rFonts w:cs="Times New Roman"/>
        </w:rPr>
        <w:t>Analysing and organising the evidence and ideas gained through the academic learning on the social and health care practice:</w:t>
      </w:r>
      <w:bookmarkEnd w:id="15"/>
    </w:p>
    <w:p w:rsidR="00AC5F0D" w:rsidRPr="008F2BAB" w:rsidRDefault="00AC5F0D" w:rsidP="00E07799">
      <w:pPr>
        <w:spacing w:line="360" w:lineRule="auto"/>
        <w:jc w:val="center"/>
        <w:rPr>
          <w:rFonts w:cs="Times New Roman"/>
        </w:rPr>
      </w:pPr>
      <w:r w:rsidRPr="008F2BAB">
        <w:rPr>
          <w:rFonts w:cs="Times New Roman"/>
          <w:noProof/>
          <w:lang w:val="en-US"/>
        </w:rPr>
        <w:drawing>
          <wp:inline distT="0" distB="0" distL="0" distR="0">
            <wp:extent cx="5731510" cy="30791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pects-of-the-Hospital-Services.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rsidR="00AC5F0D" w:rsidRPr="008F2BAB" w:rsidRDefault="00AC5F0D" w:rsidP="00E07799">
      <w:pPr>
        <w:spacing w:line="360" w:lineRule="auto"/>
        <w:jc w:val="center"/>
        <w:rPr>
          <w:rFonts w:cs="Times New Roman"/>
          <w:b/>
        </w:rPr>
      </w:pPr>
      <w:r w:rsidRPr="008F2BAB">
        <w:rPr>
          <w:rFonts w:cs="Times New Roman"/>
          <w:b/>
        </w:rPr>
        <w:t>Figure.1 The employability skills needed for working in the healthcare field</w:t>
      </w:r>
    </w:p>
    <w:p w:rsidR="00AC5F0D" w:rsidRPr="008F2BAB" w:rsidRDefault="00AC5F0D" w:rsidP="00E07799">
      <w:pPr>
        <w:spacing w:line="360" w:lineRule="auto"/>
        <w:jc w:val="center"/>
        <w:rPr>
          <w:rFonts w:cs="Times New Roman"/>
        </w:rPr>
      </w:pPr>
      <w:r w:rsidRPr="008F2BAB">
        <w:rPr>
          <w:rFonts w:cs="Times New Roman"/>
        </w:rPr>
        <w:t xml:space="preserve">(Source: </w:t>
      </w:r>
      <w:r w:rsidR="00E65145" w:rsidRPr="008F2BAB">
        <w:rPr>
          <w:rFonts w:cs="Times New Roman"/>
          <w:color w:val="auto"/>
          <w:szCs w:val="24"/>
          <w:shd w:val="clear" w:color="auto" w:fill="FFFFFF"/>
        </w:rPr>
        <w:t>Findley</w:t>
      </w:r>
      <w:r w:rsidR="00E65145" w:rsidRPr="008F2BAB">
        <w:rPr>
          <w:rFonts w:cs="Times New Roman"/>
          <w:i/>
          <w:color w:val="auto"/>
          <w:szCs w:val="24"/>
          <w:shd w:val="clear" w:color="auto" w:fill="FFFFFF"/>
        </w:rPr>
        <w:t>et al.</w:t>
      </w:r>
      <w:r w:rsidR="00E65145" w:rsidRPr="008F2BAB">
        <w:rPr>
          <w:rFonts w:cs="Times New Roman"/>
          <w:color w:val="auto"/>
          <w:szCs w:val="24"/>
          <w:shd w:val="clear" w:color="auto" w:fill="FFFFFF"/>
        </w:rPr>
        <w:t>2014, p.33</w:t>
      </w:r>
      <w:r w:rsidRPr="008F2BAB">
        <w:rPr>
          <w:rFonts w:cs="Times New Roman"/>
        </w:rPr>
        <w:t>)</w:t>
      </w:r>
    </w:p>
    <w:p w:rsidR="00981985" w:rsidRPr="008F2BAB" w:rsidRDefault="00981985" w:rsidP="00E07799">
      <w:pPr>
        <w:spacing w:line="360" w:lineRule="auto"/>
        <w:rPr>
          <w:rFonts w:cs="Times New Roman"/>
        </w:rPr>
      </w:pPr>
      <w:r w:rsidRPr="008F2BAB">
        <w:rPr>
          <w:rFonts w:cs="Times New Roman"/>
        </w:rPr>
        <w:t xml:space="preserve">the healthcare platform is considered as a field where various experts need to give their shared commitment to the guarantee excellent social insurance for the patients. Nevertheless, it is in </w:t>
      </w:r>
      <w:r w:rsidRPr="008F2BAB">
        <w:rPr>
          <w:rFonts w:cs="Times New Roman"/>
        </w:rPr>
        <w:lastRenderedPageBreak/>
        <w:t>like manner be referenced that we have to build up the aptitudes of a coordinated effort with the colleagues to the greatest advantage of the helpless consideration looking for patients that would be reliant on us. Also, an elevated level of group activity would wind up developing the patient results. In the field of social and health care, the expert morals are characterized as the trust in the moral and the virtues and the centrality of work other than its inalienable ability to reinforce the character attributes of the healthcare proficient. For a healthcare proficient, it is exceptionally critical to be inspired and to attempt to mirror their degree of employment fulfilment on their working and inspiration level since they feel that they are competent enough of satisfying their obligations</w:t>
      </w:r>
      <w:r w:rsidR="00E65145" w:rsidRPr="008F2BAB">
        <w:rPr>
          <w:rFonts w:cs="Times New Roman"/>
        </w:rPr>
        <w:t xml:space="preserve"> (</w:t>
      </w:r>
      <w:r w:rsidR="00E65145" w:rsidRPr="008F2BAB">
        <w:rPr>
          <w:rFonts w:cs="Times New Roman"/>
          <w:color w:val="auto"/>
          <w:szCs w:val="24"/>
          <w:shd w:val="clear" w:color="auto" w:fill="FFFFFF"/>
        </w:rPr>
        <w:t>Foronda</w:t>
      </w:r>
      <w:r w:rsidR="00E65145" w:rsidRPr="008F2BAB">
        <w:rPr>
          <w:rFonts w:cs="Times New Roman"/>
          <w:i/>
          <w:color w:val="auto"/>
          <w:szCs w:val="24"/>
          <w:shd w:val="clear" w:color="auto" w:fill="FFFFFF"/>
        </w:rPr>
        <w:t>et al.</w:t>
      </w:r>
      <w:r w:rsidR="00E65145" w:rsidRPr="008F2BAB">
        <w:rPr>
          <w:rFonts w:cs="Times New Roman"/>
          <w:color w:val="auto"/>
          <w:szCs w:val="24"/>
          <w:shd w:val="clear" w:color="auto" w:fill="FFFFFF"/>
        </w:rPr>
        <w:t>2016, p.68</w:t>
      </w:r>
      <w:r w:rsidR="00E65145" w:rsidRPr="008F2BAB">
        <w:rPr>
          <w:rFonts w:cs="Times New Roman"/>
        </w:rPr>
        <w:t>)</w:t>
      </w:r>
      <w:r w:rsidRPr="008F2BAB">
        <w:rPr>
          <w:rFonts w:cs="Times New Roman"/>
        </w:rPr>
        <w:t xml:space="preserve">. </w:t>
      </w:r>
    </w:p>
    <w:p w:rsidR="00CA7C44" w:rsidRPr="008F2BAB" w:rsidRDefault="00981985" w:rsidP="00E07799">
      <w:pPr>
        <w:spacing w:line="360" w:lineRule="auto"/>
        <w:rPr>
          <w:rFonts w:cs="Times New Roman"/>
        </w:rPr>
      </w:pPr>
      <w:r w:rsidRPr="008F2BAB">
        <w:rPr>
          <w:rFonts w:cs="Times New Roman"/>
        </w:rPr>
        <w:t>In any case, the noteworthy parameters that would cultivate the patient outcomes cum the inspiration level among the human services experts would be highly professional development, sufficient advantages and pay, trendsetting innovations, sound workplace, helpful colleagues, and an elevated level of learning and procuring degrees. Essentially, for the progression of every person, it needs to focus on every sort of individual and recognize the issues which are taken a gander at by the customers for comprehending it. It moreover offers a chance to make improvement or advancement. Checking every individual's introduction is principal for the workers related to the social and human services administrations and essentially helps for assessing the feasibility and execution. It needs to overhaul the display by using different contributions over various perspectives which are used for charging and improving the veritable introduction</w:t>
      </w:r>
      <w:r w:rsidR="00E65145" w:rsidRPr="008F2BAB">
        <w:rPr>
          <w:rFonts w:cs="Times New Roman"/>
        </w:rPr>
        <w:t xml:space="preserve"> (</w:t>
      </w:r>
      <w:r w:rsidR="00E65145" w:rsidRPr="008F2BAB">
        <w:rPr>
          <w:rFonts w:cs="Times New Roman"/>
          <w:color w:val="auto"/>
          <w:szCs w:val="24"/>
          <w:shd w:val="clear" w:color="auto" w:fill="FFFFFF"/>
        </w:rPr>
        <w:t>Findley</w:t>
      </w:r>
      <w:r w:rsidR="00E65145" w:rsidRPr="008F2BAB">
        <w:rPr>
          <w:rFonts w:cs="Times New Roman"/>
          <w:i/>
          <w:color w:val="auto"/>
          <w:szCs w:val="24"/>
          <w:shd w:val="clear" w:color="auto" w:fill="FFFFFF"/>
        </w:rPr>
        <w:t>et al.</w:t>
      </w:r>
      <w:r w:rsidR="00E65145" w:rsidRPr="008F2BAB">
        <w:rPr>
          <w:rFonts w:cs="Times New Roman"/>
          <w:color w:val="auto"/>
          <w:szCs w:val="24"/>
          <w:shd w:val="clear" w:color="auto" w:fill="FFFFFF"/>
        </w:rPr>
        <w:t>2014, p.33</w:t>
      </w:r>
      <w:r w:rsidR="00E65145" w:rsidRPr="008F2BAB">
        <w:rPr>
          <w:rFonts w:cs="Times New Roman"/>
        </w:rPr>
        <w:t>)</w:t>
      </w:r>
      <w:r w:rsidRPr="008F2BAB">
        <w:rPr>
          <w:rFonts w:cs="Times New Roman"/>
        </w:rPr>
        <w:t>.</w:t>
      </w:r>
    </w:p>
    <w:p w:rsidR="002A2755" w:rsidRPr="008F2BAB" w:rsidRDefault="002A2755">
      <w:pPr>
        <w:jc w:val="left"/>
        <w:rPr>
          <w:rFonts w:eastAsiaTheme="majorEastAsia" w:cs="Times New Roman"/>
          <w:b/>
          <w:szCs w:val="32"/>
        </w:rPr>
      </w:pPr>
      <w:r w:rsidRPr="008F2BAB">
        <w:rPr>
          <w:rFonts w:cs="Times New Roman"/>
        </w:rPr>
        <w:br w:type="page"/>
      </w:r>
    </w:p>
    <w:p w:rsidR="00DE4284" w:rsidRPr="008F2BAB" w:rsidRDefault="00DE4284" w:rsidP="00E07799">
      <w:pPr>
        <w:pStyle w:val="Heading1"/>
        <w:spacing w:line="360" w:lineRule="auto"/>
        <w:rPr>
          <w:rFonts w:cs="Times New Roman"/>
        </w:rPr>
      </w:pPr>
      <w:bookmarkStart w:id="16" w:name="_Toc39589155"/>
      <w:r w:rsidRPr="008F2BAB">
        <w:rPr>
          <w:rFonts w:cs="Times New Roman"/>
        </w:rPr>
        <w:lastRenderedPageBreak/>
        <w:t>Term 2:</w:t>
      </w:r>
      <w:bookmarkEnd w:id="16"/>
    </w:p>
    <w:p w:rsidR="002A2755" w:rsidRPr="008F2BAB" w:rsidRDefault="002A2755" w:rsidP="00E07799">
      <w:pPr>
        <w:spacing w:line="360" w:lineRule="auto"/>
        <w:jc w:val="center"/>
        <w:rPr>
          <w:rFonts w:cs="Times New Roman"/>
          <w:b/>
        </w:rPr>
      </w:pPr>
    </w:p>
    <w:p w:rsidR="00A04959" w:rsidRPr="008F2BAB" w:rsidRDefault="00A04959" w:rsidP="00E07799">
      <w:pPr>
        <w:spacing w:line="360" w:lineRule="auto"/>
        <w:jc w:val="center"/>
        <w:rPr>
          <w:rFonts w:cs="Times New Roman"/>
          <w:b/>
        </w:rPr>
      </w:pPr>
      <w:r w:rsidRPr="008F2BAB">
        <w:rPr>
          <w:rFonts w:cs="Times New Roman"/>
          <w:b/>
        </w:rPr>
        <w:t>Executive summary:</w:t>
      </w:r>
    </w:p>
    <w:p w:rsidR="00A04959" w:rsidRPr="008F2BAB" w:rsidRDefault="00A04959" w:rsidP="00E07799">
      <w:pPr>
        <w:spacing w:line="360" w:lineRule="auto"/>
        <w:rPr>
          <w:rFonts w:cs="Times New Roman"/>
        </w:rPr>
      </w:pPr>
      <w:r w:rsidRPr="008F2BAB">
        <w:rPr>
          <w:rFonts w:cs="Times New Roman"/>
        </w:rPr>
        <w:t xml:space="preserve">In this report I am going to portray my own reflective analysis of the learning experience I have gained as a student of social and healthcare practice besides highlighting the significant and life changing experiences I have collected outside the classroom. However, I am going to focus upon the personal and interpersonal skills I have gained through my academics besides </w:t>
      </w:r>
      <w:r w:rsidR="009B5F17" w:rsidRPr="008F2BAB">
        <w:rPr>
          <w:rFonts w:cs="Times New Roman"/>
        </w:rPr>
        <w:t xml:space="preserve">paying attention to the role of this skills in cultivating my employability skills for working as an efficient healthcare professional. Eventually, I would review the published literatures and articles relevant to the employability skills needed to provide professional and effective care to the patients along with working successfully in the profession of healthcare. </w:t>
      </w:r>
    </w:p>
    <w:p w:rsidR="00DE4284" w:rsidRPr="008F2BAB" w:rsidRDefault="00DE4284" w:rsidP="00E07799">
      <w:pPr>
        <w:pStyle w:val="Heading2"/>
        <w:spacing w:line="360" w:lineRule="auto"/>
        <w:rPr>
          <w:rFonts w:cs="Times New Roman"/>
        </w:rPr>
      </w:pPr>
      <w:bookmarkStart w:id="17" w:name="_Toc39589156"/>
      <w:r w:rsidRPr="008F2BAB">
        <w:rPr>
          <w:rFonts w:cs="Times New Roman"/>
        </w:rPr>
        <w:t>Reflecting own learning experience in this module availing the recognised reflective model:</w:t>
      </w:r>
      <w:bookmarkEnd w:id="17"/>
    </w:p>
    <w:p w:rsidR="003E25AB" w:rsidRPr="008F2BAB" w:rsidRDefault="003E25AB" w:rsidP="00E07799">
      <w:pPr>
        <w:pStyle w:val="Heading3"/>
        <w:spacing w:line="360" w:lineRule="auto"/>
        <w:rPr>
          <w:rFonts w:cs="Times New Roman"/>
        </w:rPr>
      </w:pPr>
      <w:bookmarkStart w:id="18" w:name="_Toc39589157"/>
      <w:r w:rsidRPr="008F2BAB">
        <w:rPr>
          <w:rFonts w:cs="Times New Roman"/>
        </w:rPr>
        <w:t>The role of reflection to enrich my learning journey in the field of social and health care:</w:t>
      </w:r>
      <w:bookmarkEnd w:id="18"/>
    </w:p>
    <w:p w:rsidR="00FB2430" w:rsidRPr="008F2BAB" w:rsidRDefault="008201DA" w:rsidP="00E07799">
      <w:pPr>
        <w:spacing w:line="360" w:lineRule="auto"/>
        <w:rPr>
          <w:rFonts w:cs="Times New Roman"/>
        </w:rPr>
      </w:pPr>
      <w:r w:rsidRPr="008F2BAB">
        <w:rPr>
          <w:rFonts w:cs="Times New Roman"/>
        </w:rPr>
        <w:t xml:space="preserve">Reflection is a procedure which involves learning and developing new skills through the day-to-day learning experiences on any particular subject that is desired to be learned and to be developed skills about by the learner. However, being a student of health and social care, I am also no different and try to use the reflective analysis of my learning experience aiming at understanding, evaluating and interpreting the skills that get to learn so that I can use them successfully and with having proper comprehensive knowledge while I am going to use these academic skills in my professional field. </w:t>
      </w:r>
    </w:p>
    <w:p w:rsidR="00AC5F0D" w:rsidRPr="008F2BAB" w:rsidRDefault="00AC5F0D" w:rsidP="00E07799">
      <w:pPr>
        <w:spacing w:line="360" w:lineRule="auto"/>
        <w:jc w:val="center"/>
        <w:rPr>
          <w:rFonts w:cs="Times New Roman"/>
        </w:rPr>
      </w:pPr>
      <w:r w:rsidRPr="008F2BAB">
        <w:rPr>
          <w:rFonts w:cs="Times New Roman"/>
          <w:noProof/>
          <w:lang w:val="en-US"/>
        </w:rPr>
        <w:lastRenderedPageBreak/>
        <w:drawing>
          <wp:inline distT="0" distB="0" distL="0" distR="0">
            <wp:extent cx="5731510" cy="42983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flective_practice_.jpg"/>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rsidR="00AC5F0D" w:rsidRPr="008F2BAB" w:rsidRDefault="00AC5F0D" w:rsidP="00E07799">
      <w:pPr>
        <w:spacing w:line="360" w:lineRule="auto"/>
        <w:jc w:val="center"/>
        <w:rPr>
          <w:rFonts w:cs="Times New Roman"/>
          <w:b/>
        </w:rPr>
      </w:pPr>
      <w:r w:rsidRPr="008F2BAB">
        <w:rPr>
          <w:rFonts w:cs="Times New Roman"/>
          <w:b/>
        </w:rPr>
        <w:t>Figure.2 The process of reflective practice</w:t>
      </w:r>
    </w:p>
    <w:p w:rsidR="00AC5F0D" w:rsidRPr="008F2BAB" w:rsidRDefault="00AC5F0D" w:rsidP="00E07799">
      <w:pPr>
        <w:spacing w:line="360" w:lineRule="auto"/>
        <w:jc w:val="center"/>
        <w:rPr>
          <w:rFonts w:cs="Times New Roman"/>
        </w:rPr>
      </w:pPr>
      <w:r w:rsidRPr="008F2BAB">
        <w:rPr>
          <w:rFonts w:cs="Times New Roman"/>
        </w:rPr>
        <w:t xml:space="preserve">(Source: </w:t>
      </w:r>
      <w:proofErr w:type="spellStart"/>
      <w:r w:rsidR="00E65145" w:rsidRPr="008F2BAB">
        <w:rPr>
          <w:rFonts w:cs="Times New Roman"/>
          <w:color w:val="auto"/>
          <w:szCs w:val="24"/>
          <w:shd w:val="clear" w:color="auto" w:fill="FFFFFF"/>
        </w:rPr>
        <w:t>Bertman</w:t>
      </w:r>
      <w:proofErr w:type="spellEnd"/>
      <w:r w:rsidR="00E65145" w:rsidRPr="008F2BAB">
        <w:rPr>
          <w:rFonts w:cs="Times New Roman"/>
          <w:color w:val="auto"/>
          <w:szCs w:val="24"/>
          <w:shd w:val="clear" w:color="auto" w:fill="FFFFFF"/>
        </w:rPr>
        <w:t>, 2016, p.88</w:t>
      </w:r>
      <w:r w:rsidRPr="008F2BAB">
        <w:rPr>
          <w:rFonts w:cs="Times New Roman"/>
        </w:rPr>
        <w:t>)</w:t>
      </w:r>
    </w:p>
    <w:p w:rsidR="00DE4284" w:rsidRPr="008F2BAB" w:rsidRDefault="00D23B01" w:rsidP="00E07799">
      <w:pPr>
        <w:spacing w:line="360" w:lineRule="auto"/>
        <w:rPr>
          <w:rFonts w:cs="Times New Roman"/>
        </w:rPr>
      </w:pPr>
      <w:r w:rsidRPr="008F2BAB">
        <w:rPr>
          <w:rFonts w:cs="Times New Roman"/>
        </w:rPr>
        <w:t>Be that as it may, it plays an integral role in the midwifery programmes associated with the post-graduate and the undergraduate higher education. Therefore, in out institution, the students of healthcare including me get to be encouraged and inspired for using a structured framework of reflection for demonstrating our ability of reflecting on our own experiences during the clinical learning practice</w:t>
      </w:r>
      <w:r w:rsidR="00E65145" w:rsidRPr="008F2BAB">
        <w:rPr>
          <w:rFonts w:cs="Times New Roman"/>
        </w:rPr>
        <w:t xml:space="preserve"> (</w:t>
      </w:r>
      <w:proofErr w:type="spellStart"/>
      <w:r w:rsidR="00E65145" w:rsidRPr="008F2BAB">
        <w:rPr>
          <w:rFonts w:cs="Times New Roman"/>
          <w:color w:val="auto"/>
          <w:szCs w:val="24"/>
          <w:shd w:val="clear" w:color="auto" w:fill="FFFFFF"/>
        </w:rPr>
        <w:t>Bertman</w:t>
      </w:r>
      <w:proofErr w:type="spellEnd"/>
      <w:r w:rsidR="00E65145" w:rsidRPr="008F2BAB">
        <w:rPr>
          <w:rFonts w:cs="Times New Roman"/>
          <w:color w:val="auto"/>
          <w:szCs w:val="24"/>
          <w:shd w:val="clear" w:color="auto" w:fill="FFFFFF"/>
        </w:rPr>
        <w:t>, 2016, p.88</w:t>
      </w:r>
      <w:r w:rsidR="00E65145" w:rsidRPr="008F2BAB">
        <w:rPr>
          <w:rFonts w:cs="Times New Roman"/>
        </w:rPr>
        <w:t>)</w:t>
      </w:r>
      <w:r w:rsidRPr="008F2BAB">
        <w:rPr>
          <w:rFonts w:cs="Times New Roman"/>
        </w:rPr>
        <w:t xml:space="preserve">.  In addition to that reflection allows me to learn more about my own capability of understanding and developing new skills and using the same in the practical world while providing proper care to the </w:t>
      </w:r>
      <w:r w:rsidR="003E25AB" w:rsidRPr="008F2BAB">
        <w:rPr>
          <w:rFonts w:cs="Times New Roman"/>
        </w:rPr>
        <w:t xml:space="preserve">care seekers. Moreover, it helps me understanding my own individualised way of learning besides aiding me in adding value to my academic skills. As a result, I can identify the errors and the misunderstandings of mine and can rectify them accordingly.  </w:t>
      </w:r>
    </w:p>
    <w:p w:rsidR="008201DA" w:rsidRPr="008F2BAB" w:rsidRDefault="008201DA" w:rsidP="00E07799">
      <w:pPr>
        <w:pStyle w:val="Heading3"/>
        <w:spacing w:line="360" w:lineRule="auto"/>
        <w:rPr>
          <w:rFonts w:cs="Times New Roman"/>
        </w:rPr>
      </w:pPr>
      <w:bookmarkStart w:id="19" w:name="_Toc39589158"/>
      <w:r w:rsidRPr="008F2BAB">
        <w:rPr>
          <w:rFonts w:cs="Times New Roman"/>
        </w:rPr>
        <w:lastRenderedPageBreak/>
        <w:t>The process I follow to understand, evaluate and interpret the subjects I have learnt efficiently:</w:t>
      </w:r>
      <w:bookmarkEnd w:id="19"/>
    </w:p>
    <w:p w:rsidR="003E25AB" w:rsidRPr="008F2BAB" w:rsidRDefault="008201DA" w:rsidP="00E07799">
      <w:pPr>
        <w:spacing w:line="360" w:lineRule="auto"/>
        <w:rPr>
          <w:rFonts w:cs="Times New Roman"/>
        </w:rPr>
      </w:pPr>
      <w:r w:rsidRPr="008F2BAB">
        <w:rPr>
          <w:rFonts w:cs="Times New Roman"/>
        </w:rPr>
        <w:t>In order to understand, evaluate and interpret the subject I learned or have been learning successfully I emphasise building time into the academic course for the reflection. In addition to that I tend to use various tools associated with reflective analysis of the learning experience such as learning, analysing and reviewing the published journals and literatures</w:t>
      </w:r>
      <w:r w:rsidR="00D23B01" w:rsidRPr="008F2BAB">
        <w:rPr>
          <w:rFonts w:cs="Times New Roman"/>
        </w:rPr>
        <w:t xml:space="preserve">, following the autobiographies of the great leaders associated with the medical and healthcare profession, portfolio development, mentoring and critical analysis of the skills I have gained in terms of their viability in the practical field. Notwithstanding that I always try to keep myself self-motivated and encouraged besides encouraging my fellow learners to follow the reflective practice as a habit of learning practice both inside and outside the classroom. Furthermore, I encourage my co-learner to go for group discussion and analytical discussion covering the skills and understanding we have gained besides sharing the learning experiences we have collected outside our classroom. </w:t>
      </w:r>
    </w:p>
    <w:p w:rsidR="003E25AB" w:rsidRPr="008F2BAB" w:rsidRDefault="00FB2430" w:rsidP="00E07799">
      <w:pPr>
        <w:spacing w:line="360" w:lineRule="auto"/>
        <w:rPr>
          <w:rFonts w:cs="Times New Roman"/>
        </w:rPr>
      </w:pPr>
      <w:r w:rsidRPr="008F2BAB">
        <w:rPr>
          <w:rFonts w:cs="Times New Roman"/>
        </w:rPr>
        <w:t xml:space="preserve">Be that as it may the skills I have gained as a student of healthcare would include effective communication skills, team working skills, empathy and selflessness, working ethics, stress management, positive attitude, motivational skills, evidence-based healthcare, flexibility and time management. </w:t>
      </w:r>
      <w:r w:rsidR="003E25AB" w:rsidRPr="008F2BAB">
        <w:rPr>
          <w:rFonts w:cs="Times New Roman"/>
        </w:rPr>
        <w:t xml:space="preserve">However, in the following discussion I am going to reflect the skills and understanding I have gained about social and health care practice through my academics: </w:t>
      </w:r>
    </w:p>
    <w:p w:rsidR="00104B17" w:rsidRPr="008F2BAB" w:rsidRDefault="00104B17" w:rsidP="00E07799">
      <w:pPr>
        <w:pStyle w:val="Heading3"/>
        <w:spacing w:line="360" w:lineRule="auto"/>
        <w:rPr>
          <w:rFonts w:cs="Times New Roman"/>
        </w:rPr>
      </w:pPr>
      <w:bookmarkStart w:id="20" w:name="_Toc39589159"/>
      <w:r w:rsidRPr="008F2BAB">
        <w:rPr>
          <w:rFonts w:cs="Times New Roman"/>
        </w:rPr>
        <w:lastRenderedPageBreak/>
        <w:t>The interpersonal skills I have gained for social and health care:</w:t>
      </w:r>
      <w:bookmarkEnd w:id="20"/>
    </w:p>
    <w:p w:rsidR="00AC5F0D" w:rsidRPr="008F2BAB" w:rsidRDefault="00AC5F0D" w:rsidP="00E07799">
      <w:pPr>
        <w:spacing w:line="360" w:lineRule="auto"/>
        <w:jc w:val="center"/>
        <w:rPr>
          <w:rFonts w:cs="Times New Roman"/>
        </w:rPr>
      </w:pPr>
      <w:r w:rsidRPr="008F2BAB">
        <w:rPr>
          <w:rFonts w:cs="Times New Roman"/>
          <w:noProof/>
          <w:lang w:val="en-US"/>
        </w:rPr>
        <w:drawing>
          <wp:inline distT="0" distB="0" distL="0" distR="0">
            <wp:extent cx="3810000" cy="3676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2-Personal-variables-400.jpg"/>
                    <pic:cNvPicPr/>
                  </pic:nvPicPr>
                  <pic:blipFill>
                    <a:blip r:embed="rId8">
                      <a:extLst>
                        <a:ext uri="{28A0092B-C50C-407E-A947-70E740481C1C}">
                          <a14:useLocalDpi xmlns:a14="http://schemas.microsoft.com/office/drawing/2010/main" val="0"/>
                        </a:ext>
                      </a:extLst>
                    </a:blip>
                    <a:stretch>
                      <a:fillRect/>
                    </a:stretch>
                  </pic:blipFill>
                  <pic:spPr>
                    <a:xfrm>
                      <a:off x="0" y="0"/>
                      <a:ext cx="3810000" cy="3676650"/>
                    </a:xfrm>
                    <a:prstGeom prst="rect">
                      <a:avLst/>
                    </a:prstGeom>
                  </pic:spPr>
                </pic:pic>
              </a:graphicData>
            </a:graphic>
          </wp:inline>
        </w:drawing>
      </w:r>
    </w:p>
    <w:p w:rsidR="00AC5F0D" w:rsidRPr="008F2BAB" w:rsidRDefault="00AC5F0D" w:rsidP="00E07799">
      <w:pPr>
        <w:spacing w:line="360" w:lineRule="auto"/>
        <w:jc w:val="center"/>
        <w:rPr>
          <w:rFonts w:cs="Times New Roman"/>
          <w:b/>
        </w:rPr>
      </w:pPr>
      <w:r w:rsidRPr="008F2BAB">
        <w:rPr>
          <w:rFonts w:cs="Times New Roman"/>
          <w:b/>
        </w:rPr>
        <w:t>Figure.3 The interpersonal skills associated with the healthcare profession</w:t>
      </w:r>
    </w:p>
    <w:p w:rsidR="00AC5F0D" w:rsidRPr="008F2BAB" w:rsidRDefault="00AC5F0D" w:rsidP="00E07799">
      <w:pPr>
        <w:spacing w:line="360" w:lineRule="auto"/>
        <w:jc w:val="center"/>
        <w:rPr>
          <w:rFonts w:cs="Times New Roman"/>
        </w:rPr>
      </w:pPr>
      <w:r w:rsidRPr="008F2BAB">
        <w:rPr>
          <w:rFonts w:cs="Times New Roman"/>
        </w:rPr>
        <w:t xml:space="preserve">(Source: </w:t>
      </w:r>
      <w:r w:rsidR="00E65145" w:rsidRPr="008F2BAB">
        <w:rPr>
          <w:rFonts w:cs="Times New Roman"/>
          <w:color w:val="auto"/>
          <w:szCs w:val="24"/>
          <w:shd w:val="clear" w:color="auto" w:fill="FFFFFF"/>
        </w:rPr>
        <w:t>Chauhan</w:t>
      </w:r>
      <w:r w:rsidR="00E65145" w:rsidRPr="008F2BAB">
        <w:rPr>
          <w:rFonts w:cs="Times New Roman"/>
          <w:i/>
          <w:color w:val="auto"/>
          <w:szCs w:val="24"/>
          <w:shd w:val="clear" w:color="auto" w:fill="FFFFFF"/>
        </w:rPr>
        <w:t>et al.</w:t>
      </w:r>
      <w:r w:rsidR="00E65145" w:rsidRPr="008F2BAB">
        <w:rPr>
          <w:rFonts w:cs="Times New Roman"/>
          <w:color w:val="auto"/>
          <w:szCs w:val="24"/>
          <w:shd w:val="clear" w:color="auto" w:fill="FFFFFF"/>
        </w:rPr>
        <w:t>2017, p.39</w:t>
      </w:r>
      <w:r w:rsidRPr="008F2BAB">
        <w:rPr>
          <w:rFonts w:cs="Times New Roman"/>
        </w:rPr>
        <w:t>)</w:t>
      </w:r>
    </w:p>
    <w:p w:rsidR="00104B17" w:rsidRPr="008F2BAB" w:rsidRDefault="00104B17" w:rsidP="00E07799">
      <w:pPr>
        <w:spacing w:line="360" w:lineRule="auto"/>
        <w:rPr>
          <w:rFonts w:cs="Times New Roman"/>
          <w:b/>
          <w:i/>
        </w:rPr>
      </w:pPr>
      <w:r w:rsidRPr="008F2BAB">
        <w:rPr>
          <w:rFonts w:cs="Times New Roman"/>
          <w:b/>
          <w:i/>
        </w:rPr>
        <w:t>Empathy:</w:t>
      </w:r>
    </w:p>
    <w:p w:rsidR="00104B17" w:rsidRPr="008F2BAB" w:rsidRDefault="00104B17" w:rsidP="00E07799">
      <w:pPr>
        <w:spacing w:line="360" w:lineRule="auto"/>
        <w:rPr>
          <w:rFonts w:cs="Times New Roman"/>
        </w:rPr>
      </w:pPr>
      <w:r w:rsidRPr="008F2BAB">
        <w:rPr>
          <w:rFonts w:cs="Times New Roman"/>
        </w:rPr>
        <w:t xml:space="preserve">I have realised that for working efficiently in the field of social and health care, it is highly significant for me </w:t>
      </w:r>
      <w:r w:rsidR="00C854BC" w:rsidRPr="008F2BAB">
        <w:rPr>
          <w:rFonts w:cs="Times New Roman"/>
        </w:rPr>
        <w:t xml:space="preserve">to empathise with the care seeking patients besides the difficulties which others including my co-workers and the families of the patients will be going through. Additionally, I got to learn that empathy is recognised as one of the key aspects associated with an effectual therapeutic or clinical consultation. </w:t>
      </w:r>
    </w:p>
    <w:p w:rsidR="00104B17" w:rsidRPr="008F2BAB" w:rsidRDefault="00C854BC" w:rsidP="00E07799">
      <w:pPr>
        <w:spacing w:line="360" w:lineRule="auto"/>
        <w:rPr>
          <w:rFonts w:cs="Times New Roman"/>
          <w:b/>
          <w:i/>
        </w:rPr>
      </w:pPr>
      <w:r w:rsidRPr="008F2BAB">
        <w:rPr>
          <w:rFonts w:cs="Times New Roman"/>
          <w:b/>
          <w:i/>
        </w:rPr>
        <w:t>Communication skills:</w:t>
      </w:r>
    </w:p>
    <w:p w:rsidR="00C854BC" w:rsidRPr="008F2BAB" w:rsidRDefault="00C854BC" w:rsidP="00E07799">
      <w:pPr>
        <w:spacing w:line="360" w:lineRule="auto"/>
        <w:rPr>
          <w:rFonts w:cs="Times New Roman"/>
        </w:rPr>
      </w:pPr>
      <w:r w:rsidRPr="008F2BAB">
        <w:rPr>
          <w:rFonts w:cs="Times New Roman"/>
        </w:rPr>
        <w:t xml:space="preserve">Effectual communication is signified as one of the driving skills of almost all the professions, but for the workers associated with the health care domain, communication is signified as even more essential since being a healthcare professional I need to communicate with the patients and their families along with my co-workers on regular basis with understanding and making them understand appropriately the current health requirements of the patients. I additionally have learned that there is a strong bonding between the communication capability of a health care staff and the capacity of the patient of following through with the healthcare </w:t>
      </w:r>
      <w:r w:rsidRPr="008F2BAB">
        <w:rPr>
          <w:rFonts w:cs="Times New Roman"/>
        </w:rPr>
        <w:lastRenderedPageBreak/>
        <w:t>recommendations, adopting the healthy habits and self-managing a chronic health condition</w:t>
      </w:r>
      <w:r w:rsidR="00E65145" w:rsidRPr="008F2BAB">
        <w:rPr>
          <w:rFonts w:cs="Times New Roman"/>
        </w:rPr>
        <w:t xml:space="preserve"> (</w:t>
      </w:r>
      <w:r w:rsidR="00E65145" w:rsidRPr="008F2BAB">
        <w:rPr>
          <w:rFonts w:cs="Times New Roman"/>
          <w:color w:val="auto"/>
          <w:szCs w:val="24"/>
          <w:shd w:val="clear" w:color="auto" w:fill="FFFFFF"/>
        </w:rPr>
        <w:t>Chauhan</w:t>
      </w:r>
      <w:r w:rsidR="00E65145" w:rsidRPr="008F2BAB">
        <w:rPr>
          <w:rFonts w:cs="Times New Roman"/>
          <w:i/>
          <w:color w:val="auto"/>
          <w:szCs w:val="24"/>
          <w:shd w:val="clear" w:color="auto" w:fill="FFFFFF"/>
        </w:rPr>
        <w:t>et al.</w:t>
      </w:r>
      <w:r w:rsidR="00E65145" w:rsidRPr="008F2BAB">
        <w:rPr>
          <w:rFonts w:cs="Times New Roman"/>
          <w:color w:val="auto"/>
          <w:szCs w:val="24"/>
          <w:shd w:val="clear" w:color="auto" w:fill="FFFFFF"/>
        </w:rPr>
        <w:t>2017, p.39</w:t>
      </w:r>
      <w:r w:rsidR="00E65145" w:rsidRPr="008F2BAB">
        <w:rPr>
          <w:rFonts w:cs="Times New Roman"/>
        </w:rPr>
        <w:t>)</w:t>
      </w:r>
      <w:r w:rsidRPr="008F2BAB">
        <w:rPr>
          <w:rFonts w:cs="Times New Roman"/>
        </w:rPr>
        <w:t xml:space="preserve">. </w:t>
      </w:r>
    </w:p>
    <w:p w:rsidR="00C854BC" w:rsidRPr="008F2BAB" w:rsidRDefault="00C854BC" w:rsidP="00E07799">
      <w:pPr>
        <w:spacing w:line="360" w:lineRule="auto"/>
        <w:rPr>
          <w:rFonts w:cs="Times New Roman"/>
          <w:b/>
          <w:i/>
        </w:rPr>
      </w:pPr>
      <w:r w:rsidRPr="008F2BAB">
        <w:rPr>
          <w:rFonts w:cs="Times New Roman"/>
          <w:b/>
          <w:i/>
        </w:rPr>
        <w:t>Team working:</w:t>
      </w:r>
    </w:p>
    <w:p w:rsidR="00104B17" w:rsidRPr="008F2BAB" w:rsidRDefault="00C854BC" w:rsidP="00E07799">
      <w:pPr>
        <w:spacing w:line="360" w:lineRule="auto"/>
        <w:rPr>
          <w:rFonts w:cs="Times New Roman"/>
        </w:rPr>
      </w:pPr>
      <w:r w:rsidRPr="008F2BAB">
        <w:rPr>
          <w:rFonts w:cs="Times New Roman"/>
        </w:rPr>
        <w:t xml:space="preserve">One of the significant professional traits I need to adopt as a healthcare professional would be the attitude of a team player since I will require to handle the emergencies and the other crucial medical situations as a strong member of a medical team. In addition to that I get to be learned to maintain good coordination and collaboration with my fellow team members with helping them out in every </w:t>
      </w:r>
      <w:r w:rsidR="006402A7" w:rsidRPr="008F2BAB">
        <w:rPr>
          <w:rFonts w:cs="Times New Roman"/>
        </w:rPr>
        <w:t>situation</w:t>
      </w:r>
      <w:r w:rsidRPr="008F2BAB">
        <w:rPr>
          <w:rFonts w:cs="Times New Roman"/>
        </w:rPr>
        <w:t xml:space="preserve">. </w:t>
      </w:r>
    </w:p>
    <w:p w:rsidR="00AC5F0D" w:rsidRPr="008F2BAB" w:rsidRDefault="00104B17" w:rsidP="00E07799">
      <w:pPr>
        <w:pStyle w:val="Heading3"/>
        <w:spacing w:line="360" w:lineRule="auto"/>
        <w:rPr>
          <w:rFonts w:cs="Times New Roman"/>
        </w:rPr>
      </w:pPr>
      <w:bookmarkStart w:id="21" w:name="_Toc39589160"/>
      <w:r w:rsidRPr="008F2BAB">
        <w:rPr>
          <w:rFonts w:cs="Times New Roman"/>
        </w:rPr>
        <w:t>The personal skills I have gained for providing effective healthcare to the patients:</w:t>
      </w:r>
      <w:bookmarkEnd w:id="21"/>
    </w:p>
    <w:p w:rsidR="00A568EF" w:rsidRPr="008F2BAB" w:rsidRDefault="009E7B6E" w:rsidP="00E07799">
      <w:pPr>
        <w:spacing w:line="360" w:lineRule="auto"/>
        <w:rPr>
          <w:rFonts w:cs="Times New Roman"/>
          <w:b/>
          <w:i/>
        </w:rPr>
      </w:pPr>
      <w:r w:rsidRPr="008F2BAB">
        <w:rPr>
          <w:rFonts w:cs="Times New Roman"/>
          <w:b/>
          <w:i/>
        </w:rPr>
        <w:t>Work ethics:</w:t>
      </w:r>
    </w:p>
    <w:p w:rsidR="009E7B6E" w:rsidRPr="008F2BAB" w:rsidRDefault="0094380C" w:rsidP="00E07799">
      <w:pPr>
        <w:spacing w:line="360" w:lineRule="auto"/>
        <w:rPr>
          <w:rFonts w:cs="Times New Roman"/>
        </w:rPr>
      </w:pPr>
      <w:r w:rsidRPr="008F2BAB">
        <w:rPr>
          <w:rFonts w:cs="Times New Roman"/>
        </w:rPr>
        <w:t>As per my understanding the working ethics is a range of values and morals based on passion, professionalism and hard working. However, there are a number of components I need to adopt as the parts of the working ethics such as professionalism, positive attitude and behaviour at workplace and punctuality</w:t>
      </w:r>
      <w:r w:rsidR="00BF495D" w:rsidRPr="008F2BAB">
        <w:rPr>
          <w:rFonts w:cs="Times New Roman"/>
        </w:rPr>
        <w:t xml:space="preserve"> (</w:t>
      </w:r>
      <w:r w:rsidR="00BF495D" w:rsidRPr="008F2BAB">
        <w:rPr>
          <w:rFonts w:cs="Times New Roman"/>
          <w:color w:val="auto"/>
          <w:szCs w:val="24"/>
          <w:shd w:val="clear" w:color="auto" w:fill="FFFFFF"/>
        </w:rPr>
        <w:t>Moore</w:t>
      </w:r>
      <w:r w:rsidR="00BF495D" w:rsidRPr="008F2BAB">
        <w:rPr>
          <w:rFonts w:cs="Times New Roman"/>
          <w:i/>
          <w:color w:val="auto"/>
          <w:szCs w:val="24"/>
          <w:shd w:val="clear" w:color="auto" w:fill="FFFFFF"/>
        </w:rPr>
        <w:t>et al.</w:t>
      </w:r>
      <w:r w:rsidR="00BF495D" w:rsidRPr="008F2BAB">
        <w:rPr>
          <w:rFonts w:cs="Times New Roman"/>
          <w:color w:val="auto"/>
          <w:szCs w:val="24"/>
          <w:shd w:val="clear" w:color="auto" w:fill="FFFFFF"/>
        </w:rPr>
        <w:t>2018, p.201</w:t>
      </w:r>
      <w:r w:rsidR="00BF495D" w:rsidRPr="008F2BAB">
        <w:rPr>
          <w:rFonts w:cs="Times New Roman"/>
        </w:rPr>
        <w:t>)</w:t>
      </w:r>
      <w:r w:rsidRPr="008F2BAB">
        <w:rPr>
          <w:rFonts w:cs="Times New Roman"/>
        </w:rPr>
        <w:t xml:space="preserve">. Moreover, I get to realise that the healthcare field demands for contributing times which might go beyond the other conventional 9-to-5 jobs and hence being a future healthcare professional, I would like to nurture the optimistic working ethics. </w:t>
      </w:r>
    </w:p>
    <w:p w:rsidR="0094380C" w:rsidRPr="008F2BAB" w:rsidRDefault="0094380C" w:rsidP="00E07799">
      <w:pPr>
        <w:spacing w:line="360" w:lineRule="auto"/>
        <w:rPr>
          <w:rFonts w:cs="Times New Roman"/>
          <w:b/>
          <w:i/>
        </w:rPr>
      </w:pPr>
      <w:r w:rsidRPr="008F2BAB">
        <w:rPr>
          <w:rFonts w:cs="Times New Roman"/>
          <w:b/>
          <w:i/>
        </w:rPr>
        <w:t>Stress management:</w:t>
      </w:r>
    </w:p>
    <w:p w:rsidR="0094380C" w:rsidRPr="008F2BAB" w:rsidRDefault="00FE5BA2" w:rsidP="00E07799">
      <w:pPr>
        <w:spacing w:line="360" w:lineRule="auto"/>
        <w:rPr>
          <w:rFonts w:cs="Times New Roman"/>
        </w:rPr>
      </w:pPr>
      <w:r w:rsidRPr="008F2BAB">
        <w:rPr>
          <w:rFonts w:cs="Times New Roman"/>
        </w:rPr>
        <w:t xml:space="preserve">According to my reflective analysis, the lives would be at stake in health care and hence I will need to develop the capability of handling a lot of pressure. By following the </w:t>
      </w:r>
      <w:r w:rsidR="000E3CD4" w:rsidRPr="008F2BAB">
        <w:rPr>
          <w:rFonts w:cs="Times New Roman"/>
        </w:rPr>
        <w:t>autobiographies of</w:t>
      </w:r>
      <w:r w:rsidRPr="008F2BAB">
        <w:rPr>
          <w:rFonts w:cs="Times New Roman"/>
        </w:rPr>
        <w:t xml:space="preserve"> the great healthcare personalities, I learned that the most successful professionals of healthcare would not only got the capability of handing pressure but also have the efficient of thriving on it. </w:t>
      </w:r>
      <w:r w:rsidR="000E3CD4" w:rsidRPr="008F2BAB">
        <w:rPr>
          <w:rFonts w:cs="Times New Roman"/>
        </w:rPr>
        <w:t xml:space="preserve">However, I tend to adopt the strategies of stress management and thus to try to adopt the capability of taking space from the demanding care seekers I would handle for the sake of avoiding the burnouts in my future professional field. </w:t>
      </w:r>
    </w:p>
    <w:p w:rsidR="006002E3" w:rsidRPr="008F2BAB" w:rsidRDefault="00330D1F" w:rsidP="00E07799">
      <w:pPr>
        <w:spacing w:line="360" w:lineRule="auto"/>
        <w:rPr>
          <w:rFonts w:cs="Times New Roman"/>
          <w:b/>
          <w:i/>
        </w:rPr>
      </w:pPr>
      <w:r w:rsidRPr="008F2BAB">
        <w:rPr>
          <w:rFonts w:cs="Times New Roman"/>
          <w:b/>
          <w:i/>
        </w:rPr>
        <w:t>Optimism and p</w:t>
      </w:r>
      <w:r w:rsidR="006002E3" w:rsidRPr="008F2BAB">
        <w:rPr>
          <w:rFonts w:cs="Times New Roman"/>
          <w:b/>
          <w:i/>
        </w:rPr>
        <w:t>ositive attitude:</w:t>
      </w:r>
    </w:p>
    <w:p w:rsidR="00104B17" w:rsidRPr="008F2BAB" w:rsidRDefault="00330D1F" w:rsidP="00E07799">
      <w:pPr>
        <w:spacing w:line="360" w:lineRule="auto"/>
        <w:rPr>
          <w:rFonts w:cs="Times New Roman"/>
        </w:rPr>
      </w:pPr>
      <w:r w:rsidRPr="008F2BAB">
        <w:rPr>
          <w:rFonts w:cs="Times New Roman"/>
        </w:rPr>
        <w:t xml:space="preserve">I have realised that optimism and positive attitude is signified as one of the potential employability skills but in the domain of healthcare, this specific soft skill signified a lot. In addition to that because of the increasing demands of this profession, the frequent interactions with the patients and their families and the team members and the utmost stress of the team </w:t>
      </w:r>
      <w:r w:rsidRPr="008F2BAB">
        <w:rPr>
          <w:rFonts w:cs="Times New Roman"/>
        </w:rPr>
        <w:lastRenderedPageBreak/>
        <w:t>members, it is highly essential for the healthcare professionals including me to maintain a sunny viewpoint</w:t>
      </w:r>
      <w:r w:rsidR="00BF495D" w:rsidRPr="008F2BAB">
        <w:rPr>
          <w:rFonts w:cs="Times New Roman"/>
        </w:rPr>
        <w:t xml:space="preserve"> (</w:t>
      </w:r>
      <w:proofErr w:type="spellStart"/>
      <w:r w:rsidR="00BF495D" w:rsidRPr="008F2BAB">
        <w:rPr>
          <w:rFonts w:cs="Times New Roman"/>
          <w:color w:val="auto"/>
          <w:szCs w:val="24"/>
          <w:shd w:val="clear" w:color="auto" w:fill="FFFFFF"/>
        </w:rPr>
        <w:t>Messum</w:t>
      </w:r>
      <w:r w:rsidR="00BF495D" w:rsidRPr="008F2BAB">
        <w:rPr>
          <w:rFonts w:cs="Times New Roman"/>
          <w:i/>
          <w:color w:val="auto"/>
          <w:szCs w:val="24"/>
          <w:shd w:val="clear" w:color="auto" w:fill="FFFFFF"/>
        </w:rPr>
        <w:t>et</w:t>
      </w:r>
      <w:proofErr w:type="spellEnd"/>
      <w:r w:rsidR="00BF495D" w:rsidRPr="008F2BAB">
        <w:rPr>
          <w:rFonts w:cs="Times New Roman"/>
          <w:i/>
          <w:color w:val="auto"/>
          <w:szCs w:val="24"/>
          <w:shd w:val="clear" w:color="auto" w:fill="FFFFFF"/>
        </w:rPr>
        <w:t xml:space="preserve"> al.</w:t>
      </w:r>
      <w:r w:rsidR="00BF495D" w:rsidRPr="008F2BAB">
        <w:rPr>
          <w:rFonts w:cs="Times New Roman"/>
          <w:color w:val="auto"/>
          <w:szCs w:val="24"/>
          <w:shd w:val="clear" w:color="auto" w:fill="FFFFFF"/>
        </w:rPr>
        <w:t>2017, p.91</w:t>
      </w:r>
      <w:r w:rsidR="00BF495D" w:rsidRPr="008F2BAB">
        <w:rPr>
          <w:rFonts w:cs="Times New Roman"/>
        </w:rPr>
        <w:t>)</w:t>
      </w:r>
      <w:r w:rsidRPr="008F2BAB">
        <w:rPr>
          <w:rFonts w:cs="Times New Roman"/>
        </w:rPr>
        <w:t xml:space="preserve">. </w:t>
      </w:r>
    </w:p>
    <w:p w:rsidR="00DE4284" w:rsidRPr="008F2BAB" w:rsidRDefault="00DE4284" w:rsidP="00E07799">
      <w:pPr>
        <w:pStyle w:val="Heading2"/>
        <w:spacing w:line="360" w:lineRule="auto"/>
        <w:rPr>
          <w:rFonts w:cs="Times New Roman"/>
        </w:rPr>
      </w:pPr>
      <w:bookmarkStart w:id="22" w:name="_Toc39589161"/>
      <w:r w:rsidRPr="008F2BAB">
        <w:rPr>
          <w:rFonts w:cs="Times New Roman"/>
        </w:rPr>
        <w:t>The reflective analysis of the learning experience regarding the social and health care practices gained outside the classroom:</w:t>
      </w:r>
      <w:bookmarkEnd w:id="22"/>
    </w:p>
    <w:p w:rsidR="00566BF7" w:rsidRPr="008F2BAB" w:rsidRDefault="00566BF7" w:rsidP="00E07799">
      <w:pPr>
        <w:spacing w:line="360" w:lineRule="auto"/>
        <w:rPr>
          <w:rFonts w:cs="Times New Roman"/>
          <w:b/>
          <w:i/>
        </w:rPr>
      </w:pPr>
      <w:r w:rsidRPr="008F2BAB">
        <w:rPr>
          <w:rFonts w:cs="Times New Roman"/>
          <w:b/>
          <w:i/>
        </w:rPr>
        <w:t>Time management:</w:t>
      </w:r>
    </w:p>
    <w:p w:rsidR="00566BF7" w:rsidRPr="008F2BAB" w:rsidRDefault="00566BF7" w:rsidP="00E07799">
      <w:pPr>
        <w:spacing w:line="360" w:lineRule="auto"/>
        <w:rPr>
          <w:rFonts w:cs="Times New Roman"/>
        </w:rPr>
      </w:pPr>
      <w:r w:rsidRPr="008F2BAB">
        <w:rPr>
          <w:rFonts w:cs="Times New Roman"/>
        </w:rPr>
        <w:t xml:space="preserve">From my personal learning experience cum the experience I have gained outside the classroom, I can say that time management is very crucial for any professional field but in the field of social and healthcare where the lives would literally be on the line, it would be even more significant managing the time for the professionals including myself. However, I might be pulled in a number of directions simultaneously at my workplace so it is important for me knowing the proper method of triaging and prioritising the pressing subjects. Being an intern healthcare professional, I go through a very busy day and at time I end up feeling like there are not adequate hours within a day. Therefore, I learn to focus upon my priorities which would help me to manage the duties as a responsible healthcare intern. </w:t>
      </w:r>
    </w:p>
    <w:p w:rsidR="00566BF7" w:rsidRPr="008F2BAB" w:rsidRDefault="00566BF7" w:rsidP="00E07799">
      <w:pPr>
        <w:spacing w:line="360" w:lineRule="auto"/>
        <w:rPr>
          <w:rFonts w:cs="Times New Roman"/>
          <w:b/>
          <w:i/>
        </w:rPr>
      </w:pPr>
      <w:r w:rsidRPr="008F2BAB">
        <w:rPr>
          <w:rFonts w:cs="Times New Roman"/>
          <w:b/>
          <w:i/>
        </w:rPr>
        <w:t>Respective attitude and accepting and learning from criticism:</w:t>
      </w:r>
    </w:p>
    <w:p w:rsidR="00566BF7" w:rsidRPr="008F2BAB" w:rsidRDefault="00566BF7" w:rsidP="00E07799">
      <w:pPr>
        <w:spacing w:line="360" w:lineRule="auto"/>
        <w:rPr>
          <w:rFonts w:cs="Times New Roman"/>
        </w:rPr>
      </w:pPr>
      <w:r w:rsidRPr="008F2BAB">
        <w:rPr>
          <w:rFonts w:cs="Times New Roman"/>
        </w:rPr>
        <w:t xml:space="preserve">One more thing that I have learnt from my personal life experience that no matter how effectual my academic training would be, it would not possible for an individual of knowing everything. Therefore, I need to learn handling criticism along with enacting the modifications when required. Healthcare is analysed to be an even-evolving domain and thus the employees would evidently have skill gaps due to the ongoing advancement in medical science these days. Therefore, it is essential for me accepting and learning from criticism. </w:t>
      </w:r>
    </w:p>
    <w:p w:rsidR="00566BF7" w:rsidRPr="008F2BAB" w:rsidRDefault="00566BF7" w:rsidP="00E07799">
      <w:pPr>
        <w:spacing w:line="360" w:lineRule="auto"/>
        <w:rPr>
          <w:rFonts w:cs="Times New Roman"/>
          <w:b/>
          <w:i/>
        </w:rPr>
      </w:pPr>
      <w:r w:rsidRPr="008F2BAB">
        <w:rPr>
          <w:rFonts w:cs="Times New Roman"/>
          <w:b/>
          <w:i/>
        </w:rPr>
        <w:t>Confidence:</w:t>
      </w:r>
    </w:p>
    <w:p w:rsidR="00566BF7" w:rsidRPr="008F2BAB" w:rsidRDefault="00566BF7" w:rsidP="00E07799">
      <w:pPr>
        <w:spacing w:line="360" w:lineRule="auto"/>
        <w:rPr>
          <w:rFonts w:cs="Times New Roman"/>
        </w:rPr>
      </w:pPr>
      <w:r w:rsidRPr="008F2BAB">
        <w:rPr>
          <w:rFonts w:cs="Times New Roman"/>
        </w:rPr>
        <w:t xml:space="preserve">Since the roles of the healthcare individuals would be patient-oriented, I noticed that most of the great doctors and nurses and other healthcare staff that I admire outside my classroom, would always end up projecting confidence in their work. I have noticed that confidence among the healthcare professionals result in high rate of recovery and increasing patient outcomes after the treatment or healthcare. On the other hand, the confident healthcare staff would interact with their patients directly with motivating them and accelerating their recovery rate. </w:t>
      </w:r>
    </w:p>
    <w:p w:rsidR="00AC5F0D" w:rsidRPr="008F2BAB" w:rsidRDefault="00DE4284" w:rsidP="00E07799">
      <w:pPr>
        <w:pStyle w:val="Heading2"/>
        <w:spacing w:line="360" w:lineRule="auto"/>
        <w:rPr>
          <w:rFonts w:cs="Times New Roman"/>
        </w:rPr>
      </w:pPr>
      <w:bookmarkStart w:id="23" w:name="_Toc39589162"/>
      <w:r w:rsidRPr="008F2BAB">
        <w:rPr>
          <w:rFonts w:cs="Times New Roman"/>
        </w:rPr>
        <w:lastRenderedPageBreak/>
        <w:t>Analysing the published literatures relevant to the reflective learning experience:</w:t>
      </w:r>
      <w:bookmarkEnd w:id="23"/>
    </w:p>
    <w:p w:rsidR="00482785" w:rsidRPr="008F2BAB" w:rsidRDefault="00482785" w:rsidP="00E07799">
      <w:pPr>
        <w:spacing w:line="360" w:lineRule="auto"/>
        <w:jc w:val="center"/>
        <w:rPr>
          <w:rFonts w:cs="Times New Roman"/>
        </w:rPr>
      </w:pPr>
      <w:r w:rsidRPr="008F2BAB">
        <w:rPr>
          <w:rFonts w:cs="Times New Roman"/>
          <w:noProof/>
          <w:lang w:val="en-US"/>
        </w:rPr>
        <w:drawing>
          <wp:inline distT="0" distB="0" distL="0" distR="0">
            <wp:extent cx="3924300" cy="393520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uccess-752x675.png"/>
                    <pic:cNvPicPr/>
                  </pic:nvPicPr>
                  <pic:blipFill>
                    <a:blip r:embed="rId9">
                      <a:extLst>
                        <a:ext uri="{28A0092B-C50C-407E-A947-70E740481C1C}">
                          <a14:useLocalDpi xmlns:a14="http://schemas.microsoft.com/office/drawing/2010/main" val="0"/>
                        </a:ext>
                      </a:extLst>
                    </a:blip>
                    <a:stretch>
                      <a:fillRect/>
                    </a:stretch>
                  </pic:blipFill>
                  <pic:spPr>
                    <a:xfrm>
                      <a:off x="0" y="0"/>
                      <a:ext cx="3924300" cy="3935207"/>
                    </a:xfrm>
                    <a:prstGeom prst="rect">
                      <a:avLst/>
                    </a:prstGeom>
                  </pic:spPr>
                </pic:pic>
              </a:graphicData>
            </a:graphic>
          </wp:inline>
        </w:drawing>
      </w:r>
    </w:p>
    <w:p w:rsidR="00482785" w:rsidRPr="008F2BAB" w:rsidRDefault="00482785" w:rsidP="00E07799">
      <w:pPr>
        <w:spacing w:line="360" w:lineRule="auto"/>
        <w:jc w:val="center"/>
        <w:rPr>
          <w:rFonts w:cs="Times New Roman"/>
          <w:b/>
        </w:rPr>
      </w:pPr>
      <w:r w:rsidRPr="008F2BAB">
        <w:rPr>
          <w:rFonts w:cs="Times New Roman"/>
          <w:b/>
        </w:rPr>
        <w:t>Figure.4 The employability skills that lead an individual to success</w:t>
      </w:r>
    </w:p>
    <w:p w:rsidR="00482785" w:rsidRPr="008F2BAB" w:rsidRDefault="00482785" w:rsidP="00E07799">
      <w:pPr>
        <w:spacing w:line="360" w:lineRule="auto"/>
        <w:jc w:val="center"/>
        <w:rPr>
          <w:rFonts w:cs="Times New Roman"/>
        </w:rPr>
      </w:pPr>
      <w:r w:rsidRPr="008F2BAB">
        <w:rPr>
          <w:rFonts w:cs="Times New Roman"/>
        </w:rPr>
        <w:t xml:space="preserve">(Source: </w:t>
      </w:r>
      <w:r w:rsidR="00BF495D" w:rsidRPr="008F2BAB">
        <w:rPr>
          <w:rFonts w:cs="Times New Roman"/>
          <w:color w:val="auto"/>
          <w:szCs w:val="24"/>
          <w:shd w:val="clear" w:color="auto" w:fill="FFFFFF"/>
        </w:rPr>
        <w:t>O'Toole,2016, p.65</w:t>
      </w:r>
      <w:r w:rsidRPr="008F2BAB">
        <w:rPr>
          <w:rFonts w:cs="Times New Roman"/>
        </w:rPr>
        <w:t>)</w:t>
      </w:r>
    </w:p>
    <w:p w:rsidR="00566BF7" w:rsidRPr="008F2BAB" w:rsidRDefault="006402A7" w:rsidP="00E07799">
      <w:pPr>
        <w:spacing w:line="360" w:lineRule="auto"/>
        <w:rPr>
          <w:rFonts w:cs="Times New Roman"/>
        </w:rPr>
      </w:pPr>
      <w:r w:rsidRPr="008F2BAB">
        <w:rPr>
          <w:rFonts w:cs="Times New Roman"/>
        </w:rPr>
        <w:t>As per the viewpoint present through the Journal of Ambulatory Care Management, the participations of the patients in the quality of the care they would be provided with would highly be reliable on the quality of the interaction between the patients and the responsible healthcare team and clinician. Furthermore, it is quietly relevantly suggested in this article that a strong and effective skills of communication are crucial for reaching effectual care and satisfaction of the patients</w:t>
      </w:r>
      <w:r w:rsidR="00BF495D" w:rsidRPr="008F2BAB">
        <w:rPr>
          <w:rFonts w:cs="Times New Roman"/>
        </w:rPr>
        <w:t xml:space="preserve"> (</w:t>
      </w:r>
      <w:r w:rsidR="00BF495D" w:rsidRPr="008F2BAB">
        <w:rPr>
          <w:rFonts w:cs="Times New Roman"/>
          <w:color w:val="auto"/>
          <w:szCs w:val="24"/>
          <w:shd w:val="clear" w:color="auto" w:fill="FFFFFF"/>
        </w:rPr>
        <w:t xml:space="preserve">Santana and </w:t>
      </w:r>
      <w:proofErr w:type="spellStart"/>
      <w:r w:rsidR="00BF495D" w:rsidRPr="008F2BAB">
        <w:rPr>
          <w:rFonts w:cs="Times New Roman"/>
          <w:color w:val="auto"/>
          <w:szCs w:val="24"/>
          <w:shd w:val="clear" w:color="auto" w:fill="FFFFFF"/>
        </w:rPr>
        <w:t>Feeny</w:t>
      </w:r>
      <w:proofErr w:type="spellEnd"/>
      <w:r w:rsidR="00BF495D" w:rsidRPr="008F2BAB">
        <w:rPr>
          <w:rFonts w:cs="Times New Roman"/>
          <w:color w:val="auto"/>
          <w:szCs w:val="24"/>
          <w:shd w:val="clear" w:color="auto" w:fill="FFFFFF"/>
        </w:rPr>
        <w:t>, 2014, p.104</w:t>
      </w:r>
      <w:r w:rsidR="00BF495D" w:rsidRPr="008F2BAB">
        <w:rPr>
          <w:rFonts w:cs="Times New Roman"/>
        </w:rPr>
        <w:t>)</w:t>
      </w:r>
      <w:r w:rsidRPr="008F2BAB">
        <w:rPr>
          <w:rFonts w:cs="Times New Roman"/>
        </w:rPr>
        <w:t>. According to the author, the health care platform is just like a sports team where a number of professionals need to provide their mutual contribution to the ensure high quality healthcare for the patients. Be that as it may, it is likewise be mentioned that we need to develop the skills of collaboration with the team members in the best interests of the vulnerable care seeking patients that would be dependent on us</w:t>
      </w:r>
      <w:r w:rsidR="00BF495D" w:rsidRPr="008F2BAB">
        <w:rPr>
          <w:rFonts w:cs="Times New Roman"/>
        </w:rPr>
        <w:t xml:space="preserve"> (</w:t>
      </w:r>
      <w:proofErr w:type="spellStart"/>
      <w:r w:rsidR="00BF495D" w:rsidRPr="008F2BAB">
        <w:rPr>
          <w:rFonts w:cs="Times New Roman"/>
          <w:color w:val="auto"/>
          <w:szCs w:val="24"/>
          <w:shd w:val="clear" w:color="auto" w:fill="FFFFFF"/>
        </w:rPr>
        <w:t>Ranard</w:t>
      </w:r>
      <w:r w:rsidR="00BF495D" w:rsidRPr="008F2BAB">
        <w:rPr>
          <w:rFonts w:cs="Times New Roman"/>
          <w:i/>
          <w:color w:val="auto"/>
          <w:szCs w:val="24"/>
          <w:shd w:val="clear" w:color="auto" w:fill="FFFFFF"/>
        </w:rPr>
        <w:t>et</w:t>
      </w:r>
      <w:proofErr w:type="spellEnd"/>
      <w:r w:rsidR="00BF495D" w:rsidRPr="008F2BAB">
        <w:rPr>
          <w:rFonts w:cs="Times New Roman"/>
          <w:i/>
          <w:color w:val="auto"/>
          <w:szCs w:val="24"/>
          <w:shd w:val="clear" w:color="auto" w:fill="FFFFFF"/>
        </w:rPr>
        <w:t xml:space="preserve"> al.</w:t>
      </w:r>
      <w:r w:rsidR="00BF495D" w:rsidRPr="008F2BAB">
        <w:rPr>
          <w:rFonts w:cs="Times New Roman"/>
          <w:color w:val="auto"/>
          <w:szCs w:val="24"/>
          <w:shd w:val="clear" w:color="auto" w:fill="FFFFFF"/>
        </w:rPr>
        <w:t>2016, p.88</w:t>
      </w:r>
      <w:r w:rsidR="00BF495D" w:rsidRPr="008F2BAB">
        <w:rPr>
          <w:rFonts w:cs="Times New Roman"/>
        </w:rPr>
        <w:t>)</w:t>
      </w:r>
      <w:r w:rsidRPr="008F2BAB">
        <w:rPr>
          <w:rFonts w:cs="Times New Roman"/>
        </w:rPr>
        <w:t xml:space="preserve">. </w:t>
      </w:r>
    </w:p>
    <w:p w:rsidR="00482785" w:rsidRPr="008F2BAB" w:rsidRDefault="006402A7" w:rsidP="00E07799">
      <w:pPr>
        <w:spacing w:line="360" w:lineRule="auto"/>
        <w:rPr>
          <w:rFonts w:cs="Times New Roman"/>
        </w:rPr>
      </w:pPr>
      <w:r w:rsidRPr="008F2BAB">
        <w:rPr>
          <w:rFonts w:cs="Times New Roman"/>
        </w:rPr>
        <w:t xml:space="preserve">Additionally, as per a study presented in the journal of the American College of Surgeons, a high level of team operation would end up cultivating the patient outcomes. </w:t>
      </w:r>
      <w:r w:rsidR="00330D1F" w:rsidRPr="008F2BAB">
        <w:rPr>
          <w:rFonts w:cs="Times New Roman"/>
        </w:rPr>
        <w:t xml:space="preserve">In the field of health and social care, the professional ethics are defined as the trust in the ethical and the </w:t>
      </w:r>
      <w:r w:rsidR="00330D1F" w:rsidRPr="008F2BAB">
        <w:rPr>
          <w:rFonts w:cs="Times New Roman"/>
        </w:rPr>
        <w:lastRenderedPageBreak/>
        <w:t xml:space="preserve">moral values and the essentiality of work besides its inherent capability of strengthening the character traits of the healthcare professional. Furthermore, healthcare is identified as a demanding platform where the working hours are very long and unpredictable along side </w:t>
      </w:r>
      <w:r w:rsidR="003D5A1F" w:rsidRPr="008F2BAB">
        <w:rPr>
          <w:rFonts w:cs="Times New Roman"/>
        </w:rPr>
        <w:t>on top of which the subject matter could be very grim. Therefore, without the considerable professional growth, the healthcare professionals might find it way too stagnates</w:t>
      </w:r>
      <w:r w:rsidR="00BF495D" w:rsidRPr="008F2BAB">
        <w:rPr>
          <w:rFonts w:cs="Times New Roman"/>
        </w:rPr>
        <w:t xml:space="preserve"> (</w:t>
      </w:r>
      <w:r w:rsidR="00BF495D" w:rsidRPr="008F2BAB">
        <w:rPr>
          <w:rFonts w:cs="Times New Roman"/>
          <w:color w:val="auto"/>
          <w:szCs w:val="24"/>
          <w:shd w:val="clear" w:color="auto" w:fill="FFFFFF"/>
        </w:rPr>
        <w:t>Silverman</w:t>
      </w:r>
      <w:r w:rsidR="00BF495D" w:rsidRPr="008F2BAB">
        <w:rPr>
          <w:rFonts w:cs="Times New Roman"/>
          <w:i/>
          <w:color w:val="auto"/>
          <w:szCs w:val="24"/>
          <w:shd w:val="clear" w:color="auto" w:fill="FFFFFF"/>
        </w:rPr>
        <w:t>et al.</w:t>
      </w:r>
      <w:r w:rsidR="00BF495D" w:rsidRPr="008F2BAB">
        <w:rPr>
          <w:rFonts w:cs="Times New Roman"/>
          <w:color w:val="auto"/>
          <w:szCs w:val="24"/>
          <w:shd w:val="clear" w:color="auto" w:fill="FFFFFF"/>
        </w:rPr>
        <w:t>2016, p.39</w:t>
      </w:r>
      <w:r w:rsidR="00BF495D" w:rsidRPr="008F2BAB">
        <w:rPr>
          <w:rFonts w:cs="Times New Roman"/>
        </w:rPr>
        <w:t>)</w:t>
      </w:r>
      <w:r w:rsidR="003D5A1F" w:rsidRPr="008F2BAB">
        <w:rPr>
          <w:rFonts w:cs="Times New Roman"/>
        </w:rPr>
        <w:t xml:space="preserve">. </w:t>
      </w:r>
    </w:p>
    <w:p w:rsidR="00DE4284" w:rsidRPr="008F2BAB" w:rsidRDefault="003D5A1F" w:rsidP="00E07799">
      <w:pPr>
        <w:spacing w:line="360" w:lineRule="auto"/>
        <w:rPr>
          <w:rFonts w:cs="Times New Roman"/>
        </w:rPr>
      </w:pPr>
      <w:r w:rsidRPr="008F2BAB">
        <w:rPr>
          <w:rFonts w:cs="Times New Roman"/>
        </w:rPr>
        <w:t>As per studies, the healthcare professionals would be at a higher risk of burnout so far, they would not be able to adopt the techniques of stress management. It is worth mentioning that burnout is nothing but the experience of getting exhausted for long-term and thus reducing interest towards work</w:t>
      </w:r>
      <w:r w:rsidR="00BF495D" w:rsidRPr="008F2BAB">
        <w:rPr>
          <w:rFonts w:cs="Times New Roman"/>
        </w:rPr>
        <w:t xml:space="preserve"> (</w:t>
      </w:r>
      <w:r w:rsidR="00BF495D" w:rsidRPr="008F2BAB">
        <w:rPr>
          <w:rFonts w:cs="Times New Roman"/>
          <w:color w:val="auto"/>
          <w:szCs w:val="24"/>
          <w:shd w:val="clear" w:color="auto" w:fill="FFFFFF"/>
        </w:rPr>
        <w:t>Young</w:t>
      </w:r>
      <w:r w:rsidR="00BF495D" w:rsidRPr="008F2BAB">
        <w:rPr>
          <w:rFonts w:cs="Times New Roman"/>
          <w:i/>
          <w:color w:val="auto"/>
          <w:szCs w:val="24"/>
          <w:shd w:val="clear" w:color="auto" w:fill="FFFFFF"/>
        </w:rPr>
        <w:t>et al.</w:t>
      </w:r>
      <w:r w:rsidR="00BF495D" w:rsidRPr="008F2BAB">
        <w:rPr>
          <w:rFonts w:cs="Times New Roman"/>
          <w:color w:val="auto"/>
          <w:szCs w:val="24"/>
          <w:shd w:val="clear" w:color="auto" w:fill="FFFFFF"/>
        </w:rPr>
        <w:t>2015, p.85</w:t>
      </w:r>
      <w:r w:rsidR="00BF495D" w:rsidRPr="008F2BAB">
        <w:rPr>
          <w:rFonts w:cs="Times New Roman"/>
        </w:rPr>
        <w:t>)</w:t>
      </w:r>
      <w:r w:rsidRPr="008F2BAB">
        <w:rPr>
          <w:rFonts w:cs="Times New Roman"/>
        </w:rPr>
        <w:t xml:space="preserve">. </w:t>
      </w:r>
      <w:r w:rsidR="00566BF7" w:rsidRPr="008F2BAB">
        <w:rPr>
          <w:rFonts w:cs="Times New Roman"/>
        </w:rPr>
        <w:t xml:space="preserve">Additionally, as per the study present in the Patient Experience Journal, one of the influential parameters that would impact the performance of the healthcare employees is their confidence level. </w:t>
      </w:r>
      <w:r w:rsidRPr="008F2BAB">
        <w:rPr>
          <w:rFonts w:cs="Times New Roman"/>
        </w:rPr>
        <w:t>On the other hand, the harsh realities of this field could wear a green horn down resulting in leading to increasing stress level besides a number of negative consequences</w:t>
      </w:r>
      <w:r w:rsidR="00BF495D" w:rsidRPr="008F2BAB">
        <w:rPr>
          <w:rFonts w:cs="Times New Roman"/>
        </w:rPr>
        <w:t xml:space="preserve"> (</w:t>
      </w:r>
      <w:r w:rsidR="00BF495D" w:rsidRPr="008F2BAB">
        <w:rPr>
          <w:rFonts w:cs="Times New Roman"/>
          <w:color w:val="auto"/>
          <w:szCs w:val="24"/>
          <w:shd w:val="clear" w:color="auto" w:fill="FFFFFF"/>
        </w:rPr>
        <w:t>Matheson</w:t>
      </w:r>
      <w:r w:rsidR="00BF495D" w:rsidRPr="008F2BAB">
        <w:rPr>
          <w:rFonts w:cs="Times New Roman"/>
          <w:i/>
          <w:color w:val="auto"/>
          <w:szCs w:val="24"/>
          <w:shd w:val="clear" w:color="auto" w:fill="FFFFFF"/>
        </w:rPr>
        <w:t>et al.</w:t>
      </w:r>
      <w:r w:rsidR="00BF495D" w:rsidRPr="008F2BAB">
        <w:rPr>
          <w:rFonts w:cs="Times New Roman"/>
          <w:color w:val="auto"/>
          <w:szCs w:val="24"/>
          <w:shd w:val="clear" w:color="auto" w:fill="FFFFFF"/>
        </w:rPr>
        <w:t>2016, p.77</w:t>
      </w:r>
      <w:r w:rsidR="00BF495D" w:rsidRPr="008F2BAB">
        <w:rPr>
          <w:rFonts w:cs="Times New Roman"/>
        </w:rPr>
        <w:t>)</w:t>
      </w:r>
      <w:r w:rsidRPr="008F2BAB">
        <w:rPr>
          <w:rFonts w:cs="Times New Roman"/>
        </w:rPr>
        <w:t xml:space="preserve">. </w:t>
      </w:r>
    </w:p>
    <w:p w:rsidR="00DE4284" w:rsidRPr="008F2BAB" w:rsidRDefault="00DE4284" w:rsidP="00E07799">
      <w:pPr>
        <w:pStyle w:val="Heading1"/>
        <w:spacing w:line="360" w:lineRule="auto"/>
        <w:rPr>
          <w:rFonts w:cs="Times New Roman"/>
        </w:rPr>
      </w:pPr>
      <w:bookmarkStart w:id="24" w:name="_Toc39589163"/>
      <w:r w:rsidRPr="008F2BAB">
        <w:rPr>
          <w:rFonts w:cs="Times New Roman"/>
        </w:rPr>
        <w:t>Conclusion:</w:t>
      </w:r>
      <w:bookmarkEnd w:id="24"/>
    </w:p>
    <w:p w:rsidR="00AC5F0D" w:rsidRPr="008F2BAB" w:rsidRDefault="00566BF7" w:rsidP="00E07799">
      <w:pPr>
        <w:spacing w:line="360" w:lineRule="auto"/>
        <w:rPr>
          <w:rFonts w:cs="Times New Roman"/>
        </w:rPr>
      </w:pPr>
      <w:r w:rsidRPr="008F2BAB">
        <w:rPr>
          <w:rFonts w:cs="Times New Roman"/>
        </w:rPr>
        <w:t xml:space="preserve">At the end of this report it is concluded that being a student of the medical cum healthcare field, my first and foremost focus is providing the patients or the care seeking individuals with effective and appropriate care, attention and treatment with a selfless attitude to ensure their quick recovery and to make them get rid of the inconveniences they have been suffering from. However, for doing so I need to enhance my understandability, prudence and the capability of interpreting the skills I have learned efficiently which would be possible through reflective learning and that is way I always try to prioritise this process of learning in order to make the fruitful use of my skills and knowledge besides the experiences I have gained outside my classroom. It is worth mentioning here that reflection is signified as one of the essential procedures of learning and gaining new skills not only through the class room experiences but also through the experiences we get to have in our regular life. </w:t>
      </w:r>
    </w:p>
    <w:p w:rsidR="00AC5F0D" w:rsidRPr="008F2BAB" w:rsidRDefault="00AC5F0D" w:rsidP="00E07799">
      <w:pPr>
        <w:spacing w:line="360" w:lineRule="auto"/>
        <w:jc w:val="left"/>
        <w:rPr>
          <w:rFonts w:cs="Times New Roman"/>
        </w:rPr>
      </w:pPr>
      <w:r w:rsidRPr="008F2BAB">
        <w:rPr>
          <w:rFonts w:cs="Times New Roman"/>
        </w:rPr>
        <w:br w:type="page"/>
      </w:r>
    </w:p>
    <w:p w:rsidR="00566BF7" w:rsidRPr="008F2BAB" w:rsidRDefault="00AC5F0D" w:rsidP="00E07799">
      <w:pPr>
        <w:pStyle w:val="Heading1"/>
        <w:spacing w:line="360" w:lineRule="auto"/>
        <w:rPr>
          <w:rFonts w:cs="Times New Roman"/>
        </w:rPr>
      </w:pPr>
      <w:bookmarkStart w:id="25" w:name="_Toc39589164"/>
      <w:r w:rsidRPr="008F2BAB">
        <w:rPr>
          <w:rFonts w:cs="Times New Roman"/>
        </w:rPr>
        <w:lastRenderedPageBreak/>
        <w:t>References:</w:t>
      </w:r>
      <w:bookmarkEnd w:id="25"/>
    </w:p>
    <w:p w:rsidR="00482785" w:rsidRPr="008F2BAB" w:rsidRDefault="00482785" w:rsidP="00E07799">
      <w:pPr>
        <w:spacing w:line="360" w:lineRule="auto"/>
        <w:rPr>
          <w:rFonts w:cs="Times New Roman"/>
          <w:color w:val="auto"/>
          <w:szCs w:val="24"/>
        </w:rPr>
      </w:pPr>
      <w:r w:rsidRPr="008F2BAB">
        <w:rPr>
          <w:rFonts w:cs="Times New Roman"/>
          <w:color w:val="auto"/>
          <w:szCs w:val="24"/>
          <w:shd w:val="clear" w:color="auto" w:fill="FFFFFF"/>
        </w:rPr>
        <w:t>Arnold, E.C. and Boggs, K.U., 2019. </w:t>
      </w:r>
      <w:r w:rsidRPr="008F2BAB">
        <w:rPr>
          <w:rFonts w:cs="Times New Roman"/>
          <w:i/>
          <w:iCs/>
          <w:color w:val="auto"/>
          <w:szCs w:val="24"/>
          <w:shd w:val="clear" w:color="auto" w:fill="FFFFFF"/>
        </w:rPr>
        <w:t>Interpersonal Relationships E-Book: Professional Communication Skills for Nurses</w:t>
      </w:r>
      <w:r w:rsidRPr="008F2BAB">
        <w:rPr>
          <w:rFonts w:cs="Times New Roman"/>
          <w:color w:val="auto"/>
          <w:szCs w:val="24"/>
          <w:shd w:val="clear" w:color="auto" w:fill="FFFFFF"/>
        </w:rPr>
        <w:t>. Elsevier Health Sciences.</w:t>
      </w:r>
    </w:p>
    <w:p w:rsidR="00AC5F0D" w:rsidRPr="008F2BAB" w:rsidRDefault="00AC5F0D" w:rsidP="00E07799">
      <w:pPr>
        <w:spacing w:line="360" w:lineRule="auto"/>
        <w:rPr>
          <w:rFonts w:cs="Times New Roman"/>
          <w:color w:val="auto"/>
          <w:szCs w:val="24"/>
          <w:shd w:val="clear" w:color="auto" w:fill="FFFFFF"/>
        </w:rPr>
      </w:pPr>
      <w:proofErr w:type="spellStart"/>
      <w:r w:rsidRPr="008F2BAB">
        <w:rPr>
          <w:rFonts w:cs="Times New Roman"/>
          <w:color w:val="auto"/>
          <w:szCs w:val="24"/>
          <w:shd w:val="clear" w:color="auto" w:fill="FFFFFF"/>
        </w:rPr>
        <w:t>Bertman</w:t>
      </w:r>
      <w:proofErr w:type="spellEnd"/>
      <w:r w:rsidRPr="008F2BAB">
        <w:rPr>
          <w:rFonts w:cs="Times New Roman"/>
          <w:color w:val="auto"/>
          <w:szCs w:val="24"/>
          <w:shd w:val="clear" w:color="auto" w:fill="FFFFFF"/>
        </w:rPr>
        <w:t>, S.L., 2016. </w:t>
      </w:r>
      <w:r w:rsidRPr="008F2BAB">
        <w:rPr>
          <w:rFonts w:cs="Times New Roman"/>
          <w:i/>
          <w:iCs/>
          <w:color w:val="auto"/>
          <w:szCs w:val="24"/>
          <w:shd w:val="clear" w:color="auto" w:fill="FFFFFF"/>
        </w:rPr>
        <w:t xml:space="preserve">Facing death: images, insights, and interventions: a handbook for educators, healthcare professionals, and </w:t>
      </w:r>
      <w:proofErr w:type="spellStart"/>
      <w:r w:rsidRPr="008F2BAB">
        <w:rPr>
          <w:rFonts w:cs="Times New Roman"/>
          <w:i/>
          <w:iCs/>
          <w:color w:val="auto"/>
          <w:szCs w:val="24"/>
          <w:shd w:val="clear" w:color="auto" w:fill="FFFFFF"/>
        </w:rPr>
        <w:t>counselors</w:t>
      </w:r>
      <w:proofErr w:type="spellEnd"/>
      <w:r w:rsidRPr="008F2BAB">
        <w:rPr>
          <w:rFonts w:cs="Times New Roman"/>
          <w:color w:val="auto"/>
          <w:szCs w:val="24"/>
          <w:shd w:val="clear" w:color="auto" w:fill="FFFFFF"/>
        </w:rPr>
        <w:t>. Taylor &amp; Francis.</w:t>
      </w:r>
    </w:p>
    <w:p w:rsidR="00482785" w:rsidRPr="008F2BAB" w:rsidRDefault="00482785" w:rsidP="00E07799">
      <w:pPr>
        <w:spacing w:line="360" w:lineRule="auto"/>
        <w:rPr>
          <w:rFonts w:cs="Times New Roman"/>
          <w:color w:val="auto"/>
          <w:szCs w:val="24"/>
        </w:rPr>
      </w:pPr>
      <w:r w:rsidRPr="008F2BAB">
        <w:rPr>
          <w:rFonts w:cs="Times New Roman"/>
          <w:color w:val="auto"/>
          <w:szCs w:val="24"/>
          <w:shd w:val="clear" w:color="auto" w:fill="FFFFFF"/>
        </w:rPr>
        <w:t xml:space="preserve">Chauhan, B.F., </w:t>
      </w:r>
      <w:proofErr w:type="spellStart"/>
      <w:r w:rsidRPr="008F2BAB">
        <w:rPr>
          <w:rFonts w:cs="Times New Roman"/>
          <w:color w:val="auto"/>
          <w:szCs w:val="24"/>
          <w:shd w:val="clear" w:color="auto" w:fill="FFFFFF"/>
        </w:rPr>
        <w:t>Jeyaraman</w:t>
      </w:r>
      <w:proofErr w:type="spellEnd"/>
      <w:r w:rsidRPr="008F2BAB">
        <w:rPr>
          <w:rFonts w:cs="Times New Roman"/>
          <w:color w:val="auto"/>
          <w:szCs w:val="24"/>
          <w:shd w:val="clear" w:color="auto" w:fill="FFFFFF"/>
        </w:rPr>
        <w:t xml:space="preserve">, M., Mann, A.S., Lys, J., Skidmore, B., </w:t>
      </w:r>
      <w:proofErr w:type="spellStart"/>
      <w:r w:rsidRPr="008F2BAB">
        <w:rPr>
          <w:rFonts w:cs="Times New Roman"/>
          <w:color w:val="auto"/>
          <w:szCs w:val="24"/>
          <w:shd w:val="clear" w:color="auto" w:fill="FFFFFF"/>
        </w:rPr>
        <w:t>Sibley</w:t>
      </w:r>
      <w:proofErr w:type="spellEnd"/>
      <w:r w:rsidRPr="008F2BAB">
        <w:rPr>
          <w:rFonts w:cs="Times New Roman"/>
          <w:color w:val="auto"/>
          <w:szCs w:val="24"/>
          <w:shd w:val="clear" w:color="auto" w:fill="FFFFFF"/>
        </w:rPr>
        <w:t xml:space="preserve">, K.M., </w:t>
      </w:r>
      <w:proofErr w:type="spellStart"/>
      <w:r w:rsidRPr="008F2BAB">
        <w:rPr>
          <w:rFonts w:cs="Times New Roman"/>
          <w:color w:val="auto"/>
          <w:szCs w:val="24"/>
          <w:shd w:val="clear" w:color="auto" w:fill="FFFFFF"/>
        </w:rPr>
        <w:t>Abou-Setta</w:t>
      </w:r>
      <w:proofErr w:type="spellEnd"/>
      <w:r w:rsidRPr="008F2BAB">
        <w:rPr>
          <w:rFonts w:cs="Times New Roman"/>
          <w:color w:val="auto"/>
          <w:szCs w:val="24"/>
          <w:shd w:val="clear" w:color="auto" w:fill="FFFFFF"/>
        </w:rPr>
        <w:t xml:space="preserve">, A. and </w:t>
      </w:r>
      <w:proofErr w:type="spellStart"/>
      <w:r w:rsidRPr="008F2BAB">
        <w:rPr>
          <w:rFonts w:cs="Times New Roman"/>
          <w:color w:val="auto"/>
          <w:szCs w:val="24"/>
          <w:shd w:val="clear" w:color="auto" w:fill="FFFFFF"/>
        </w:rPr>
        <w:t>Zarychanksi</w:t>
      </w:r>
      <w:proofErr w:type="spellEnd"/>
      <w:r w:rsidRPr="008F2BAB">
        <w:rPr>
          <w:rFonts w:cs="Times New Roman"/>
          <w:color w:val="auto"/>
          <w:szCs w:val="24"/>
          <w:shd w:val="clear" w:color="auto" w:fill="FFFFFF"/>
        </w:rPr>
        <w:t xml:space="preserve">, R., 2017. </w:t>
      </w:r>
      <w:proofErr w:type="spellStart"/>
      <w:r w:rsidRPr="008F2BAB">
        <w:rPr>
          <w:rFonts w:cs="Times New Roman"/>
          <w:color w:val="auto"/>
          <w:szCs w:val="24"/>
          <w:shd w:val="clear" w:color="auto" w:fill="FFFFFF"/>
        </w:rPr>
        <w:t>Behavior</w:t>
      </w:r>
      <w:proofErr w:type="spellEnd"/>
      <w:r w:rsidRPr="008F2BAB">
        <w:rPr>
          <w:rFonts w:cs="Times New Roman"/>
          <w:color w:val="auto"/>
          <w:szCs w:val="24"/>
          <w:shd w:val="clear" w:color="auto" w:fill="FFFFFF"/>
        </w:rPr>
        <w:t xml:space="preserve"> change interventions and policies influencing primary healthcare professionals’ practice—an overview of reviews. </w:t>
      </w:r>
      <w:r w:rsidRPr="008F2BAB">
        <w:rPr>
          <w:rFonts w:cs="Times New Roman"/>
          <w:i/>
          <w:iCs/>
          <w:color w:val="auto"/>
          <w:szCs w:val="24"/>
          <w:shd w:val="clear" w:color="auto" w:fill="FFFFFF"/>
        </w:rPr>
        <w:t>Implementation Science</w:t>
      </w:r>
      <w:r w:rsidRPr="008F2BAB">
        <w:rPr>
          <w:rFonts w:cs="Times New Roman"/>
          <w:color w:val="auto"/>
          <w:szCs w:val="24"/>
          <w:shd w:val="clear" w:color="auto" w:fill="FFFFFF"/>
        </w:rPr>
        <w:t>, </w:t>
      </w:r>
      <w:r w:rsidRPr="008F2BAB">
        <w:rPr>
          <w:rFonts w:cs="Times New Roman"/>
          <w:i/>
          <w:iCs/>
          <w:color w:val="auto"/>
          <w:szCs w:val="24"/>
          <w:shd w:val="clear" w:color="auto" w:fill="FFFFFF"/>
        </w:rPr>
        <w:t>12</w:t>
      </w:r>
      <w:r w:rsidRPr="008F2BAB">
        <w:rPr>
          <w:rFonts w:cs="Times New Roman"/>
          <w:color w:val="auto"/>
          <w:szCs w:val="24"/>
          <w:shd w:val="clear" w:color="auto" w:fill="FFFFFF"/>
        </w:rPr>
        <w:t>(1), p.3.</w:t>
      </w:r>
    </w:p>
    <w:p w:rsidR="00AC5F0D" w:rsidRPr="008F2BAB" w:rsidRDefault="00AC5F0D" w:rsidP="00E07799">
      <w:pPr>
        <w:spacing w:line="360" w:lineRule="auto"/>
        <w:rPr>
          <w:rFonts w:cs="Times New Roman"/>
          <w:color w:val="auto"/>
          <w:szCs w:val="24"/>
          <w:shd w:val="clear" w:color="auto" w:fill="FFFFFF"/>
        </w:rPr>
      </w:pPr>
      <w:r w:rsidRPr="008F2BAB">
        <w:rPr>
          <w:rFonts w:cs="Times New Roman"/>
          <w:color w:val="auto"/>
          <w:szCs w:val="24"/>
          <w:shd w:val="clear" w:color="auto" w:fill="FFFFFF"/>
        </w:rPr>
        <w:t xml:space="preserve">Chung, H.O., </w:t>
      </w:r>
      <w:proofErr w:type="spellStart"/>
      <w:r w:rsidRPr="008F2BAB">
        <w:rPr>
          <w:rFonts w:cs="Times New Roman"/>
          <w:color w:val="auto"/>
          <w:szCs w:val="24"/>
          <w:shd w:val="clear" w:color="auto" w:fill="FFFFFF"/>
        </w:rPr>
        <w:t>Oczkowski</w:t>
      </w:r>
      <w:proofErr w:type="spellEnd"/>
      <w:r w:rsidRPr="008F2BAB">
        <w:rPr>
          <w:rFonts w:cs="Times New Roman"/>
          <w:color w:val="auto"/>
          <w:szCs w:val="24"/>
          <w:shd w:val="clear" w:color="auto" w:fill="FFFFFF"/>
        </w:rPr>
        <w:t xml:space="preserve">, S.J., </w:t>
      </w:r>
      <w:proofErr w:type="spellStart"/>
      <w:r w:rsidRPr="008F2BAB">
        <w:rPr>
          <w:rFonts w:cs="Times New Roman"/>
          <w:color w:val="auto"/>
          <w:szCs w:val="24"/>
          <w:shd w:val="clear" w:color="auto" w:fill="FFFFFF"/>
        </w:rPr>
        <w:t>Hanvey</w:t>
      </w:r>
      <w:proofErr w:type="spellEnd"/>
      <w:r w:rsidRPr="008F2BAB">
        <w:rPr>
          <w:rFonts w:cs="Times New Roman"/>
          <w:color w:val="auto"/>
          <w:szCs w:val="24"/>
          <w:shd w:val="clear" w:color="auto" w:fill="FFFFFF"/>
        </w:rPr>
        <w:t xml:space="preserve">, L., </w:t>
      </w:r>
      <w:proofErr w:type="spellStart"/>
      <w:r w:rsidRPr="008F2BAB">
        <w:rPr>
          <w:rFonts w:cs="Times New Roman"/>
          <w:color w:val="auto"/>
          <w:szCs w:val="24"/>
          <w:shd w:val="clear" w:color="auto" w:fill="FFFFFF"/>
        </w:rPr>
        <w:t>Mbuagbaw</w:t>
      </w:r>
      <w:proofErr w:type="spellEnd"/>
      <w:r w:rsidRPr="008F2BAB">
        <w:rPr>
          <w:rFonts w:cs="Times New Roman"/>
          <w:color w:val="auto"/>
          <w:szCs w:val="24"/>
          <w:shd w:val="clear" w:color="auto" w:fill="FFFFFF"/>
        </w:rPr>
        <w:t>, L. and You, J.J., 2016. Educational interventions to train healthcare professionals in end-of-life communication: a systematic review and meta-analysis. </w:t>
      </w:r>
      <w:r w:rsidRPr="008F2BAB">
        <w:rPr>
          <w:rFonts w:cs="Times New Roman"/>
          <w:i/>
          <w:iCs/>
          <w:color w:val="auto"/>
          <w:szCs w:val="24"/>
          <w:shd w:val="clear" w:color="auto" w:fill="FFFFFF"/>
        </w:rPr>
        <w:t>BMC medical education</w:t>
      </w:r>
      <w:r w:rsidRPr="008F2BAB">
        <w:rPr>
          <w:rFonts w:cs="Times New Roman"/>
          <w:color w:val="auto"/>
          <w:szCs w:val="24"/>
          <w:shd w:val="clear" w:color="auto" w:fill="FFFFFF"/>
        </w:rPr>
        <w:t>, </w:t>
      </w:r>
      <w:r w:rsidRPr="008F2BAB">
        <w:rPr>
          <w:rFonts w:cs="Times New Roman"/>
          <w:i/>
          <w:iCs/>
          <w:color w:val="auto"/>
          <w:szCs w:val="24"/>
          <w:shd w:val="clear" w:color="auto" w:fill="FFFFFF"/>
        </w:rPr>
        <w:t>16</w:t>
      </w:r>
      <w:r w:rsidRPr="008F2BAB">
        <w:rPr>
          <w:rFonts w:cs="Times New Roman"/>
          <w:color w:val="auto"/>
          <w:szCs w:val="24"/>
          <w:shd w:val="clear" w:color="auto" w:fill="FFFFFF"/>
        </w:rPr>
        <w:t>(1), p.131.</w:t>
      </w:r>
    </w:p>
    <w:p w:rsidR="00A63AA9" w:rsidRPr="008F2BAB" w:rsidRDefault="00A63AA9" w:rsidP="00E07799">
      <w:pPr>
        <w:pStyle w:val="Normal1"/>
        <w:spacing w:line="360" w:lineRule="auto"/>
        <w:jc w:val="both"/>
        <w:rPr>
          <w:rFonts w:ascii="Times New Roman" w:eastAsia="Times New Roman" w:hAnsi="Times New Roman" w:cs="Times New Roman"/>
          <w:sz w:val="24"/>
          <w:szCs w:val="24"/>
        </w:rPr>
      </w:pPr>
      <w:proofErr w:type="spellStart"/>
      <w:r w:rsidRPr="008F2BAB">
        <w:rPr>
          <w:rFonts w:ascii="Times New Roman" w:eastAsia="Times New Roman" w:hAnsi="Times New Roman" w:cs="Times New Roman"/>
          <w:sz w:val="24"/>
          <w:szCs w:val="24"/>
        </w:rPr>
        <w:t>Cotronei-Baird</w:t>
      </w:r>
      <w:proofErr w:type="spellEnd"/>
      <w:r w:rsidRPr="008F2BAB">
        <w:rPr>
          <w:rFonts w:ascii="Times New Roman" w:eastAsia="Times New Roman" w:hAnsi="Times New Roman" w:cs="Times New Roman"/>
          <w:sz w:val="24"/>
          <w:szCs w:val="24"/>
        </w:rPr>
        <w:t>, V.S., 2020. Academic hindrances in the integration of employability skills development in teaching and assessment practice. Higher Education, 79(2), pp.203-223.</w:t>
      </w:r>
    </w:p>
    <w:p w:rsidR="00A63AA9" w:rsidRPr="008F2BAB" w:rsidRDefault="00A63AA9" w:rsidP="00E07799">
      <w:pPr>
        <w:pStyle w:val="Normal1"/>
        <w:spacing w:line="360" w:lineRule="auto"/>
        <w:jc w:val="both"/>
        <w:rPr>
          <w:rFonts w:ascii="Times New Roman" w:eastAsia="Times New Roman" w:hAnsi="Times New Roman" w:cs="Times New Roman"/>
          <w:sz w:val="24"/>
          <w:szCs w:val="24"/>
        </w:rPr>
      </w:pPr>
      <w:r w:rsidRPr="008F2BAB">
        <w:rPr>
          <w:rFonts w:ascii="Times New Roman" w:eastAsia="Times New Roman" w:hAnsi="Times New Roman" w:cs="Times New Roman"/>
          <w:sz w:val="24"/>
          <w:szCs w:val="24"/>
        </w:rPr>
        <w:t>Determination of Employability skills of Academic Graduates with Exploratory Mixed Method Approach. Theory &amp; Practice in Curriculum Journal, 7(13), pp.29-52.</w:t>
      </w:r>
    </w:p>
    <w:p w:rsidR="005F7B2B" w:rsidRPr="008F2BAB" w:rsidRDefault="005F7B2B" w:rsidP="00E07799">
      <w:pPr>
        <w:spacing w:line="360" w:lineRule="auto"/>
        <w:rPr>
          <w:rFonts w:cs="Times New Roman"/>
          <w:color w:val="auto"/>
          <w:szCs w:val="24"/>
          <w:shd w:val="clear" w:color="auto" w:fill="FFFFFF"/>
        </w:rPr>
      </w:pPr>
      <w:r w:rsidRPr="008F2BAB">
        <w:rPr>
          <w:rFonts w:cs="Times New Roman"/>
          <w:color w:val="auto"/>
          <w:szCs w:val="24"/>
          <w:shd w:val="clear" w:color="auto" w:fill="FFFFFF"/>
        </w:rPr>
        <w:t xml:space="preserve">Findley, S., Matos, S., Hicks, A., Chang, J. and Reich, D., 2014. Community health worker integration into the health care team accomplishes the triple aim in a </w:t>
      </w:r>
      <w:proofErr w:type="spellStart"/>
      <w:r w:rsidRPr="008F2BAB">
        <w:rPr>
          <w:rFonts w:cs="Times New Roman"/>
          <w:color w:val="auto"/>
          <w:szCs w:val="24"/>
          <w:shd w:val="clear" w:color="auto" w:fill="FFFFFF"/>
        </w:rPr>
        <w:t>patient-centered</w:t>
      </w:r>
      <w:proofErr w:type="spellEnd"/>
      <w:r w:rsidRPr="008F2BAB">
        <w:rPr>
          <w:rFonts w:cs="Times New Roman"/>
          <w:color w:val="auto"/>
          <w:szCs w:val="24"/>
          <w:shd w:val="clear" w:color="auto" w:fill="FFFFFF"/>
        </w:rPr>
        <w:t xml:space="preserve"> medical home: a Bronx tale. </w:t>
      </w:r>
      <w:r w:rsidRPr="008F2BAB">
        <w:rPr>
          <w:rFonts w:cs="Times New Roman"/>
          <w:i/>
          <w:iCs/>
          <w:color w:val="auto"/>
          <w:szCs w:val="24"/>
          <w:shd w:val="clear" w:color="auto" w:fill="FFFFFF"/>
        </w:rPr>
        <w:t>The Journal of ambulatory care management</w:t>
      </w:r>
      <w:r w:rsidRPr="008F2BAB">
        <w:rPr>
          <w:rFonts w:cs="Times New Roman"/>
          <w:color w:val="auto"/>
          <w:szCs w:val="24"/>
          <w:shd w:val="clear" w:color="auto" w:fill="FFFFFF"/>
        </w:rPr>
        <w:t>, </w:t>
      </w:r>
      <w:r w:rsidRPr="008F2BAB">
        <w:rPr>
          <w:rFonts w:cs="Times New Roman"/>
          <w:i/>
          <w:iCs/>
          <w:color w:val="auto"/>
          <w:szCs w:val="24"/>
          <w:shd w:val="clear" w:color="auto" w:fill="FFFFFF"/>
        </w:rPr>
        <w:t>37</w:t>
      </w:r>
      <w:r w:rsidRPr="008F2BAB">
        <w:rPr>
          <w:rFonts w:cs="Times New Roman"/>
          <w:color w:val="auto"/>
          <w:szCs w:val="24"/>
          <w:shd w:val="clear" w:color="auto" w:fill="FFFFFF"/>
        </w:rPr>
        <w:t>(1), pp.82-91.</w:t>
      </w:r>
    </w:p>
    <w:p w:rsidR="00482785" w:rsidRPr="008F2BAB" w:rsidRDefault="00482785" w:rsidP="00E07799">
      <w:pPr>
        <w:spacing w:line="360" w:lineRule="auto"/>
        <w:rPr>
          <w:rFonts w:cs="Times New Roman"/>
          <w:color w:val="auto"/>
          <w:szCs w:val="24"/>
          <w:shd w:val="clear" w:color="auto" w:fill="FFFFFF"/>
        </w:rPr>
      </w:pPr>
      <w:r w:rsidRPr="008F2BAB">
        <w:rPr>
          <w:rFonts w:cs="Times New Roman"/>
          <w:color w:val="auto"/>
          <w:szCs w:val="24"/>
          <w:shd w:val="clear" w:color="auto" w:fill="FFFFFF"/>
        </w:rPr>
        <w:t>Foronda, C., MacWilliams, B. and McArthur, E., 2016. Interprofessional communication in healthcare: An integrative review. </w:t>
      </w:r>
      <w:r w:rsidRPr="008F2BAB">
        <w:rPr>
          <w:rFonts w:cs="Times New Roman"/>
          <w:i/>
          <w:iCs/>
          <w:color w:val="auto"/>
          <w:szCs w:val="24"/>
          <w:shd w:val="clear" w:color="auto" w:fill="FFFFFF"/>
        </w:rPr>
        <w:t>Nurse education in practice</w:t>
      </w:r>
      <w:r w:rsidRPr="008F2BAB">
        <w:rPr>
          <w:rFonts w:cs="Times New Roman"/>
          <w:color w:val="auto"/>
          <w:szCs w:val="24"/>
          <w:shd w:val="clear" w:color="auto" w:fill="FFFFFF"/>
        </w:rPr>
        <w:t>, </w:t>
      </w:r>
      <w:r w:rsidRPr="008F2BAB">
        <w:rPr>
          <w:rFonts w:cs="Times New Roman"/>
          <w:i/>
          <w:iCs/>
          <w:color w:val="auto"/>
          <w:szCs w:val="24"/>
          <w:shd w:val="clear" w:color="auto" w:fill="FFFFFF"/>
        </w:rPr>
        <w:t>19</w:t>
      </w:r>
      <w:r w:rsidRPr="008F2BAB">
        <w:rPr>
          <w:rFonts w:cs="Times New Roman"/>
          <w:color w:val="auto"/>
          <w:szCs w:val="24"/>
          <w:shd w:val="clear" w:color="auto" w:fill="FFFFFF"/>
        </w:rPr>
        <w:t>, pp.36-40.</w:t>
      </w:r>
    </w:p>
    <w:p w:rsidR="00A63AA9" w:rsidRPr="008F2BAB" w:rsidRDefault="00A63AA9" w:rsidP="00E07799">
      <w:pPr>
        <w:pStyle w:val="Normal1"/>
        <w:spacing w:line="360" w:lineRule="auto"/>
        <w:jc w:val="both"/>
        <w:rPr>
          <w:rFonts w:ascii="Times New Roman" w:eastAsia="Times New Roman" w:hAnsi="Times New Roman" w:cs="Times New Roman"/>
          <w:sz w:val="24"/>
          <w:szCs w:val="24"/>
        </w:rPr>
      </w:pPr>
      <w:r w:rsidRPr="008F2BAB">
        <w:rPr>
          <w:rFonts w:ascii="Times New Roman" w:eastAsia="Times New Roman" w:hAnsi="Times New Roman" w:cs="Times New Roman"/>
          <w:sz w:val="24"/>
          <w:szCs w:val="24"/>
        </w:rPr>
        <w:t xml:space="preserve">Jackson, D., 2016. </w:t>
      </w:r>
      <w:proofErr w:type="spellStart"/>
      <w:r w:rsidRPr="008F2BAB">
        <w:rPr>
          <w:rFonts w:ascii="Times New Roman" w:eastAsia="Times New Roman" w:hAnsi="Times New Roman" w:cs="Times New Roman"/>
          <w:sz w:val="24"/>
          <w:szCs w:val="24"/>
        </w:rPr>
        <w:t>Re-conceptualising</w:t>
      </w:r>
      <w:proofErr w:type="spellEnd"/>
      <w:r w:rsidRPr="008F2BAB">
        <w:rPr>
          <w:rFonts w:ascii="Times New Roman" w:eastAsia="Times New Roman" w:hAnsi="Times New Roman" w:cs="Times New Roman"/>
          <w:sz w:val="24"/>
          <w:szCs w:val="24"/>
        </w:rPr>
        <w:t xml:space="preserve"> graduate employability: The importance of pre-professional identity. Higher Education Research &amp; Development, 35(5), pp.925-939.</w:t>
      </w:r>
    </w:p>
    <w:p w:rsidR="00A63AA9" w:rsidRPr="008F2BAB" w:rsidRDefault="00A63AA9" w:rsidP="00E07799">
      <w:pPr>
        <w:pStyle w:val="Normal1"/>
        <w:spacing w:line="360" w:lineRule="auto"/>
        <w:jc w:val="both"/>
        <w:rPr>
          <w:rFonts w:ascii="Times New Roman" w:eastAsia="Times New Roman" w:hAnsi="Times New Roman" w:cs="Times New Roman"/>
          <w:sz w:val="24"/>
          <w:szCs w:val="24"/>
        </w:rPr>
      </w:pPr>
      <w:r w:rsidRPr="008F2BAB">
        <w:rPr>
          <w:rFonts w:ascii="Times New Roman" w:eastAsia="Times New Roman" w:hAnsi="Times New Roman" w:cs="Times New Roman"/>
          <w:sz w:val="24"/>
          <w:szCs w:val="24"/>
        </w:rPr>
        <w:t>Jackson, T.P. and Oliver, S., 2018. Adaptive Learning Program for Developing Employability Skills. Journal of Pedagogic Development, 8(1).</w:t>
      </w:r>
    </w:p>
    <w:p w:rsidR="00A63AA9" w:rsidRPr="008F2BAB" w:rsidRDefault="00A63AA9" w:rsidP="00E07799">
      <w:pPr>
        <w:pStyle w:val="Normal1"/>
        <w:spacing w:line="360" w:lineRule="auto"/>
        <w:jc w:val="both"/>
        <w:rPr>
          <w:rFonts w:ascii="Times New Roman" w:eastAsia="Times New Roman" w:hAnsi="Times New Roman" w:cs="Times New Roman"/>
          <w:sz w:val="24"/>
          <w:szCs w:val="24"/>
          <w:highlight w:val="white"/>
        </w:rPr>
      </w:pPr>
      <w:proofErr w:type="spellStart"/>
      <w:r w:rsidRPr="008F2BAB">
        <w:rPr>
          <w:rFonts w:ascii="Times New Roman" w:eastAsia="Times New Roman" w:hAnsi="Times New Roman" w:cs="Times New Roman"/>
          <w:sz w:val="24"/>
          <w:szCs w:val="24"/>
        </w:rPr>
        <w:t>Keevy</w:t>
      </w:r>
      <w:proofErr w:type="spellEnd"/>
      <w:r w:rsidRPr="008F2BAB">
        <w:rPr>
          <w:rFonts w:ascii="Times New Roman" w:eastAsia="Times New Roman" w:hAnsi="Times New Roman" w:cs="Times New Roman"/>
          <w:sz w:val="24"/>
          <w:szCs w:val="24"/>
        </w:rPr>
        <w:t xml:space="preserve">, M. and Mare, D.J., 2018. Pervasive skills development for aspirant chartered accountants: Academic versus training </w:t>
      </w:r>
      <w:proofErr w:type="spellStart"/>
      <w:r w:rsidRPr="008F2BAB">
        <w:rPr>
          <w:rFonts w:ascii="Times New Roman" w:eastAsia="Times New Roman" w:hAnsi="Times New Roman" w:cs="Times New Roman"/>
          <w:sz w:val="24"/>
          <w:szCs w:val="24"/>
        </w:rPr>
        <w:t>programmes</w:t>
      </w:r>
      <w:proofErr w:type="spellEnd"/>
      <w:r w:rsidRPr="008F2BAB">
        <w:rPr>
          <w:rFonts w:ascii="Times New Roman" w:eastAsia="Times New Roman" w:hAnsi="Times New Roman" w:cs="Times New Roman"/>
          <w:sz w:val="24"/>
          <w:szCs w:val="24"/>
        </w:rPr>
        <w:t>. Journal of Economic and Financial Sciences, 11(1), pp.1-9.</w:t>
      </w:r>
    </w:p>
    <w:p w:rsidR="00482785" w:rsidRPr="008F2BAB" w:rsidRDefault="00482785" w:rsidP="00E07799">
      <w:pPr>
        <w:spacing w:line="360" w:lineRule="auto"/>
        <w:rPr>
          <w:rFonts w:cs="Times New Roman"/>
          <w:color w:val="auto"/>
          <w:szCs w:val="24"/>
          <w:shd w:val="clear" w:color="auto" w:fill="FFFFFF"/>
        </w:rPr>
      </w:pPr>
      <w:r w:rsidRPr="008F2BAB">
        <w:rPr>
          <w:rFonts w:cs="Times New Roman"/>
          <w:color w:val="auto"/>
          <w:szCs w:val="24"/>
          <w:shd w:val="clear" w:color="auto" w:fill="FFFFFF"/>
        </w:rPr>
        <w:t>Kurtz, S., Draper, J. and Silverman, J., 2017. </w:t>
      </w:r>
      <w:r w:rsidRPr="008F2BAB">
        <w:rPr>
          <w:rFonts w:cs="Times New Roman"/>
          <w:i/>
          <w:iCs/>
          <w:color w:val="auto"/>
          <w:szCs w:val="24"/>
          <w:shd w:val="clear" w:color="auto" w:fill="FFFFFF"/>
        </w:rPr>
        <w:t>Teaching and learning communication skills in medicine</w:t>
      </w:r>
      <w:r w:rsidRPr="008F2BAB">
        <w:rPr>
          <w:rFonts w:cs="Times New Roman"/>
          <w:color w:val="auto"/>
          <w:szCs w:val="24"/>
          <w:shd w:val="clear" w:color="auto" w:fill="FFFFFF"/>
        </w:rPr>
        <w:t>. CRC press.</w:t>
      </w:r>
    </w:p>
    <w:p w:rsidR="00482785" w:rsidRPr="008F2BAB" w:rsidRDefault="00482785" w:rsidP="00E07799">
      <w:pPr>
        <w:spacing w:line="360" w:lineRule="auto"/>
        <w:rPr>
          <w:rFonts w:cs="Times New Roman"/>
          <w:color w:val="auto"/>
          <w:szCs w:val="24"/>
        </w:rPr>
      </w:pPr>
      <w:r w:rsidRPr="008F2BAB">
        <w:rPr>
          <w:rFonts w:cs="Times New Roman"/>
          <w:color w:val="auto"/>
          <w:szCs w:val="24"/>
          <w:shd w:val="clear" w:color="auto" w:fill="FFFFFF"/>
        </w:rPr>
        <w:lastRenderedPageBreak/>
        <w:t xml:space="preserve">Matheson, C., Robertson, H.D., Elliott, A.M., Iversen, L. and </w:t>
      </w:r>
      <w:proofErr w:type="spellStart"/>
      <w:r w:rsidRPr="008F2BAB">
        <w:rPr>
          <w:rFonts w:cs="Times New Roman"/>
          <w:color w:val="auto"/>
          <w:szCs w:val="24"/>
          <w:shd w:val="clear" w:color="auto" w:fill="FFFFFF"/>
        </w:rPr>
        <w:t>Murchie</w:t>
      </w:r>
      <w:proofErr w:type="spellEnd"/>
      <w:r w:rsidRPr="008F2BAB">
        <w:rPr>
          <w:rFonts w:cs="Times New Roman"/>
          <w:color w:val="auto"/>
          <w:szCs w:val="24"/>
          <w:shd w:val="clear" w:color="auto" w:fill="FFFFFF"/>
        </w:rPr>
        <w:t>, P., 2016. Resilience of primary healthcare professionals working in challenging environments: a focus group study. </w:t>
      </w:r>
      <w:r w:rsidRPr="008F2BAB">
        <w:rPr>
          <w:rFonts w:cs="Times New Roman"/>
          <w:i/>
          <w:iCs/>
          <w:color w:val="auto"/>
          <w:szCs w:val="24"/>
          <w:shd w:val="clear" w:color="auto" w:fill="FFFFFF"/>
        </w:rPr>
        <w:t xml:space="preserve">Br J </w:t>
      </w:r>
      <w:proofErr w:type="spellStart"/>
      <w:r w:rsidRPr="008F2BAB">
        <w:rPr>
          <w:rFonts w:cs="Times New Roman"/>
          <w:i/>
          <w:iCs/>
          <w:color w:val="auto"/>
          <w:szCs w:val="24"/>
          <w:shd w:val="clear" w:color="auto" w:fill="FFFFFF"/>
        </w:rPr>
        <w:t>Gen</w:t>
      </w:r>
      <w:proofErr w:type="spellEnd"/>
      <w:r w:rsidRPr="008F2BAB">
        <w:rPr>
          <w:rFonts w:cs="Times New Roman"/>
          <w:i/>
          <w:iCs/>
          <w:color w:val="auto"/>
          <w:szCs w:val="24"/>
          <w:shd w:val="clear" w:color="auto" w:fill="FFFFFF"/>
        </w:rPr>
        <w:t xml:space="preserve"> </w:t>
      </w:r>
      <w:proofErr w:type="spellStart"/>
      <w:r w:rsidRPr="008F2BAB">
        <w:rPr>
          <w:rFonts w:cs="Times New Roman"/>
          <w:i/>
          <w:iCs/>
          <w:color w:val="auto"/>
          <w:szCs w:val="24"/>
          <w:shd w:val="clear" w:color="auto" w:fill="FFFFFF"/>
        </w:rPr>
        <w:t>Pract</w:t>
      </w:r>
      <w:proofErr w:type="spellEnd"/>
      <w:r w:rsidRPr="008F2BAB">
        <w:rPr>
          <w:rFonts w:cs="Times New Roman"/>
          <w:color w:val="auto"/>
          <w:szCs w:val="24"/>
          <w:shd w:val="clear" w:color="auto" w:fill="FFFFFF"/>
        </w:rPr>
        <w:t>, </w:t>
      </w:r>
      <w:r w:rsidRPr="008F2BAB">
        <w:rPr>
          <w:rFonts w:cs="Times New Roman"/>
          <w:i/>
          <w:iCs/>
          <w:color w:val="auto"/>
          <w:szCs w:val="24"/>
          <w:shd w:val="clear" w:color="auto" w:fill="FFFFFF"/>
        </w:rPr>
        <w:t>66</w:t>
      </w:r>
      <w:r w:rsidRPr="008F2BAB">
        <w:rPr>
          <w:rFonts w:cs="Times New Roman"/>
          <w:color w:val="auto"/>
          <w:szCs w:val="24"/>
          <w:shd w:val="clear" w:color="auto" w:fill="FFFFFF"/>
        </w:rPr>
        <w:t>(648), pp.e507-e515.</w:t>
      </w:r>
    </w:p>
    <w:p w:rsidR="00AC5F0D" w:rsidRPr="008F2BAB" w:rsidRDefault="00AC5F0D" w:rsidP="00E07799">
      <w:pPr>
        <w:spacing w:line="360" w:lineRule="auto"/>
        <w:rPr>
          <w:rFonts w:cs="Times New Roman"/>
          <w:color w:val="auto"/>
          <w:szCs w:val="24"/>
          <w:shd w:val="clear" w:color="auto" w:fill="FFFFFF"/>
        </w:rPr>
      </w:pPr>
      <w:proofErr w:type="spellStart"/>
      <w:r w:rsidRPr="008F2BAB">
        <w:rPr>
          <w:rFonts w:cs="Times New Roman"/>
          <w:color w:val="auto"/>
          <w:szCs w:val="24"/>
          <w:shd w:val="clear" w:color="auto" w:fill="FFFFFF"/>
        </w:rPr>
        <w:t>Messum</w:t>
      </w:r>
      <w:proofErr w:type="spellEnd"/>
      <w:r w:rsidRPr="008F2BAB">
        <w:rPr>
          <w:rFonts w:cs="Times New Roman"/>
          <w:color w:val="auto"/>
          <w:szCs w:val="24"/>
          <w:shd w:val="clear" w:color="auto" w:fill="FFFFFF"/>
        </w:rPr>
        <w:t>, D., Wilkes, L., Peters, C. and Jackson, D., 2017. Senior Managers' and Recent Graduates' Perceptions of Employability Skills for Health Services Management. </w:t>
      </w:r>
      <w:r w:rsidRPr="008F2BAB">
        <w:rPr>
          <w:rFonts w:cs="Times New Roman"/>
          <w:i/>
          <w:iCs/>
          <w:color w:val="auto"/>
          <w:szCs w:val="24"/>
          <w:shd w:val="clear" w:color="auto" w:fill="FFFFFF"/>
        </w:rPr>
        <w:t>Asia-Pacific Journal of Cooperative Education</w:t>
      </w:r>
      <w:r w:rsidRPr="008F2BAB">
        <w:rPr>
          <w:rFonts w:cs="Times New Roman"/>
          <w:color w:val="auto"/>
          <w:szCs w:val="24"/>
          <w:shd w:val="clear" w:color="auto" w:fill="FFFFFF"/>
        </w:rPr>
        <w:t>, </w:t>
      </w:r>
      <w:r w:rsidRPr="008F2BAB">
        <w:rPr>
          <w:rFonts w:cs="Times New Roman"/>
          <w:i/>
          <w:iCs/>
          <w:color w:val="auto"/>
          <w:szCs w:val="24"/>
          <w:shd w:val="clear" w:color="auto" w:fill="FFFFFF"/>
        </w:rPr>
        <w:t>18</w:t>
      </w:r>
      <w:r w:rsidRPr="008F2BAB">
        <w:rPr>
          <w:rFonts w:cs="Times New Roman"/>
          <w:color w:val="auto"/>
          <w:szCs w:val="24"/>
          <w:shd w:val="clear" w:color="auto" w:fill="FFFFFF"/>
        </w:rPr>
        <w:t>(2), pp.115-128.</w:t>
      </w:r>
    </w:p>
    <w:p w:rsidR="00AC5F0D" w:rsidRPr="008F2BAB" w:rsidRDefault="00AC5F0D" w:rsidP="00E07799">
      <w:pPr>
        <w:spacing w:line="360" w:lineRule="auto"/>
        <w:rPr>
          <w:rFonts w:cs="Times New Roman"/>
          <w:color w:val="auto"/>
          <w:szCs w:val="24"/>
          <w:shd w:val="clear" w:color="auto" w:fill="FFFFFF"/>
        </w:rPr>
      </w:pPr>
      <w:r w:rsidRPr="008F2BAB">
        <w:rPr>
          <w:rFonts w:cs="Times New Roman"/>
          <w:color w:val="auto"/>
          <w:szCs w:val="24"/>
          <w:shd w:val="clear" w:color="auto" w:fill="FFFFFF"/>
        </w:rPr>
        <w:t>Moore, P.M., Rivera, S., Bravo‐Soto, G.A., Olivares, C. and Lawrie, T.A., 2018. Communication skills training for healthcare professionals working with people who have cancer. </w:t>
      </w:r>
      <w:r w:rsidRPr="008F2BAB">
        <w:rPr>
          <w:rFonts w:cs="Times New Roman"/>
          <w:i/>
          <w:iCs/>
          <w:color w:val="auto"/>
          <w:szCs w:val="24"/>
          <w:shd w:val="clear" w:color="auto" w:fill="FFFFFF"/>
        </w:rPr>
        <w:t>Cochrane Database of Systematic Reviews</w:t>
      </w:r>
      <w:r w:rsidRPr="008F2BAB">
        <w:rPr>
          <w:rFonts w:cs="Times New Roman"/>
          <w:color w:val="auto"/>
          <w:szCs w:val="24"/>
          <w:shd w:val="clear" w:color="auto" w:fill="FFFFFF"/>
        </w:rPr>
        <w:t>, (7).</w:t>
      </w:r>
    </w:p>
    <w:p w:rsidR="00482785" w:rsidRPr="008F2BAB" w:rsidRDefault="00482785" w:rsidP="00E07799">
      <w:pPr>
        <w:spacing w:line="360" w:lineRule="auto"/>
        <w:rPr>
          <w:rFonts w:cs="Times New Roman"/>
          <w:color w:val="auto"/>
          <w:szCs w:val="24"/>
          <w:shd w:val="clear" w:color="auto" w:fill="FFFFFF"/>
        </w:rPr>
      </w:pPr>
      <w:r w:rsidRPr="008F2BAB">
        <w:rPr>
          <w:rFonts w:cs="Times New Roman"/>
          <w:color w:val="auto"/>
          <w:szCs w:val="24"/>
          <w:shd w:val="clear" w:color="auto" w:fill="FFFFFF"/>
        </w:rPr>
        <w:t>O'Toole, G., 2016. </w:t>
      </w:r>
      <w:r w:rsidRPr="008F2BAB">
        <w:rPr>
          <w:rFonts w:cs="Times New Roman"/>
          <w:i/>
          <w:iCs/>
          <w:color w:val="auto"/>
          <w:szCs w:val="24"/>
          <w:shd w:val="clear" w:color="auto" w:fill="FFFFFF"/>
        </w:rPr>
        <w:t>Communication-eBook: Core Interpersonal Skills for Health Professionals</w:t>
      </w:r>
      <w:r w:rsidRPr="008F2BAB">
        <w:rPr>
          <w:rFonts w:cs="Times New Roman"/>
          <w:color w:val="auto"/>
          <w:szCs w:val="24"/>
          <w:shd w:val="clear" w:color="auto" w:fill="FFFFFF"/>
        </w:rPr>
        <w:t>. Elsevier Health Sciences.</w:t>
      </w:r>
    </w:p>
    <w:p w:rsidR="005F7B2B" w:rsidRPr="008F2BAB" w:rsidRDefault="005F7B2B" w:rsidP="00E07799">
      <w:pPr>
        <w:spacing w:line="360" w:lineRule="auto"/>
        <w:rPr>
          <w:rFonts w:cs="Times New Roman"/>
          <w:color w:val="auto"/>
          <w:szCs w:val="24"/>
          <w:shd w:val="clear" w:color="auto" w:fill="FFFFFF"/>
        </w:rPr>
      </w:pPr>
      <w:proofErr w:type="spellStart"/>
      <w:r w:rsidRPr="008F2BAB">
        <w:rPr>
          <w:rFonts w:cs="Times New Roman"/>
          <w:color w:val="auto"/>
          <w:szCs w:val="24"/>
          <w:shd w:val="clear" w:color="auto" w:fill="FFFFFF"/>
        </w:rPr>
        <w:t>Ranard</w:t>
      </w:r>
      <w:proofErr w:type="spellEnd"/>
      <w:r w:rsidRPr="008F2BAB">
        <w:rPr>
          <w:rFonts w:cs="Times New Roman"/>
          <w:color w:val="auto"/>
          <w:szCs w:val="24"/>
          <w:shd w:val="clear" w:color="auto" w:fill="FFFFFF"/>
        </w:rPr>
        <w:t xml:space="preserve">, B.L., Werner, R.M., </w:t>
      </w:r>
      <w:proofErr w:type="spellStart"/>
      <w:r w:rsidRPr="008F2BAB">
        <w:rPr>
          <w:rFonts w:cs="Times New Roman"/>
          <w:color w:val="auto"/>
          <w:szCs w:val="24"/>
          <w:shd w:val="clear" w:color="auto" w:fill="FFFFFF"/>
        </w:rPr>
        <w:t>Antanavicius</w:t>
      </w:r>
      <w:proofErr w:type="spellEnd"/>
      <w:r w:rsidRPr="008F2BAB">
        <w:rPr>
          <w:rFonts w:cs="Times New Roman"/>
          <w:color w:val="auto"/>
          <w:szCs w:val="24"/>
          <w:shd w:val="clear" w:color="auto" w:fill="FFFFFF"/>
        </w:rPr>
        <w:t>, T., Schwartz, H.A., Smith, R.J., Meisel, Z.F., Asch, D.A., Ungar, L.H. and Merchant, R.M., 2016. Yelp reviews of hospital care can supplement and inform traditional surveys of the patient experience of care. </w:t>
      </w:r>
      <w:r w:rsidRPr="008F2BAB">
        <w:rPr>
          <w:rFonts w:cs="Times New Roman"/>
          <w:i/>
          <w:iCs/>
          <w:color w:val="auto"/>
          <w:szCs w:val="24"/>
          <w:shd w:val="clear" w:color="auto" w:fill="FFFFFF"/>
        </w:rPr>
        <w:t>Health Affairs</w:t>
      </w:r>
      <w:r w:rsidRPr="008F2BAB">
        <w:rPr>
          <w:rFonts w:cs="Times New Roman"/>
          <w:color w:val="auto"/>
          <w:szCs w:val="24"/>
          <w:shd w:val="clear" w:color="auto" w:fill="FFFFFF"/>
        </w:rPr>
        <w:t>, </w:t>
      </w:r>
      <w:r w:rsidRPr="008F2BAB">
        <w:rPr>
          <w:rFonts w:cs="Times New Roman"/>
          <w:i/>
          <w:iCs/>
          <w:color w:val="auto"/>
          <w:szCs w:val="24"/>
          <w:shd w:val="clear" w:color="auto" w:fill="FFFFFF"/>
        </w:rPr>
        <w:t>35</w:t>
      </w:r>
      <w:r w:rsidRPr="008F2BAB">
        <w:rPr>
          <w:rFonts w:cs="Times New Roman"/>
          <w:color w:val="auto"/>
          <w:szCs w:val="24"/>
          <w:shd w:val="clear" w:color="auto" w:fill="FFFFFF"/>
        </w:rPr>
        <w:t>(4), pp.697-705.</w:t>
      </w:r>
    </w:p>
    <w:p w:rsidR="00A63AA9" w:rsidRPr="008F2BAB" w:rsidRDefault="00A63AA9" w:rsidP="00E07799">
      <w:pPr>
        <w:pStyle w:val="Normal1"/>
        <w:spacing w:line="360" w:lineRule="auto"/>
        <w:jc w:val="both"/>
        <w:rPr>
          <w:rFonts w:ascii="Times New Roman" w:eastAsia="Times New Roman" w:hAnsi="Times New Roman" w:cs="Times New Roman"/>
          <w:sz w:val="24"/>
          <w:szCs w:val="24"/>
        </w:rPr>
      </w:pPr>
      <w:r w:rsidRPr="008F2BAB">
        <w:rPr>
          <w:rFonts w:ascii="Times New Roman" w:eastAsia="Times New Roman" w:hAnsi="Times New Roman" w:cs="Times New Roman"/>
          <w:sz w:val="24"/>
          <w:szCs w:val="24"/>
        </w:rPr>
        <w:t xml:space="preserve">Rowe, A.D. and </w:t>
      </w:r>
      <w:proofErr w:type="spellStart"/>
      <w:r w:rsidRPr="008F2BAB">
        <w:rPr>
          <w:rFonts w:ascii="Times New Roman" w:eastAsia="Times New Roman" w:hAnsi="Times New Roman" w:cs="Times New Roman"/>
          <w:sz w:val="24"/>
          <w:szCs w:val="24"/>
        </w:rPr>
        <w:t>Zegwaard</w:t>
      </w:r>
      <w:proofErr w:type="spellEnd"/>
      <w:r w:rsidRPr="008F2BAB">
        <w:rPr>
          <w:rFonts w:ascii="Times New Roman" w:eastAsia="Times New Roman" w:hAnsi="Times New Roman" w:cs="Times New Roman"/>
          <w:sz w:val="24"/>
          <w:szCs w:val="24"/>
        </w:rPr>
        <w:t>, K.E., 2017. Developing graduate employability skills and attributes: Curriculum enhancement through work-integrated learning.</w:t>
      </w:r>
    </w:p>
    <w:p w:rsidR="00A63AA9" w:rsidRPr="008F2BAB" w:rsidRDefault="00A63AA9" w:rsidP="00E07799">
      <w:pPr>
        <w:pStyle w:val="Normal1"/>
        <w:spacing w:line="360" w:lineRule="auto"/>
        <w:jc w:val="both"/>
        <w:rPr>
          <w:rFonts w:ascii="Times New Roman" w:eastAsia="Times New Roman" w:hAnsi="Times New Roman" w:cs="Times New Roman"/>
          <w:sz w:val="24"/>
          <w:szCs w:val="24"/>
        </w:rPr>
      </w:pPr>
      <w:proofErr w:type="spellStart"/>
      <w:r w:rsidRPr="008F2BAB">
        <w:rPr>
          <w:rFonts w:ascii="Times New Roman" w:eastAsia="Times New Roman" w:hAnsi="Times New Roman" w:cs="Times New Roman"/>
          <w:sz w:val="24"/>
          <w:szCs w:val="24"/>
        </w:rPr>
        <w:t>sharifiAsadiMalafeh</w:t>
      </w:r>
      <w:proofErr w:type="spellEnd"/>
      <w:r w:rsidRPr="008F2BAB">
        <w:rPr>
          <w:rFonts w:ascii="Times New Roman" w:eastAsia="Times New Roman" w:hAnsi="Times New Roman" w:cs="Times New Roman"/>
          <w:sz w:val="24"/>
          <w:szCs w:val="24"/>
        </w:rPr>
        <w:t xml:space="preserve">, F., </w:t>
      </w:r>
      <w:proofErr w:type="spellStart"/>
      <w:r w:rsidRPr="008F2BAB">
        <w:rPr>
          <w:rFonts w:ascii="Times New Roman" w:eastAsia="Times New Roman" w:hAnsi="Times New Roman" w:cs="Times New Roman"/>
          <w:sz w:val="24"/>
          <w:szCs w:val="24"/>
        </w:rPr>
        <w:t>Khorasani</w:t>
      </w:r>
      <w:proofErr w:type="spellEnd"/>
      <w:r w:rsidRPr="008F2BAB">
        <w:rPr>
          <w:rFonts w:ascii="Times New Roman" w:eastAsia="Times New Roman" w:hAnsi="Times New Roman" w:cs="Times New Roman"/>
          <w:sz w:val="24"/>
          <w:szCs w:val="24"/>
        </w:rPr>
        <w:t xml:space="preserve">, A., </w:t>
      </w:r>
      <w:proofErr w:type="spellStart"/>
      <w:r w:rsidRPr="008F2BAB">
        <w:rPr>
          <w:rFonts w:ascii="Times New Roman" w:eastAsia="Times New Roman" w:hAnsi="Times New Roman" w:cs="Times New Roman"/>
          <w:sz w:val="24"/>
          <w:szCs w:val="24"/>
        </w:rPr>
        <w:t>Fathivagargah</w:t>
      </w:r>
      <w:proofErr w:type="spellEnd"/>
      <w:r w:rsidRPr="008F2BAB">
        <w:rPr>
          <w:rFonts w:ascii="Times New Roman" w:eastAsia="Times New Roman" w:hAnsi="Times New Roman" w:cs="Times New Roman"/>
          <w:sz w:val="24"/>
          <w:szCs w:val="24"/>
        </w:rPr>
        <w:t xml:space="preserve">, K. and </w:t>
      </w:r>
      <w:proofErr w:type="spellStart"/>
      <w:r w:rsidRPr="008F2BAB">
        <w:rPr>
          <w:rFonts w:ascii="Times New Roman" w:eastAsia="Times New Roman" w:hAnsi="Times New Roman" w:cs="Times New Roman"/>
          <w:sz w:val="24"/>
          <w:szCs w:val="24"/>
        </w:rPr>
        <w:t>Salehiomran</w:t>
      </w:r>
      <w:proofErr w:type="spellEnd"/>
      <w:r w:rsidRPr="008F2BAB">
        <w:rPr>
          <w:rFonts w:ascii="Times New Roman" w:eastAsia="Times New Roman" w:hAnsi="Times New Roman" w:cs="Times New Roman"/>
          <w:sz w:val="24"/>
          <w:szCs w:val="24"/>
        </w:rPr>
        <w:t xml:space="preserve">, E., 2019. </w:t>
      </w:r>
      <w:proofErr w:type="spellStart"/>
      <w:r w:rsidRPr="008F2BAB">
        <w:rPr>
          <w:rFonts w:ascii="Times New Roman" w:eastAsia="Times New Roman" w:hAnsi="Times New Roman" w:cs="Times New Roman"/>
          <w:sz w:val="24"/>
          <w:szCs w:val="24"/>
        </w:rPr>
        <w:t>Skoyles</w:t>
      </w:r>
      <w:proofErr w:type="spellEnd"/>
      <w:r w:rsidRPr="008F2BAB">
        <w:rPr>
          <w:rFonts w:ascii="Times New Roman" w:eastAsia="Times New Roman" w:hAnsi="Times New Roman" w:cs="Times New Roman"/>
          <w:sz w:val="24"/>
          <w:szCs w:val="24"/>
        </w:rPr>
        <w:t>, A., Bullock, N. and Neville, K., 2019. Developing employability skills workshops for students’ Higher Education Achievement Reports. Abstract. New Review of Academic Librarianship, (just-accepted), pp.1-22.</w:t>
      </w:r>
    </w:p>
    <w:p w:rsidR="005F7B2B" w:rsidRPr="008F2BAB" w:rsidRDefault="005F7B2B" w:rsidP="00E07799">
      <w:pPr>
        <w:spacing w:line="360" w:lineRule="auto"/>
        <w:rPr>
          <w:rFonts w:cs="Times New Roman"/>
          <w:color w:val="auto"/>
          <w:szCs w:val="24"/>
          <w:shd w:val="clear" w:color="auto" w:fill="FFFFFF"/>
        </w:rPr>
      </w:pPr>
      <w:r w:rsidRPr="008F2BAB">
        <w:rPr>
          <w:rFonts w:cs="Times New Roman"/>
          <w:color w:val="auto"/>
          <w:szCs w:val="24"/>
          <w:shd w:val="clear" w:color="auto" w:fill="FFFFFF"/>
        </w:rPr>
        <w:t xml:space="preserve">Santana, M.J. and </w:t>
      </w:r>
      <w:proofErr w:type="spellStart"/>
      <w:r w:rsidRPr="008F2BAB">
        <w:rPr>
          <w:rFonts w:cs="Times New Roman"/>
          <w:color w:val="auto"/>
          <w:szCs w:val="24"/>
          <w:shd w:val="clear" w:color="auto" w:fill="FFFFFF"/>
        </w:rPr>
        <w:t>Feeny</w:t>
      </w:r>
      <w:proofErr w:type="spellEnd"/>
      <w:r w:rsidRPr="008F2BAB">
        <w:rPr>
          <w:rFonts w:cs="Times New Roman"/>
          <w:color w:val="auto"/>
          <w:szCs w:val="24"/>
          <w:shd w:val="clear" w:color="auto" w:fill="FFFFFF"/>
        </w:rPr>
        <w:t>, D., 2014. Framework to assess the effects of using patient-reported outcome measures in chronic care management. </w:t>
      </w:r>
      <w:r w:rsidRPr="008F2BAB">
        <w:rPr>
          <w:rFonts w:cs="Times New Roman"/>
          <w:i/>
          <w:iCs/>
          <w:color w:val="auto"/>
          <w:szCs w:val="24"/>
          <w:shd w:val="clear" w:color="auto" w:fill="FFFFFF"/>
        </w:rPr>
        <w:t>Quality of Life Research</w:t>
      </w:r>
      <w:r w:rsidRPr="008F2BAB">
        <w:rPr>
          <w:rFonts w:cs="Times New Roman"/>
          <w:color w:val="auto"/>
          <w:szCs w:val="24"/>
          <w:shd w:val="clear" w:color="auto" w:fill="FFFFFF"/>
        </w:rPr>
        <w:t>, </w:t>
      </w:r>
      <w:r w:rsidRPr="008F2BAB">
        <w:rPr>
          <w:rFonts w:cs="Times New Roman"/>
          <w:i/>
          <w:iCs/>
          <w:color w:val="auto"/>
          <w:szCs w:val="24"/>
          <w:shd w:val="clear" w:color="auto" w:fill="FFFFFF"/>
        </w:rPr>
        <w:t>23</w:t>
      </w:r>
      <w:r w:rsidRPr="008F2BAB">
        <w:rPr>
          <w:rFonts w:cs="Times New Roman"/>
          <w:color w:val="auto"/>
          <w:szCs w:val="24"/>
          <w:shd w:val="clear" w:color="auto" w:fill="FFFFFF"/>
        </w:rPr>
        <w:t>(5), pp.1505-1513.</w:t>
      </w:r>
    </w:p>
    <w:p w:rsidR="00482785" w:rsidRPr="008F2BAB" w:rsidRDefault="00482785" w:rsidP="00E07799">
      <w:pPr>
        <w:spacing w:line="360" w:lineRule="auto"/>
        <w:rPr>
          <w:rFonts w:cs="Times New Roman"/>
          <w:color w:val="auto"/>
          <w:szCs w:val="24"/>
          <w:shd w:val="clear" w:color="auto" w:fill="FFFFFF"/>
        </w:rPr>
      </w:pPr>
      <w:r w:rsidRPr="008F2BAB">
        <w:rPr>
          <w:rFonts w:cs="Times New Roman"/>
          <w:color w:val="auto"/>
          <w:szCs w:val="24"/>
          <w:shd w:val="clear" w:color="auto" w:fill="FFFFFF"/>
        </w:rPr>
        <w:t>Silverman, J., Kurtz, S. and Draper, J., 2016. </w:t>
      </w:r>
      <w:r w:rsidRPr="008F2BAB">
        <w:rPr>
          <w:rFonts w:cs="Times New Roman"/>
          <w:i/>
          <w:iCs/>
          <w:color w:val="auto"/>
          <w:szCs w:val="24"/>
          <w:shd w:val="clear" w:color="auto" w:fill="FFFFFF"/>
        </w:rPr>
        <w:t>Skills for communicating with patients</w:t>
      </w:r>
      <w:r w:rsidRPr="008F2BAB">
        <w:rPr>
          <w:rFonts w:cs="Times New Roman"/>
          <w:color w:val="auto"/>
          <w:szCs w:val="24"/>
          <w:shd w:val="clear" w:color="auto" w:fill="FFFFFF"/>
        </w:rPr>
        <w:t xml:space="preserve">. </w:t>
      </w:r>
      <w:proofErr w:type="spellStart"/>
      <w:r w:rsidRPr="008F2BAB">
        <w:rPr>
          <w:rFonts w:cs="Times New Roman"/>
          <w:color w:val="auto"/>
          <w:szCs w:val="24"/>
          <w:shd w:val="clear" w:color="auto" w:fill="FFFFFF"/>
        </w:rPr>
        <w:t>crc</w:t>
      </w:r>
      <w:proofErr w:type="spellEnd"/>
      <w:r w:rsidRPr="008F2BAB">
        <w:rPr>
          <w:rFonts w:cs="Times New Roman"/>
          <w:color w:val="auto"/>
          <w:szCs w:val="24"/>
          <w:shd w:val="clear" w:color="auto" w:fill="FFFFFF"/>
        </w:rPr>
        <w:t xml:space="preserve"> press.</w:t>
      </w:r>
    </w:p>
    <w:p w:rsidR="005F7B2B" w:rsidRPr="008F2BAB" w:rsidRDefault="005F7B2B" w:rsidP="00E07799">
      <w:pPr>
        <w:spacing w:line="360" w:lineRule="auto"/>
        <w:rPr>
          <w:rFonts w:cs="Times New Roman"/>
          <w:color w:val="auto"/>
          <w:szCs w:val="24"/>
          <w:shd w:val="clear" w:color="auto" w:fill="FFFFFF"/>
        </w:rPr>
      </w:pPr>
      <w:r w:rsidRPr="008F2BAB">
        <w:rPr>
          <w:rFonts w:cs="Times New Roman"/>
          <w:color w:val="auto"/>
          <w:szCs w:val="24"/>
          <w:shd w:val="clear" w:color="auto" w:fill="FFFFFF"/>
        </w:rPr>
        <w:t xml:space="preserve">Young, M.T., </w:t>
      </w:r>
      <w:proofErr w:type="spellStart"/>
      <w:r w:rsidRPr="008F2BAB">
        <w:rPr>
          <w:rFonts w:cs="Times New Roman"/>
          <w:color w:val="auto"/>
          <w:szCs w:val="24"/>
          <w:shd w:val="clear" w:color="auto" w:fill="FFFFFF"/>
        </w:rPr>
        <w:t>Gebhart</w:t>
      </w:r>
      <w:proofErr w:type="spellEnd"/>
      <w:r w:rsidRPr="008F2BAB">
        <w:rPr>
          <w:rFonts w:cs="Times New Roman"/>
          <w:color w:val="auto"/>
          <w:szCs w:val="24"/>
          <w:shd w:val="clear" w:color="auto" w:fill="FFFFFF"/>
        </w:rPr>
        <w:t>, A., Phelan, M.J. and Nguyen, N.T., 2015. Use and outcomes of laparoscopic sleeve gastrectomy vs laparoscopic gastric bypass: analysis of the American College of Surgeons NSQIP. </w:t>
      </w:r>
      <w:r w:rsidRPr="008F2BAB">
        <w:rPr>
          <w:rFonts w:cs="Times New Roman"/>
          <w:i/>
          <w:iCs/>
          <w:color w:val="auto"/>
          <w:szCs w:val="24"/>
          <w:shd w:val="clear" w:color="auto" w:fill="FFFFFF"/>
        </w:rPr>
        <w:t>Journal of the American College of Surgeons</w:t>
      </w:r>
      <w:r w:rsidRPr="008F2BAB">
        <w:rPr>
          <w:rFonts w:cs="Times New Roman"/>
          <w:color w:val="auto"/>
          <w:szCs w:val="24"/>
          <w:shd w:val="clear" w:color="auto" w:fill="FFFFFF"/>
        </w:rPr>
        <w:t>, </w:t>
      </w:r>
      <w:r w:rsidRPr="008F2BAB">
        <w:rPr>
          <w:rFonts w:cs="Times New Roman"/>
          <w:i/>
          <w:iCs/>
          <w:color w:val="auto"/>
          <w:szCs w:val="24"/>
          <w:shd w:val="clear" w:color="auto" w:fill="FFFFFF"/>
        </w:rPr>
        <w:t>220</w:t>
      </w:r>
      <w:r w:rsidRPr="008F2BAB">
        <w:rPr>
          <w:rFonts w:cs="Times New Roman"/>
          <w:color w:val="auto"/>
          <w:szCs w:val="24"/>
          <w:shd w:val="clear" w:color="auto" w:fill="FFFFFF"/>
        </w:rPr>
        <w:t>(5), pp.880-885.</w:t>
      </w:r>
    </w:p>
    <w:p w:rsidR="00A63AA9" w:rsidRPr="008F2BAB" w:rsidRDefault="00A63AA9" w:rsidP="00E07799">
      <w:pPr>
        <w:spacing w:line="360" w:lineRule="auto"/>
        <w:rPr>
          <w:rFonts w:cs="Times New Roman"/>
          <w:color w:val="auto"/>
          <w:szCs w:val="24"/>
        </w:rPr>
      </w:pPr>
    </w:p>
    <w:p w:rsidR="00A63AA9" w:rsidRPr="008F2BAB" w:rsidRDefault="00A63AA9" w:rsidP="00E07799">
      <w:pPr>
        <w:spacing w:line="360" w:lineRule="auto"/>
        <w:rPr>
          <w:rFonts w:cs="Times New Roman"/>
          <w:color w:val="auto"/>
          <w:szCs w:val="24"/>
        </w:rPr>
      </w:pPr>
    </w:p>
    <w:p w:rsidR="00A63AA9" w:rsidRPr="008F2BAB" w:rsidRDefault="00A63AA9" w:rsidP="00E07799">
      <w:pPr>
        <w:spacing w:line="360" w:lineRule="auto"/>
        <w:rPr>
          <w:rFonts w:cs="Times New Roman"/>
          <w:color w:val="auto"/>
          <w:szCs w:val="24"/>
        </w:rPr>
      </w:pPr>
    </w:p>
    <w:p w:rsidR="00A63AA9" w:rsidRPr="008F2BAB" w:rsidRDefault="00A63AA9" w:rsidP="00E07799">
      <w:pPr>
        <w:spacing w:line="360" w:lineRule="auto"/>
        <w:rPr>
          <w:rFonts w:cs="Times New Roman"/>
          <w:color w:val="auto"/>
          <w:szCs w:val="24"/>
        </w:rPr>
      </w:pPr>
    </w:p>
    <w:p w:rsidR="00DE4284" w:rsidRPr="008F2BAB" w:rsidRDefault="00DE4284" w:rsidP="00E07799">
      <w:pPr>
        <w:spacing w:line="360" w:lineRule="auto"/>
        <w:rPr>
          <w:rFonts w:cs="Times New Roman"/>
          <w:color w:val="auto"/>
          <w:szCs w:val="24"/>
        </w:rPr>
      </w:pPr>
    </w:p>
    <w:p w:rsidR="00DE4284" w:rsidRPr="008F2BAB" w:rsidRDefault="00DE4284" w:rsidP="00E07799">
      <w:pPr>
        <w:spacing w:line="360" w:lineRule="auto"/>
        <w:rPr>
          <w:rFonts w:cs="Times New Roman"/>
        </w:rPr>
      </w:pPr>
    </w:p>
    <w:p w:rsidR="00DE4284" w:rsidRPr="008F2BAB" w:rsidRDefault="00DE4284" w:rsidP="00E07799">
      <w:pPr>
        <w:spacing w:line="360" w:lineRule="auto"/>
        <w:rPr>
          <w:rFonts w:cs="Times New Roman"/>
        </w:rPr>
      </w:pPr>
    </w:p>
    <w:p w:rsidR="00DE4284" w:rsidRPr="008F2BAB" w:rsidRDefault="00DE4284" w:rsidP="00E07799">
      <w:pPr>
        <w:spacing w:line="360" w:lineRule="auto"/>
        <w:rPr>
          <w:rFonts w:cs="Times New Roman"/>
        </w:rPr>
      </w:pPr>
    </w:p>
    <w:sectPr w:rsidR="00DE4284" w:rsidRPr="008F2BAB" w:rsidSect="00B805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3C621F"/>
    <w:multiLevelType w:val="hybridMultilevel"/>
    <w:tmpl w:val="1CB013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D231CE5"/>
    <w:multiLevelType w:val="multilevel"/>
    <w:tmpl w:val="4AC60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6639A1"/>
    <w:multiLevelType w:val="multilevel"/>
    <w:tmpl w:val="4EFED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284"/>
    <w:rsid w:val="000379E3"/>
    <w:rsid w:val="000E3CD4"/>
    <w:rsid w:val="00104B17"/>
    <w:rsid w:val="00110EAE"/>
    <w:rsid w:val="00140C64"/>
    <w:rsid w:val="001901B3"/>
    <w:rsid w:val="001C7D27"/>
    <w:rsid w:val="002A2755"/>
    <w:rsid w:val="00330D1F"/>
    <w:rsid w:val="003D5A1F"/>
    <w:rsid w:val="003E12E2"/>
    <w:rsid w:val="003E25AB"/>
    <w:rsid w:val="0042498C"/>
    <w:rsid w:val="00482785"/>
    <w:rsid w:val="00527DEA"/>
    <w:rsid w:val="00566BF7"/>
    <w:rsid w:val="005F7B2B"/>
    <w:rsid w:val="006002E3"/>
    <w:rsid w:val="006402A7"/>
    <w:rsid w:val="006A0EA3"/>
    <w:rsid w:val="006B59FD"/>
    <w:rsid w:val="006C7498"/>
    <w:rsid w:val="007525F0"/>
    <w:rsid w:val="007772E9"/>
    <w:rsid w:val="008201DA"/>
    <w:rsid w:val="008F2BAB"/>
    <w:rsid w:val="009272BE"/>
    <w:rsid w:val="0094380C"/>
    <w:rsid w:val="00981985"/>
    <w:rsid w:val="00982A83"/>
    <w:rsid w:val="009B5F17"/>
    <w:rsid w:val="009E7B6E"/>
    <w:rsid w:val="00A04959"/>
    <w:rsid w:val="00A568EF"/>
    <w:rsid w:val="00A63AA9"/>
    <w:rsid w:val="00A709E2"/>
    <w:rsid w:val="00AA168E"/>
    <w:rsid w:val="00AC5F0D"/>
    <w:rsid w:val="00AD55CB"/>
    <w:rsid w:val="00AF4934"/>
    <w:rsid w:val="00B138AE"/>
    <w:rsid w:val="00B80578"/>
    <w:rsid w:val="00BD785C"/>
    <w:rsid w:val="00BF495D"/>
    <w:rsid w:val="00C44CA8"/>
    <w:rsid w:val="00C854BC"/>
    <w:rsid w:val="00CA7C44"/>
    <w:rsid w:val="00D2098D"/>
    <w:rsid w:val="00D23B01"/>
    <w:rsid w:val="00D4759A"/>
    <w:rsid w:val="00DA13AB"/>
    <w:rsid w:val="00DE4284"/>
    <w:rsid w:val="00E07799"/>
    <w:rsid w:val="00E65145"/>
    <w:rsid w:val="00FB2430"/>
    <w:rsid w:val="00FE5B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0C8C7"/>
  <w15:docId w15:val="{FB1425C3-15AA-2846-8973-2278E379A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284"/>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E428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E4284"/>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E428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284"/>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DE4284"/>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DE4284"/>
    <w:rPr>
      <w:rFonts w:ascii="Times New Roman" w:eastAsiaTheme="majorEastAsia" w:hAnsi="Times New Roman" w:cstheme="majorBidi"/>
      <w:b/>
      <w:color w:val="000000" w:themeColor="text1"/>
      <w:sz w:val="24"/>
      <w:szCs w:val="24"/>
    </w:rPr>
  </w:style>
  <w:style w:type="paragraph" w:customStyle="1" w:styleId="trt0xe">
    <w:name w:val="trt0xe"/>
    <w:basedOn w:val="Normal"/>
    <w:rsid w:val="008201DA"/>
    <w:pPr>
      <w:spacing w:before="100" w:beforeAutospacing="1" w:after="100" w:afterAutospacing="1" w:line="240" w:lineRule="auto"/>
      <w:jc w:val="left"/>
    </w:pPr>
    <w:rPr>
      <w:rFonts w:eastAsia="Times New Roman" w:cs="Times New Roman"/>
      <w:color w:val="auto"/>
      <w:szCs w:val="24"/>
      <w:lang w:eastAsia="en-IN"/>
    </w:rPr>
  </w:style>
  <w:style w:type="paragraph" w:styleId="ListParagraph">
    <w:name w:val="List Paragraph"/>
    <w:basedOn w:val="Normal"/>
    <w:uiPriority w:val="34"/>
    <w:qFormat/>
    <w:rsid w:val="003E25AB"/>
    <w:pPr>
      <w:ind w:left="720"/>
      <w:contextualSpacing/>
      <w:jc w:val="left"/>
    </w:pPr>
    <w:rPr>
      <w:rFonts w:asciiTheme="minorHAnsi" w:hAnsiTheme="minorHAnsi"/>
      <w:color w:val="auto"/>
      <w:sz w:val="22"/>
      <w:lang w:val="en-GB"/>
    </w:rPr>
  </w:style>
  <w:style w:type="paragraph" w:styleId="NormalWeb">
    <w:name w:val="Normal (Web)"/>
    <w:basedOn w:val="Normal"/>
    <w:uiPriority w:val="99"/>
    <w:semiHidden/>
    <w:unhideWhenUsed/>
    <w:rsid w:val="00104B17"/>
    <w:pPr>
      <w:spacing w:before="100" w:beforeAutospacing="1" w:after="100" w:afterAutospacing="1" w:line="240" w:lineRule="auto"/>
      <w:jc w:val="left"/>
    </w:pPr>
    <w:rPr>
      <w:rFonts w:eastAsia="Times New Roman" w:cs="Times New Roman"/>
      <w:color w:val="auto"/>
      <w:szCs w:val="24"/>
      <w:lang w:eastAsia="en-IN"/>
    </w:rPr>
  </w:style>
  <w:style w:type="paragraph" w:customStyle="1" w:styleId="Normal1">
    <w:name w:val="Normal1"/>
    <w:rsid w:val="003E12E2"/>
    <w:pPr>
      <w:spacing w:after="0" w:line="276" w:lineRule="auto"/>
    </w:pPr>
    <w:rPr>
      <w:rFonts w:ascii="Arial" w:eastAsia="Arial" w:hAnsi="Arial" w:cs="Arial"/>
      <w:lang w:val="en-US"/>
    </w:rPr>
  </w:style>
  <w:style w:type="paragraph" w:styleId="TOCHeading">
    <w:name w:val="TOC Heading"/>
    <w:basedOn w:val="Heading1"/>
    <w:next w:val="Normal"/>
    <w:uiPriority w:val="39"/>
    <w:unhideWhenUsed/>
    <w:qFormat/>
    <w:rsid w:val="0042498C"/>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2498C"/>
    <w:pPr>
      <w:spacing w:after="100"/>
    </w:pPr>
  </w:style>
  <w:style w:type="paragraph" w:styleId="TOC2">
    <w:name w:val="toc 2"/>
    <w:basedOn w:val="Normal"/>
    <w:next w:val="Normal"/>
    <w:autoRedefine/>
    <w:uiPriority w:val="39"/>
    <w:unhideWhenUsed/>
    <w:rsid w:val="0042498C"/>
    <w:pPr>
      <w:spacing w:after="100"/>
      <w:ind w:left="240"/>
    </w:pPr>
  </w:style>
  <w:style w:type="paragraph" w:styleId="TOC3">
    <w:name w:val="toc 3"/>
    <w:basedOn w:val="Normal"/>
    <w:next w:val="Normal"/>
    <w:autoRedefine/>
    <w:uiPriority w:val="39"/>
    <w:unhideWhenUsed/>
    <w:rsid w:val="0042498C"/>
    <w:pPr>
      <w:spacing w:after="100"/>
      <w:ind w:left="480"/>
    </w:pPr>
  </w:style>
  <w:style w:type="character" w:styleId="Hyperlink">
    <w:name w:val="Hyperlink"/>
    <w:basedOn w:val="DefaultParagraphFont"/>
    <w:uiPriority w:val="99"/>
    <w:unhideWhenUsed/>
    <w:rsid w:val="0042498C"/>
    <w:rPr>
      <w:color w:val="0563C1" w:themeColor="hyperlink"/>
      <w:u w:val="single"/>
    </w:rPr>
  </w:style>
  <w:style w:type="paragraph" w:styleId="BalloonText">
    <w:name w:val="Balloon Text"/>
    <w:basedOn w:val="Normal"/>
    <w:link w:val="BalloonTextChar"/>
    <w:uiPriority w:val="99"/>
    <w:semiHidden/>
    <w:unhideWhenUsed/>
    <w:rsid w:val="002A27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2755"/>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678211">
      <w:bodyDiv w:val="1"/>
      <w:marLeft w:val="0"/>
      <w:marRight w:val="0"/>
      <w:marTop w:val="0"/>
      <w:marBottom w:val="0"/>
      <w:divBdr>
        <w:top w:val="none" w:sz="0" w:space="0" w:color="auto"/>
        <w:left w:val="none" w:sz="0" w:space="0" w:color="auto"/>
        <w:bottom w:val="none" w:sz="0" w:space="0" w:color="auto"/>
        <w:right w:val="none" w:sz="0" w:space="0" w:color="auto"/>
      </w:divBdr>
    </w:div>
    <w:div w:id="524291952">
      <w:bodyDiv w:val="1"/>
      <w:marLeft w:val="0"/>
      <w:marRight w:val="0"/>
      <w:marTop w:val="0"/>
      <w:marBottom w:val="0"/>
      <w:divBdr>
        <w:top w:val="none" w:sz="0" w:space="0" w:color="auto"/>
        <w:left w:val="none" w:sz="0" w:space="0" w:color="auto"/>
        <w:bottom w:val="none" w:sz="0" w:space="0" w:color="auto"/>
        <w:right w:val="none" w:sz="0" w:space="0" w:color="auto"/>
      </w:divBdr>
    </w:div>
    <w:div w:id="634065152">
      <w:bodyDiv w:val="1"/>
      <w:marLeft w:val="0"/>
      <w:marRight w:val="0"/>
      <w:marTop w:val="0"/>
      <w:marBottom w:val="0"/>
      <w:divBdr>
        <w:top w:val="none" w:sz="0" w:space="0" w:color="auto"/>
        <w:left w:val="none" w:sz="0" w:space="0" w:color="auto"/>
        <w:bottom w:val="none" w:sz="0" w:space="0" w:color="auto"/>
        <w:right w:val="none" w:sz="0" w:space="0" w:color="auto"/>
      </w:divBdr>
    </w:div>
    <w:div w:id="1513760352">
      <w:bodyDiv w:val="1"/>
      <w:marLeft w:val="0"/>
      <w:marRight w:val="0"/>
      <w:marTop w:val="0"/>
      <w:marBottom w:val="0"/>
      <w:divBdr>
        <w:top w:val="none" w:sz="0" w:space="0" w:color="auto"/>
        <w:left w:val="none" w:sz="0" w:space="0" w:color="auto"/>
        <w:bottom w:val="none" w:sz="0" w:space="0" w:color="auto"/>
        <w:right w:val="none" w:sz="0" w:space="0" w:color="auto"/>
      </w:divBdr>
    </w:div>
    <w:div w:id="1646200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4B5CE-A7DE-F246-A7C7-197CD7EE60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5097</Words>
  <Characters>29055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Badmus Omotosho (1914925)</cp:lastModifiedBy>
  <cp:revision>2</cp:revision>
  <dcterms:created xsi:type="dcterms:W3CDTF">2020-05-05T12:53:00Z</dcterms:created>
  <dcterms:modified xsi:type="dcterms:W3CDTF">2020-05-05T12:53:00Z</dcterms:modified>
</cp:coreProperties>
</file>