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4152F6F3" w:rsidR="00112203" w:rsidRDefault="00C116EC" w:rsidP="00112203">
            <w:pPr>
              <w:rPr>
                <w:rFonts w:cs="Arial"/>
                <w:b/>
                <w:sz w:val="22"/>
                <w:szCs w:val="22"/>
              </w:rPr>
            </w:pPr>
            <w:r>
              <w:rPr>
                <w:rFonts w:cs="Arial"/>
                <w:b/>
                <w:sz w:val="22"/>
                <w:szCs w:val="22"/>
              </w:rPr>
              <w:t>Ellie Yate</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26D89575" w:rsidR="00112203" w:rsidRPr="000A2682" w:rsidRDefault="00C116EC" w:rsidP="00112203">
            <w:pPr>
              <w:rPr>
                <w:rFonts w:ascii="Calibri" w:hAnsi="Calibri"/>
                <w:b/>
                <w:sz w:val="18"/>
                <w:szCs w:val="18"/>
              </w:rPr>
            </w:pPr>
            <w:r>
              <w:rPr>
                <w:rFonts w:ascii="Calibri" w:hAnsi="Calibri"/>
                <w:b/>
                <w:sz w:val="18"/>
                <w:szCs w:val="18"/>
              </w:rPr>
              <w:t>X</w:t>
            </w: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5DEA606D" w:rsidR="00112203" w:rsidRPr="00F61A20" w:rsidRDefault="00C116EC" w:rsidP="00112203">
            <w:pPr>
              <w:rPr>
                <w:rFonts w:ascii="Calibri" w:hAnsi="Calibri"/>
                <w:b/>
                <w:sz w:val="18"/>
              </w:rPr>
            </w:pPr>
            <w:r>
              <w:rPr>
                <w:rFonts w:ascii="Calibri" w:hAnsi="Calibri"/>
                <w:b/>
                <w:sz w:val="18"/>
              </w:rPr>
              <w:t>X</w:t>
            </w: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3068E3EB"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42FC8DD4" w:rsidR="00103199" w:rsidRPr="00F61A20" w:rsidRDefault="00C116EC" w:rsidP="00112203">
            <w:pPr>
              <w:rPr>
                <w:rFonts w:ascii="Calibri" w:hAnsi="Calibri"/>
                <w:b/>
                <w:sz w:val="18"/>
              </w:rPr>
            </w:pPr>
            <w:r>
              <w:rPr>
                <w:rFonts w:ascii="Calibri" w:hAnsi="Calibri"/>
                <w:b/>
                <w:sz w:val="18"/>
              </w:rPr>
              <w:t>X</w:t>
            </w: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6DD9E796" w:rsidR="00103199" w:rsidRPr="00F61A20" w:rsidRDefault="00C116EC" w:rsidP="00112203">
            <w:pPr>
              <w:rPr>
                <w:rFonts w:ascii="Calibri" w:hAnsi="Calibri"/>
                <w:b/>
                <w:sz w:val="18"/>
              </w:rPr>
            </w:pPr>
            <w:r>
              <w:rPr>
                <w:rFonts w:ascii="Calibri" w:hAnsi="Calibri"/>
                <w:b/>
                <w:sz w:val="18"/>
              </w:rPr>
              <w:t>X</w:t>
            </w: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5B966312" w:rsidR="004E121C" w:rsidRDefault="00C116EC" w:rsidP="004E121C">
            <w:pPr>
              <w:jc w:val="right"/>
              <w:rPr>
                <w:rFonts w:ascii="Calibri" w:hAnsi="Calibri"/>
                <w:b/>
                <w:sz w:val="18"/>
              </w:rPr>
            </w:pPr>
            <w:r>
              <w:rPr>
                <w:rFonts w:ascii="Calibri" w:hAnsi="Calibri" w:cs="Arial"/>
                <w:b/>
                <w:bCs/>
              </w:rPr>
              <w:t>54</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398AC95C" w:rsidR="004B2243" w:rsidRPr="000F5E31" w:rsidRDefault="00C116EC" w:rsidP="004B2243">
            <w:pPr>
              <w:pStyle w:val="BulletedList"/>
              <w:numPr>
                <w:ilvl w:val="0"/>
                <w:numId w:val="0"/>
              </w:numPr>
              <w:spacing w:before="0" w:after="0"/>
              <w:rPr>
                <w:rFonts w:ascii="Calibri" w:hAnsi="Calibri"/>
                <w:sz w:val="22"/>
                <w:szCs w:val="22"/>
              </w:rPr>
            </w:pPr>
            <w:r>
              <w:rPr>
                <w:rFonts w:ascii="Calibri" w:hAnsi="Calibri"/>
                <w:sz w:val="22"/>
                <w:szCs w:val="22"/>
              </w:rPr>
              <w:t xml:space="preserve">Complete respect Ellie for the presentation to the group you gave, you gave a strong and coherent, well articulated talk through the module and its questioning of you. Your research and analysis has underpinned your progression against a very difficult personal period of absence from timetabled sessions. You have been able to review and self reflect upon your practice in order to recognize when you were stuck in your work, able to set specific processes of production such as experimentation with materials in order to move beyond these personal blockages. Your reference to Jessica Woodman, Damian </w:t>
            </w:r>
            <w:proofErr w:type="spellStart"/>
            <w:r>
              <w:rPr>
                <w:rFonts w:ascii="Calibri" w:hAnsi="Calibri"/>
                <w:sz w:val="22"/>
                <w:szCs w:val="22"/>
              </w:rPr>
              <w:t>Hirst</w:t>
            </w:r>
            <w:proofErr w:type="spellEnd"/>
            <w:r>
              <w:rPr>
                <w:rFonts w:ascii="Calibri" w:hAnsi="Calibri"/>
                <w:sz w:val="22"/>
                <w:szCs w:val="22"/>
              </w:rPr>
              <w:t xml:space="preserve"> and Cornelia Parker have fueled ideas which now require more substantial questioning especially as regards to materials and processes. Hopefully your renewed </w:t>
            </w:r>
            <w:proofErr w:type="gramStart"/>
            <w:r>
              <w:rPr>
                <w:rFonts w:ascii="Calibri" w:hAnsi="Calibri"/>
                <w:sz w:val="22"/>
                <w:szCs w:val="22"/>
              </w:rPr>
              <w:t>self confidence</w:t>
            </w:r>
            <w:proofErr w:type="gramEnd"/>
            <w:r>
              <w:rPr>
                <w:rFonts w:ascii="Calibri" w:hAnsi="Calibri"/>
                <w:sz w:val="22"/>
                <w:szCs w:val="22"/>
              </w:rPr>
              <w:t xml:space="preserve"> will allow you to experiment with more sophisticated and sensitive materials of production. The cardboard sculptural forms for example should be further developed using materials such as steel, wax, </w:t>
            </w:r>
            <w:proofErr w:type="spellStart"/>
            <w:r>
              <w:rPr>
                <w:rFonts w:ascii="Calibri" w:hAnsi="Calibri"/>
                <w:sz w:val="22"/>
                <w:szCs w:val="22"/>
              </w:rPr>
              <w:t>perspex</w:t>
            </w:r>
            <w:proofErr w:type="spellEnd"/>
            <w:r>
              <w:rPr>
                <w:rFonts w:ascii="Calibri" w:hAnsi="Calibri"/>
                <w:sz w:val="22"/>
                <w:szCs w:val="22"/>
              </w:rPr>
              <w:t xml:space="preserve"> etc. </w:t>
            </w:r>
            <w:proofErr w:type="gramStart"/>
            <w:r>
              <w:rPr>
                <w:rFonts w:ascii="Calibri" w:hAnsi="Calibri"/>
                <w:sz w:val="22"/>
                <w:szCs w:val="22"/>
              </w:rPr>
              <w:t>Well done</w:t>
            </w:r>
            <w:proofErr w:type="gramEnd"/>
            <w:r>
              <w:rPr>
                <w:rFonts w:ascii="Calibri" w:hAnsi="Calibri"/>
                <w:sz w:val="22"/>
                <w:szCs w:val="22"/>
              </w:rPr>
              <w:t xml:space="preserve"> Ellie.</w:t>
            </w:r>
          </w:p>
          <w:p w14:paraId="741A85C4" w14:textId="77777777" w:rsidR="004B2243" w:rsidRPr="000F5E31" w:rsidRDefault="004B2243" w:rsidP="004B2243">
            <w:pPr>
              <w:pStyle w:val="BulletedList"/>
              <w:numPr>
                <w:ilvl w:val="0"/>
                <w:numId w:val="0"/>
              </w:numPr>
              <w:spacing w:before="0" w:after="0"/>
              <w:rPr>
                <w:rFonts w:ascii="Calibri" w:hAnsi="Calibri"/>
                <w:sz w:val="22"/>
                <w:szCs w:val="22"/>
              </w:rPr>
            </w:pPr>
          </w:p>
        </w:tc>
        <w:bookmarkStart w:id="0" w:name="_GoBack"/>
        <w:bookmarkEnd w:id="0"/>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5C9DB277" w:rsidR="00E55F26" w:rsidRPr="004E513E" w:rsidRDefault="00F31DC4"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28D45FD1" w:rsidR="00E55F26" w:rsidRPr="004E513E" w:rsidRDefault="00F31DC4"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B2278E" w:rsidRDefault="00B2278E">
      <w:r>
        <w:separator/>
      </w:r>
    </w:p>
  </w:endnote>
  <w:endnote w:type="continuationSeparator" w:id="0">
    <w:p w14:paraId="60A59B18" w14:textId="77777777" w:rsidR="00B2278E" w:rsidRDefault="00B22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B2278E" w:rsidRDefault="00B2278E">
      <w:r>
        <w:separator/>
      </w:r>
    </w:p>
  </w:footnote>
  <w:footnote w:type="continuationSeparator" w:id="0">
    <w:p w14:paraId="2CFFEFF5" w14:textId="77777777" w:rsidR="00B2278E" w:rsidRDefault="00B2278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16EC"/>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31DC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13</TotalTime>
  <Pages>2</Pages>
  <Words>1468</Words>
  <Characters>8371</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9820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3</cp:revision>
  <cp:lastPrinted>2014-12-03T15:52:00Z</cp:lastPrinted>
  <dcterms:created xsi:type="dcterms:W3CDTF">2018-01-30T12:27:00Z</dcterms:created>
  <dcterms:modified xsi:type="dcterms:W3CDTF">2018-02-12T20:38:00Z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