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6872" w:rsidRPr="00F6592C" w:rsidRDefault="00DA6872">
      <w:pPr>
        <w:rPr>
          <w:rFonts w:ascii="Arial" w:hAnsi="Arial" w:cs="Arial"/>
          <w:sz w:val="24"/>
          <w:szCs w:val="24"/>
        </w:rPr>
      </w:pPr>
      <w:r w:rsidRPr="00F6592C">
        <w:rPr>
          <w:rFonts w:ascii="Arial" w:hAnsi="Arial" w:cs="Arial"/>
          <w:noProof/>
          <w:sz w:val="24"/>
          <w:szCs w:val="24"/>
          <w:lang w:eastAsia="en-GB"/>
        </w:rPr>
        <w:drawing>
          <wp:inline distT="0" distB="0" distL="0" distR="0">
            <wp:extent cx="3872466" cy="1937954"/>
            <wp:effectExtent l="19050" t="0" r="0" b="0"/>
            <wp:docPr id="1" name="Picture 1" descr="C:\Users\hamid\Desktop\uwts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mid\Desktop\uwtsd.gif"/>
                    <pic:cNvPicPr>
                      <a:picLocks noChangeAspect="1" noChangeArrowheads="1"/>
                    </pic:cNvPicPr>
                  </pic:nvPicPr>
                  <pic:blipFill>
                    <a:blip r:embed="rId5"/>
                    <a:srcRect/>
                    <a:stretch>
                      <a:fillRect/>
                    </a:stretch>
                  </pic:blipFill>
                  <pic:spPr bwMode="auto">
                    <a:xfrm>
                      <a:off x="0" y="0"/>
                      <a:ext cx="3882509" cy="1942980"/>
                    </a:xfrm>
                    <a:prstGeom prst="rect">
                      <a:avLst/>
                    </a:prstGeom>
                    <a:noFill/>
                    <a:ln w="9525">
                      <a:noFill/>
                      <a:miter lim="800000"/>
                      <a:headEnd/>
                      <a:tailEnd/>
                    </a:ln>
                  </pic:spPr>
                </pic:pic>
              </a:graphicData>
            </a:graphic>
          </wp:inline>
        </w:drawing>
      </w:r>
    </w:p>
    <w:p w:rsidR="00DA6872" w:rsidRPr="00F6592C" w:rsidRDefault="00DA6872">
      <w:pPr>
        <w:rPr>
          <w:rFonts w:ascii="Arial" w:hAnsi="Arial" w:cs="Arial"/>
          <w:sz w:val="24"/>
          <w:szCs w:val="24"/>
        </w:rPr>
      </w:pPr>
    </w:p>
    <w:p w:rsidR="00DA6872" w:rsidRPr="00F6592C" w:rsidRDefault="00DA6872">
      <w:pPr>
        <w:rPr>
          <w:rFonts w:ascii="Arial" w:hAnsi="Arial" w:cs="Arial"/>
          <w:sz w:val="24"/>
          <w:szCs w:val="24"/>
        </w:rPr>
      </w:pPr>
    </w:p>
    <w:p w:rsidR="00197C29" w:rsidRPr="00F6592C" w:rsidRDefault="00DA6872">
      <w:pPr>
        <w:rPr>
          <w:rFonts w:ascii="Arial" w:hAnsi="Arial" w:cs="Arial"/>
          <w:b/>
          <w:sz w:val="40"/>
          <w:szCs w:val="40"/>
        </w:rPr>
      </w:pPr>
      <w:r w:rsidRPr="00F6592C">
        <w:rPr>
          <w:rFonts w:ascii="Arial" w:hAnsi="Arial" w:cs="Arial"/>
          <w:b/>
          <w:sz w:val="40"/>
          <w:szCs w:val="40"/>
        </w:rPr>
        <w:t xml:space="preserve">Student name: </w:t>
      </w:r>
      <w:proofErr w:type="spellStart"/>
      <w:r w:rsidR="00197C29" w:rsidRPr="00F6592C">
        <w:rPr>
          <w:rFonts w:ascii="Arial" w:hAnsi="Arial" w:cs="Arial"/>
          <w:b/>
          <w:sz w:val="40"/>
          <w:szCs w:val="40"/>
        </w:rPr>
        <w:t>Hamida</w:t>
      </w:r>
      <w:proofErr w:type="spellEnd"/>
      <w:r w:rsidR="00197C29" w:rsidRPr="00F6592C">
        <w:rPr>
          <w:rFonts w:ascii="Arial" w:hAnsi="Arial" w:cs="Arial"/>
          <w:b/>
          <w:sz w:val="40"/>
          <w:szCs w:val="40"/>
        </w:rPr>
        <w:t xml:space="preserve"> Sultana</w:t>
      </w:r>
    </w:p>
    <w:p w:rsidR="00197C29" w:rsidRPr="00F6592C" w:rsidRDefault="00197C29">
      <w:pPr>
        <w:rPr>
          <w:rFonts w:ascii="Arial" w:hAnsi="Arial" w:cs="Arial"/>
          <w:b/>
          <w:sz w:val="40"/>
          <w:szCs w:val="40"/>
        </w:rPr>
      </w:pPr>
      <w:r w:rsidRPr="00F6592C">
        <w:rPr>
          <w:rFonts w:ascii="Arial" w:hAnsi="Arial" w:cs="Arial"/>
          <w:b/>
          <w:sz w:val="40"/>
          <w:szCs w:val="40"/>
        </w:rPr>
        <w:t>Student ID: 1605984</w:t>
      </w:r>
    </w:p>
    <w:p w:rsidR="00371C5D" w:rsidRPr="00F6592C" w:rsidRDefault="00371C5D">
      <w:pPr>
        <w:rPr>
          <w:rFonts w:ascii="Arial" w:hAnsi="Arial" w:cs="Arial"/>
          <w:b/>
          <w:sz w:val="40"/>
          <w:szCs w:val="40"/>
        </w:rPr>
      </w:pPr>
      <w:r w:rsidRPr="00F6592C">
        <w:rPr>
          <w:rFonts w:ascii="Arial" w:hAnsi="Arial" w:cs="Arial"/>
          <w:b/>
          <w:sz w:val="40"/>
          <w:szCs w:val="40"/>
        </w:rPr>
        <w:t>Module Code: SBUS 5118</w:t>
      </w:r>
    </w:p>
    <w:p w:rsidR="00197C29" w:rsidRPr="00F6592C" w:rsidRDefault="00197C29">
      <w:pPr>
        <w:rPr>
          <w:rFonts w:ascii="Arial" w:hAnsi="Arial" w:cs="Arial"/>
          <w:b/>
          <w:sz w:val="40"/>
          <w:szCs w:val="40"/>
        </w:rPr>
      </w:pPr>
      <w:r w:rsidRPr="00F6592C">
        <w:rPr>
          <w:rFonts w:ascii="Arial" w:hAnsi="Arial" w:cs="Arial"/>
          <w:b/>
          <w:sz w:val="40"/>
          <w:szCs w:val="40"/>
        </w:rPr>
        <w:t>Management Accounting</w:t>
      </w:r>
    </w:p>
    <w:p w:rsidR="00197C29" w:rsidRPr="00F6592C" w:rsidRDefault="00197C29">
      <w:pPr>
        <w:rPr>
          <w:rFonts w:ascii="Arial" w:hAnsi="Arial" w:cs="Arial"/>
          <w:b/>
          <w:sz w:val="40"/>
          <w:szCs w:val="40"/>
        </w:rPr>
      </w:pPr>
      <w:r w:rsidRPr="00F6592C">
        <w:rPr>
          <w:rFonts w:ascii="Arial" w:hAnsi="Arial" w:cs="Arial"/>
          <w:b/>
          <w:sz w:val="40"/>
          <w:szCs w:val="40"/>
        </w:rPr>
        <w:t xml:space="preserve">Lecturer’s Name: </w:t>
      </w:r>
      <w:proofErr w:type="spellStart"/>
      <w:r w:rsidR="005F1E5D">
        <w:rPr>
          <w:rFonts w:ascii="Arial" w:hAnsi="Arial" w:cs="Arial"/>
          <w:b/>
          <w:sz w:val="40"/>
          <w:szCs w:val="40"/>
        </w:rPr>
        <w:t>Rexon</w:t>
      </w:r>
      <w:proofErr w:type="spellEnd"/>
      <w:r w:rsidR="005F1E5D">
        <w:rPr>
          <w:rFonts w:ascii="Arial" w:hAnsi="Arial" w:cs="Arial"/>
          <w:b/>
          <w:sz w:val="40"/>
          <w:szCs w:val="40"/>
        </w:rPr>
        <w:t xml:space="preserve"> </w:t>
      </w:r>
      <w:proofErr w:type="spellStart"/>
      <w:r w:rsidR="005F1E5D">
        <w:rPr>
          <w:rFonts w:ascii="Arial" w:hAnsi="Arial" w:cs="Arial"/>
          <w:b/>
          <w:sz w:val="40"/>
          <w:szCs w:val="40"/>
        </w:rPr>
        <w:t>Nting</w:t>
      </w:r>
      <w:proofErr w:type="spellEnd"/>
    </w:p>
    <w:p w:rsidR="00197C29" w:rsidRPr="00F6592C" w:rsidRDefault="00197C29">
      <w:pPr>
        <w:rPr>
          <w:rFonts w:ascii="Arial" w:hAnsi="Arial" w:cs="Arial"/>
          <w:b/>
          <w:sz w:val="40"/>
          <w:szCs w:val="40"/>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sdt>
      <w:sdtPr>
        <w:rPr>
          <w:rFonts w:asciiTheme="minorHAnsi" w:eastAsiaTheme="minorHAnsi" w:hAnsiTheme="minorHAnsi" w:cstheme="minorBidi"/>
          <w:b w:val="0"/>
          <w:bCs w:val="0"/>
          <w:kern w:val="0"/>
          <w:sz w:val="22"/>
          <w:szCs w:val="22"/>
          <w:lang w:eastAsia="en-US"/>
        </w:rPr>
        <w:id w:val="955366628"/>
        <w:docPartObj>
          <w:docPartGallery w:val="Table of Contents"/>
          <w:docPartUnique/>
        </w:docPartObj>
      </w:sdtPr>
      <w:sdtContent>
        <w:p w:rsidR="00EA7CB3" w:rsidRPr="00F6592C" w:rsidRDefault="00892B13" w:rsidP="00892B13">
          <w:pPr>
            <w:pStyle w:val="Heading1"/>
          </w:pPr>
          <w:r w:rsidRPr="00F6592C">
            <w:t xml:space="preserve">Table of </w:t>
          </w:r>
          <w:r w:rsidR="00EA7CB3" w:rsidRPr="00F6592C">
            <w:t>Contents</w:t>
          </w:r>
        </w:p>
        <w:p w:rsidR="00892B13" w:rsidRPr="00F6592C" w:rsidRDefault="00892B13" w:rsidP="00892B13">
          <w:pPr>
            <w:pStyle w:val="Heading1"/>
          </w:pPr>
        </w:p>
        <w:p w:rsidR="00EA7CB3" w:rsidRPr="00F6592C" w:rsidRDefault="00D95B59">
          <w:pPr>
            <w:pStyle w:val="TOC1"/>
            <w:tabs>
              <w:tab w:val="right" w:leader="dot" w:pos="9016"/>
            </w:tabs>
            <w:rPr>
              <w:rFonts w:ascii="Arial" w:eastAsiaTheme="minorEastAsia" w:hAnsi="Arial" w:cs="Arial"/>
              <w:noProof/>
              <w:sz w:val="36"/>
              <w:szCs w:val="36"/>
              <w:lang w:eastAsia="en-GB"/>
            </w:rPr>
          </w:pPr>
          <w:r w:rsidRPr="00F6592C">
            <w:fldChar w:fldCharType="begin"/>
          </w:r>
          <w:r w:rsidR="00EA7CB3" w:rsidRPr="00F6592C">
            <w:instrText xml:space="preserve"> TOC \o "1-3" \h \z \u </w:instrText>
          </w:r>
          <w:r w:rsidRPr="00F6592C">
            <w:fldChar w:fldCharType="separate"/>
          </w:r>
          <w:hyperlink w:anchor="_Toc523170262" w:history="1">
            <w:r w:rsidR="00EA7CB3" w:rsidRPr="00F6592C">
              <w:rPr>
                <w:rStyle w:val="Hyperlink"/>
                <w:rFonts w:ascii="Arial" w:hAnsi="Arial" w:cs="Arial"/>
                <w:noProof/>
                <w:sz w:val="36"/>
                <w:szCs w:val="36"/>
              </w:rPr>
              <w:t>Introduction</w:t>
            </w:r>
            <w:r w:rsidR="00EA7CB3" w:rsidRPr="00F6592C">
              <w:rPr>
                <w:rFonts w:ascii="Arial" w:hAnsi="Arial" w:cs="Arial"/>
                <w:noProof/>
                <w:webHidden/>
                <w:sz w:val="36"/>
                <w:szCs w:val="36"/>
              </w:rPr>
              <w:tab/>
            </w:r>
            <w:r w:rsidRPr="00F6592C">
              <w:rPr>
                <w:rFonts w:ascii="Arial" w:hAnsi="Arial" w:cs="Arial"/>
                <w:noProof/>
                <w:webHidden/>
                <w:sz w:val="36"/>
                <w:szCs w:val="36"/>
              </w:rPr>
              <w:fldChar w:fldCharType="begin"/>
            </w:r>
            <w:r w:rsidR="00EA7CB3" w:rsidRPr="00F6592C">
              <w:rPr>
                <w:rFonts w:ascii="Arial" w:hAnsi="Arial" w:cs="Arial"/>
                <w:noProof/>
                <w:webHidden/>
                <w:sz w:val="36"/>
                <w:szCs w:val="36"/>
              </w:rPr>
              <w:instrText xml:space="preserve"> PAGEREF _Toc523170262 \h </w:instrText>
            </w:r>
            <w:r w:rsidRPr="00F6592C">
              <w:rPr>
                <w:rFonts w:ascii="Arial" w:hAnsi="Arial" w:cs="Arial"/>
                <w:noProof/>
                <w:webHidden/>
                <w:sz w:val="36"/>
                <w:szCs w:val="36"/>
              </w:rPr>
            </w:r>
            <w:r w:rsidRPr="00F6592C">
              <w:rPr>
                <w:rFonts w:ascii="Arial" w:hAnsi="Arial" w:cs="Arial"/>
                <w:noProof/>
                <w:webHidden/>
                <w:sz w:val="36"/>
                <w:szCs w:val="36"/>
              </w:rPr>
              <w:fldChar w:fldCharType="separate"/>
            </w:r>
            <w:r w:rsidR="00EA7CB3" w:rsidRPr="00F6592C">
              <w:rPr>
                <w:rFonts w:ascii="Arial" w:hAnsi="Arial" w:cs="Arial"/>
                <w:noProof/>
                <w:webHidden/>
                <w:sz w:val="36"/>
                <w:szCs w:val="36"/>
              </w:rPr>
              <w:t>3</w:t>
            </w:r>
            <w:r w:rsidRPr="00F6592C">
              <w:rPr>
                <w:rFonts w:ascii="Arial" w:hAnsi="Arial" w:cs="Arial"/>
                <w:noProof/>
                <w:webHidden/>
                <w:sz w:val="36"/>
                <w:szCs w:val="36"/>
              </w:rPr>
              <w:fldChar w:fldCharType="end"/>
            </w:r>
          </w:hyperlink>
        </w:p>
        <w:p w:rsidR="00EA7CB3" w:rsidRPr="00F6592C" w:rsidRDefault="00D95B59">
          <w:pPr>
            <w:pStyle w:val="TOC1"/>
            <w:tabs>
              <w:tab w:val="right" w:leader="dot" w:pos="9016"/>
            </w:tabs>
            <w:rPr>
              <w:rFonts w:ascii="Arial" w:eastAsiaTheme="minorEastAsia" w:hAnsi="Arial" w:cs="Arial"/>
              <w:noProof/>
              <w:sz w:val="36"/>
              <w:szCs w:val="36"/>
              <w:lang w:eastAsia="en-GB"/>
            </w:rPr>
          </w:pPr>
          <w:hyperlink w:anchor="_Toc523170263" w:history="1">
            <w:r w:rsidR="00EA7CB3" w:rsidRPr="00F6592C">
              <w:rPr>
                <w:rStyle w:val="Hyperlink"/>
                <w:rFonts w:ascii="Arial" w:hAnsi="Arial" w:cs="Arial"/>
                <w:noProof/>
                <w:sz w:val="36"/>
                <w:szCs w:val="36"/>
              </w:rPr>
              <w:t>Budgets</w:t>
            </w:r>
            <w:r w:rsidR="00EA7CB3" w:rsidRPr="00F6592C">
              <w:rPr>
                <w:rFonts w:ascii="Arial" w:hAnsi="Arial" w:cs="Arial"/>
                <w:noProof/>
                <w:webHidden/>
                <w:sz w:val="36"/>
                <w:szCs w:val="36"/>
              </w:rPr>
              <w:tab/>
            </w:r>
            <w:r w:rsidRPr="00F6592C">
              <w:rPr>
                <w:rFonts w:ascii="Arial" w:hAnsi="Arial" w:cs="Arial"/>
                <w:noProof/>
                <w:webHidden/>
                <w:sz w:val="36"/>
                <w:szCs w:val="36"/>
              </w:rPr>
              <w:fldChar w:fldCharType="begin"/>
            </w:r>
            <w:r w:rsidR="00EA7CB3" w:rsidRPr="00F6592C">
              <w:rPr>
                <w:rFonts w:ascii="Arial" w:hAnsi="Arial" w:cs="Arial"/>
                <w:noProof/>
                <w:webHidden/>
                <w:sz w:val="36"/>
                <w:szCs w:val="36"/>
              </w:rPr>
              <w:instrText xml:space="preserve"> PAGEREF _Toc523170263 \h </w:instrText>
            </w:r>
            <w:r w:rsidRPr="00F6592C">
              <w:rPr>
                <w:rFonts w:ascii="Arial" w:hAnsi="Arial" w:cs="Arial"/>
                <w:noProof/>
                <w:webHidden/>
                <w:sz w:val="36"/>
                <w:szCs w:val="36"/>
              </w:rPr>
            </w:r>
            <w:r w:rsidRPr="00F6592C">
              <w:rPr>
                <w:rFonts w:ascii="Arial" w:hAnsi="Arial" w:cs="Arial"/>
                <w:noProof/>
                <w:webHidden/>
                <w:sz w:val="36"/>
                <w:szCs w:val="36"/>
              </w:rPr>
              <w:fldChar w:fldCharType="separate"/>
            </w:r>
            <w:r w:rsidR="00EA7CB3" w:rsidRPr="00F6592C">
              <w:rPr>
                <w:rFonts w:ascii="Arial" w:hAnsi="Arial" w:cs="Arial"/>
                <w:noProof/>
                <w:webHidden/>
                <w:sz w:val="36"/>
                <w:szCs w:val="36"/>
              </w:rPr>
              <w:t>3</w:t>
            </w:r>
            <w:r w:rsidRPr="00F6592C">
              <w:rPr>
                <w:rFonts w:ascii="Arial" w:hAnsi="Arial" w:cs="Arial"/>
                <w:noProof/>
                <w:webHidden/>
                <w:sz w:val="36"/>
                <w:szCs w:val="36"/>
              </w:rPr>
              <w:fldChar w:fldCharType="end"/>
            </w:r>
          </w:hyperlink>
        </w:p>
        <w:p w:rsidR="00EA7CB3" w:rsidRPr="00F6592C" w:rsidRDefault="00D95B59">
          <w:pPr>
            <w:pStyle w:val="TOC1"/>
            <w:tabs>
              <w:tab w:val="right" w:leader="dot" w:pos="9016"/>
            </w:tabs>
            <w:rPr>
              <w:rFonts w:ascii="Arial" w:eastAsiaTheme="minorEastAsia" w:hAnsi="Arial" w:cs="Arial"/>
              <w:noProof/>
              <w:sz w:val="36"/>
              <w:szCs w:val="36"/>
              <w:lang w:eastAsia="en-GB"/>
            </w:rPr>
          </w:pPr>
          <w:hyperlink w:anchor="_Toc523170264" w:history="1">
            <w:r w:rsidR="00EA7CB3" w:rsidRPr="00F6592C">
              <w:rPr>
                <w:rStyle w:val="Hyperlink"/>
                <w:rFonts w:ascii="Arial" w:hAnsi="Arial" w:cs="Arial"/>
                <w:noProof/>
                <w:sz w:val="36"/>
                <w:szCs w:val="36"/>
              </w:rPr>
              <w:t>Activity Based Budgeting (ABB)</w:t>
            </w:r>
            <w:r w:rsidR="00EA7CB3" w:rsidRPr="00F6592C">
              <w:rPr>
                <w:rFonts w:ascii="Arial" w:hAnsi="Arial" w:cs="Arial"/>
                <w:noProof/>
                <w:webHidden/>
                <w:sz w:val="36"/>
                <w:szCs w:val="36"/>
              </w:rPr>
              <w:tab/>
            </w:r>
            <w:r w:rsidRPr="00F6592C">
              <w:rPr>
                <w:rFonts w:ascii="Arial" w:hAnsi="Arial" w:cs="Arial"/>
                <w:noProof/>
                <w:webHidden/>
                <w:sz w:val="36"/>
                <w:szCs w:val="36"/>
              </w:rPr>
              <w:fldChar w:fldCharType="begin"/>
            </w:r>
            <w:r w:rsidR="00EA7CB3" w:rsidRPr="00F6592C">
              <w:rPr>
                <w:rFonts w:ascii="Arial" w:hAnsi="Arial" w:cs="Arial"/>
                <w:noProof/>
                <w:webHidden/>
                <w:sz w:val="36"/>
                <w:szCs w:val="36"/>
              </w:rPr>
              <w:instrText xml:space="preserve"> PAGEREF _Toc523170264 \h </w:instrText>
            </w:r>
            <w:r w:rsidRPr="00F6592C">
              <w:rPr>
                <w:rFonts w:ascii="Arial" w:hAnsi="Arial" w:cs="Arial"/>
                <w:noProof/>
                <w:webHidden/>
                <w:sz w:val="36"/>
                <w:szCs w:val="36"/>
              </w:rPr>
            </w:r>
            <w:r w:rsidRPr="00F6592C">
              <w:rPr>
                <w:rFonts w:ascii="Arial" w:hAnsi="Arial" w:cs="Arial"/>
                <w:noProof/>
                <w:webHidden/>
                <w:sz w:val="36"/>
                <w:szCs w:val="36"/>
              </w:rPr>
              <w:fldChar w:fldCharType="separate"/>
            </w:r>
            <w:r w:rsidR="00EA7CB3" w:rsidRPr="00F6592C">
              <w:rPr>
                <w:rFonts w:ascii="Arial" w:hAnsi="Arial" w:cs="Arial"/>
                <w:noProof/>
                <w:webHidden/>
                <w:sz w:val="36"/>
                <w:szCs w:val="36"/>
              </w:rPr>
              <w:t>4</w:t>
            </w:r>
            <w:r w:rsidRPr="00F6592C">
              <w:rPr>
                <w:rFonts w:ascii="Arial" w:hAnsi="Arial" w:cs="Arial"/>
                <w:noProof/>
                <w:webHidden/>
                <w:sz w:val="36"/>
                <w:szCs w:val="36"/>
              </w:rPr>
              <w:fldChar w:fldCharType="end"/>
            </w:r>
          </w:hyperlink>
        </w:p>
        <w:p w:rsidR="00EA7CB3" w:rsidRPr="00F6592C" w:rsidRDefault="00D95B59">
          <w:pPr>
            <w:pStyle w:val="TOC1"/>
            <w:tabs>
              <w:tab w:val="right" w:leader="dot" w:pos="9016"/>
            </w:tabs>
            <w:rPr>
              <w:rFonts w:ascii="Arial" w:eastAsiaTheme="minorEastAsia" w:hAnsi="Arial" w:cs="Arial"/>
              <w:noProof/>
              <w:sz w:val="36"/>
              <w:szCs w:val="36"/>
              <w:lang w:eastAsia="en-GB"/>
            </w:rPr>
          </w:pPr>
          <w:hyperlink w:anchor="_Toc523170265" w:history="1">
            <w:r w:rsidR="00EA7CB3" w:rsidRPr="00F6592C">
              <w:rPr>
                <w:rStyle w:val="Hyperlink"/>
                <w:rFonts w:ascii="Arial" w:hAnsi="Arial" w:cs="Arial"/>
                <w:noProof/>
                <w:sz w:val="36"/>
                <w:szCs w:val="36"/>
              </w:rPr>
              <w:t>Balance scorecard</w:t>
            </w:r>
            <w:r w:rsidR="00EA7CB3" w:rsidRPr="00F6592C">
              <w:rPr>
                <w:rFonts w:ascii="Arial" w:hAnsi="Arial" w:cs="Arial"/>
                <w:noProof/>
                <w:webHidden/>
                <w:sz w:val="36"/>
                <w:szCs w:val="36"/>
              </w:rPr>
              <w:tab/>
            </w:r>
            <w:r w:rsidRPr="00F6592C">
              <w:rPr>
                <w:rFonts w:ascii="Arial" w:hAnsi="Arial" w:cs="Arial"/>
                <w:noProof/>
                <w:webHidden/>
                <w:sz w:val="36"/>
                <w:szCs w:val="36"/>
              </w:rPr>
              <w:fldChar w:fldCharType="begin"/>
            </w:r>
            <w:r w:rsidR="00EA7CB3" w:rsidRPr="00F6592C">
              <w:rPr>
                <w:rFonts w:ascii="Arial" w:hAnsi="Arial" w:cs="Arial"/>
                <w:noProof/>
                <w:webHidden/>
                <w:sz w:val="36"/>
                <w:szCs w:val="36"/>
              </w:rPr>
              <w:instrText xml:space="preserve"> PAGEREF _Toc523170265 \h </w:instrText>
            </w:r>
            <w:r w:rsidRPr="00F6592C">
              <w:rPr>
                <w:rFonts w:ascii="Arial" w:hAnsi="Arial" w:cs="Arial"/>
                <w:noProof/>
                <w:webHidden/>
                <w:sz w:val="36"/>
                <w:szCs w:val="36"/>
              </w:rPr>
            </w:r>
            <w:r w:rsidRPr="00F6592C">
              <w:rPr>
                <w:rFonts w:ascii="Arial" w:hAnsi="Arial" w:cs="Arial"/>
                <w:noProof/>
                <w:webHidden/>
                <w:sz w:val="36"/>
                <w:szCs w:val="36"/>
              </w:rPr>
              <w:fldChar w:fldCharType="separate"/>
            </w:r>
            <w:r w:rsidR="00EA7CB3" w:rsidRPr="00F6592C">
              <w:rPr>
                <w:rFonts w:ascii="Arial" w:hAnsi="Arial" w:cs="Arial"/>
                <w:noProof/>
                <w:webHidden/>
                <w:sz w:val="36"/>
                <w:szCs w:val="36"/>
              </w:rPr>
              <w:t>4</w:t>
            </w:r>
            <w:r w:rsidRPr="00F6592C">
              <w:rPr>
                <w:rFonts w:ascii="Arial" w:hAnsi="Arial" w:cs="Arial"/>
                <w:noProof/>
                <w:webHidden/>
                <w:sz w:val="36"/>
                <w:szCs w:val="36"/>
              </w:rPr>
              <w:fldChar w:fldCharType="end"/>
            </w:r>
          </w:hyperlink>
        </w:p>
        <w:p w:rsidR="00EA7CB3" w:rsidRPr="00F6592C" w:rsidRDefault="00D95B59">
          <w:pPr>
            <w:pStyle w:val="TOC1"/>
            <w:tabs>
              <w:tab w:val="right" w:leader="dot" w:pos="9016"/>
            </w:tabs>
            <w:rPr>
              <w:rFonts w:ascii="Arial" w:eastAsiaTheme="minorEastAsia" w:hAnsi="Arial" w:cs="Arial"/>
              <w:noProof/>
              <w:sz w:val="36"/>
              <w:szCs w:val="36"/>
              <w:lang w:eastAsia="en-GB"/>
            </w:rPr>
          </w:pPr>
          <w:hyperlink w:anchor="_Toc523170266" w:history="1">
            <w:r w:rsidR="00EA7CB3" w:rsidRPr="00F6592C">
              <w:rPr>
                <w:rStyle w:val="Hyperlink"/>
                <w:rFonts w:ascii="Arial" w:hAnsi="Arial" w:cs="Arial"/>
                <w:noProof/>
                <w:sz w:val="36"/>
                <w:szCs w:val="36"/>
              </w:rPr>
              <w:t>Conclusion</w:t>
            </w:r>
            <w:r w:rsidR="00EA7CB3" w:rsidRPr="00F6592C">
              <w:rPr>
                <w:rFonts w:ascii="Arial" w:hAnsi="Arial" w:cs="Arial"/>
                <w:noProof/>
                <w:webHidden/>
                <w:sz w:val="36"/>
                <w:szCs w:val="36"/>
              </w:rPr>
              <w:tab/>
            </w:r>
            <w:r w:rsidRPr="00F6592C">
              <w:rPr>
                <w:rFonts w:ascii="Arial" w:hAnsi="Arial" w:cs="Arial"/>
                <w:noProof/>
                <w:webHidden/>
                <w:sz w:val="36"/>
                <w:szCs w:val="36"/>
              </w:rPr>
              <w:fldChar w:fldCharType="begin"/>
            </w:r>
            <w:r w:rsidR="00EA7CB3" w:rsidRPr="00F6592C">
              <w:rPr>
                <w:rFonts w:ascii="Arial" w:hAnsi="Arial" w:cs="Arial"/>
                <w:noProof/>
                <w:webHidden/>
                <w:sz w:val="36"/>
                <w:szCs w:val="36"/>
              </w:rPr>
              <w:instrText xml:space="preserve"> PAGEREF _Toc523170266 \h </w:instrText>
            </w:r>
            <w:r w:rsidRPr="00F6592C">
              <w:rPr>
                <w:rFonts w:ascii="Arial" w:hAnsi="Arial" w:cs="Arial"/>
                <w:noProof/>
                <w:webHidden/>
                <w:sz w:val="36"/>
                <w:szCs w:val="36"/>
              </w:rPr>
            </w:r>
            <w:r w:rsidRPr="00F6592C">
              <w:rPr>
                <w:rFonts w:ascii="Arial" w:hAnsi="Arial" w:cs="Arial"/>
                <w:noProof/>
                <w:webHidden/>
                <w:sz w:val="36"/>
                <w:szCs w:val="36"/>
              </w:rPr>
              <w:fldChar w:fldCharType="separate"/>
            </w:r>
            <w:r w:rsidR="00EA7CB3" w:rsidRPr="00F6592C">
              <w:rPr>
                <w:rFonts w:ascii="Arial" w:hAnsi="Arial" w:cs="Arial"/>
                <w:noProof/>
                <w:webHidden/>
                <w:sz w:val="36"/>
                <w:szCs w:val="36"/>
              </w:rPr>
              <w:t>5</w:t>
            </w:r>
            <w:r w:rsidRPr="00F6592C">
              <w:rPr>
                <w:rFonts w:ascii="Arial" w:hAnsi="Arial" w:cs="Arial"/>
                <w:noProof/>
                <w:webHidden/>
                <w:sz w:val="36"/>
                <w:szCs w:val="36"/>
              </w:rPr>
              <w:fldChar w:fldCharType="end"/>
            </w:r>
          </w:hyperlink>
        </w:p>
        <w:p w:rsidR="00EA7CB3" w:rsidRPr="00F6592C" w:rsidRDefault="00D95B59">
          <w:pPr>
            <w:pStyle w:val="TOC1"/>
            <w:tabs>
              <w:tab w:val="right" w:leader="dot" w:pos="9016"/>
            </w:tabs>
            <w:rPr>
              <w:rFonts w:eastAsiaTheme="minorEastAsia"/>
              <w:noProof/>
              <w:lang w:eastAsia="en-GB"/>
            </w:rPr>
          </w:pPr>
          <w:hyperlink w:anchor="_Toc523170267" w:history="1">
            <w:r w:rsidR="00EA7CB3" w:rsidRPr="00F6592C">
              <w:rPr>
                <w:rStyle w:val="Hyperlink"/>
                <w:rFonts w:ascii="Arial" w:hAnsi="Arial" w:cs="Arial"/>
                <w:noProof/>
                <w:sz w:val="36"/>
                <w:szCs w:val="36"/>
              </w:rPr>
              <w:t>References</w:t>
            </w:r>
            <w:r w:rsidR="00EA7CB3" w:rsidRPr="00F6592C">
              <w:rPr>
                <w:rFonts w:ascii="Arial" w:hAnsi="Arial" w:cs="Arial"/>
                <w:noProof/>
                <w:webHidden/>
                <w:sz w:val="36"/>
                <w:szCs w:val="36"/>
              </w:rPr>
              <w:tab/>
            </w:r>
            <w:r w:rsidRPr="00F6592C">
              <w:rPr>
                <w:rFonts w:ascii="Arial" w:hAnsi="Arial" w:cs="Arial"/>
                <w:noProof/>
                <w:webHidden/>
                <w:sz w:val="36"/>
                <w:szCs w:val="36"/>
              </w:rPr>
              <w:fldChar w:fldCharType="begin"/>
            </w:r>
            <w:r w:rsidR="00EA7CB3" w:rsidRPr="00F6592C">
              <w:rPr>
                <w:rFonts w:ascii="Arial" w:hAnsi="Arial" w:cs="Arial"/>
                <w:noProof/>
                <w:webHidden/>
                <w:sz w:val="36"/>
                <w:szCs w:val="36"/>
              </w:rPr>
              <w:instrText xml:space="preserve"> PAGEREF _Toc523170267 \h </w:instrText>
            </w:r>
            <w:r w:rsidRPr="00F6592C">
              <w:rPr>
                <w:rFonts w:ascii="Arial" w:hAnsi="Arial" w:cs="Arial"/>
                <w:noProof/>
                <w:webHidden/>
                <w:sz w:val="36"/>
                <w:szCs w:val="36"/>
              </w:rPr>
            </w:r>
            <w:r w:rsidRPr="00F6592C">
              <w:rPr>
                <w:rFonts w:ascii="Arial" w:hAnsi="Arial" w:cs="Arial"/>
                <w:noProof/>
                <w:webHidden/>
                <w:sz w:val="36"/>
                <w:szCs w:val="36"/>
              </w:rPr>
              <w:fldChar w:fldCharType="separate"/>
            </w:r>
            <w:r w:rsidR="00EA7CB3" w:rsidRPr="00F6592C">
              <w:rPr>
                <w:rFonts w:ascii="Arial" w:hAnsi="Arial" w:cs="Arial"/>
                <w:noProof/>
                <w:webHidden/>
                <w:sz w:val="36"/>
                <w:szCs w:val="36"/>
              </w:rPr>
              <w:t>6</w:t>
            </w:r>
            <w:r w:rsidRPr="00F6592C">
              <w:rPr>
                <w:rFonts w:ascii="Arial" w:hAnsi="Arial" w:cs="Arial"/>
                <w:noProof/>
                <w:webHidden/>
                <w:sz w:val="36"/>
                <w:szCs w:val="36"/>
              </w:rPr>
              <w:fldChar w:fldCharType="end"/>
            </w:r>
          </w:hyperlink>
        </w:p>
        <w:p w:rsidR="00EA7CB3" w:rsidRPr="00F6592C" w:rsidRDefault="00D95B59">
          <w:r w:rsidRPr="00F6592C">
            <w:fldChar w:fldCharType="end"/>
          </w:r>
        </w:p>
      </w:sdtContent>
    </w:sdt>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197C29" w:rsidRPr="00F6592C" w:rsidRDefault="00197C29">
      <w:pPr>
        <w:rPr>
          <w:rFonts w:ascii="Arial" w:hAnsi="Arial" w:cs="Arial"/>
          <w:sz w:val="24"/>
          <w:szCs w:val="24"/>
        </w:rPr>
      </w:pPr>
    </w:p>
    <w:p w:rsidR="00371C5D" w:rsidRPr="00F6592C" w:rsidRDefault="00371C5D">
      <w:pPr>
        <w:rPr>
          <w:rFonts w:ascii="Arial" w:hAnsi="Arial" w:cs="Arial"/>
          <w:b/>
          <w:sz w:val="24"/>
          <w:szCs w:val="24"/>
        </w:rPr>
      </w:pPr>
    </w:p>
    <w:p w:rsidR="00371C5D" w:rsidRPr="00F6592C" w:rsidRDefault="00371C5D">
      <w:pPr>
        <w:rPr>
          <w:rFonts w:ascii="Arial" w:hAnsi="Arial" w:cs="Arial"/>
          <w:b/>
          <w:sz w:val="24"/>
          <w:szCs w:val="24"/>
        </w:rPr>
      </w:pPr>
    </w:p>
    <w:p w:rsidR="00371C5D" w:rsidRPr="00F6592C" w:rsidRDefault="00371C5D">
      <w:pPr>
        <w:rPr>
          <w:rFonts w:ascii="Arial" w:hAnsi="Arial" w:cs="Arial"/>
          <w:b/>
          <w:sz w:val="24"/>
          <w:szCs w:val="24"/>
        </w:rPr>
      </w:pPr>
    </w:p>
    <w:p w:rsidR="00371C5D" w:rsidRPr="00F6592C" w:rsidRDefault="00371C5D">
      <w:pPr>
        <w:rPr>
          <w:rFonts w:ascii="Arial" w:hAnsi="Arial" w:cs="Arial"/>
          <w:b/>
          <w:sz w:val="24"/>
          <w:szCs w:val="24"/>
        </w:rPr>
      </w:pPr>
    </w:p>
    <w:p w:rsidR="00371C5D" w:rsidRPr="00F6592C" w:rsidRDefault="00371C5D">
      <w:pPr>
        <w:rPr>
          <w:rFonts w:ascii="Arial" w:hAnsi="Arial" w:cs="Arial"/>
          <w:b/>
          <w:sz w:val="24"/>
          <w:szCs w:val="24"/>
        </w:rPr>
      </w:pPr>
    </w:p>
    <w:p w:rsidR="00371C5D" w:rsidRPr="00F6592C" w:rsidRDefault="00371C5D">
      <w:pPr>
        <w:rPr>
          <w:rFonts w:ascii="Arial" w:hAnsi="Arial" w:cs="Arial"/>
          <w:b/>
          <w:sz w:val="24"/>
          <w:szCs w:val="24"/>
        </w:rPr>
      </w:pPr>
    </w:p>
    <w:p w:rsidR="00197C29" w:rsidRPr="00F6592C" w:rsidRDefault="00AB7E33" w:rsidP="00EA7CB3">
      <w:pPr>
        <w:pStyle w:val="Heading1"/>
        <w:rPr>
          <w:rFonts w:ascii="Arial" w:hAnsi="Arial" w:cs="Arial"/>
          <w:sz w:val="28"/>
          <w:szCs w:val="28"/>
        </w:rPr>
      </w:pPr>
      <w:bookmarkStart w:id="0" w:name="_Toc523170262"/>
      <w:r w:rsidRPr="00F6592C">
        <w:rPr>
          <w:rFonts w:ascii="Arial" w:hAnsi="Arial" w:cs="Arial"/>
          <w:sz w:val="28"/>
          <w:szCs w:val="28"/>
        </w:rPr>
        <w:lastRenderedPageBreak/>
        <w:t>Introduction</w:t>
      </w:r>
      <w:bookmarkEnd w:id="0"/>
      <w:r w:rsidRPr="00F6592C">
        <w:rPr>
          <w:rFonts w:ascii="Arial" w:hAnsi="Arial" w:cs="Arial"/>
          <w:sz w:val="28"/>
          <w:szCs w:val="28"/>
        </w:rPr>
        <w:t xml:space="preserve"> </w:t>
      </w:r>
    </w:p>
    <w:p w:rsidR="00AA0F1B" w:rsidRPr="00F6592C" w:rsidRDefault="00EA132D">
      <w:pPr>
        <w:rPr>
          <w:rFonts w:ascii="Arial" w:hAnsi="Arial" w:cs="Arial"/>
          <w:sz w:val="24"/>
          <w:szCs w:val="24"/>
        </w:rPr>
      </w:pPr>
      <w:r w:rsidRPr="00F6592C">
        <w:rPr>
          <w:rFonts w:ascii="Arial" w:hAnsi="Arial" w:cs="Arial"/>
          <w:sz w:val="24"/>
          <w:szCs w:val="24"/>
        </w:rPr>
        <w:t>Budget is an expense</w:t>
      </w:r>
      <w:r w:rsidR="001A29CC" w:rsidRPr="00F6592C">
        <w:rPr>
          <w:rFonts w:ascii="Arial" w:hAnsi="Arial" w:cs="Arial"/>
          <w:sz w:val="24"/>
          <w:szCs w:val="24"/>
        </w:rPr>
        <w:t xml:space="preserve"> and this</w:t>
      </w:r>
      <w:r w:rsidRPr="00F6592C">
        <w:rPr>
          <w:rFonts w:ascii="Arial" w:hAnsi="Arial" w:cs="Arial"/>
          <w:sz w:val="24"/>
          <w:szCs w:val="24"/>
        </w:rPr>
        <w:t xml:space="preserve"> could be anything for example</w:t>
      </w:r>
      <w:r w:rsidR="00E24D88" w:rsidRPr="00F6592C">
        <w:rPr>
          <w:rFonts w:ascii="Arial" w:hAnsi="Arial" w:cs="Arial"/>
          <w:sz w:val="24"/>
          <w:szCs w:val="24"/>
        </w:rPr>
        <w:t>,</w:t>
      </w:r>
      <w:r w:rsidRPr="00F6592C">
        <w:rPr>
          <w:rFonts w:ascii="Arial" w:hAnsi="Arial" w:cs="Arial"/>
          <w:sz w:val="24"/>
          <w:szCs w:val="24"/>
        </w:rPr>
        <w:t xml:space="preserve"> household expenses planning wit</w:t>
      </w:r>
      <w:r w:rsidR="00714AC2" w:rsidRPr="00F6592C">
        <w:rPr>
          <w:rFonts w:ascii="Arial" w:hAnsi="Arial" w:cs="Arial"/>
          <w:sz w:val="24"/>
          <w:szCs w:val="24"/>
        </w:rPr>
        <w:t>h salary</w:t>
      </w:r>
      <w:r w:rsidR="0010400C" w:rsidRPr="00F6592C">
        <w:rPr>
          <w:rFonts w:ascii="Arial" w:hAnsi="Arial" w:cs="Arial"/>
          <w:sz w:val="24"/>
          <w:szCs w:val="24"/>
        </w:rPr>
        <w:t xml:space="preserve"> (</w:t>
      </w:r>
      <w:r w:rsidR="00E7686C" w:rsidRPr="00F6592C">
        <w:rPr>
          <w:rFonts w:ascii="Arial" w:hAnsi="Arial" w:cs="Arial"/>
          <w:sz w:val="24"/>
          <w:szCs w:val="24"/>
        </w:rPr>
        <w:t>Dyson</w:t>
      </w:r>
      <w:r w:rsidR="0010400C" w:rsidRPr="00F6592C">
        <w:rPr>
          <w:rFonts w:ascii="Arial" w:hAnsi="Arial" w:cs="Arial"/>
          <w:sz w:val="24"/>
          <w:szCs w:val="24"/>
        </w:rPr>
        <w:t>, J</w:t>
      </w:r>
      <w:r w:rsidR="00E7686C" w:rsidRPr="00F6592C">
        <w:rPr>
          <w:rFonts w:ascii="Arial" w:hAnsi="Arial" w:cs="Arial"/>
          <w:sz w:val="24"/>
          <w:szCs w:val="24"/>
        </w:rPr>
        <w:t>. 2010</w:t>
      </w:r>
      <w:r w:rsidR="00DA3465" w:rsidRPr="00F6592C">
        <w:rPr>
          <w:rFonts w:ascii="Arial" w:hAnsi="Arial" w:cs="Arial"/>
          <w:sz w:val="24"/>
          <w:szCs w:val="24"/>
        </w:rPr>
        <w:t xml:space="preserve">). </w:t>
      </w:r>
      <w:r w:rsidR="00714AC2" w:rsidRPr="00F6592C">
        <w:rPr>
          <w:rFonts w:ascii="Arial" w:hAnsi="Arial" w:cs="Arial"/>
          <w:sz w:val="24"/>
          <w:szCs w:val="24"/>
        </w:rPr>
        <w:t>In business budget is plan for income, est</w:t>
      </w:r>
      <w:r w:rsidR="009C6D13" w:rsidRPr="00F6592C">
        <w:rPr>
          <w:rFonts w:ascii="Arial" w:hAnsi="Arial" w:cs="Arial"/>
          <w:sz w:val="24"/>
          <w:szCs w:val="24"/>
        </w:rPr>
        <w:t>imate of everyday</w:t>
      </w:r>
      <w:r w:rsidR="00714AC2" w:rsidRPr="00F6592C">
        <w:rPr>
          <w:rFonts w:ascii="Arial" w:hAnsi="Arial" w:cs="Arial"/>
          <w:sz w:val="24"/>
          <w:szCs w:val="24"/>
        </w:rPr>
        <w:t xml:space="preserve"> activ</w:t>
      </w:r>
      <w:r w:rsidR="00E7686C" w:rsidRPr="00F6592C">
        <w:rPr>
          <w:rFonts w:ascii="Arial" w:hAnsi="Arial" w:cs="Arial"/>
          <w:sz w:val="24"/>
          <w:szCs w:val="24"/>
        </w:rPr>
        <w:t>it</w:t>
      </w:r>
      <w:r w:rsidR="009D4FE9" w:rsidRPr="00F6592C">
        <w:rPr>
          <w:rFonts w:ascii="Arial" w:hAnsi="Arial" w:cs="Arial"/>
          <w:sz w:val="24"/>
          <w:szCs w:val="24"/>
        </w:rPr>
        <w:t>ies and sales and expenditure (</w:t>
      </w:r>
      <w:proofErr w:type="spellStart"/>
      <w:r w:rsidR="009D4FE9" w:rsidRPr="00F6592C">
        <w:rPr>
          <w:rFonts w:ascii="Arial" w:hAnsi="Arial" w:cs="Arial"/>
          <w:sz w:val="24"/>
          <w:szCs w:val="24"/>
        </w:rPr>
        <w:t>Averkamp</w:t>
      </w:r>
      <w:proofErr w:type="spellEnd"/>
      <w:r w:rsidR="009D4FE9" w:rsidRPr="00F6592C">
        <w:rPr>
          <w:rFonts w:ascii="Arial" w:hAnsi="Arial" w:cs="Arial"/>
          <w:sz w:val="24"/>
          <w:szCs w:val="24"/>
        </w:rPr>
        <w:t>, H. 2018</w:t>
      </w:r>
      <w:r w:rsidR="00DA3465" w:rsidRPr="00F6592C">
        <w:rPr>
          <w:rFonts w:ascii="Arial" w:hAnsi="Arial" w:cs="Arial"/>
          <w:sz w:val="24"/>
          <w:szCs w:val="24"/>
        </w:rPr>
        <w:t>).</w:t>
      </w:r>
      <w:r w:rsidR="00714AC2" w:rsidRPr="00F6592C">
        <w:rPr>
          <w:rFonts w:ascii="Arial" w:hAnsi="Arial" w:cs="Arial"/>
          <w:sz w:val="24"/>
          <w:szCs w:val="24"/>
        </w:rPr>
        <w:t xml:space="preserve"> </w:t>
      </w:r>
      <w:r w:rsidR="001A29CC" w:rsidRPr="00F6592C">
        <w:rPr>
          <w:rFonts w:ascii="Arial" w:hAnsi="Arial" w:cs="Arial"/>
          <w:sz w:val="24"/>
          <w:szCs w:val="24"/>
        </w:rPr>
        <w:t xml:space="preserve">It is the process of planning, gathering, </w:t>
      </w:r>
      <w:r w:rsidR="00E24D88" w:rsidRPr="00F6592C">
        <w:rPr>
          <w:rFonts w:ascii="Arial" w:hAnsi="Arial" w:cs="Arial"/>
          <w:sz w:val="24"/>
          <w:szCs w:val="24"/>
        </w:rPr>
        <w:t>summarising the information</w:t>
      </w:r>
      <w:r w:rsidR="001A29CC" w:rsidRPr="00F6592C">
        <w:rPr>
          <w:rFonts w:ascii="Arial" w:hAnsi="Arial" w:cs="Arial"/>
          <w:sz w:val="24"/>
          <w:szCs w:val="24"/>
        </w:rPr>
        <w:t xml:space="preserve"> of financial and non-financial </w:t>
      </w:r>
      <w:r w:rsidR="00E7686C" w:rsidRPr="00F6592C">
        <w:rPr>
          <w:rFonts w:ascii="Arial" w:hAnsi="Arial" w:cs="Arial"/>
          <w:sz w:val="24"/>
          <w:szCs w:val="24"/>
        </w:rPr>
        <w:t>activities</w:t>
      </w:r>
      <w:r w:rsidR="00E24D88" w:rsidRPr="00F6592C">
        <w:rPr>
          <w:rFonts w:ascii="Arial" w:hAnsi="Arial" w:cs="Arial"/>
          <w:sz w:val="24"/>
          <w:szCs w:val="24"/>
        </w:rPr>
        <w:t xml:space="preserve">. </w:t>
      </w:r>
      <w:r w:rsidR="00092371" w:rsidRPr="00F6592C">
        <w:rPr>
          <w:rFonts w:ascii="Arial" w:hAnsi="Arial" w:cs="Arial"/>
          <w:sz w:val="24"/>
          <w:szCs w:val="24"/>
        </w:rPr>
        <w:t>Budget is a plan that described in monetary</w:t>
      </w:r>
      <w:r w:rsidR="00E7686C" w:rsidRPr="00F6592C">
        <w:rPr>
          <w:rFonts w:ascii="Arial" w:hAnsi="Arial" w:cs="Arial"/>
          <w:sz w:val="24"/>
          <w:szCs w:val="24"/>
        </w:rPr>
        <w:t xml:space="preserve"> provision</w:t>
      </w:r>
      <w:r w:rsidR="0010400C" w:rsidRPr="00F6592C">
        <w:rPr>
          <w:rFonts w:ascii="Arial" w:hAnsi="Arial" w:cs="Arial"/>
          <w:sz w:val="24"/>
          <w:szCs w:val="24"/>
        </w:rPr>
        <w:t xml:space="preserve"> (</w:t>
      </w:r>
      <w:r w:rsidR="00E7686C" w:rsidRPr="00F6592C">
        <w:rPr>
          <w:rFonts w:ascii="Arial" w:hAnsi="Arial" w:cs="Arial"/>
          <w:sz w:val="24"/>
          <w:szCs w:val="24"/>
        </w:rPr>
        <w:t>S</w:t>
      </w:r>
      <w:r w:rsidR="00092371" w:rsidRPr="00F6592C">
        <w:rPr>
          <w:rFonts w:ascii="Arial" w:hAnsi="Arial" w:cs="Arial"/>
          <w:sz w:val="24"/>
          <w:szCs w:val="24"/>
        </w:rPr>
        <w:t>hane</w:t>
      </w:r>
      <w:r w:rsidR="0010400C" w:rsidRPr="00F6592C">
        <w:rPr>
          <w:rFonts w:ascii="Arial" w:hAnsi="Arial" w:cs="Arial"/>
          <w:sz w:val="24"/>
          <w:szCs w:val="24"/>
        </w:rPr>
        <w:t>, J</w:t>
      </w:r>
      <w:r w:rsidR="00092371" w:rsidRPr="00F6592C">
        <w:rPr>
          <w:rFonts w:ascii="Arial" w:hAnsi="Arial" w:cs="Arial"/>
          <w:sz w:val="24"/>
          <w:szCs w:val="24"/>
        </w:rPr>
        <w:t xml:space="preserve">). </w:t>
      </w:r>
    </w:p>
    <w:p w:rsidR="004B3731" w:rsidRPr="00F6592C" w:rsidRDefault="004B3731">
      <w:pPr>
        <w:rPr>
          <w:rFonts w:ascii="Arial" w:hAnsi="Arial" w:cs="Arial"/>
          <w:sz w:val="24"/>
          <w:szCs w:val="24"/>
        </w:rPr>
      </w:pPr>
      <w:r w:rsidRPr="00F6592C">
        <w:rPr>
          <w:rFonts w:ascii="Arial" w:hAnsi="Arial" w:cs="Arial"/>
          <w:sz w:val="24"/>
          <w:szCs w:val="24"/>
        </w:rPr>
        <w:t>Budgeting is important because of our everyday life and for everyday business activities. It reminds us to keep the money on track</w:t>
      </w:r>
      <w:r w:rsidR="00EA1FE9" w:rsidRPr="00F6592C">
        <w:rPr>
          <w:rFonts w:ascii="Arial" w:hAnsi="Arial" w:cs="Arial"/>
          <w:sz w:val="24"/>
          <w:szCs w:val="24"/>
        </w:rPr>
        <w:t xml:space="preserve"> and organising</w:t>
      </w:r>
      <w:r w:rsidR="009C6D13" w:rsidRPr="00F6592C">
        <w:rPr>
          <w:rFonts w:ascii="Arial" w:hAnsi="Arial" w:cs="Arial"/>
          <w:sz w:val="24"/>
          <w:szCs w:val="24"/>
        </w:rPr>
        <w:t xml:space="preserve"> and balancing expenses with</w:t>
      </w:r>
      <w:r w:rsidR="00197C29" w:rsidRPr="00F6592C">
        <w:rPr>
          <w:rFonts w:ascii="Arial" w:hAnsi="Arial" w:cs="Arial"/>
          <w:sz w:val="24"/>
          <w:szCs w:val="24"/>
        </w:rPr>
        <w:t xml:space="preserve"> income </w:t>
      </w:r>
      <w:r w:rsidRPr="00F6592C">
        <w:rPr>
          <w:rFonts w:ascii="Arial" w:hAnsi="Arial" w:cs="Arial"/>
          <w:sz w:val="24"/>
          <w:szCs w:val="24"/>
        </w:rPr>
        <w:t xml:space="preserve">and keep away from </w:t>
      </w:r>
      <w:r w:rsidR="00F74B04" w:rsidRPr="00F6592C">
        <w:rPr>
          <w:rFonts w:ascii="Arial" w:hAnsi="Arial" w:cs="Arial"/>
          <w:sz w:val="24"/>
          <w:szCs w:val="24"/>
        </w:rPr>
        <w:t>debt</w:t>
      </w:r>
      <w:r w:rsidR="004E244A" w:rsidRPr="00F6592C">
        <w:rPr>
          <w:rFonts w:ascii="Arial" w:hAnsi="Arial" w:cs="Arial"/>
          <w:sz w:val="24"/>
          <w:szCs w:val="24"/>
        </w:rPr>
        <w:t xml:space="preserve"> and purpose of the budgeting is </w:t>
      </w:r>
      <w:r w:rsidR="00FF4CA2" w:rsidRPr="00F6592C">
        <w:rPr>
          <w:rFonts w:ascii="Arial" w:hAnsi="Arial" w:cs="Arial"/>
          <w:sz w:val="24"/>
          <w:szCs w:val="24"/>
        </w:rPr>
        <w:t>to keep control by planning and communicating between different departments</w:t>
      </w:r>
      <w:r w:rsidR="00E7686C" w:rsidRPr="00F6592C">
        <w:rPr>
          <w:rFonts w:ascii="Arial" w:hAnsi="Arial" w:cs="Arial"/>
          <w:sz w:val="24"/>
          <w:szCs w:val="24"/>
        </w:rPr>
        <w:t xml:space="preserve"> </w:t>
      </w:r>
      <w:r w:rsidR="000E6215" w:rsidRPr="00F6592C">
        <w:rPr>
          <w:rFonts w:ascii="Arial" w:hAnsi="Arial" w:cs="Arial"/>
          <w:sz w:val="24"/>
          <w:szCs w:val="24"/>
        </w:rPr>
        <w:t>(Budgeting, 2018</w:t>
      </w:r>
      <w:r w:rsidR="00F74B04" w:rsidRPr="00F6592C">
        <w:rPr>
          <w:rFonts w:ascii="Arial" w:hAnsi="Arial" w:cs="Arial"/>
          <w:sz w:val="24"/>
          <w:szCs w:val="24"/>
        </w:rPr>
        <w:t>)</w:t>
      </w:r>
      <w:r w:rsidR="00197C29" w:rsidRPr="00F6592C">
        <w:rPr>
          <w:rFonts w:ascii="Arial" w:hAnsi="Arial" w:cs="Arial"/>
          <w:sz w:val="24"/>
          <w:szCs w:val="24"/>
        </w:rPr>
        <w:t xml:space="preserve">. </w:t>
      </w:r>
      <w:r w:rsidR="00C60C79" w:rsidRPr="00F6592C">
        <w:rPr>
          <w:rFonts w:ascii="Arial" w:hAnsi="Arial" w:cs="Arial"/>
          <w:sz w:val="24"/>
          <w:szCs w:val="24"/>
        </w:rPr>
        <w:t>There are different kinds</w:t>
      </w:r>
      <w:r w:rsidR="00A046BE" w:rsidRPr="00F6592C">
        <w:rPr>
          <w:rFonts w:ascii="Arial" w:hAnsi="Arial" w:cs="Arial"/>
          <w:sz w:val="24"/>
          <w:szCs w:val="24"/>
        </w:rPr>
        <w:t xml:space="preserve"> of bu</w:t>
      </w:r>
      <w:r w:rsidR="00D65051" w:rsidRPr="00F6592C">
        <w:rPr>
          <w:rFonts w:ascii="Arial" w:hAnsi="Arial" w:cs="Arial"/>
          <w:sz w:val="24"/>
          <w:szCs w:val="24"/>
        </w:rPr>
        <w:t>dget with a different function. Most common budget uses in business are master</w:t>
      </w:r>
      <w:r w:rsidR="00740D2B" w:rsidRPr="00F6592C">
        <w:rPr>
          <w:rFonts w:ascii="Arial" w:hAnsi="Arial" w:cs="Arial"/>
          <w:sz w:val="24"/>
          <w:szCs w:val="24"/>
        </w:rPr>
        <w:t xml:space="preserve"> budget, financial budget, operating budget, </w:t>
      </w:r>
      <w:r w:rsidR="00EA1FE9" w:rsidRPr="00F6592C">
        <w:rPr>
          <w:rFonts w:ascii="Arial" w:hAnsi="Arial" w:cs="Arial"/>
          <w:sz w:val="24"/>
          <w:szCs w:val="24"/>
        </w:rPr>
        <w:t>cash budget and fixed</w:t>
      </w:r>
      <w:r w:rsidR="00D65051" w:rsidRPr="00F6592C">
        <w:rPr>
          <w:rFonts w:ascii="Arial" w:hAnsi="Arial" w:cs="Arial"/>
          <w:sz w:val="24"/>
          <w:szCs w:val="24"/>
        </w:rPr>
        <w:t xml:space="preserve"> budget. </w:t>
      </w:r>
    </w:p>
    <w:p w:rsidR="00B45D2F" w:rsidRPr="00F6592C" w:rsidRDefault="00B45D2F">
      <w:pPr>
        <w:rPr>
          <w:rFonts w:ascii="Arial" w:hAnsi="Arial" w:cs="Arial"/>
          <w:sz w:val="24"/>
          <w:szCs w:val="24"/>
        </w:rPr>
      </w:pPr>
    </w:p>
    <w:p w:rsidR="00D65051" w:rsidRPr="00F6592C" w:rsidRDefault="0007469B" w:rsidP="00EA7CB3">
      <w:pPr>
        <w:pStyle w:val="Heading1"/>
        <w:rPr>
          <w:rFonts w:ascii="Arial" w:hAnsi="Arial" w:cs="Arial"/>
          <w:sz w:val="28"/>
          <w:szCs w:val="28"/>
        </w:rPr>
      </w:pPr>
      <w:bookmarkStart w:id="1" w:name="_Toc523170263"/>
      <w:r w:rsidRPr="00F6592C">
        <w:rPr>
          <w:rFonts w:ascii="Arial" w:hAnsi="Arial" w:cs="Arial"/>
          <w:sz w:val="28"/>
          <w:szCs w:val="28"/>
        </w:rPr>
        <w:t>Budgets</w:t>
      </w:r>
      <w:bookmarkEnd w:id="1"/>
    </w:p>
    <w:p w:rsidR="00A869E6" w:rsidRPr="00F6592C" w:rsidRDefault="00A869E6" w:rsidP="00A869E6">
      <w:pPr>
        <w:rPr>
          <w:rFonts w:ascii="Arial" w:hAnsi="Arial" w:cs="Arial"/>
          <w:sz w:val="24"/>
          <w:szCs w:val="24"/>
        </w:rPr>
      </w:pPr>
      <w:r w:rsidRPr="00F6592C">
        <w:rPr>
          <w:rFonts w:ascii="Arial" w:hAnsi="Arial" w:cs="Arial"/>
          <w:sz w:val="24"/>
          <w:szCs w:val="24"/>
        </w:rPr>
        <w:t xml:space="preserve">Budget describes accurate target relating with cash payments, receipts, revenues, price for the each and every products, inventories needs, labour needs, and production needs.  Then the business follow the budget attain by comparing actual result with the </w:t>
      </w:r>
      <w:r w:rsidR="0010400C" w:rsidRPr="00F6592C">
        <w:rPr>
          <w:rFonts w:ascii="Arial" w:hAnsi="Arial" w:cs="Arial"/>
          <w:sz w:val="24"/>
          <w:szCs w:val="24"/>
        </w:rPr>
        <w:t>budgets (</w:t>
      </w:r>
      <w:proofErr w:type="spellStart"/>
      <w:r w:rsidRPr="00F6592C">
        <w:rPr>
          <w:rFonts w:ascii="Arial" w:hAnsi="Arial" w:cs="Arial"/>
          <w:sz w:val="24"/>
          <w:szCs w:val="24"/>
        </w:rPr>
        <w:t>Atrill</w:t>
      </w:r>
      <w:proofErr w:type="spellEnd"/>
      <w:r w:rsidR="0010400C" w:rsidRPr="00F6592C">
        <w:rPr>
          <w:rFonts w:ascii="Arial" w:hAnsi="Arial" w:cs="Arial"/>
          <w:sz w:val="24"/>
          <w:szCs w:val="24"/>
        </w:rPr>
        <w:t xml:space="preserve">, P. and </w:t>
      </w:r>
      <w:proofErr w:type="spellStart"/>
      <w:r w:rsidRPr="00F6592C">
        <w:rPr>
          <w:rFonts w:ascii="Arial" w:hAnsi="Arial" w:cs="Arial"/>
          <w:sz w:val="24"/>
          <w:szCs w:val="24"/>
        </w:rPr>
        <w:t>Mclaney</w:t>
      </w:r>
      <w:proofErr w:type="spellEnd"/>
      <w:r w:rsidR="0010400C" w:rsidRPr="00F6592C">
        <w:rPr>
          <w:rFonts w:ascii="Arial" w:hAnsi="Arial" w:cs="Arial"/>
          <w:sz w:val="24"/>
          <w:szCs w:val="24"/>
        </w:rPr>
        <w:t>, E</w:t>
      </w:r>
      <w:r w:rsidRPr="00F6592C">
        <w:rPr>
          <w:rFonts w:ascii="Arial" w:hAnsi="Arial" w:cs="Arial"/>
          <w:sz w:val="24"/>
          <w:szCs w:val="24"/>
        </w:rPr>
        <w:t xml:space="preserve">. 2015). </w:t>
      </w:r>
    </w:p>
    <w:p w:rsidR="00911949" w:rsidRPr="00F6592C" w:rsidRDefault="0007469B" w:rsidP="00A869E6">
      <w:pPr>
        <w:rPr>
          <w:rFonts w:ascii="Arial" w:hAnsi="Arial" w:cs="Arial"/>
          <w:sz w:val="24"/>
          <w:szCs w:val="24"/>
        </w:rPr>
      </w:pPr>
      <w:r w:rsidRPr="00F6592C">
        <w:rPr>
          <w:rFonts w:ascii="Arial" w:hAnsi="Arial" w:cs="Arial"/>
          <w:sz w:val="24"/>
          <w:szCs w:val="24"/>
        </w:rPr>
        <w:t xml:space="preserve">Most of the industries </w:t>
      </w:r>
      <w:r w:rsidR="00D51CEC" w:rsidRPr="00F6592C">
        <w:rPr>
          <w:rFonts w:ascii="Arial" w:hAnsi="Arial" w:cs="Arial"/>
          <w:sz w:val="24"/>
          <w:szCs w:val="24"/>
        </w:rPr>
        <w:t>set up</w:t>
      </w:r>
      <w:r w:rsidRPr="00F6592C">
        <w:rPr>
          <w:rFonts w:ascii="Arial" w:hAnsi="Arial" w:cs="Arial"/>
          <w:sz w:val="24"/>
          <w:szCs w:val="24"/>
        </w:rPr>
        <w:t xml:space="preserve"> </w:t>
      </w:r>
      <w:r w:rsidR="00D51CEC" w:rsidRPr="00F6592C">
        <w:rPr>
          <w:rFonts w:ascii="Arial" w:hAnsi="Arial" w:cs="Arial"/>
          <w:sz w:val="24"/>
          <w:szCs w:val="24"/>
        </w:rPr>
        <w:t xml:space="preserve">budgets, they </w:t>
      </w:r>
      <w:r w:rsidR="001740A0" w:rsidRPr="00F6592C">
        <w:rPr>
          <w:rFonts w:ascii="Arial" w:hAnsi="Arial" w:cs="Arial"/>
          <w:sz w:val="24"/>
          <w:szCs w:val="24"/>
        </w:rPr>
        <w:t>may</w:t>
      </w:r>
      <w:r w:rsidR="00D51CEC" w:rsidRPr="00F6592C">
        <w:rPr>
          <w:rFonts w:ascii="Arial" w:hAnsi="Arial" w:cs="Arial"/>
          <w:sz w:val="24"/>
          <w:szCs w:val="24"/>
        </w:rPr>
        <w:t xml:space="preserve"> </w:t>
      </w:r>
      <w:r w:rsidR="001740A0" w:rsidRPr="00F6592C">
        <w:rPr>
          <w:rFonts w:ascii="Arial" w:hAnsi="Arial" w:cs="Arial"/>
          <w:sz w:val="24"/>
          <w:szCs w:val="24"/>
        </w:rPr>
        <w:t>plan</w:t>
      </w:r>
      <w:r w:rsidR="00D51CEC" w:rsidRPr="00F6592C">
        <w:rPr>
          <w:rFonts w:ascii="Arial" w:hAnsi="Arial" w:cs="Arial"/>
          <w:sz w:val="24"/>
          <w:szCs w:val="24"/>
        </w:rPr>
        <w:t xml:space="preserve"> </w:t>
      </w:r>
      <w:r w:rsidR="001740A0" w:rsidRPr="00F6592C">
        <w:rPr>
          <w:rFonts w:ascii="Arial" w:hAnsi="Arial" w:cs="Arial"/>
          <w:sz w:val="24"/>
          <w:szCs w:val="24"/>
        </w:rPr>
        <w:t>sale</w:t>
      </w:r>
      <w:r w:rsidR="00DC2267" w:rsidRPr="00F6592C">
        <w:rPr>
          <w:rFonts w:ascii="Arial" w:hAnsi="Arial" w:cs="Arial"/>
          <w:sz w:val="24"/>
          <w:szCs w:val="24"/>
        </w:rPr>
        <w:t>s</w:t>
      </w:r>
      <w:r w:rsidR="00D51CEC" w:rsidRPr="00F6592C">
        <w:rPr>
          <w:rFonts w:ascii="Arial" w:hAnsi="Arial" w:cs="Arial"/>
          <w:sz w:val="24"/>
          <w:szCs w:val="24"/>
        </w:rPr>
        <w:t>,</w:t>
      </w:r>
      <w:r w:rsidR="00D51CEC" w:rsidRPr="00F6592C">
        <w:rPr>
          <w:rFonts w:ascii="Arial" w:hAnsi="Arial" w:cs="Arial"/>
          <w:color w:val="FF0000"/>
          <w:sz w:val="24"/>
          <w:szCs w:val="24"/>
        </w:rPr>
        <w:t xml:space="preserve"> </w:t>
      </w:r>
      <w:r w:rsidR="00DC2267" w:rsidRPr="00F6592C">
        <w:rPr>
          <w:rFonts w:ascii="Arial" w:hAnsi="Arial" w:cs="Arial"/>
          <w:sz w:val="24"/>
          <w:szCs w:val="24"/>
        </w:rPr>
        <w:t>manufacture</w:t>
      </w:r>
      <w:r w:rsidR="00D51CEC" w:rsidRPr="00F6592C">
        <w:rPr>
          <w:rFonts w:ascii="Arial" w:hAnsi="Arial" w:cs="Arial"/>
          <w:sz w:val="24"/>
          <w:szCs w:val="24"/>
        </w:rPr>
        <w:t xml:space="preserve"> and </w:t>
      </w:r>
      <w:r w:rsidR="00DC2267" w:rsidRPr="00F6592C">
        <w:rPr>
          <w:rFonts w:ascii="Arial" w:hAnsi="Arial" w:cs="Arial"/>
          <w:sz w:val="24"/>
          <w:szCs w:val="24"/>
        </w:rPr>
        <w:t>management</w:t>
      </w:r>
      <w:r w:rsidR="00D51CEC" w:rsidRPr="00F6592C">
        <w:rPr>
          <w:rFonts w:ascii="Arial" w:hAnsi="Arial" w:cs="Arial"/>
          <w:sz w:val="24"/>
          <w:szCs w:val="24"/>
        </w:rPr>
        <w:t xml:space="preserve"> </w:t>
      </w:r>
      <w:r w:rsidR="00DC2267" w:rsidRPr="00F6592C">
        <w:rPr>
          <w:rFonts w:ascii="Arial" w:hAnsi="Arial" w:cs="Arial"/>
          <w:sz w:val="24"/>
          <w:szCs w:val="24"/>
        </w:rPr>
        <w:t>budgets</w:t>
      </w:r>
      <w:r w:rsidR="00D51CEC" w:rsidRPr="00F6592C">
        <w:rPr>
          <w:rFonts w:ascii="Arial" w:hAnsi="Arial" w:cs="Arial"/>
          <w:color w:val="FF0000"/>
          <w:sz w:val="24"/>
          <w:szCs w:val="24"/>
        </w:rPr>
        <w:t xml:space="preserve"> </w:t>
      </w:r>
      <w:r w:rsidR="00D51CEC" w:rsidRPr="00F6592C">
        <w:rPr>
          <w:rFonts w:ascii="Arial" w:hAnsi="Arial" w:cs="Arial"/>
          <w:sz w:val="24"/>
          <w:szCs w:val="24"/>
        </w:rPr>
        <w:t xml:space="preserve">and all this budgets will </w:t>
      </w:r>
      <w:r w:rsidR="00A27A48" w:rsidRPr="00F6592C">
        <w:rPr>
          <w:rFonts w:ascii="Arial" w:hAnsi="Arial" w:cs="Arial"/>
          <w:sz w:val="24"/>
          <w:szCs w:val="24"/>
        </w:rPr>
        <w:t>combined</w:t>
      </w:r>
      <w:r w:rsidR="00D51CEC" w:rsidRPr="00F6592C">
        <w:rPr>
          <w:rFonts w:ascii="Arial" w:hAnsi="Arial" w:cs="Arial"/>
          <w:sz w:val="24"/>
          <w:szCs w:val="24"/>
        </w:rPr>
        <w:t xml:space="preserve"> </w:t>
      </w:r>
      <w:r w:rsidR="00A27A48">
        <w:rPr>
          <w:rFonts w:ascii="Arial" w:hAnsi="Arial" w:cs="Arial"/>
          <w:color w:val="000000" w:themeColor="text1"/>
          <w:sz w:val="24"/>
          <w:szCs w:val="24"/>
        </w:rPr>
        <w:t>in</w:t>
      </w:r>
      <w:r w:rsidR="00D51CEC" w:rsidRPr="00A27A48">
        <w:rPr>
          <w:rFonts w:ascii="Arial" w:hAnsi="Arial" w:cs="Arial"/>
          <w:color w:val="000000" w:themeColor="text1"/>
          <w:sz w:val="24"/>
          <w:szCs w:val="24"/>
        </w:rPr>
        <w:t xml:space="preserve"> a master budget</w:t>
      </w:r>
      <w:r w:rsidR="00D51CEC" w:rsidRPr="00F6592C">
        <w:rPr>
          <w:rFonts w:ascii="Arial" w:hAnsi="Arial" w:cs="Arial"/>
          <w:sz w:val="24"/>
          <w:szCs w:val="24"/>
        </w:rPr>
        <w:t xml:space="preserve">. A master budget </w:t>
      </w:r>
      <w:r w:rsidR="00A27A48">
        <w:rPr>
          <w:rFonts w:ascii="Arial" w:hAnsi="Arial" w:cs="Arial"/>
          <w:sz w:val="24"/>
          <w:szCs w:val="24"/>
        </w:rPr>
        <w:t>controls</w:t>
      </w:r>
      <w:r w:rsidR="004E5248">
        <w:rPr>
          <w:rFonts w:ascii="Arial" w:hAnsi="Arial" w:cs="Arial"/>
          <w:sz w:val="24"/>
          <w:szCs w:val="24"/>
        </w:rPr>
        <w:t xml:space="preserve"> the accounts of </w:t>
      </w:r>
      <w:r w:rsidR="004E5248" w:rsidRPr="004E5248">
        <w:rPr>
          <w:rFonts w:ascii="Arial" w:hAnsi="Arial" w:cs="Arial"/>
          <w:sz w:val="24"/>
          <w:szCs w:val="24"/>
        </w:rPr>
        <w:t>profit and loss</w:t>
      </w:r>
      <w:r w:rsidR="00DC2267" w:rsidRPr="00F6592C">
        <w:rPr>
          <w:rFonts w:ascii="Arial" w:hAnsi="Arial" w:cs="Arial"/>
          <w:sz w:val="24"/>
          <w:szCs w:val="24"/>
        </w:rPr>
        <w:t xml:space="preserve"> and </w:t>
      </w:r>
      <w:r w:rsidR="00DC2267" w:rsidRPr="004E5248">
        <w:rPr>
          <w:rFonts w:ascii="Arial" w:hAnsi="Arial" w:cs="Arial"/>
          <w:sz w:val="24"/>
          <w:szCs w:val="24"/>
        </w:rPr>
        <w:t xml:space="preserve">balanced </w:t>
      </w:r>
      <w:r w:rsidR="003A659E" w:rsidRPr="004E5248">
        <w:rPr>
          <w:rFonts w:ascii="Arial" w:hAnsi="Arial" w:cs="Arial"/>
          <w:sz w:val="24"/>
          <w:szCs w:val="24"/>
        </w:rPr>
        <w:t>sheet and</w:t>
      </w:r>
      <w:r w:rsidR="003A659E" w:rsidRPr="004E5248">
        <w:rPr>
          <w:rFonts w:ascii="Arial" w:hAnsi="Arial" w:cs="Arial"/>
          <w:color w:val="FF0000"/>
          <w:sz w:val="24"/>
          <w:szCs w:val="24"/>
        </w:rPr>
        <w:t xml:space="preserve"> </w:t>
      </w:r>
      <w:r w:rsidR="004E5248">
        <w:rPr>
          <w:rFonts w:ascii="Arial" w:hAnsi="Arial" w:cs="Arial"/>
          <w:sz w:val="24"/>
          <w:szCs w:val="24"/>
        </w:rPr>
        <w:t xml:space="preserve">financial </w:t>
      </w:r>
      <w:r w:rsidR="00B45D2F" w:rsidRPr="004E5248">
        <w:rPr>
          <w:rFonts w:ascii="Arial" w:hAnsi="Arial" w:cs="Arial"/>
          <w:sz w:val="24"/>
          <w:szCs w:val="24"/>
        </w:rPr>
        <w:t>statement.</w:t>
      </w:r>
      <w:r w:rsidR="003A659E" w:rsidRPr="004E5248">
        <w:rPr>
          <w:rFonts w:ascii="Arial" w:hAnsi="Arial" w:cs="Arial"/>
          <w:sz w:val="24"/>
          <w:szCs w:val="24"/>
        </w:rPr>
        <w:t xml:space="preserve"> </w:t>
      </w:r>
      <w:r w:rsidR="001E69A2" w:rsidRPr="004E5248">
        <w:rPr>
          <w:rFonts w:ascii="Arial" w:hAnsi="Arial" w:cs="Arial"/>
          <w:sz w:val="24"/>
          <w:szCs w:val="24"/>
        </w:rPr>
        <w:t xml:space="preserve">Once the </w:t>
      </w:r>
      <w:r w:rsidR="004E5248">
        <w:rPr>
          <w:rFonts w:ascii="Arial" w:hAnsi="Arial" w:cs="Arial"/>
          <w:sz w:val="24"/>
          <w:szCs w:val="24"/>
        </w:rPr>
        <w:t xml:space="preserve">company arrange the </w:t>
      </w:r>
      <w:r w:rsidR="001E69A2" w:rsidRPr="004E5248">
        <w:rPr>
          <w:rFonts w:ascii="Arial" w:hAnsi="Arial" w:cs="Arial"/>
          <w:sz w:val="24"/>
          <w:szCs w:val="24"/>
        </w:rPr>
        <w:t xml:space="preserve">master </w:t>
      </w:r>
      <w:r w:rsidR="004E5248" w:rsidRPr="004E5248">
        <w:rPr>
          <w:rFonts w:ascii="Arial" w:hAnsi="Arial" w:cs="Arial"/>
          <w:sz w:val="24"/>
          <w:szCs w:val="24"/>
        </w:rPr>
        <w:t>budget</w:t>
      </w:r>
      <w:r w:rsidR="004E5248">
        <w:rPr>
          <w:rFonts w:ascii="Arial" w:hAnsi="Arial" w:cs="Arial"/>
          <w:sz w:val="24"/>
          <w:szCs w:val="24"/>
        </w:rPr>
        <w:t xml:space="preserve"> which will</w:t>
      </w:r>
      <w:r w:rsidR="001E69A2" w:rsidRPr="004E5248">
        <w:rPr>
          <w:rFonts w:ascii="Arial" w:hAnsi="Arial" w:cs="Arial"/>
          <w:sz w:val="24"/>
          <w:szCs w:val="24"/>
        </w:rPr>
        <w:t xml:space="preserve"> be checked </w:t>
      </w:r>
      <w:r w:rsidR="004E5248">
        <w:rPr>
          <w:rFonts w:ascii="Arial" w:hAnsi="Arial" w:cs="Arial"/>
          <w:sz w:val="24"/>
          <w:szCs w:val="24"/>
        </w:rPr>
        <w:t>and</w:t>
      </w:r>
      <w:r w:rsidR="00DC2267" w:rsidRPr="004E5248">
        <w:rPr>
          <w:rFonts w:ascii="Arial" w:hAnsi="Arial" w:cs="Arial"/>
          <w:sz w:val="24"/>
          <w:szCs w:val="24"/>
        </w:rPr>
        <w:t xml:space="preserve"> see the plan</w:t>
      </w:r>
      <w:r w:rsidR="00DC2267" w:rsidRPr="00F6592C">
        <w:rPr>
          <w:rFonts w:ascii="Arial" w:hAnsi="Arial" w:cs="Arial"/>
          <w:sz w:val="24"/>
          <w:szCs w:val="24"/>
        </w:rPr>
        <w:t xml:space="preserve"> </w:t>
      </w:r>
      <w:r w:rsidR="001E69A2" w:rsidRPr="00F6592C">
        <w:rPr>
          <w:rFonts w:ascii="Arial" w:hAnsi="Arial" w:cs="Arial"/>
          <w:sz w:val="24"/>
          <w:szCs w:val="24"/>
        </w:rPr>
        <w:t>carefully</w:t>
      </w:r>
      <w:r w:rsidR="00DC2267" w:rsidRPr="00F6592C">
        <w:rPr>
          <w:rFonts w:ascii="Arial" w:hAnsi="Arial" w:cs="Arial"/>
          <w:sz w:val="24"/>
          <w:szCs w:val="24"/>
        </w:rPr>
        <w:t xml:space="preserve">. </w:t>
      </w:r>
      <w:r w:rsidR="001967DB" w:rsidRPr="00F6592C">
        <w:rPr>
          <w:rFonts w:ascii="Arial" w:hAnsi="Arial" w:cs="Arial"/>
          <w:sz w:val="24"/>
          <w:szCs w:val="24"/>
        </w:rPr>
        <w:t>For example, the sales budget only shows a huge increase in sales</w:t>
      </w:r>
      <w:r w:rsidR="002D7B7C" w:rsidRPr="00F6592C">
        <w:rPr>
          <w:rFonts w:ascii="Arial" w:hAnsi="Arial" w:cs="Arial"/>
          <w:sz w:val="24"/>
          <w:szCs w:val="24"/>
        </w:rPr>
        <w:t xml:space="preserve"> and with basis of the extra sales demand will required to have the production budgets.</w:t>
      </w:r>
      <w:r w:rsidR="001967DB" w:rsidRPr="00F6592C">
        <w:rPr>
          <w:rFonts w:ascii="Arial" w:hAnsi="Arial" w:cs="Arial"/>
          <w:sz w:val="24"/>
          <w:szCs w:val="24"/>
        </w:rPr>
        <w:t xml:space="preserve"> </w:t>
      </w:r>
      <w:r w:rsidR="00F813F1" w:rsidRPr="00F6592C">
        <w:rPr>
          <w:rFonts w:ascii="Arial" w:hAnsi="Arial" w:cs="Arial"/>
          <w:sz w:val="24"/>
          <w:szCs w:val="24"/>
        </w:rPr>
        <w:t xml:space="preserve">Cash budget may demonstrate that the element </w:t>
      </w:r>
      <w:r w:rsidR="00DC2267" w:rsidRPr="00F6592C">
        <w:rPr>
          <w:rFonts w:ascii="Arial" w:hAnsi="Arial" w:cs="Arial"/>
          <w:sz w:val="24"/>
          <w:szCs w:val="24"/>
        </w:rPr>
        <w:t>might</w:t>
      </w:r>
      <w:r w:rsidR="00F813F1" w:rsidRPr="00F6592C">
        <w:rPr>
          <w:rFonts w:ascii="Arial" w:hAnsi="Arial" w:cs="Arial"/>
          <w:sz w:val="24"/>
          <w:szCs w:val="24"/>
        </w:rPr>
        <w:t xml:space="preserve"> not finance the </w:t>
      </w:r>
      <w:r w:rsidR="00DC2267" w:rsidRPr="00F6592C">
        <w:rPr>
          <w:rFonts w:ascii="Arial" w:hAnsi="Arial" w:cs="Arial"/>
          <w:sz w:val="24"/>
          <w:szCs w:val="24"/>
        </w:rPr>
        <w:t>further</w:t>
      </w:r>
      <w:r w:rsidR="00F813F1" w:rsidRPr="00F6592C">
        <w:rPr>
          <w:rFonts w:ascii="Arial" w:hAnsi="Arial" w:cs="Arial"/>
          <w:sz w:val="24"/>
          <w:szCs w:val="24"/>
        </w:rPr>
        <w:t xml:space="preserve"> </w:t>
      </w:r>
      <w:r w:rsidR="00DC2267" w:rsidRPr="00F6592C">
        <w:rPr>
          <w:rFonts w:ascii="Arial" w:hAnsi="Arial" w:cs="Arial"/>
          <w:sz w:val="24"/>
          <w:szCs w:val="24"/>
        </w:rPr>
        <w:t>deal</w:t>
      </w:r>
      <w:r w:rsidR="00F813F1" w:rsidRPr="00F6592C">
        <w:rPr>
          <w:rFonts w:ascii="Arial" w:hAnsi="Arial" w:cs="Arial"/>
          <w:sz w:val="24"/>
          <w:szCs w:val="24"/>
        </w:rPr>
        <w:t xml:space="preserve"> and </w:t>
      </w:r>
      <w:r w:rsidR="00DC2267" w:rsidRPr="00F6592C">
        <w:rPr>
          <w:rFonts w:ascii="Arial" w:hAnsi="Arial" w:cs="Arial"/>
          <w:sz w:val="24"/>
          <w:szCs w:val="24"/>
        </w:rPr>
        <w:t>manufacture</w:t>
      </w:r>
      <w:r w:rsidR="00F813F1" w:rsidRPr="00F6592C">
        <w:rPr>
          <w:rFonts w:ascii="Arial" w:hAnsi="Arial" w:cs="Arial"/>
          <w:sz w:val="24"/>
          <w:szCs w:val="24"/>
        </w:rPr>
        <w:t xml:space="preserve"> activity out of its budgeted capital, so extra </w:t>
      </w:r>
      <w:r w:rsidR="00DC2267" w:rsidRPr="00F6592C">
        <w:rPr>
          <w:rFonts w:ascii="Arial" w:hAnsi="Arial" w:cs="Arial"/>
          <w:sz w:val="24"/>
          <w:szCs w:val="24"/>
        </w:rPr>
        <w:t>funding</w:t>
      </w:r>
      <w:r w:rsidR="00F813F1" w:rsidRPr="00F6592C">
        <w:rPr>
          <w:rFonts w:ascii="Arial" w:hAnsi="Arial" w:cs="Arial"/>
          <w:sz w:val="24"/>
          <w:szCs w:val="24"/>
        </w:rPr>
        <w:t xml:space="preserve"> </w:t>
      </w:r>
      <w:r w:rsidR="00DC2267" w:rsidRPr="00F6592C">
        <w:rPr>
          <w:rFonts w:ascii="Arial" w:hAnsi="Arial" w:cs="Arial"/>
          <w:sz w:val="24"/>
          <w:szCs w:val="24"/>
        </w:rPr>
        <w:t>activities</w:t>
      </w:r>
      <w:r w:rsidR="00F813F1" w:rsidRPr="00F6592C">
        <w:rPr>
          <w:rFonts w:ascii="Arial" w:hAnsi="Arial" w:cs="Arial"/>
          <w:sz w:val="24"/>
          <w:szCs w:val="24"/>
        </w:rPr>
        <w:t xml:space="preserve"> of action should be </w:t>
      </w:r>
      <w:r w:rsidR="00DC2267" w:rsidRPr="00F6592C">
        <w:rPr>
          <w:rFonts w:ascii="Arial" w:hAnsi="Arial" w:cs="Arial"/>
          <w:sz w:val="24"/>
          <w:szCs w:val="24"/>
        </w:rPr>
        <w:t>completed</w:t>
      </w:r>
      <w:r w:rsidR="00F813F1" w:rsidRPr="00F6592C">
        <w:rPr>
          <w:rFonts w:ascii="Arial" w:hAnsi="Arial" w:cs="Arial"/>
          <w:sz w:val="24"/>
          <w:szCs w:val="24"/>
        </w:rPr>
        <w:t xml:space="preserve"> on the basis that clearly no entity would generally turn down the chance of expanding its deals</w:t>
      </w:r>
      <w:r w:rsidR="0010400C" w:rsidRPr="00F6592C">
        <w:rPr>
          <w:rFonts w:ascii="Arial" w:hAnsi="Arial" w:cs="Arial"/>
          <w:sz w:val="24"/>
          <w:szCs w:val="24"/>
        </w:rPr>
        <w:t xml:space="preserve"> </w:t>
      </w:r>
      <w:r w:rsidR="00C97843" w:rsidRPr="00F6592C">
        <w:rPr>
          <w:rFonts w:ascii="Arial" w:hAnsi="Arial" w:cs="Arial"/>
          <w:color w:val="000000"/>
          <w:shd w:val="clear" w:color="auto" w:fill="FFFFFF"/>
        </w:rPr>
        <w:t>(Dyson, 2010).</w:t>
      </w:r>
    </w:p>
    <w:p w:rsidR="00C60C79" w:rsidRPr="00F6592C" w:rsidRDefault="00911949" w:rsidP="00C60C79">
      <w:pPr>
        <w:rPr>
          <w:rFonts w:ascii="Arial" w:hAnsi="Arial" w:cs="Arial"/>
          <w:sz w:val="24"/>
          <w:szCs w:val="24"/>
        </w:rPr>
      </w:pPr>
      <w:r w:rsidRPr="00F6592C">
        <w:rPr>
          <w:rFonts w:ascii="Arial" w:hAnsi="Arial" w:cs="Arial"/>
          <w:sz w:val="24"/>
          <w:szCs w:val="24"/>
        </w:rPr>
        <w:t>Organisations</w:t>
      </w:r>
      <w:r w:rsidR="00A869E6" w:rsidRPr="00F6592C">
        <w:rPr>
          <w:rFonts w:ascii="Arial" w:hAnsi="Arial" w:cs="Arial"/>
          <w:sz w:val="24"/>
          <w:szCs w:val="24"/>
        </w:rPr>
        <w:t xml:space="preserve"> </w:t>
      </w:r>
      <w:r w:rsidR="00C60C79" w:rsidRPr="00F6592C">
        <w:rPr>
          <w:rFonts w:ascii="Arial" w:hAnsi="Arial" w:cs="Arial"/>
          <w:sz w:val="24"/>
          <w:szCs w:val="24"/>
        </w:rPr>
        <w:t>might</w:t>
      </w:r>
      <w:r w:rsidR="00A869E6" w:rsidRPr="00F6592C">
        <w:rPr>
          <w:rFonts w:ascii="Arial" w:hAnsi="Arial" w:cs="Arial"/>
          <w:sz w:val="24"/>
          <w:szCs w:val="24"/>
        </w:rPr>
        <w:t xml:space="preserve"> budget for </w:t>
      </w:r>
      <w:r w:rsidR="00C60C79" w:rsidRPr="00F6592C">
        <w:rPr>
          <w:rFonts w:ascii="Arial" w:hAnsi="Arial" w:cs="Arial"/>
          <w:sz w:val="24"/>
          <w:szCs w:val="24"/>
        </w:rPr>
        <w:t>motive other than those reviewed</w:t>
      </w:r>
      <w:r w:rsidR="00A869E6" w:rsidRPr="00F6592C">
        <w:rPr>
          <w:rFonts w:ascii="Arial" w:hAnsi="Arial" w:cs="Arial"/>
          <w:sz w:val="24"/>
          <w:szCs w:val="24"/>
        </w:rPr>
        <w:t xml:space="preserve"> by critics of budgeting</w:t>
      </w:r>
      <w:r w:rsidR="00A869E6" w:rsidRPr="00F6592C">
        <w:rPr>
          <w:rFonts w:ascii="Arial" w:hAnsi="Arial" w:cs="Arial"/>
          <w:color w:val="FF0000"/>
          <w:sz w:val="24"/>
          <w:szCs w:val="24"/>
        </w:rPr>
        <w:t xml:space="preserve">. </w:t>
      </w:r>
      <w:r w:rsidR="00FD4C39" w:rsidRPr="00F6592C">
        <w:rPr>
          <w:rFonts w:ascii="Arial" w:hAnsi="Arial" w:cs="Arial"/>
          <w:sz w:val="24"/>
          <w:szCs w:val="24"/>
        </w:rPr>
        <w:t>Use estimate basis budgeting focused by most budget researcher and expert criticism.</w:t>
      </w:r>
      <w:r w:rsidR="00777146" w:rsidRPr="00F6592C">
        <w:rPr>
          <w:rFonts w:ascii="Arial" w:hAnsi="Arial" w:cs="Arial"/>
          <w:sz w:val="24"/>
          <w:szCs w:val="24"/>
        </w:rPr>
        <w:t xml:space="preserve"> </w:t>
      </w:r>
      <w:proofErr w:type="gramStart"/>
      <w:r w:rsidR="00A869E6" w:rsidRPr="00F6592C">
        <w:rPr>
          <w:rFonts w:ascii="Arial" w:hAnsi="Arial" w:cs="Arial"/>
          <w:sz w:val="24"/>
          <w:szCs w:val="24"/>
        </w:rPr>
        <w:t>(J</w:t>
      </w:r>
      <w:r w:rsidR="0010400C" w:rsidRPr="00F6592C">
        <w:rPr>
          <w:rFonts w:ascii="Arial" w:hAnsi="Arial" w:cs="Arial"/>
          <w:sz w:val="24"/>
          <w:szCs w:val="24"/>
        </w:rPr>
        <w:t xml:space="preserve">ensen, 2003; Hansen and </w:t>
      </w:r>
      <w:proofErr w:type="spellStart"/>
      <w:r w:rsidR="00A869E6" w:rsidRPr="00F6592C">
        <w:rPr>
          <w:rFonts w:ascii="Arial" w:hAnsi="Arial" w:cs="Arial"/>
          <w:sz w:val="24"/>
          <w:szCs w:val="24"/>
        </w:rPr>
        <w:t>Stede</w:t>
      </w:r>
      <w:proofErr w:type="spellEnd"/>
      <w:r w:rsidR="00A869E6" w:rsidRPr="00F6592C">
        <w:rPr>
          <w:rFonts w:ascii="Arial" w:hAnsi="Arial" w:cs="Arial"/>
          <w:sz w:val="24"/>
          <w:szCs w:val="24"/>
        </w:rPr>
        <w:t>, 2004).</w:t>
      </w:r>
      <w:proofErr w:type="gramEnd"/>
      <w:r w:rsidR="00A869E6" w:rsidRPr="00F6592C">
        <w:rPr>
          <w:rFonts w:ascii="Arial" w:hAnsi="Arial" w:cs="Arial"/>
          <w:color w:val="FF0000"/>
          <w:sz w:val="24"/>
          <w:szCs w:val="24"/>
        </w:rPr>
        <w:t xml:space="preserve"> </w:t>
      </w:r>
      <w:r w:rsidR="00A869E6" w:rsidRPr="00F6592C">
        <w:rPr>
          <w:rFonts w:ascii="Arial" w:hAnsi="Arial" w:cs="Arial"/>
          <w:sz w:val="24"/>
          <w:szCs w:val="24"/>
        </w:rPr>
        <w:t>However, official monetary controls,</w:t>
      </w:r>
      <w:r w:rsidR="00650588" w:rsidRPr="00F6592C">
        <w:rPr>
          <w:rFonts w:ascii="Arial" w:hAnsi="Arial" w:cs="Arial"/>
          <w:color w:val="FF0000"/>
          <w:sz w:val="24"/>
          <w:szCs w:val="24"/>
        </w:rPr>
        <w:t xml:space="preserve"> </w:t>
      </w:r>
      <w:r w:rsidR="00650588" w:rsidRPr="00F6592C">
        <w:rPr>
          <w:rFonts w:ascii="Arial" w:hAnsi="Arial" w:cs="Arial"/>
          <w:sz w:val="24"/>
          <w:szCs w:val="24"/>
        </w:rPr>
        <w:t>for example, yearly budgets</w:t>
      </w:r>
      <w:r w:rsidR="00650588" w:rsidRPr="00F6592C">
        <w:rPr>
          <w:rFonts w:ascii="Arial" w:hAnsi="Arial" w:cs="Arial"/>
          <w:color w:val="FF0000"/>
          <w:sz w:val="24"/>
          <w:szCs w:val="24"/>
        </w:rPr>
        <w:t xml:space="preserve"> </w:t>
      </w:r>
      <w:r w:rsidR="00650588" w:rsidRPr="00F6592C">
        <w:rPr>
          <w:rFonts w:ascii="Arial" w:hAnsi="Arial" w:cs="Arial"/>
          <w:sz w:val="24"/>
          <w:szCs w:val="24"/>
        </w:rPr>
        <w:t>may as well</w:t>
      </w:r>
      <w:r w:rsidR="00A869E6" w:rsidRPr="00F6592C">
        <w:rPr>
          <w:rFonts w:ascii="Arial" w:hAnsi="Arial" w:cs="Arial"/>
          <w:color w:val="FF0000"/>
          <w:sz w:val="24"/>
          <w:szCs w:val="24"/>
        </w:rPr>
        <w:t xml:space="preserve"> </w:t>
      </w:r>
      <w:r w:rsidR="00650588" w:rsidRPr="00F6592C">
        <w:rPr>
          <w:rFonts w:ascii="Arial" w:hAnsi="Arial" w:cs="Arial"/>
          <w:sz w:val="24"/>
          <w:szCs w:val="24"/>
        </w:rPr>
        <w:t>be utilized for arranging and control</w:t>
      </w:r>
      <w:r w:rsidR="00650588" w:rsidRPr="00F6592C">
        <w:rPr>
          <w:rFonts w:ascii="Arial" w:hAnsi="Arial" w:cs="Arial"/>
          <w:color w:val="FF0000"/>
          <w:sz w:val="24"/>
          <w:szCs w:val="24"/>
        </w:rPr>
        <w:t xml:space="preserve"> </w:t>
      </w:r>
      <w:r w:rsidR="00650588" w:rsidRPr="00F6592C">
        <w:rPr>
          <w:rFonts w:ascii="Arial" w:hAnsi="Arial" w:cs="Arial"/>
          <w:sz w:val="24"/>
          <w:szCs w:val="24"/>
        </w:rPr>
        <w:t>basis</w:t>
      </w:r>
      <w:r w:rsidR="00A869E6" w:rsidRPr="00F6592C">
        <w:rPr>
          <w:rFonts w:ascii="Arial" w:hAnsi="Arial" w:cs="Arial"/>
          <w:color w:val="FF0000"/>
          <w:sz w:val="24"/>
          <w:szCs w:val="24"/>
        </w:rPr>
        <w:t xml:space="preserve"> </w:t>
      </w:r>
      <w:r w:rsidR="00B552ED" w:rsidRPr="00F6592C">
        <w:rPr>
          <w:rFonts w:ascii="Arial" w:hAnsi="Arial" w:cs="Arial"/>
          <w:sz w:val="24"/>
          <w:szCs w:val="24"/>
        </w:rPr>
        <w:t xml:space="preserve">(Merchant and </w:t>
      </w:r>
      <w:proofErr w:type="spellStart"/>
      <w:r w:rsidR="00A869E6" w:rsidRPr="00F6592C">
        <w:rPr>
          <w:rFonts w:ascii="Arial" w:hAnsi="Arial" w:cs="Arial"/>
          <w:sz w:val="24"/>
          <w:szCs w:val="24"/>
        </w:rPr>
        <w:t>Stede</w:t>
      </w:r>
      <w:proofErr w:type="spellEnd"/>
      <w:r w:rsidR="00A869E6" w:rsidRPr="00F6592C">
        <w:rPr>
          <w:rFonts w:ascii="Arial" w:hAnsi="Arial" w:cs="Arial"/>
          <w:sz w:val="24"/>
          <w:szCs w:val="24"/>
        </w:rPr>
        <w:t>, 2003).</w:t>
      </w:r>
      <w:r w:rsidR="00A869E6" w:rsidRPr="00F6592C">
        <w:rPr>
          <w:rFonts w:ascii="Arial" w:hAnsi="Arial" w:cs="Arial"/>
          <w:color w:val="FF0000"/>
          <w:sz w:val="24"/>
          <w:szCs w:val="24"/>
        </w:rPr>
        <w:t xml:space="preserve"> </w:t>
      </w:r>
      <w:r w:rsidR="00A869E6" w:rsidRPr="00F6592C">
        <w:rPr>
          <w:rFonts w:ascii="Arial" w:hAnsi="Arial" w:cs="Arial"/>
          <w:sz w:val="24"/>
          <w:szCs w:val="24"/>
        </w:rPr>
        <w:t>Accordingly,</w:t>
      </w:r>
      <w:r w:rsidR="00A869E6" w:rsidRPr="00F6592C">
        <w:rPr>
          <w:rFonts w:ascii="Arial" w:hAnsi="Arial" w:cs="Arial"/>
          <w:color w:val="FF0000"/>
          <w:sz w:val="24"/>
          <w:szCs w:val="24"/>
        </w:rPr>
        <w:t xml:space="preserve"> </w:t>
      </w:r>
      <w:r w:rsidR="00A869E6" w:rsidRPr="00F6592C">
        <w:rPr>
          <w:rFonts w:ascii="Arial" w:hAnsi="Arial" w:cs="Arial"/>
          <w:sz w:val="24"/>
          <w:szCs w:val="24"/>
        </w:rPr>
        <w:t xml:space="preserve">if budgets are used for planning and </w:t>
      </w:r>
      <w:r w:rsidR="00650588" w:rsidRPr="00F6592C">
        <w:rPr>
          <w:rFonts w:ascii="Arial" w:hAnsi="Arial" w:cs="Arial"/>
          <w:sz w:val="24"/>
          <w:szCs w:val="24"/>
        </w:rPr>
        <w:t>manage</w:t>
      </w:r>
      <w:r w:rsidR="00A86C5C" w:rsidRPr="00F6592C">
        <w:rPr>
          <w:rFonts w:ascii="Arial" w:hAnsi="Arial" w:cs="Arial"/>
          <w:sz w:val="24"/>
          <w:szCs w:val="24"/>
        </w:rPr>
        <w:t xml:space="preserve"> rather than </w:t>
      </w:r>
      <w:r w:rsidR="00B93D63" w:rsidRPr="00F6592C">
        <w:rPr>
          <w:rFonts w:ascii="Arial" w:hAnsi="Arial" w:cs="Arial"/>
          <w:sz w:val="24"/>
          <w:szCs w:val="24"/>
        </w:rPr>
        <w:t>estimates, it’ll no longer be appropriate for budget’s criticism.</w:t>
      </w:r>
      <w:r w:rsidR="00484504" w:rsidRPr="00F6592C">
        <w:rPr>
          <w:rFonts w:ascii="Arial" w:hAnsi="Arial" w:cs="Arial"/>
          <w:sz w:val="24"/>
          <w:szCs w:val="24"/>
        </w:rPr>
        <w:t xml:space="preserve"> The Beyond Budgeting progress started as an effort to plan progressed budgeting frameworks. The managers from a small business who had little </w:t>
      </w:r>
      <w:r w:rsidR="00C3706A" w:rsidRPr="00F6592C">
        <w:rPr>
          <w:rFonts w:ascii="Arial" w:hAnsi="Arial" w:cs="Arial"/>
          <w:sz w:val="24"/>
          <w:szCs w:val="24"/>
        </w:rPr>
        <w:t xml:space="preserve">monetary guidance, </w:t>
      </w:r>
      <w:r w:rsidR="006E1935" w:rsidRPr="00F6592C">
        <w:rPr>
          <w:rFonts w:ascii="Arial" w:hAnsi="Arial" w:cs="Arial"/>
          <w:sz w:val="24"/>
          <w:szCs w:val="24"/>
        </w:rPr>
        <w:t>a refusal to agree involvement in the financial plan appears</w:t>
      </w:r>
      <w:r w:rsidR="00B45D2F" w:rsidRPr="00F6592C">
        <w:rPr>
          <w:rFonts w:ascii="Arial" w:hAnsi="Arial" w:cs="Arial"/>
          <w:sz w:val="24"/>
          <w:szCs w:val="24"/>
        </w:rPr>
        <w:t xml:space="preserve"> to have had </w:t>
      </w:r>
      <w:r w:rsidR="006E1935" w:rsidRPr="00F6592C">
        <w:rPr>
          <w:rFonts w:ascii="Arial" w:hAnsi="Arial" w:cs="Arial"/>
          <w:sz w:val="24"/>
          <w:szCs w:val="24"/>
        </w:rPr>
        <w:t>harmful</w:t>
      </w:r>
      <w:r w:rsidR="00B45D2F" w:rsidRPr="00F6592C">
        <w:rPr>
          <w:rFonts w:ascii="Arial" w:hAnsi="Arial" w:cs="Arial"/>
          <w:sz w:val="24"/>
          <w:szCs w:val="24"/>
        </w:rPr>
        <w:t xml:space="preserve"> effects in the </w:t>
      </w:r>
      <w:r w:rsidR="006E1935" w:rsidRPr="00F6592C">
        <w:rPr>
          <w:rFonts w:ascii="Arial" w:hAnsi="Arial" w:cs="Arial"/>
          <w:sz w:val="24"/>
          <w:szCs w:val="24"/>
        </w:rPr>
        <w:t>lead</w:t>
      </w:r>
      <w:r w:rsidR="00B45D2F" w:rsidRPr="00F6592C">
        <w:rPr>
          <w:rFonts w:ascii="Arial" w:hAnsi="Arial" w:cs="Arial"/>
          <w:sz w:val="24"/>
          <w:szCs w:val="24"/>
        </w:rPr>
        <w:t xml:space="preserve"> to employee motivation and employees maintenance.</w:t>
      </w:r>
      <w:r w:rsidR="00B552ED" w:rsidRPr="00F6592C">
        <w:rPr>
          <w:rFonts w:ascii="Arial" w:hAnsi="Arial" w:cs="Arial"/>
          <w:sz w:val="24"/>
          <w:szCs w:val="24"/>
        </w:rPr>
        <w:t xml:space="preserve"> I</w:t>
      </w:r>
      <w:r w:rsidR="00C60C79" w:rsidRPr="00F6592C">
        <w:rPr>
          <w:rFonts w:ascii="Arial" w:hAnsi="Arial" w:cs="Arial"/>
          <w:sz w:val="24"/>
          <w:szCs w:val="24"/>
        </w:rPr>
        <w:t xml:space="preserve">n this way, clarifying an association's proceeded with utilization of spending plan. </w:t>
      </w:r>
    </w:p>
    <w:p w:rsidR="00B45D2F" w:rsidRPr="00F6592C" w:rsidRDefault="00B45D2F" w:rsidP="00B45D2F">
      <w:pPr>
        <w:rPr>
          <w:rFonts w:ascii="Arial" w:hAnsi="Arial" w:cs="Arial"/>
          <w:sz w:val="24"/>
          <w:szCs w:val="24"/>
        </w:rPr>
      </w:pPr>
      <w:r w:rsidRPr="00F6592C">
        <w:rPr>
          <w:rFonts w:ascii="Arial" w:hAnsi="Arial" w:cs="Arial"/>
          <w:sz w:val="24"/>
          <w:szCs w:val="24"/>
        </w:rPr>
        <w:lastRenderedPageBreak/>
        <w:t xml:space="preserve">According to </w:t>
      </w:r>
      <w:r w:rsidR="00B552ED" w:rsidRPr="00F6592C">
        <w:rPr>
          <w:rFonts w:ascii="Arial" w:hAnsi="Arial" w:cs="Arial"/>
          <w:sz w:val="24"/>
          <w:szCs w:val="24"/>
        </w:rPr>
        <w:t xml:space="preserve">Hansen and </w:t>
      </w:r>
      <w:proofErr w:type="spellStart"/>
      <w:r w:rsidRPr="00F6592C">
        <w:rPr>
          <w:rFonts w:ascii="Arial" w:hAnsi="Arial" w:cs="Arial"/>
          <w:sz w:val="24"/>
          <w:szCs w:val="24"/>
        </w:rPr>
        <w:t>Stede</w:t>
      </w:r>
      <w:proofErr w:type="spellEnd"/>
      <w:r w:rsidRPr="00F6592C">
        <w:rPr>
          <w:rFonts w:ascii="Arial" w:hAnsi="Arial" w:cs="Arial"/>
          <w:sz w:val="24"/>
          <w:szCs w:val="24"/>
        </w:rPr>
        <w:t xml:space="preserve"> (2004)</w:t>
      </w:r>
      <w:r w:rsidR="00B552ED" w:rsidRPr="00F6592C">
        <w:rPr>
          <w:rFonts w:ascii="Arial" w:hAnsi="Arial" w:cs="Arial"/>
          <w:sz w:val="24"/>
          <w:szCs w:val="24"/>
        </w:rPr>
        <w:t>,</w:t>
      </w:r>
      <w:r w:rsidR="006E1935" w:rsidRPr="00F6592C">
        <w:rPr>
          <w:rFonts w:ascii="Arial" w:hAnsi="Arial" w:cs="Arial"/>
          <w:sz w:val="24"/>
          <w:szCs w:val="24"/>
        </w:rPr>
        <w:t xml:space="preserve"> forecast and estimate are </w:t>
      </w:r>
      <w:r w:rsidR="007B0358" w:rsidRPr="00F6592C">
        <w:rPr>
          <w:rFonts w:ascii="Arial" w:hAnsi="Arial" w:cs="Arial"/>
          <w:sz w:val="24"/>
          <w:szCs w:val="24"/>
        </w:rPr>
        <w:t>the two operational reasons, and considered whether these cause had different contact to major</w:t>
      </w:r>
      <w:r w:rsidR="006D37CD" w:rsidRPr="00F6592C">
        <w:rPr>
          <w:rFonts w:ascii="Arial" w:hAnsi="Arial" w:cs="Arial"/>
          <w:sz w:val="24"/>
          <w:szCs w:val="24"/>
        </w:rPr>
        <w:t xml:space="preserve"> organizational features. </w:t>
      </w:r>
      <w:r w:rsidRPr="00F6592C">
        <w:rPr>
          <w:rFonts w:ascii="Arial" w:hAnsi="Arial" w:cs="Arial"/>
          <w:sz w:val="24"/>
          <w:szCs w:val="24"/>
        </w:rPr>
        <w:t xml:space="preserve">The relationship is involving </w:t>
      </w:r>
      <w:r w:rsidR="00A1385E" w:rsidRPr="00F6592C">
        <w:rPr>
          <w:rFonts w:ascii="Arial" w:hAnsi="Arial" w:cs="Arial"/>
          <w:sz w:val="24"/>
          <w:szCs w:val="24"/>
        </w:rPr>
        <w:t>effective</w:t>
      </w:r>
      <w:r w:rsidRPr="00F6592C">
        <w:rPr>
          <w:rFonts w:ascii="Arial" w:hAnsi="Arial" w:cs="Arial"/>
          <w:sz w:val="24"/>
          <w:szCs w:val="24"/>
        </w:rPr>
        <w:t xml:space="preserve"> planning and performance evaluation in the </w:t>
      </w:r>
      <w:r w:rsidR="00A1385E" w:rsidRPr="00F6592C">
        <w:rPr>
          <w:rFonts w:ascii="Arial" w:hAnsi="Arial" w:cs="Arial"/>
          <w:sz w:val="24"/>
          <w:szCs w:val="24"/>
        </w:rPr>
        <w:t>financial plan</w:t>
      </w:r>
      <w:r w:rsidRPr="00F6592C">
        <w:rPr>
          <w:rFonts w:ascii="Arial" w:hAnsi="Arial" w:cs="Arial"/>
          <w:sz w:val="24"/>
          <w:szCs w:val="24"/>
        </w:rPr>
        <w:t xml:space="preserve"> </w:t>
      </w:r>
      <w:r w:rsidR="00A1385E" w:rsidRPr="00F6592C">
        <w:rPr>
          <w:rFonts w:ascii="Arial" w:hAnsi="Arial" w:cs="Arial"/>
          <w:sz w:val="24"/>
          <w:szCs w:val="24"/>
        </w:rPr>
        <w:t>purpose</w:t>
      </w:r>
      <w:r w:rsidRPr="00F6592C">
        <w:rPr>
          <w:rFonts w:ascii="Arial" w:hAnsi="Arial" w:cs="Arial"/>
          <w:sz w:val="24"/>
          <w:szCs w:val="24"/>
        </w:rPr>
        <w:t xml:space="preserve">. For example, the use of </w:t>
      </w:r>
      <w:r w:rsidR="00A1385E" w:rsidRPr="00F6592C">
        <w:rPr>
          <w:rFonts w:ascii="Arial" w:hAnsi="Arial" w:cs="Arial"/>
          <w:sz w:val="24"/>
          <w:szCs w:val="24"/>
        </w:rPr>
        <w:t>systematic</w:t>
      </w:r>
      <w:r w:rsidRPr="00F6592C">
        <w:rPr>
          <w:rFonts w:ascii="Arial" w:hAnsi="Arial" w:cs="Arial"/>
          <w:sz w:val="24"/>
          <w:szCs w:val="24"/>
        </w:rPr>
        <w:t xml:space="preserve"> budgets was surely linked to budget benefits for the operational planning budget </w:t>
      </w:r>
      <w:r w:rsidR="00A1385E" w:rsidRPr="00F6592C">
        <w:rPr>
          <w:rFonts w:ascii="Arial" w:hAnsi="Arial" w:cs="Arial"/>
          <w:sz w:val="24"/>
          <w:szCs w:val="24"/>
        </w:rPr>
        <w:t>motive</w:t>
      </w:r>
      <w:r w:rsidRPr="00F6592C">
        <w:rPr>
          <w:rFonts w:ascii="Arial" w:hAnsi="Arial" w:cs="Arial"/>
          <w:sz w:val="24"/>
          <w:szCs w:val="24"/>
        </w:rPr>
        <w:t xml:space="preserve">, but </w:t>
      </w:r>
      <w:r w:rsidR="00A1385E" w:rsidRPr="00F6592C">
        <w:rPr>
          <w:rFonts w:ascii="Arial" w:hAnsi="Arial" w:cs="Arial"/>
          <w:sz w:val="24"/>
          <w:szCs w:val="24"/>
        </w:rPr>
        <w:t>harmfully</w:t>
      </w:r>
      <w:r w:rsidRPr="00F6592C">
        <w:rPr>
          <w:rFonts w:ascii="Arial" w:hAnsi="Arial" w:cs="Arial"/>
          <w:sz w:val="24"/>
          <w:szCs w:val="24"/>
        </w:rPr>
        <w:t xml:space="preserve"> </w:t>
      </w:r>
      <w:r w:rsidR="00A1385E" w:rsidRPr="00F6592C">
        <w:rPr>
          <w:rFonts w:ascii="Arial" w:hAnsi="Arial" w:cs="Arial"/>
          <w:sz w:val="24"/>
          <w:szCs w:val="24"/>
        </w:rPr>
        <w:t>linked</w:t>
      </w:r>
      <w:r w:rsidRPr="00F6592C">
        <w:rPr>
          <w:rFonts w:ascii="Arial" w:hAnsi="Arial" w:cs="Arial"/>
          <w:sz w:val="24"/>
          <w:szCs w:val="24"/>
        </w:rPr>
        <w:t xml:space="preserve"> to budget </w:t>
      </w:r>
      <w:r w:rsidR="001A20EA" w:rsidRPr="00F6592C">
        <w:rPr>
          <w:rFonts w:ascii="Arial" w:hAnsi="Arial" w:cs="Arial"/>
          <w:sz w:val="24"/>
          <w:szCs w:val="24"/>
        </w:rPr>
        <w:t>pay off</w:t>
      </w:r>
      <w:r w:rsidRPr="00F6592C">
        <w:rPr>
          <w:rFonts w:ascii="Arial" w:hAnsi="Arial" w:cs="Arial"/>
          <w:sz w:val="24"/>
          <w:szCs w:val="24"/>
        </w:rPr>
        <w:t xml:space="preserve"> for the performance </w:t>
      </w:r>
      <w:r w:rsidR="001A20EA" w:rsidRPr="00F6592C">
        <w:rPr>
          <w:rFonts w:ascii="Arial" w:hAnsi="Arial" w:cs="Arial"/>
          <w:sz w:val="24"/>
          <w:szCs w:val="24"/>
        </w:rPr>
        <w:t>review</w:t>
      </w:r>
      <w:r w:rsidRPr="00F6592C">
        <w:rPr>
          <w:rFonts w:ascii="Arial" w:hAnsi="Arial" w:cs="Arial"/>
          <w:sz w:val="24"/>
          <w:szCs w:val="24"/>
        </w:rPr>
        <w:t xml:space="preserve"> </w:t>
      </w:r>
      <w:r w:rsidR="001A20EA" w:rsidRPr="00F6592C">
        <w:rPr>
          <w:rFonts w:ascii="Arial" w:hAnsi="Arial" w:cs="Arial"/>
          <w:sz w:val="24"/>
          <w:szCs w:val="24"/>
        </w:rPr>
        <w:t>financial plan</w:t>
      </w:r>
      <w:r w:rsidRPr="00F6592C">
        <w:rPr>
          <w:rFonts w:ascii="Arial" w:hAnsi="Arial" w:cs="Arial"/>
          <w:sz w:val="24"/>
          <w:szCs w:val="24"/>
        </w:rPr>
        <w:t xml:space="preserve"> </w:t>
      </w:r>
      <w:r w:rsidR="001A20EA" w:rsidRPr="00F6592C">
        <w:rPr>
          <w:rFonts w:ascii="Arial" w:hAnsi="Arial" w:cs="Arial"/>
          <w:sz w:val="24"/>
          <w:szCs w:val="24"/>
        </w:rPr>
        <w:t>motive</w:t>
      </w:r>
      <w:r w:rsidRPr="00F6592C">
        <w:rPr>
          <w:rFonts w:ascii="Arial" w:hAnsi="Arial" w:cs="Arial"/>
          <w:sz w:val="24"/>
          <w:szCs w:val="24"/>
        </w:rPr>
        <w:t>.</w:t>
      </w:r>
      <w:r w:rsidRPr="00F6592C">
        <w:rPr>
          <w:rFonts w:ascii="Arial" w:hAnsi="Arial" w:cs="Arial"/>
          <w:color w:val="FF0000"/>
          <w:sz w:val="24"/>
          <w:szCs w:val="24"/>
        </w:rPr>
        <w:t xml:space="preserve"> </w:t>
      </w:r>
      <w:r w:rsidRPr="00F6592C">
        <w:rPr>
          <w:rFonts w:ascii="Arial" w:hAnsi="Arial" w:cs="Arial"/>
          <w:sz w:val="24"/>
          <w:szCs w:val="24"/>
        </w:rPr>
        <w:t xml:space="preserve">The competitiveness of an environment was absolutely related to the importance of budgeting for performance evaluation, but it’s not related to the </w:t>
      </w:r>
      <w:r w:rsidR="001A20EA" w:rsidRPr="00F6592C">
        <w:rPr>
          <w:rFonts w:ascii="Arial" w:hAnsi="Arial" w:cs="Arial"/>
          <w:sz w:val="24"/>
          <w:szCs w:val="24"/>
        </w:rPr>
        <w:t>meaning</w:t>
      </w:r>
      <w:r w:rsidRPr="00F6592C">
        <w:rPr>
          <w:rFonts w:ascii="Arial" w:hAnsi="Arial" w:cs="Arial"/>
          <w:sz w:val="24"/>
          <w:szCs w:val="24"/>
        </w:rPr>
        <w:t xml:space="preserve"> of </w:t>
      </w:r>
      <w:r w:rsidR="001A20EA" w:rsidRPr="00F6592C">
        <w:rPr>
          <w:rFonts w:ascii="Arial" w:hAnsi="Arial" w:cs="Arial"/>
          <w:sz w:val="24"/>
          <w:szCs w:val="24"/>
        </w:rPr>
        <w:t>financial plan</w:t>
      </w:r>
      <w:r w:rsidRPr="00F6592C">
        <w:rPr>
          <w:rFonts w:ascii="Arial" w:hAnsi="Arial" w:cs="Arial"/>
          <w:sz w:val="24"/>
          <w:szCs w:val="24"/>
        </w:rPr>
        <w:t xml:space="preserve"> for operational plan</w:t>
      </w:r>
      <w:r w:rsidR="001A20EA" w:rsidRPr="00F6592C">
        <w:rPr>
          <w:rFonts w:ascii="Arial" w:hAnsi="Arial" w:cs="Arial"/>
          <w:sz w:val="24"/>
          <w:szCs w:val="24"/>
        </w:rPr>
        <w:t xml:space="preserve"> organizational features </w:t>
      </w:r>
      <w:r w:rsidR="00B552ED" w:rsidRPr="00F6592C">
        <w:rPr>
          <w:rFonts w:ascii="Arial" w:hAnsi="Arial" w:cs="Arial"/>
          <w:sz w:val="24"/>
          <w:szCs w:val="24"/>
        </w:rPr>
        <w:t>plan</w:t>
      </w:r>
      <w:r w:rsidRPr="00F6592C">
        <w:rPr>
          <w:rFonts w:ascii="Arial" w:hAnsi="Arial" w:cs="Arial"/>
          <w:sz w:val="24"/>
          <w:szCs w:val="24"/>
        </w:rPr>
        <w:t xml:space="preserve">ning.  </w:t>
      </w:r>
    </w:p>
    <w:p w:rsidR="00B45D2F" w:rsidRPr="00F6592C" w:rsidRDefault="00B45D2F" w:rsidP="00B45D2F">
      <w:pPr>
        <w:rPr>
          <w:rFonts w:ascii="Arial" w:hAnsi="Arial" w:cs="Arial"/>
          <w:sz w:val="24"/>
          <w:szCs w:val="24"/>
        </w:rPr>
      </w:pPr>
    </w:p>
    <w:p w:rsidR="00B0166D" w:rsidRPr="00F6592C" w:rsidRDefault="002D2FE4" w:rsidP="00EA7CB3">
      <w:pPr>
        <w:pStyle w:val="Heading1"/>
        <w:rPr>
          <w:rFonts w:ascii="Arial" w:hAnsi="Arial" w:cs="Arial"/>
          <w:sz w:val="28"/>
          <w:szCs w:val="28"/>
        </w:rPr>
      </w:pPr>
      <w:bookmarkStart w:id="2" w:name="_Toc523170264"/>
      <w:r w:rsidRPr="00F6592C">
        <w:rPr>
          <w:rFonts w:ascii="Arial" w:hAnsi="Arial" w:cs="Arial"/>
          <w:sz w:val="28"/>
          <w:szCs w:val="28"/>
        </w:rPr>
        <w:t>Activity Based B</w:t>
      </w:r>
      <w:r w:rsidR="004E244A" w:rsidRPr="00F6592C">
        <w:rPr>
          <w:rFonts w:ascii="Arial" w:hAnsi="Arial" w:cs="Arial"/>
          <w:sz w:val="28"/>
          <w:szCs w:val="28"/>
        </w:rPr>
        <w:t>udgeting</w:t>
      </w:r>
      <w:r w:rsidRPr="00F6592C">
        <w:rPr>
          <w:rFonts w:ascii="Arial" w:hAnsi="Arial" w:cs="Arial"/>
          <w:sz w:val="28"/>
          <w:szCs w:val="28"/>
        </w:rPr>
        <w:t xml:space="preserve"> (ABB)</w:t>
      </w:r>
      <w:bookmarkEnd w:id="2"/>
      <w:r w:rsidRPr="00F6592C">
        <w:rPr>
          <w:rFonts w:ascii="Arial" w:hAnsi="Arial" w:cs="Arial"/>
          <w:sz w:val="28"/>
          <w:szCs w:val="28"/>
        </w:rPr>
        <w:t xml:space="preserve"> </w:t>
      </w:r>
    </w:p>
    <w:p w:rsidR="00E03D8B" w:rsidRPr="00F6592C" w:rsidRDefault="008A234B" w:rsidP="00E03D8B">
      <w:pPr>
        <w:rPr>
          <w:rFonts w:ascii="Arial" w:hAnsi="Arial" w:cs="Arial"/>
          <w:sz w:val="24"/>
          <w:szCs w:val="24"/>
        </w:rPr>
      </w:pPr>
      <w:r>
        <w:rPr>
          <w:rFonts w:ascii="Arial" w:hAnsi="Arial" w:cs="Arial"/>
          <w:sz w:val="24"/>
          <w:szCs w:val="24"/>
        </w:rPr>
        <w:t>A</w:t>
      </w:r>
      <w:r w:rsidRPr="008A234B">
        <w:rPr>
          <w:rFonts w:ascii="Arial" w:hAnsi="Arial" w:cs="Arial"/>
          <w:sz w:val="24"/>
          <w:szCs w:val="24"/>
        </w:rPr>
        <w:t>ctivity based budgeting</w:t>
      </w:r>
      <w:r>
        <w:rPr>
          <w:rFonts w:ascii="Arial" w:hAnsi="Arial" w:cs="Arial"/>
          <w:sz w:val="24"/>
          <w:szCs w:val="24"/>
        </w:rPr>
        <w:t xml:space="preserve"> is</w:t>
      </w:r>
      <w:r w:rsidRPr="00F6592C">
        <w:rPr>
          <w:rFonts w:ascii="Arial" w:hAnsi="Arial" w:cs="Arial"/>
          <w:sz w:val="24"/>
          <w:szCs w:val="24"/>
        </w:rPr>
        <w:t xml:space="preserve"> </w:t>
      </w:r>
      <w:r>
        <w:rPr>
          <w:rFonts w:ascii="Arial" w:hAnsi="Arial" w:cs="Arial"/>
          <w:sz w:val="24"/>
          <w:szCs w:val="24"/>
        </w:rPr>
        <w:t>t</w:t>
      </w:r>
      <w:r w:rsidR="004E244A" w:rsidRPr="00F6592C">
        <w:rPr>
          <w:rFonts w:ascii="Arial" w:hAnsi="Arial" w:cs="Arial"/>
          <w:sz w:val="24"/>
          <w:szCs w:val="24"/>
        </w:rPr>
        <w:t xml:space="preserve">he system of planning activities which are connected with cost and </w:t>
      </w:r>
      <w:r w:rsidR="00FF4CA2" w:rsidRPr="00F6592C">
        <w:rPr>
          <w:rFonts w:ascii="Arial" w:hAnsi="Arial" w:cs="Arial"/>
          <w:sz w:val="24"/>
          <w:szCs w:val="24"/>
        </w:rPr>
        <w:t xml:space="preserve">budgeted expenditure are bring together based on the expected </w:t>
      </w:r>
      <w:r w:rsidR="00FF4CA2" w:rsidRPr="008A234B">
        <w:rPr>
          <w:rFonts w:ascii="Arial" w:hAnsi="Arial" w:cs="Arial"/>
          <w:sz w:val="24"/>
          <w:szCs w:val="24"/>
        </w:rPr>
        <w:t>activity level</w:t>
      </w:r>
      <w:r w:rsidRPr="008A234B">
        <w:rPr>
          <w:rFonts w:ascii="Arial" w:hAnsi="Arial" w:cs="Arial"/>
          <w:sz w:val="24"/>
          <w:szCs w:val="24"/>
        </w:rPr>
        <w:t>. This is the</w:t>
      </w:r>
      <w:r w:rsidR="00E03D8B" w:rsidRPr="008A234B">
        <w:rPr>
          <w:rFonts w:ascii="Arial" w:hAnsi="Arial" w:cs="Arial"/>
          <w:color w:val="FF0000"/>
          <w:sz w:val="24"/>
          <w:szCs w:val="24"/>
        </w:rPr>
        <w:t xml:space="preserve"> </w:t>
      </w:r>
      <w:r w:rsidR="008D26FC" w:rsidRPr="008A234B">
        <w:rPr>
          <w:rFonts w:ascii="Arial" w:hAnsi="Arial" w:cs="Arial"/>
          <w:sz w:val="24"/>
          <w:szCs w:val="24"/>
        </w:rPr>
        <w:t>outcome</w:t>
      </w:r>
      <w:r w:rsidR="00E03D8B" w:rsidRPr="008A234B">
        <w:rPr>
          <w:rFonts w:ascii="Arial" w:hAnsi="Arial" w:cs="Arial"/>
          <w:sz w:val="24"/>
          <w:szCs w:val="24"/>
        </w:rPr>
        <w:t xml:space="preserve"> </w:t>
      </w:r>
      <w:r w:rsidR="00662D7D" w:rsidRPr="008A234B">
        <w:rPr>
          <w:rFonts w:ascii="Arial" w:hAnsi="Arial" w:cs="Arial"/>
          <w:sz w:val="24"/>
          <w:szCs w:val="24"/>
        </w:rPr>
        <w:t xml:space="preserve">of </w:t>
      </w:r>
      <w:r w:rsidRPr="008A234B">
        <w:rPr>
          <w:rFonts w:ascii="Arial" w:hAnsi="Arial" w:cs="Arial"/>
          <w:sz w:val="24"/>
          <w:szCs w:val="24"/>
        </w:rPr>
        <w:t>Activity Based Costing that</w:t>
      </w:r>
      <w:r w:rsidR="00E03D8B" w:rsidRPr="008A234B">
        <w:rPr>
          <w:rFonts w:ascii="Arial" w:hAnsi="Arial" w:cs="Arial"/>
          <w:sz w:val="24"/>
          <w:szCs w:val="24"/>
        </w:rPr>
        <w:t xml:space="preserve"> is </w:t>
      </w:r>
      <w:r w:rsidR="00662D7D" w:rsidRPr="008A234B">
        <w:rPr>
          <w:rFonts w:ascii="Arial" w:hAnsi="Arial" w:cs="Arial"/>
          <w:sz w:val="24"/>
          <w:szCs w:val="24"/>
        </w:rPr>
        <w:t>related</w:t>
      </w:r>
      <w:r w:rsidR="008D26FC" w:rsidRPr="008A234B">
        <w:rPr>
          <w:rFonts w:ascii="Arial" w:hAnsi="Arial" w:cs="Arial"/>
          <w:sz w:val="24"/>
          <w:szCs w:val="24"/>
        </w:rPr>
        <w:t xml:space="preserve"> to zero-based budgeting.</w:t>
      </w:r>
      <w:r w:rsidR="00E03D8B" w:rsidRPr="008A234B">
        <w:rPr>
          <w:rFonts w:ascii="Arial" w:hAnsi="Arial" w:cs="Arial"/>
          <w:color w:val="FF0000"/>
          <w:sz w:val="24"/>
          <w:szCs w:val="24"/>
        </w:rPr>
        <w:t xml:space="preserve"> </w:t>
      </w:r>
      <w:r w:rsidR="00E03D8B" w:rsidRPr="008A234B">
        <w:rPr>
          <w:rFonts w:ascii="Arial" w:hAnsi="Arial" w:cs="Arial"/>
          <w:sz w:val="24"/>
          <w:szCs w:val="24"/>
        </w:rPr>
        <w:t>T</w:t>
      </w:r>
      <w:r w:rsidRPr="008A234B">
        <w:rPr>
          <w:rFonts w:ascii="Arial" w:hAnsi="Arial" w:cs="Arial"/>
          <w:sz w:val="24"/>
          <w:szCs w:val="24"/>
        </w:rPr>
        <w:t xml:space="preserve">his </w:t>
      </w:r>
      <w:r w:rsidR="00077746" w:rsidRPr="008A234B">
        <w:rPr>
          <w:rFonts w:ascii="Arial" w:hAnsi="Arial" w:cs="Arial"/>
          <w:sz w:val="24"/>
          <w:szCs w:val="24"/>
        </w:rPr>
        <w:t>type</w:t>
      </w:r>
      <w:r w:rsidRPr="008A234B">
        <w:rPr>
          <w:rFonts w:ascii="Arial" w:hAnsi="Arial" w:cs="Arial"/>
          <w:sz w:val="24"/>
          <w:szCs w:val="24"/>
        </w:rPr>
        <w:t xml:space="preserve"> of budget</w:t>
      </w:r>
      <w:r w:rsidR="00077746" w:rsidRPr="008A234B">
        <w:rPr>
          <w:rFonts w:ascii="Arial" w:hAnsi="Arial" w:cs="Arial"/>
          <w:sz w:val="24"/>
          <w:szCs w:val="24"/>
        </w:rPr>
        <w:t xml:space="preserve"> accounts for</w:t>
      </w:r>
      <w:r w:rsidR="00E03D8B" w:rsidRPr="008A234B">
        <w:rPr>
          <w:rFonts w:ascii="Arial" w:hAnsi="Arial" w:cs="Arial"/>
          <w:sz w:val="24"/>
          <w:szCs w:val="24"/>
        </w:rPr>
        <w:t xml:space="preserve"> </w:t>
      </w:r>
      <w:r w:rsidRPr="008A234B">
        <w:rPr>
          <w:rFonts w:ascii="Arial" w:hAnsi="Arial" w:cs="Arial"/>
          <w:sz w:val="24"/>
          <w:szCs w:val="24"/>
        </w:rPr>
        <w:t>employees</w:t>
      </w:r>
      <w:r w:rsidR="00E03D8B" w:rsidRPr="008A234B">
        <w:rPr>
          <w:rFonts w:ascii="Arial" w:hAnsi="Arial" w:cs="Arial"/>
          <w:sz w:val="24"/>
          <w:szCs w:val="24"/>
        </w:rPr>
        <w:t xml:space="preserve"> </w:t>
      </w:r>
      <w:r w:rsidR="00077746" w:rsidRPr="00F6592C">
        <w:rPr>
          <w:rFonts w:ascii="Arial" w:hAnsi="Arial" w:cs="Arial"/>
          <w:sz w:val="24"/>
          <w:szCs w:val="24"/>
        </w:rPr>
        <w:t>to give out</w:t>
      </w:r>
      <w:r w:rsidR="00E03D8B" w:rsidRPr="00F6592C">
        <w:rPr>
          <w:rFonts w:ascii="Arial" w:hAnsi="Arial" w:cs="Arial"/>
          <w:sz w:val="24"/>
          <w:szCs w:val="24"/>
        </w:rPr>
        <w:t xml:space="preserve"> </w:t>
      </w:r>
      <w:r w:rsidR="00CB060A">
        <w:rPr>
          <w:rFonts w:ascii="Arial" w:hAnsi="Arial" w:cs="Arial"/>
          <w:sz w:val="24"/>
          <w:szCs w:val="24"/>
        </w:rPr>
        <w:t xml:space="preserve">of </w:t>
      </w:r>
      <w:r w:rsidR="00E03D8B" w:rsidRPr="00CB060A">
        <w:rPr>
          <w:rFonts w:ascii="Arial" w:hAnsi="Arial" w:cs="Arial"/>
          <w:sz w:val="24"/>
          <w:szCs w:val="24"/>
        </w:rPr>
        <w:t xml:space="preserve">their </w:t>
      </w:r>
      <w:r w:rsidR="009F4CC4" w:rsidRPr="00CB060A">
        <w:rPr>
          <w:rFonts w:ascii="Arial" w:hAnsi="Arial" w:cs="Arial"/>
          <w:sz w:val="24"/>
          <w:szCs w:val="24"/>
        </w:rPr>
        <w:t>attempt</w:t>
      </w:r>
      <w:r w:rsidR="00E7686C" w:rsidRPr="00F6592C">
        <w:rPr>
          <w:rFonts w:ascii="Arial" w:hAnsi="Arial" w:cs="Arial"/>
          <w:sz w:val="24"/>
          <w:szCs w:val="24"/>
        </w:rPr>
        <w:t xml:space="preserve"> </w:t>
      </w:r>
      <w:r w:rsidR="00BC730E" w:rsidRPr="00F6592C">
        <w:rPr>
          <w:rFonts w:ascii="Arial" w:hAnsi="Arial" w:cs="Arial"/>
          <w:sz w:val="24"/>
          <w:szCs w:val="24"/>
        </w:rPr>
        <w:t>along with</w:t>
      </w:r>
      <w:r w:rsidR="00E7686C" w:rsidRPr="00F6592C">
        <w:rPr>
          <w:rFonts w:ascii="Arial" w:hAnsi="Arial" w:cs="Arial"/>
          <w:sz w:val="24"/>
          <w:szCs w:val="24"/>
        </w:rPr>
        <w:t xml:space="preserve"> </w:t>
      </w:r>
      <w:r w:rsidR="00F848B2" w:rsidRPr="00F848B2">
        <w:rPr>
          <w:rFonts w:ascii="Arial" w:hAnsi="Arial" w:cs="Arial"/>
          <w:sz w:val="24"/>
          <w:szCs w:val="24"/>
        </w:rPr>
        <w:t>performance</w:t>
      </w:r>
      <w:r w:rsidR="00E7686C" w:rsidRPr="00F6592C">
        <w:rPr>
          <w:rFonts w:ascii="Arial" w:hAnsi="Arial" w:cs="Arial"/>
          <w:color w:val="FF0000"/>
          <w:sz w:val="24"/>
          <w:szCs w:val="24"/>
        </w:rPr>
        <w:t xml:space="preserve"> </w:t>
      </w:r>
      <w:r w:rsidR="006541B4" w:rsidRPr="00F6592C">
        <w:rPr>
          <w:rFonts w:ascii="Arial" w:hAnsi="Arial" w:cs="Arial"/>
          <w:sz w:val="24"/>
          <w:szCs w:val="24"/>
        </w:rPr>
        <w:t>(</w:t>
      </w:r>
      <w:r w:rsidR="00E7686C" w:rsidRPr="00F6592C">
        <w:rPr>
          <w:rFonts w:ascii="Arial" w:hAnsi="Arial" w:cs="Arial"/>
          <w:sz w:val="24"/>
          <w:szCs w:val="24"/>
        </w:rPr>
        <w:t>Shane</w:t>
      </w:r>
      <w:r w:rsidR="00C97843" w:rsidRPr="00F6592C">
        <w:rPr>
          <w:rFonts w:ascii="Arial" w:hAnsi="Arial" w:cs="Arial"/>
          <w:sz w:val="24"/>
          <w:szCs w:val="24"/>
        </w:rPr>
        <w:t>,</w:t>
      </w:r>
      <w:r w:rsidR="00E7686C" w:rsidRPr="00F6592C">
        <w:rPr>
          <w:rFonts w:ascii="Arial" w:hAnsi="Arial" w:cs="Arial"/>
          <w:sz w:val="24"/>
          <w:szCs w:val="24"/>
        </w:rPr>
        <w:t xml:space="preserve"> 2005). </w:t>
      </w:r>
    </w:p>
    <w:p w:rsidR="00DB128A" w:rsidRPr="00F6592C" w:rsidRDefault="00DB128A" w:rsidP="00E03D8B">
      <w:pPr>
        <w:rPr>
          <w:rFonts w:ascii="Arial" w:hAnsi="Arial" w:cs="Arial"/>
          <w:sz w:val="24"/>
          <w:szCs w:val="24"/>
        </w:rPr>
      </w:pPr>
      <w:r w:rsidRPr="00F6592C">
        <w:rPr>
          <w:rFonts w:ascii="Arial" w:hAnsi="Arial" w:cs="Arial"/>
          <w:sz w:val="24"/>
          <w:szCs w:val="24"/>
        </w:rPr>
        <w:t xml:space="preserve">One </w:t>
      </w:r>
      <w:r w:rsidR="00523B3B" w:rsidRPr="00F6592C">
        <w:rPr>
          <w:rFonts w:ascii="Arial" w:hAnsi="Arial" w:cs="Arial"/>
          <w:sz w:val="24"/>
          <w:szCs w:val="24"/>
        </w:rPr>
        <w:t>significant</w:t>
      </w:r>
      <w:r w:rsidRPr="00F6592C">
        <w:rPr>
          <w:rFonts w:ascii="Arial" w:hAnsi="Arial" w:cs="Arial"/>
          <w:sz w:val="24"/>
          <w:szCs w:val="24"/>
        </w:rPr>
        <w:t xml:space="preserve"> </w:t>
      </w:r>
      <w:r w:rsidR="00311D9A" w:rsidRPr="00F6592C">
        <w:rPr>
          <w:rFonts w:ascii="Arial" w:hAnsi="Arial" w:cs="Arial"/>
          <w:sz w:val="24"/>
          <w:szCs w:val="24"/>
        </w:rPr>
        <w:t>aspect</w:t>
      </w:r>
      <w:r w:rsidRPr="00F6592C">
        <w:rPr>
          <w:rFonts w:ascii="Arial" w:hAnsi="Arial" w:cs="Arial"/>
          <w:sz w:val="24"/>
          <w:szCs w:val="24"/>
        </w:rPr>
        <w:t xml:space="preserve"> of </w:t>
      </w:r>
      <w:r w:rsidR="00523B3B" w:rsidRPr="00F6592C">
        <w:rPr>
          <w:rFonts w:ascii="Arial" w:hAnsi="Arial" w:cs="Arial"/>
          <w:sz w:val="24"/>
          <w:szCs w:val="24"/>
        </w:rPr>
        <w:t xml:space="preserve">ABB </w:t>
      </w:r>
      <w:r w:rsidR="00CB060A">
        <w:rPr>
          <w:rFonts w:ascii="Arial" w:hAnsi="Arial" w:cs="Arial"/>
          <w:sz w:val="24"/>
          <w:szCs w:val="24"/>
        </w:rPr>
        <w:t>is</w:t>
      </w:r>
      <w:r w:rsidR="00834317">
        <w:rPr>
          <w:rFonts w:ascii="Arial" w:hAnsi="Arial" w:cs="Arial"/>
          <w:sz w:val="24"/>
          <w:szCs w:val="24"/>
        </w:rPr>
        <w:t xml:space="preserve"> that</w:t>
      </w:r>
      <w:r w:rsidRPr="00834317">
        <w:rPr>
          <w:rFonts w:ascii="Arial" w:hAnsi="Arial" w:cs="Arial"/>
          <w:sz w:val="24"/>
          <w:szCs w:val="24"/>
        </w:rPr>
        <w:t xml:space="preserve"> </w:t>
      </w:r>
      <w:r w:rsidR="00834317">
        <w:rPr>
          <w:rFonts w:ascii="Arial" w:hAnsi="Arial" w:cs="Arial"/>
          <w:sz w:val="24"/>
          <w:szCs w:val="24"/>
        </w:rPr>
        <w:t xml:space="preserve">clearly demonstrated the </w:t>
      </w:r>
      <w:r w:rsidR="00311D9A" w:rsidRPr="00F6592C">
        <w:rPr>
          <w:rFonts w:ascii="Arial" w:hAnsi="Arial" w:cs="Arial"/>
          <w:sz w:val="24"/>
          <w:szCs w:val="24"/>
        </w:rPr>
        <w:t>ability</w:t>
      </w:r>
      <w:r w:rsidRPr="00F6592C">
        <w:rPr>
          <w:rFonts w:ascii="Arial" w:hAnsi="Arial" w:cs="Arial"/>
          <w:sz w:val="24"/>
          <w:szCs w:val="24"/>
        </w:rPr>
        <w:t xml:space="preserve"> </w:t>
      </w:r>
      <w:r w:rsidR="00F848B2">
        <w:rPr>
          <w:rFonts w:ascii="Arial" w:hAnsi="Arial" w:cs="Arial"/>
          <w:sz w:val="24"/>
          <w:szCs w:val="24"/>
        </w:rPr>
        <w:t xml:space="preserve">to </w:t>
      </w:r>
      <w:r w:rsidR="00CB060A">
        <w:rPr>
          <w:rFonts w:ascii="Arial" w:hAnsi="Arial" w:cs="Arial"/>
          <w:sz w:val="24"/>
          <w:szCs w:val="24"/>
        </w:rPr>
        <w:t xml:space="preserve">prepare </w:t>
      </w:r>
      <w:r w:rsidR="00311D9A" w:rsidRPr="00F6592C">
        <w:rPr>
          <w:rFonts w:ascii="Arial" w:hAnsi="Arial" w:cs="Arial"/>
          <w:sz w:val="24"/>
          <w:szCs w:val="24"/>
        </w:rPr>
        <w:t>robustly</w:t>
      </w:r>
      <w:r w:rsidRPr="00F6592C">
        <w:rPr>
          <w:rFonts w:ascii="Arial" w:hAnsi="Arial" w:cs="Arial"/>
          <w:sz w:val="24"/>
          <w:szCs w:val="24"/>
        </w:rPr>
        <w:t xml:space="preserve"> </w:t>
      </w:r>
      <w:r w:rsidRPr="00CB060A">
        <w:rPr>
          <w:rFonts w:ascii="Arial" w:hAnsi="Arial" w:cs="Arial"/>
          <w:sz w:val="24"/>
          <w:szCs w:val="24"/>
        </w:rPr>
        <w:t>into the firms’</w:t>
      </w:r>
      <w:r w:rsidRPr="00F6592C">
        <w:rPr>
          <w:rFonts w:ascii="Arial" w:hAnsi="Arial" w:cs="Arial"/>
          <w:sz w:val="24"/>
          <w:szCs w:val="24"/>
        </w:rPr>
        <w:t xml:space="preserve"> </w:t>
      </w:r>
      <w:r w:rsidR="00523B3B" w:rsidRPr="00F6592C">
        <w:rPr>
          <w:rFonts w:ascii="Arial" w:hAnsi="Arial" w:cs="Arial"/>
          <w:sz w:val="24"/>
          <w:szCs w:val="24"/>
        </w:rPr>
        <w:t>method</w:t>
      </w:r>
      <w:r w:rsidRPr="00F6592C">
        <w:rPr>
          <w:rFonts w:ascii="Arial" w:hAnsi="Arial" w:cs="Arial"/>
          <w:sz w:val="24"/>
          <w:szCs w:val="24"/>
        </w:rPr>
        <w:t xml:space="preserve">. </w:t>
      </w:r>
      <w:r w:rsidR="009F4CC4">
        <w:rPr>
          <w:rFonts w:ascii="Arial" w:hAnsi="Arial" w:cs="Arial"/>
          <w:sz w:val="24"/>
          <w:szCs w:val="24"/>
        </w:rPr>
        <w:t>W</w:t>
      </w:r>
      <w:r w:rsidR="009F4CC4" w:rsidRPr="00F6592C">
        <w:rPr>
          <w:rFonts w:ascii="Arial" w:hAnsi="Arial" w:cs="Arial"/>
          <w:sz w:val="24"/>
          <w:szCs w:val="24"/>
        </w:rPr>
        <w:t>hen the organisation’s environment changes</w:t>
      </w:r>
      <w:r w:rsidR="009F4CC4">
        <w:rPr>
          <w:rFonts w:ascii="Arial" w:hAnsi="Arial" w:cs="Arial"/>
          <w:sz w:val="24"/>
          <w:szCs w:val="24"/>
        </w:rPr>
        <w:t>,</w:t>
      </w:r>
      <w:r w:rsidR="009F4CC4" w:rsidRPr="00F6592C">
        <w:rPr>
          <w:rFonts w:ascii="Arial" w:hAnsi="Arial" w:cs="Arial"/>
          <w:sz w:val="24"/>
          <w:szCs w:val="24"/>
        </w:rPr>
        <w:t xml:space="preserve"> </w:t>
      </w:r>
      <w:r w:rsidR="009F4CC4">
        <w:rPr>
          <w:rFonts w:ascii="Arial" w:hAnsi="Arial" w:cs="Arial"/>
          <w:sz w:val="24"/>
          <w:szCs w:val="24"/>
        </w:rPr>
        <w:t>c</w:t>
      </w:r>
      <w:r w:rsidR="00D54367" w:rsidRPr="00F6592C">
        <w:rPr>
          <w:rFonts w:ascii="Arial" w:hAnsi="Arial" w:cs="Arial"/>
          <w:sz w:val="24"/>
          <w:szCs w:val="24"/>
        </w:rPr>
        <w:t xml:space="preserve">omputer </w:t>
      </w:r>
      <w:r w:rsidR="00D54367" w:rsidRPr="009F4CC4">
        <w:rPr>
          <w:rFonts w:ascii="Arial" w:hAnsi="Arial" w:cs="Arial"/>
          <w:sz w:val="24"/>
          <w:szCs w:val="24"/>
        </w:rPr>
        <w:t>based budgeting</w:t>
      </w:r>
      <w:r w:rsidR="00D54367" w:rsidRPr="00F6592C">
        <w:rPr>
          <w:rFonts w:ascii="Arial" w:hAnsi="Arial" w:cs="Arial"/>
          <w:sz w:val="24"/>
          <w:szCs w:val="24"/>
        </w:rPr>
        <w:t xml:space="preserve"> can be simpler then </w:t>
      </w:r>
      <w:r w:rsidR="009F4CC4">
        <w:rPr>
          <w:rFonts w:ascii="Arial" w:hAnsi="Arial" w:cs="Arial"/>
          <w:sz w:val="24"/>
          <w:szCs w:val="24"/>
        </w:rPr>
        <w:t xml:space="preserve">the </w:t>
      </w:r>
      <w:r w:rsidR="00D54367" w:rsidRPr="00F6592C">
        <w:rPr>
          <w:rFonts w:ascii="Arial" w:hAnsi="Arial" w:cs="Arial"/>
          <w:sz w:val="24"/>
          <w:szCs w:val="24"/>
        </w:rPr>
        <w:t xml:space="preserve">additional budgeting. </w:t>
      </w:r>
      <w:r w:rsidRPr="00F6592C">
        <w:rPr>
          <w:rFonts w:ascii="Arial" w:hAnsi="Arial" w:cs="Arial"/>
          <w:sz w:val="24"/>
          <w:szCs w:val="24"/>
        </w:rPr>
        <w:t xml:space="preserve">For </w:t>
      </w:r>
      <w:r w:rsidR="00523B3B" w:rsidRPr="00F6592C">
        <w:rPr>
          <w:rFonts w:ascii="Arial" w:hAnsi="Arial" w:cs="Arial"/>
          <w:sz w:val="24"/>
          <w:szCs w:val="24"/>
        </w:rPr>
        <w:t>example</w:t>
      </w:r>
      <w:r w:rsidRPr="00F6592C">
        <w:rPr>
          <w:rFonts w:ascii="Arial" w:hAnsi="Arial" w:cs="Arial"/>
          <w:sz w:val="24"/>
          <w:szCs w:val="24"/>
        </w:rPr>
        <w:t xml:space="preserve">, if there is an </w:t>
      </w:r>
      <w:r w:rsidR="00D54367" w:rsidRPr="00F6592C">
        <w:rPr>
          <w:rFonts w:ascii="Arial" w:hAnsi="Arial" w:cs="Arial"/>
          <w:sz w:val="24"/>
          <w:szCs w:val="24"/>
        </w:rPr>
        <w:t>unpredicted</w:t>
      </w:r>
      <w:r w:rsidRPr="00F6592C">
        <w:rPr>
          <w:rFonts w:ascii="Arial" w:hAnsi="Arial" w:cs="Arial"/>
          <w:sz w:val="24"/>
          <w:szCs w:val="24"/>
        </w:rPr>
        <w:t xml:space="preserve"> </w:t>
      </w:r>
      <w:r w:rsidR="00D54367" w:rsidRPr="00F6592C">
        <w:rPr>
          <w:rFonts w:ascii="Arial" w:hAnsi="Arial" w:cs="Arial"/>
          <w:sz w:val="24"/>
          <w:szCs w:val="24"/>
        </w:rPr>
        <w:t>point</w:t>
      </w:r>
      <w:r w:rsidRPr="00F6592C">
        <w:rPr>
          <w:rFonts w:ascii="Arial" w:hAnsi="Arial" w:cs="Arial"/>
          <w:sz w:val="24"/>
          <w:szCs w:val="24"/>
        </w:rPr>
        <w:t xml:space="preserve"> in </w:t>
      </w:r>
      <w:r w:rsidR="00523B3B" w:rsidRPr="00F6592C">
        <w:rPr>
          <w:rFonts w:ascii="Arial" w:hAnsi="Arial" w:cs="Arial"/>
          <w:sz w:val="24"/>
          <w:szCs w:val="24"/>
        </w:rPr>
        <w:t>order</w:t>
      </w:r>
      <w:r w:rsidRPr="00F6592C">
        <w:rPr>
          <w:rFonts w:ascii="Arial" w:hAnsi="Arial" w:cs="Arial"/>
          <w:sz w:val="24"/>
          <w:szCs w:val="24"/>
        </w:rPr>
        <w:t>,</w:t>
      </w:r>
      <w:r w:rsidRPr="00F6592C">
        <w:rPr>
          <w:rFonts w:ascii="Arial" w:hAnsi="Arial" w:cs="Arial"/>
          <w:color w:val="FF0000"/>
          <w:sz w:val="24"/>
          <w:szCs w:val="24"/>
        </w:rPr>
        <w:t xml:space="preserve"> </w:t>
      </w:r>
      <w:r w:rsidRPr="00F6592C">
        <w:rPr>
          <w:rFonts w:ascii="Arial" w:hAnsi="Arial" w:cs="Arial"/>
          <w:sz w:val="24"/>
          <w:szCs w:val="24"/>
        </w:rPr>
        <w:t xml:space="preserve">rerunning the </w:t>
      </w:r>
      <w:r w:rsidR="00A56B0D" w:rsidRPr="00F6592C">
        <w:rPr>
          <w:rFonts w:ascii="Arial" w:hAnsi="Arial" w:cs="Arial"/>
          <w:sz w:val="24"/>
          <w:szCs w:val="24"/>
        </w:rPr>
        <w:t>form</w:t>
      </w:r>
      <w:r w:rsidRPr="00F6592C">
        <w:rPr>
          <w:rFonts w:ascii="Arial" w:hAnsi="Arial" w:cs="Arial"/>
          <w:sz w:val="24"/>
          <w:szCs w:val="24"/>
        </w:rPr>
        <w:t xml:space="preserve"> may </w:t>
      </w:r>
      <w:r w:rsidR="00D54367" w:rsidRPr="00F6592C">
        <w:rPr>
          <w:rFonts w:ascii="Arial" w:hAnsi="Arial" w:cs="Arial"/>
          <w:sz w:val="24"/>
          <w:szCs w:val="24"/>
        </w:rPr>
        <w:t>show</w:t>
      </w:r>
      <w:r w:rsidRPr="00F6592C">
        <w:rPr>
          <w:rFonts w:ascii="Arial" w:hAnsi="Arial" w:cs="Arial"/>
          <w:sz w:val="24"/>
          <w:szCs w:val="24"/>
        </w:rPr>
        <w:t xml:space="preserve"> </w:t>
      </w:r>
      <w:r w:rsidR="00A56B0D" w:rsidRPr="00F6592C">
        <w:rPr>
          <w:rFonts w:ascii="Arial" w:hAnsi="Arial" w:cs="Arial"/>
          <w:sz w:val="24"/>
          <w:szCs w:val="24"/>
        </w:rPr>
        <w:t>require</w:t>
      </w:r>
      <w:r w:rsidRPr="00F6592C">
        <w:rPr>
          <w:rFonts w:ascii="Arial" w:hAnsi="Arial" w:cs="Arial"/>
          <w:sz w:val="24"/>
          <w:szCs w:val="24"/>
        </w:rPr>
        <w:t xml:space="preserve"> for </w:t>
      </w:r>
      <w:r w:rsidR="00D54367" w:rsidRPr="00F6592C">
        <w:rPr>
          <w:rFonts w:ascii="Arial" w:hAnsi="Arial" w:cs="Arial"/>
          <w:sz w:val="24"/>
          <w:szCs w:val="24"/>
        </w:rPr>
        <w:t>better</w:t>
      </w:r>
      <w:r w:rsidRPr="00F6592C">
        <w:rPr>
          <w:rFonts w:ascii="Arial" w:hAnsi="Arial" w:cs="Arial"/>
          <w:sz w:val="24"/>
          <w:szCs w:val="24"/>
        </w:rPr>
        <w:t xml:space="preserve"> </w:t>
      </w:r>
      <w:r w:rsidR="00D54367" w:rsidRPr="00F6592C">
        <w:rPr>
          <w:rFonts w:ascii="Arial" w:hAnsi="Arial" w:cs="Arial"/>
          <w:sz w:val="24"/>
          <w:szCs w:val="24"/>
        </w:rPr>
        <w:t>labour</w:t>
      </w:r>
      <w:r w:rsidRPr="00F6592C">
        <w:rPr>
          <w:rFonts w:ascii="Arial" w:hAnsi="Arial" w:cs="Arial"/>
          <w:sz w:val="24"/>
          <w:szCs w:val="24"/>
        </w:rPr>
        <w:t xml:space="preserve"> in a week</w:t>
      </w:r>
      <w:r w:rsidR="00B677F0" w:rsidRPr="00B677F0">
        <w:rPr>
          <w:rFonts w:ascii="Arial" w:hAnsi="Arial" w:cs="Arial"/>
          <w:color w:val="000000" w:themeColor="text1"/>
          <w:sz w:val="24"/>
          <w:szCs w:val="24"/>
        </w:rPr>
        <w:t>.</w:t>
      </w:r>
      <w:r w:rsidRPr="00B677F0">
        <w:rPr>
          <w:rFonts w:ascii="Arial" w:hAnsi="Arial" w:cs="Arial"/>
          <w:sz w:val="24"/>
          <w:szCs w:val="24"/>
        </w:rPr>
        <w:t xml:space="preserve"> </w:t>
      </w:r>
      <w:r w:rsidRPr="00F6592C">
        <w:rPr>
          <w:rFonts w:ascii="Arial" w:hAnsi="Arial" w:cs="Arial"/>
          <w:sz w:val="24"/>
          <w:szCs w:val="24"/>
        </w:rPr>
        <w:t xml:space="preserve">Since </w:t>
      </w:r>
      <w:r w:rsidR="00A56B0D" w:rsidRPr="00F6592C">
        <w:rPr>
          <w:rFonts w:ascii="Arial" w:hAnsi="Arial" w:cs="Arial"/>
          <w:sz w:val="24"/>
          <w:szCs w:val="24"/>
        </w:rPr>
        <w:t>administration know</w:t>
      </w:r>
      <w:r w:rsidR="009F4CC4">
        <w:rPr>
          <w:rFonts w:ascii="Arial" w:hAnsi="Arial" w:cs="Arial"/>
          <w:sz w:val="24"/>
          <w:szCs w:val="24"/>
        </w:rPr>
        <w:t xml:space="preserve">s of </w:t>
      </w:r>
      <w:r w:rsidRPr="00F6592C">
        <w:rPr>
          <w:rFonts w:ascii="Arial" w:hAnsi="Arial" w:cs="Arial"/>
          <w:sz w:val="24"/>
          <w:szCs w:val="24"/>
        </w:rPr>
        <w:t xml:space="preserve">this </w:t>
      </w:r>
      <w:r w:rsidR="00A56B0D" w:rsidRPr="00F6592C">
        <w:rPr>
          <w:rFonts w:ascii="Arial" w:hAnsi="Arial" w:cs="Arial"/>
          <w:sz w:val="24"/>
          <w:szCs w:val="24"/>
        </w:rPr>
        <w:t>possible</w:t>
      </w:r>
      <w:r w:rsidRPr="00F6592C">
        <w:rPr>
          <w:rFonts w:ascii="Arial" w:hAnsi="Arial" w:cs="Arial"/>
          <w:sz w:val="24"/>
          <w:szCs w:val="24"/>
        </w:rPr>
        <w:t xml:space="preserve"> </w:t>
      </w:r>
      <w:r w:rsidR="00A56B0D" w:rsidRPr="00462FF8">
        <w:rPr>
          <w:rFonts w:ascii="Arial" w:hAnsi="Arial" w:cs="Arial"/>
          <w:sz w:val="24"/>
          <w:szCs w:val="24"/>
        </w:rPr>
        <w:t>difficulty</w:t>
      </w:r>
      <w:r w:rsidRPr="00462FF8">
        <w:rPr>
          <w:rFonts w:ascii="Arial" w:hAnsi="Arial" w:cs="Arial"/>
          <w:sz w:val="24"/>
          <w:szCs w:val="24"/>
        </w:rPr>
        <w:t xml:space="preserve"> in </w:t>
      </w:r>
      <w:r w:rsidR="00A56B0D" w:rsidRPr="00462FF8">
        <w:rPr>
          <w:rFonts w:ascii="Arial" w:hAnsi="Arial" w:cs="Arial"/>
          <w:sz w:val="24"/>
          <w:szCs w:val="24"/>
        </w:rPr>
        <w:t>go forward</w:t>
      </w:r>
      <w:r w:rsidRPr="00462FF8">
        <w:rPr>
          <w:rFonts w:ascii="Arial" w:hAnsi="Arial" w:cs="Arial"/>
          <w:sz w:val="24"/>
          <w:szCs w:val="24"/>
        </w:rPr>
        <w:t>,</w:t>
      </w:r>
      <w:r w:rsidRPr="00462FF8">
        <w:rPr>
          <w:rFonts w:ascii="Arial" w:hAnsi="Arial" w:cs="Arial"/>
          <w:color w:val="FF0000"/>
          <w:sz w:val="24"/>
          <w:szCs w:val="24"/>
        </w:rPr>
        <w:t xml:space="preserve"> </w:t>
      </w:r>
      <w:r w:rsidRPr="00462FF8">
        <w:rPr>
          <w:rFonts w:ascii="Arial" w:hAnsi="Arial" w:cs="Arial"/>
          <w:sz w:val="24"/>
          <w:szCs w:val="24"/>
        </w:rPr>
        <w:t xml:space="preserve">it can </w:t>
      </w:r>
      <w:r w:rsidR="00A56B0D" w:rsidRPr="00462FF8">
        <w:rPr>
          <w:rFonts w:ascii="Arial" w:hAnsi="Arial" w:cs="Arial"/>
          <w:sz w:val="24"/>
          <w:szCs w:val="24"/>
        </w:rPr>
        <w:t>set up</w:t>
      </w:r>
      <w:r w:rsidRPr="00462FF8">
        <w:rPr>
          <w:rFonts w:ascii="Arial" w:hAnsi="Arial" w:cs="Arial"/>
          <w:sz w:val="24"/>
          <w:szCs w:val="24"/>
        </w:rPr>
        <w:t xml:space="preserve"> for </w:t>
      </w:r>
      <w:r w:rsidR="00A56B0D" w:rsidRPr="00462FF8">
        <w:rPr>
          <w:rFonts w:ascii="Arial" w:hAnsi="Arial" w:cs="Arial"/>
          <w:sz w:val="24"/>
          <w:szCs w:val="24"/>
        </w:rPr>
        <w:t>cut-price</w:t>
      </w:r>
      <w:r w:rsidR="00343EDE" w:rsidRPr="00462FF8">
        <w:rPr>
          <w:rFonts w:ascii="Arial" w:hAnsi="Arial" w:cs="Arial"/>
          <w:sz w:val="24"/>
          <w:szCs w:val="24"/>
        </w:rPr>
        <w:t xml:space="preserve"> and b</w:t>
      </w:r>
      <w:r w:rsidR="00A56B0D" w:rsidRPr="00462FF8">
        <w:rPr>
          <w:rFonts w:ascii="Arial" w:hAnsi="Arial" w:cs="Arial"/>
          <w:sz w:val="24"/>
          <w:szCs w:val="24"/>
        </w:rPr>
        <w:t>rief</w:t>
      </w:r>
      <w:r w:rsidRPr="00462FF8">
        <w:rPr>
          <w:rFonts w:ascii="Arial" w:hAnsi="Arial" w:cs="Arial"/>
          <w:sz w:val="24"/>
          <w:szCs w:val="24"/>
        </w:rPr>
        <w:t xml:space="preserve"> </w:t>
      </w:r>
      <w:r w:rsidR="00A56B0D" w:rsidRPr="00462FF8">
        <w:rPr>
          <w:rFonts w:ascii="Arial" w:hAnsi="Arial" w:cs="Arial"/>
          <w:sz w:val="24"/>
          <w:szCs w:val="24"/>
        </w:rPr>
        <w:t>labour</w:t>
      </w:r>
      <w:r w:rsidRPr="00462FF8">
        <w:rPr>
          <w:rFonts w:ascii="Arial" w:hAnsi="Arial" w:cs="Arial"/>
          <w:sz w:val="24"/>
          <w:szCs w:val="24"/>
        </w:rPr>
        <w:t xml:space="preserve"> rather</w:t>
      </w:r>
      <w:r w:rsidR="008459EE" w:rsidRPr="00462FF8">
        <w:rPr>
          <w:rFonts w:ascii="Arial" w:hAnsi="Arial" w:cs="Arial"/>
          <w:sz w:val="24"/>
          <w:szCs w:val="24"/>
        </w:rPr>
        <w:t xml:space="preserve"> than </w:t>
      </w:r>
      <w:r w:rsidR="00462FF8" w:rsidRPr="00462FF8">
        <w:rPr>
          <w:rFonts w:ascii="Arial" w:hAnsi="Arial" w:cs="Arial"/>
          <w:sz w:val="24"/>
          <w:szCs w:val="24"/>
        </w:rPr>
        <w:t xml:space="preserve">the </w:t>
      </w:r>
      <w:r w:rsidR="00462FF8" w:rsidRPr="00B677F0">
        <w:rPr>
          <w:rFonts w:ascii="Arial" w:hAnsi="Arial" w:cs="Arial"/>
          <w:sz w:val="24"/>
          <w:szCs w:val="24"/>
        </w:rPr>
        <w:t>overtime which will be costly</w:t>
      </w:r>
      <w:r w:rsidR="008459EE" w:rsidRPr="00B677F0">
        <w:rPr>
          <w:rFonts w:ascii="Arial" w:hAnsi="Arial" w:cs="Arial"/>
          <w:sz w:val="24"/>
          <w:szCs w:val="24"/>
        </w:rPr>
        <w:t xml:space="preserve">. </w:t>
      </w:r>
      <w:r w:rsidRPr="00B677F0">
        <w:rPr>
          <w:rFonts w:ascii="Arial" w:hAnsi="Arial" w:cs="Arial"/>
          <w:sz w:val="24"/>
          <w:szCs w:val="24"/>
        </w:rPr>
        <w:t xml:space="preserve">Activity-based budgeting can </w:t>
      </w:r>
      <w:r w:rsidR="00B677F0" w:rsidRPr="00B677F0">
        <w:rPr>
          <w:rFonts w:ascii="Arial" w:hAnsi="Arial" w:cs="Arial"/>
          <w:sz w:val="24"/>
          <w:szCs w:val="24"/>
        </w:rPr>
        <w:t>conduct</w:t>
      </w:r>
      <w:r w:rsidRPr="00B677F0">
        <w:rPr>
          <w:rFonts w:ascii="Arial" w:hAnsi="Arial" w:cs="Arial"/>
          <w:sz w:val="24"/>
          <w:szCs w:val="24"/>
        </w:rPr>
        <w:t xml:space="preserve"> to a </w:t>
      </w:r>
      <w:r w:rsidR="00B677F0" w:rsidRPr="00B677F0">
        <w:rPr>
          <w:rFonts w:ascii="Arial" w:hAnsi="Arial" w:cs="Arial"/>
          <w:sz w:val="24"/>
          <w:szCs w:val="24"/>
        </w:rPr>
        <w:t>cut</w:t>
      </w:r>
      <w:r w:rsidR="00343EDE" w:rsidRPr="00B677F0">
        <w:rPr>
          <w:rFonts w:ascii="Arial" w:hAnsi="Arial" w:cs="Arial"/>
          <w:sz w:val="24"/>
          <w:szCs w:val="24"/>
        </w:rPr>
        <w:t xml:space="preserve"> off</w:t>
      </w:r>
      <w:r w:rsidR="001E7504" w:rsidRPr="00B677F0">
        <w:rPr>
          <w:rFonts w:ascii="Arial" w:hAnsi="Arial" w:cs="Arial"/>
          <w:sz w:val="24"/>
          <w:szCs w:val="24"/>
        </w:rPr>
        <w:t xml:space="preserve"> in the cost of </w:t>
      </w:r>
      <w:r w:rsidR="00B677F0" w:rsidRPr="00B677F0">
        <w:rPr>
          <w:rFonts w:ascii="Arial" w:hAnsi="Arial" w:cs="Arial"/>
          <w:sz w:val="24"/>
          <w:szCs w:val="24"/>
        </w:rPr>
        <w:t>flexible</w:t>
      </w:r>
      <w:r w:rsidR="001E7504" w:rsidRPr="00B677F0">
        <w:rPr>
          <w:rFonts w:ascii="Arial" w:hAnsi="Arial" w:cs="Arial"/>
          <w:sz w:val="24"/>
          <w:szCs w:val="24"/>
        </w:rPr>
        <w:t xml:space="preserve"> </w:t>
      </w:r>
      <w:r w:rsidR="00B677F0" w:rsidRPr="00B677F0">
        <w:rPr>
          <w:rFonts w:ascii="Arial" w:hAnsi="Arial" w:cs="Arial"/>
          <w:sz w:val="24"/>
          <w:szCs w:val="24"/>
        </w:rPr>
        <w:t>capability</w:t>
      </w:r>
      <w:r w:rsidRPr="00B677F0">
        <w:rPr>
          <w:rFonts w:ascii="Arial" w:hAnsi="Arial" w:cs="Arial"/>
          <w:sz w:val="24"/>
          <w:szCs w:val="24"/>
        </w:rPr>
        <w:t xml:space="preserve">. </w:t>
      </w:r>
      <w:r w:rsidR="00462FF8" w:rsidRPr="00B677F0">
        <w:rPr>
          <w:rFonts w:ascii="Arial" w:hAnsi="Arial" w:cs="Arial"/>
          <w:sz w:val="24"/>
          <w:szCs w:val="24"/>
        </w:rPr>
        <w:t>Instead</w:t>
      </w:r>
      <w:r w:rsidR="00462FF8">
        <w:rPr>
          <w:rFonts w:ascii="Arial" w:hAnsi="Arial" w:cs="Arial"/>
          <w:sz w:val="24"/>
          <w:szCs w:val="24"/>
        </w:rPr>
        <w:t xml:space="preserve"> of</w:t>
      </w:r>
      <w:r w:rsidRPr="00462FF8">
        <w:rPr>
          <w:rFonts w:ascii="Arial" w:hAnsi="Arial" w:cs="Arial"/>
          <w:sz w:val="24"/>
          <w:szCs w:val="24"/>
        </w:rPr>
        <w:t>,</w:t>
      </w:r>
      <w:r w:rsidR="00103A80" w:rsidRPr="00462FF8">
        <w:rPr>
          <w:rFonts w:ascii="Arial" w:hAnsi="Arial" w:cs="Arial"/>
          <w:sz w:val="24"/>
          <w:szCs w:val="24"/>
        </w:rPr>
        <w:t xml:space="preserve"> </w:t>
      </w:r>
      <w:r w:rsidR="00103A80" w:rsidRPr="00103A80">
        <w:rPr>
          <w:rFonts w:ascii="Arial" w:hAnsi="Arial" w:cs="Arial"/>
          <w:sz w:val="24"/>
          <w:szCs w:val="24"/>
        </w:rPr>
        <w:t>a better</w:t>
      </w:r>
      <w:r w:rsidRPr="00103A80">
        <w:rPr>
          <w:rFonts w:ascii="Arial" w:hAnsi="Arial" w:cs="Arial"/>
          <w:sz w:val="24"/>
          <w:szCs w:val="24"/>
        </w:rPr>
        <w:t xml:space="preserve"> </w:t>
      </w:r>
      <w:r w:rsidR="00103A80" w:rsidRPr="00103A80">
        <w:rPr>
          <w:rFonts w:ascii="Arial" w:hAnsi="Arial" w:cs="Arial"/>
          <w:sz w:val="24"/>
          <w:szCs w:val="24"/>
        </w:rPr>
        <w:t>capability</w:t>
      </w:r>
      <w:r w:rsidRPr="00103A80">
        <w:rPr>
          <w:rFonts w:ascii="Arial" w:hAnsi="Arial" w:cs="Arial"/>
          <w:sz w:val="24"/>
          <w:szCs w:val="24"/>
        </w:rPr>
        <w:t xml:space="preserve"> </w:t>
      </w:r>
      <w:r w:rsidR="00103A80" w:rsidRPr="00103A80">
        <w:rPr>
          <w:rFonts w:ascii="Arial" w:hAnsi="Arial" w:cs="Arial"/>
          <w:sz w:val="24"/>
          <w:szCs w:val="24"/>
        </w:rPr>
        <w:t xml:space="preserve">of </w:t>
      </w:r>
      <w:r w:rsidRPr="00462FF8">
        <w:rPr>
          <w:rFonts w:ascii="Arial" w:hAnsi="Arial" w:cs="Arial"/>
          <w:sz w:val="24"/>
          <w:szCs w:val="24"/>
        </w:rPr>
        <w:t xml:space="preserve">forecasting and </w:t>
      </w:r>
      <w:r w:rsidR="00103A80" w:rsidRPr="00103A80">
        <w:rPr>
          <w:rFonts w:ascii="Arial" w:hAnsi="Arial" w:cs="Arial"/>
          <w:sz w:val="24"/>
          <w:szCs w:val="24"/>
        </w:rPr>
        <w:t>organization</w:t>
      </w:r>
      <w:r w:rsidRPr="00103A80">
        <w:rPr>
          <w:rFonts w:ascii="Arial" w:hAnsi="Arial" w:cs="Arial"/>
          <w:sz w:val="24"/>
          <w:szCs w:val="24"/>
        </w:rPr>
        <w:t xml:space="preserve"> </w:t>
      </w:r>
      <w:r w:rsidR="00103A80" w:rsidRPr="00103A80">
        <w:rPr>
          <w:rFonts w:ascii="Arial" w:hAnsi="Arial" w:cs="Arial"/>
          <w:sz w:val="24"/>
          <w:szCs w:val="24"/>
        </w:rPr>
        <w:t>structure</w:t>
      </w:r>
      <w:r w:rsidRPr="00103A80">
        <w:rPr>
          <w:rFonts w:ascii="Arial" w:hAnsi="Arial" w:cs="Arial"/>
          <w:sz w:val="24"/>
          <w:szCs w:val="24"/>
        </w:rPr>
        <w:t xml:space="preserve"> </w:t>
      </w:r>
      <w:r w:rsidR="00103A80" w:rsidRPr="00103A80">
        <w:rPr>
          <w:rFonts w:ascii="Arial" w:hAnsi="Arial" w:cs="Arial"/>
          <w:sz w:val="24"/>
          <w:szCs w:val="24"/>
        </w:rPr>
        <w:t>might</w:t>
      </w:r>
      <w:r w:rsidRPr="00103A80">
        <w:rPr>
          <w:rFonts w:ascii="Arial" w:hAnsi="Arial" w:cs="Arial"/>
          <w:sz w:val="24"/>
          <w:szCs w:val="24"/>
        </w:rPr>
        <w:t xml:space="preserve"> </w:t>
      </w:r>
      <w:r w:rsidR="00103A80" w:rsidRPr="00103A80">
        <w:rPr>
          <w:rFonts w:ascii="Arial" w:hAnsi="Arial" w:cs="Arial"/>
          <w:sz w:val="24"/>
          <w:szCs w:val="24"/>
        </w:rPr>
        <w:t>discover</w:t>
      </w:r>
      <w:r w:rsidRPr="00103A80">
        <w:rPr>
          <w:rFonts w:ascii="Arial" w:hAnsi="Arial" w:cs="Arial"/>
          <w:sz w:val="24"/>
          <w:szCs w:val="24"/>
        </w:rPr>
        <w:t xml:space="preserve"> </w:t>
      </w:r>
      <w:r w:rsidRPr="00462FF8">
        <w:rPr>
          <w:rFonts w:ascii="Arial" w:hAnsi="Arial" w:cs="Arial"/>
          <w:sz w:val="24"/>
          <w:szCs w:val="24"/>
        </w:rPr>
        <w:t>“</w:t>
      </w:r>
      <w:r w:rsidR="00103A80" w:rsidRPr="00462FF8">
        <w:rPr>
          <w:rFonts w:ascii="Arial" w:hAnsi="Arial" w:cs="Arial"/>
          <w:sz w:val="24"/>
          <w:szCs w:val="24"/>
        </w:rPr>
        <w:t>unseen</w:t>
      </w:r>
      <w:r w:rsidRPr="00B677F0">
        <w:rPr>
          <w:rFonts w:ascii="Arial" w:hAnsi="Arial" w:cs="Arial"/>
          <w:sz w:val="24"/>
          <w:szCs w:val="24"/>
        </w:rPr>
        <w:t xml:space="preserve">” resources that </w:t>
      </w:r>
      <w:r w:rsidR="00462FF8" w:rsidRPr="00462FF8">
        <w:rPr>
          <w:rFonts w:ascii="Arial" w:hAnsi="Arial" w:cs="Arial"/>
          <w:sz w:val="24"/>
          <w:szCs w:val="24"/>
        </w:rPr>
        <w:t xml:space="preserve">may possibly </w:t>
      </w:r>
      <w:r w:rsidR="00462FF8">
        <w:rPr>
          <w:rFonts w:ascii="Arial" w:hAnsi="Arial" w:cs="Arial"/>
          <w:sz w:val="24"/>
          <w:szCs w:val="24"/>
        </w:rPr>
        <w:t xml:space="preserve">be able to </w:t>
      </w:r>
      <w:r w:rsidR="00462FF8" w:rsidRPr="00462FF8">
        <w:rPr>
          <w:rFonts w:ascii="Arial" w:hAnsi="Arial" w:cs="Arial"/>
          <w:sz w:val="24"/>
          <w:szCs w:val="24"/>
        </w:rPr>
        <w:t xml:space="preserve">apply </w:t>
      </w:r>
      <w:r w:rsidR="00A07357" w:rsidRPr="00462FF8">
        <w:rPr>
          <w:rFonts w:ascii="Arial" w:hAnsi="Arial" w:cs="Arial"/>
          <w:sz w:val="24"/>
          <w:szCs w:val="24"/>
        </w:rPr>
        <w:t xml:space="preserve">to increase </w:t>
      </w:r>
      <w:r w:rsidR="00462FF8" w:rsidRPr="00462FF8">
        <w:rPr>
          <w:rFonts w:ascii="Arial" w:hAnsi="Arial" w:cs="Arial"/>
          <w:sz w:val="24"/>
          <w:szCs w:val="24"/>
        </w:rPr>
        <w:t>installed</w:t>
      </w:r>
      <w:r w:rsidR="00A07357" w:rsidRPr="00462FF8">
        <w:rPr>
          <w:rFonts w:ascii="Arial" w:hAnsi="Arial" w:cs="Arial"/>
          <w:sz w:val="24"/>
          <w:szCs w:val="24"/>
        </w:rPr>
        <w:t xml:space="preserve"> </w:t>
      </w:r>
      <w:r w:rsidR="00462FF8" w:rsidRPr="00462FF8">
        <w:rPr>
          <w:rFonts w:ascii="Arial" w:hAnsi="Arial" w:cs="Arial"/>
          <w:sz w:val="24"/>
          <w:szCs w:val="24"/>
        </w:rPr>
        <w:t>capability</w:t>
      </w:r>
      <w:r w:rsidRPr="00462FF8">
        <w:rPr>
          <w:rFonts w:ascii="Arial" w:hAnsi="Arial" w:cs="Arial"/>
          <w:sz w:val="24"/>
          <w:szCs w:val="24"/>
        </w:rPr>
        <w:t xml:space="preserve"> </w:t>
      </w:r>
      <w:r w:rsidR="000D54C7" w:rsidRPr="002F3011">
        <w:rPr>
          <w:rFonts w:ascii="Arial" w:hAnsi="Arial" w:cs="Arial"/>
          <w:color w:val="000000"/>
          <w:sz w:val="24"/>
          <w:szCs w:val="24"/>
          <w:shd w:val="clear" w:color="auto" w:fill="FFFFFF"/>
        </w:rPr>
        <w:t>(Hansen, 2011).</w:t>
      </w:r>
      <w:r w:rsidR="000D54C7" w:rsidRPr="00F6592C">
        <w:rPr>
          <w:rFonts w:ascii="Arial" w:hAnsi="Arial" w:cs="Arial"/>
          <w:color w:val="000000"/>
          <w:sz w:val="24"/>
          <w:szCs w:val="24"/>
          <w:shd w:val="clear" w:color="auto" w:fill="FFFFFF"/>
        </w:rPr>
        <w:t xml:space="preserve"> </w:t>
      </w:r>
    </w:p>
    <w:p w:rsidR="00D54A4D" w:rsidRPr="00F6592C" w:rsidRDefault="00D54A4D">
      <w:pPr>
        <w:rPr>
          <w:rFonts w:ascii="Arial" w:hAnsi="Arial" w:cs="Arial"/>
          <w:sz w:val="24"/>
          <w:szCs w:val="24"/>
        </w:rPr>
      </w:pPr>
    </w:p>
    <w:p w:rsidR="00E7686C" w:rsidRPr="00F6592C" w:rsidRDefault="001A6B5C" w:rsidP="00EA7CB3">
      <w:pPr>
        <w:pStyle w:val="Heading1"/>
        <w:rPr>
          <w:rFonts w:ascii="Arial" w:hAnsi="Arial" w:cs="Arial"/>
          <w:sz w:val="28"/>
          <w:szCs w:val="28"/>
        </w:rPr>
      </w:pPr>
      <w:bookmarkStart w:id="3" w:name="_Toc523170265"/>
      <w:r w:rsidRPr="00F6592C">
        <w:rPr>
          <w:rFonts w:ascii="Arial" w:hAnsi="Arial" w:cs="Arial"/>
          <w:sz w:val="28"/>
          <w:szCs w:val="28"/>
        </w:rPr>
        <w:t>Balance scorecard</w:t>
      </w:r>
      <w:bookmarkEnd w:id="3"/>
      <w:r w:rsidRPr="00F6592C">
        <w:rPr>
          <w:rFonts w:ascii="Arial" w:hAnsi="Arial" w:cs="Arial"/>
          <w:sz w:val="28"/>
          <w:szCs w:val="28"/>
        </w:rPr>
        <w:t xml:space="preserve"> </w:t>
      </w:r>
    </w:p>
    <w:p w:rsidR="001A6B5C" w:rsidRPr="001728B3" w:rsidRDefault="003D15C3">
      <w:pPr>
        <w:rPr>
          <w:rFonts w:ascii="Arial" w:hAnsi="Arial" w:cs="Arial"/>
          <w:sz w:val="24"/>
          <w:szCs w:val="24"/>
        </w:rPr>
      </w:pPr>
      <w:r w:rsidRPr="00F6592C">
        <w:rPr>
          <w:rFonts w:ascii="Arial" w:hAnsi="Arial" w:cs="Arial"/>
          <w:sz w:val="24"/>
          <w:szCs w:val="24"/>
        </w:rPr>
        <w:t>During recent years,</w:t>
      </w:r>
      <w:r w:rsidR="00330526" w:rsidRPr="00F6592C">
        <w:rPr>
          <w:rFonts w:ascii="Arial" w:hAnsi="Arial" w:cs="Arial"/>
          <w:sz w:val="24"/>
          <w:szCs w:val="24"/>
        </w:rPr>
        <w:t xml:space="preserve"> </w:t>
      </w:r>
      <w:r w:rsidRPr="00F6592C">
        <w:rPr>
          <w:rFonts w:ascii="Arial" w:hAnsi="Arial" w:cs="Arial"/>
          <w:sz w:val="24"/>
          <w:szCs w:val="24"/>
        </w:rPr>
        <w:t xml:space="preserve">increasing </w:t>
      </w:r>
      <w:r w:rsidR="00330526" w:rsidRPr="00F6592C">
        <w:rPr>
          <w:rFonts w:ascii="Arial" w:hAnsi="Arial" w:cs="Arial"/>
          <w:sz w:val="24"/>
          <w:szCs w:val="24"/>
        </w:rPr>
        <w:t>criticism</w:t>
      </w:r>
      <w:r w:rsidRPr="00F6592C">
        <w:rPr>
          <w:rFonts w:ascii="Arial" w:hAnsi="Arial" w:cs="Arial"/>
          <w:sz w:val="24"/>
          <w:szCs w:val="24"/>
        </w:rPr>
        <w:t xml:space="preserve"> of financial method of accounting system has been levelled against it </w:t>
      </w:r>
      <w:r w:rsidR="009064D5">
        <w:rPr>
          <w:rFonts w:ascii="Arial" w:hAnsi="Arial" w:cs="Arial"/>
          <w:color w:val="000000"/>
          <w:sz w:val="24"/>
          <w:szCs w:val="24"/>
          <w:shd w:val="clear" w:color="auto" w:fill="FFFFFF"/>
        </w:rPr>
        <w:t xml:space="preserve">(Emmanuel and US, </w:t>
      </w:r>
      <w:r w:rsidR="009064D5" w:rsidRPr="009064D5">
        <w:rPr>
          <w:rFonts w:ascii="Arial" w:hAnsi="Arial" w:cs="Arial"/>
          <w:color w:val="000000"/>
          <w:sz w:val="24"/>
          <w:szCs w:val="24"/>
          <w:shd w:val="clear" w:color="auto" w:fill="FFFFFF"/>
        </w:rPr>
        <w:t>1995)</w:t>
      </w:r>
      <w:r w:rsidR="009064D5">
        <w:rPr>
          <w:rFonts w:ascii="Arial" w:hAnsi="Arial" w:cs="Arial"/>
          <w:color w:val="000000"/>
          <w:sz w:val="24"/>
          <w:szCs w:val="24"/>
          <w:shd w:val="clear" w:color="auto" w:fill="FFFFFF"/>
        </w:rPr>
        <w:t xml:space="preserve">. </w:t>
      </w:r>
      <w:r w:rsidR="00EA3C01" w:rsidRPr="00C1632B">
        <w:rPr>
          <w:rFonts w:ascii="Arial" w:hAnsi="Arial" w:cs="Arial"/>
          <w:sz w:val="24"/>
          <w:szCs w:val="24"/>
        </w:rPr>
        <w:t xml:space="preserve">The </w:t>
      </w:r>
      <w:r w:rsidR="00C1632B" w:rsidRPr="00C1632B">
        <w:rPr>
          <w:rFonts w:ascii="Arial" w:hAnsi="Arial" w:cs="Arial"/>
          <w:sz w:val="24"/>
          <w:szCs w:val="24"/>
        </w:rPr>
        <w:t>analysis</w:t>
      </w:r>
      <w:r w:rsidR="00EA3C01" w:rsidRPr="00C1632B">
        <w:rPr>
          <w:rFonts w:ascii="Arial" w:hAnsi="Arial" w:cs="Arial"/>
          <w:sz w:val="24"/>
          <w:szCs w:val="24"/>
        </w:rPr>
        <w:t xml:space="preserve"> has</w:t>
      </w:r>
      <w:r w:rsidR="00EA3C01" w:rsidRPr="00F6592C">
        <w:rPr>
          <w:rFonts w:ascii="Arial" w:hAnsi="Arial" w:cs="Arial"/>
          <w:sz w:val="24"/>
          <w:szCs w:val="24"/>
        </w:rPr>
        <w:t xml:space="preserve"> </w:t>
      </w:r>
      <w:r w:rsidR="00343EDE" w:rsidRPr="00F6592C">
        <w:rPr>
          <w:rFonts w:ascii="Arial" w:hAnsi="Arial" w:cs="Arial"/>
          <w:sz w:val="24"/>
          <w:szCs w:val="24"/>
        </w:rPr>
        <w:t>decided</w:t>
      </w:r>
      <w:r w:rsidR="00330526" w:rsidRPr="00F6592C">
        <w:rPr>
          <w:rFonts w:ascii="Arial" w:hAnsi="Arial" w:cs="Arial"/>
          <w:sz w:val="24"/>
          <w:szCs w:val="24"/>
        </w:rPr>
        <w:t xml:space="preserve"> on their hist</w:t>
      </w:r>
      <w:r w:rsidR="00343EDE" w:rsidRPr="00F6592C">
        <w:rPr>
          <w:rFonts w:ascii="Arial" w:hAnsi="Arial" w:cs="Arial"/>
          <w:sz w:val="24"/>
          <w:szCs w:val="24"/>
        </w:rPr>
        <w:t xml:space="preserve">oric organizational features </w:t>
      </w:r>
      <w:r w:rsidR="0046203B" w:rsidRPr="00F6592C">
        <w:rPr>
          <w:rFonts w:ascii="Arial" w:hAnsi="Arial" w:cs="Arial"/>
          <w:sz w:val="24"/>
          <w:szCs w:val="24"/>
        </w:rPr>
        <w:t>hist</w:t>
      </w:r>
      <w:r w:rsidR="00330526" w:rsidRPr="00F6592C">
        <w:rPr>
          <w:rFonts w:ascii="Arial" w:hAnsi="Arial" w:cs="Arial"/>
          <w:sz w:val="24"/>
          <w:szCs w:val="24"/>
        </w:rPr>
        <w:t xml:space="preserve">oric </w:t>
      </w:r>
      <w:r w:rsidR="0046203B" w:rsidRPr="00F6592C">
        <w:rPr>
          <w:rFonts w:ascii="Arial" w:hAnsi="Arial" w:cs="Arial"/>
          <w:sz w:val="24"/>
          <w:szCs w:val="24"/>
        </w:rPr>
        <w:t>view</w:t>
      </w:r>
      <w:r w:rsidR="00330526" w:rsidRPr="001728B3">
        <w:rPr>
          <w:rFonts w:ascii="Arial" w:hAnsi="Arial" w:cs="Arial"/>
          <w:sz w:val="24"/>
          <w:szCs w:val="24"/>
        </w:rPr>
        <w:t xml:space="preserve">, which </w:t>
      </w:r>
      <w:r w:rsidR="00C1632B" w:rsidRPr="001728B3">
        <w:rPr>
          <w:rFonts w:ascii="Arial" w:hAnsi="Arial" w:cs="Arial"/>
          <w:sz w:val="24"/>
          <w:szCs w:val="24"/>
        </w:rPr>
        <w:t>ensures</w:t>
      </w:r>
      <w:r w:rsidR="00330526" w:rsidRPr="001728B3">
        <w:rPr>
          <w:rFonts w:ascii="Arial" w:hAnsi="Arial" w:cs="Arial"/>
          <w:sz w:val="24"/>
          <w:szCs w:val="24"/>
        </w:rPr>
        <w:t xml:space="preserve"> that they </w:t>
      </w:r>
      <w:r w:rsidR="00C1632B" w:rsidRPr="001728B3">
        <w:rPr>
          <w:rFonts w:ascii="Arial" w:hAnsi="Arial" w:cs="Arial"/>
          <w:sz w:val="24"/>
          <w:szCs w:val="24"/>
        </w:rPr>
        <w:t>disclose</w:t>
      </w:r>
      <w:r w:rsidR="00330526" w:rsidRPr="001728B3">
        <w:rPr>
          <w:rFonts w:ascii="Arial" w:hAnsi="Arial" w:cs="Arial"/>
          <w:sz w:val="24"/>
          <w:szCs w:val="24"/>
        </w:rPr>
        <w:t xml:space="preserve"> a </w:t>
      </w:r>
      <w:r w:rsidR="00C1632B" w:rsidRPr="001728B3">
        <w:rPr>
          <w:rFonts w:ascii="Arial" w:hAnsi="Arial" w:cs="Arial"/>
          <w:sz w:val="24"/>
          <w:szCs w:val="24"/>
        </w:rPr>
        <w:t>huge</w:t>
      </w:r>
      <w:r w:rsidR="00330526" w:rsidRPr="001728B3">
        <w:rPr>
          <w:rFonts w:ascii="Arial" w:hAnsi="Arial" w:cs="Arial"/>
          <w:sz w:val="24"/>
          <w:szCs w:val="24"/>
        </w:rPr>
        <w:t xml:space="preserve"> deal </w:t>
      </w:r>
      <w:r w:rsidR="00C1632B" w:rsidRPr="001728B3">
        <w:rPr>
          <w:rFonts w:ascii="Arial" w:hAnsi="Arial" w:cs="Arial"/>
          <w:sz w:val="24"/>
          <w:szCs w:val="24"/>
        </w:rPr>
        <w:t>regarding the organisation’s previous</w:t>
      </w:r>
      <w:r w:rsidR="00330526" w:rsidRPr="001728B3">
        <w:rPr>
          <w:rFonts w:ascii="Arial" w:hAnsi="Arial" w:cs="Arial"/>
          <w:sz w:val="24"/>
          <w:szCs w:val="24"/>
        </w:rPr>
        <w:t xml:space="preserve"> </w:t>
      </w:r>
      <w:r w:rsidR="00564FA5" w:rsidRPr="001728B3">
        <w:rPr>
          <w:rFonts w:ascii="Arial" w:hAnsi="Arial" w:cs="Arial"/>
          <w:sz w:val="24"/>
          <w:szCs w:val="24"/>
        </w:rPr>
        <w:t>activities</w:t>
      </w:r>
      <w:r w:rsidR="00330526" w:rsidRPr="001728B3">
        <w:rPr>
          <w:rFonts w:ascii="Arial" w:hAnsi="Arial" w:cs="Arial"/>
          <w:sz w:val="24"/>
          <w:szCs w:val="24"/>
        </w:rPr>
        <w:t xml:space="preserve"> </w:t>
      </w:r>
      <w:r w:rsidR="00C1632B" w:rsidRPr="001728B3">
        <w:rPr>
          <w:rFonts w:ascii="Arial" w:hAnsi="Arial" w:cs="Arial"/>
          <w:sz w:val="24"/>
          <w:szCs w:val="24"/>
        </w:rPr>
        <w:t>other than</w:t>
      </w:r>
      <w:r w:rsidR="00330526" w:rsidRPr="001728B3">
        <w:rPr>
          <w:rFonts w:ascii="Arial" w:hAnsi="Arial" w:cs="Arial"/>
          <w:sz w:val="24"/>
          <w:szCs w:val="24"/>
        </w:rPr>
        <w:t xml:space="preserve"> nothing </w:t>
      </w:r>
      <w:r w:rsidR="00C1632B" w:rsidRPr="001728B3">
        <w:rPr>
          <w:rFonts w:ascii="Arial" w:hAnsi="Arial" w:cs="Arial"/>
          <w:sz w:val="24"/>
          <w:szCs w:val="24"/>
        </w:rPr>
        <w:t>as regards</w:t>
      </w:r>
      <w:r w:rsidR="00330526" w:rsidRPr="001728B3">
        <w:rPr>
          <w:rFonts w:ascii="Arial" w:hAnsi="Arial" w:cs="Arial"/>
          <w:sz w:val="24"/>
          <w:szCs w:val="24"/>
        </w:rPr>
        <w:t xml:space="preserve"> its future </w:t>
      </w:r>
      <w:r w:rsidR="00EB10D1" w:rsidRPr="001728B3">
        <w:rPr>
          <w:rFonts w:ascii="Arial" w:hAnsi="Arial" w:cs="Arial"/>
          <w:sz w:val="24"/>
          <w:szCs w:val="24"/>
        </w:rPr>
        <w:t>awareness</w:t>
      </w:r>
      <w:r w:rsidR="00330526" w:rsidRPr="001728B3">
        <w:rPr>
          <w:rFonts w:ascii="Arial" w:hAnsi="Arial" w:cs="Arial"/>
          <w:sz w:val="24"/>
          <w:szCs w:val="24"/>
        </w:rPr>
        <w:t xml:space="preserve"> </w:t>
      </w:r>
      <w:r w:rsidR="0008421B" w:rsidRPr="001728B3">
        <w:rPr>
          <w:rFonts w:ascii="Arial" w:hAnsi="Arial" w:cs="Arial"/>
          <w:sz w:val="24"/>
          <w:szCs w:val="24"/>
        </w:rPr>
        <w:t>(</w:t>
      </w:r>
      <w:r w:rsidRPr="001728B3">
        <w:rPr>
          <w:rFonts w:ascii="Arial" w:hAnsi="Arial" w:cs="Arial"/>
          <w:sz w:val="24"/>
          <w:szCs w:val="24"/>
        </w:rPr>
        <w:t>Merchant</w:t>
      </w:r>
      <w:r w:rsidR="0008421B" w:rsidRPr="001728B3">
        <w:rPr>
          <w:rFonts w:ascii="Arial" w:hAnsi="Arial" w:cs="Arial"/>
          <w:sz w:val="24"/>
          <w:szCs w:val="24"/>
        </w:rPr>
        <w:t xml:space="preserve"> at al., 1985). </w:t>
      </w:r>
      <w:r w:rsidR="00330526" w:rsidRPr="001728B3">
        <w:rPr>
          <w:rFonts w:ascii="Arial" w:hAnsi="Arial" w:cs="Arial"/>
          <w:sz w:val="24"/>
          <w:szCs w:val="24"/>
        </w:rPr>
        <w:t xml:space="preserve">Accounting </w:t>
      </w:r>
      <w:r w:rsidR="00EB10D1" w:rsidRPr="001728B3">
        <w:rPr>
          <w:rFonts w:ascii="Arial" w:hAnsi="Arial" w:cs="Arial"/>
          <w:sz w:val="24"/>
          <w:szCs w:val="24"/>
        </w:rPr>
        <w:t>info</w:t>
      </w:r>
      <w:r w:rsidR="00330526" w:rsidRPr="001728B3">
        <w:rPr>
          <w:rFonts w:ascii="Arial" w:hAnsi="Arial" w:cs="Arial"/>
          <w:sz w:val="24"/>
          <w:szCs w:val="24"/>
        </w:rPr>
        <w:t xml:space="preserve"> </w:t>
      </w:r>
      <w:r w:rsidR="00EB10D1" w:rsidRPr="001728B3">
        <w:rPr>
          <w:rFonts w:ascii="Arial" w:hAnsi="Arial" w:cs="Arial"/>
          <w:sz w:val="24"/>
          <w:szCs w:val="24"/>
        </w:rPr>
        <w:t>does</w:t>
      </w:r>
      <w:r w:rsidR="00330526" w:rsidRPr="001728B3">
        <w:rPr>
          <w:rFonts w:ascii="Arial" w:hAnsi="Arial" w:cs="Arial"/>
          <w:sz w:val="24"/>
          <w:szCs w:val="24"/>
        </w:rPr>
        <w:t xml:space="preserve"> not </w:t>
      </w:r>
      <w:r w:rsidR="00C1632B" w:rsidRPr="001728B3">
        <w:rPr>
          <w:rFonts w:ascii="Arial" w:hAnsi="Arial" w:cs="Arial"/>
          <w:sz w:val="24"/>
          <w:szCs w:val="24"/>
        </w:rPr>
        <w:t>highlight</w:t>
      </w:r>
      <w:r w:rsidR="00330526" w:rsidRPr="001728B3">
        <w:rPr>
          <w:rFonts w:ascii="Arial" w:hAnsi="Arial" w:cs="Arial"/>
          <w:sz w:val="24"/>
          <w:szCs w:val="24"/>
        </w:rPr>
        <w:t xml:space="preserve"> t</w:t>
      </w:r>
      <w:r w:rsidR="00EB10D1" w:rsidRPr="001728B3">
        <w:rPr>
          <w:rFonts w:ascii="Arial" w:hAnsi="Arial" w:cs="Arial"/>
          <w:sz w:val="24"/>
          <w:szCs w:val="24"/>
        </w:rPr>
        <w:t xml:space="preserve">he </w:t>
      </w:r>
      <w:r w:rsidR="0046203B" w:rsidRPr="001728B3">
        <w:rPr>
          <w:rFonts w:ascii="Arial" w:hAnsi="Arial" w:cs="Arial"/>
          <w:sz w:val="24"/>
          <w:szCs w:val="24"/>
        </w:rPr>
        <w:t>essentials</w:t>
      </w:r>
      <w:r w:rsidR="00EB10D1" w:rsidRPr="001728B3">
        <w:rPr>
          <w:rFonts w:ascii="Arial" w:hAnsi="Arial" w:cs="Arial"/>
          <w:sz w:val="24"/>
          <w:szCs w:val="24"/>
        </w:rPr>
        <w:t xml:space="preserve"> </w:t>
      </w:r>
      <w:r w:rsidR="002704B4" w:rsidRPr="001728B3">
        <w:rPr>
          <w:rFonts w:ascii="Arial" w:hAnsi="Arial" w:cs="Arial"/>
          <w:sz w:val="24"/>
          <w:szCs w:val="24"/>
        </w:rPr>
        <w:t>that</w:t>
      </w:r>
      <w:r w:rsidR="0051228E" w:rsidRPr="001728B3">
        <w:rPr>
          <w:rFonts w:ascii="Arial" w:hAnsi="Arial" w:cs="Arial"/>
          <w:sz w:val="24"/>
          <w:szCs w:val="24"/>
        </w:rPr>
        <w:t xml:space="preserve"> will conduct </w:t>
      </w:r>
      <w:r w:rsidR="00EB10D1" w:rsidRPr="001728B3">
        <w:rPr>
          <w:rFonts w:ascii="Arial" w:hAnsi="Arial" w:cs="Arial"/>
          <w:sz w:val="24"/>
          <w:szCs w:val="24"/>
        </w:rPr>
        <w:t>to</w:t>
      </w:r>
      <w:r w:rsidR="00330526" w:rsidRPr="001728B3">
        <w:rPr>
          <w:rFonts w:ascii="Arial" w:hAnsi="Arial" w:cs="Arial"/>
          <w:sz w:val="24"/>
          <w:szCs w:val="24"/>
        </w:rPr>
        <w:t xml:space="preserve"> </w:t>
      </w:r>
      <w:r w:rsidR="0046203B" w:rsidRPr="001728B3">
        <w:rPr>
          <w:rFonts w:ascii="Arial" w:hAnsi="Arial" w:cs="Arial"/>
          <w:sz w:val="24"/>
          <w:szCs w:val="24"/>
        </w:rPr>
        <w:t>excellent</w:t>
      </w:r>
      <w:r w:rsidR="00330526" w:rsidRPr="001728B3">
        <w:rPr>
          <w:rFonts w:ascii="Arial" w:hAnsi="Arial" w:cs="Arial"/>
          <w:sz w:val="24"/>
          <w:szCs w:val="24"/>
        </w:rPr>
        <w:t xml:space="preserve"> </w:t>
      </w:r>
      <w:r w:rsidR="002704B4" w:rsidRPr="001728B3">
        <w:rPr>
          <w:rFonts w:ascii="Arial" w:hAnsi="Arial" w:cs="Arial"/>
          <w:sz w:val="24"/>
          <w:szCs w:val="24"/>
        </w:rPr>
        <w:t>or poor</w:t>
      </w:r>
      <w:r w:rsidR="00330526" w:rsidRPr="001728B3">
        <w:rPr>
          <w:rFonts w:ascii="Arial" w:hAnsi="Arial" w:cs="Arial"/>
          <w:sz w:val="24"/>
          <w:szCs w:val="24"/>
        </w:rPr>
        <w:t xml:space="preserve"> financial results</w:t>
      </w:r>
      <w:r w:rsidR="002704B4" w:rsidRPr="001728B3">
        <w:rPr>
          <w:rFonts w:ascii="Arial" w:hAnsi="Arial" w:cs="Arial"/>
          <w:sz w:val="24"/>
          <w:szCs w:val="24"/>
        </w:rPr>
        <w:t xml:space="preserve"> for future</w:t>
      </w:r>
      <w:r w:rsidR="00330526" w:rsidRPr="001728B3">
        <w:rPr>
          <w:rFonts w:ascii="Arial" w:hAnsi="Arial" w:cs="Arial"/>
          <w:sz w:val="24"/>
          <w:szCs w:val="24"/>
        </w:rPr>
        <w:t xml:space="preserve">. One of the </w:t>
      </w:r>
      <w:r w:rsidR="002704B4" w:rsidRPr="001728B3">
        <w:rPr>
          <w:rFonts w:ascii="Arial" w:hAnsi="Arial" w:cs="Arial"/>
          <w:sz w:val="24"/>
          <w:szCs w:val="24"/>
        </w:rPr>
        <w:t>inconveniences</w:t>
      </w:r>
      <w:r w:rsidR="0045194B" w:rsidRPr="001728B3">
        <w:rPr>
          <w:rFonts w:ascii="Arial" w:hAnsi="Arial" w:cs="Arial"/>
          <w:sz w:val="24"/>
          <w:szCs w:val="24"/>
        </w:rPr>
        <w:t xml:space="preserve"> with accounting </w:t>
      </w:r>
      <w:r w:rsidR="00330526" w:rsidRPr="001728B3">
        <w:rPr>
          <w:rFonts w:ascii="Arial" w:hAnsi="Arial" w:cs="Arial"/>
          <w:sz w:val="24"/>
          <w:szCs w:val="24"/>
        </w:rPr>
        <w:t xml:space="preserve">is that the financial </w:t>
      </w:r>
      <w:r w:rsidR="00267108" w:rsidRPr="001728B3">
        <w:rPr>
          <w:rFonts w:ascii="Arial" w:hAnsi="Arial" w:cs="Arial"/>
          <w:sz w:val="24"/>
          <w:szCs w:val="24"/>
        </w:rPr>
        <w:t>penalty of the incomplete chains of action develops</w:t>
      </w:r>
      <w:r w:rsidR="00330526" w:rsidRPr="001728B3">
        <w:rPr>
          <w:rFonts w:ascii="Arial" w:hAnsi="Arial" w:cs="Arial"/>
          <w:sz w:val="24"/>
          <w:szCs w:val="24"/>
        </w:rPr>
        <w:t xml:space="preserve"> </w:t>
      </w:r>
      <w:r w:rsidR="002704B4" w:rsidRPr="001728B3">
        <w:rPr>
          <w:rFonts w:ascii="Arial" w:hAnsi="Arial" w:cs="Arial"/>
          <w:sz w:val="24"/>
          <w:szCs w:val="24"/>
        </w:rPr>
        <w:t>away from</w:t>
      </w:r>
      <w:r w:rsidR="00330526" w:rsidRPr="001728B3">
        <w:rPr>
          <w:rFonts w:ascii="Arial" w:hAnsi="Arial" w:cs="Arial"/>
          <w:sz w:val="24"/>
          <w:szCs w:val="24"/>
        </w:rPr>
        <w:t xml:space="preserve"> the </w:t>
      </w:r>
      <w:r w:rsidR="002704B4" w:rsidRPr="001728B3">
        <w:rPr>
          <w:rFonts w:ascii="Arial" w:hAnsi="Arial" w:cs="Arial"/>
          <w:sz w:val="24"/>
          <w:szCs w:val="24"/>
        </w:rPr>
        <w:t>point</w:t>
      </w:r>
      <w:r w:rsidR="00330526" w:rsidRPr="001728B3">
        <w:rPr>
          <w:rFonts w:ascii="Arial" w:hAnsi="Arial" w:cs="Arial"/>
          <w:sz w:val="24"/>
          <w:szCs w:val="24"/>
        </w:rPr>
        <w:t xml:space="preserve"> of </w:t>
      </w:r>
      <w:r w:rsidR="0045194B" w:rsidRPr="001728B3">
        <w:rPr>
          <w:rFonts w:ascii="Arial" w:hAnsi="Arial" w:cs="Arial"/>
          <w:sz w:val="24"/>
          <w:szCs w:val="24"/>
        </w:rPr>
        <w:t>capacity</w:t>
      </w:r>
      <w:r w:rsidR="00330526" w:rsidRPr="001728B3">
        <w:rPr>
          <w:rFonts w:ascii="Arial" w:hAnsi="Arial" w:cs="Arial"/>
          <w:sz w:val="24"/>
          <w:szCs w:val="24"/>
        </w:rPr>
        <w:t>.</w:t>
      </w:r>
      <w:r w:rsidR="00330526" w:rsidRPr="001728B3">
        <w:rPr>
          <w:rFonts w:ascii="Arial" w:hAnsi="Arial" w:cs="Arial"/>
        </w:rPr>
        <w:t xml:space="preserve"> </w:t>
      </w:r>
    </w:p>
    <w:p w:rsidR="008055AA" w:rsidRPr="00F6592C" w:rsidRDefault="008055AA">
      <w:pPr>
        <w:rPr>
          <w:rFonts w:ascii="Arial" w:hAnsi="Arial" w:cs="Arial"/>
          <w:sz w:val="24"/>
          <w:szCs w:val="24"/>
        </w:rPr>
      </w:pPr>
      <w:r w:rsidRPr="001728B3">
        <w:rPr>
          <w:rFonts w:ascii="Arial" w:hAnsi="Arial" w:cs="Arial"/>
          <w:sz w:val="24"/>
          <w:szCs w:val="24"/>
        </w:rPr>
        <w:t>The balanced sco</w:t>
      </w:r>
      <w:r w:rsidR="007F7141" w:rsidRPr="001728B3">
        <w:rPr>
          <w:rFonts w:ascii="Arial" w:hAnsi="Arial" w:cs="Arial"/>
          <w:sz w:val="24"/>
          <w:szCs w:val="24"/>
        </w:rPr>
        <w:t xml:space="preserve">recard </w:t>
      </w:r>
      <w:r w:rsidRPr="001728B3">
        <w:rPr>
          <w:rFonts w:ascii="Arial" w:hAnsi="Arial" w:cs="Arial"/>
          <w:sz w:val="24"/>
          <w:szCs w:val="24"/>
        </w:rPr>
        <w:t xml:space="preserve">is </w:t>
      </w:r>
      <w:r w:rsidR="009118B7" w:rsidRPr="001728B3">
        <w:rPr>
          <w:rFonts w:ascii="Arial" w:hAnsi="Arial" w:cs="Arial"/>
          <w:sz w:val="24"/>
          <w:szCs w:val="24"/>
        </w:rPr>
        <w:t>a different</w:t>
      </w:r>
      <w:r w:rsidRPr="001728B3">
        <w:rPr>
          <w:rFonts w:ascii="Arial" w:hAnsi="Arial" w:cs="Arial"/>
          <w:sz w:val="24"/>
          <w:szCs w:val="24"/>
        </w:rPr>
        <w:t xml:space="preserve"> </w:t>
      </w:r>
      <w:r w:rsidR="00BE0A36" w:rsidRPr="001728B3">
        <w:rPr>
          <w:rFonts w:ascii="Arial" w:hAnsi="Arial" w:cs="Arial"/>
          <w:sz w:val="24"/>
          <w:szCs w:val="24"/>
        </w:rPr>
        <w:t>form</w:t>
      </w:r>
      <w:r w:rsidRPr="001728B3">
        <w:rPr>
          <w:rFonts w:ascii="Arial" w:hAnsi="Arial" w:cs="Arial"/>
          <w:sz w:val="24"/>
          <w:szCs w:val="24"/>
        </w:rPr>
        <w:t xml:space="preserve"> </w:t>
      </w:r>
      <w:r w:rsidR="009118B7" w:rsidRPr="001728B3">
        <w:rPr>
          <w:rFonts w:ascii="Arial" w:hAnsi="Arial" w:cs="Arial"/>
          <w:sz w:val="24"/>
          <w:szCs w:val="24"/>
        </w:rPr>
        <w:t>that</w:t>
      </w:r>
      <w:r w:rsidRPr="001728B3">
        <w:rPr>
          <w:rFonts w:ascii="Arial" w:hAnsi="Arial" w:cs="Arial"/>
          <w:sz w:val="24"/>
          <w:szCs w:val="24"/>
        </w:rPr>
        <w:t xml:space="preserve"> </w:t>
      </w:r>
      <w:r w:rsidR="007F7141" w:rsidRPr="001728B3">
        <w:rPr>
          <w:rFonts w:ascii="Arial" w:hAnsi="Arial" w:cs="Arial"/>
          <w:sz w:val="24"/>
          <w:szCs w:val="24"/>
        </w:rPr>
        <w:t>joins together</w:t>
      </w:r>
      <w:r w:rsidRPr="001728B3">
        <w:rPr>
          <w:rFonts w:ascii="Arial" w:hAnsi="Arial" w:cs="Arial"/>
          <w:sz w:val="24"/>
          <w:szCs w:val="24"/>
        </w:rPr>
        <w:t xml:space="preserve"> </w:t>
      </w:r>
      <w:r w:rsidR="00315D59" w:rsidRPr="001728B3">
        <w:rPr>
          <w:rFonts w:ascii="Arial" w:hAnsi="Arial" w:cs="Arial"/>
          <w:sz w:val="24"/>
          <w:szCs w:val="24"/>
        </w:rPr>
        <w:t>monetary and non-monetary</w:t>
      </w:r>
      <w:r w:rsidRPr="001728B3">
        <w:rPr>
          <w:rFonts w:ascii="Arial" w:hAnsi="Arial" w:cs="Arial"/>
          <w:sz w:val="24"/>
          <w:szCs w:val="24"/>
        </w:rPr>
        <w:t xml:space="preserve"> </w:t>
      </w:r>
      <w:r w:rsidR="009118B7" w:rsidRPr="001728B3">
        <w:rPr>
          <w:rFonts w:ascii="Arial" w:hAnsi="Arial" w:cs="Arial"/>
          <w:sz w:val="24"/>
          <w:szCs w:val="24"/>
        </w:rPr>
        <w:t>planned</w:t>
      </w:r>
      <w:r w:rsidRPr="001728B3">
        <w:rPr>
          <w:rFonts w:ascii="Arial" w:hAnsi="Arial" w:cs="Arial"/>
          <w:sz w:val="24"/>
          <w:szCs w:val="24"/>
        </w:rPr>
        <w:t xml:space="preserve"> </w:t>
      </w:r>
      <w:r w:rsidR="00315D59" w:rsidRPr="001728B3">
        <w:rPr>
          <w:rFonts w:ascii="Arial" w:hAnsi="Arial" w:cs="Arial"/>
          <w:sz w:val="24"/>
          <w:szCs w:val="24"/>
        </w:rPr>
        <w:t>method</w:t>
      </w:r>
      <w:r w:rsidRPr="001728B3">
        <w:rPr>
          <w:rFonts w:ascii="Arial" w:hAnsi="Arial" w:cs="Arial"/>
          <w:sz w:val="24"/>
          <w:szCs w:val="24"/>
        </w:rPr>
        <w:t xml:space="preserve">. It is </w:t>
      </w:r>
      <w:r w:rsidR="007F7141" w:rsidRPr="001728B3">
        <w:rPr>
          <w:rFonts w:ascii="Arial" w:hAnsi="Arial" w:cs="Arial"/>
          <w:sz w:val="24"/>
          <w:szCs w:val="24"/>
        </w:rPr>
        <w:t>different</w:t>
      </w:r>
      <w:r w:rsidRPr="001728B3">
        <w:rPr>
          <w:rFonts w:ascii="Arial" w:hAnsi="Arial" w:cs="Arial"/>
          <w:sz w:val="24"/>
          <w:szCs w:val="24"/>
        </w:rPr>
        <w:t xml:space="preserve"> from other strategic </w:t>
      </w:r>
      <w:r w:rsidR="007F7141" w:rsidRPr="001728B3">
        <w:rPr>
          <w:rFonts w:ascii="Arial" w:hAnsi="Arial" w:cs="Arial"/>
          <w:sz w:val="24"/>
          <w:szCs w:val="24"/>
        </w:rPr>
        <w:t>capacity</w:t>
      </w:r>
      <w:r w:rsidRPr="001728B3">
        <w:rPr>
          <w:rFonts w:ascii="Arial" w:hAnsi="Arial" w:cs="Arial"/>
          <w:sz w:val="24"/>
          <w:szCs w:val="24"/>
        </w:rPr>
        <w:t xml:space="preserve"> </w:t>
      </w:r>
      <w:r w:rsidR="00BE0A36" w:rsidRPr="001728B3">
        <w:rPr>
          <w:rFonts w:ascii="Arial" w:hAnsi="Arial" w:cs="Arial"/>
          <w:sz w:val="24"/>
          <w:szCs w:val="24"/>
        </w:rPr>
        <w:t>method</w:t>
      </w:r>
      <w:r w:rsidRPr="001728B3">
        <w:rPr>
          <w:rFonts w:ascii="Arial" w:hAnsi="Arial" w:cs="Arial"/>
          <w:sz w:val="24"/>
          <w:szCs w:val="24"/>
        </w:rPr>
        <w:t xml:space="preserve"> in that</w:t>
      </w:r>
      <w:r w:rsidRPr="001728B3">
        <w:rPr>
          <w:rFonts w:ascii="Arial" w:hAnsi="Arial" w:cs="Arial"/>
          <w:color w:val="FF0000"/>
          <w:sz w:val="24"/>
          <w:szCs w:val="24"/>
        </w:rPr>
        <w:t xml:space="preserve"> </w:t>
      </w:r>
      <w:r w:rsidRPr="001728B3">
        <w:rPr>
          <w:rFonts w:ascii="Arial" w:hAnsi="Arial" w:cs="Arial"/>
          <w:sz w:val="24"/>
          <w:szCs w:val="24"/>
        </w:rPr>
        <w:t xml:space="preserve">it </w:t>
      </w:r>
      <w:r w:rsidR="0051228E" w:rsidRPr="001728B3">
        <w:rPr>
          <w:rFonts w:ascii="Arial" w:hAnsi="Arial" w:cs="Arial"/>
          <w:sz w:val="24"/>
          <w:szCs w:val="24"/>
        </w:rPr>
        <w:t>contain</w:t>
      </w:r>
      <w:r w:rsidR="002658C7" w:rsidRPr="001728B3">
        <w:rPr>
          <w:rFonts w:ascii="Arial" w:hAnsi="Arial" w:cs="Arial"/>
          <w:sz w:val="24"/>
          <w:szCs w:val="24"/>
        </w:rPr>
        <w:t>s</w:t>
      </w:r>
      <w:r w:rsidRPr="001728B3">
        <w:rPr>
          <w:rFonts w:ascii="Arial" w:hAnsi="Arial" w:cs="Arial"/>
          <w:sz w:val="24"/>
          <w:szCs w:val="24"/>
        </w:rPr>
        <w:t xml:space="preserve"> </w:t>
      </w:r>
      <w:r w:rsidR="009118B7" w:rsidRPr="001728B3">
        <w:rPr>
          <w:rFonts w:ascii="Arial" w:hAnsi="Arial" w:cs="Arial"/>
          <w:sz w:val="24"/>
          <w:szCs w:val="24"/>
        </w:rPr>
        <w:t>ending</w:t>
      </w:r>
      <w:r w:rsidRPr="001728B3">
        <w:rPr>
          <w:rFonts w:ascii="Arial" w:hAnsi="Arial" w:cs="Arial"/>
          <w:sz w:val="24"/>
          <w:szCs w:val="24"/>
        </w:rPr>
        <w:t xml:space="preserve"> </w:t>
      </w:r>
      <w:r w:rsidR="007F7141" w:rsidRPr="001728B3">
        <w:rPr>
          <w:rFonts w:ascii="Arial" w:hAnsi="Arial" w:cs="Arial"/>
          <w:sz w:val="24"/>
          <w:szCs w:val="24"/>
        </w:rPr>
        <w:t>method</w:t>
      </w:r>
      <w:r w:rsidRPr="001728B3">
        <w:rPr>
          <w:rFonts w:ascii="Arial" w:hAnsi="Arial" w:cs="Arial"/>
          <w:sz w:val="24"/>
          <w:szCs w:val="24"/>
        </w:rPr>
        <w:t xml:space="preserve"> </w:t>
      </w:r>
      <w:r w:rsidR="001A2D52" w:rsidRPr="001728B3">
        <w:rPr>
          <w:rFonts w:ascii="Arial" w:hAnsi="Arial" w:cs="Arial"/>
          <w:sz w:val="24"/>
          <w:szCs w:val="24"/>
        </w:rPr>
        <w:t>along with</w:t>
      </w:r>
      <w:r w:rsidRPr="001728B3">
        <w:rPr>
          <w:rFonts w:ascii="Arial" w:hAnsi="Arial" w:cs="Arial"/>
          <w:sz w:val="24"/>
          <w:szCs w:val="24"/>
        </w:rPr>
        <w:t xml:space="preserve"> the </w:t>
      </w:r>
      <w:r w:rsidR="009118B7" w:rsidRPr="001728B3">
        <w:rPr>
          <w:rFonts w:ascii="Arial" w:hAnsi="Arial" w:cs="Arial"/>
          <w:sz w:val="24"/>
          <w:szCs w:val="24"/>
        </w:rPr>
        <w:t>presentation</w:t>
      </w:r>
      <w:r w:rsidRPr="001728B3">
        <w:rPr>
          <w:rFonts w:ascii="Arial" w:hAnsi="Arial" w:cs="Arial"/>
          <w:sz w:val="24"/>
          <w:szCs w:val="24"/>
        </w:rPr>
        <w:t xml:space="preserve"> drivers of </w:t>
      </w:r>
      <w:r w:rsidR="009118B7" w:rsidRPr="001728B3">
        <w:rPr>
          <w:rFonts w:ascii="Arial" w:hAnsi="Arial" w:cs="Arial"/>
          <w:sz w:val="24"/>
          <w:szCs w:val="24"/>
        </w:rPr>
        <w:t>result</w:t>
      </w:r>
      <w:r w:rsidRPr="001728B3">
        <w:rPr>
          <w:rFonts w:ascii="Arial" w:hAnsi="Arial" w:cs="Arial"/>
          <w:sz w:val="24"/>
          <w:szCs w:val="24"/>
        </w:rPr>
        <w:t xml:space="preserve">, </w:t>
      </w:r>
      <w:r w:rsidR="009118B7" w:rsidRPr="001728B3">
        <w:rPr>
          <w:rFonts w:ascii="Arial" w:hAnsi="Arial" w:cs="Arial"/>
          <w:sz w:val="24"/>
          <w:szCs w:val="24"/>
        </w:rPr>
        <w:t>correlated</w:t>
      </w:r>
      <w:r w:rsidRPr="009118B7">
        <w:rPr>
          <w:rFonts w:ascii="Arial" w:hAnsi="Arial" w:cs="Arial"/>
          <w:sz w:val="24"/>
          <w:szCs w:val="24"/>
        </w:rPr>
        <w:t xml:space="preserve"> </w:t>
      </w:r>
      <w:r w:rsidR="009118B7" w:rsidRPr="009118B7">
        <w:rPr>
          <w:rFonts w:ascii="Arial" w:hAnsi="Arial" w:cs="Arial"/>
          <w:sz w:val="24"/>
          <w:szCs w:val="24"/>
        </w:rPr>
        <w:t>mutually</w:t>
      </w:r>
      <w:r w:rsidRPr="009118B7">
        <w:rPr>
          <w:rFonts w:ascii="Arial" w:hAnsi="Arial" w:cs="Arial"/>
          <w:sz w:val="24"/>
          <w:szCs w:val="24"/>
        </w:rPr>
        <w:t xml:space="preserve"> in cause-and-effect </w:t>
      </w:r>
      <w:r w:rsidR="009118B7" w:rsidRPr="009118B7">
        <w:rPr>
          <w:rFonts w:ascii="Arial" w:hAnsi="Arial" w:cs="Arial"/>
          <w:sz w:val="24"/>
          <w:szCs w:val="24"/>
        </w:rPr>
        <w:t>interaction</w:t>
      </w:r>
      <w:r w:rsidRPr="009118B7">
        <w:rPr>
          <w:rFonts w:ascii="Arial" w:hAnsi="Arial" w:cs="Arial"/>
          <w:sz w:val="24"/>
          <w:szCs w:val="24"/>
        </w:rPr>
        <w:t xml:space="preserve"> </w:t>
      </w:r>
      <w:r w:rsidR="0045194B" w:rsidRPr="009118B7">
        <w:rPr>
          <w:rFonts w:ascii="Arial" w:hAnsi="Arial" w:cs="Arial"/>
          <w:sz w:val="24"/>
          <w:szCs w:val="24"/>
        </w:rPr>
        <w:t>making the</w:t>
      </w:r>
      <w:r w:rsidR="0045194B" w:rsidRPr="00F6592C">
        <w:rPr>
          <w:rFonts w:ascii="Arial" w:hAnsi="Arial" w:cs="Arial"/>
          <w:sz w:val="24"/>
          <w:szCs w:val="24"/>
        </w:rPr>
        <w:t xml:space="preserve"> presentation</w:t>
      </w:r>
      <w:r w:rsidRPr="00F6592C">
        <w:rPr>
          <w:rFonts w:ascii="Arial" w:hAnsi="Arial" w:cs="Arial"/>
          <w:sz w:val="24"/>
          <w:szCs w:val="24"/>
        </w:rPr>
        <w:t xml:space="preserve"> </w:t>
      </w:r>
      <w:r w:rsidR="0045194B" w:rsidRPr="00F6592C">
        <w:rPr>
          <w:rFonts w:ascii="Arial" w:hAnsi="Arial" w:cs="Arial"/>
          <w:sz w:val="24"/>
          <w:szCs w:val="24"/>
        </w:rPr>
        <w:t>depth</w:t>
      </w:r>
      <w:r w:rsidRPr="00F6592C">
        <w:rPr>
          <w:rFonts w:ascii="Arial" w:hAnsi="Arial" w:cs="Arial"/>
          <w:sz w:val="24"/>
          <w:szCs w:val="24"/>
        </w:rPr>
        <w:t xml:space="preserve"> </w:t>
      </w:r>
      <w:r w:rsidR="0045194B" w:rsidRPr="00F6592C">
        <w:rPr>
          <w:rFonts w:ascii="Arial" w:hAnsi="Arial" w:cs="Arial"/>
          <w:sz w:val="24"/>
          <w:szCs w:val="24"/>
        </w:rPr>
        <w:t xml:space="preserve">in </w:t>
      </w:r>
      <w:r w:rsidR="003D3A13" w:rsidRPr="00F6592C">
        <w:rPr>
          <w:rFonts w:ascii="Arial" w:hAnsi="Arial" w:cs="Arial"/>
          <w:sz w:val="24"/>
          <w:szCs w:val="24"/>
        </w:rPr>
        <w:t>method</w:t>
      </w:r>
      <w:r w:rsidR="0045194B" w:rsidRPr="00F6592C">
        <w:rPr>
          <w:rFonts w:ascii="Arial" w:hAnsi="Arial" w:cs="Arial"/>
          <w:sz w:val="24"/>
          <w:szCs w:val="24"/>
        </w:rPr>
        <w:t xml:space="preserve"> a</w:t>
      </w:r>
      <w:r w:rsidRPr="00F6592C">
        <w:rPr>
          <w:rFonts w:ascii="Arial" w:hAnsi="Arial" w:cs="Arial"/>
          <w:sz w:val="24"/>
          <w:szCs w:val="24"/>
        </w:rPr>
        <w:t xml:space="preserve"> </w:t>
      </w:r>
      <w:r w:rsidRPr="00F6592C">
        <w:rPr>
          <w:rFonts w:ascii="Arial" w:hAnsi="Arial" w:cs="Arial"/>
          <w:sz w:val="24"/>
          <w:szCs w:val="24"/>
        </w:rPr>
        <w:lastRenderedPageBreak/>
        <w:t xml:space="preserve">feed-forward </w:t>
      </w:r>
      <w:r w:rsidR="003D3A13" w:rsidRPr="00F6592C">
        <w:rPr>
          <w:rFonts w:ascii="Arial" w:hAnsi="Arial" w:cs="Arial"/>
          <w:sz w:val="24"/>
          <w:szCs w:val="24"/>
        </w:rPr>
        <w:t>managing system</w:t>
      </w:r>
      <w:r w:rsidR="003D3A13" w:rsidRPr="00F6592C">
        <w:rPr>
          <w:rFonts w:ascii="Arial" w:hAnsi="Arial" w:cs="Arial"/>
          <w:color w:val="FF0000"/>
          <w:sz w:val="24"/>
          <w:szCs w:val="24"/>
        </w:rPr>
        <w:t>.</w:t>
      </w:r>
      <w:r w:rsidRPr="00F6592C">
        <w:rPr>
          <w:rFonts w:ascii="Arial" w:hAnsi="Arial" w:cs="Arial"/>
          <w:color w:val="FF0000"/>
          <w:sz w:val="24"/>
          <w:szCs w:val="24"/>
        </w:rPr>
        <w:t xml:space="preserve"> </w:t>
      </w:r>
      <w:r w:rsidR="003D3A13" w:rsidRPr="00F6592C">
        <w:rPr>
          <w:rFonts w:ascii="Arial" w:hAnsi="Arial" w:cs="Arial"/>
          <w:sz w:val="24"/>
          <w:szCs w:val="24"/>
        </w:rPr>
        <w:t>Moreover</w:t>
      </w:r>
      <w:r w:rsidRPr="001728B3">
        <w:rPr>
          <w:rFonts w:ascii="Arial" w:hAnsi="Arial" w:cs="Arial"/>
          <w:sz w:val="24"/>
          <w:szCs w:val="24"/>
        </w:rPr>
        <w:t xml:space="preserve">, the balanced scorecard </w:t>
      </w:r>
      <w:r w:rsidR="00554633" w:rsidRPr="001728B3">
        <w:rPr>
          <w:rFonts w:ascii="Arial" w:hAnsi="Arial" w:cs="Arial"/>
          <w:sz w:val="24"/>
          <w:szCs w:val="24"/>
        </w:rPr>
        <w:t>must</w:t>
      </w:r>
      <w:r w:rsidRPr="001728B3">
        <w:rPr>
          <w:rFonts w:ascii="Arial" w:hAnsi="Arial" w:cs="Arial"/>
          <w:sz w:val="24"/>
          <w:szCs w:val="24"/>
        </w:rPr>
        <w:t xml:space="preserve"> </w:t>
      </w:r>
      <w:r w:rsidR="0045194B" w:rsidRPr="001728B3">
        <w:rPr>
          <w:rFonts w:ascii="Arial" w:hAnsi="Arial" w:cs="Arial"/>
          <w:sz w:val="24"/>
          <w:szCs w:val="24"/>
        </w:rPr>
        <w:t xml:space="preserve">be able to </w:t>
      </w:r>
      <w:r w:rsidR="001A2D52" w:rsidRPr="001728B3">
        <w:rPr>
          <w:rFonts w:ascii="Arial" w:hAnsi="Arial" w:cs="Arial"/>
          <w:sz w:val="24"/>
          <w:szCs w:val="24"/>
        </w:rPr>
        <w:t>support</w:t>
      </w:r>
      <w:r w:rsidR="0045194B" w:rsidRPr="001728B3">
        <w:rPr>
          <w:rFonts w:ascii="Arial" w:hAnsi="Arial" w:cs="Arial"/>
          <w:sz w:val="24"/>
          <w:szCs w:val="24"/>
        </w:rPr>
        <w:t xml:space="preserve"> </w:t>
      </w:r>
      <w:r w:rsidR="001A2D52" w:rsidRPr="001728B3">
        <w:rPr>
          <w:rFonts w:ascii="Arial" w:hAnsi="Arial" w:cs="Arial"/>
          <w:sz w:val="24"/>
          <w:szCs w:val="24"/>
        </w:rPr>
        <w:t xml:space="preserve">the </w:t>
      </w:r>
      <w:r w:rsidR="0045194B" w:rsidRPr="001728B3">
        <w:rPr>
          <w:rFonts w:ascii="Arial" w:hAnsi="Arial" w:cs="Arial"/>
          <w:sz w:val="24"/>
          <w:szCs w:val="24"/>
        </w:rPr>
        <w:t xml:space="preserve">departmental </w:t>
      </w:r>
      <w:r w:rsidRPr="001728B3">
        <w:rPr>
          <w:rFonts w:ascii="Arial" w:hAnsi="Arial" w:cs="Arial"/>
          <w:sz w:val="24"/>
          <w:szCs w:val="24"/>
        </w:rPr>
        <w:t xml:space="preserve">and </w:t>
      </w:r>
      <w:r w:rsidR="001A2D52" w:rsidRPr="001728B3">
        <w:rPr>
          <w:rFonts w:ascii="Arial" w:hAnsi="Arial" w:cs="Arial"/>
          <w:sz w:val="24"/>
          <w:szCs w:val="24"/>
        </w:rPr>
        <w:t>individual</w:t>
      </w:r>
      <w:r w:rsidRPr="001728B3">
        <w:rPr>
          <w:rFonts w:ascii="Arial" w:hAnsi="Arial" w:cs="Arial"/>
          <w:sz w:val="24"/>
          <w:szCs w:val="24"/>
        </w:rPr>
        <w:t xml:space="preserve"> </w:t>
      </w:r>
      <w:r w:rsidR="001A2D52" w:rsidRPr="001728B3">
        <w:rPr>
          <w:rFonts w:ascii="Arial" w:hAnsi="Arial" w:cs="Arial"/>
          <w:sz w:val="24"/>
          <w:szCs w:val="24"/>
        </w:rPr>
        <w:t>targets on the whole</w:t>
      </w:r>
      <w:r w:rsidRPr="001728B3">
        <w:rPr>
          <w:rFonts w:ascii="Arial" w:hAnsi="Arial" w:cs="Arial"/>
          <w:sz w:val="24"/>
          <w:szCs w:val="24"/>
        </w:rPr>
        <w:t xml:space="preserve"> </w:t>
      </w:r>
      <w:r w:rsidR="003D3A13" w:rsidRPr="001728B3">
        <w:rPr>
          <w:rFonts w:ascii="Arial" w:hAnsi="Arial" w:cs="Arial"/>
          <w:sz w:val="24"/>
          <w:szCs w:val="24"/>
        </w:rPr>
        <w:t>plan</w:t>
      </w:r>
      <w:r w:rsidRPr="001728B3">
        <w:rPr>
          <w:rFonts w:ascii="Arial" w:hAnsi="Arial" w:cs="Arial"/>
          <w:sz w:val="24"/>
          <w:szCs w:val="24"/>
        </w:rPr>
        <w:t xml:space="preserve"> </w:t>
      </w:r>
      <w:r w:rsidR="00C6309F" w:rsidRPr="001728B3">
        <w:rPr>
          <w:rFonts w:ascii="Arial" w:hAnsi="Arial" w:cs="Arial"/>
          <w:color w:val="000000"/>
          <w:shd w:val="clear" w:color="auto" w:fill="FFFFFF"/>
        </w:rPr>
        <w:t xml:space="preserve">(Martin, 1996). </w:t>
      </w:r>
      <w:r w:rsidRPr="001728B3">
        <w:rPr>
          <w:rFonts w:ascii="Arial" w:hAnsi="Arial" w:cs="Arial"/>
          <w:sz w:val="24"/>
          <w:szCs w:val="24"/>
        </w:rPr>
        <w:t>The balanced scoreca</w:t>
      </w:r>
      <w:r w:rsidR="001A2D52" w:rsidRPr="001728B3">
        <w:rPr>
          <w:rFonts w:ascii="Arial" w:hAnsi="Arial" w:cs="Arial"/>
          <w:sz w:val="24"/>
          <w:szCs w:val="24"/>
        </w:rPr>
        <w:t xml:space="preserve">rd is a high-profile </w:t>
      </w:r>
      <w:r w:rsidR="00554633" w:rsidRPr="001728B3">
        <w:rPr>
          <w:rFonts w:ascii="Arial" w:hAnsi="Arial" w:cs="Arial"/>
          <w:sz w:val="24"/>
          <w:szCs w:val="24"/>
        </w:rPr>
        <w:t>form</w:t>
      </w:r>
      <w:r w:rsidR="001A2D52" w:rsidRPr="001728B3">
        <w:rPr>
          <w:rFonts w:ascii="Arial" w:hAnsi="Arial" w:cs="Arial"/>
          <w:sz w:val="24"/>
          <w:szCs w:val="24"/>
        </w:rPr>
        <w:t xml:space="preserve"> that</w:t>
      </w:r>
      <w:r w:rsidRPr="001728B3">
        <w:rPr>
          <w:rFonts w:ascii="Arial" w:hAnsi="Arial" w:cs="Arial"/>
          <w:sz w:val="24"/>
          <w:szCs w:val="24"/>
        </w:rPr>
        <w:t xml:space="preserve"> has </w:t>
      </w:r>
      <w:r w:rsidR="00537B60" w:rsidRPr="001728B3">
        <w:rPr>
          <w:rFonts w:ascii="Arial" w:hAnsi="Arial" w:cs="Arial"/>
          <w:sz w:val="24"/>
          <w:szCs w:val="24"/>
        </w:rPr>
        <w:t>concerned</w:t>
      </w:r>
      <w:r w:rsidRPr="001728B3">
        <w:rPr>
          <w:rFonts w:ascii="Arial" w:hAnsi="Arial" w:cs="Arial"/>
          <w:sz w:val="24"/>
          <w:szCs w:val="24"/>
        </w:rPr>
        <w:t xml:space="preserve"> </w:t>
      </w:r>
      <w:r w:rsidR="001A2D52" w:rsidRPr="001728B3">
        <w:rPr>
          <w:rFonts w:ascii="Arial" w:hAnsi="Arial" w:cs="Arial"/>
          <w:sz w:val="24"/>
          <w:szCs w:val="24"/>
        </w:rPr>
        <w:t>a lot</w:t>
      </w:r>
      <w:r w:rsidRPr="001728B3">
        <w:rPr>
          <w:rFonts w:ascii="Arial" w:hAnsi="Arial" w:cs="Arial"/>
          <w:sz w:val="24"/>
          <w:szCs w:val="24"/>
        </w:rPr>
        <w:t xml:space="preserve"> </w:t>
      </w:r>
      <w:r w:rsidR="00537B60" w:rsidRPr="001728B3">
        <w:rPr>
          <w:rFonts w:ascii="Arial" w:hAnsi="Arial" w:cs="Arial"/>
          <w:sz w:val="24"/>
          <w:szCs w:val="24"/>
        </w:rPr>
        <w:t>concentration</w:t>
      </w:r>
      <w:r w:rsidRPr="001728B3">
        <w:rPr>
          <w:rFonts w:ascii="Arial" w:hAnsi="Arial" w:cs="Arial"/>
          <w:sz w:val="24"/>
          <w:szCs w:val="24"/>
        </w:rPr>
        <w:t xml:space="preserve"> </w:t>
      </w:r>
      <w:r w:rsidR="00554633" w:rsidRPr="001728B3">
        <w:rPr>
          <w:rFonts w:ascii="Arial" w:hAnsi="Arial" w:cs="Arial"/>
          <w:sz w:val="24"/>
          <w:szCs w:val="24"/>
        </w:rPr>
        <w:t>on</w:t>
      </w:r>
      <w:r w:rsidR="003D3A13" w:rsidRPr="001728B3">
        <w:rPr>
          <w:rFonts w:ascii="Arial" w:hAnsi="Arial" w:cs="Arial"/>
          <w:sz w:val="24"/>
          <w:szCs w:val="24"/>
        </w:rPr>
        <w:t xml:space="preserve"> both consultants</w:t>
      </w:r>
      <w:r w:rsidRPr="001728B3">
        <w:rPr>
          <w:rFonts w:ascii="Arial" w:hAnsi="Arial" w:cs="Arial"/>
          <w:sz w:val="24"/>
          <w:szCs w:val="24"/>
        </w:rPr>
        <w:t xml:space="preserve"> and </w:t>
      </w:r>
      <w:r w:rsidR="00554633" w:rsidRPr="001728B3">
        <w:rPr>
          <w:rFonts w:ascii="Arial" w:hAnsi="Arial" w:cs="Arial"/>
          <w:sz w:val="24"/>
          <w:szCs w:val="24"/>
        </w:rPr>
        <w:t>intellectuals</w:t>
      </w:r>
      <w:r w:rsidR="00C64AF6" w:rsidRPr="001728B3">
        <w:rPr>
          <w:rFonts w:ascii="Arial" w:hAnsi="Arial" w:cs="Arial"/>
          <w:sz w:val="24"/>
          <w:szCs w:val="24"/>
        </w:rPr>
        <w:t>.</w:t>
      </w:r>
      <w:r w:rsidR="00C64AF6" w:rsidRPr="001728B3">
        <w:rPr>
          <w:rFonts w:ascii="Arial" w:hAnsi="Arial" w:cs="Arial"/>
          <w:color w:val="FF0000"/>
          <w:sz w:val="24"/>
          <w:szCs w:val="24"/>
        </w:rPr>
        <w:t xml:space="preserve"> </w:t>
      </w:r>
      <w:r w:rsidRPr="001728B3">
        <w:rPr>
          <w:rFonts w:ascii="Arial" w:hAnsi="Arial" w:cs="Arial"/>
          <w:color w:val="FF0000"/>
          <w:sz w:val="24"/>
          <w:szCs w:val="24"/>
        </w:rPr>
        <w:t xml:space="preserve"> </w:t>
      </w:r>
      <w:r w:rsidRPr="001728B3">
        <w:rPr>
          <w:rFonts w:ascii="Arial" w:hAnsi="Arial" w:cs="Arial"/>
          <w:sz w:val="24"/>
          <w:szCs w:val="24"/>
        </w:rPr>
        <w:t xml:space="preserve">Porter </w:t>
      </w:r>
      <w:r w:rsidR="00C64AF6" w:rsidRPr="001728B3">
        <w:rPr>
          <w:rFonts w:ascii="Arial" w:hAnsi="Arial" w:cs="Arial"/>
          <w:sz w:val="24"/>
          <w:szCs w:val="24"/>
        </w:rPr>
        <w:t>argues</w:t>
      </w:r>
      <w:r w:rsidRPr="001728B3">
        <w:rPr>
          <w:rFonts w:ascii="Arial" w:hAnsi="Arial" w:cs="Arial"/>
          <w:sz w:val="24"/>
          <w:szCs w:val="24"/>
        </w:rPr>
        <w:t xml:space="preserve"> that the </w:t>
      </w:r>
      <w:r w:rsidR="00C64AF6" w:rsidRPr="001728B3">
        <w:rPr>
          <w:rFonts w:ascii="Arial" w:hAnsi="Arial" w:cs="Arial"/>
          <w:sz w:val="24"/>
          <w:szCs w:val="24"/>
        </w:rPr>
        <w:t>focus</w:t>
      </w:r>
      <w:r w:rsidRPr="001728B3">
        <w:rPr>
          <w:rFonts w:ascii="Arial" w:hAnsi="Arial" w:cs="Arial"/>
          <w:sz w:val="24"/>
          <w:szCs w:val="24"/>
        </w:rPr>
        <w:t xml:space="preserve"> of </w:t>
      </w:r>
      <w:r w:rsidR="00C64AF6" w:rsidRPr="001728B3">
        <w:rPr>
          <w:rFonts w:ascii="Arial" w:hAnsi="Arial" w:cs="Arial"/>
          <w:sz w:val="24"/>
          <w:szCs w:val="24"/>
        </w:rPr>
        <w:t>making</w:t>
      </w:r>
      <w:r w:rsidRPr="001728B3">
        <w:rPr>
          <w:rFonts w:ascii="Arial" w:hAnsi="Arial" w:cs="Arial"/>
          <w:sz w:val="24"/>
          <w:szCs w:val="24"/>
        </w:rPr>
        <w:t xml:space="preserve"> a</w:t>
      </w:r>
      <w:r w:rsidR="00C64AF6" w:rsidRPr="001728B3">
        <w:rPr>
          <w:rFonts w:ascii="Arial" w:hAnsi="Arial" w:cs="Arial"/>
          <w:sz w:val="24"/>
          <w:szCs w:val="24"/>
        </w:rPr>
        <w:t>n</w:t>
      </w:r>
      <w:r w:rsidRPr="001728B3">
        <w:rPr>
          <w:rFonts w:ascii="Arial" w:hAnsi="Arial" w:cs="Arial"/>
          <w:sz w:val="24"/>
          <w:szCs w:val="24"/>
        </w:rPr>
        <w:t xml:space="preserve"> </w:t>
      </w:r>
      <w:r w:rsidR="00C64AF6" w:rsidRPr="001728B3">
        <w:rPr>
          <w:rFonts w:ascii="Arial" w:hAnsi="Arial" w:cs="Arial"/>
          <w:sz w:val="24"/>
          <w:szCs w:val="24"/>
        </w:rPr>
        <w:t>economical</w:t>
      </w:r>
      <w:r w:rsidRPr="001728B3">
        <w:rPr>
          <w:rFonts w:ascii="Arial" w:hAnsi="Arial" w:cs="Arial"/>
          <w:sz w:val="24"/>
          <w:szCs w:val="24"/>
        </w:rPr>
        <w:t xml:space="preserve"> </w:t>
      </w:r>
      <w:r w:rsidR="00C64AF6" w:rsidRPr="001728B3">
        <w:rPr>
          <w:rFonts w:ascii="Arial" w:hAnsi="Arial" w:cs="Arial"/>
          <w:sz w:val="24"/>
          <w:szCs w:val="24"/>
        </w:rPr>
        <w:t>plan</w:t>
      </w:r>
      <w:r w:rsidRPr="001728B3">
        <w:rPr>
          <w:rFonts w:ascii="Arial" w:hAnsi="Arial" w:cs="Arial"/>
          <w:sz w:val="24"/>
          <w:szCs w:val="24"/>
        </w:rPr>
        <w:t xml:space="preserve"> </w:t>
      </w:r>
      <w:r w:rsidR="00554633" w:rsidRPr="001728B3">
        <w:rPr>
          <w:rFonts w:ascii="Arial" w:hAnsi="Arial" w:cs="Arial"/>
          <w:sz w:val="24"/>
          <w:szCs w:val="24"/>
        </w:rPr>
        <w:t>lies in associating</w:t>
      </w:r>
      <w:r w:rsidRPr="001728B3">
        <w:rPr>
          <w:rFonts w:ascii="Arial" w:hAnsi="Arial" w:cs="Arial"/>
          <w:sz w:val="24"/>
          <w:szCs w:val="24"/>
        </w:rPr>
        <w:t xml:space="preserve"> a </w:t>
      </w:r>
      <w:r w:rsidR="00DA4FD9" w:rsidRPr="001728B3">
        <w:rPr>
          <w:rFonts w:ascii="Arial" w:hAnsi="Arial" w:cs="Arial"/>
          <w:sz w:val="24"/>
          <w:szCs w:val="24"/>
        </w:rPr>
        <w:t>company</w:t>
      </w:r>
      <w:r w:rsidRPr="001728B3">
        <w:rPr>
          <w:rFonts w:ascii="Arial" w:hAnsi="Arial" w:cs="Arial"/>
          <w:sz w:val="24"/>
          <w:szCs w:val="24"/>
        </w:rPr>
        <w:t xml:space="preserve"> to the </w:t>
      </w:r>
      <w:r w:rsidR="00C64AF6" w:rsidRPr="001728B3">
        <w:rPr>
          <w:rFonts w:ascii="Arial" w:hAnsi="Arial" w:cs="Arial"/>
          <w:sz w:val="24"/>
          <w:szCs w:val="24"/>
        </w:rPr>
        <w:t>economical</w:t>
      </w:r>
      <w:r w:rsidRPr="001728B3">
        <w:rPr>
          <w:rFonts w:ascii="Arial" w:hAnsi="Arial" w:cs="Arial"/>
          <w:sz w:val="24"/>
          <w:szCs w:val="24"/>
        </w:rPr>
        <w:t xml:space="preserve"> forces in the </w:t>
      </w:r>
      <w:r w:rsidR="00C64AF6" w:rsidRPr="001728B3">
        <w:rPr>
          <w:rFonts w:ascii="Arial" w:hAnsi="Arial" w:cs="Arial"/>
          <w:sz w:val="24"/>
          <w:szCs w:val="24"/>
        </w:rPr>
        <w:t>business</w:t>
      </w:r>
      <w:r w:rsidRPr="001728B3">
        <w:rPr>
          <w:rFonts w:ascii="Arial" w:hAnsi="Arial" w:cs="Arial"/>
          <w:sz w:val="24"/>
          <w:szCs w:val="24"/>
        </w:rPr>
        <w:t xml:space="preserve"> in which it </w:t>
      </w:r>
      <w:r w:rsidR="00DA4FD9" w:rsidRPr="001728B3">
        <w:rPr>
          <w:rFonts w:ascii="Arial" w:hAnsi="Arial" w:cs="Arial"/>
          <w:sz w:val="24"/>
          <w:szCs w:val="24"/>
        </w:rPr>
        <w:t>contends</w:t>
      </w:r>
      <w:r w:rsidRPr="001728B3">
        <w:rPr>
          <w:rFonts w:ascii="Arial" w:hAnsi="Arial" w:cs="Arial"/>
          <w:sz w:val="24"/>
          <w:szCs w:val="24"/>
        </w:rPr>
        <w:t xml:space="preserve">. </w:t>
      </w:r>
      <w:r w:rsidR="00F9424C" w:rsidRPr="001728B3">
        <w:rPr>
          <w:rFonts w:ascii="Arial" w:hAnsi="Arial" w:cs="Arial"/>
          <w:sz w:val="24"/>
          <w:szCs w:val="24"/>
        </w:rPr>
        <w:t>So</w:t>
      </w:r>
      <w:r w:rsidRPr="001728B3">
        <w:rPr>
          <w:rFonts w:ascii="Arial" w:hAnsi="Arial" w:cs="Arial"/>
          <w:sz w:val="24"/>
          <w:szCs w:val="24"/>
        </w:rPr>
        <w:t xml:space="preserve"> the </w:t>
      </w:r>
      <w:r w:rsidR="00C64AF6" w:rsidRPr="001728B3">
        <w:rPr>
          <w:rFonts w:ascii="Arial" w:hAnsi="Arial" w:cs="Arial"/>
          <w:sz w:val="24"/>
          <w:szCs w:val="24"/>
        </w:rPr>
        <w:t>plan</w:t>
      </w:r>
      <w:r w:rsidRPr="001728B3">
        <w:rPr>
          <w:rFonts w:ascii="Arial" w:hAnsi="Arial" w:cs="Arial"/>
          <w:sz w:val="24"/>
          <w:szCs w:val="24"/>
        </w:rPr>
        <w:t xml:space="preserve"> has to be </w:t>
      </w:r>
      <w:r w:rsidR="00DA4FD9" w:rsidRPr="001728B3">
        <w:rPr>
          <w:rFonts w:ascii="Arial" w:hAnsi="Arial" w:cs="Arial"/>
          <w:sz w:val="24"/>
          <w:szCs w:val="24"/>
        </w:rPr>
        <w:t xml:space="preserve">provided </w:t>
      </w:r>
      <w:r w:rsidRPr="001728B3">
        <w:rPr>
          <w:rFonts w:ascii="Arial" w:hAnsi="Arial" w:cs="Arial"/>
          <w:sz w:val="24"/>
          <w:szCs w:val="24"/>
        </w:rPr>
        <w:t xml:space="preserve">based on the market </w:t>
      </w:r>
      <w:r w:rsidR="00DA4FD9" w:rsidRPr="001728B3">
        <w:rPr>
          <w:rFonts w:ascii="Arial" w:hAnsi="Arial" w:cs="Arial"/>
          <w:sz w:val="24"/>
          <w:szCs w:val="24"/>
        </w:rPr>
        <w:t>segment</w:t>
      </w:r>
      <w:r w:rsidRPr="001728B3">
        <w:rPr>
          <w:rFonts w:ascii="Arial" w:hAnsi="Arial" w:cs="Arial"/>
          <w:sz w:val="24"/>
          <w:szCs w:val="24"/>
        </w:rPr>
        <w:t xml:space="preserve">, and it </w:t>
      </w:r>
      <w:r w:rsidR="00DA4FD9" w:rsidRPr="001728B3">
        <w:rPr>
          <w:rFonts w:ascii="Arial" w:hAnsi="Arial" w:cs="Arial"/>
          <w:sz w:val="24"/>
          <w:szCs w:val="24"/>
        </w:rPr>
        <w:t>must</w:t>
      </w:r>
      <w:r w:rsidRPr="001728B3">
        <w:rPr>
          <w:rFonts w:ascii="Arial" w:hAnsi="Arial" w:cs="Arial"/>
          <w:sz w:val="24"/>
          <w:szCs w:val="24"/>
        </w:rPr>
        <w:t xml:space="preserve"> then be </w:t>
      </w:r>
      <w:r w:rsidR="00F9424C" w:rsidRPr="001728B3">
        <w:rPr>
          <w:rFonts w:ascii="Arial" w:hAnsi="Arial" w:cs="Arial"/>
          <w:sz w:val="24"/>
          <w:szCs w:val="24"/>
        </w:rPr>
        <w:t>tracked</w:t>
      </w:r>
      <w:r w:rsidRPr="001728B3">
        <w:rPr>
          <w:rFonts w:ascii="Arial" w:hAnsi="Arial" w:cs="Arial"/>
          <w:sz w:val="24"/>
          <w:szCs w:val="24"/>
        </w:rPr>
        <w:t xml:space="preserve"> </w:t>
      </w:r>
      <w:r w:rsidR="00DA4FD9" w:rsidRPr="001728B3">
        <w:rPr>
          <w:rFonts w:ascii="Arial" w:hAnsi="Arial" w:cs="Arial"/>
          <w:sz w:val="24"/>
          <w:szCs w:val="24"/>
        </w:rPr>
        <w:t>with</w:t>
      </w:r>
      <w:r w:rsidRPr="001728B3">
        <w:rPr>
          <w:rFonts w:ascii="Arial" w:hAnsi="Arial" w:cs="Arial"/>
          <w:sz w:val="24"/>
          <w:szCs w:val="24"/>
        </w:rPr>
        <w:t xml:space="preserve"> the </w:t>
      </w:r>
      <w:r w:rsidR="00C64AF6" w:rsidRPr="001728B3">
        <w:rPr>
          <w:rFonts w:ascii="Arial" w:hAnsi="Arial" w:cs="Arial"/>
          <w:sz w:val="24"/>
          <w:szCs w:val="24"/>
        </w:rPr>
        <w:t>appreciation</w:t>
      </w:r>
      <w:r w:rsidRPr="001728B3">
        <w:rPr>
          <w:rFonts w:ascii="Arial" w:hAnsi="Arial" w:cs="Arial"/>
          <w:sz w:val="24"/>
          <w:szCs w:val="24"/>
        </w:rPr>
        <w:t xml:space="preserve"> of the internal business </w:t>
      </w:r>
      <w:r w:rsidR="00F9424C" w:rsidRPr="001728B3">
        <w:rPr>
          <w:rFonts w:ascii="Arial" w:hAnsi="Arial" w:cs="Arial"/>
          <w:sz w:val="24"/>
          <w:szCs w:val="24"/>
        </w:rPr>
        <w:t>methods</w:t>
      </w:r>
      <w:r w:rsidRPr="001728B3">
        <w:rPr>
          <w:rFonts w:ascii="Arial" w:hAnsi="Arial" w:cs="Arial"/>
          <w:sz w:val="24"/>
          <w:szCs w:val="24"/>
        </w:rPr>
        <w:t xml:space="preserve"> which the firm </w:t>
      </w:r>
      <w:r w:rsidR="00C64AF6" w:rsidRPr="001728B3">
        <w:rPr>
          <w:rFonts w:ascii="Arial" w:hAnsi="Arial" w:cs="Arial"/>
          <w:sz w:val="24"/>
          <w:szCs w:val="24"/>
        </w:rPr>
        <w:t>needs</w:t>
      </w:r>
      <w:r w:rsidRPr="001728B3">
        <w:rPr>
          <w:rFonts w:ascii="Arial" w:hAnsi="Arial" w:cs="Arial"/>
          <w:sz w:val="24"/>
          <w:szCs w:val="24"/>
        </w:rPr>
        <w:t xml:space="preserve"> to excel in if it is to </w:t>
      </w:r>
      <w:r w:rsidR="00C06DE3" w:rsidRPr="001728B3">
        <w:rPr>
          <w:rFonts w:ascii="Arial" w:hAnsi="Arial" w:cs="Arial"/>
          <w:sz w:val="24"/>
          <w:szCs w:val="24"/>
        </w:rPr>
        <w:t>carry</w:t>
      </w:r>
      <w:r w:rsidRPr="001728B3">
        <w:rPr>
          <w:rFonts w:ascii="Arial" w:hAnsi="Arial" w:cs="Arial"/>
          <w:sz w:val="24"/>
          <w:szCs w:val="24"/>
        </w:rPr>
        <w:t xml:space="preserve"> on its </w:t>
      </w:r>
      <w:r w:rsidR="00C06DE3" w:rsidRPr="001728B3">
        <w:rPr>
          <w:rFonts w:ascii="Arial" w:hAnsi="Arial" w:cs="Arial"/>
          <w:sz w:val="24"/>
          <w:szCs w:val="24"/>
        </w:rPr>
        <w:t>importance</w:t>
      </w:r>
      <w:r w:rsidRPr="001728B3">
        <w:rPr>
          <w:rFonts w:ascii="Arial" w:hAnsi="Arial" w:cs="Arial"/>
          <w:sz w:val="24"/>
          <w:szCs w:val="24"/>
        </w:rPr>
        <w:t xml:space="preserve"> </w:t>
      </w:r>
      <w:r w:rsidR="00C06DE3" w:rsidRPr="001728B3">
        <w:rPr>
          <w:rFonts w:ascii="Arial" w:hAnsi="Arial" w:cs="Arial"/>
          <w:sz w:val="24"/>
          <w:szCs w:val="24"/>
        </w:rPr>
        <w:t>proposition</w:t>
      </w:r>
      <w:r w:rsidRPr="001728B3">
        <w:rPr>
          <w:rFonts w:ascii="Arial" w:hAnsi="Arial" w:cs="Arial"/>
          <w:sz w:val="24"/>
          <w:szCs w:val="24"/>
        </w:rPr>
        <w:t xml:space="preserve"> to the customers in the market segments targeted. </w:t>
      </w:r>
      <w:r w:rsidR="00C06DE3" w:rsidRPr="001728B3">
        <w:rPr>
          <w:rFonts w:ascii="Arial" w:hAnsi="Arial" w:cs="Arial"/>
          <w:sz w:val="24"/>
          <w:szCs w:val="24"/>
        </w:rPr>
        <w:t>Hence</w:t>
      </w:r>
      <w:r w:rsidRPr="001728B3">
        <w:rPr>
          <w:rFonts w:ascii="Arial" w:hAnsi="Arial" w:cs="Arial"/>
          <w:sz w:val="24"/>
          <w:szCs w:val="24"/>
        </w:rPr>
        <w:t xml:space="preserve">, the competitive </w:t>
      </w:r>
      <w:r w:rsidR="00C64AF6" w:rsidRPr="001728B3">
        <w:rPr>
          <w:rFonts w:ascii="Arial" w:hAnsi="Arial" w:cs="Arial"/>
          <w:sz w:val="24"/>
          <w:szCs w:val="24"/>
        </w:rPr>
        <w:t>plan</w:t>
      </w:r>
      <w:r w:rsidRPr="001728B3">
        <w:rPr>
          <w:rFonts w:ascii="Arial" w:hAnsi="Arial" w:cs="Arial"/>
          <w:sz w:val="24"/>
          <w:szCs w:val="24"/>
        </w:rPr>
        <w:t xml:space="preserve"> of a firm </w:t>
      </w:r>
      <w:r w:rsidR="00C06DE3" w:rsidRPr="001728B3">
        <w:rPr>
          <w:rFonts w:ascii="Arial" w:hAnsi="Arial" w:cs="Arial"/>
          <w:sz w:val="24"/>
          <w:szCs w:val="24"/>
        </w:rPr>
        <w:t>must</w:t>
      </w:r>
      <w:r w:rsidRPr="001728B3">
        <w:rPr>
          <w:rFonts w:ascii="Arial" w:hAnsi="Arial" w:cs="Arial"/>
          <w:sz w:val="24"/>
          <w:szCs w:val="24"/>
        </w:rPr>
        <w:t xml:space="preserve"> be driven by its environment and not by its core competencies </w:t>
      </w:r>
      <w:r w:rsidR="005C5E42" w:rsidRPr="001728B3">
        <w:rPr>
          <w:rFonts w:ascii="Arial" w:hAnsi="Arial" w:cs="Arial"/>
          <w:color w:val="000000"/>
          <w:shd w:val="clear" w:color="auto" w:fill="FFFFFF"/>
        </w:rPr>
        <w:t>(Harvard</w:t>
      </w:r>
      <w:r w:rsidR="005C5E42" w:rsidRPr="00F6592C">
        <w:rPr>
          <w:rFonts w:ascii="Arial" w:hAnsi="Arial" w:cs="Arial"/>
          <w:color w:val="000000"/>
          <w:shd w:val="clear" w:color="auto" w:fill="FFFFFF"/>
        </w:rPr>
        <w:t xml:space="preserve"> Business Review, 2019)</w:t>
      </w:r>
      <w:r w:rsidR="002C32BF" w:rsidRPr="00F6592C">
        <w:rPr>
          <w:rFonts w:ascii="Arial" w:hAnsi="Arial" w:cs="Arial"/>
          <w:color w:val="000000"/>
          <w:shd w:val="clear" w:color="auto" w:fill="FFFFFF"/>
        </w:rPr>
        <w:t xml:space="preserve">. </w:t>
      </w:r>
    </w:p>
    <w:p w:rsidR="0090183D" w:rsidRPr="001728B3" w:rsidRDefault="00AF062C" w:rsidP="0090183D">
      <w:pPr>
        <w:rPr>
          <w:rFonts w:ascii="Arial" w:hAnsi="Arial" w:cs="Arial"/>
          <w:sz w:val="24"/>
          <w:szCs w:val="24"/>
        </w:rPr>
      </w:pPr>
      <w:r w:rsidRPr="001728B3">
        <w:rPr>
          <w:rFonts w:ascii="Arial" w:hAnsi="Arial" w:cs="Arial"/>
          <w:sz w:val="24"/>
          <w:szCs w:val="24"/>
        </w:rPr>
        <w:t xml:space="preserve">According to </w:t>
      </w:r>
      <w:r w:rsidR="00556421" w:rsidRPr="001728B3">
        <w:rPr>
          <w:rFonts w:ascii="Arial" w:hAnsi="Arial" w:cs="Arial"/>
          <w:color w:val="000000"/>
          <w:shd w:val="clear" w:color="auto" w:fill="FFFFFF"/>
        </w:rPr>
        <w:t xml:space="preserve">Martin, 1996 </w:t>
      </w:r>
      <w:r w:rsidR="0090183D" w:rsidRPr="001728B3">
        <w:rPr>
          <w:rFonts w:ascii="Arial" w:hAnsi="Arial" w:cs="Arial"/>
          <w:sz w:val="24"/>
          <w:szCs w:val="24"/>
        </w:rPr>
        <w:t>non-</w:t>
      </w:r>
      <w:proofErr w:type="spellStart"/>
      <w:r w:rsidR="0090183D" w:rsidRPr="001728B3">
        <w:rPr>
          <w:rFonts w:ascii="Arial" w:hAnsi="Arial" w:cs="Arial"/>
          <w:sz w:val="24"/>
          <w:szCs w:val="24"/>
        </w:rPr>
        <w:t>ﬁnancial</w:t>
      </w:r>
      <w:proofErr w:type="spellEnd"/>
      <w:r w:rsidR="0090183D" w:rsidRPr="001728B3">
        <w:rPr>
          <w:rFonts w:ascii="Arial" w:hAnsi="Arial" w:cs="Arial"/>
          <w:sz w:val="24"/>
          <w:szCs w:val="24"/>
        </w:rPr>
        <w:t xml:space="preserve"> strategic purpose</w:t>
      </w:r>
      <w:r w:rsidR="00E77399" w:rsidRPr="001728B3">
        <w:rPr>
          <w:rFonts w:ascii="Arial" w:hAnsi="Arial" w:cs="Arial"/>
          <w:sz w:val="24"/>
          <w:szCs w:val="24"/>
        </w:rPr>
        <w:t>s</w:t>
      </w:r>
      <w:r w:rsidR="0090183D" w:rsidRPr="001728B3">
        <w:rPr>
          <w:rFonts w:ascii="Arial" w:hAnsi="Arial" w:cs="Arial"/>
          <w:sz w:val="24"/>
          <w:szCs w:val="24"/>
        </w:rPr>
        <w:t xml:space="preserve"> </w:t>
      </w:r>
      <w:r w:rsidRPr="001728B3">
        <w:rPr>
          <w:rFonts w:ascii="Arial" w:hAnsi="Arial" w:cs="Arial"/>
          <w:sz w:val="24"/>
          <w:szCs w:val="24"/>
        </w:rPr>
        <w:t>must not contain</w:t>
      </w:r>
      <w:r w:rsidR="00E77399" w:rsidRPr="001728B3">
        <w:rPr>
          <w:rFonts w:ascii="Arial" w:hAnsi="Arial" w:cs="Arial"/>
          <w:sz w:val="24"/>
          <w:szCs w:val="24"/>
        </w:rPr>
        <w:t xml:space="preserve"> of random</w:t>
      </w:r>
      <w:r w:rsidR="0090183D" w:rsidRPr="001728B3">
        <w:rPr>
          <w:rFonts w:ascii="Arial" w:hAnsi="Arial" w:cs="Arial"/>
          <w:sz w:val="24"/>
          <w:szCs w:val="24"/>
        </w:rPr>
        <w:t xml:space="preserve"> collection of </w:t>
      </w:r>
      <w:r w:rsidR="00E77399" w:rsidRPr="001728B3">
        <w:rPr>
          <w:rFonts w:ascii="Arial" w:hAnsi="Arial" w:cs="Arial"/>
          <w:sz w:val="24"/>
          <w:szCs w:val="24"/>
        </w:rPr>
        <w:t>process</w:t>
      </w:r>
      <w:r w:rsidR="0090183D" w:rsidRPr="001728B3">
        <w:rPr>
          <w:rFonts w:ascii="Arial" w:hAnsi="Arial" w:cs="Arial"/>
          <w:sz w:val="24"/>
          <w:szCs w:val="24"/>
        </w:rPr>
        <w:t xml:space="preserve"> </w:t>
      </w:r>
      <w:r w:rsidR="00880B2E" w:rsidRPr="001728B3">
        <w:rPr>
          <w:rFonts w:ascii="Arial" w:hAnsi="Arial" w:cs="Arial"/>
          <w:sz w:val="24"/>
          <w:szCs w:val="24"/>
        </w:rPr>
        <w:t>as an alternative</w:t>
      </w:r>
      <w:r w:rsidR="00E77399" w:rsidRPr="001728B3">
        <w:rPr>
          <w:rFonts w:ascii="Arial" w:hAnsi="Arial" w:cs="Arial"/>
          <w:sz w:val="24"/>
          <w:szCs w:val="24"/>
        </w:rPr>
        <w:t>;</w:t>
      </w:r>
      <w:r w:rsidR="0090183D" w:rsidRPr="001728B3">
        <w:rPr>
          <w:rFonts w:ascii="Arial" w:hAnsi="Arial" w:cs="Arial"/>
          <w:sz w:val="24"/>
          <w:szCs w:val="24"/>
        </w:rPr>
        <w:t xml:space="preserve"> they </w:t>
      </w:r>
      <w:r w:rsidR="002C1C36" w:rsidRPr="001728B3">
        <w:rPr>
          <w:rFonts w:ascii="Arial" w:hAnsi="Arial" w:cs="Arial"/>
          <w:sz w:val="24"/>
          <w:szCs w:val="24"/>
        </w:rPr>
        <w:t>must</w:t>
      </w:r>
      <w:r w:rsidR="0090183D" w:rsidRPr="001728B3">
        <w:rPr>
          <w:rFonts w:ascii="Arial" w:hAnsi="Arial" w:cs="Arial"/>
          <w:sz w:val="24"/>
          <w:szCs w:val="24"/>
        </w:rPr>
        <w:t xml:space="preserve"> </w:t>
      </w:r>
      <w:r w:rsidR="00E77399" w:rsidRPr="001728B3">
        <w:rPr>
          <w:rFonts w:ascii="Arial" w:hAnsi="Arial" w:cs="Arial"/>
          <w:sz w:val="24"/>
          <w:szCs w:val="24"/>
        </w:rPr>
        <w:t>engage</w:t>
      </w:r>
      <w:r w:rsidR="0090183D" w:rsidRPr="001728B3">
        <w:rPr>
          <w:rFonts w:ascii="Arial" w:hAnsi="Arial" w:cs="Arial"/>
          <w:sz w:val="24"/>
          <w:szCs w:val="24"/>
        </w:rPr>
        <w:t xml:space="preserve"> a balanced </w:t>
      </w:r>
      <w:r w:rsidR="00E77399" w:rsidRPr="001728B3">
        <w:rPr>
          <w:rFonts w:ascii="Arial" w:hAnsi="Arial" w:cs="Arial"/>
          <w:sz w:val="24"/>
          <w:szCs w:val="24"/>
        </w:rPr>
        <w:t>demonstration</w:t>
      </w:r>
      <w:r w:rsidR="0090183D" w:rsidRPr="001728B3">
        <w:rPr>
          <w:rFonts w:ascii="Arial" w:hAnsi="Arial" w:cs="Arial"/>
          <w:sz w:val="24"/>
          <w:szCs w:val="24"/>
        </w:rPr>
        <w:t xml:space="preserve"> of </w:t>
      </w:r>
      <w:r w:rsidR="002C1C36" w:rsidRPr="001728B3">
        <w:rPr>
          <w:rFonts w:ascii="Arial" w:hAnsi="Arial" w:cs="Arial"/>
          <w:sz w:val="24"/>
          <w:szCs w:val="24"/>
        </w:rPr>
        <w:t>monetary</w:t>
      </w:r>
      <w:r w:rsidR="0090183D" w:rsidRPr="001728B3">
        <w:rPr>
          <w:rFonts w:ascii="Arial" w:hAnsi="Arial" w:cs="Arial"/>
          <w:sz w:val="24"/>
          <w:szCs w:val="24"/>
        </w:rPr>
        <w:t xml:space="preserve"> and non-</w:t>
      </w:r>
      <w:r w:rsidR="00880E2D" w:rsidRPr="001728B3">
        <w:rPr>
          <w:rFonts w:ascii="Arial" w:hAnsi="Arial" w:cs="Arial"/>
          <w:sz w:val="24"/>
          <w:szCs w:val="24"/>
        </w:rPr>
        <w:t>financial</w:t>
      </w:r>
      <w:r w:rsidR="0090183D" w:rsidRPr="001728B3">
        <w:rPr>
          <w:rFonts w:ascii="Arial" w:hAnsi="Arial" w:cs="Arial"/>
          <w:sz w:val="24"/>
          <w:szCs w:val="24"/>
        </w:rPr>
        <w:t xml:space="preserve"> </w:t>
      </w:r>
      <w:r w:rsidR="00E77399" w:rsidRPr="001728B3">
        <w:rPr>
          <w:rFonts w:ascii="Arial" w:hAnsi="Arial" w:cs="Arial"/>
          <w:sz w:val="24"/>
          <w:szCs w:val="24"/>
        </w:rPr>
        <w:t>process</w:t>
      </w:r>
      <w:r w:rsidR="0090183D" w:rsidRPr="001728B3">
        <w:rPr>
          <w:rFonts w:ascii="Arial" w:hAnsi="Arial" w:cs="Arial"/>
          <w:sz w:val="24"/>
          <w:szCs w:val="24"/>
        </w:rPr>
        <w:t>:</w:t>
      </w:r>
    </w:p>
    <w:p w:rsidR="000F0478" w:rsidRPr="00F6592C" w:rsidRDefault="00880E2D">
      <w:pPr>
        <w:rPr>
          <w:rFonts w:ascii="Arial" w:hAnsi="Arial" w:cs="Arial"/>
          <w:sz w:val="24"/>
          <w:szCs w:val="24"/>
        </w:rPr>
      </w:pPr>
      <w:r w:rsidRPr="001728B3">
        <w:rPr>
          <w:rFonts w:ascii="Arial" w:hAnsi="Arial" w:cs="Arial"/>
          <w:sz w:val="24"/>
          <w:szCs w:val="24"/>
        </w:rPr>
        <w:t>M</w:t>
      </w:r>
      <w:r w:rsidR="000F0478" w:rsidRPr="001728B3">
        <w:rPr>
          <w:rFonts w:ascii="Arial" w:hAnsi="Arial" w:cs="Arial"/>
          <w:sz w:val="24"/>
          <w:szCs w:val="24"/>
        </w:rPr>
        <w:t xml:space="preserve">anagers </w:t>
      </w:r>
      <w:r w:rsidR="005C428C" w:rsidRPr="001728B3">
        <w:rPr>
          <w:rFonts w:ascii="Arial" w:hAnsi="Arial" w:cs="Arial"/>
          <w:sz w:val="24"/>
          <w:szCs w:val="24"/>
        </w:rPr>
        <w:t>think</w:t>
      </w:r>
      <w:r w:rsidR="000F0478" w:rsidRPr="001728B3">
        <w:rPr>
          <w:rFonts w:ascii="Arial" w:hAnsi="Arial" w:cs="Arial"/>
          <w:sz w:val="24"/>
          <w:szCs w:val="24"/>
        </w:rPr>
        <w:t xml:space="preserve"> they are using a Balanced Scorecard, when they </w:t>
      </w:r>
      <w:r w:rsidR="00880B2E" w:rsidRPr="001728B3">
        <w:rPr>
          <w:rFonts w:ascii="Arial" w:hAnsi="Arial" w:cs="Arial"/>
          <w:sz w:val="24"/>
          <w:szCs w:val="24"/>
        </w:rPr>
        <w:t>complement</w:t>
      </w:r>
      <w:r w:rsidR="000F0478" w:rsidRPr="001728B3">
        <w:rPr>
          <w:rFonts w:ascii="Arial" w:hAnsi="Arial" w:cs="Arial"/>
          <w:sz w:val="24"/>
          <w:szCs w:val="24"/>
        </w:rPr>
        <w:t xml:space="preserve"> traditional financial </w:t>
      </w:r>
      <w:r w:rsidR="00880B2E" w:rsidRPr="001728B3">
        <w:rPr>
          <w:rFonts w:ascii="Arial" w:hAnsi="Arial" w:cs="Arial"/>
          <w:sz w:val="24"/>
          <w:szCs w:val="24"/>
        </w:rPr>
        <w:t>process</w:t>
      </w:r>
      <w:r w:rsidR="000F0478" w:rsidRPr="001728B3">
        <w:rPr>
          <w:rFonts w:ascii="Arial" w:hAnsi="Arial" w:cs="Arial"/>
          <w:sz w:val="24"/>
          <w:szCs w:val="24"/>
        </w:rPr>
        <w:t xml:space="preserve"> with </w:t>
      </w:r>
      <w:r w:rsidR="00880B2E" w:rsidRPr="001728B3">
        <w:rPr>
          <w:rFonts w:ascii="Arial" w:hAnsi="Arial" w:cs="Arial"/>
          <w:sz w:val="24"/>
          <w:szCs w:val="24"/>
        </w:rPr>
        <w:t>general</w:t>
      </w:r>
      <w:r w:rsidR="000F0478" w:rsidRPr="001728B3">
        <w:rPr>
          <w:rFonts w:ascii="Arial" w:hAnsi="Arial" w:cs="Arial"/>
          <w:sz w:val="24"/>
          <w:szCs w:val="24"/>
        </w:rPr>
        <w:t xml:space="preserve">, non-financial </w:t>
      </w:r>
      <w:r w:rsidR="00880B2E" w:rsidRPr="001728B3">
        <w:rPr>
          <w:rFonts w:ascii="Arial" w:hAnsi="Arial" w:cs="Arial"/>
          <w:sz w:val="24"/>
          <w:szCs w:val="24"/>
        </w:rPr>
        <w:t>process</w:t>
      </w:r>
      <w:r w:rsidR="000F0478" w:rsidRPr="001728B3">
        <w:rPr>
          <w:rFonts w:ascii="Arial" w:hAnsi="Arial" w:cs="Arial"/>
          <w:sz w:val="24"/>
          <w:szCs w:val="24"/>
        </w:rPr>
        <w:t xml:space="preserve"> </w:t>
      </w:r>
      <w:r w:rsidR="00880B2E" w:rsidRPr="001728B3">
        <w:rPr>
          <w:rFonts w:ascii="Arial" w:hAnsi="Arial" w:cs="Arial"/>
          <w:sz w:val="24"/>
          <w:szCs w:val="24"/>
        </w:rPr>
        <w:t>regarding</w:t>
      </w:r>
      <w:r w:rsidR="000F0478" w:rsidRPr="001728B3">
        <w:rPr>
          <w:rFonts w:ascii="Arial" w:hAnsi="Arial" w:cs="Arial"/>
          <w:sz w:val="24"/>
          <w:szCs w:val="24"/>
        </w:rPr>
        <w:t xml:space="preserve"> customers, processes, and employees. But the best Balanced Scorecards are more than ad hoc collections of financial and non-financial </w:t>
      </w:r>
      <w:r w:rsidR="00880B2E" w:rsidRPr="001728B3">
        <w:rPr>
          <w:rFonts w:ascii="Arial" w:hAnsi="Arial" w:cs="Arial"/>
          <w:sz w:val="24"/>
          <w:szCs w:val="24"/>
        </w:rPr>
        <w:t xml:space="preserve">process. </w:t>
      </w:r>
      <w:r w:rsidR="000F0478" w:rsidRPr="001728B3">
        <w:rPr>
          <w:rFonts w:ascii="Arial" w:hAnsi="Arial" w:cs="Arial"/>
          <w:sz w:val="24"/>
          <w:szCs w:val="24"/>
        </w:rPr>
        <w:t xml:space="preserve">A scorecard </w:t>
      </w:r>
      <w:r w:rsidR="00880B2E" w:rsidRPr="001728B3">
        <w:rPr>
          <w:rFonts w:ascii="Arial" w:hAnsi="Arial" w:cs="Arial"/>
          <w:sz w:val="24"/>
          <w:szCs w:val="24"/>
        </w:rPr>
        <w:t>must</w:t>
      </w:r>
      <w:r w:rsidR="000F0478" w:rsidRPr="001728B3">
        <w:rPr>
          <w:rFonts w:ascii="Arial" w:hAnsi="Arial" w:cs="Arial"/>
          <w:sz w:val="24"/>
          <w:szCs w:val="24"/>
        </w:rPr>
        <w:t xml:space="preserve"> </w:t>
      </w:r>
      <w:r w:rsidR="00880B2E" w:rsidRPr="001728B3">
        <w:rPr>
          <w:rFonts w:ascii="Arial" w:hAnsi="Arial" w:cs="Arial"/>
          <w:sz w:val="24"/>
          <w:szCs w:val="24"/>
        </w:rPr>
        <w:t>include</w:t>
      </w:r>
      <w:r w:rsidR="000F0478" w:rsidRPr="001728B3">
        <w:rPr>
          <w:rFonts w:ascii="Arial" w:hAnsi="Arial" w:cs="Arial"/>
          <w:sz w:val="24"/>
          <w:szCs w:val="24"/>
        </w:rPr>
        <w:t xml:space="preserve"> outcome </w:t>
      </w:r>
      <w:r w:rsidR="00880B2E" w:rsidRPr="001728B3">
        <w:rPr>
          <w:rFonts w:ascii="Arial" w:hAnsi="Arial" w:cs="Arial"/>
          <w:sz w:val="24"/>
          <w:szCs w:val="24"/>
        </w:rPr>
        <w:t>process</w:t>
      </w:r>
      <w:r w:rsidR="000F0478" w:rsidRPr="001728B3">
        <w:rPr>
          <w:rFonts w:ascii="Arial" w:hAnsi="Arial" w:cs="Arial"/>
          <w:sz w:val="24"/>
          <w:szCs w:val="24"/>
        </w:rPr>
        <w:t xml:space="preserve"> and the performance drivers of those outcomes, linked together in cause and effect relationsh</w:t>
      </w:r>
      <w:r w:rsidR="0090183D" w:rsidRPr="001728B3">
        <w:rPr>
          <w:rFonts w:ascii="Arial" w:hAnsi="Arial" w:cs="Arial"/>
          <w:sz w:val="24"/>
          <w:szCs w:val="24"/>
        </w:rPr>
        <w:t xml:space="preserve">ips’ </w:t>
      </w:r>
      <w:r w:rsidR="00556421" w:rsidRPr="001728B3">
        <w:rPr>
          <w:rFonts w:ascii="Arial" w:hAnsi="Arial" w:cs="Arial"/>
          <w:color w:val="000000"/>
          <w:shd w:val="clear" w:color="auto" w:fill="FFFFFF"/>
        </w:rPr>
        <w:t>(Martin, 1996).</w:t>
      </w:r>
    </w:p>
    <w:p w:rsidR="003B6EA7" w:rsidRPr="00F6592C" w:rsidRDefault="003B6EA7">
      <w:pPr>
        <w:rPr>
          <w:rFonts w:ascii="Arial" w:hAnsi="Arial" w:cs="Arial"/>
          <w:sz w:val="24"/>
          <w:szCs w:val="24"/>
        </w:rPr>
      </w:pPr>
    </w:p>
    <w:p w:rsidR="00E671DD" w:rsidRPr="00F6592C" w:rsidRDefault="003B6EA7" w:rsidP="00EA7CB3">
      <w:pPr>
        <w:pStyle w:val="Heading1"/>
        <w:rPr>
          <w:rFonts w:ascii="Arial" w:hAnsi="Arial" w:cs="Arial"/>
          <w:sz w:val="28"/>
          <w:szCs w:val="28"/>
        </w:rPr>
      </w:pPr>
      <w:bookmarkStart w:id="4" w:name="_Toc523170266"/>
      <w:r w:rsidRPr="00F6592C">
        <w:rPr>
          <w:rFonts w:ascii="Arial" w:hAnsi="Arial" w:cs="Arial"/>
          <w:sz w:val="28"/>
          <w:szCs w:val="28"/>
        </w:rPr>
        <w:t>Conclusion</w:t>
      </w:r>
      <w:bookmarkEnd w:id="4"/>
      <w:r w:rsidR="00E671DD" w:rsidRPr="00F6592C">
        <w:rPr>
          <w:rFonts w:ascii="Arial" w:hAnsi="Arial" w:cs="Arial"/>
          <w:sz w:val="28"/>
          <w:szCs w:val="28"/>
        </w:rPr>
        <w:t xml:space="preserve"> </w:t>
      </w:r>
    </w:p>
    <w:p w:rsidR="00DA6872" w:rsidRPr="00F6592C" w:rsidRDefault="00E671DD" w:rsidP="00DA6872">
      <w:pPr>
        <w:rPr>
          <w:rFonts w:ascii="Arial" w:hAnsi="Arial" w:cs="Arial"/>
          <w:sz w:val="24"/>
          <w:szCs w:val="24"/>
        </w:rPr>
      </w:pPr>
      <w:r w:rsidRPr="00F6592C">
        <w:rPr>
          <w:rFonts w:ascii="Arial" w:hAnsi="Arial" w:cs="Arial"/>
          <w:sz w:val="24"/>
          <w:szCs w:val="24"/>
        </w:rPr>
        <w:t xml:space="preserve">Budgets are </w:t>
      </w:r>
      <w:r w:rsidR="00E606D0" w:rsidRPr="00F6592C">
        <w:rPr>
          <w:rFonts w:ascii="Arial" w:hAnsi="Arial" w:cs="Arial"/>
          <w:sz w:val="24"/>
          <w:szCs w:val="24"/>
        </w:rPr>
        <w:t>helpful</w:t>
      </w:r>
      <w:r w:rsidRPr="00F6592C">
        <w:rPr>
          <w:rFonts w:ascii="Arial" w:hAnsi="Arial" w:cs="Arial"/>
          <w:sz w:val="24"/>
          <w:szCs w:val="24"/>
        </w:rPr>
        <w:t xml:space="preserve"> </w:t>
      </w:r>
      <w:r w:rsidR="00E606D0" w:rsidRPr="00F6592C">
        <w:rPr>
          <w:rFonts w:ascii="Arial" w:hAnsi="Arial" w:cs="Arial"/>
          <w:sz w:val="24"/>
          <w:szCs w:val="24"/>
        </w:rPr>
        <w:t>for the organisations as managers can</w:t>
      </w:r>
      <w:r w:rsidRPr="00F6592C">
        <w:rPr>
          <w:rFonts w:ascii="Arial" w:hAnsi="Arial" w:cs="Arial"/>
          <w:sz w:val="24"/>
          <w:szCs w:val="24"/>
        </w:rPr>
        <w:t xml:space="preserve"> observe what they have done </w:t>
      </w:r>
      <w:r w:rsidR="00E606D0" w:rsidRPr="00F6592C">
        <w:rPr>
          <w:rFonts w:ascii="Arial" w:hAnsi="Arial" w:cs="Arial"/>
          <w:sz w:val="24"/>
          <w:szCs w:val="24"/>
        </w:rPr>
        <w:t xml:space="preserve">in the past </w:t>
      </w:r>
      <w:r w:rsidRPr="00F6592C">
        <w:rPr>
          <w:rFonts w:ascii="Arial" w:hAnsi="Arial" w:cs="Arial"/>
          <w:sz w:val="24"/>
          <w:szCs w:val="24"/>
        </w:rPr>
        <w:t>and what they could do. The budgeting system obvious</w:t>
      </w:r>
      <w:r w:rsidR="00E606D0" w:rsidRPr="00F6592C">
        <w:rPr>
          <w:rFonts w:ascii="Arial" w:hAnsi="Arial" w:cs="Arial"/>
          <w:sz w:val="24"/>
          <w:szCs w:val="24"/>
        </w:rPr>
        <w:t>ly became really useful when it is using</w:t>
      </w:r>
      <w:r w:rsidRPr="00F6592C">
        <w:rPr>
          <w:rFonts w:ascii="Arial" w:hAnsi="Arial" w:cs="Arial"/>
          <w:sz w:val="24"/>
          <w:szCs w:val="24"/>
        </w:rPr>
        <w:t xml:space="preserve"> for control purpose. This </w:t>
      </w:r>
      <w:r w:rsidR="00123EFD" w:rsidRPr="00F6592C">
        <w:rPr>
          <w:rFonts w:ascii="Arial" w:hAnsi="Arial" w:cs="Arial"/>
          <w:sz w:val="24"/>
          <w:szCs w:val="24"/>
        </w:rPr>
        <w:t>investigates</w:t>
      </w:r>
      <w:r w:rsidRPr="00F6592C">
        <w:rPr>
          <w:rFonts w:ascii="Arial" w:hAnsi="Arial" w:cs="Arial"/>
          <w:color w:val="FF0000"/>
          <w:sz w:val="24"/>
          <w:szCs w:val="24"/>
        </w:rPr>
        <w:t xml:space="preserve"> </w:t>
      </w:r>
      <w:r w:rsidRPr="00F6592C">
        <w:rPr>
          <w:rFonts w:ascii="Arial" w:hAnsi="Arial" w:cs="Arial"/>
          <w:sz w:val="24"/>
          <w:szCs w:val="24"/>
        </w:rPr>
        <w:t xml:space="preserve">regular assessment </w:t>
      </w:r>
      <w:r w:rsidR="002A08DB" w:rsidRPr="00F6592C">
        <w:rPr>
          <w:rFonts w:ascii="Arial" w:hAnsi="Arial" w:cs="Arial"/>
          <w:sz w:val="24"/>
          <w:szCs w:val="24"/>
        </w:rPr>
        <w:t>among</w:t>
      </w:r>
      <w:r w:rsidRPr="00F6592C">
        <w:rPr>
          <w:rFonts w:ascii="Arial" w:hAnsi="Arial" w:cs="Arial"/>
          <w:sz w:val="24"/>
          <w:szCs w:val="24"/>
        </w:rPr>
        <w:t xml:space="preserve"> the actua</w:t>
      </w:r>
      <w:r w:rsidR="002A08DB" w:rsidRPr="00F6592C">
        <w:rPr>
          <w:rFonts w:ascii="Arial" w:hAnsi="Arial" w:cs="Arial"/>
          <w:sz w:val="24"/>
          <w:szCs w:val="24"/>
        </w:rPr>
        <w:t xml:space="preserve">l results and budgeted results and then taking any essential action. </w:t>
      </w:r>
      <w:r w:rsidR="00123EFD" w:rsidRPr="00F6592C">
        <w:rPr>
          <w:rFonts w:ascii="Arial" w:hAnsi="Arial" w:cs="Arial"/>
          <w:sz w:val="24"/>
          <w:szCs w:val="24"/>
        </w:rPr>
        <w:t>Organisations then</w:t>
      </w:r>
      <w:r w:rsidR="002A08DB" w:rsidRPr="00F6592C">
        <w:rPr>
          <w:rFonts w:ascii="Arial" w:hAnsi="Arial" w:cs="Arial"/>
          <w:sz w:val="24"/>
          <w:szCs w:val="24"/>
        </w:rPr>
        <w:t xml:space="preserve"> contribute to reducing and controlling the financial </w:t>
      </w:r>
      <w:r w:rsidR="00123EFD" w:rsidRPr="00F6592C">
        <w:rPr>
          <w:rFonts w:ascii="Arial" w:hAnsi="Arial" w:cs="Arial"/>
          <w:sz w:val="24"/>
          <w:szCs w:val="24"/>
        </w:rPr>
        <w:t>struggle</w:t>
      </w:r>
      <w:r w:rsidR="002A08DB" w:rsidRPr="00F6592C">
        <w:rPr>
          <w:rFonts w:ascii="Arial" w:hAnsi="Arial" w:cs="Arial"/>
          <w:sz w:val="24"/>
          <w:szCs w:val="24"/>
        </w:rPr>
        <w:t xml:space="preserve"> in business. </w:t>
      </w:r>
      <w:r w:rsidR="00083291" w:rsidRPr="00F6592C">
        <w:rPr>
          <w:rFonts w:ascii="Arial" w:hAnsi="Arial" w:cs="Arial"/>
          <w:sz w:val="24"/>
          <w:szCs w:val="24"/>
        </w:rPr>
        <w:t xml:space="preserve">The success </w:t>
      </w:r>
      <w:r w:rsidR="00083291" w:rsidRPr="00322CE8">
        <w:rPr>
          <w:rFonts w:ascii="Arial" w:hAnsi="Arial" w:cs="Arial"/>
          <w:sz w:val="24"/>
          <w:szCs w:val="24"/>
        </w:rPr>
        <w:t xml:space="preserve">of </w:t>
      </w:r>
      <w:r w:rsidR="00322CE8" w:rsidRPr="00322CE8">
        <w:rPr>
          <w:rFonts w:ascii="Arial" w:hAnsi="Arial" w:cs="Arial"/>
          <w:sz w:val="24"/>
          <w:szCs w:val="24"/>
        </w:rPr>
        <w:t xml:space="preserve">process of the budgeting </w:t>
      </w:r>
      <w:r w:rsidR="00DE4A82" w:rsidRPr="00F6592C">
        <w:rPr>
          <w:rFonts w:ascii="Arial" w:hAnsi="Arial" w:cs="Arial"/>
          <w:sz w:val="24"/>
          <w:szCs w:val="24"/>
        </w:rPr>
        <w:t>is able to</w:t>
      </w:r>
      <w:r w:rsidR="00083291" w:rsidRPr="00F6592C">
        <w:rPr>
          <w:rFonts w:ascii="Arial" w:hAnsi="Arial" w:cs="Arial"/>
          <w:sz w:val="24"/>
          <w:szCs w:val="24"/>
        </w:rPr>
        <w:t xml:space="preserve"> </w:t>
      </w:r>
      <w:r w:rsidR="00083291" w:rsidRPr="004A4A66">
        <w:rPr>
          <w:rFonts w:ascii="Arial" w:hAnsi="Arial" w:cs="Arial"/>
          <w:sz w:val="24"/>
          <w:szCs w:val="24"/>
        </w:rPr>
        <w:t>be</w:t>
      </w:r>
      <w:r w:rsidR="00083291" w:rsidRPr="00322CE8">
        <w:rPr>
          <w:rFonts w:ascii="Arial" w:hAnsi="Arial" w:cs="Arial"/>
          <w:sz w:val="24"/>
          <w:szCs w:val="24"/>
          <w:highlight w:val="yellow"/>
        </w:rPr>
        <w:t xml:space="preserve"> </w:t>
      </w:r>
      <w:r w:rsidR="00322CE8" w:rsidRPr="00322CE8">
        <w:rPr>
          <w:rFonts w:ascii="Arial" w:hAnsi="Arial" w:cs="Arial"/>
          <w:sz w:val="24"/>
          <w:szCs w:val="24"/>
        </w:rPr>
        <w:t>measured</w:t>
      </w:r>
      <w:r w:rsidR="004A4A66">
        <w:rPr>
          <w:rFonts w:ascii="Arial" w:hAnsi="Arial" w:cs="Arial"/>
          <w:sz w:val="24"/>
          <w:szCs w:val="24"/>
        </w:rPr>
        <w:t xml:space="preserve"> to</w:t>
      </w:r>
      <w:r w:rsidR="00083291" w:rsidRPr="00F6592C">
        <w:rPr>
          <w:rFonts w:ascii="Arial" w:hAnsi="Arial" w:cs="Arial"/>
          <w:sz w:val="24"/>
          <w:szCs w:val="24"/>
        </w:rPr>
        <w:t xml:space="preserve"> </w:t>
      </w:r>
      <w:r w:rsidR="004A4A66" w:rsidRPr="00F6592C">
        <w:rPr>
          <w:rFonts w:ascii="Arial" w:hAnsi="Arial" w:cs="Arial"/>
          <w:sz w:val="24"/>
          <w:szCs w:val="24"/>
        </w:rPr>
        <w:t>relate</w:t>
      </w:r>
      <w:r w:rsidR="00083291" w:rsidRPr="00F6592C">
        <w:rPr>
          <w:rFonts w:ascii="Arial" w:hAnsi="Arial" w:cs="Arial"/>
          <w:sz w:val="24"/>
          <w:szCs w:val="24"/>
        </w:rPr>
        <w:t xml:space="preserve"> </w:t>
      </w:r>
      <w:r w:rsidR="00083291" w:rsidRPr="004A4A66">
        <w:rPr>
          <w:rFonts w:ascii="Arial" w:hAnsi="Arial" w:cs="Arial"/>
          <w:sz w:val="24"/>
          <w:szCs w:val="24"/>
        </w:rPr>
        <w:t xml:space="preserve">to the </w:t>
      </w:r>
      <w:r w:rsidR="004A4A66" w:rsidRPr="004A4A66">
        <w:rPr>
          <w:rFonts w:ascii="Arial" w:hAnsi="Arial" w:cs="Arial"/>
          <w:sz w:val="24"/>
          <w:szCs w:val="24"/>
        </w:rPr>
        <w:t>stage</w:t>
      </w:r>
      <w:r w:rsidR="00083291" w:rsidRPr="004A4A66">
        <w:rPr>
          <w:rFonts w:ascii="Arial" w:hAnsi="Arial" w:cs="Arial"/>
          <w:sz w:val="24"/>
          <w:szCs w:val="24"/>
        </w:rPr>
        <w:t xml:space="preserve"> of</w:t>
      </w:r>
      <w:r w:rsidR="00083291" w:rsidRPr="00F6592C">
        <w:rPr>
          <w:rFonts w:ascii="Arial" w:hAnsi="Arial" w:cs="Arial"/>
          <w:sz w:val="24"/>
          <w:szCs w:val="24"/>
        </w:rPr>
        <w:t xml:space="preserve"> </w:t>
      </w:r>
      <w:r w:rsidR="00DE4A82" w:rsidRPr="00F6592C">
        <w:rPr>
          <w:rFonts w:ascii="Arial" w:hAnsi="Arial" w:cs="Arial"/>
          <w:sz w:val="24"/>
          <w:szCs w:val="24"/>
        </w:rPr>
        <w:t>ecological</w:t>
      </w:r>
      <w:r w:rsidR="00083291" w:rsidRPr="00F6592C">
        <w:rPr>
          <w:rFonts w:ascii="Arial" w:hAnsi="Arial" w:cs="Arial"/>
          <w:sz w:val="24"/>
          <w:szCs w:val="24"/>
        </w:rPr>
        <w:t xml:space="preserve"> </w:t>
      </w:r>
      <w:r w:rsidR="004A4A66">
        <w:rPr>
          <w:rFonts w:ascii="Arial" w:hAnsi="Arial" w:cs="Arial"/>
          <w:sz w:val="24"/>
          <w:szCs w:val="24"/>
        </w:rPr>
        <w:t>variability</w:t>
      </w:r>
      <w:r w:rsidR="00083291" w:rsidRPr="004A4A66">
        <w:rPr>
          <w:rFonts w:ascii="Arial" w:hAnsi="Arial" w:cs="Arial"/>
          <w:sz w:val="24"/>
          <w:szCs w:val="24"/>
        </w:rPr>
        <w:t xml:space="preserve"> and</w:t>
      </w:r>
      <w:r w:rsidR="00083291" w:rsidRPr="00F6592C">
        <w:rPr>
          <w:rFonts w:ascii="Arial" w:hAnsi="Arial" w:cs="Arial"/>
          <w:sz w:val="24"/>
          <w:szCs w:val="24"/>
        </w:rPr>
        <w:t xml:space="preserve"> to organisational </w:t>
      </w:r>
      <w:r w:rsidR="004A4A66" w:rsidRPr="004A4A66">
        <w:rPr>
          <w:rFonts w:ascii="Arial" w:hAnsi="Arial" w:cs="Arial"/>
          <w:sz w:val="24"/>
          <w:szCs w:val="24"/>
        </w:rPr>
        <w:t>conduct</w:t>
      </w:r>
      <w:r w:rsidR="00083291" w:rsidRPr="00F6592C">
        <w:rPr>
          <w:rFonts w:ascii="Arial" w:hAnsi="Arial" w:cs="Arial"/>
          <w:sz w:val="24"/>
          <w:szCs w:val="24"/>
        </w:rPr>
        <w:t xml:space="preserve">.  </w:t>
      </w:r>
      <w:r w:rsidR="00DA6872" w:rsidRPr="00F6592C">
        <w:rPr>
          <w:rFonts w:ascii="Arial" w:hAnsi="Arial" w:cs="Arial"/>
          <w:sz w:val="24"/>
          <w:szCs w:val="24"/>
        </w:rPr>
        <w:t>The manager of an organisation is regularly monitoring the budgets by official agreement (</w:t>
      </w:r>
      <w:proofErr w:type="spellStart"/>
      <w:r w:rsidR="00E606D0" w:rsidRPr="00F6592C">
        <w:rPr>
          <w:rFonts w:ascii="Arial" w:hAnsi="Arial" w:cs="Arial"/>
          <w:sz w:val="24"/>
          <w:szCs w:val="24"/>
        </w:rPr>
        <w:t>Baysinger</w:t>
      </w:r>
      <w:proofErr w:type="spellEnd"/>
      <w:r w:rsidR="00E606D0" w:rsidRPr="00F6592C">
        <w:rPr>
          <w:rFonts w:ascii="Arial" w:hAnsi="Arial" w:cs="Arial"/>
          <w:sz w:val="24"/>
          <w:szCs w:val="24"/>
        </w:rPr>
        <w:t xml:space="preserve"> and Butler, </w:t>
      </w:r>
      <w:r w:rsidR="00DA6872" w:rsidRPr="00F6592C">
        <w:rPr>
          <w:rFonts w:ascii="Arial" w:hAnsi="Arial" w:cs="Arial"/>
          <w:sz w:val="24"/>
          <w:szCs w:val="24"/>
        </w:rPr>
        <w:t>1985).</w:t>
      </w:r>
      <w:r w:rsidR="00DA6872" w:rsidRPr="00F6592C">
        <w:rPr>
          <w:rFonts w:ascii="Arial" w:hAnsi="Arial" w:cs="Arial"/>
          <w:color w:val="FF0000"/>
          <w:sz w:val="24"/>
          <w:szCs w:val="24"/>
        </w:rPr>
        <w:t xml:space="preserve"> </w:t>
      </w:r>
    </w:p>
    <w:p w:rsidR="00197C29" w:rsidRPr="00F6592C" w:rsidRDefault="00197C29">
      <w:pPr>
        <w:rPr>
          <w:rFonts w:ascii="Arial" w:hAnsi="Arial" w:cs="Arial"/>
          <w:sz w:val="24"/>
          <w:szCs w:val="24"/>
        </w:rPr>
      </w:pPr>
    </w:p>
    <w:p w:rsidR="00197C29" w:rsidRPr="00F6592C" w:rsidRDefault="00197C29" w:rsidP="00EA7CB3">
      <w:pPr>
        <w:pStyle w:val="Heading1"/>
        <w:rPr>
          <w:rFonts w:ascii="Arial" w:hAnsi="Arial" w:cs="Arial"/>
          <w:sz w:val="28"/>
          <w:szCs w:val="28"/>
        </w:rPr>
      </w:pPr>
      <w:bookmarkStart w:id="5" w:name="_Toc523170267"/>
      <w:r w:rsidRPr="00F6592C">
        <w:rPr>
          <w:rFonts w:ascii="Arial" w:hAnsi="Arial" w:cs="Arial"/>
          <w:sz w:val="28"/>
          <w:szCs w:val="28"/>
        </w:rPr>
        <w:t>References</w:t>
      </w:r>
      <w:bookmarkEnd w:id="5"/>
    </w:p>
    <w:p w:rsidR="004779A3" w:rsidRPr="00F6592C" w:rsidRDefault="004779A3" w:rsidP="00DA6872">
      <w:pPr>
        <w:rPr>
          <w:rFonts w:ascii="Arial" w:hAnsi="Arial" w:cs="Arial"/>
          <w:sz w:val="24"/>
          <w:szCs w:val="24"/>
        </w:rPr>
      </w:pPr>
      <w:proofErr w:type="spellStart"/>
      <w:r w:rsidRPr="00F6592C">
        <w:rPr>
          <w:rFonts w:ascii="Arial" w:hAnsi="Arial" w:cs="Arial"/>
          <w:sz w:val="24"/>
          <w:szCs w:val="24"/>
        </w:rPr>
        <w:t>Averkamp</w:t>
      </w:r>
      <w:proofErr w:type="spellEnd"/>
      <w:r w:rsidRPr="00F6592C">
        <w:rPr>
          <w:rFonts w:ascii="Arial" w:hAnsi="Arial" w:cs="Arial"/>
          <w:sz w:val="24"/>
          <w:szCs w:val="24"/>
        </w:rPr>
        <w:t xml:space="preserve">, H. 2018. What is </w:t>
      </w:r>
      <w:proofErr w:type="gramStart"/>
      <w:r w:rsidRPr="00F6592C">
        <w:rPr>
          <w:rFonts w:ascii="Arial" w:hAnsi="Arial" w:cs="Arial"/>
          <w:sz w:val="24"/>
          <w:szCs w:val="24"/>
        </w:rPr>
        <w:t>budgeting.</w:t>
      </w:r>
      <w:proofErr w:type="gramEnd"/>
    </w:p>
    <w:p w:rsidR="004779A3" w:rsidRPr="00F6592C" w:rsidRDefault="00D95B59" w:rsidP="00DA6872">
      <w:hyperlink r:id="rId6" w:history="1">
        <w:r w:rsidR="004779A3" w:rsidRPr="00F6592C">
          <w:rPr>
            <w:rStyle w:val="Hyperlink"/>
            <w:rFonts w:ascii="Arial" w:hAnsi="Arial" w:cs="Arial"/>
            <w:sz w:val="24"/>
            <w:szCs w:val="24"/>
          </w:rPr>
          <w:t>https://www.accountingcoach.com/blog/what-is-budgeting</w:t>
        </w:r>
      </w:hyperlink>
    </w:p>
    <w:p w:rsidR="0097023F" w:rsidRPr="00F6592C" w:rsidRDefault="0097023F" w:rsidP="00DA6872">
      <w:pPr>
        <w:rPr>
          <w:rFonts w:ascii="Arial" w:hAnsi="Arial" w:cs="Arial"/>
          <w:sz w:val="24"/>
          <w:szCs w:val="24"/>
        </w:rPr>
      </w:pPr>
      <w:proofErr w:type="gramStart"/>
      <w:r w:rsidRPr="00F6592C">
        <w:rPr>
          <w:rFonts w:ascii="Arial" w:hAnsi="Arial" w:cs="Arial"/>
          <w:color w:val="000000"/>
          <w:shd w:val="clear" w:color="auto" w:fill="FFFFFF"/>
        </w:rPr>
        <w:t>AccountingCoach.com. (</w:t>
      </w:r>
      <w:proofErr w:type="spellStart"/>
      <w:r w:rsidRPr="00F6592C">
        <w:rPr>
          <w:rFonts w:ascii="Arial" w:hAnsi="Arial" w:cs="Arial"/>
          <w:color w:val="000000"/>
          <w:shd w:val="clear" w:color="auto" w:fill="FFFFFF"/>
        </w:rPr>
        <w:t>n.d</w:t>
      </w:r>
      <w:proofErr w:type="spellEnd"/>
      <w:r w:rsidRPr="00F6592C">
        <w:rPr>
          <w:rFonts w:ascii="Arial" w:hAnsi="Arial" w:cs="Arial"/>
          <w:color w:val="000000"/>
          <w:shd w:val="clear" w:color="auto" w:fill="FFFFFF"/>
        </w:rPr>
        <w:t>.).</w:t>
      </w:r>
      <w:proofErr w:type="gramEnd"/>
      <w:r w:rsidRPr="00F6592C">
        <w:rPr>
          <w:rFonts w:ascii="Arial" w:hAnsi="Arial" w:cs="Arial"/>
          <w:color w:val="000000"/>
          <w:shd w:val="clear" w:color="auto" w:fill="FFFFFF"/>
        </w:rPr>
        <w:t> </w:t>
      </w:r>
      <w:r w:rsidRPr="00F6592C">
        <w:rPr>
          <w:rFonts w:ascii="Arial" w:hAnsi="Arial" w:cs="Arial"/>
          <w:i/>
          <w:iCs/>
          <w:color w:val="000000"/>
          <w:shd w:val="clear" w:color="auto" w:fill="FFFFFF"/>
        </w:rPr>
        <w:t xml:space="preserve">What is budgeting? | </w:t>
      </w:r>
      <w:proofErr w:type="spellStart"/>
      <w:r w:rsidRPr="00F6592C">
        <w:rPr>
          <w:rFonts w:ascii="Arial" w:hAnsi="Arial" w:cs="Arial"/>
          <w:i/>
          <w:iCs/>
          <w:color w:val="000000"/>
          <w:shd w:val="clear" w:color="auto" w:fill="FFFFFF"/>
        </w:rPr>
        <w:t>AccountingCoach</w:t>
      </w:r>
      <w:proofErr w:type="spellEnd"/>
      <w:r w:rsidRPr="00F6592C">
        <w:rPr>
          <w:rFonts w:ascii="Arial" w:hAnsi="Arial" w:cs="Arial"/>
          <w:color w:val="000000"/>
          <w:shd w:val="clear" w:color="auto" w:fill="FFFFFF"/>
        </w:rPr>
        <w:t>. [</w:t>
      </w:r>
      <w:proofErr w:type="gramStart"/>
      <w:r w:rsidRPr="00F6592C">
        <w:rPr>
          <w:rFonts w:ascii="Arial" w:hAnsi="Arial" w:cs="Arial"/>
          <w:color w:val="000000"/>
          <w:shd w:val="clear" w:color="auto" w:fill="FFFFFF"/>
        </w:rPr>
        <w:t>online</w:t>
      </w:r>
      <w:proofErr w:type="gramEnd"/>
      <w:r w:rsidRPr="00F6592C">
        <w:rPr>
          <w:rFonts w:ascii="Arial" w:hAnsi="Arial" w:cs="Arial"/>
          <w:color w:val="000000"/>
          <w:shd w:val="clear" w:color="auto" w:fill="FFFFFF"/>
        </w:rPr>
        <w:t>] Available at: https://www.accountingcoach.com/blog/what-is-budgeting [Accessed 22 Apr. 2019].</w:t>
      </w:r>
    </w:p>
    <w:p w:rsidR="00DA6872" w:rsidRPr="00F6592C" w:rsidRDefault="008346FB" w:rsidP="00DA6872">
      <w:pPr>
        <w:pStyle w:val="Heading1"/>
        <w:rPr>
          <w:rFonts w:ascii="Arial" w:hAnsi="Arial" w:cs="Arial"/>
          <w:b w:val="0"/>
          <w:sz w:val="24"/>
          <w:szCs w:val="24"/>
        </w:rPr>
      </w:pPr>
      <w:bookmarkStart w:id="6" w:name="_Toc523169895"/>
      <w:bookmarkStart w:id="7" w:name="_Toc523169979"/>
      <w:bookmarkStart w:id="8" w:name="_Toc523170268"/>
      <w:proofErr w:type="spellStart"/>
      <w:proofErr w:type="gramStart"/>
      <w:r w:rsidRPr="00F6592C">
        <w:rPr>
          <w:rFonts w:ascii="Arial" w:hAnsi="Arial" w:cs="Arial"/>
          <w:b w:val="0"/>
          <w:sz w:val="24"/>
          <w:szCs w:val="24"/>
        </w:rPr>
        <w:t>Chakravarthy</w:t>
      </w:r>
      <w:proofErr w:type="spellEnd"/>
      <w:r w:rsidRPr="00F6592C">
        <w:rPr>
          <w:rFonts w:ascii="Arial" w:hAnsi="Arial" w:cs="Arial"/>
          <w:b w:val="0"/>
          <w:sz w:val="24"/>
          <w:szCs w:val="24"/>
        </w:rPr>
        <w:t>, S.</w:t>
      </w:r>
      <w:r w:rsidR="00DA6872" w:rsidRPr="00F6592C">
        <w:rPr>
          <w:rFonts w:ascii="Arial" w:hAnsi="Arial" w:cs="Arial"/>
          <w:b w:val="0"/>
          <w:sz w:val="24"/>
          <w:szCs w:val="24"/>
        </w:rPr>
        <w:t xml:space="preserve"> </w:t>
      </w:r>
      <w:r w:rsidR="00A86C5C" w:rsidRPr="00F6592C">
        <w:rPr>
          <w:rFonts w:ascii="Arial" w:hAnsi="Arial" w:cs="Arial"/>
          <w:b w:val="0"/>
          <w:sz w:val="24"/>
          <w:szCs w:val="24"/>
        </w:rPr>
        <w:t>(</w:t>
      </w:r>
      <w:r w:rsidR="00DA6872" w:rsidRPr="00F6592C">
        <w:rPr>
          <w:rFonts w:ascii="Arial" w:hAnsi="Arial" w:cs="Arial"/>
          <w:b w:val="0"/>
          <w:sz w:val="24"/>
          <w:szCs w:val="24"/>
        </w:rPr>
        <w:t>1986</w:t>
      </w:r>
      <w:r w:rsidR="00A86C5C" w:rsidRPr="00F6592C">
        <w:rPr>
          <w:rFonts w:ascii="Arial" w:hAnsi="Arial" w:cs="Arial"/>
          <w:b w:val="0"/>
          <w:sz w:val="24"/>
          <w:szCs w:val="24"/>
        </w:rPr>
        <w:t>)</w:t>
      </w:r>
      <w:r w:rsidR="00DA6872" w:rsidRPr="00F6592C">
        <w:rPr>
          <w:rFonts w:ascii="Arial" w:hAnsi="Arial" w:cs="Arial"/>
          <w:b w:val="0"/>
          <w:sz w:val="24"/>
          <w:szCs w:val="24"/>
        </w:rPr>
        <w:t>.</w:t>
      </w:r>
      <w:proofErr w:type="gramEnd"/>
      <w:r w:rsidR="00DA6872" w:rsidRPr="00F6592C">
        <w:rPr>
          <w:rFonts w:ascii="Arial" w:hAnsi="Arial" w:cs="Arial"/>
          <w:b w:val="0"/>
          <w:sz w:val="24"/>
          <w:szCs w:val="24"/>
        </w:rPr>
        <w:t xml:space="preserve"> </w:t>
      </w:r>
      <w:r w:rsidR="00DA6872" w:rsidRPr="00F6592C">
        <w:rPr>
          <w:rFonts w:ascii="Arial" w:hAnsi="Arial" w:cs="Arial"/>
          <w:b w:val="0"/>
          <w:i/>
          <w:sz w:val="24"/>
          <w:szCs w:val="24"/>
        </w:rPr>
        <w:t xml:space="preserve">Measuring strategic performance, </w:t>
      </w:r>
      <w:r w:rsidR="00DA6872" w:rsidRPr="00F6592C">
        <w:rPr>
          <w:rFonts w:ascii="Arial" w:hAnsi="Arial" w:cs="Arial"/>
          <w:b w:val="0"/>
          <w:sz w:val="24"/>
          <w:szCs w:val="24"/>
        </w:rPr>
        <w:t>Strategic Management Journal</w:t>
      </w:r>
      <w:r w:rsidR="00DA6872" w:rsidRPr="00F6592C">
        <w:rPr>
          <w:rFonts w:ascii="Arial" w:hAnsi="Arial" w:cs="Arial"/>
          <w:b w:val="0"/>
          <w:i/>
          <w:sz w:val="24"/>
          <w:szCs w:val="24"/>
        </w:rPr>
        <w:t>,</w:t>
      </w:r>
      <w:r w:rsidRPr="00F6592C">
        <w:rPr>
          <w:rFonts w:ascii="Arial" w:hAnsi="Arial" w:cs="Arial"/>
          <w:b w:val="0"/>
          <w:sz w:val="24"/>
          <w:szCs w:val="24"/>
        </w:rPr>
        <w:t xml:space="preserve"> </w:t>
      </w:r>
      <w:r w:rsidR="006541B4" w:rsidRPr="00F6592C">
        <w:rPr>
          <w:rFonts w:ascii="Arial" w:hAnsi="Arial" w:cs="Arial"/>
          <w:b w:val="0"/>
          <w:sz w:val="24"/>
          <w:szCs w:val="24"/>
        </w:rPr>
        <w:t>437-</w:t>
      </w:r>
      <w:r w:rsidR="00DA6872" w:rsidRPr="00F6592C">
        <w:rPr>
          <w:rFonts w:ascii="Arial" w:hAnsi="Arial" w:cs="Arial"/>
          <w:b w:val="0"/>
          <w:sz w:val="24"/>
          <w:szCs w:val="24"/>
        </w:rPr>
        <w:t>458.</w:t>
      </w:r>
      <w:bookmarkEnd w:id="6"/>
      <w:bookmarkEnd w:id="7"/>
      <w:bookmarkEnd w:id="8"/>
    </w:p>
    <w:p w:rsidR="00DA6872" w:rsidRPr="00F6592C" w:rsidRDefault="006541B4" w:rsidP="00DA6872">
      <w:pPr>
        <w:pStyle w:val="Heading1"/>
        <w:rPr>
          <w:rFonts w:ascii="Arial" w:hAnsi="Arial" w:cs="Arial"/>
          <w:b w:val="0"/>
          <w:sz w:val="24"/>
          <w:szCs w:val="24"/>
        </w:rPr>
      </w:pPr>
      <w:bookmarkStart w:id="9" w:name="_Toc523169896"/>
      <w:bookmarkStart w:id="10" w:name="_Toc523169980"/>
      <w:bookmarkStart w:id="11" w:name="_Toc523170269"/>
      <w:proofErr w:type="spellStart"/>
      <w:r w:rsidRPr="00F6592C">
        <w:rPr>
          <w:rFonts w:ascii="Arial" w:hAnsi="Arial" w:cs="Arial"/>
          <w:b w:val="0"/>
          <w:sz w:val="24"/>
          <w:szCs w:val="24"/>
        </w:rPr>
        <w:lastRenderedPageBreak/>
        <w:t>Dearden</w:t>
      </w:r>
      <w:proofErr w:type="spellEnd"/>
      <w:r w:rsidRPr="00F6592C">
        <w:rPr>
          <w:rFonts w:ascii="Arial" w:hAnsi="Arial" w:cs="Arial"/>
          <w:b w:val="0"/>
          <w:sz w:val="24"/>
          <w:szCs w:val="24"/>
        </w:rPr>
        <w:t>, J.</w:t>
      </w:r>
      <w:r w:rsidR="00DA6872" w:rsidRPr="00F6592C">
        <w:rPr>
          <w:rFonts w:ascii="Arial" w:hAnsi="Arial" w:cs="Arial"/>
          <w:b w:val="0"/>
          <w:sz w:val="24"/>
          <w:szCs w:val="24"/>
        </w:rPr>
        <w:t xml:space="preserve"> </w:t>
      </w:r>
      <w:r w:rsidR="00A86C5C" w:rsidRPr="00F6592C">
        <w:rPr>
          <w:rFonts w:ascii="Arial" w:hAnsi="Arial" w:cs="Arial"/>
          <w:b w:val="0"/>
          <w:sz w:val="24"/>
          <w:szCs w:val="24"/>
        </w:rPr>
        <w:t>(</w:t>
      </w:r>
      <w:r w:rsidR="00DA6872" w:rsidRPr="00F6592C">
        <w:rPr>
          <w:rFonts w:ascii="Arial" w:hAnsi="Arial" w:cs="Arial"/>
          <w:b w:val="0"/>
          <w:sz w:val="24"/>
          <w:szCs w:val="24"/>
        </w:rPr>
        <w:t>1987</w:t>
      </w:r>
      <w:r w:rsidR="00A86C5C" w:rsidRPr="00F6592C">
        <w:rPr>
          <w:rFonts w:ascii="Arial" w:hAnsi="Arial" w:cs="Arial"/>
          <w:b w:val="0"/>
          <w:sz w:val="24"/>
          <w:szCs w:val="24"/>
        </w:rPr>
        <w:t>)</w:t>
      </w:r>
      <w:r w:rsidR="00DA6872" w:rsidRPr="00F6592C">
        <w:rPr>
          <w:rFonts w:ascii="Arial" w:hAnsi="Arial" w:cs="Arial"/>
          <w:b w:val="0"/>
          <w:sz w:val="24"/>
          <w:szCs w:val="24"/>
        </w:rPr>
        <w:t xml:space="preserve">. </w:t>
      </w:r>
      <w:proofErr w:type="gramStart"/>
      <w:r w:rsidR="00DA6872" w:rsidRPr="00F6592C">
        <w:rPr>
          <w:rFonts w:ascii="Arial" w:hAnsi="Arial" w:cs="Arial"/>
          <w:b w:val="0"/>
          <w:i/>
          <w:sz w:val="24"/>
          <w:szCs w:val="24"/>
        </w:rPr>
        <w:t xml:space="preserve">Measuring </w:t>
      </w:r>
      <w:proofErr w:type="spellStart"/>
      <w:r w:rsidR="00DA6872" w:rsidRPr="00F6592C">
        <w:rPr>
          <w:rFonts w:ascii="Arial" w:hAnsi="Arial" w:cs="Arial"/>
          <w:b w:val="0"/>
          <w:i/>
          <w:sz w:val="24"/>
          <w:szCs w:val="24"/>
        </w:rPr>
        <w:t>proﬁt</w:t>
      </w:r>
      <w:proofErr w:type="spellEnd"/>
      <w:r w:rsidR="00DA6872" w:rsidRPr="00F6592C">
        <w:rPr>
          <w:rFonts w:ascii="Arial" w:hAnsi="Arial" w:cs="Arial"/>
          <w:b w:val="0"/>
          <w:i/>
          <w:sz w:val="24"/>
          <w:szCs w:val="24"/>
        </w:rPr>
        <w:t xml:space="preserve"> </w:t>
      </w:r>
      <w:proofErr w:type="spellStart"/>
      <w:r w:rsidR="00DA6872" w:rsidRPr="00F6592C">
        <w:rPr>
          <w:rFonts w:ascii="Arial" w:hAnsi="Arial" w:cs="Arial"/>
          <w:b w:val="0"/>
          <w:i/>
          <w:sz w:val="24"/>
          <w:szCs w:val="24"/>
        </w:rPr>
        <w:t>center</w:t>
      </w:r>
      <w:proofErr w:type="spellEnd"/>
      <w:r w:rsidR="00DA6872" w:rsidRPr="00F6592C">
        <w:rPr>
          <w:rFonts w:ascii="Arial" w:hAnsi="Arial" w:cs="Arial"/>
          <w:b w:val="0"/>
          <w:i/>
          <w:sz w:val="24"/>
          <w:szCs w:val="24"/>
        </w:rPr>
        <w:t xml:space="preserve"> managers,</w:t>
      </w:r>
      <w:r w:rsidR="00DA6872" w:rsidRPr="00F6592C">
        <w:rPr>
          <w:rFonts w:ascii="Arial" w:hAnsi="Arial" w:cs="Arial"/>
          <w:b w:val="0"/>
          <w:sz w:val="24"/>
          <w:szCs w:val="24"/>
        </w:rPr>
        <w:t xml:space="preserve"> Harvard </w:t>
      </w:r>
      <w:r w:rsidRPr="00F6592C">
        <w:rPr>
          <w:rFonts w:ascii="Arial" w:hAnsi="Arial" w:cs="Arial"/>
          <w:b w:val="0"/>
          <w:sz w:val="24"/>
          <w:szCs w:val="24"/>
        </w:rPr>
        <w:t>Business Review, September-October, 84-</w:t>
      </w:r>
      <w:r w:rsidR="00DA6872" w:rsidRPr="00F6592C">
        <w:rPr>
          <w:rFonts w:ascii="Arial" w:hAnsi="Arial" w:cs="Arial"/>
          <w:b w:val="0"/>
          <w:sz w:val="24"/>
          <w:szCs w:val="24"/>
        </w:rPr>
        <w:t>88.</w:t>
      </w:r>
      <w:bookmarkEnd w:id="9"/>
      <w:bookmarkEnd w:id="10"/>
      <w:bookmarkEnd w:id="11"/>
      <w:proofErr w:type="gramEnd"/>
    </w:p>
    <w:p w:rsidR="00DA6872" w:rsidRPr="00F6592C" w:rsidRDefault="008346FB" w:rsidP="00DA6872">
      <w:pPr>
        <w:rPr>
          <w:rFonts w:ascii="Arial" w:hAnsi="Arial" w:cs="Arial"/>
          <w:sz w:val="24"/>
          <w:szCs w:val="24"/>
        </w:rPr>
      </w:pPr>
      <w:proofErr w:type="gramStart"/>
      <w:r w:rsidRPr="00F6592C">
        <w:rPr>
          <w:rFonts w:ascii="Arial" w:hAnsi="Arial" w:cs="Arial"/>
          <w:sz w:val="24"/>
          <w:szCs w:val="24"/>
        </w:rPr>
        <w:t>de</w:t>
      </w:r>
      <w:proofErr w:type="gramEnd"/>
      <w:r w:rsidRPr="00F6592C">
        <w:rPr>
          <w:rFonts w:ascii="Arial" w:hAnsi="Arial" w:cs="Arial"/>
          <w:sz w:val="24"/>
          <w:szCs w:val="24"/>
        </w:rPr>
        <w:t xml:space="preserve"> Haas, M. and </w:t>
      </w:r>
      <w:proofErr w:type="spellStart"/>
      <w:r w:rsidRPr="00F6592C">
        <w:rPr>
          <w:rFonts w:ascii="Arial" w:hAnsi="Arial" w:cs="Arial"/>
          <w:sz w:val="24"/>
          <w:szCs w:val="24"/>
        </w:rPr>
        <w:t>Kleingeld</w:t>
      </w:r>
      <w:proofErr w:type="spellEnd"/>
      <w:r w:rsidRPr="00F6592C">
        <w:rPr>
          <w:rFonts w:ascii="Arial" w:hAnsi="Arial" w:cs="Arial"/>
          <w:sz w:val="24"/>
          <w:szCs w:val="24"/>
        </w:rPr>
        <w:t>, A.</w:t>
      </w:r>
      <w:r w:rsidR="00DA6872" w:rsidRPr="00F6592C">
        <w:rPr>
          <w:rFonts w:ascii="Arial" w:hAnsi="Arial" w:cs="Arial"/>
          <w:sz w:val="24"/>
          <w:szCs w:val="24"/>
        </w:rPr>
        <w:t xml:space="preserve"> </w:t>
      </w:r>
      <w:r w:rsidR="00A86C5C" w:rsidRPr="00F6592C">
        <w:rPr>
          <w:rFonts w:ascii="Arial" w:hAnsi="Arial" w:cs="Arial"/>
          <w:sz w:val="24"/>
          <w:szCs w:val="24"/>
        </w:rPr>
        <w:t>(</w:t>
      </w:r>
      <w:r w:rsidR="00DA6872" w:rsidRPr="00F6592C">
        <w:rPr>
          <w:rFonts w:ascii="Arial" w:hAnsi="Arial" w:cs="Arial"/>
          <w:sz w:val="24"/>
          <w:szCs w:val="24"/>
        </w:rPr>
        <w:t>1999</w:t>
      </w:r>
      <w:r w:rsidR="00A86C5C" w:rsidRPr="00F6592C">
        <w:rPr>
          <w:rFonts w:ascii="Arial" w:hAnsi="Arial" w:cs="Arial"/>
          <w:sz w:val="24"/>
          <w:szCs w:val="24"/>
        </w:rPr>
        <w:t>)</w:t>
      </w:r>
      <w:r w:rsidR="00DA6872" w:rsidRPr="00F6592C">
        <w:rPr>
          <w:rFonts w:ascii="Arial" w:hAnsi="Arial" w:cs="Arial"/>
          <w:sz w:val="24"/>
          <w:szCs w:val="24"/>
        </w:rPr>
        <w:t xml:space="preserve">. </w:t>
      </w:r>
      <w:r w:rsidR="00DA6872" w:rsidRPr="00F6592C">
        <w:rPr>
          <w:rFonts w:ascii="Arial" w:hAnsi="Arial" w:cs="Arial"/>
          <w:i/>
          <w:sz w:val="24"/>
          <w:szCs w:val="24"/>
        </w:rPr>
        <w:t>Multilevel design of performance measurement systems:</w:t>
      </w:r>
      <w:r w:rsidR="00DA6872" w:rsidRPr="00F6592C">
        <w:rPr>
          <w:rFonts w:ascii="Arial" w:hAnsi="Arial" w:cs="Arial"/>
          <w:sz w:val="24"/>
          <w:szCs w:val="24"/>
        </w:rPr>
        <w:t xml:space="preserve"> enhancing strategic dialogue throughout the organization, Manageme</w:t>
      </w:r>
      <w:r w:rsidRPr="00F6592C">
        <w:rPr>
          <w:rFonts w:ascii="Arial" w:hAnsi="Arial" w:cs="Arial"/>
          <w:sz w:val="24"/>
          <w:szCs w:val="24"/>
        </w:rPr>
        <w:t>nt Accounting Research, 10, 233-</w:t>
      </w:r>
      <w:r w:rsidR="00DA6872" w:rsidRPr="00F6592C">
        <w:rPr>
          <w:rFonts w:ascii="Arial" w:hAnsi="Arial" w:cs="Arial"/>
          <w:sz w:val="24"/>
          <w:szCs w:val="24"/>
        </w:rPr>
        <w:t>261.</w:t>
      </w:r>
    </w:p>
    <w:p w:rsidR="00A56F56" w:rsidRPr="00F6592C" w:rsidRDefault="00A56F56" w:rsidP="004779A3">
      <w:pPr>
        <w:pStyle w:val="Heading1"/>
        <w:rPr>
          <w:rFonts w:ascii="Arial" w:hAnsi="Arial" w:cs="Arial"/>
          <w:b w:val="0"/>
          <w:color w:val="000000"/>
          <w:sz w:val="24"/>
          <w:szCs w:val="24"/>
          <w:shd w:val="clear" w:color="auto" w:fill="FFFFFF"/>
        </w:rPr>
      </w:pPr>
      <w:bookmarkStart w:id="12" w:name="_Toc523169897"/>
      <w:bookmarkStart w:id="13" w:name="_Toc523169981"/>
      <w:bookmarkStart w:id="14" w:name="_Toc523170270"/>
      <w:proofErr w:type="spellStart"/>
      <w:proofErr w:type="gramStart"/>
      <w:r w:rsidRPr="00F6592C">
        <w:rPr>
          <w:rFonts w:ascii="Arial" w:hAnsi="Arial" w:cs="Arial"/>
          <w:b w:val="0"/>
          <w:color w:val="000000"/>
          <w:sz w:val="24"/>
          <w:szCs w:val="24"/>
          <w:shd w:val="clear" w:color="auto" w:fill="FFFFFF"/>
        </w:rPr>
        <w:t>dyson</w:t>
      </w:r>
      <w:proofErr w:type="spellEnd"/>
      <w:proofErr w:type="gramEnd"/>
      <w:r w:rsidRPr="00F6592C">
        <w:rPr>
          <w:rFonts w:ascii="Arial" w:hAnsi="Arial" w:cs="Arial"/>
          <w:b w:val="0"/>
          <w:color w:val="000000"/>
          <w:sz w:val="24"/>
          <w:szCs w:val="24"/>
          <w:shd w:val="clear" w:color="auto" w:fill="FFFFFF"/>
        </w:rPr>
        <w:t>, j. (2010). </w:t>
      </w:r>
      <w:proofErr w:type="gramStart"/>
      <w:r w:rsidRPr="00F6592C">
        <w:rPr>
          <w:rFonts w:ascii="Arial" w:hAnsi="Arial" w:cs="Arial"/>
          <w:b w:val="0"/>
          <w:i/>
          <w:iCs/>
          <w:color w:val="000000"/>
          <w:sz w:val="24"/>
          <w:szCs w:val="24"/>
          <w:shd w:val="clear" w:color="auto" w:fill="FFFFFF"/>
        </w:rPr>
        <w:t>accounting</w:t>
      </w:r>
      <w:proofErr w:type="gramEnd"/>
      <w:r w:rsidRPr="00F6592C">
        <w:rPr>
          <w:rFonts w:ascii="Arial" w:hAnsi="Arial" w:cs="Arial"/>
          <w:b w:val="0"/>
          <w:i/>
          <w:iCs/>
          <w:color w:val="000000"/>
          <w:sz w:val="24"/>
          <w:szCs w:val="24"/>
          <w:shd w:val="clear" w:color="auto" w:fill="FFFFFF"/>
        </w:rPr>
        <w:t xml:space="preserve"> for non-accounting students</w:t>
      </w:r>
      <w:r w:rsidRPr="00F6592C">
        <w:rPr>
          <w:rFonts w:ascii="Arial" w:hAnsi="Arial" w:cs="Arial"/>
          <w:b w:val="0"/>
          <w:color w:val="000000"/>
          <w:sz w:val="24"/>
          <w:szCs w:val="24"/>
          <w:shd w:val="clear" w:color="auto" w:fill="FFFFFF"/>
        </w:rPr>
        <w:t xml:space="preserve">. 8th ed. </w:t>
      </w:r>
      <w:proofErr w:type="spellStart"/>
      <w:proofErr w:type="gramStart"/>
      <w:r w:rsidRPr="00F6592C">
        <w:rPr>
          <w:rFonts w:ascii="Arial" w:hAnsi="Arial" w:cs="Arial"/>
          <w:b w:val="0"/>
          <w:color w:val="000000"/>
          <w:sz w:val="24"/>
          <w:szCs w:val="24"/>
          <w:shd w:val="clear" w:color="auto" w:fill="FFFFFF"/>
        </w:rPr>
        <w:t>essex</w:t>
      </w:r>
      <w:proofErr w:type="spellEnd"/>
      <w:proofErr w:type="gramEnd"/>
      <w:r w:rsidRPr="00F6592C">
        <w:rPr>
          <w:rFonts w:ascii="Arial" w:hAnsi="Arial" w:cs="Arial"/>
          <w:b w:val="0"/>
          <w:color w:val="000000"/>
          <w:sz w:val="24"/>
          <w:szCs w:val="24"/>
          <w:shd w:val="clear" w:color="auto" w:fill="FFFFFF"/>
        </w:rPr>
        <w:t xml:space="preserve">: </w:t>
      </w:r>
      <w:proofErr w:type="spellStart"/>
      <w:r w:rsidRPr="00F6592C">
        <w:rPr>
          <w:rFonts w:ascii="Arial" w:hAnsi="Arial" w:cs="Arial"/>
          <w:b w:val="0"/>
          <w:color w:val="000000"/>
          <w:sz w:val="24"/>
          <w:szCs w:val="24"/>
          <w:shd w:val="clear" w:color="auto" w:fill="FFFFFF"/>
        </w:rPr>
        <w:t>pearson</w:t>
      </w:r>
      <w:proofErr w:type="spellEnd"/>
      <w:r w:rsidRPr="00F6592C">
        <w:rPr>
          <w:rFonts w:ascii="Arial" w:hAnsi="Arial" w:cs="Arial"/>
          <w:b w:val="0"/>
          <w:color w:val="000000"/>
          <w:sz w:val="24"/>
          <w:szCs w:val="24"/>
          <w:shd w:val="clear" w:color="auto" w:fill="FFFFFF"/>
        </w:rPr>
        <w:t xml:space="preserve"> education limited, p.326.</w:t>
      </w:r>
    </w:p>
    <w:bookmarkEnd w:id="12"/>
    <w:bookmarkEnd w:id="13"/>
    <w:bookmarkEnd w:id="14"/>
    <w:p w:rsidR="009064D5" w:rsidRDefault="009064D5" w:rsidP="004779A3">
      <w:pPr>
        <w:pStyle w:val="Heading1"/>
        <w:rPr>
          <w:rFonts w:ascii="Arial" w:hAnsi="Arial" w:cs="Arial"/>
          <w:b w:val="0"/>
          <w:color w:val="000000"/>
          <w:sz w:val="24"/>
          <w:szCs w:val="24"/>
          <w:shd w:val="clear" w:color="auto" w:fill="FFFFFF"/>
        </w:rPr>
      </w:pPr>
      <w:r w:rsidRPr="009064D5">
        <w:rPr>
          <w:rFonts w:ascii="Arial" w:hAnsi="Arial" w:cs="Arial"/>
          <w:b w:val="0"/>
          <w:color w:val="000000"/>
          <w:sz w:val="24"/>
          <w:szCs w:val="24"/>
          <w:shd w:val="clear" w:color="auto" w:fill="FFFFFF"/>
        </w:rPr>
        <w:t>Emmanuel, D. and US, S. (1995). </w:t>
      </w:r>
      <w:r w:rsidRPr="009064D5">
        <w:rPr>
          <w:rFonts w:ascii="Arial" w:hAnsi="Arial" w:cs="Arial"/>
          <w:b w:val="0"/>
          <w:i/>
          <w:iCs/>
          <w:color w:val="000000"/>
          <w:sz w:val="24"/>
          <w:szCs w:val="24"/>
          <w:shd w:val="clear" w:color="auto" w:fill="FFFFFF"/>
        </w:rPr>
        <w:t xml:space="preserve">Readings in Accounting for Management Control | David </w:t>
      </w:r>
      <w:proofErr w:type="spellStart"/>
      <w:r w:rsidRPr="009064D5">
        <w:rPr>
          <w:rFonts w:ascii="Arial" w:hAnsi="Arial" w:cs="Arial"/>
          <w:b w:val="0"/>
          <w:i/>
          <w:iCs/>
          <w:color w:val="000000"/>
          <w:sz w:val="24"/>
          <w:szCs w:val="24"/>
          <w:shd w:val="clear" w:color="auto" w:fill="FFFFFF"/>
        </w:rPr>
        <w:t>Otley</w:t>
      </w:r>
      <w:proofErr w:type="spellEnd"/>
      <w:r w:rsidRPr="009064D5">
        <w:rPr>
          <w:rFonts w:ascii="Arial" w:hAnsi="Arial" w:cs="Arial"/>
          <w:b w:val="0"/>
          <w:i/>
          <w:iCs/>
          <w:color w:val="000000"/>
          <w:sz w:val="24"/>
          <w:szCs w:val="24"/>
          <w:shd w:val="clear" w:color="auto" w:fill="FFFFFF"/>
        </w:rPr>
        <w:t xml:space="preserve"> and Kenneth Merchant Clive Emmanuel | Springer</w:t>
      </w:r>
      <w:r w:rsidRPr="009064D5">
        <w:rPr>
          <w:rFonts w:ascii="Arial" w:hAnsi="Arial" w:cs="Arial"/>
          <w:b w:val="0"/>
          <w:color w:val="000000"/>
          <w:sz w:val="24"/>
          <w:szCs w:val="24"/>
          <w:shd w:val="clear" w:color="auto" w:fill="FFFFFF"/>
        </w:rPr>
        <w:t>. [</w:t>
      </w:r>
      <w:proofErr w:type="gramStart"/>
      <w:r w:rsidRPr="009064D5">
        <w:rPr>
          <w:rFonts w:ascii="Arial" w:hAnsi="Arial" w:cs="Arial"/>
          <w:b w:val="0"/>
          <w:color w:val="000000"/>
          <w:sz w:val="24"/>
          <w:szCs w:val="24"/>
          <w:shd w:val="clear" w:color="auto" w:fill="FFFFFF"/>
        </w:rPr>
        <w:t>online</w:t>
      </w:r>
      <w:proofErr w:type="gramEnd"/>
      <w:r w:rsidRPr="009064D5">
        <w:rPr>
          <w:rFonts w:ascii="Arial" w:hAnsi="Arial" w:cs="Arial"/>
          <w:b w:val="0"/>
          <w:color w:val="000000"/>
          <w:sz w:val="24"/>
          <w:szCs w:val="24"/>
          <w:shd w:val="clear" w:color="auto" w:fill="FFFFFF"/>
        </w:rPr>
        <w:t>] Springer.com. Available at: https://www.springer.com/us/book/9780412414909 [Accessed 26 Apr. 2019].</w:t>
      </w:r>
    </w:p>
    <w:p w:rsidR="001728B3" w:rsidRPr="00F6592C" w:rsidRDefault="001728B3" w:rsidP="001728B3">
      <w:pPr>
        <w:pStyle w:val="Heading1"/>
        <w:rPr>
          <w:rFonts w:ascii="Arial" w:hAnsi="Arial" w:cs="Arial"/>
          <w:b w:val="0"/>
          <w:color w:val="000000"/>
          <w:sz w:val="24"/>
          <w:szCs w:val="24"/>
          <w:shd w:val="clear" w:color="auto" w:fill="FFFFFF"/>
        </w:rPr>
      </w:pPr>
      <w:r w:rsidRPr="00F6592C">
        <w:rPr>
          <w:rFonts w:ascii="Arial" w:hAnsi="Arial" w:cs="Arial"/>
          <w:b w:val="0"/>
          <w:color w:val="000000"/>
          <w:sz w:val="24"/>
          <w:szCs w:val="24"/>
          <w:shd w:val="clear" w:color="auto" w:fill="FFFFFF"/>
        </w:rPr>
        <w:t>Hansen, S. (2011). A Theoretical Analysis of the Impact of Adopting Rolling Budgets, Activity-Based Budgeting and Beyond Budgeting. </w:t>
      </w:r>
      <w:proofErr w:type="gramStart"/>
      <w:r w:rsidRPr="00F6592C">
        <w:rPr>
          <w:rFonts w:ascii="Arial" w:hAnsi="Arial" w:cs="Arial"/>
          <w:b w:val="0"/>
          <w:i/>
          <w:iCs/>
          <w:color w:val="000000"/>
          <w:sz w:val="24"/>
          <w:szCs w:val="24"/>
          <w:shd w:val="clear" w:color="auto" w:fill="FFFFFF"/>
        </w:rPr>
        <w:t>European Accounting Review</w:t>
      </w:r>
      <w:r w:rsidRPr="00F6592C">
        <w:rPr>
          <w:rFonts w:ascii="Arial" w:hAnsi="Arial" w:cs="Arial"/>
          <w:b w:val="0"/>
          <w:color w:val="000000"/>
          <w:sz w:val="24"/>
          <w:szCs w:val="24"/>
          <w:shd w:val="clear" w:color="auto" w:fill="FFFFFF"/>
        </w:rPr>
        <w:t>, 20(2), pp.289-319.</w:t>
      </w:r>
      <w:proofErr w:type="gramEnd"/>
    </w:p>
    <w:p w:rsidR="001728B3" w:rsidRPr="001728B3" w:rsidRDefault="001728B3" w:rsidP="001728B3">
      <w:pPr>
        <w:rPr>
          <w:rFonts w:ascii="Arial" w:hAnsi="Arial" w:cs="Arial"/>
          <w:sz w:val="24"/>
          <w:szCs w:val="24"/>
        </w:rPr>
      </w:pPr>
      <w:r w:rsidRPr="00F6592C">
        <w:rPr>
          <w:rFonts w:ascii="Arial" w:hAnsi="Arial" w:cs="Arial"/>
          <w:color w:val="000000"/>
          <w:sz w:val="24"/>
          <w:szCs w:val="24"/>
          <w:shd w:val="clear" w:color="auto" w:fill="FFFFFF"/>
        </w:rPr>
        <w:t>Harvard Business Review. (2019). </w:t>
      </w:r>
      <w:proofErr w:type="gramStart"/>
      <w:r w:rsidRPr="00F6592C">
        <w:rPr>
          <w:rFonts w:ascii="Arial" w:hAnsi="Arial" w:cs="Arial"/>
          <w:i/>
          <w:iCs/>
          <w:color w:val="000000"/>
          <w:sz w:val="24"/>
          <w:szCs w:val="24"/>
          <w:shd w:val="clear" w:color="auto" w:fill="FFFFFF"/>
        </w:rPr>
        <w:t>The</w:t>
      </w:r>
      <w:proofErr w:type="gramEnd"/>
      <w:r w:rsidRPr="00F6592C">
        <w:rPr>
          <w:rFonts w:ascii="Arial" w:hAnsi="Arial" w:cs="Arial"/>
          <w:i/>
          <w:iCs/>
          <w:color w:val="000000"/>
          <w:sz w:val="24"/>
          <w:szCs w:val="24"/>
          <w:shd w:val="clear" w:color="auto" w:fill="FFFFFF"/>
        </w:rPr>
        <w:t xml:space="preserve"> Core Competence of the Corporation</w:t>
      </w:r>
      <w:r w:rsidRPr="00F6592C">
        <w:rPr>
          <w:rFonts w:ascii="Arial" w:hAnsi="Arial" w:cs="Arial"/>
          <w:color w:val="000000"/>
          <w:sz w:val="24"/>
          <w:szCs w:val="24"/>
          <w:shd w:val="clear" w:color="auto" w:fill="FFFFFF"/>
        </w:rPr>
        <w:t>. [</w:t>
      </w:r>
      <w:proofErr w:type="gramStart"/>
      <w:r w:rsidRPr="00F6592C">
        <w:rPr>
          <w:rFonts w:ascii="Arial" w:hAnsi="Arial" w:cs="Arial"/>
          <w:color w:val="000000"/>
          <w:sz w:val="24"/>
          <w:szCs w:val="24"/>
          <w:shd w:val="clear" w:color="auto" w:fill="FFFFFF"/>
        </w:rPr>
        <w:t>online</w:t>
      </w:r>
      <w:proofErr w:type="gramEnd"/>
      <w:r w:rsidRPr="00F6592C">
        <w:rPr>
          <w:rFonts w:ascii="Arial" w:hAnsi="Arial" w:cs="Arial"/>
          <w:color w:val="000000"/>
          <w:sz w:val="24"/>
          <w:szCs w:val="24"/>
          <w:shd w:val="clear" w:color="auto" w:fill="FFFFFF"/>
        </w:rPr>
        <w:t>] Available at: https://hbr.org/1990/05/the-core-competence-of-the-corporation [Accessed 24 Apr. 2019].</w:t>
      </w:r>
    </w:p>
    <w:p w:rsidR="00197C29" w:rsidRPr="00F6592C" w:rsidRDefault="00D95B59">
      <w:pPr>
        <w:rPr>
          <w:rFonts w:ascii="Arial" w:hAnsi="Arial" w:cs="Arial"/>
          <w:sz w:val="24"/>
          <w:szCs w:val="24"/>
        </w:rPr>
      </w:pPr>
      <w:hyperlink r:id="rId7" w:history="1">
        <w:r w:rsidR="00197C29" w:rsidRPr="00F6592C">
          <w:rPr>
            <w:rStyle w:val="Hyperlink"/>
            <w:rFonts w:ascii="Arial" w:hAnsi="Arial" w:cs="Arial"/>
            <w:sz w:val="24"/>
            <w:szCs w:val="24"/>
          </w:rPr>
          <w:t>https://www.mymoneycoach.ca/budgeting/what-is-a-budget-planning-forecasting</w:t>
        </w:r>
      </w:hyperlink>
    </w:p>
    <w:p w:rsidR="00C6309F" w:rsidRPr="00F6592C" w:rsidRDefault="00C6309F" w:rsidP="00DA6872">
      <w:pPr>
        <w:pStyle w:val="Heading1"/>
        <w:rPr>
          <w:rFonts w:ascii="Arial" w:hAnsi="Arial" w:cs="Arial"/>
          <w:b w:val="0"/>
          <w:sz w:val="24"/>
          <w:szCs w:val="24"/>
        </w:rPr>
      </w:pPr>
      <w:r w:rsidRPr="00F6592C">
        <w:rPr>
          <w:rFonts w:ascii="Arial" w:hAnsi="Arial" w:cs="Arial"/>
          <w:b w:val="0"/>
          <w:color w:val="000000"/>
          <w:sz w:val="24"/>
          <w:szCs w:val="24"/>
          <w:shd w:val="clear" w:color="auto" w:fill="FFFFFF"/>
        </w:rPr>
        <w:t>Martin, J. (1996). </w:t>
      </w:r>
      <w:r w:rsidRPr="00F6592C">
        <w:rPr>
          <w:rFonts w:ascii="Arial" w:hAnsi="Arial" w:cs="Arial"/>
          <w:b w:val="0"/>
          <w:i/>
          <w:iCs/>
          <w:color w:val="000000"/>
          <w:sz w:val="24"/>
          <w:szCs w:val="24"/>
          <w:shd w:val="clear" w:color="auto" w:fill="FFFFFF"/>
        </w:rPr>
        <w:t>The Balanced Scorecard: Translating Strategy into Action</w:t>
      </w:r>
      <w:r w:rsidRPr="00F6592C">
        <w:rPr>
          <w:rFonts w:ascii="Arial" w:hAnsi="Arial" w:cs="Arial"/>
          <w:b w:val="0"/>
          <w:color w:val="000000"/>
          <w:sz w:val="24"/>
          <w:szCs w:val="24"/>
          <w:shd w:val="clear" w:color="auto" w:fill="FFFFFF"/>
        </w:rPr>
        <w:t>. [</w:t>
      </w:r>
      <w:proofErr w:type="gramStart"/>
      <w:r w:rsidRPr="00F6592C">
        <w:rPr>
          <w:rFonts w:ascii="Arial" w:hAnsi="Arial" w:cs="Arial"/>
          <w:b w:val="0"/>
          <w:color w:val="000000"/>
          <w:sz w:val="24"/>
          <w:szCs w:val="24"/>
          <w:shd w:val="clear" w:color="auto" w:fill="FFFFFF"/>
        </w:rPr>
        <w:t>online</w:t>
      </w:r>
      <w:proofErr w:type="gramEnd"/>
      <w:r w:rsidRPr="00F6592C">
        <w:rPr>
          <w:rFonts w:ascii="Arial" w:hAnsi="Arial" w:cs="Arial"/>
          <w:b w:val="0"/>
          <w:color w:val="000000"/>
          <w:sz w:val="24"/>
          <w:szCs w:val="24"/>
          <w:shd w:val="clear" w:color="auto" w:fill="FFFFFF"/>
        </w:rPr>
        <w:t>] Maaw.info. Available at: https://maaw.info/ArticleSummaries/ArtSumKaplanNorton1996Book.htm [Accessed 24 Apr. 2019].</w:t>
      </w:r>
    </w:p>
    <w:p w:rsidR="005E18DB" w:rsidRPr="00F6592C" w:rsidRDefault="005E18DB" w:rsidP="00DA6872">
      <w:pPr>
        <w:pStyle w:val="Heading1"/>
        <w:rPr>
          <w:rFonts w:ascii="Arial" w:hAnsi="Arial" w:cs="Arial"/>
          <w:b w:val="0"/>
          <w:sz w:val="24"/>
          <w:szCs w:val="24"/>
        </w:rPr>
      </w:pPr>
      <w:proofErr w:type="spellStart"/>
      <w:r w:rsidRPr="00F6592C">
        <w:rPr>
          <w:rFonts w:ascii="Arial" w:hAnsi="Arial" w:cs="Arial"/>
          <w:b w:val="0"/>
          <w:sz w:val="24"/>
          <w:szCs w:val="24"/>
        </w:rPr>
        <w:t>Norretklit</w:t>
      </w:r>
      <w:proofErr w:type="spellEnd"/>
      <w:r w:rsidRPr="00F6592C">
        <w:rPr>
          <w:rFonts w:ascii="Arial" w:hAnsi="Arial" w:cs="Arial"/>
          <w:b w:val="0"/>
          <w:sz w:val="24"/>
          <w:szCs w:val="24"/>
        </w:rPr>
        <w:t xml:space="preserve">, H. (2000).  </w:t>
      </w:r>
      <w:r w:rsidRPr="00F6592C">
        <w:rPr>
          <w:rFonts w:ascii="Arial" w:hAnsi="Arial" w:cs="Arial"/>
          <w:b w:val="0"/>
          <w:i/>
          <w:sz w:val="24"/>
          <w:szCs w:val="24"/>
        </w:rPr>
        <w:t>Management accounting research</w:t>
      </w:r>
      <w:r w:rsidRPr="00F6592C">
        <w:rPr>
          <w:rFonts w:ascii="Arial" w:hAnsi="Arial" w:cs="Arial"/>
          <w:b w:val="0"/>
          <w:sz w:val="24"/>
          <w:szCs w:val="24"/>
        </w:rPr>
        <w:t xml:space="preserve">, </w:t>
      </w:r>
      <w:r w:rsidR="007E6F12" w:rsidRPr="00F6592C">
        <w:rPr>
          <w:rFonts w:ascii="Arial" w:hAnsi="Arial" w:cs="Arial"/>
          <w:b w:val="0"/>
          <w:sz w:val="24"/>
          <w:szCs w:val="24"/>
        </w:rPr>
        <w:t xml:space="preserve">65-88. </w:t>
      </w:r>
    </w:p>
    <w:p w:rsidR="00092371" w:rsidRPr="00F6592C" w:rsidRDefault="00D54A4D" w:rsidP="00092371">
      <w:pPr>
        <w:rPr>
          <w:rFonts w:ascii="Arial" w:hAnsi="Arial" w:cs="Arial"/>
          <w:sz w:val="24"/>
          <w:szCs w:val="24"/>
        </w:rPr>
      </w:pPr>
      <w:proofErr w:type="spellStart"/>
      <w:r w:rsidRPr="00F6592C">
        <w:rPr>
          <w:rFonts w:ascii="Arial" w:hAnsi="Arial" w:cs="Arial"/>
          <w:sz w:val="24"/>
          <w:szCs w:val="24"/>
        </w:rPr>
        <w:t>Sivabalan</w:t>
      </w:r>
      <w:proofErr w:type="spellEnd"/>
      <w:r w:rsidR="005E18DB" w:rsidRPr="00F6592C">
        <w:rPr>
          <w:rFonts w:ascii="Arial" w:hAnsi="Arial" w:cs="Arial"/>
          <w:sz w:val="24"/>
          <w:szCs w:val="24"/>
        </w:rPr>
        <w:t xml:space="preserve">, P. et al. </w:t>
      </w:r>
      <w:r w:rsidRPr="00F6592C">
        <w:rPr>
          <w:rFonts w:ascii="Arial" w:hAnsi="Arial" w:cs="Arial"/>
          <w:i/>
          <w:sz w:val="24"/>
          <w:szCs w:val="24"/>
        </w:rPr>
        <w:t>Accounting and Finance</w:t>
      </w:r>
      <w:r w:rsidRPr="00F6592C">
        <w:rPr>
          <w:rFonts w:ascii="Arial" w:hAnsi="Arial" w:cs="Arial"/>
          <w:sz w:val="24"/>
          <w:szCs w:val="24"/>
        </w:rPr>
        <w:t xml:space="preserve"> 49 (2009) 849–871</w:t>
      </w:r>
      <w:r w:rsidR="005E18DB" w:rsidRPr="00F6592C">
        <w:rPr>
          <w:rFonts w:ascii="Arial" w:hAnsi="Arial" w:cs="Arial"/>
          <w:sz w:val="24"/>
          <w:szCs w:val="24"/>
        </w:rPr>
        <w:t>.</w:t>
      </w:r>
    </w:p>
    <w:p w:rsidR="000D54C7" w:rsidRPr="00F6592C" w:rsidRDefault="006541B4" w:rsidP="004560E8">
      <w:pPr>
        <w:rPr>
          <w:rFonts w:ascii="Arial" w:hAnsi="Arial" w:cs="Arial"/>
          <w:sz w:val="24"/>
          <w:szCs w:val="24"/>
        </w:rPr>
      </w:pPr>
      <w:bookmarkStart w:id="15" w:name="_Toc523169899"/>
      <w:bookmarkStart w:id="16" w:name="_Toc523169983"/>
      <w:bookmarkStart w:id="17" w:name="_Toc523170272"/>
      <w:r w:rsidRPr="00F6592C">
        <w:rPr>
          <w:rFonts w:ascii="Arial" w:hAnsi="Arial" w:cs="Arial"/>
          <w:sz w:val="24"/>
          <w:szCs w:val="24"/>
        </w:rPr>
        <w:t xml:space="preserve">Shane, J. </w:t>
      </w:r>
      <w:r w:rsidR="004E2A37" w:rsidRPr="00F6592C">
        <w:rPr>
          <w:rFonts w:ascii="Arial" w:hAnsi="Arial" w:cs="Arial"/>
          <w:sz w:val="24"/>
          <w:szCs w:val="24"/>
        </w:rPr>
        <w:t xml:space="preserve">(2005) </w:t>
      </w:r>
      <w:r w:rsidRPr="00F6592C">
        <w:rPr>
          <w:rFonts w:ascii="Arial" w:hAnsi="Arial" w:cs="Arial"/>
          <w:sz w:val="24"/>
          <w:szCs w:val="24"/>
        </w:rPr>
        <w:t xml:space="preserve">Activity </w:t>
      </w:r>
      <w:r w:rsidRPr="00F6592C">
        <w:rPr>
          <w:rFonts w:ascii="Arial" w:hAnsi="Arial" w:cs="Arial"/>
          <w:i/>
          <w:sz w:val="24"/>
          <w:szCs w:val="24"/>
        </w:rPr>
        <w:t xml:space="preserve">based budgeting: </w:t>
      </w:r>
      <w:r w:rsidRPr="00F6592C">
        <w:rPr>
          <w:rFonts w:ascii="Arial" w:hAnsi="Arial" w:cs="Arial"/>
          <w:sz w:val="24"/>
          <w:szCs w:val="24"/>
        </w:rPr>
        <w:t xml:space="preserve">Creating a Nexus between Workload and Costs. </w:t>
      </w:r>
      <w:bookmarkEnd w:id="15"/>
      <w:bookmarkEnd w:id="16"/>
      <w:bookmarkEnd w:id="17"/>
    </w:p>
    <w:p w:rsidR="0093039C" w:rsidRPr="00DA6872" w:rsidRDefault="0093039C" w:rsidP="00276E63">
      <w:pPr>
        <w:pStyle w:val="Heading1"/>
        <w:rPr>
          <w:rFonts w:ascii="Arial" w:hAnsi="Arial" w:cs="Arial"/>
          <w:b w:val="0"/>
          <w:sz w:val="24"/>
          <w:szCs w:val="24"/>
        </w:rPr>
      </w:pPr>
      <w:bookmarkStart w:id="18" w:name="_Toc523169900"/>
      <w:bookmarkStart w:id="19" w:name="_Toc523169984"/>
      <w:bookmarkStart w:id="20" w:name="_Toc523170273"/>
      <w:proofErr w:type="spellStart"/>
      <w:r w:rsidRPr="00F6592C">
        <w:rPr>
          <w:rFonts w:ascii="Arial" w:hAnsi="Arial" w:cs="Arial"/>
          <w:b w:val="0"/>
          <w:i/>
          <w:sz w:val="24"/>
          <w:szCs w:val="24"/>
        </w:rPr>
        <w:t>TheAICPASpecialCommittee</w:t>
      </w:r>
      <w:proofErr w:type="spellEnd"/>
      <w:r w:rsidRPr="00F6592C">
        <w:rPr>
          <w:rFonts w:ascii="Arial" w:hAnsi="Arial" w:cs="Arial"/>
          <w:b w:val="0"/>
          <w:i/>
          <w:sz w:val="24"/>
          <w:szCs w:val="24"/>
        </w:rPr>
        <w:t xml:space="preserve"> </w:t>
      </w:r>
      <w:proofErr w:type="spellStart"/>
      <w:r w:rsidRPr="00F6592C">
        <w:rPr>
          <w:rFonts w:ascii="Arial" w:hAnsi="Arial" w:cs="Arial"/>
          <w:b w:val="0"/>
          <w:i/>
          <w:sz w:val="24"/>
          <w:szCs w:val="24"/>
        </w:rPr>
        <w:t>onFinancial</w:t>
      </w:r>
      <w:proofErr w:type="spellEnd"/>
      <w:r w:rsidRPr="00F6592C">
        <w:rPr>
          <w:rFonts w:ascii="Arial" w:hAnsi="Arial" w:cs="Arial"/>
          <w:b w:val="0"/>
          <w:i/>
          <w:sz w:val="24"/>
          <w:szCs w:val="24"/>
        </w:rPr>
        <w:t xml:space="preserve"> Reporting</w:t>
      </w:r>
      <w:proofErr w:type="gramStart"/>
      <w:r w:rsidRPr="00F6592C">
        <w:rPr>
          <w:rFonts w:ascii="Arial" w:hAnsi="Arial" w:cs="Arial"/>
          <w:b w:val="0"/>
          <w:sz w:val="24"/>
          <w:szCs w:val="24"/>
        </w:rPr>
        <w:t>,1994</w:t>
      </w:r>
      <w:proofErr w:type="gramEnd"/>
      <w:r w:rsidRPr="00F6592C">
        <w:rPr>
          <w:rFonts w:ascii="Arial" w:hAnsi="Arial" w:cs="Arial"/>
          <w:b w:val="0"/>
          <w:sz w:val="24"/>
          <w:szCs w:val="24"/>
        </w:rPr>
        <w:t xml:space="preserve">. </w:t>
      </w:r>
      <w:proofErr w:type="spellStart"/>
      <w:r w:rsidRPr="00F6592C">
        <w:rPr>
          <w:rFonts w:ascii="Arial" w:hAnsi="Arial" w:cs="Arial"/>
          <w:b w:val="0"/>
          <w:sz w:val="24"/>
          <w:szCs w:val="24"/>
        </w:rPr>
        <w:t>ImprovingBusiness</w:t>
      </w:r>
      <w:proofErr w:type="spellEnd"/>
      <w:r w:rsidRPr="00F6592C">
        <w:rPr>
          <w:rFonts w:ascii="Arial" w:hAnsi="Arial" w:cs="Arial"/>
          <w:b w:val="0"/>
          <w:sz w:val="24"/>
          <w:szCs w:val="24"/>
        </w:rPr>
        <w:t xml:space="preserve"> Reporting</w:t>
      </w:r>
      <w:proofErr w:type="gramStart"/>
      <w:r w:rsidRPr="00F6592C">
        <w:rPr>
          <w:rFonts w:ascii="Arial" w:hAnsi="Arial" w:cs="Arial"/>
          <w:b w:val="0"/>
          <w:sz w:val="24"/>
          <w:szCs w:val="24"/>
        </w:rPr>
        <w:t>}A</w:t>
      </w:r>
      <w:proofErr w:type="gramEnd"/>
      <w:r w:rsidRPr="00F6592C">
        <w:rPr>
          <w:rFonts w:ascii="Arial" w:hAnsi="Arial" w:cs="Arial"/>
          <w:b w:val="0"/>
          <w:sz w:val="24"/>
          <w:szCs w:val="24"/>
        </w:rPr>
        <w:t xml:space="preserve"> Costumer Focus: Meeting the Information Needs of Investors and Creditors, American Institute of </w:t>
      </w:r>
      <w:proofErr w:type="spellStart"/>
      <w:r w:rsidRPr="00F6592C">
        <w:rPr>
          <w:rFonts w:ascii="Arial" w:hAnsi="Arial" w:cs="Arial"/>
          <w:b w:val="0"/>
          <w:sz w:val="24"/>
          <w:szCs w:val="24"/>
        </w:rPr>
        <w:t>Certiﬁed</w:t>
      </w:r>
      <w:proofErr w:type="spellEnd"/>
      <w:r w:rsidRPr="00F6592C">
        <w:rPr>
          <w:rFonts w:ascii="Arial" w:hAnsi="Arial" w:cs="Arial"/>
          <w:b w:val="0"/>
          <w:sz w:val="24"/>
          <w:szCs w:val="24"/>
        </w:rPr>
        <w:t xml:space="preserve"> Public Accountants, NY: 9.</w:t>
      </w:r>
      <w:bookmarkEnd w:id="18"/>
      <w:bookmarkEnd w:id="19"/>
      <w:bookmarkEnd w:id="20"/>
    </w:p>
    <w:p w:rsidR="001B2467" w:rsidRPr="008D26FC" w:rsidRDefault="001B2467" w:rsidP="00092371">
      <w:pPr>
        <w:rPr>
          <w:rFonts w:ascii="Arial" w:hAnsi="Arial" w:cs="Arial"/>
          <w:sz w:val="24"/>
          <w:szCs w:val="24"/>
        </w:rPr>
      </w:pPr>
    </w:p>
    <w:p w:rsidR="00092371" w:rsidRPr="008D26FC" w:rsidRDefault="00092371">
      <w:pPr>
        <w:rPr>
          <w:rFonts w:ascii="Arial" w:hAnsi="Arial" w:cs="Arial"/>
          <w:sz w:val="24"/>
          <w:szCs w:val="24"/>
        </w:rPr>
      </w:pPr>
    </w:p>
    <w:p w:rsidR="00197C29" w:rsidRPr="008D26FC" w:rsidRDefault="00197C29">
      <w:pPr>
        <w:rPr>
          <w:rFonts w:ascii="Arial" w:hAnsi="Arial" w:cs="Arial"/>
          <w:sz w:val="24"/>
          <w:szCs w:val="24"/>
        </w:rPr>
      </w:pPr>
    </w:p>
    <w:p w:rsidR="00197C29" w:rsidRPr="008D26FC" w:rsidRDefault="00197C29">
      <w:pPr>
        <w:rPr>
          <w:rFonts w:ascii="Arial" w:hAnsi="Arial" w:cs="Arial"/>
          <w:sz w:val="24"/>
          <w:szCs w:val="24"/>
        </w:rPr>
      </w:pPr>
    </w:p>
    <w:sectPr w:rsidR="00197C29" w:rsidRPr="008D26FC" w:rsidSect="00C059E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A83A90"/>
    <w:rsid w:val="000126D3"/>
    <w:rsid w:val="00022F0B"/>
    <w:rsid w:val="00043766"/>
    <w:rsid w:val="000503B7"/>
    <w:rsid w:val="00072014"/>
    <w:rsid w:val="0007469B"/>
    <w:rsid w:val="00077746"/>
    <w:rsid w:val="00083291"/>
    <w:rsid w:val="0008421B"/>
    <w:rsid w:val="00092371"/>
    <w:rsid w:val="000A1AA1"/>
    <w:rsid w:val="000D54C7"/>
    <w:rsid w:val="000E6215"/>
    <w:rsid w:val="000F0478"/>
    <w:rsid w:val="00103A80"/>
    <w:rsid w:val="0010400C"/>
    <w:rsid w:val="00116D31"/>
    <w:rsid w:val="00123EFD"/>
    <w:rsid w:val="00126C86"/>
    <w:rsid w:val="00152BCB"/>
    <w:rsid w:val="00152D01"/>
    <w:rsid w:val="001728B3"/>
    <w:rsid w:val="001740A0"/>
    <w:rsid w:val="00181086"/>
    <w:rsid w:val="001967DB"/>
    <w:rsid w:val="00197C29"/>
    <w:rsid w:val="001A20EA"/>
    <w:rsid w:val="001A29CC"/>
    <w:rsid w:val="001A2D52"/>
    <w:rsid w:val="001A6B5C"/>
    <w:rsid w:val="001B2467"/>
    <w:rsid w:val="001E69A2"/>
    <w:rsid w:val="001E7504"/>
    <w:rsid w:val="00247DDD"/>
    <w:rsid w:val="002645B5"/>
    <w:rsid w:val="002658C7"/>
    <w:rsid w:val="00266197"/>
    <w:rsid w:val="00267108"/>
    <w:rsid w:val="002704B4"/>
    <w:rsid w:val="002721B4"/>
    <w:rsid w:val="00272A2C"/>
    <w:rsid w:val="00276E63"/>
    <w:rsid w:val="00282578"/>
    <w:rsid w:val="002A08DB"/>
    <w:rsid w:val="002B1656"/>
    <w:rsid w:val="002B7ED9"/>
    <w:rsid w:val="002C1C36"/>
    <w:rsid w:val="002C32BF"/>
    <w:rsid w:val="002D2FE4"/>
    <w:rsid w:val="002D7B7C"/>
    <w:rsid w:val="002F3011"/>
    <w:rsid w:val="002F7322"/>
    <w:rsid w:val="00311D9A"/>
    <w:rsid w:val="0031404B"/>
    <w:rsid w:val="00315D59"/>
    <w:rsid w:val="00316DDC"/>
    <w:rsid w:val="00320B03"/>
    <w:rsid w:val="00322CE8"/>
    <w:rsid w:val="00330526"/>
    <w:rsid w:val="00343EDE"/>
    <w:rsid w:val="00371C5D"/>
    <w:rsid w:val="00394F0A"/>
    <w:rsid w:val="003A30FB"/>
    <w:rsid w:val="003A659E"/>
    <w:rsid w:val="003B6EA7"/>
    <w:rsid w:val="003D15C3"/>
    <w:rsid w:val="003D3A13"/>
    <w:rsid w:val="00405F7A"/>
    <w:rsid w:val="00414139"/>
    <w:rsid w:val="0045194B"/>
    <w:rsid w:val="004560E8"/>
    <w:rsid w:val="0046203B"/>
    <w:rsid w:val="00462FF8"/>
    <w:rsid w:val="004779A3"/>
    <w:rsid w:val="00484504"/>
    <w:rsid w:val="004A4A66"/>
    <w:rsid w:val="004B3731"/>
    <w:rsid w:val="004E244A"/>
    <w:rsid w:val="004E2A37"/>
    <w:rsid w:val="004E2BAE"/>
    <w:rsid w:val="004E5248"/>
    <w:rsid w:val="004E7CC7"/>
    <w:rsid w:val="0051228E"/>
    <w:rsid w:val="00523B3B"/>
    <w:rsid w:val="005264B9"/>
    <w:rsid w:val="00537B60"/>
    <w:rsid w:val="00554633"/>
    <w:rsid w:val="00556421"/>
    <w:rsid w:val="00563472"/>
    <w:rsid w:val="00564FA5"/>
    <w:rsid w:val="00566353"/>
    <w:rsid w:val="005A469C"/>
    <w:rsid w:val="005C428C"/>
    <w:rsid w:val="005C5E42"/>
    <w:rsid w:val="005E18DB"/>
    <w:rsid w:val="005F1E5D"/>
    <w:rsid w:val="00650588"/>
    <w:rsid w:val="006541B4"/>
    <w:rsid w:val="00662D7D"/>
    <w:rsid w:val="00676D13"/>
    <w:rsid w:val="006D37CD"/>
    <w:rsid w:val="006D6654"/>
    <w:rsid w:val="006E1935"/>
    <w:rsid w:val="007108DC"/>
    <w:rsid w:val="00714AC2"/>
    <w:rsid w:val="00716D69"/>
    <w:rsid w:val="00734446"/>
    <w:rsid w:val="00740D2B"/>
    <w:rsid w:val="007713B4"/>
    <w:rsid w:val="00777146"/>
    <w:rsid w:val="007814A9"/>
    <w:rsid w:val="007A097E"/>
    <w:rsid w:val="007B0358"/>
    <w:rsid w:val="007E6F12"/>
    <w:rsid w:val="007F7141"/>
    <w:rsid w:val="007F7541"/>
    <w:rsid w:val="008055AA"/>
    <w:rsid w:val="00834317"/>
    <w:rsid w:val="008346FB"/>
    <w:rsid w:val="00834C75"/>
    <w:rsid w:val="00842A44"/>
    <w:rsid w:val="008459EE"/>
    <w:rsid w:val="0085371F"/>
    <w:rsid w:val="00856E32"/>
    <w:rsid w:val="00880B2E"/>
    <w:rsid w:val="00880E2D"/>
    <w:rsid w:val="00892B13"/>
    <w:rsid w:val="00894C84"/>
    <w:rsid w:val="008A234B"/>
    <w:rsid w:val="008A4BBD"/>
    <w:rsid w:val="008A7F86"/>
    <w:rsid w:val="008B2345"/>
    <w:rsid w:val="008D26FC"/>
    <w:rsid w:val="0090183D"/>
    <w:rsid w:val="009064D5"/>
    <w:rsid w:val="009074E2"/>
    <w:rsid w:val="00907C57"/>
    <w:rsid w:val="009118B7"/>
    <w:rsid w:val="00911949"/>
    <w:rsid w:val="00923659"/>
    <w:rsid w:val="0093039C"/>
    <w:rsid w:val="009478D5"/>
    <w:rsid w:val="00950153"/>
    <w:rsid w:val="0097023F"/>
    <w:rsid w:val="009A6046"/>
    <w:rsid w:val="009C6D13"/>
    <w:rsid w:val="009D4FE9"/>
    <w:rsid w:val="009F4CC4"/>
    <w:rsid w:val="00A046BE"/>
    <w:rsid w:val="00A07357"/>
    <w:rsid w:val="00A1385E"/>
    <w:rsid w:val="00A27A48"/>
    <w:rsid w:val="00A56B0D"/>
    <w:rsid w:val="00A56F56"/>
    <w:rsid w:val="00A82F8D"/>
    <w:rsid w:val="00A83A90"/>
    <w:rsid w:val="00A869E6"/>
    <w:rsid w:val="00A86C5C"/>
    <w:rsid w:val="00AA0F1B"/>
    <w:rsid w:val="00AB7E33"/>
    <w:rsid w:val="00AD228A"/>
    <w:rsid w:val="00AE4EDE"/>
    <w:rsid w:val="00AF062C"/>
    <w:rsid w:val="00B0166D"/>
    <w:rsid w:val="00B45D2F"/>
    <w:rsid w:val="00B552ED"/>
    <w:rsid w:val="00B677F0"/>
    <w:rsid w:val="00B72209"/>
    <w:rsid w:val="00B725CE"/>
    <w:rsid w:val="00B87504"/>
    <w:rsid w:val="00B93D63"/>
    <w:rsid w:val="00BA6746"/>
    <w:rsid w:val="00BB1BE9"/>
    <w:rsid w:val="00BC730E"/>
    <w:rsid w:val="00BD3B0D"/>
    <w:rsid w:val="00BE0A36"/>
    <w:rsid w:val="00BE6468"/>
    <w:rsid w:val="00C059E2"/>
    <w:rsid w:val="00C06DE3"/>
    <w:rsid w:val="00C10933"/>
    <w:rsid w:val="00C1632B"/>
    <w:rsid w:val="00C220DA"/>
    <w:rsid w:val="00C2633A"/>
    <w:rsid w:val="00C3706A"/>
    <w:rsid w:val="00C37BD4"/>
    <w:rsid w:val="00C60C79"/>
    <w:rsid w:val="00C6309F"/>
    <w:rsid w:val="00C64AF6"/>
    <w:rsid w:val="00C93C2D"/>
    <w:rsid w:val="00C97843"/>
    <w:rsid w:val="00CB060A"/>
    <w:rsid w:val="00CB46AD"/>
    <w:rsid w:val="00CB4EFB"/>
    <w:rsid w:val="00CC10F9"/>
    <w:rsid w:val="00CC5A32"/>
    <w:rsid w:val="00CE00E7"/>
    <w:rsid w:val="00CE10E5"/>
    <w:rsid w:val="00D51CEC"/>
    <w:rsid w:val="00D54367"/>
    <w:rsid w:val="00D54522"/>
    <w:rsid w:val="00D54A4D"/>
    <w:rsid w:val="00D65051"/>
    <w:rsid w:val="00D7766B"/>
    <w:rsid w:val="00D95B59"/>
    <w:rsid w:val="00DA3465"/>
    <w:rsid w:val="00DA4FD9"/>
    <w:rsid w:val="00DA6872"/>
    <w:rsid w:val="00DB128A"/>
    <w:rsid w:val="00DC2111"/>
    <w:rsid w:val="00DC2267"/>
    <w:rsid w:val="00DE4A82"/>
    <w:rsid w:val="00E03D8B"/>
    <w:rsid w:val="00E24D88"/>
    <w:rsid w:val="00E429E2"/>
    <w:rsid w:val="00E606D0"/>
    <w:rsid w:val="00E671DD"/>
    <w:rsid w:val="00E75983"/>
    <w:rsid w:val="00E7686C"/>
    <w:rsid w:val="00E77399"/>
    <w:rsid w:val="00EA12CF"/>
    <w:rsid w:val="00EA132D"/>
    <w:rsid w:val="00EA1FE9"/>
    <w:rsid w:val="00EA3C01"/>
    <w:rsid w:val="00EA7CB3"/>
    <w:rsid w:val="00EB10D1"/>
    <w:rsid w:val="00ED5388"/>
    <w:rsid w:val="00ED732E"/>
    <w:rsid w:val="00EE175A"/>
    <w:rsid w:val="00F01AAE"/>
    <w:rsid w:val="00F037E7"/>
    <w:rsid w:val="00F6592C"/>
    <w:rsid w:val="00F732A4"/>
    <w:rsid w:val="00F74B04"/>
    <w:rsid w:val="00F808A7"/>
    <w:rsid w:val="00F813F1"/>
    <w:rsid w:val="00F848B2"/>
    <w:rsid w:val="00F9424C"/>
    <w:rsid w:val="00FA20F9"/>
    <w:rsid w:val="00FA6B8A"/>
    <w:rsid w:val="00FD4C39"/>
    <w:rsid w:val="00FF4CA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9E2"/>
  </w:style>
  <w:style w:type="paragraph" w:styleId="Heading1">
    <w:name w:val="heading 1"/>
    <w:basedOn w:val="Normal"/>
    <w:link w:val="Heading1Char"/>
    <w:uiPriority w:val="9"/>
    <w:qFormat/>
    <w:rsid w:val="00276E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C29"/>
    <w:rPr>
      <w:color w:val="0563C1" w:themeColor="hyperlink"/>
      <w:u w:val="single"/>
    </w:rPr>
  </w:style>
  <w:style w:type="character" w:styleId="FollowedHyperlink">
    <w:name w:val="FollowedHyperlink"/>
    <w:basedOn w:val="DefaultParagraphFont"/>
    <w:uiPriority w:val="99"/>
    <w:semiHidden/>
    <w:unhideWhenUsed/>
    <w:rsid w:val="0007469B"/>
    <w:rPr>
      <w:color w:val="954F72" w:themeColor="followedHyperlink"/>
      <w:u w:val="single"/>
    </w:rPr>
  </w:style>
  <w:style w:type="character" w:styleId="Emphasis">
    <w:name w:val="Emphasis"/>
    <w:basedOn w:val="DefaultParagraphFont"/>
    <w:uiPriority w:val="20"/>
    <w:qFormat/>
    <w:rsid w:val="00C10933"/>
    <w:rPr>
      <w:i/>
      <w:iCs/>
    </w:rPr>
  </w:style>
  <w:style w:type="character" w:customStyle="1" w:styleId="Heading1Char">
    <w:name w:val="Heading 1 Char"/>
    <w:basedOn w:val="DefaultParagraphFont"/>
    <w:link w:val="Heading1"/>
    <w:uiPriority w:val="9"/>
    <w:rsid w:val="00276E63"/>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276E63"/>
  </w:style>
  <w:style w:type="paragraph" w:styleId="BalloonText">
    <w:name w:val="Balloon Text"/>
    <w:basedOn w:val="Normal"/>
    <w:link w:val="BalloonTextChar"/>
    <w:uiPriority w:val="99"/>
    <w:semiHidden/>
    <w:unhideWhenUsed/>
    <w:rsid w:val="00DA68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872"/>
    <w:rPr>
      <w:rFonts w:ascii="Tahoma" w:hAnsi="Tahoma" w:cs="Tahoma"/>
      <w:sz w:val="16"/>
      <w:szCs w:val="16"/>
    </w:rPr>
  </w:style>
  <w:style w:type="paragraph" w:styleId="TOC1">
    <w:name w:val="toc 1"/>
    <w:basedOn w:val="Normal"/>
    <w:next w:val="Normal"/>
    <w:autoRedefine/>
    <w:uiPriority w:val="39"/>
    <w:unhideWhenUsed/>
    <w:rsid w:val="00EA7CB3"/>
    <w:pPr>
      <w:spacing w:after="100"/>
    </w:pPr>
  </w:style>
  <w:style w:type="paragraph" w:styleId="TOCHeading">
    <w:name w:val="TOC Heading"/>
    <w:basedOn w:val="Heading1"/>
    <w:next w:val="Normal"/>
    <w:uiPriority w:val="39"/>
    <w:unhideWhenUsed/>
    <w:qFormat/>
    <w:rsid w:val="00EA7CB3"/>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ListParagraph">
    <w:name w:val="List Paragraph"/>
    <w:basedOn w:val="Normal"/>
    <w:uiPriority w:val="34"/>
    <w:qFormat/>
    <w:rsid w:val="001A20EA"/>
    <w:pPr>
      <w:ind w:left="720"/>
      <w:contextualSpacing/>
    </w:pPr>
  </w:style>
</w:styles>
</file>

<file path=word/webSettings.xml><?xml version="1.0" encoding="utf-8"?>
<w:webSettings xmlns:r="http://schemas.openxmlformats.org/officeDocument/2006/relationships" xmlns:w="http://schemas.openxmlformats.org/wordprocessingml/2006/main">
  <w:divs>
    <w:div w:id="169295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ymoneycoach.ca/budgeting/what-is-a-budget-planning-forecast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ccountingcoach.com/blog/what-is-budgeting"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0A4CA5-F53F-42B8-A2B8-807526920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6</Pages>
  <Words>1648</Words>
  <Characters>9398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hamid</dc:creator>
  <cp:lastModifiedBy>hamid</cp:lastModifiedBy>
  <cp:revision>16</cp:revision>
  <dcterms:created xsi:type="dcterms:W3CDTF">2019-04-22T00:32:00Z</dcterms:created>
  <dcterms:modified xsi:type="dcterms:W3CDTF">2019-04-26T18:29:00Z</dcterms:modified>
</cp:coreProperties>
</file>