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tbl>
      <w:tblPr>
        <w:tblStyle w:val="TableGrid"/>
        <w:tblW w:w="15785" w:type="dxa"/>
        <w:tblInd w:w="108"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3167"/>
        <w:gridCol w:w="3118"/>
        <w:gridCol w:w="236"/>
        <w:gridCol w:w="1334"/>
        <w:gridCol w:w="1203"/>
        <w:gridCol w:w="1007"/>
        <w:gridCol w:w="2159"/>
        <w:gridCol w:w="730"/>
        <w:gridCol w:w="1557"/>
        <w:gridCol w:w="425"/>
        <w:gridCol w:w="849"/>
      </w:tblGrid>
      <w:tr w:rsidR="004B5316" w:rsidRPr="00F076D7" w14:paraId="632A693D" w14:textId="77777777" w:rsidTr="008B1766">
        <w:trPr>
          <w:trHeight w:val="420"/>
        </w:trPr>
        <w:tc>
          <w:tcPr>
            <w:tcW w:w="3167" w:type="dxa"/>
            <w:tcBorders>
              <w:bottom w:val="single" w:sz="4" w:space="0" w:color="F2F2F2" w:themeColor="background1" w:themeShade="F2"/>
            </w:tcBorders>
            <w:shd w:val="clear" w:color="auto" w:fill="F3F3F3"/>
            <w:vAlign w:val="center"/>
          </w:tcPr>
          <w:p w14:paraId="543A733E" w14:textId="77777777" w:rsidR="00B312C7" w:rsidRPr="00F076D7" w:rsidRDefault="00B312C7" w:rsidP="00B312C7">
            <w:pPr>
              <w:ind w:right="-944"/>
              <w:rPr>
                <w:rFonts w:ascii="Arial" w:hAnsi="Arial"/>
              </w:rPr>
            </w:pPr>
          </w:p>
        </w:tc>
        <w:tc>
          <w:tcPr>
            <w:tcW w:w="3118" w:type="dxa"/>
            <w:tcBorders>
              <w:bottom w:val="single" w:sz="4" w:space="0" w:color="F2F2F2" w:themeColor="background1" w:themeShade="F2"/>
            </w:tcBorders>
            <w:shd w:val="clear" w:color="auto" w:fill="F3F3F3"/>
            <w:vAlign w:val="center"/>
          </w:tcPr>
          <w:p w14:paraId="6163E4D8" w14:textId="77777777" w:rsidR="00B312C7" w:rsidRPr="00F076D7" w:rsidRDefault="00B312C7" w:rsidP="00B312C7">
            <w:pPr>
              <w:ind w:right="-944"/>
              <w:rPr>
                <w:rFonts w:ascii="Arial" w:hAnsi="Arial"/>
              </w:rPr>
            </w:pPr>
          </w:p>
        </w:tc>
        <w:tc>
          <w:tcPr>
            <w:tcW w:w="3780" w:type="dxa"/>
            <w:gridSpan w:val="4"/>
            <w:tcBorders>
              <w:bottom w:val="single" w:sz="4" w:space="0" w:color="F2F2F2" w:themeColor="background1" w:themeShade="F2"/>
            </w:tcBorders>
            <w:shd w:val="clear" w:color="auto" w:fill="F3F3F3"/>
            <w:vAlign w:val="bottom"/>
          </w:tcPr>
          <w:p w14:paraId="504F0BB5" w14:textId="77777777" w:rsidR="00B312C7" w:rsidRPr="00480E3D" w:rsidRDefault="00B312C7" w:rsidP="00B312C7">
            <w:pPr>
              <w:ind w:right="-944"/>
              <w:rPr>
                <w:rFonts w:ascii="Arial" w:hAnsi="Arial"/>
                <w:i/>
                <w:sz w:val="18"/>
              </w:rPr>
            </w:pPr>
            <w:r w:rsidRPr="00480E3D">
              <w:rPr>
                <w:rFonts w:ascii="Arial" w:hAnsi="Arial"/>
                <w:i/>
                <w:sz w:val="18"/>
              </w:rPr>
              <w:t>Designed for:</w:t>
            </w:r>
          </w:p>
        </w:tc>
        <w:tc>
          <w:tcPr>
            <w:tcW w:w="2889" w:type="dxa"/>
            <w:gridSpan w:val="2"/>
            <w:tcBorders>
              <w:bottom w:val="single" w:sz="4" w:space="0" w:color="F2F2F2" w:themeColor="background1" w:themeShade="F2"/>
            </w:tcBorders>
            <w:shd w:val="clear" w:color="auto" w:fill="F3F3F3"/>
            <w:vAlign w:val="bottom"/>
          </w:tcPr>
          <w:p w14:paraId="03810569" w14:textId="77777777" w:rsidR="00B312C7" w:rsidRPr="00480E3D" w:rsidRDefault="00B312C7" w:rsidP="00F076D7">
            <w:pPr>
              <w:ind w:left="-51" w:right="-944"/>
              <w:rPr>
                <w:rFonts w:ascii="Arial" w:hAnsi="Arial"/>
                <w:i/>
                <w:sz w:val="18"/>
              </w:rPr>
            </w:pPr>
            <w:r w:rsidRPr="00480E3D">
              <w:rPr>
                <w:rFonts w:ascii="Arial" w:hAnsi="Arial"/>
                <w:i/>
                <w:sz w:val="18"/>
              </w:rPr>
              <w:t>Designed by:</w:t>
            </w:r>
          </w:p>
        </w:tc>
        <w:tc>
          <w:tcPr>
            <w:tcW w:w="1982" w:type="dxa"/>
            <w:gridSpan w:val="2"/>
            <w:tcBorders>
              <w:bottom w:val="single" w:sz="4" w:space="0" w:color="F2F2F2" w:themeColor="background1" w:themeShade="F2"/>
            </w:tcBorders>
            <w:shd w:val="clear" w:color="auto" w:fill="F3F3F3"/>
            <w:vAlign w:val="bottom"/>
          </w:tcPr>
          <w:p w14:paraId="07B93AC8" w14:textId="77777777" w:rsidR="00B312C7" w:rsidRPr="00480E3D" w:rsidRDefault="00B312C7" w:rsidP="00F076D7">
            <w:pPr>
              <w:ind w:left="-80" w:right="-944"/>
              <w:rPr>
                <w:rFonts w:ascii="Arial" w:hAnsi="Arial"/>
                <w:i/>
                <w:sz w:val="18"/>
              </w:rPr>
            </w:pPr>
            <w:r w:rsidRPr="00480E3D">
              <w:rPr>
                <w:rFonts w:ascii="Arial" w:hAnsi="Arial"/>
                <w:i/>
                <w:sz w:val="18"/>
              </w:rPr>
              <w:t>Date:</w:t>
            </w:r>
          </w:p>
        </w:tc>
        <w:tc>
          <w:tcPr>
            <w:tcW w:w="849" w:type="dxa"/>
            <w:tcBorders>
              <w:bottom w:val="single" w:sz="4" w:space="0" w:color="F2F2F2" w:themeColor="background1" w:themeShade="F2"/>
            </w:tcBorders>
            <w:shd w:val="clear" w:color="auto" w:fill="F3F3F3"/>
            <w:vAlign w:val="bottom"/>
          </w:tcPr>
          <w:p w14:paraId="6810AF85" w14:textId="77777777" w:rsidR="00B312C7" w:rsidRPr="00480E3D" w:rsidRDefault="00B312C7" w:rsidP="00F076D7">
            <w:pPr>
              <w:ind w:left="-108" w:right="-944"/>
              <w:rPr>
                <w:rFonts w:ascii="Arial" w:hAnsi="Arial"/>
                <w:i/>
                <w:sz w:val="18"/>
              </w:rPr>
            </w:pPr>
            <w:r w:rsidRPr="00480E3D">
              <w:rPr>
                <w:rFonts w:ascii="Arial" w:hAnsi="Arial"/>
                <w:i/>
                <w:sz w:val="18"/>
              </w:rPr>
              <w:t>Version</w:t>
            </w:r>
            <w:r w:rsidR="00F076D7" w:rsidRPr="00480E3D">
              <w:rPr>
                <w:rFonts w:ascii="Arial" w:hAnsi="Arial"/>
                <w:i/>
                <w:sz w:val="18"/>
              </w:rPr>
              <w:t>:</w:t>
            </w:r>
          </w:p>
        </w:tc>
      </w:tr>
      <w:tr w:rsidR="004B5316" w:rsidRPr="00F076D7" w14:paraId="3E249D38" w14:textId="77777777" w:rsidTr="008B1766">
        <w:trPr>
          <w:trHeight w:val="420"/>
        </w:trPr>
        <w:tc>
          <w:tcPr>
            <w:tcW w:w="6285" w:type="dxa"/>
            <w:gridSpan w:val="2"/>
            <w:shd w:val="clear" w:color="auto" w:fill="F3F3F3"/>
            <w:vAlign w:val="center"/>
          </w:tcPr>
          <w:p w14:paraId="6D1446E3" w14:textId="77777777" w:rsidR="009505CB" w:rsidRPr="00000413" w:rsidRDefault="009505CB" w:rsidP="00B312C7">
            <w:pPr>
              <w:ind w:right="-944"/>
              <w:rPr>
                <w:rFonts w:ascii="Arial" w:hAnsi="Arial"/>
                <w:sz w:val="36"/>
              </w:rPr>
            </w:pPr>
            <w:r w:rsidRPr="00000413">
              <w:rPr>
                <w:rFonts w:ascii="Arial" w:hAnsi="Arial"/>
                <w:b/>
                <w:sz w:val="36"/>
              </w:rPr>
              <w:t>Business Model Canvas</w:t>
            </w:r>
          </w:p>
        </w:tc>
        <w:tc>
          <w:tcPr>
            <w:tcW w:w="2773" w:type="dxa"/>
            <w:gridSpan w:val="3"/>
            <w:tcBorders>
              <w:bottom w:val="single" w:sz="4" w:space="0" w:color="F2F2F2" w:themeColor="background1" w:themeShade="F2"/>
            </w:tcBorders>
            <w:shd w:val="clear" w:color="auto" w:fill="FFFFFF"/>
            <w:vAlign w:val="center"/>
          </w:tcPr>
          <w:p w14:paraId="3DF06ABA" w14:textId="77777777" w:rsidR="009505CB" w:rsidRPr="00F076D7" w:rsidRDefault="009505CB" w:rsidP="00F076D7">
            <w:pPr>
              <w:ind w:right="-944"/>
              <w:rPr>
                <w:rFonts w:ascii="Arial" w:hAnsi="Arial"/>
              </w:rPr>
            </w:pPr>
          </w:p>
        </w:tc>
        <w:tc>
          <w:tcPr>
            <w:tcW w:w="1007" w:type="dxa"/>
            <w:tcBorders>
              <w:bottom w:val="single" w:sz="4" w:space="0" w:color="F2F2F2" w:themeColor="background1" w:themeShade="F2"/>
            </w:tcBorders>
            <w:shd w:val="clear" w:color="auto" w:fill="F3F3F3"/>
            <w:vAlign w:val="center"/>
          </w:tcPr>
          <w:p w14:paraId="4B3B2993" w14:textId="77777777" w:rsidR="009505CB" w:rsidRPr="00F076D7" w:rsidRDefault="009505CB" w:rsidP="00F076D7">
            <w:pPr>
              <w:ind w:right="-944"/>
              <w:rPr>
                <w:rFonts w:ascii="Arial" w:hAnsi="Arial"/>
              </w:rPr>
            </w:pPr>
          </w:p>
        </w:tc>
        <w:tc>
          <w:tcPr>
            <w:tcW w:w="2159" w:type="dxa"/>
            <w:tcBorders>
              <w:bottom w:val="single" w:sz="4" w:space="0" w:color="F2F2F2" w:themeColor="background1" w:themeShade="F2"/>
            </w:tcBorders>
            <w:shd w:val="clear" w:color="auto" w:fill="FFFFFF"/>
            <w:vAlign w:val="center"/>
          </w:tcPr>
          <w:p w14:paraId="012D179B" w14:textId="77777777" w:rsidR="009505CB" w:rsidRPr="00F076D7" w:rsidRDefault="009505CB" w:rsidP="00F076D7">
            <w:pPr>
              <w:ind w:right="-944"/>
              <w:rPr>
                <w:rFonts w:ascii="Arial" w:hAnsi="Arial"/>
              </w:rPr>
            </w:pPr>
          </w:p>
        </w:tc>
        <w:tc>
          <w:tcPr>
            <w:tcW w:w="730" w:type="dxa"/>
            <w:tcBorders>
              <w:bottom w:val="single" w:sz="4" w:space="0" w:color="F2F2F2" w:themeColor="background1" w:themeShade="F2"/>
            </w:tcBorders>
            <w:shd w:val="clear" w:color="auto" w:fill="F3F3F3"/>
            <w:vAlign w:val="center"/>
          </w:tcPr>
          <w:p w14:paraId="37B6DB99" w14:textId="5B215530" w:rsidR="009505CB" w:rsidRPr="00F076D7" w:rsidRDefault="009505CB" w:rsidP="00F076D7">
            <w:pPr>
              <w:ind w:right="-944"/>
              <w:rPr>
                <w:rFonts w:ascii="Arial" w:hAnsi="Arial"/>
              </w:rPr>
            </w:pPr>
          </w:p>
        </w:tc>
        <w:tc>
          <w:tcPr>
            <w:tcW w:w="1557" w:type="dxa"/>
            <w:tcBorders>
              <w:bottom w:val="single" w:sz="4" w:space="0" w:color="F2F2F2" w:themeColor="background1" w:themeShade="F2"/>
            </w:tcBorders>
            <w:shd w:val="clear" w:color="auto" w:fill="FFFFFF"/>
            <w:vAlign w:val="center"/>
          </w:tcPr>
          <w:p w14:paraId="7D134556" w14:textId="77777777" w:rsidR="009505CB" w:rsidRPr="00F076D7" w:rsidRDefault="009505CB" w:rsidP="00F076D7">
            <w:pPr>
              <w:ind w:right="-944"/>
              <w:rPr>
                <w:rFonts w:ascii="Arial" w:hAnsi="Arial"/>
              </w:rPr>
            </w:pPr>
          </w:p>
        </w:tc>
        <w:tc>
          <w:tcPr>
            <w:tcW w:w="425" w:type="dxa"/>
            <w:tcBorders>
              <w:bottom w:val="single" w:sz="4" w:space="0" w:color="F2F2F2" w:themeColor="background1" w:themeShade="F2"/>
            </w:tcBorders>
            <w:shd w:val="clear" w:color="auto" w:fill="F3F3F3"/>
            <w:vAlign w:val="center"/>
          </w:tcPr>
          <w:p w14:paraId="6757DC64" w14:textId="77777777" w:rsidR="009505CB" w:rsidRPr="00F076D7" w:rsidRDefault="009505CB" w:rsidP="00F076D7">
            <w:pPr>
              <w:ind w:right="-944"/>
              <w:rPr>
                <w:rFonts w:ascii="Arial" w:hAnsi="Arial"/>
              </w:rPr>
            </w:pPr>
          </w:p>
        </w:tc>
        <w:tc>
          <w:tcPr>
            <w:tcW w:w="849" w:type="dxa"/>
            <w:tcBorders>
              <w:bottom w:val="single" w:sz="4" w:space="0" w:color="F2F2F2" w:themeColor="background1" w:themeShade="F2"/>
            </w:tcBorders>
            <w:shd w:val="clear" w:color="auto" w:fill="FFFFFF"/>
            <w:vAlign w:val="center"/>
          </w:tcPr>
          <w:p w14:paraId="30AED4C0" w14:textId="77777777" w:rsidR="009505CB" w:rsidRPr="00F076D7" w:rsidRDefault="009505CB" w:rsidP="00F076D7">
            <w:pPr>
              <w:ind w:right="-944"/>
              <w:rPr>
                <w:rFonts w:ascii="Arial" w:hAnsi="Arial"/>
              </w:rPr>
            </w:pPr>
          </w:p>
        </w:tc>
      </w:tr>
      <w:tr w:rsidR="004B5316" w:rsidRPr="00F076D7" w14:paraId="75E6A49A" w14:textId="77777777" w:rsidTr="008B1766">
        <w:trPr>
          <w:trHeight w:val="265"/>
        </w:trPr>
        <w:tc>
          <w:tcPr>
            <w:tcW w:w="3167" w:type="dxa"/>
            <w:tcBorders>
              <w:bottom w:val="single" w:sz="4" w:space="0" w:color="F2F2F2" w:themeColor="background1" w:themeShade="F2"/>
            </w:tcBorders>
            <w:shd w:val="clear" w:color="auto" w:fill="F3F3F3"/>
            <w:vAlign w:val="center"/>
          </w:tcPr>
          <w:p w14:paraId="1DB05486" w14:textId="77777777" w:rsidR="00B312C7" w:rsidRPr="00F076D7" w:rsidRDefault="00B312C7" w:rsidP="00B312C7">
            <w:pPr>
              <w:ind w:right="-944"/>
              <w:rPr>
                <w:rFonts w:ascii="Arial" w:hAnsi="Arial"/>
              </w:rPr>
            </w:pPr>
          </w:p>
        </w:tc>
        <w:tc>
          <w:tcPr>
            <w:tcW w:w="3118" w:type="dxa"/>
            <w:tcBorders>
              <w:bottom w:val="single" w:sz="4" w:space="0" w:color="F2F2F2" w:themeColor="background1" w:themeShade="F2"/>
            </w:tcBorders>
            <w:shd w:val="clear" w:color="auto" w:fill="F3F3F3"/>
            <w:vAlign w:val="center"/>
          </w:tcPr>
          <w:p w14:paraId="10A750BB" w14:textId="77777777" w:rsidR="00B312C7" w:rsidRPr="00F076D7" w:rsidRDefault="00B312C7" w:rsidP="00B312C7">
            <w:pPr>
              <w:ind w:right="-944"/>
              <w:rPr>
                <w:rFonts w:ascii="Arial" w:hAnsi="Arial"/>
              </w:rPr>
            </w:pPr>
          </w:p>
        </w:tc>
        <w:tc>
          <w:tcPr>
            <w:tcW w:w="3780" w:type="dxa"/>
            <w:gridSpan w:val="4"/>
            <w:tcBorders>
              <w:bottom w:val="single" w:sz="4" w:space="0" w:color="F2F2F2" w:themeColor="background1" w:themeShade="F2"/>
            </w:tcBorders>
            <w:shd w:val="clear" w:color="auto" w:fill="F3F3F3"/>
            <w:vAlign w:val="center"/>
          </w:tcPr>
          <w:p w14:paraId="7DD0C450" w14:textId="77777777" w:rsidR="00B312C7" w:rsidRPr="00F076D7" w:rsidRDefault="00B312C7" w:rsidP="00B312C7">
            <w:pPr>
              <w:ind w:right="-944"/>
              <w:rPr>
                <w:rFonts w:ascii="Arial" w:hAnsi="Arial"/>
              </w:rPr>
            </w:pPr>
          </w:p>
        </w:tc>
        <w:tc>
          <w:tcPr>
            <w:tcW w:w="2889" w:type="dxa"/>
            <w:gridSpan w:val="2"/>
            <w:tcBorders>
              <w:bottom w:val="single" w:sz="4" w:space="0" w:color="F2F2F2" w:themeColor="background1" w:themeShade="F2"/>
            </w:tcBorders>
            <w:shd w:val="clear" w:color="auto" w:fill="F3F3F3"/>
            <w:vAlign w:val="center"/>
          </w:tcPr>
          <w:p w14:paraId="4D081B9C" w14:textId="77777777" w:rsidR="00B312C7" w:rsidRPr="00F076D7" w:rsidRDefault="00B312C7" w:rsidP="00B312C7">
            <w:pPr>
              <w:ind w:right="-944"/>
              <w:rPr>
                <w:rFonts w:ascii="Arial" w:hAnsi="Arial"/>
              </w:rPr>
            </w:pPr>
          </w:p>
        </w:tc>
        <w:tc>
          <w:tcPr>
            <w:tcW w:w="2831" w:type="dxa"/>
            <w:gridSpan w:val="3"/>
            <w:tcBorders>
              <w:bottom w:val="single" w:sz="4" w:space="0" w:color="F2F2F2" w:themeColor="background1" w:themeShade="F2"/>
            </w:tcBorders>
            <w:shd w:val="clear" w:color="auto" w:fill="F3F3F3"/>
            <w:vAlign w:val="center"/>
          </w:tcPr>
          <w:p w14:paraId="4B1814E6" w14:textId="77777777" w:rsidR="00B312C7" w:rsidRPr="00F076D7" w:rsidRDefault="00B312C7" w:rsidP="00B312C7">
            <w:pPr>
              <w:ind w:right="-944"/>
              <w:rPr>
                <w:rFonts w:ascii="Arial" w:hAnsi="Arial"/>
              </w:rPr>
            </w:pPr>
          </w:p>
        </w:tc>
      </w:tr>
      <w:tr w:rsidR="004B5316" w:rsidRPr="00F076D7" w14:paraId="4247E5D5" w14:textId="77777777" w:rsidTr="008B1766">
        <w:trPr>
          <w:trHeight w:val="269"/>
        </w:trPr>
        <w:tc>
          <w:tcPr>
            <w:tcW w:w="3167" w:type="dxa"/>
            <w:tcBorders>
              <w:bottom w:val="nil"/>
            </w:tcBorders>
            <w:shd w:val="clear" w:color="auto" w:fill="FFFFFF"/>
          </w:tcPr>
          <w:p w14:paraId="2C459B1D" w14:textId="77777777" w:rsidR="00B312C7" w:rsidRPr="00000413" w:rsidRDefault="00B312C7" w:rsidP="00031262">
            <w:pPr>
              <w:ind w:right="-944"/>
              <w:rPr>
                <w:rFonts w:ascii="Arial" w:hAnsi="Arial"/>
                <w:b/>
                <w:sz w:val="22"/>
              </w:rPr>
            </w:pPr>
            <w:r w:rsidRPr="00000413">
              <w:rPr>
                <w:rFonts w:ascii="Arial" w:hAnsi="Arial"/>
                <w:b/>
                <w:sz w:val="22"/>
              </w:rPr>
              <w:t>Key Partners</w:t>
            </w:r>
          </w:p>
        </w:tc>
        <w:tc>
          <w:tcPr>
            <w:tcW w:w="3354" w:type="dxa"/>
            <w:gridSpan w:val="2"/>
            <w:tcBorders>
              <w:bottom w:val="nil"/>
            </w:tcBorders>
            <w:shd w:val="clear" w:color="auto" w:fill="FFFFFF"/>
          </w:tcPr>
          <w:p w14:paraId="055C620F" w14:textId="77777777" w:rsidR="00B312C7" w:rsidRPr="00000413" w:rsidRDefault="00B312C7" w:rsidP="00031262">
            <w:pPr>
              <w:ind w:right="-944"/>
              <w:rPr>
                <w:rFonts w:ascii="Arial" w:hAnsi="Arial"/>
                <w:b/>
                <w:sz w:val="22"/>
              </w:rPr>
            </w:pPr>
            <w:r w:rsidRPr="00000413">
              <w:rPr>
                <w:rFonts w:ascii="Arial" w:hAnsi="Arial"/>
                <w:b/>
                <w:sz w:val="22"/>
              </w:rPr>
              <w:t>Key Activities</w:t>
            </w:r>
          </w:p>
        </w:tc>
        <w:tc>
          <w:tcPr>
            <w:tcW w:w="3544" w:type="dxa"/>
            <w:gridSpan w:val="3"/>
            <w:tcBorders>
              <w:bottom w:val="nil"/>
            </w:tcBorders>
            <w:shd w:val="clear" w:color="auto" w:fill="FFFFFF"/>
          </w:tcPr>
          <w:p w14:paraId="2B871E72" w14:textId="77777777" w:rsidR="00B312C7" w:rsidRDefault="00B312C7" w:rsidP="00031262">
            <w:pPr>
              <w:ind w:right="-944"/>
              <w:rPr>
                <w:rFonts w:ascii="Arial" w:hAnsi="Arial"/>
                <w:b/>
                <w:sz w:val="22"/>
              </w:rPr>
            </w:pPr>
            <w:r w:rsidRPr="00000413">
              <w:rPr>
                <w:rFonts w:ascii="Arial" w:hAnsi="Arial"/>
                <w:b/>
                <w:sz w:val="22"/>
              </w:rPr>
              <w:t>Value Propositions</w:t>
            </w:r>
          </w:p>
          <w:p w14:paraId="442A879B" w14:textId="77777777" w:rsidR="00A67D14" w:rsidRPr="00000413" w:rsidRDefault="00A67D14" w:rsidP="00031262">
            <w:pPr>
              <w:ind w:right="-944"/>
              <w:rPr>
                <w:rFonts w:ascii="Arial" w:hAnsi="Arial"/>
                <w:b/>
                <w:sz w:val="22"/>
              </w:rPr>
            </w:pPr>
          </w:p>
        </w:tc>
        <w:tc>
          <w:tcPr>
            <w:tcW w:w="2889" w:type="dxa"/>
            <w:gridSpan w:val="2"/>
            <w:tcBorders>
              <w:bottom w:val="nil"/>
            </w:tcBorders>
            <w:shd w:val="clear" w:color="auto" w:fill="FFFFFF"/>
          </w:tcPr>
          <w:p w14:paraId="2EA11AF4" w14:textId="77777777" w:rsidR="00B312C7" w:rsidRPr="00000413" w:rsidRDefault="00B312C7" w:rsidP="00031262">
            <w:pPr>
              <w:ind w:right="-944"/>
              <w:rPr>
                <w:rFonts w:ascii="Arial" w:hAnsi="Arial"/>
                <w:b/>
                <w:sz w:val="22"/>
              </w:rPr>
            </w:pPr>
            <w:r w:rsidRPr="00000413">
              <w:rPr>
                <w:rFonts w:ascii="Arial" w:hAnsi="Arial"/>
                <w:b/>
                <w:sz w:val="22"/>
              </w:rPr>
              <w:t>Customer Relationships</w:t>
            </w:r>
          </w:p>
        </w:tc>
        <w:tc>
          <w:tcPr>
            <w:tcW w:w="2831" w:type="dxa"/>
            <w:gridSpan w:val="3"/>
            <w:tcBorders>
              <w:bottom w:val="nil"/>
            </w:tcBorders>
            <w:shd w:val="clear" w:color="auto" w:fill="FFFFFF"/>
          </w:tcPr>
          <w:p w14:paraId="7593CDB7" w14:textId="77777777" w:rsidR="00B312C7" w:rsidRPr="00000413" w:rsidRDefault="00B312C7" w:rsidP="00031262">
            <w:pPr>
              <w:ind w:right="-944"/>
              <w:rPr>
                <w:rFonts w:ascii="Arial" w:hAnsi="Arial"/>
                <w:b/>
                <w:sz w:val="22"/>
              </w:rPr>
            </w:pPr>
            <w:r w:rsidRPr="00000413">
              <w:rPr>
                <w:rFonts w:ascii="Arial" w:hAnsi="Arial"/>
                <w:b/>
                <w:sz w:val="22"/>
              </w:rPr>
              <w:t>Customer Segments</w:t>
            </w:r>
          </w:p>
        </w:tc>
      </w:tr>
      <w:tr w:rsidR="00A67D14" w:rsidRPr="00F076D7" w14:paraId="15F1698E" w14:textId="77777777" w:rsidTr="008B1766">
        <w:trPr>
          <w:trHeight w:val="2712"/>
        </w:trPr>
        <w:tc>
          <w:tcPr>
            <w:tcW w:w="3167" w:type="dxa"/>
            <w:vMerge w:val="restart"/>
            <w:tcBorders>
              <w:top w:val="nil"/>
            </w:tcBorders>
            <w:shd w:val="clear" w:color="auto" w:fill="FFFFFF"/>
          </w:tcPr>
          <w:p w14:paraId="6EA18A70" w14:textId="77777777" w:rsidR="00A67D14" w:rsidRPr="00902D70" w:rsidRDefault="00A67D14" w:rsidP="00A67D14">
            <w:pPr>
              <w:pStyle w:val="ListParagraph"/>
              <w:numPr>
                <w:ilvl w:val="0"/>
                <w:numId w:val="2"/>
              </w:numPr>
              <w:rPr>
                <w:rFonts w:ascii="Arial" w:hAnsi="Arial"/>
                <w:color w:val="808080" w:themeColor="background1" w:themeShade="80"/>
                <w:sz w:val="20"/>
                <w:szCs w:val="20"/>
              </w:rPr>
            </w:pPr>
            <w:r w:rsidRPr="00902D70">
              <w:rPr>
                <w:rFonts w:ascii="Arial" w:hAnsi="Arial"/>
                <w:color w:val="808080" w:themeColor="background1" w:themeShade="80"/>
                <w:sz w:val="20"/>
                <w:szCs w:val="20"/>
              </w:rPr>
              <w:t>Wood suppliers</w:t>
            </w:r>
          </w:p>
          <w:p w14:paraId="53A07D2A" w14:textId="631C5189" w:rsidR="00A67D14" w:rsidRPr="00902D70" w:rsidRDefault="00902D70" w:rsidP="00A67D14">
            <w:pPr>
              <w:pStyle w:val="ListParagraph"/>
              <w:numPr>
                <w:ilvl w:val="0"/>
                <w:numId w:val="2"/>
              </w:numPr>
              <w:rPr>
                <w:rFonts w:ascii="Arial" w:hAnsi="Arial"/>
                <w:color w:val="808080" w:themeColor="background1" w:themeShade="80"/>
                <w:sz w:val="20"/>
                <w:szCs w:val="20"/>
              </w:rPr>
            </w:pPr>
            <w:r w:rsidRPr="00902D70">
              <w:rPr>
                <w:rFonts w:ascii="Arial" w:hAnsi="Arial"/>
                <w:color w:val="808080" w:themeColor="background1" w:themeShade="80"/>
                <w:sz w:val="20"/>
                <w:szCs w:val="20"/>
              </w:rPr>
              <w:t>Product Designer</w:t>
            </w:r>
          </w:p>
          <w:p w14:paraId="30BFC767" w14:textId="768F5BEE" w:rsidR="00A67D14" w:rsidRPr="00902D70" w:rsidRDefault="00A67D14" w:rsidP="00A67D14">
            <w:pPr>
              <w:pStyle w:val="ListParagraph"/>
              <w:numPr>
                <w:ilvl w:val="0"/>
                <w:numId w:val="2"/>
              </w:numPr>
              <w:rPr>
                <w:rFonts w:ascii="Arial" w:hAnsi="Arial"/>
                <w:color w:val="808080" w:themeColor="background1" w:themeShade="80"/>
                <w:sz w:val="20"/>
                <w:szCs w:val="20"/>
              </w:rPr>
            </w:pPr>
            <w:r w:rsidRPr="00902D70">
              <w:rPr>
                <w:rFonts w:ascii="Arial" w:hAnsi="Arial"/>
                <w:color w:val="808080" w:themeColor="background1" w:themeShade="80"/>
                <w:sz w:val="20"/>
                <w:szCs w:val="20"/>
              </w:rPr>
              <w:t>Manufacturing partners</w:t>
            </w:r>
          </w:p>
          <w:p w14:paraId="79F6F912" w14:textId="2A78A2CB" w:rsidR="00A67D14" w:rsidRPr="00902D70" w:rsidRDefault="00A67D14" w:rsidP="00A67D14">
            <w:pPr>
              <w:pStyle w:val="ListParagraph"/>
              <w:numPr>
                <w:ilvl w:val="0"/>
                <w:numId w:val="2"/>
              </w:numPr>
              <w:rPr>
                <w:rFonts w:ascii="Arial" w:hAnsi="Arial"/>
                <w:color w:val="808080" w:themeColor="background1" w:themeShade="80"/>
                <w:sz w:val="20"/>
                <w:szCs w:val="20"/>
              </w:rPr>
            </w:pPr>
            <w:r w:rsidRPr="00902D70">
              <w:rPr>
                <w:rFonts w:ascii="Arial" w:hAnsi="Arial"/>
                <w:color w:val="808080" w:themeColor="background1" w:themeShade="80"/>
                <w:sz w:val="20"/>
                <w:szCs w:val="20"/>
              </w:rPr>
              <w:t>Transportation partners</w:t>
            </w:r>
          </w:p>
          <w:p w14:paraId="248E8FC5" w14:textId="04E583AF" w:rsidR="00A67D14" w:rsidRPr="00902D70" w:rsidRDefault="00A67D14" w:rsidP="00A67D14">
            <w:pPr>
              <w:pStyle w:val="ListParagraph"/>
              <w:numPr>
                <w:ilvl w:val="0"/>
                <w:numId w:val="2"/>
              </w:numPr>
              <w:rPr>
                <w:rFonts w:ascii="Arial" w:hAnsi="Arial"/>
                <w:color w:val="808080" w:themeColor="background1" w:themeShade="80"/>
                <w:sz w:val="20"/>
                <w:szCs w:val="20"/>
              </w:rPr>
            </w:pPr>
            <w:r w:rsidRPr="00902D70">
              <w:rPr>
                <w:rFonts w:ascii="Arial" w:hAnsi="Arial"/>
                <w:color w:val="808080" w:themeColor="background1" w:themeShade="80"/>
                <w:sz w:val="20"/>
                <w:szCs w:val="20"/>
              </w:rPr>
              <w:t>Retail partners</w:t>
            </w:r>
          </w:p>
          <w:p w14:paraId="0ED9772B" w14:textId="77777777" w:rsidR="00A67D14" w:rsidRPr="00902D70" w:rsidRDefault="00A67D14" w:rsidP="00A67D14">
            <w:pPr>
              <w:pStyle w:val="ListParagraph"/>
              <w:numPr>
                <w:ilvl w:val="0"/>
                <w:numId w:val="2"/>
              </w:numPr>
              <w:rPr>
                <w:rFonts w:ascii="Arial" w:hAnsi="Arial"/>
                <w:color w:val="808080" w:themeColor="background1" w:themeShade="80"/>
                <w:sz w:val="20"/>
                <w:szCs w:val="20"/>
              </w:rPr>
            </w:pPr>
            <w:r w:rsidRPr="00902D70">
              <w:rPr>
                <w:rFonts w:ascii="Arial" w:hAnsi="Arial"/>
                <w:color w:val="808080" w:themeColor="background1" w:themeShade="80"/>
                <w:sz w:val="20"/>
                <w:szCs w:val="20"/>
              </w:rPr>
              <w:t xml:space="preserve">Marketing partners </w:t>
            </w:r>
          </w:p>
          <w:p w14:paraId="477B4C7C" w14:textId="77777777" w:rsidR="00A67D14" w:rsidRPr="00902D70" w:rsidRDefault="00A67D14" w:rsidP="00A67D14">
            <w:pPr>
              <w:rPr>
                <w:rFonts w:ascii="Arial" w:hAnsi="Arial"/>
                <w:color w:val="808080" w:themeColor="background1" w:themeShade="80"/>
                <w:sz w:val="20"/>
                <w:szCs w:val="20"/>
              </w:rPr>
            </w:pPr>
          </w:p>
          <w:p w14:paraId="0B30D7D6" w14:textId="77777777" w:rsidR="00A67D14" w:rsidRPr="00902D70" w:rsidRDefault="00A67D14" w:rsidP="00A67D14">
            <w:pPr>
              <w:rPr>
                <w:rFonts w:ascii="Arial" w:hAnsi="Arial"/>
                <w:color w:val="808080" w:themeColor="background1" w:themeShade="80"/>
                <w:sz w:val="20"/>
                <w:szCs w:val="20"/>
              </w:rPr>
            </w:pPr>
            <w:r w:rsidRPr="00902D70">
              <w:rPr>
                <w:rFonts w:ascii="Arial" w:hAnsi="Arial"/>
                <w:color w:val="808080" w:themeColor="background1" w:themeShade="80"/>
                <w:sz w:val="20"/>
                <w:szCs w:val="20"/>
              </w:rPr>
              <w:t>IKEA works with wood suppliers to source sustainable wood for the Billy bookcase.</w:t>
            </w:r>
          </w:p>
          <w:p w14:paraId="64C67811" w14:textId="77777777" w:rsidR="00A67D14" w:rsidRPr="00902D70" w:rsidRDefault="00A67D14" w:rsidP="00A67D14">
            <w:pPr>
              <w:rPr>
                <w:rFonts w:ascii="Arial" w:hAnsi="Arial"/>
                <w:color w:val="808080" w:themeColor="background1" w:themeShade="80"/>
                <w:sz w:val="20"/>
                <w:szCs w:val="20"/>
              </w:rPr>
            </w:pPr>
          </w:p>
          <w:p w14:paraId="6BD4F4F9" w14:textId="77777777" w:rsidR="00A67D14" w:rsidRPr="00902D70" w:rsidRDefault="00A67D14" w:rsidP="00A67D14">
            <w:pPr>
              <w:rPr>
                <w:rFonts w:ascii="Arial" w:hAnsi="Arial"/>
                <w:color w:val="808080" w:themeColor="background1" w:themeShade="80"/>
                <w:sz w:val="20"/>
                <w:szCs w:val="20"/>
              </w:rPr>
            </w:pPr>
            <w:r w:rsidRPr="00902D70">
              <w:rPr>
                <w:rFonts w:ascii="Arial" w:hAnsi="Arial"/>
                <w:color w:val="808080" w:themeColor="background1" w:themeShade="80"/>
                <w:sz w:val="20"/>
                <w:szCs w:val="20"/>
              </w:rPr>
              <w:t>IKEA works with manufacturing partners to produce the Billy bookcase at a cost-effective price.</w:t>
            </w:r>
          </w:p>
          <w:p w14:paraId="6BFB5A29" w14:textId="77777777" w:rsidR="00A67D14" w:rsidRPr="00902D70" w:rsidRDefault="00A67D14" w:rsidP="00A67D14">
            <w:pPr>
              <w:rPr>
                <w:rFonts w:ascii="Arial" w:hAnsi="Arial"/>
                <w:color w:val="808080" w:themeColor="background1" w:themeShade="80"/>
                <w:sz w:val="20"/>
                <w:szCs w:val="20"/>
              </w:rPr>
            </w:pPr>
          </w:p>
          <w:p w14:paraId="63C6E091" w14:textId="77777777" w:rsidR="00A67D14" w:rsidRPr="00902D70" w:rsidRDefault="00A67D14" w:rsidP="00A67D14">
            <w:pPr>
              <w:rPr>
                <w:rFonts w:ascii="Arial" w:hAnsi="Arial"/>
                <w:color w:val="808080" w:themeColor="background1" w:themeShade="80"/>
                <w:sz w:val="20"/>
                <w:szCs w:val="20"/>
              </w:rPr>
            </w:pPr>
            <w:r w:rsidRPr="00902D70">
              <w:rPr>
                <w:rFonts w:ascii="Arial" w:hAnsi="Arial"/>
                <w:color w:val="808080" w:themeColor="background1" w:themeShade="80"/>
                <w:sz w:val="20"/>
                <w:szCs w:val="20"/>
              </w:rPr>
              <w:t>IKEA works with transportation partners to get the Billy bookcase to its retail partners quickly and efficiently.</w:t>
            </w:r>
          </w:p>
          <w:p w14:paraId="447A7801" w14:textId="77777777" w:rsidR="00A67D14" w:rsidRPr="00902D70" w:rsidRDefault="00A67D14" w:rsidP="00A67D14">
            <w:pPr>
              <w:rPr>
                <w:rFonts w:ascii="Arial" w:hAnsi="Arial"/>
                <w:color w:val="808080" w:themeColor="background1" w:themeShade="80"/>
                <w:sz w:val="20"/>
                <w:szCs w:val="20"/>
              </w:rPr>
            </w:pPr>
          </w:p>
          <w:p w14:paraId="5FA20FC9" w14:textId="77777777" w:rsidR="00A67D14" w:rsidRPr="00902D70" w:rsidRDefault="00A67D14" w:rsidP="00A67D14">
            <w:pPr>
              <w:rPr>
                <w:rFonts w:ascii="Arial" w:hAnsi="Arial"/>
                <w:color w:val="808080" w:themeColor="background1" w:themeShade="80"/>
                <w:sz w:val="20"/>
                <w:szCs w:val="20"/>
              </w:rPr>
            </w:pPr>
            <w:r w:rsidRPr="00902D70">
              <w:rPr>
                <w:rFonts w:ascii="Arial" w:hAnsi="Arial"/>
                <w:color w:val="808080" w:themeColor="background1" w:themeShade="80"/>
                <w:sz w:val="20"/>
                <w:szCs w:val="20"/>
              </w:rPr>
              <w:t>IKEA works with retail partners to make the Billy bookcase available to customers in a convenient location.</w:t>
            </w:r>
          </w:p>
          <w:p w14:paraId="1373F5BB" w14:textId="77777777" w:rsidR="00A67D14" w:rsidRPr="00902D70" w:rsidRDefault="00A67D14" w:rsidP="00A67D14">
            <w:pPr>
              <w:rPr>
                <w:rFonts w:ascii="Arial" w:hAnsi="Arial"/>
                <w:color w:val="808080" w:themeColor="background1" w:themeShade="80"/>
                <w:sz w:val="20"/>
                <w:szCs w:val="20"/>
              </w:rPr>
            </w:pPr>
          </w:p>
          <w:p w14:paraId="5B48FC10" w14:textId="67448E8C" w:rsidR="00A67D14" w:rsidRPr="00F076D7" w:rsidRDefault="00A67D14" w:rsidP="00A67D14">
            <w:pPr>
              <w:rPr>
                <w:rFonts w:ascii="Arial" w:hAnsi="Arial"/>
              </w:rPr>
            </w:pPr>
            <w:r w:rsidRPr="00902D70">
              <w:rPr>
                <w:rFonts w:ascii="Arial" w:hAnsi="Arial"/>
                <w:color w:val="808080" w:themeColor="background1" w:themeShade="80"/>
                <w:sz w:val="20"/>
                <w:szCs w:val="20"/>
              </w:rPr>
              <w:t>IKEA works with marketing partners to promote the Billy bookcase to potential customers.</w:t>
            </w:r>
          </w:p>
        </w:tc>
        <w:tc>
          <w:tcPr>
            <w:tcW w:w="3354" w:type="dxa"/>
            <w:gridSpan w:val="2"/>
            <w:tcBorders>
              <w:top w:val="nil"/>
              <w:bottom w:val="single" w:sz="4" w:space="0" w:color="F2F2F2" w:themeColor="background1" w:themeShade="F2"/>
            </w:tcBorders>
            <w:shd w:val="clear" w:color="auto" w:fill="FFFFFF"/>
          </w:tcPr>
          <w:p w14:paraId="706306A4" w14:textId="77777777" w:rsidR="008B1766" w:rsidRPr="008B1766" w:rsidRDefault="008B1766" w:rsidP="008B1766">
            <w:pPr>
              <w:rPr>
                <w:rFonts w:ascii="Arial" w:hAnsi="Arial"/>
                <w:color w:val="808080" w:themeColor="background1" w:themeShade="80"/>
                <w:sz w:val="20"/>
                <w:szCs w:val="20"/>
              </w:rPr>
            </w:pPr>
            <w:r w:rsidRPr="008B1766">
              <w:rPr>
                <w:rFonts w:ascii="Arial" w:hAnsi="Arial"/>
                <w:color w:val="808080" w:themeColor="background1" w:themeShade="80"/>
                <w:sz w:val="20"/>
                <w:szCs w:val="20"/>
              </w:rPr>
              <w:t>IKEA's key activities for the adjustable computer table include:</w:t>
            </w:r>
          </w:p>
          <w:p w14:paraId="2202B27F" w14:textId="77777777" w:rsidR="008B1766" w:rsidRPr="008B1766" w:rsidRDefault="008B1766" w:rsidP="008B1766">
            <w:pPr>
              <w:rPr>
                <w:rFonts w:ascii="Arial" w:hAnsi="Arial"/>
                <w:color w:val="808080" w:themeColor="background1" w:themeShade="80"/>
                <w:sz w:val="20"/>
                <w:szCs w:val="20"/>
              </w:rPr>
            </w:pPr>
          </w:p>
          <w:p w14:paraId="6F3CB505" w14:textId="77777777" w:rsid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Designing: IKEA's designers work closely with engineers to create the table's stylish and functional design. The designers consider the needs of different customer segments, such as students, remote workers, gamers, and creative professionals. They also consider the table's overall aesthetic, making sure that it fits in with IKEA's modern and minimalist design aesthetic.</w:t>
            </w:r>
          </w:p>
          <w:p w14:paraId="1E21A030" w14:textId="77777777" w:rsidR="00902D70" w:rsidRPr="00902D70" w:rsidRDefault="00902D70" w:rsidP="00902D70">
            <w:pPr>
              <w:rPr>
                <w:rFonts w:ascii="Arial" w:hAnsi="Arial"/>
                <w:color w:val="808080" w:themeColor="background1" w:themeShade="80"/>
                <w:sz w:val="20"/>
                <w:szCs w:val="20"/>
              </w:rPr>
            </w:pPr>
          </w:p>
          <w:p w14:paraId="06F96825" w14:textId="77777777" w:rsid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Manufacturing: The table is manufactured in IKEA's factories around the world. IKEA uses a variety of materials to manufacture the table, including wood, metal, and plastic. The table is assembled using a variety of methods, including manual assembly and automated assembly.</w:t>
            </w:r>
          </w:p>
          <w:p w14:paraId="44F5A692" w14:textId="77777777" w:rsidR="00902D70" w:rsidRPr="00902D70" w:rsidRDefault="00902D70" w:rsidP="00902D70">
            <w:pPr>
              <w:rPr>
                <w:rFonts w:ascii="Arial" w:hAnsi="Arial"/>
                <w:color w:val="808080" w:themeColor="background1" w:themeShade="80"/>
                <w:sz w:val="20"/>
                <w:szCs w:val="20"/>
              </w:rPr>
            </w:pPr>
          </w:p>
          <w:p w14:paraId="291D1980" w14:textId="77777777" w:rsid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Selling: The table is sold through IKEA's stores, website, and third-party retailers. IKEA's stores are located in over 50 countries around the world, giving IKEA a global reach. IKEA's website is also a popular way to purchase the table.</w:t>
            </w:r>
          </w:p>
          <w:p w14:paraId="78FDAF99" w14:textId="77777777" w:rsidR="00902D70" w:rsidRDefault="00902D70" w:rsidP="00902D70">
            <w:pPr>
              <w:rPr>
                <w:rFonts w:ascii="Arial" w:hAnsi="Arial"/>
                <w:color w:val="808080" w:themeColor="background1" w:themeShade="80"/>
                <w:sz w:val="20"/>
                <w:szCs w:val="20"/>
              </w:rPr>
            </w:pPr>
          </w:p>
          <w:p w14:paraId="23D092E9" w14:textId="77777777" w:rsidR="00902D70" w:rsidRPr="00902D70" w:rsidRDefault="00902D70" w:rsidP="00902D70">
            <w:pPr>
              <w:rPr>
                <w:rFonts w:ascii="Arial" w:hAnsi="Arial"/>
                <w:color w:val="808080" w:themeColor="background1" w:themeShade="80"/>
                <w:sz w:val="20"/>
                <w:szCs w:val="20"/>
              </w:rPr>
            </w:pPr>
          </w:p>
          <w:p w14:paraId="5C6816F8"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 xml:space="preserve">Support: IKEA provides customer support for the table through its website and call center. IKEA's customer support team is available </w:t>
            </w:r>
            <w:r w:rsidRPr="00902D70">
              <w:rPr>
                <w:rFonts w:ascii="Arial" w:hAnsi="Arial"/>
                <w:color w:val="808080" w:themeColor="background1" w:themeShade="80"/>
                <w:sz w:val="20"/>
                <w:szCs w:val="20"/>
              </w:rPr>
              <w:lastRenderedPageBreak/>
              <w:t>to answer questions about the table, troubleshoot problems, and provide replacement parts.</w:t>
            </w:r>
          </w:p>
          <w:p w14:paraId="19FAC9EE" w14:textId="20460F46" w:rsidR="008B1766" w:rsidRPr="00A67D14"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These are just some of the key activities that IKEA performs to bring the adjustable computer table to market. IKEA's success in this area is due to its strong design team, efficient manufacturing capabilities, and global distribution network.</w:t>
            </w:r>
          </w:p>
        </w:tc>
        <w:tc>
          <w:tcPr>
            <w:tcW w:w="3544" w:type="dxa"/>
            <w:gridSpan w:val="3"/>
            <w:vMerge w:val="restart"/>
            <w:tcBorders>
              <w:top w:val="nil"/>
            </w:tcBorders>
            <w:shd w:val="clear" w:color="auto" w:fill="FFFFFF"/>
          </w:tcPr>
          <w:p w14:paraId="530F12BA" w14:textId="77777777" w:rsidR="008B1766" w:rsidRDefault="008B1766" w:rsidP="008B1766">
            <w:pPr>
              <w:rPr>
                <w:rFonts w:ascii="Arial" w:hAnsi="Arial"/>
                <w:color w:val="808080" w:themeColor="background1" w:themeShade="80"/>
                <w:sz w:val="20"/>
                <w:szCs w:val="20"/>
              </w:rPr>
            </w:pPr>
            <w:r w:rsidRPr="008B1766">
              <w:rPr>
                <w:rFonts w:ascii="Arial" w:hAnsi="Arial"/>
                <w:color w:val="808080" w:themeColor="background1" w:themeShade="80"/>
                <w:sz w:val="20"/>
                <w:szCs w:val="20"/>
              </w:rPr>
              <w:lastRenderedPageBreak/>
              <w:t>IKEA's adjustable computer table offers a number of value propositions to its customers, including:</w:t>
            </w:r>
          </w:p>
          <w:p w14:paraId="1CE0D953" w14:textId="77777777" w:rsidR="008B1766" w:rsidRDefault="008B1766" w:rsidP="008B1766">
            <w:pPr>
              <w:rPr>
                <w:rFonts w:ascii="Arial" w:hAnsi="Arial"/>
                <w:color w:val="808080" w:themeColor="background1" w:themeShade="80"/>
                <w:sz w:val="20"/>
                <w:szCs w:val="20"/>
              </w:rPr>
            </w:pPr>
          </w:p>
          <w:p w14:paraId="4F33120E"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Affordability: The table is priced affordably, making it a good option for budget-minded customers.</w:t>
            </w:r>
          </w:p>
          <w:p w14:paraId="754889F6" w14:textId="77777777" w:rsidR="00902D70" w:rsidRPr="00902D70" w:rsidRDefault="00902D70" w:rsidP="00902D70">
            <w:pPr>
              <w:rPr>
                <w:rFonts w:ascii="Arial" w:hAnsi="Arial"/>
                <w:color w:val="808080" w:themeColor="background1" w:themeShade="80"/>
                <w:sz w:val="20"/>
                <w:szCs w:val="20"/>
              </w:rPr>
            </w:pPr>
          </w:p>
          <w:p w14:paraId="7AE18B43"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Functionality: The table is adjustable, so it can be customized to the user's height and needs. This is a valuable proposition for people who want to be able to adjust the table to their preferred height, whether they are sitting or standing.</w:t>
            </w:r>
          </w:p>
          <w:p w14:paraId="39A894EF" w14:textId="77777777" w:rsidR="00902D70" w:rsidRPr="00902D70" w:rsidRDefault="00902D70" w:rsidP="00902D70">
            <w:pPr>
              <w:rPr>
                <w:rFonts w:ascii="Arial" w:hAnsi="Arial"/>
                <w:color w:val="808080" w:themeColor="background1" w:themeShade="80"/>
                <w:sz w:val="20"/>
                <w:szCs w:val="20"/>
              </w:rPr>
            </w:pPr>
          </w:p>
          <w:p w14:paraId="13665797"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Comfort: The table is designed to be comfortable, with a padded seat and adjustable armrests. This is a valuable proposition for people who want to be able to work or study for long periods of time without getting uncomfortable.</w:t>
            </w:r>
          </w:p>
          <w:p w14:paraId="583AE943" w14:textId="77777777" w:rsidR="00902D70" w:rsidRPr="00902D70" w:rsidRDefault="00902D70" w:rsidP="00902D70">
            <w:pPr>
              <w:rPr>
                <w:rFonts w:ascii="Arial" w:hAnsi="Arial"/>
                <w:color w:val="808080" w:themeColor="background1" w:themeShade="80"/>
                <w:sz w:val="20"/>
                <w:szCs w:val="20"/>
              </w:rPr>
            </w:pPr>
          </w:p>
          <w:p w14:paraId="67138C06"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Stylish design: The table is stylish and modern, and it can be easily integrated into any home décor. This is a valuable proposition for people who want a table that is both functional and stylish.</w:t>
            </w:r>
          </w:p>
          <w:p w14:paraId="73EFB677" w14:textId="77777777" w:rsidR="00902D70" w:rsidRPr="00902D70" w:rsidRDefault="00902D70" w:rsidP="00902D70">
            <w:pPr>
              <w:rPr>
                <w:rFonts w:ascii="Arial" w:hAnsi="Arial"/>
                <w:color w:val="808080" w:themeColor="background1" w:themeShade="80"/>
                <w:sz w:val="20"/>
                <w:szCs w:val="20"/>
              </w:rPr>
            </w:pPr>
          </w:p>
          <w:p w14:paraId="4E37EFD6" w14:textId="77777777" w:rsidR="00902D70" w:rsidRPr="00902D70" w:rsidRDefault="00902D70" w:rsidP="00902D70">
            <w:pPr>
              <w:rPr>
                <w:rFonts w:ascii="Arial" w:hAnsi="Arial"/>
                <w:color w:val="808080" w:themeColor="background1" w:themeShade="80"/>
                <w:sz w:val="20"/>
                <w:szCs w:val="20"/>
              </w:rPr>
            </w:pPr>
          </w:p>
          <w:p w14:paraId="52F8C147"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Here are some additional details about IKEA's value proposition for the adjustable computer table:</w:t>
            </w:r>
          </w:p>
          <w:p w14:paraId="2C1BA726" w14:textId="77777777" w:rsidR="00902D70" w:rsidRPr="00902D70" w:rsidRDefault="00902D70" w:rsidP="00902D70">
            <w:pPr>
              <w:rPr>
                <w:rFonts w:ascii="Arial" w:hAnsi="Arial"/>
                <w:color w:val="808080" w:themeColor="background1" w:themeShade="80"/>
                <w:sz w:val="20"/>
                <w:szCs w:val="20"/>
              </w:rPr>
            </w:pPr>
          </w:p>
          <w:p w14:paraId="3BE814ED"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Affordability: The table is priced affordably, starting at \$100. This makes it a good option for budget-</w:t>
            </w:r>
            <w:r w:rsidRPr="00902D70">
              <w:rPr>
                <w:rFonts w:ascii="Arial" w:hAnsi="Arial"/>
                <w:color w:val="808080" w:themeColor="background1" w:themeShade="80"/>
                <w:sz w:val="20"/>
                <w:szCs w:val="20"/>
              </w:rPr>
              <w:lastRenderedPageBreak/>
              <w:t>minded customers who are looking for a functional and stylish adjustable computer table.</w:t>
            </w:r>
          </w:p>
          <w:p w14:paraId="5177A3CF" w14:textId="77777777" w:rsidR="00902D70" w:rsidRPr="00902D70" w:rsidRDefault="00902D70" w:rsidP="00902D70">
            <w:pPr>
              <w:rPr>
                <w:rFonts w:ascii="Arial" w:hAnsi="Arial"/>
                <w:color w:val="808080" w:themeColor="background1" w:themeShade="80"/>
                <w:sz w:val="20"/>
                <w:szCs w:val="20"/>
              </w:rPr>
            </w:pPr>
          </w:p>
          <w:p w14:paraId="75D422A0"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Functionality: The table is adjustable in height, from 28 inches to 48 inches. This allows users to customize the table to their preferred height, whether they are sitting or standing. The table also has a spacious work surface that can accommodate a computer, monitor, keyboard, and mouse.</w:t>
            </w:r>
          </w:p>
          <w:p w14:paraId="66413993" w14:textId="77777777" w:rsidR="00902D70" w:rsidRPr="00902D70" w:rsidRDefault="00902D70" w:rsidP="00902D70">
            <w:pPr>
              <w:rPr>
                <w:rFonts w:ascii="Arial" w:hAnsi="Arial"/>
                <w:color w:val="808080" w:themeColor="background1" w:themeShade="80"/>
                <w:sz w:val="20"/>
                <w:szCs w:val="20"/>
              </w:rPr>
            </w:pPr>
          </w:p>
          <w:p w14:paraId="6F4ABA81"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Comfort: The table is designed to be comfortable, with a padded seat and adjustable armrests. The seat is made from a soft and durable fabric, and the armrests are adjustable to different heights. This makes the table comfortable to use for extended periods of time.</w:t>
            </w:r>
          </w:p>
          <w:p w14:paraId="20E1DB9B" w14:textId="77777777" w:rsidR="00902D70" w:rsidRPr="00902D70" w:rsidRDefault="00902D70" w:rsidP="00902D70">
            <w:pPr>
              <w:rPr>
                <w:rFonts w:ascii="Arial" w:hAnsi="Arial"/>
                <w:color w:val="808080" w:themeColor="background1" w:themeShade="80"/>
                <w:sz w:val="20"/>
                <w:szCs w:val="20"/>
              </w:rPr>
            </w:pPr>
          </w:p>
          <w:p w14:paraId="13B27CCA" w14:textId="77777777" w:rsidR="00902D70" w:rsidRPr="00902D70"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Stylish design: The table is stylish and modern, with a clean and minimalist design. The table is available in a variety of colors and finishes to match any home décor.</w:t>
            </w:r>
          </w:p>
          <w:p w14:paraId="4169FCB1" w14:textId="77777777" w:rsidR="00902D70" w:rsidRPr="00902D70" w:rsidRDefault="00902D70" w:rsidP="00902D70">
            <w:pPr>
              <w:rPr>
                <w:rFonts w:ascii="Arial" w:hAnsi="Arial"/>
                <w:color w:val="808080" w:themeColor="background1" w:themeShade="80"/>
                <w:sz w:val="20"/>
                <w:szCs w:val="20"/>
              </w:rPr>
            </w:pPr>
          </w:p>
          <w:p w14:paraId="35DE32D2" w14:textId="1A0FEBB1" w:rsidR="00902D70" w:rsidRPr="008B1766" w:rsidRDefault="00902D70" w:rsidP="00902D70">
            <w:pPr>
              <w:rPr>
                <w:rFonts w:ascii="Arial" w:hAnsi="Arial"/>
                <w:color w:val="808080" w:themeColor="background1" w:themeShade="80"/>
                <w:sz w:val="20"/>
                <w:szCs w:val="20"/>
              </w:rPr>
            </w:pPr>
            <w:r w:rsidRPr="00902D70">
              <w:rPr>
                <w:rFonts w:ascii="Arial" w:hAnsi="Arial"/>
                <w:color w:val="808080" w:themeColor="background1" w:themeShade="80"/>
                <w:sz w:val="20"/>
                <w:szCs w:val="20"/>
              </w:rPr>
              <w:t>IKEA's value proposition is a key factor in the success of the adjustable computer table. By offering a table that is affordable, functional, comfortable, and stylish, IKEA is able to appeal to a wide range of customers.</w:t>
            </w:r>
          </w:p>
          <w:p w14:paraId="45217A50" w14:textId="2B735B42" w:rsidR="00A67D14" w:rsidRPr="00902D70" w:rsidRDefault="00A67D14" w:rsidP="00902D70">
            <w:pPr>
              <w:rPr>
                <w:rFonts w:ascii="Arial" w:hAnsi="Arial"/>
                <w:color w:val="808080" w:themeColor="background1" w:themeShade="80"/>
                <w:sz w:val="20"/>
                <w:szCs w:val="20"/>
              </w:rPr>
            </w:pPr>
          </w:p>
        </w:tc>
        <w:tc>
          <w:tcPr>
            <w:tcW w:w="2889" w:type="dxa"/>
            <w:gridSpan w:val="2"/>
            <w:tcBorders>
              <w:top w:val="nil"/>
              <w:bottom w:val="single" w:sz="4" w:space="0" w:color="F2F2F2" w:themeColor="background1" w:themeShade="F2"/>
            </w:tcBorders>
            <w:shd w:val="clear" w:color="auto" w:fill="FFFFFF"/>
          </w:tcPr>
          <w:p w14:paraId="71CDE136" w14:textId="77777777" w:rsidR="008B1766" w:rsidRPr="008B1766" w:rsidRDefault="008B1766" w:rsidP="008B1766">
            <w:pPr>
              <w:rPr>
                <w:rFonts w:ascii="Arial" w:hAnsi="Arial"/>
                <w:color w:val="808080" w:themeColor="background1" w:themeShade="80"/>
                <w:sz w:val="20"/>
                <w:szCs w:val="20"/>
              </w:rPr>
            </w:pPr>
            <w:r w:rsidRPr="008B1766">
              <w:rPr>
                <w:rFonts w:ascii="Arial" w:hAnsi="Arial"/>
                <w:color w:val="808080" w:themeColor="background1" w:themeShade="80"/>
                <w:sz w:val="20"/>
                <w:szCs w:val="20"/>
              </w:rPr>
              <w:lastRenderedPageBreak/>
              <w:t>IKEA's adjustable computer table is targeted at a wide range of customers, including:</w:t>
            </w:r>
          </w:p>
          <w:p w14:paraId="6B645203" w14:textId="77777777" w:rsidR="008B1766" w:rsidRPr="008B1766" w:rsidRDefault="008B1766" w:rsidP="008B1766">
            <w:pPr>
              <w:rPr>
                <w:rFonts w:ascii="Arial" w:hAnsi="Arial"/>
                <w:color w:val="808080" w:themeColor="background1" w:themeShade="80"/>
                <w:sz w:val="20"/>
                <w:szCs w:val="20"/>
              </w:rPr>
            </w:pPr>
          </w:p>
          <w:p w14:paraId="0245BBB9" w14:textId="77777777" w:rsidR="008B1766" w:rsidRPr="008B1766" w:rsidRDefault="008B1766" w:rsidP="008B1766">
            <w:pPr>
              <w:pStyle w:val="ListParagraph"/>
              <w:numPr>
                <w:ilvl w:val="0"/>
                <w:numId w:val="4"/>
              </w:numPr>
              <w:rPr>
                <w:rFonts w:ascii="Arial" w:hAnsi="Arial"/>
                <w:color w:val="808080" w:themeColor="background1" w:themeShade="80"/>
                <w:sz w:val="20"/>
                <w:szCs w:val="20"/>
              </w:rPr>
            </w:pPr>
            <w:r w:rsidRPr="008B1766">
              <w:rPr>
                <w:rFonts w:ascii="Arial" w:hAnsi="Arial"/>
                <w:color w:val="808080" w:themeColor="background1" w:themeShade="80"/>
                <w:sz w:val="20"/>
                <w:szCs w:val="20"/>
              </w:rPr>
              <w:t>Students who need a functional and affordable table for their dorm room or apartment.</w:t>
            </w:r>
          </w:p>
          <w:p w14:paraId="483F5949" w14:textId="77777777" w:rsidR="008B1766" w:rsidRPr="008B1766" w:rsidRDefault="008B1766" w:rsidP="008B1766">
            <w:pPr>
              <w:pStyle w:val="ListParagraph"/>
              <w:numPr>
                <w:ilvl w:val="0"/>
                <w:numId w:val="4"/>
              </w:numPr>
              <w:rPr>
                <w:rFonts w:ascii="Arial" w:hAnsi="Arial"/>
                <w:color w:val="808080" w:themeColor="background1" w:themeShade="80"/>
                <w:sz w:val="20"/>
                <w:szCs w:val="20"/>
              </w:rPr>
            </w:pPr>
            <w:r w:rsidRPr="008B1766">
              <w:rPr>
                <w:rFonts w:ascii="Arial" w:hAnsi="Arial"/>
                <w:color w:val="808080" w:themeColor="background1" w:themeShade="80"/>
                <w:sz w:val="20"/>
                <w:szCs w:val="20"/>
              </w:rPr>
              <w:t>Remote workers who need a comfortable and adjustable workspace.</w:t>
            </w:r>
          </w:p>
          <w:p w14:paraId="41511E63" w14:textId="77777777" w:rsidR="008B1766" w:rsidRPr="008B1766" w:rsidRDefault="008B1766" w:rsidP="008B1766">
            <w:pPr>
              <w:pStyle w:val="ListParagraph"/>
              <w:numPr>
                <w:ilvl w:val="0"/>
                <w:numId w:val="4"/>
              </w:numPr>
              <w:rPr>
                <w:rFonts w:ascii="Arial" w:hAnsi="Arial"/>
                <w:color w:val="808080" w:themeColor="background1" w:themeShade="80"/>
                <w:sz w:val="20"/>
                <w:szCs w:val="20"/>
              </w:rPr>
            </w:pPr>
            <w:r w:rsidRPr="008B1766">
              <w:rPr>
                <w:rFonts w:ascii="Arial" w:hAnsi="Arial"/>
                <w:color w:val="808080" w:themeColor="background1" w:themeShade="80"/>
                <w:sz w:val="20"/>
                <w:szCs w:val="20"/>
              </w:rPr>
              <w:t>Gamers who need a table that can accommodate their gaming setup.</w:t>
            </w:r>
          </w:p>
          <w:p w14:paraId="600796C7" w14:textId="77777777" w:rsidR="008B1766" w:rsidRPr="008B1766" w:rsidRDefault="008B1766" w:rsidP="008B1766">
            <w:pPr>
              <w:pStyle w:val="ListParagraph"/>
              <w:numPr>
                <w:ilvl w:val="0"/>
                <w:numId w:val="4"/>
              </w:numPr>
              <w:rPr>
                <w:rFonts w:ascii="Arial" w:hAnsi="Arial"/>
                <w:color w:val="808080" w:themeColor="background1" w:themeShade="80"/>
                <w:sz w:val="20"/>
                <w:szCs w:val="20"/>
              </w:rPr>
            </w:pPr>
            <w:r w:rsidRPr="008B1766">
              <w:rPr>
                <w:rFonts w:ascii="Arial" w:hAnsi="Arial"/>
                <w:color w:val="808080" w:themeColor="background1" w:themeShade="80"/>
                <w:sz w:val="20"/>
                <w:szCs w:val="20"/>
              </w:rPr>
              <w:t>Creative professionals who need a table that can be easily customized to their needs.</w:t>
            </w:r>
          </w:p>
          <w:p w14:paraId="7C50D0D9" w14:textId="77777777" w:rsidR="008B1766" w:rsidRPr="008B1766" w:rsidRDefault="008B1766" w:rsidP="008B1766">
            <w:pPr>
              <w:pStyle w:val="ListParagraph"/>
              <w:rPr>
                <w:rFonts w:ascii="Arial" w:hAnsi="Arial"/>
                <w:color w:val="808080" w:themeColor="background1" w:themeShade="80"/>
                <w:sz w:val="20"/>
                <w:szCs w:val="20"/>
              </w:rPr>
            </w:pPr>
          </w:p>
          <w:p w14:paraId="0701E0B4" w14:textId="23A7ED8C" w:rsidR="00A67D14" w:rsidRPr="008B1766" w:rsidRDefault="00A67D14" w:rsidP="00A67D14">
            <w:pPr>
              <w:pStyle w:val="ListParagraph"/>
              <w:numPr>
                <w:ilvl w:val="0"/>
                <w:numId w:val="4"/>
              </w:numPr>
              <w:rPr>
                <w:rFonts w:ascii="Arial" w:hAnsi="Arial"/>
                <w:color w:val="808080" w:themeColor="background1" w:themeShade="80"/>
                <w:sz w:val="20"/>
                <w:szCs w:val="20"/>
              </w:rPr>
            </w:pPr>
            <w:r w:rsidRPr="008B1766">
              <w:rPr>
                <w:rFonts w:ascii="Arial" w:hAnsi="Arial"/>
                <w:color w:val="808080" w:themeColor="background1" w:themeShade="80"/>
                <w:sz w:val="20"/>
                <w:szCs w:val="20"/>
              </w:rPr>
              <w:t>Direct sales</w:t>
            </w:r>
          </w:p>
          <w:p w14:paraId="53D8BF82" w14:textId="77777777" w:rsidR="00A67D14" w:rsidRPr="008B1766" w:rsidRDefault="00A67D14" w:rsidP="00A67D14">
            <w:pPr>
              <w:rPr>
                <w:rFonts w:ascii="Arial" w:hAnsi="Arial"/>
                <w:color w:val="808080" w:themeColor="background1" w:themeShade="80"/>
                <w:sz w:val="20"/>
                <w:szCs w:val="20"/>
              </w:rPr>
            </w:pPr>
          </w:p>
          <w:p w14:paraId="6E160885" w14:textId="77777777" w:rsidR="00A67D14" w:rsidRPr="008B1766" w:rsidRDefault="00A67D14" w:rsidP="00A67D14">
            <w:pPr>
              <w:pStyle w:val="ListParagraph"/>
              <w:numPr>
                <w:ilvl w:val="0"/>
                <w:numId w:val="4"/>
              </w:numPr>
              <w:rPr>
                <w:rFonts w:ascii="Arial" w:hAnsi="Arial"/>
                <w:color w:val="808080" w:themeColor="background1" w:themeShade="80"/>
                <w:sz w:val="20"/>
                <w:szCs w:val="20"/>
              </w:rPr>
            </w:pPr>
            <w:r w:rsidRPr="008B1766">
              <w:rPr>
                <w:rFonts w:ascii="Arial" w:hAnsi="Arial"/>
                <w:color w:val="808080" w:themeColor="background1" w:themeShade="80"/>
                <w:sz w:val="20"/>
                <w:szCs w:val="20"/>
              </w:rPr>
              <w:t>Retail sales</w:t>
            </w:r>
          </w:p>
          <w:p w14:paraId="1C5B4456" w14:textId="77777777" w:rsidR="00A67D14" w:rsidRPr="008B1766" w:rsidRDefault="00A67D14" w:rsidP="00A67D14">
            <w:pPr>
              <w:rPr>
                <w:rFonts w:ascii="Arial" w:hAnsi="Arial"/>
                <w:color w:val="808080" w:themeColor="background1" w:themeShade="80"/>
                <w:sz w:val="20"/>
                <w:szCs w:val="20"/>
              </w:rPr>
            </w:pPr>
          </w:p>
          <w:p w14:paraId="5E51B9D2" w14:textId="77777777" w:rsidR="00A67D14" w:rsidRPr="008B1766" w:rsidRDefault="00A67D14" w:rsidP="00A67D14">
            <w:pPr>
              <w:pStyle w:val="ListParagraph"/>
              <w:numPr>
                <w:ilvl w:val="0"/>
                <w:numId w:val="4"/>
              </w:numPr>
              <w:rPr>
                <w:rFonts w:ascii="Arial" w:hAnsi="Arial"/>
                <w:color w:val="808080" w:themeColor="background1" w:themeShade="80"/>
                <w:sz w:val="20"/>
                <w:szCs w:val="20"/>
              </w:rPr>
            </w:pPr>
            <w:r w:rsidRPr="008B1766">
              <w:rPr>
                <w:rFonts w:ascii="Arial" w:hAnsi="Arial"/>
                <w:color w:val="808080" w:themeColor="background1" w:themeShade="80"/>
                <w:sz w:val="20"/>
                <w:szCs w:val="20"/>
              </w:rPr>
              <w:t>Online sales</w:t>
            </w:r>
          </w:p>
          <w:p w14:paraId="20B10539" w14:textId="77777777" w:rsidR="00A67D14" w:rsidRPr="008B1766" w:rsidRDefault="00A67D14" w:rsidP="00A67D14">
            <w:pPr>
              <w:rPr>
                <w:rFonts w:ascii="Arial" w:hAnsi="Arial"/>
                <w:color w:val="808080" w:themeColor="background1" w:themeShade="80"/>
                <w:sz w:val="20"/>
                <w:szCs w:val="20"/>
              </w:rPr>
            </w:pPr>
          </w:p>
          <w:p w14:paraId="00528F86" w14:textId="77777777" w:rsidR="00A67D14" w:rsidRPr="008B1766" w:rsidRDefault="00A67D14" w:rsidP="00A67D14">
            <w:pPr>
              <w:pStyle w:val="ListParagraph"/>
              <w:numPr>
                <w:ilvl w:val="0"/>
                <w:numId w:val="4"/>
              </w:numPr>
              <w:rPr>
                <w:rFonts w:ascii="Arial" w:hAnsi="Arial"/>
                <w:color w:val="808080" w:themeColor="background1" w:themeShade="80"/>
                <w:sz w:val="20"/>
                <w:szCs w:val="20"/>
              </w:rPr>
            </w:pPr>
            <w:r w:rsidRPr="008B1766">
              <w:rPr>
                <w:rFonts w:ascii="Arial" w:hAnsi="Arial"/>
                <w:color w:val="808080" w:themeColor="background1" w:themeShade="80"/>
                <w:sz w:val="20"/>
                <w:szCs w:val="20"/>
              </w:rPr>
              <w:t>Partner sales</w:t>
            </w:r>
          </w:p>
          <w:p w14:paraId="34EE9339" w14:textId="77777777" w:rsidR="00A67D14" w:rsidRPr="008B1766" w:rsidRDefault="00A67D14" w:rsidP="00A67D14">
            <w:pPr>
              <w:rPr>
                <w:rFonts w:ascii="Arial" w:hAnsi="Arial"/>
                <w:color w:val="808080" w:themeColor="background1" w:themeShade="80"/>
                <w:sz w:val="20"/>
                <w:szCs w:val="20"/>
              </w:rPr>
            </w:pPr>
          </w:p>
          <w:p w14:paraId="0F3DBB94" w14:textId="19750BDC" w:rsidR="008B1766" w:rsidRPr="008B1766" w:rsidRDefault="00A67D14" w:rsidP="008B1766">
            <w:pPr>
              <w:pStyle w:val="ListParagraph"/>
              <w:numPr>
                <w:ilvl w:val="0"/>
                <w:numId w:val="4"/>
              </w:numPr>
              <w:rPr>
                <w:rFonts w:ascii="Arial" w:hAnsi="Arial"/>
                <w:color w:val="808080" w:themeColor="background1" w:themeShade="80"/>
                <w:sz w:val="20"/>
                <w:szCs w:val="20"/>
              </w:rPr>
            </w:pPr>
            <w:r w:rsidRPr="008B1766">
              <w:rPr>
                <w:rFonts w:ascii="Arial" w:hAnsi="Arial"/>
                <w:color w:val="808080" w:themeColor="background1" w:themeShade="80"/>
                <w:sz w:val="20"/>
                <w:szCs w:val="20"/>
              </w:rPr>
              <w:t>Social media sales</w:t>
            </w:r>
            <w:r w:rsidR="008B1766" w:rsidRPr="008B1766">
              <w:rPr>
                <w:rFonts w:ascii="Arial" w:hAnsi="Arial"/>
                <w:color w:val="808080" w:themeColor="background1" w:themeShade="80"/>
                <w:sz w:val="20"/>
                <w:szCs w:val="20"/>
              </w:rPr>
              <w:br/>
            </w:r>
          </w:p>
          <w:p w14:paraId="305E3A83" w14:textId="0EBF71F4" w:rsidR="00A67D14" w:rsidRPr="008B1766" w:rsidRDefault="00A67D14" w:rsidP="00A67D14">
            <w:pPr>
              <w:ind w:right="-10"/>
              <w:rPr>
                <w:rFonts w:ascii="Arial" w:hAnsi="Arial"/>
                <w:color w:val="808080" w:themeColor="background1" w:themeShade="80"/>
                <w:sz w:val="20"/>
                <w:szCs w:val="20"/>
              </w:rPr>
            </w:pPr>
            <w:r w:rsidRPr="008B1766">
              <w:rPr>
                <w:rFonts w:ascii="Arial" w:hAnsi="Arial"/>
                <w:color w:val="808080" w:themeColor="background1" w:themeShade="80"/>
                <w:sz w:val="20"/>
                <w:szCs w:val="20"/>
              </w:rPr>
              <w:t xml:space="preserve"> </w:t>
            </w:r>
          </w:p>
        </w:tc>
        <w:tc>
          <w:tcPr>
            <w:tcW w:w="2831" w:type="dxa"/>
            <w:gridSpan w:val="3"/>
            <w:vMerge w:val="restart"/>
            <w:tcBorders>
              <w:top w:val="nil"/>
            </w:tcBorders>
            <w:shd w:val="clear" w:color="auto" w:fill="FFFFFF"/>
          </w:tcPr>
          <w:p w14:paraId="174FD164" w14:textId="2137444B" w:rsidR="009A25EF"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IKEA's adjustable computer table is targeted at a wide range of customers, including:</w:t>
            </w:r>
          </w:p>
          <w:p w14:paraId="21CD73F2" w14:textId="77777777" w:rsidR="009A25EF" w:rsidRPr="009A25EF" w:rsidRDefault="009A25EF" w:rsidP="009A25EF">
            <w:pPr>
              <w:rPr>
                <w:rFonts w:ascii="Arial" w:hAnsi="Arial"/>
                <w:color w:val="808080" w:themeColor="background1" w:themeShade="80"/>
                <w:sz w:val="20"/>
                <w:szCs w:val="20"/>
              </w:rPr>
            </w:pPr>
          </w:p>
          <w:p w14:paraId="2DB6B3A1" w14:textId="4DF3A6B8" w:rsidR="009A25EF"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Students: Students are a key customer segment for the adjustable computer table. Students often need a functional and affordable table for their dorm room or apartment. The adjustable computer table is a good option for students because it is affordable and can be customized to the student's height and needs.</w:t>
            </w:r>
          </w:p>
          <w:p w14:paraId="551600F4" w14:textId="77777777" w:rsidR="009A25EF" w:rsidRPr="009A25EF" w:rsidRDefault="009A25EF" w:rsidP="009A25EF">
            <w:pPr>
              <w:rPr>
                <w:rFonts w:ascii="Arial" w:hAnsi="Arial"/>
                <w:color w:val="808080" w:themeColor="background1" w:themeShade="80"/>
                <w:sz w:val="20"/>
                <w:szCs w:val="20"/>
              </w:rPr>
            </w:pPr>
          </w:p>
          <w:p w14:paraId="482F65D5" w14:textId="77777777" w:rsidR="009A25EF"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Remote workers: Remote workers are another key customer segment for the adjustable computer table. Remote workers often need a comfortable and adjustable workspace. The adjustable computer table is a good option for remote workers because it is comfortable and can be adjusted to the worker's preferred height.</w:t>
            </w:r>
          </w:p>
          <w:p w14:paraId="5D628A5F" w14:textId="77777777" w:rsidR="009A25EF" w:rsidRPr="009A25EF" w:rsidRDefault="009A25EF" w:rsidP="009A25EF">
            <w:pPr>
              <w:rPr>
                <w:rFonts w:ascii="Arial" w:hAnsi="Arial"/>
                <w:color w:val="808080" w:themeColor="background1" w:themeShade="80"/>
                <w:sz w:val="20"/>
                <w:szCs w:val="20"/>
              </w:rPr>
            </w:pPr>
          </w:p>
          <w:p w14:paraId="2863513B" w14:textId="77777777" w:rsidR="009A25EF"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 xml:space="preserve">Gamers: Gamers are also a key customer segment for the adjustable computer table. Gamers often need a table that can accommodate their gaming setup. The adjustable computer table is a good option for gamers </w:t>
            </w:r>
            <w:r w:rsidRPr="009A25EF">
              <w:rPr>
                <w:rFonts w:ascii="Arial" w:hAnsi="Arial"/>
                <w:color w:val="808080" w:themeColor="background1" w:themeShade="80"/>
                <w:sz w:val="20"/>
                <w:szCs w:val="20"/>
              </w:rPr>
              <w:lastRenderedPageBreak/>
              <w:t>because it has a spacious work surface that can accommodate a computer, monitor, keyboard, and mouse.</w:t>
            </w:r>
          </w:p>
          <w:p w14:paraId="052FFB6F" w14:textId="77777777" w:rsidR="009A25EF" w:rsidRPr="009A25EF" w:rsidRDefault="009A25EF" w:rsidP="009A25EF">
            <w:pPr>
              <w:rPr>
                <w:rFonts w:ascii="Arial" w:hAnsi="Arial"/>
                <w:color w:val="808080" w:themeColor="background1" w:themeShade="80"/>
                <w:sz w:val="20"/>
                <w:szCs w:val="20"/>
              </w:rPr>
            </w:pPr>
          </w:p>
          <w:p w14:paraId="1CCD913E" w14:textId="77777777" w:rsidR="009A25EF"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Creative professionals: Creative professionals are also a key customer segment for the adjustable computer table. Creative professionals often need a table that is both functional and stylish. The adjustable computer table is a good option for creative professionals because it is stylish and can be customized to the professional's needs.</w:t>
            </w:r>
          </w:p>
          <w:p w14:paraId="1549A8AE" w14:textId="77777777" w:rsidR="009A25EF" w:rsidRPr="009A25EF" w:rsidRDefault="009A25EF" w:rsidP="009A25EF">
            <w:pPr>
              <w:rPr>
                <w:rFonts w:ascii="Arial" w:hAnsi="Arial"/>
                <w:color w:val="808080" w:themeColor="background1" w:themeShade="80"/>
                <w:sz w:val="20"/>
                <w:szCs w:val="20"/>
              </w:rPr>
            </w:pPr>
          </w:p>
          <w:p w14:paraId="45D8D4AE" w14:textId="77777777" w:rsidR="009A25EF"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Here are some additional details about IKEA's customer segment for the adjustable computer table:</w:t>
            </w:r>
          </w:p>
          <w:p w14:paraId="2A63FD44" w14:textId="77777777" w:rsidR="009A25EF" w:rsidRPr="009A25EF" w:rsidRDefault="009A25EF" w:rsidP="009A25EF">
            <w:pPr>
              <w:rPr>
                <w:rFonts w:ascii="Arial" w:hAnsi="Arial"/>
                <w:color w:val="808080" w:themeColor="background1" w:themeShade="80"/>
                <w:sz w:val="20"/>
                <w:szCs w:val="20"/>
              </w:rPr>
            </w:pPr>
          </w:p>
          <w:p w14:paraId="58F7DC50" w14:textId="77777777" w:rsidR="009A25EF"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Demographics: The adjustable computer table is targeted at people of all ages, but it is particularly popular among students, remote workers, and gamers.</w:t>
            </w:r>
          </w:p>
          <w:p w14:paraId="37CBD543" w14:textId="77777777" w:rsidR="009A25EF" w:rsidRPr="009A25EF" w:rsidRDefault="009A25EF" w:rsidP="009A25EF">
            <w:pPr>
              <w:rPr>
                <w:rFonts w:ascii="Arial" w:hAnsi="Arial"/>
                <w:color w:val="808080" w:themeColor="background1" w:themeShade="80"/>
                <w:sz w:val="20"/>
                <w:szCs w:val="20"/>
              </w:rPr>
            </w:pPr>
          </w:p>
          <w:p w14:paraId="21C129E8" w14:textId="77777777" w:rsidR="009A25EF"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Geography: The adjustable computer table is sold in all IKEA stores around the world.</w:t>
            </w:r>
          </w:p>
          <w:p w14:paraId="0A717676" w14:textId="77777777" w:rsidR="009A25EF" w:rsidRPr="009A25EF" w:rsidRDefault="009A25EF" w:rsidP="009A25EF">
            <w:pPr>
              <w:rPr>
                <w:rFonts w:ascii="Arial" w:hAnsi="Arial"/>
                <w:color w:val="808080" w:themeColor="background1" w:themeShade="80"/>
                <w:sz w:val="20"/>
                <w:szCs w:val="20"/>
              </w:rPr>
            </w:pPr>
          </w:p>
          <w:p w14:paraId="3DDA43CA" w14:textId="77777777" w:rsidR="009A25EF"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 xml:space="preserve">Psychographics: The adjustable computer table is targeted at people who are looking for a functional, comfortable, and stylish adjustable computer table. These people are often value-conscious and are looking for a good value for </w:t>
            </w:r>
            <w:r w:rsidRPr="009A25EF">
              <w:rPr>
                <w:rFonts w:ascii="Arial" w:hAnsi="Arial"/>
                <w:color w:val="808080" w:themeColor="background1" w:themeShade="80"/>
                <w:sz w:val="20"/>
                <w:szCs w:val="20"/>
              </w:rPr>
              <w:lastRenderedPageBreak/>
              <w:t>their money.</w:t>
            </w:r>
          </w:p>
          <w:p w14:paraId="79677BB0" w14:textId="77777777" w:rsidR="009A25EF" w:rsidRPr="009A25EF" w:rsidRDefault="009A25EF" w:rsidP="009A25EF">
            <w:pPr>
              <w:rPr>
                <w:rFonts w:ascii="Arial" w:hAnsi="Arial"/>
                <w:color w:val="808080" w:themeColor="background1" w:themeShade="80"/>
                <w:sz w:val="20"/>
                <w:szCs w:val="20"/>
              </w:rPr>
            </w:pPr>
          </w:p>
          <w:p w14:paraId="29F77933" w14:textId="120110F1" w:rsidR="00A67D14" w:rsidRPr="009A25EF" w:rsidRDefault="009A25EF" w:rsidP="009A25EF">
            <w:pPr>
              <w:rPr>
                <w:rFonts w:ascii="Arial" w:hAnsi="Arial"/>
                <w:color w:val="808080" w:themeColor="background1" w:themeShade="80"/>
                <w:sz w:val="20"/>
                <w:szCs w:val="20"/>
              </w:rPr>
            </w:pPr>
            <w:r w:rsidRPr="009A25EF">
              <w:rPr>
                <w:rFonts w:ascii="Arial" w:hAnsi="Arial"/>
                <w:color w:val="808080" w:themeColor="background1" w:themeShade="80"/>
                <w:sz w:val="20"/>
                <w:szCs w:val="20"/>
              </w:rPr>
              <w:t>IKEA's customer segment is a key factor in the success of the adjustable computer table. By targeting a wide range of customers, IKEA is able to reach a large audience and generate sales.</w:t>
            </w:r>
          </w:p>
        </w:tc>
      </w:tr>
      <w:tr w:rsidR="00A67D14" w:rsidRPr="00F076D7" w14:paraId="5A5B5831" w14:textId="77777777" w:rsidTr="008B1766">
        <w:trPr>
          <w:trHeight w:val="267"/>
        </w:trPr>
        <w:tc>
          <w:tcPr>
            <w:tcW w:w="3167" w:type="dxa"/>
            <w:vMerge/>
            <w:shd w:val="clear" w:color="auto" w:fill="FFFFFF"/>
          </w:tcPr>
          <w:p w14:paraId="696B1FC2" w14:textId="0996921D" w:rsidR="00A67D14" w:rsidRPr="00F076D7" w:rsidRDefault="00A67D14" w:rsidP="00A67D14">
            <w:pPr>
              <w:ind w:right="-944"/>
              <w:rPr>
                <w:rFonts w:ascii="Arial" w:hAnsi="Arial"/>
              </w:rPr>
            </w:pPr>
          </w:p>
        </w:tc>
        <w:tc>
          <w:tcPr>
            <w:tcW w:w="3354" w:type="dxa"/>
            <w:gridSpan w:val="2"/>
            <w:tcBorders>
              <w:top w:val="single" w:sz="4" w:space="0" w:color="F2F2F2" w:themeColor="background1" w:themeShade="F2"/>
              <w:bottom w:val="nil"/>
            </w:tcBorders>
            <w:shd w:val="clear" w:color="auto" w:fill="FFFFFF"/>
          </w:tcPr>
          <w:p w14:paraId="4DAE5800" w14:textId="77777777" w:rsidR="00A67D14" w:rsidRPr="00000413" w:rsidRDefault="00A67D14" w:rsidP="00A67D14">
            <w:pPr>
              <w:ind w:right="-944"/>
              <w:rPr>
                <w:rFonts w:ascii="Arial" w:hAnsi="Arial"/>
                <w:b/>
                <w:sz w:val="22"/>
              </w:rPr>
            </w:pPr>
            <w:r w:rsidRPr="00000413">
              <w:rPr>
                <w:rFonts w:ascii="Arial" w:hAnsi="Arial"/>
                <w:b/>
                <w:sz w:val="22"/>
              </w:rPr>
              <w:t>Key Resources</w:t>
            </w:r>
          </w:p>
        </w:tc>
        <w:tc>
          <w:tcPr>
            <w:tcW w:w="3544" w:type="dxa"/>
            <w:gridSpan w:val="3"/>
            <w:vMerge/>
            <w:shd w:val="clear" w:color="auto" w:fill="FFFFFF"/>
          </w:tcPr>
          <w:p w14:paraId="3472E1E0" w14:textId="77777777" w:rsidR="00A67D14" w:rsidRPr="00000413" w:rsidRDefault="00A67D14" w:rsidP="00A67D14">
            <w:pPr>
              <w:ind w:right="-944"/>
              <w:rPr>
                <w:rFonts w:ascii="Arial" w:hAnsi="Arial"/>
                <w:b/>
                <w:sz w:val="22"/>
              </w:rPr>
            </w:pPr>
          </w:p>
        </w:tc>
        <w:tc>
          <w:tcPr>
            <w:tcW w:w="2889" w:type="dxa"/>
            <w:gridSpan w:val="2"/>
            <w:tcBorders>
              <w:top w:val="single" w:sz="4" w:space="0" w:color="F2F2F2" w:themeColor="background1" w:themeShade="F2"/>
              <w:bottom w:val="nil"/>
            </w:tcBorders>
            <w:shd w:val="clear" w:color="auto" w:fill="FFFFFF"/>
          </w:tcPr>
          <w:p w14:paraId="36501B1A" w14:textId="79F8FD10" w:rsidR="00A67D14" w:rsidRPr="00000413" w:rsidRDefault="00A67D14" w:rsidP="00A67D14">
            <w:pPr>
              <w:ind w:right="-944"/>
              <w:rPr>
                <w:rFonts w:ascii="Arial" w:hAnsi="Arial"/>
                <w:b/>
                <w:sz w:val="22"/>
              </w:rPr>
            </w:pPr>
            <w:r w:rsidRPr="00000413">
              <w:rPr>
                <w:rFonts w:ascii="Arial" w:hAnsi="Arial"/>
                <w:b/>
                <w:sz w:val="22"/>
              </w:rPr>
              <w:t>Channels</w:t>
            </w:r>
          </w:p>
        </w:tc>
        <w:tc>
          <w:tcPr>
            <w:tcW w:w="2831" w:type="dxa"/>
            <w:gridSpan w:val="3"/>
            <w:vMerge/>
            <w:shd w:val="clear" w:color="auto" w:fill="FFFFFF"/>
          </w:tcPr>
          <w:p w14:paraId="3A2C8E49" w14:textId="77777777" w:rsidR="00A67D14" w:rsidRPr="00F076D7" w:rsidRDefault="00A67D14" w:rsidP="00A67D14">
            <w:pPr>
              <w:ind w:right="-944"/>
              <w:rPr>
                <w:rFonts w:ascii="Arial" w:hAnsi="Arial"/>
              </w:rPr>
            </w:pPr>
          </w:p>
        </w:tc>
      </w:tr>
      <w:tr w:rsidR="00A67D14" w:rsidRPr="00F076D7" w14:paraId="2346CA49" w14:textId="77777777" w:rsidTr="008B1766">
        <w:trPr>
          <w:trHeight w:val="2859"/>
        </w:trPr>
        <w:tc>
          <w:tcPr>
            <w:tcW w:w="3167" w:type="dxa"/>
            <w:vMerge/>
            <w:tcBorders>
              <w:bottom w:val="single" w:sz="4" w:space="0" w:color="F2F2F2" w:themeColor="background1" w:themeShade="F2"/>
            </w:tcBorders>
            <w:shd w:val="clear" w:color="auto" w:fill="FFFFFF"/>
          </w:tcPr>
          <w:p w14:paraId="7D532930" w14:textId="77777777" w:rsidR="00A67D14" w:rsidRPr="00F076D7" w:rsidRDefault="00A67D14" w:rsidP="00A67D14">
            <w:pPr>
              <w:ind w:right="-944"/>
              <w:rPr>
                <w:rFonts w:ascii="Arial" w:hAnsi="Arial"/>
              </w:rPr>
            </w:pPr>
          </w:p>
        </w:tc>
        <w:tc>
          <w:tcPr>
            <w:tcW w:w="3354" w:type="dxa"/>
            <w:gridSpan w:val="2"/>
            <w:tcBorders>
              <w:top w:val="nil"/>
              <w:bottom w:val="single" w:sz="4" w:space="0" w:color="F2F2F2" w:themeColor="background1" w:themeShade="F2"/>
            </w:tcBorders>
            <w:shd w:val="clear" w:color="auto" w:fill="FFFFFF"/>
          </w:tcPr>
          <w:p w14:paraId="0E22F810" w14:textId="77777777" w:rsidR="00A67D14" w:rsidRDefault="00A67D14" w:rsidP="00A67D14">
            <w:pPr>
              <w:rPr>
                <w:rFonts w:ascii="Arial" w:hAnsi="Arial"/>
                <w:color w:val="808080" w:themeColor="background1" w:themeShade="80"/>
                <w:sz w:val="20"/>
              </w:rPr>
            </w:pPr>
          </w:p>
          <w:p w14:paraId="226752C1" w14:textId="77777777" w:rsidR="008B1766" w:rsidRPr="008B1766"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IKEA's key resources for the adjustable computer table include:</w:t>
            </w:r>
          </w:p>
          <w:p w14:paraId="70DE7520" w14:textId="77777777" w:rsidR="008B1766" w:rsidRPr="008B1766" w:rsidRDefault="008B1766" w:rsidP="008B1766">
            <w:pPr>
              <w:rPr>
                <w:rFonts w:ascii="Arial" w:hAnsi="Arial"/>
                <w:color w:val="808080" w:themeColor="background1" w:themeShade="80"/>
                <w:sz w:val="20"/>
              </w:rPr>
            </w:pPr>
          </w:p>
          <w:p w14:paraId="2140439D" w14:textId="77777777" w:rsidR="008B1766"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Brand: IKEA is a well-known and respected brand, which gives the table a competitive advantage.</w:t>
            </w:r>
          </w:p>
          <w:p w14:paraId="29B6E2AF" w14:textId="77777777" w:rsidR="008B1766" w:rsidRPr="008B1766" w:rsidRDefault="008B1766" w:rsidP="008B1766">
            <w:pPr>
              <w:rPr>
                <w:rFonts w:ascii="Arial" w:hAnsi="Arial"/>
                <w:color w:val="808080" w:themeColor="background1" w:themeShade="80"/>
                <w:sz w:val="20"/>
              </w:rPr>
            </w:pPr>
          </w:p>
          <w:p w14:paraId="396EA298" w14:textId="77777777" w:rsidR="008B1766"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Distribution network: IKEA has a large and efficient distribution network, which allows it to sell the table in a variety of channels.</w:t>
            </w:r>
          </w:p>
          <w:p w14:paraId="23EC02B9" w14:textId="77777777" w:rsidR="008B1766" w:rsidRPr="008B1766" w:rsidRDefault="008B1766" w:rsidP="008B1766">
            <w:pPr>
              <w:rPr>
                <w:rFonts w:ascii="Arial" w:hAnsi="Arial"/>
                <w:color w:val="808080" w:themeColor="background1" w:themeShade="80"/>
                <w:sz w:val="20"/>
              </w:rPr>
            </w:pPr>
          </w:p>
          <w:p w14:paraId="7A600B06" w14:textId="646082C6" w:rsidR="00A67D14" w:rsidRPr="00494DA4"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Manufacturing capabilities: IKEA has the manufacturing capabilities to produce the table at a low cost.</w:t>
            </w:r>
            <w:r w:rsidR="00A67D14" w:rsidRPr="00494DA4">
              <w:rPr>
                <w:rFonts w:ascii="Arial" w:hAnsi="Arial"/>
                <w:color w:val="808080" w:themeColor="background1" w:themeShade="80"/>
                <w:sz w:val="20"/>
              </w:rPr>
              <w:t xml:space="preserve"> </w:t>
            </w:r>
          </w:p>
        </w:tc>
        <w:tc>
          <w:tcPr>
            <w:tcW w:w="3544" w:type="dxa"/>
            <w:gridSpan w:val="3"/>
            <w:vMerge/>
            <w:tcBorders>
              <w:bottom w:val="single" w:sz="4" w:space="0" w:color="F2F2F2" w:themeColor="background1" w:themeShade="F2"/>
            </w:tcBorders>
            <w:shd w:val="clear" w:color="auto" w:fill="FFFFFF"/>
          </w:tcPr>
          <w:p w14:paraId="5193D74B" w14:textId="77777777" w:rsidR="00A67D14" w:rsidRPr="00F076D7" w:rsidRDefault="00A67D14" w:rsidP="00A67D14">
            <w:pPr>
              <w:ind w:right="-944"/>
              <w:rPr>
                <w:rFonts w:ascii="Arial" w:hAnsi="Arial"/>
              </w:rPr>
            </w:pPr>
          </w:p>
        </w:tc>
        <w:tc>
          <w:tcPr>
            <w:tcW w:w="2889" w:type="dxa"/>
            <w:gridSpan w:val="2"/>
            <w:tcBorders>
              <w:top w:val="nil"/>
              <w:bottom w:val="single" w:sz="4" w:space="0" w:color="F2F2F2" w:themeColor="background1" w:themeShade="F2"/>
            </w:tcBorders>
            <w:shd w:val="clear" w:color="auto" w:fill="FFFFFF"/>
          </w:tcPr>
          <w:p w14:paraId="143FC6BA" w14:textId="77777777" w:rsidR="00A67D14" w:rsidRDefault="00A67D14" w:rsidP="00A67D14">
            <w:pPr>
              <w:rPr>
                <w:sz w:val="20"/>
                <w:szCs w:val="20"/>
              </w:rPr>
            </w:pPr>
          </w:p>
          <w:p w14:paraId="519C6003" w14:textId="77777777" w:rsidR="008B1766" w:rsidRPr="008B1766"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IKEA sells its adjustable computer table through a variety of channels, including:</w:t>
            </w:r>
          </w:p>
          <w:p w14:paraId="771C2A42" w14:textId="77777777" w:rsidR="008B1766" w:rsidRPr="008B1766" w:rsidRDefault="008B1766" w:rsidP="008B1766">
            <w:pPr>
              <w:rPr>
                <w:rFonts w:ascii="Arial" w:hAnsi="Arial"/>
                <w:color w:val="808080" w:themeColor="background1" w:themeShade="80"/>
                <w:sz w:val="20"/>
              </w:rPr>
            </w:pPr>
          </w:p>
          <w:p w14:paraId="67291A7F" w14:textId="77777777" w:rsidR="008B1766"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 xml:space="preserve">IKEA stores: </w:t>
            </w:r>
          </w:p>
          <w:p w14:paraId="0E8E27C1" w14:textId="4A4228EE" w:rsidR="008B1766"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The table is available for purchase in all IKEA stores.</w:t>
            </w:r>
          </w:p>
          <w:p w14:paraId="72B7E08B" w14:textId="77777777" w:rsidR="008B1766" w:rsidRPr="008B1766" w:rsidRDefault="008B1766" w:rsidP="008B1766">
            <w:pPr>
              <w:rPr>
                <w:rFonts w:ascii="Arial" w:hAnsi="Arial"/>
                <w:color w:val="808080" w:themeColor="background1" w:themeShade="80"/>
                <w:sz w:val="20"/>
              </w:rPr>
            </w:pPr>
          </w:p>
          <w:p w14:paraId="6E9FE916" w14:textId="77777777" w:rsidR="008B1766"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 xml:space="preserve">IKEA website: </w:t>
            </w:r>
          </w:p>
          <w:p w14:paraId="7E97E1AA" w14:textId="132E347A" w:rsidR="008B1766"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The table can be purchased online through IKEA's website.</w:t>
            </w:r>
          </w:p>
          <w:p w14:paraId="18E42AA4" w14:textId="77777777" w:rsidR="008B1766" w:rsidRPr="008B1766" w:rsidRDefault="008B1766" w:rsidP="008B1766">
            <w:pPr>
              <w:rPr>
                <w:rFonts w:ascii="Arial" w:hAnsi="Arial"/>
                <w:color w:val="808080" w:themeColor="background1" w:themeShade="80"/>
                <w:sz w:val="20"/>
              </w:rPr>
            </w:pPr>
          </w:p>
          <w:p w14:paraId="2FB74AAA" w14:textId="23B92CB2" w:rsidR="008B1766" w:rsidRPr="00F83D4F" w:rsidRDefault="008B1766" w:rsidP="008B1766">
            <w:pPr>
              <w:rPr>
                <w:rFonts w:ascii="Arial" w:hAnsi="Arial"/>
                <w:color w:val="808080" w:themeColor="background1" w:themeShade="80"/>
                <w:sz w:val="20"/>
              </w:rPr>
            </w:pPr>
            <w:r w:rsidRPr="008B1766">
              <w:rPr>
                <w:rFonts w:ascii="Arial" w:hAnsi="Arial"/>
                <w:color w:val="808080" w:themeColor="background1" w:themeShade="80"/>
                <w:sz w:val="20"/>
              </w:rPr>
              <w:t>Third-party retailers: The table is also available for purchase through a limited number of third-party retailers.</w:t>
            </w:r>
          </w:p>
        </w:tc>
        <w:tc>
          <w:tcPr>
            <w:tcW w:w="2831" w:type="dxa"/>
            <w:gridSpan w:val="3"/>
            <w:vMerge/>
            <w:tcBorders>
              <w:bottom w:val="single" w:sz="4" w:space="0" w:color="F2F2F2" w:themeColor="background1" w:themeShade="F2"/>
            </w:tcBorders>
            <w:shd w:val="clear" w:color="auto" w:fill="FFFFFF"/>
          </w:tcPr>
          <w:p w14:paraId="25B81D3F" w14:textId="77777777" w:rsidR="00A67D14" w:rsidRPr="00F076D7" w:rsidRDefault="00A67D14" w:rsidP="00A67D14">
            <w:pPr>
              <w:ind w:right="-944"/>
              <w:rPr>
                <w:rFonts w:ascii="Arial" w:hAnsi="Arial"/>
              </w:rPr>
            </w:pPr>
          </w:p>
        </w:tc>
      </w:tr>
      <w:tr w:rsidR="00A67D14" w:rsidRPr="00F076D7" w14:paraId="76B734C2" w14:textId="77777777" w:rsidTr="008B1766">
        <w:trPr>
          <w:trHeight w:val="282"/>
        </w:trPr>
        <w:tc>
          <w:tcPr>
            <w:tcW w:w="7855" w:type="dxa"/>
            <w:gridSpan w:val="4"/>
            <w:tcBorders>
              <w:bottom w:val="nil"/>
            </w:tcBorders>
            <w:shd w:val="clear" w:color="auto" w:fill="FFFFFF"/>
          </w:tcPr>
          <w:p w14:paraId="6DCB2889" w14:textId="77777777" w:rsidR="00A67D14" w:rsidRPr="00000413" w:rsidRDefault="00A67D14" w:rsidP="00A67D14">
            <w:pPr>
              <w:ind w:right="-944"/>
              <w:rPr>
                <w:rFonts w:ascii="Arial" w:hAnsi="Arial"/>
                <w:b/>
                <w:sz w:val="22"/>
              </w:rPr>
            </w:pPr>
            <w:r w:rsidRPr="00000413">
              <w:rPr>
                <w:rFonts w:ascii="Arial" w:hAnsi="Arial"/>
                <w:b/>
                <w:sz w:val="22"/>
              </w:rPr>
              <w:t>Cost Structure</w:t>
            </w:r>
          </w:p>
        </w:tc>
        <w:tc>
          <w:tcPr>
            <w:tcW w:w="7930" w:type="dxa"/>
            <w:gridSpan w:val="7"/>
            <w:tcBorders>
              <w:bottom w:val="nil"/>
            </w:tcBorders>
            <w:shd w:val="clear" w:color="auto" w:fill="FFFFFF"/>
          </w:tcPr>
          <w:p w14:paraId="4DF2A4F2" w14:textId="77777777" w:rsidR="00A67D14" w:rsidRDefault="00A67D14" w:rsidP="00A67D14">
            <w:pPr>
              <w:ind w:right="-944"/>
              <w:rPr>
                <w:rFonts w:ascii="Arial" w:hAnsi="Arial"/>
                <w:b/>
                <w:sz w:val="22"/>
              </w:rPr>
            </w:pPr>
            <w:r w:rsidRPr="00000413">
              <w:rPr>
                <w:rFonts w:ascii="Arial" w:hAnsi="Arial"/>
                <w:b/>
                <w:sz w:val="22"/>
              </w:rPr>
              <w:t xml:space="preserve">Revenue </w:t>
            </w:r>
            <w:r>
              <w:rPr>
                <w:rFonts w:ascii="Arial" w:hAnsi="Arial"/>
                <w:b/>
                <w:sz w:val="22"/>
              </w:rPr>
              <w:t>Streams</w:t>
            </w:r>
          </w:p>
          <w:p w14:paraId="25DEFDB1" w14:textId="424AAFEE" w:rsidR="008B1766" w:rsidRPr="00000413" w:rsidRDefault="008B1766" w:rsidP="00A67D14">
            <w:pPr>
              <w:ind w:right="-944"/>
              <w:rPr>
                <w:rFonts w:ascii="Arial" w:hAnsi="Arial"/>
                <w:b/>
                <w:sz w:val="22"/>
              </w:rPr>
            </w:pPr>
          </w:p>
        </w:tc>
      </w:tr>
      <w:tr w:rsidR="00A67D14" w:rsidRPr="00F076D7" w14:paraId="508251F7" w14:textId="77777777" w:rsidTr="008B1766">
        <w:trPr>
          <w:trHeight w:val="2702"/>
        </w:trPr>
        <w:tc>
          <w:tcPr>
            <w:tcW w:w="7855" w:type="dxa"/>
            <w:gridSpan w:val="4"/>
            <w:tcBorders>
              <w:top w:val="nil"/>
            </w:tcBorders>
            <w:shd w:val="clear" w:color="auto" w:fill="FFFFFF"/>
          </w:tcPr>
          <w:p w14:paraId="7130B1B5" w14:textId="77777777" w:rsidR="009A25EF" w:rsidRPr="009A25EF" w:rsidRDefault="009A25EF" w:rsidP="009A25EF">
            <w:pPr>
              <w:ind w:right="-18"/>
              <w:rPr>
                <w:rFonts w:ascii="Arial" w:hAnsi="Arial"/>
                <w:color w:val="808080" w:themeColor="background1" w:themeShade="80"/>
                <w:sz w:val="20"/>
              </w:rPr>
            </w:pPr>
          </w:p>
          <w:p w14:paraId="7D43DE8B"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 xml:space="preserve">IKEA's cost structure for the adjustable computer table is relatively low. </w:t>
            </w:r>
          </w:p>
          <w:p w14:paraId="68241023"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 xml:space="preserve">The table is manufactured in IKEA's factories, which gives IKEA a cost advantage. </w:t>
            </w:r>
          </w:p>
          <w:p w14:paraId="4DA2EC32" w14:textId="2BE415C6"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Additionally, IKEA's distribution network is efficient, which helps to keep costs down.</w:t>
            </w:r>
          </w:p>
          <w:p w14:paraId="12D3273F" w14:textId="77777777" w:rsidR="009A25EF" w:rsidRPr="009A25EF" w:rsidRDefault="009A25EF" w:rsidP="009A25EF">
            <w:pPr>
              <w:ind w:right="-18"/>
              <w:rPr>
                <w:rFonts w:ascii="Arial" w:hAnsi="Arial"/>
                <w:color w:val="808080" w:themeColor="background1" w:themeShade="80"/>
                <w:sz w:val="20"/>
              </w:rPr>
            </w:pPr>
          </w:p>
          <w:p w14:paraId="7E4C2648"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Here is a breakdown of IKEA's cost structure for the adjustable computer table:</w:t>
            </w:r>
          </w:p>
          <w:p w14:paraId="014606A0" w14:textId="77777777" w:rsidR="009A25EF" w:rsidRPr="009A25EF" w:rsidRDefault="009A25EF" w:rsidP="009A25EF">
            <w:pPr>
              <w:ind w:right="-18"/>
              <w:rPr>
                <w:rFonts w:ascii="Arial" w:hAnsi="Arial"/>
                <w:color w:val="808080" w:themeColor="background1" w:themeShade="80"/>
                <w:sz w:val="20"/>
              </w:rPr>
            </w:pPr>
          </w:p>
          <w:p w14:paraId="4A659C7B"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Cost of goods sold: The cost of goods sold is the cost of the materials and labor used to produce the table. This cost is relatively low, as IKEA is able to source materials at a low cost and produce the table in a cost-effective manner.</w:t>
            </w:r>
          </w:p>
          <w:p w14:paraId="12A4F61E" w14:textId="77777777" w:rsidR="009A25EF" w:rsidRPr="009A25EF" w:rsidRDefault="009A25EF" w:rsidP="009A25EF">
            <w:pPr>
              <w:ind w:right="-18"/>
              <w:rPr>
                <w:rFonts w:ascii="Arial" w:hAnsi="Arial"/>
                <w:color w:val="808080" w:themeColor="background1" w:themeShade="80"/>
                <w:sz w:val="20"/>
              </w:rPr>
            </w:pPr>
          </w:p>
          <w:p w14:paraId="3730EC22"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Selling, general, and administrative expenses: Selling, general, and administrative expenses (SG&amp;A) are the expenses incurred by IKEA to sell and market the table. These expenses include things like marketing, sales, and customer support. SG&amp;A expenses are also relatively low, as IKEA is able to leverage its global scale to keep these expenses down.</w:t>
            </w:r>
          </w:p>
          <w:p w14:paraId="75903D0B" w14:textId="77777777" w:rsidR="009A25EF" w:rsidRPr="009A25EF" w:rsidRDefault="009A25EF" w:rsidP="009A25EF">
            <w:pPr>
              <w:ind w:right="-18"/>
              <w:rPr>
                <w:rFonts w:ascii="Arial" w:hAnsi="Arial"/>
                <w:color w:val="808080" w:themeColor="background1" w:themeShade="80"/>
                <w:sz w:val="20"/>
              </w:rPr>
            </w:pPr>
          </w:p>
          <w:p w14:paraId="6ADF98D5"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Profit: IKEA's profit margin on the adjustable computer table is relatively high. This is because the cost structure is low and the table is a popular product.</w:t>
            </w:r>
          </w:p>
          <w:p w14:paraId="27F3B058" w14:textId="77777777" w:rsidR="009A25EF" w:rsidRDefault="009A25EF" w:rsidP="009A25EF">
            <w:pPr>
              <w:ind w:right="-18"/>
              <w:rPr>
                <w:rFonts w:ascii="Arial" w:hAnsi="Arial"/>
                <w:color w:val="808080" w:themeColor="background1" w:themeShade="80"/>
                <w:sz w:val="20"/>
              </w:rPr>
            </w:pPr>
          </w:p>
          <w:p w14:paraId="6861AA30" w14:textId="77777777" w:rsidR="009A25EF" w:rsidRPr="009A25EF" w:rsidRDefault="009A25EF" w:rsidP="009A25EF">
            <w:pPr>
              <w:ind w:right="-18"/>
              <w:rPr>
                <w:rFonts w:ascii="Arial" w:hAnsi="Arial"/>
                <w:color w:val="808080" w:themeColor="background1" w:themeShade="80"/>
                <w:sz w:val="20"/>
              </w:rPr>
            </w:pPr>
          </w:p>
          <w:p w14:paraId="1EF72455"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Here are some additional details about IKEA's cost structure for the adjustable computer table:</w:t>
            </w:r>
          </w:p>
          <w:p w14:paraId="68EF394F" w14:textId="77777777" w:rsidR="009A25EF" w:rsidRPr="009A25EF" w:rsidRDefault="009A25EF" w:rsidP="009A25EF">
            <w:pPr>
              <w:ind w:right="-18"/>
              <w:rPr>
                <w:rFonts w:ascii="Arial" w:hAnsi="Arial"/>
                <w:color w:val="808080" w:themeColor="background1" w:themeShade="80"/>
                <w:sz w:val="20"/>
              </w:rPr>
            </w:pPr>
          </w:p>
          <w:p w14:paraId="0A399B96"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Materials: The main materials used to produce the table are wood, metal, and plastic. These materials are relatively inexpensive, which helps to keep the cost of goods sold low.</w:t>
            </w:r>
          </w:p>
          <w:p w14:paraId="5398E747" w14:textId="77777777" w:rsidR="009A25EF" w:rsidRPr="009A25EF" w:rsidRDefault="009A25EF" w:rsidP="009A25EF">
            <w:pPr>
              <w:ind w:right="-18"/>
              <w:rPr>
                <w:rFonts w:ascii="Arial" w:hAnsi="Arial"/>
                <w:color w:val="808080" w:themeColor="background1" w:themeShade="80"/>
                <w:sz w:val="20"/>
              </w:rPr>
            </w:pPr>
          </w:p>
          <w:p w14:paraId="5F1280A3"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Labor: The labor costs associated with producing the table are also relatively low. IKEA is able to produce the table in a cost-effective manner by using efficient manufacturing methods.</w:t>
            </w:r>
          </w:p>
          <w:p w14:paraId="505AA36D" w14:textId="77777777" w:rsidR="009A25EF" w:rsidRPr="009A25EF" w:rsidRDefault="009A25EF" w:rsidP="009A25EF">
            <w:pPr>
              <w:ind w:right="-18"/>
              <w:rPr>
                <w:rFonts w:ascii="Arial" w:hAnsi="Arial"/>
                <w:color w:val="808080" w:themeColor="background1" w:themeShade="80"/>
                <w:sz w:val="20"/>
              </w:rPr>
            </w:pPr>
          </w:p>
          <w:p w14:paraId="63DDE16D" w14:textId="77777777"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lastRenderedPageBreak/>
              <w:t>Distribution: IKEA's distribution network is efficient, which helps to keep the cost of distribution low. IKEA is able to ship the table to its stores around the world at a low cost.</w:t>
            </w:r>
          </w:p>
          <w:p w14:paraId="67275462" w14:textId="77777777" w:rsidR="009A25EF" w:rsidRPr="009A25EF" w:rsidRDefault="009A25EF" w:rsidP="009A25EF">
            <w:pPr>
              <w:ind w:right="-18"/>
              <w:rPr>
                <w:rFonts w:ascii="Arial" w:hAnsi="Arial"/>
                <w:color w:val="808080" w:themeColor="background1" w:themeShade="80"/>
                <w:sz w:val="20"/>
              </w:rPr>
            </w:pPr>
          </w:p>
          <w:p w14:paraId="4144E792" w14:textId="77777777" w:rsidR="00150E93"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IKEA's cost structure is a key factor in the success of the adjustable computer table. By keeping costs low, IKEA is able to offer the table at a competitive price and</w:t>
            </w:r>
          </w:p>
          <w:p w14:paraId="521E083C" w14:textId="36B7A09B" w:rsidR="009A25EF" w:rsidRDefault="009A25EF" w:rsidP="009A25EF">
            <w:pPr>
              <w:ind w:right="-18"/>
              <w:rPr>
                <w:rFonts w:ascii="Arial" w:hAnsi="Arial"/>
                <w:color w:val="808080" w:themeColor="background1" w:themeShade="80"/>
                <w:sz w:val="20"/>
              </w:rPr>
            </w:pPr>
            <w:r w:rsidRPr="009A25EF">
              <w:rPr>
                <w:rFonts w:ascii="Arial" w:hAnsi="Arial"/>
                <w:color w:val="808080" w:themeColor="background1" w:themeShade="80"/>
                <w:sz w:val="20"/>
              </w:rPr>
              <w:t xml:space="preserve"> generate sales.</w:t>
            </w:r>
          </w:p>
          <w:p w14:paraId="55CF9D0C" w14:textId="77777777" w:rsidR="00150E93" w:rsidRDefault="00150E93" w:rsidP="009A25EF">
            <w:pPr>
              <w:ind w:right="-18"/>
              <w:rPr>
                <w:rFonts w:ascii="Arial" w:hAnsi="Arial"/>
                <w:color w:val="808080" w:themeColor="background1" w:themeShade="80"/>
                <w:sz w:val="20"/>
              </w:rPr>
            </w:pPr>
          </w:p>
          <w:p w14:paraId="6546B116" w14:textId="77777777" w:rsidR="00150E93" w:rsidRDefault="00150E93" w:rsidP="009A25EF">
            <w:pPr>
              <w:ind w:right="-18"/>
              <w:rPr>
                <w:rFonts w:ascii="Arial" w:hAnsi="Arial"/>
                <w:color w:val="808080" w:themeColor="background1" w:themeShade="80"/>
                <w:sz w:val="20"/>
              </w:rPr>
            </w:pPr>
          </w:p>
          <w:p w14:paraId="1CD2633B" w14:textId="77777777" w:rsidR="00150E93" w:rsidRDefault="00150E93" w:rsidP="009A25EF">
            <w:pPr>
              <w:ind w:right="-18"/>
              <w:rPr>
                <w:rFonts w:ascii="Arial" w:hAnsi="Arial"/>
                <w:color w:val="808080" w:themeColor="background1" w:themeShade="80"/>
                <w:sz w:val="20"/>
              </w:rPr>
            </w:pPr>
          </w:p>
          <w:p w14:paraId="771BA9EC" w14:textId="77777777" w:rsidR="00150E93" w:rsidRDefault="00150E93" w:rsidP="009A25EF">
            <w:pPr>
              <w:ind w:right="-18"/>
              <w:rPr>
                <w:rFonts w:ascii="Arial" w:hAnsi="Arial"/>
                <w:color w:val="808080" w:themeColor="background1" w:themeShade="80"/>
                <w:sz w:val="20"/>
              </w:rPr>
            </w:pPr>
          </w:p>
          <w:p w14:paraId="323B1548" w14:textId="77777777" w:rsidR="00150E93" w:rsidRDefault="00150E93" w:rsidP="009A25EF">
            <w:pPr>
              <w:ind w:right="-18"/>
              <w:rPr>
                <w:rFonts w:ascii="Arial" w:hAnsi="Arial"/>
                <w:color w:val="808080" w:themeColor="background1" w:themeShade="80"/>
                <w:sz w:val="20"/>
              </w:rPr>
            </w:pPr>
          </w:p>
          <w:p w14:paraId="2D364F73" w14:textId="77777777" w:rsidR="00150E93" w:rsidRDefault="00150E93" w:rsidP="009A25EF">
            <w:pPr>
              <w:ind w:right="-18"/>
              <w:rPr>
                <w:rFonts w:ascii="Arial" w:hAnsi="Arial"/>
                <w:color w:val="808080" w:themeColor="background1" w:themeShade="80"/>
                <w:sz w:val="20"/>
              </w:rPr>
            </w:pPr>
          </w:p>
          <w:p w14:paraId="74806E91" w14:textId="77777777" w:rsidR="00150E93" w:rsidRDefault="00150E93" w:rsidP="009A25EF">
            <w:pPr>
              <w:ind w:right="-18"/>
              <w:rPr>
                <w:rFonts w:ascii="Arial" w:hAnsi="Arial"/>
                <w:color w:val="808080" w:themeColor="background1" w:themeShade="80"/>
                <w:sz w:val="20"/>
              </w:rPr>
            </w:pPr>
          </w:p>
          <w:p w14:paraId="7BB66AFF" w14:textId="77777777" w:rsidR="00150E93" w:rsidRDefault="00150E93" w:rsidP="009A25EF">
            <w:pPr>
              <w:ind w:right="-18"/>
              <w:rPr>
                <w:rFonts w:ascii="Arial" w:hAnsi="Arial"/>
                <w:color w:val="808080" w:themeColor="background1" w:themeShade="80"/>
                <w:sz w:val="20"/>
              </w:rPr>
            </w:pPr>
          </w:p>
          <w:p w14:paraId="7C15D88A" w14:textId="77777777" w:rsidR="00150E93" w:rsidRDefault="00150E93" w:rsidP="009A25EF">
            <w:pPr>
              <w:ind w:right="-18"/>
              <w:rPr>
                <w:rFonts w:ascii="Arial" w:hAnsi="Arial"/>
                <w:color w:val="808080" w:themeColor="background1" w:themeShade="80"/>
                <w:sz w:val="20"/>
              </w:rPr>
            </w:pPr>
          </w:p>
          <w:p w14:paraId="2889C84A" w14:textId="77777777" w:rsidR="00150E93" w:rsidRDefault="00150E93" w:rsidP="009A25EF">
            <w:pPr>
              <w:ind w:right="-18"/>
              <w:rPr>
                <w:rFonts w:ascii="Arial" w:hAnsi="Arial"/>
                <w:color w:val="808080" w:themeColor="background1" w:themeShade="80"/>
                <w:sz w:val="20"/>
              </w:rPr>
            </w:pPr>
          </w:p>
          <w:p w14:paraId="4584808D" w14:textId="77777777" w:rsidR="00150E93" w:rsidRDefault="00150E93" w:rsidP="009A25EF">
            <w:pPr>
              <w:ind w:right="-18"/>
              <w:rPr>
                <w:rFonts w:ascii="Arial" w:hAnsi="Arial"/>
                <w:color w:val="808080" w:themeColor="background1" w:themeShade="80"/>
                <w:sz w:val="20"/>
              </w:rPr>
            </w:pPr>
          </w:p>
          <w:p w14:paraId="698262DC" w14:textId="77777777" w:rsidR="00150E93" w:rsidRDefault="00150E93" w:rsidP="009A25EF">
            <w:pPr>
              <w:ind w:right="-18"/>
              <w:rPr>
                <w:rFonts w:ascii="Arial" w:hAnsi="Arial"/>
                <w:color w:val="808080" w:themeColor="background1" w:themeShade="80"/>
                <w:sz w:val="20"/>
              </w:rPr>
            </w:pPr>
          </w:p>
          <w:p w14:paraId="0530E898" w14:textId="77777777" w:rsidR="00150E93" w:rsidRDefault="00150E93" w:rsidP="009A25EF">
            <w:pPr>
              <w:ind w:right="-18"/>
              <w:rPr>
                <w:rFonts w:ascii="Arial" w:hAnsi="Arial"/>
                <w:color w:val="808080" w:themeColor="background1" w:themeShade="80"/>
                <w:sz w:val="20"/>
              </w:rPr>
            </w:pPr>
          </w:p>
          <w:p w14:paraId="0230F434" w14:textId="77777777" w:rsidR="00150E93" w:rsidRDefault="00150E93" w:rsidP="009A25EF">
            <w:pPr>
              <w:ind w:right="-18"/>
              <w:rPr>
                <w:rFonts w:ascii="Arial" w:hAnsi="Arial"/>
                <w:color w:val="808080" w:themeColor="background1" w:themeShade="80"/>
                <w:sz w:val="20"/>
              </w:rPr>
            </w:pPr>
          </w:p>
          <w:p w14:paraId="623F1F91" w14:textId="77777777" w:rsidR="00150E93" w:rsidRDefault="00150E93" w:rsidP="009A25EF">
            <w:pPr>
              <w:ind w:right="-18"/>
              <w:rPr>
                <w:rFonts w:ascii="Arial" w:hAnsi="Arial"/>
                <w:color w:val="808080" w:themeColor="background1" w:themeShade="80"/>
                <w:sz w:val="20"/>
              </w:rPr>
            </w:pPr>
          </w:p>
          <w:p w14:paraId="78CCC118" w14:textId="77777777" w:rsidR="00150E93" w:rsidRDefault="00150E93" w:rsidP="009A25EF">
            <w:pPr>
              <w:ind w:right="-18"/>
              <w:rPr>
                <w:rFonts w:ascii="Arial" w:hAnsi="Arial"/>
                <w:color w:val="808080" w:themeColor="background1" w:themeShade="80"/>
                <w:sz w:val="20"/>
              </w:rPr>
            </w:pPr>
          </w:p>
          <w:p w14:paraId="67B1DFCB" w14:textId="77777777" w:rsidR="00150E93" w:rsidRDefault="00150E93" w:rsidP="009A25EF">
            <w:pPr>
              <w:ind w:right="-18"/>
              <w:rPr>
                <w:rFonts w:ascii="Arial" w:hAnsi="Arial"/>
                <w:color w:val="808080" w:themeColor="background1" w:themeShade="80"/>
                <w:sz w:val="20"/>
              </w:rPr>
            </w:pPr>
          </w:p>
          <w:p w14:paraId="07D3E116" w14:textId="77777777" w:rsidR="00150E93" w:rsidRDefault="00150E93" w:rsidP="009A25EF">
            <w:pPr>
              <w:ind w:right="-18"/>
              <w:rPr>
                <w:rFonts w:ascii="Arial" w:hAnsi="Arial"/>
                <w:color w:val="808080" w:themeColor="background1" w:themeShade="80"/>
                <w:sz w:val="20"/>
              </w:rPr>
            </w:pPr>
          </w:p>
          <w:p w14:paraId="3EB4969F" w14:textId="77777777" w:rsidR="00150E93" w:rsidRDefault="00150E93" w:rsidP="009A25EF">
            <w:pPr>
              <w:ind w:right="-18"/>
              <w:rPr>
                <w:rFonts w:ascii="Arial" w:hAnsi="Arial"/>
                <w:color w:val="808080" w:themeColor="background1" w:themeShade="80"/>
                <w:sz w:val="20"/>
              </w:rPr>
            </w:pPr>
          </w:p>
          <w:p w14:paraId="63D18BEA" w14:textId="77777777" w:rsidR="00150E93" w:rsidRDefault="00150E93" w:rsidP="009A25EF">
            <w:pPr>
              <w:ind w:right="-18"/>
              <w:rPr>
                <w:rFonts w:ascii="Arial" w:hAnsi="Arial"/>
                <w:color w:val="808080" w:themeColor="background1" w:themeShade="80"/>
                <w:sz w:val="20"/>
              </w:rPr>
            </w:pPr>
          </w:p>
          <w:p w14:paraId="632B3C56" w14:textId="77777777" w:rsidR="00150E93" w:rsidRDefault="00150E93" w:rsidP="009A25EF">
            <w:pPr>
              <w:ind w:right="-18"/>
              <w:rPr>
                <w:rFonts w:ascii="Arial" w:hAnsi="Arial"/>
                <w:color w:val="808080" w:themeColor="background1" w:themeShade="80"/>
                <w:sz w:val="20"/>
              </w:rPr>
            </w:pPr>
          </w:p>
          <w:p w14:paraId="524B3593" w14:textId="77777777" w:rsidR="00150E93" w:rsidRDefault="00150E93" w:rsidP="009A25EF">
            <w:pPr>
              <w:ind w:right="-18"/>
              <w:rPr>
                <w:rFonts w:ascii="Arial" w:hAnsi="Arial"/>
                <w:color w:val="808080" w:themeColor="background1" w:themeShade="80"/>
                <w:sz w:val="20"/>
              </w:rPr>
            </w:pPr>
          </w:p>
          <w:p w14:paraId="54A59B8E" w14:textId="77777777" w:rsidR="00150E93" w:rsidRDefault="00150E93" w:rsidP="009A25EF">
            <w:pPr>
              <w:ind w:right="-18"/>
              <w:rPr>
                <w:rFonts w:ascii="Arial" w:hAnsi="Arial"/>
                <w:color w:val="808080" w:themeColor="background1" w:themeShade="80"/>
                <w:sz w:val="20"/>
              </w:rPr>
            </w:pPr>
          </w:p>
          <w:p w14:paraId="650FE094" w14:textId="77777777" w:rsidR="00150E93" w:rsidRDefault="00150E93" w:rsidP="009A25EF">
            <w:pPr>
              <w:ind w:right="-18"/>
              <w:rPr>
                <w:rFonts w:ascii="Arial" w:hAnsi="Arial"/>
                <w:color w:val="808080" w:themeColor="background1" w:themeShade="80"/>
                <w:sz w:val="20"/>
              </w:rPr>
            </w:pPr>
          </w:p>
          <w:p w14:paraId="5FE60721" w14:textId="77777777" w:rsidR="00150E93" w:rsidRDefault="00150E93" w:rsidP="009A25EF">
            <w:pPr>
              <w:ind w:right="-18"/>
              <w:rPr>
                <w:rFonts w:ascii="Arial" w:hAnsi="Arial"/>
                <w:color w:val="808080" w:themeColor="background1" w:themeShade="80"/>
                <w:sz w:val="20"/>
              </w:rPr>
            </w:pPr>
          </w:p>
          <w:p w14:paraId="6DF044A6" w14:textId="77777777" w:rsidR="00150E93" w:rsidRDefault="00150E93" w:rsidP="009A25EF">
            <w:pPr>
              <w:ind w:right="-18"/>
              <w:rPr>
                <w:rFonts w:ascii="Arial" w:hAnsi="Arial"/>
                <w:color w:val="808080" w:themeColor="background1" w:themeShade="80"/>
                <w:sz w:val="20"/>
              </w:rPr>
            </w:pPr>
          </w:p>
          <w:p w14:paraId="051366F6" w14:textId="77777777" w:rsidR="00150E93" w:rsidRDefault="00150E93" w:rsidP="009A25EF">
            <w:pPr>
              <w:ind w:right="-18"/>
              <w:rPr>
                <w:rFonts w:ascii="Arial" w:hAnsi="Arial"/>
                <w:color w:val="808080" w:themeColor="background1" w:themeShade="80"/>
                <w:sz w:val="20"/>
              </w:rPr>
            </w:pPr>
          </w:p>
          <w:p w14:paraId="4292D98F" w14:textId="77777777" w:rsidR="00150E93" w:rsidRDefault="00150E93" w:rsidP="009A25EF">
            <w:pPr>
              <w:ind w:right="-18"/>
              <w:rPr>
                <w:rFonts w:ascii="Arial" w:hAnsi="Arial"/>
                <w:color w:val="808080" w:themeColor="background1" w:themeShade="80"/>
                <w:sz w:val="20"/>
              </w:rPr>
            </w:pPr>
          </w:p>
          <w:p w14:paraId="251752A2" w14:textId="77777777" w:rsidR="00150E93" w:rsidRDefault="00150E93" w:rsidP="009A25EF">
            <w:pPr>
              <w:ind w:right="-18"/>
              <w:rPr>
                <w:rFonts w:ascii="Arial" w:hAnsi="Arial"/>
                <w:color w:val="808080" w:themeColor="background1" w:themeShade="80"/>
                <w:sz w:val="20"/>
              </w:rPr>
            </w:pPr>
          </w:p>
          <w:p w14:paraId="7B7A654B" w14:textId="77777777" w:rsidR="00150E93" w:rsidRDefault="00150E93" w:rsidP="009A25EF">
            <w:pPr>
              <w:ind w:right="-18"/>
              <w:rPr>
                <w:rFonts w:ascii="Arial" w:hAnsi="Arial"/>
                <w:color w:val="808080" w:themeColor="background1" w:themeShade="80"/>
                <w:sz w:val="20"/>
              </w:rPr>
            </w:pPr>
          </w:p>
          <w:p w14:paraId="367F2522" w14:textId="77777777" w:rsidR="00150E93" w:rsidRDefault="00150E93" w:rsidP="009A25EF">
            <w:pPr>
              <w:ind w:right="-18"/>
              <w:rPr>
                <w:rFonts w:ascii="Arial" w:hAnsi="Arial"/>
                <w:color w:val="808080" w:themeColor="background1" w:themeShade="80"/>
                <w:sz w:val="20"/>
              </w:rPr>
            </w:pPr>
          </w:p>
          <w:p w14:paraId="5A20A936" w14:textId="77777777" w:rsidR="00150E93" w:rsidRDefault="00150E93" w:rsidP="009A25EF">
            <w:pPr>
              <w:ind w:right="-18"/>
              <w:rPr>
                <w:rFonts w:ascii="Arial" w:hAnsi="Arial"/>
                <w:color w:val="808080" w:themeColor="background1" w:themeShade="80"/>
                <w:sz w:val="20"/>
              </w:rPr>
            </w:pPr>
          </w:p>
          <w:p w14:paraId="03E9C3B1" w14:textId="77777777" w:rsidR="00150E93" w:rsidRDefault="00150E93" w:rsidP="009A25EF">
            <w:pPr>
              <w:ind w:right="-18"/>
              <w:rPr>
                <w:rFonts w:ascii="Arial" w:hAnsi="Arial"/>
                <w:color w:val="808080" w:themeColor="background1" w:themeShade="80"/>
                <w:sz w:val="20"/>
              </w:rPr>
            </w:pPr>
          </w:p>
          <w:p w14:paraId="6CC971D6" w14:textId="77777777" w:rsidR="00150E93" w:rsidRDefault="00150E93" w:rsidP="009A25EF">
            <w:pPr>
              <w:ind w:right="-18"/>
              <w:rPr>
                <w:rFonts w:ascii="Arial" w:hAnsi="Arial"/>
                <w:color w:val="808080" w:themeColor="background1" w:themeShade="80"/>
                <w:sz w:val="20"/>
              </w:rPr>
            </w:pPr>
          </w:p>
          <w:p w14:paraId="1B8AA8A6" w14:textId="77777777" w:rsidR="00150E93" w:rsidRDefault="00150E93" w:rsidP="009A25EF">
            <w:pPr>
              <w:ind w:right="-18"/>
              <w:rPr>
                <w:rFonts w:ascii="Arial" w:hAnsi="Arial"/>
                <w:color w:val="808080" w:themeColor="background1" w:themeShade="80"/>
                <w:sz w:val="20"/>
              </w:rPr>
            </w:pPr>
          </w:p>
          <w:p w14:paraId="665A41D8" w14:textId="77777777" w:rsidR="00150E93" w:rsidRDefault="00150E93" w:rsidP="009A25EF">
            <w:pPr>
              <w:ind w:right="-18"/>
              <w:rPr>
                <w:rFonts w:ascii="Arial" w:hAnsi="Arial"/>
                <w:color w:val="808080" w:themeColor="background1" w:themeShade="80"/>
                <w:sz w:val="20"/>
              </w:rPr>
            </w:pPr>
          </w:p>
          <w:p w14:paraId="77504688" w14:textId="77777777" w:rsidR="00150E93" w:rsidRDefault="00150E93" w:rsidP="009A25EF">
            <w:pPr>
              <w:ind w:right="-18"/>
              <w:rPr>
                <w:rFonts w:ascii="Arial" w:hAnsi="Arial"/>
                <w:color w:val="808080" w:themeColor="background1" w:themeShade="80"/>
                <w:sz w:val="20"/>
              </w:rPr>
            </w:pPr>
          </w:p>
          <w:p w14:paraId="3F331614" w14:textId="77777777" w:rsidR="00C65480" w:rsidRDefault="00C65480" w:rsidP="009A25EF">
            <w:pPr>
              <w:ind w:right="-18"/>
              <w:rPr>
                <w:rFonts w:ascii="Arial" w:hAnsi="Arial"/>
                <w:color w:val="808080" w:themeColor="background1" w:themeShade="80"/>
                <w:sz w:val="20"/>
              </w:rPr>
            </w:pPr>
          </w:p>
          <w:p w14:paraId="072CF479" w14:textId="77777777" w:rsidR="00C65480" w:rsidRDefault="00C65480" w:rsidP="009A25EF">
            <w:pPr>
              <w:ind w:right="-18"/>
              <w:rPr>
                <w:rFonts w:ascii="Arial" w:hAnsi="Arial"/>
                <w:color w:val="808080" w:themeColor="background1" w:themeShade="80"/>
                <w:sz w:val="20"/>
              </w:rPr>
            </w:pPr>
          </w:p>
          <w:p w14:paraId="6A18E991" w14:textId="430735F3" w:rsidR="00C65480" w:rsidRDefault="00C65480" w:rsidP="009A25EF">
            <w:pPr>
              <w:ind w:right="-18"/>
              <w:rPr>
                <w:rFonts w:ascii="Arial" w:hAnsi="Arial"/>
                <w:color w:val="808080" w:themeColor="background1" w:themeShade="80"/>
                <w:sz w:val="20"/>
              </w:rPr>
            </w:pPr>
            <w:r>
              <w:rPr>
                <w:rFonts w:ascii="Arial" w:hAnsi="Arial"/>
                <w:color w:val="808080" w:themeColor="background1" w:themeShade="80"/>
                <w:sz w:val="20"/>
              </w:rPr>
              <w:lastRenderedPageBreak/>
              <w:t>References</w:t>
            </w:r>
          </w:p>
          <w:p w14:paraId="6E1F3419" w14:textId="62AB8BA3" w:rsidR="00150E93" w:rsidRDefault="00150E93" w:rsidP="009A25EF">
            <w:pPr>
              <w:ind w:right="-18"/>
              <w:rPr>
                <w:rFonts w:ascii="Arial" w:hAnsi="Arial"/>
                <w:color w:val="808080" w:themeColor="background1" w:themeShade="80"/>
                <w:sz w:val="20"/>
              </w:rPr>
            </w:pPr>
            <w:r>
              <w:rPr>
                <w:rFonts w:ascii="Arial" w:hAnsi="Arial"/>
                <w:color w:val="808080" w:themeColor="background1" w:themeShade="80"/>
                <w:sz w:val="20"/>
              </w:rPr>
              <w:t>The Lean Startup by Eric Ries: This book provides a framework for entrepreneurs to test and validate their business models.</w:t>
            </w:r>
          </w:p>
          <w:p w14:paraId="3E1E9BDE" w14:textId="77777777" w:rsidR="00150E93" w:rsidRDefault="00150E93" w:rsidP="009A25EF">
            <w:pPr>
              <w:ind w:right="-18"/>
              <w:rPr>
                <w:rFonts w:ascii="Arial" w:hAnsi="Arial"/>
                <w:color w:val="808080" w:themeColor="background1" w:themeShade="80"/>
                <w:sz w:val="20"/>
              </w:rPr>
            </w:pPr>
            <w:r>
              <w:rPr>
                <w:rFonts w:ascii="Arial" w:hAnsi="Arial"/>
                <w:color w:val="808080" w:themeColor="background1" w:themeShade="80"/>
                <w:sz w:val="20"/>
              </w:rPr>
              <w:t>Business Model Generation by Alexander Osterwalder and Yves Pigneur: This book provides a visual framework for understanding and designing business models.</w:t>
            </w:r>
          </w:p>
          <w:p w14:paraId="374E65FF" w14:textId="0962FB17" w:rsidR="00150E93" w:rsidRDefault="00150E93" w:rsidP="009A25EF">
            <w:pPr>
              <w:ind w:right="-18"/>
              <w:rPr>
                <w:rFonts w:ascii="Arial" w:hAnsi="Arial"/>
                <w:color w:val="808080" w:themeColor="background1" w:themeShade="80"/>
                <w:sz w:val="20"/>
              </w:rPr>
            </w:pPr>
            <w:r>
              <w:rPr>
                <w:rFonts w:ascii="Arial" w:hAnsi="Arial"/>
                <w:color w:val="808080" w:themeColor="background1" w:themeShade="80"/>
                <w:sz w:val="20"/>
              </w:rPr>
              <w:t>The Startup Owner’s Manual by Steve Blank and Bob Dorf: This book provides a step-by-step guide to building a successful startup.</w:t>
            </w:r>
          </w:p>
          <w:p w14:paraId="55ABB303" w14:textId="77777777" w:rsidR="00150E93" w:rsidRDefault="00150E93" w:rsidP="009A25EF">
            <w:pPr>
              <w:ind w:right="-18"/>
              <w:rPr>
                <w:rFonts w:ascii="Arial" w:hAnsi="Arial"/>
                <w:color w:val="808080" w:themeColor="background1" w:themeShade="80"/>
                <w:sz w:val="20"/>
              </w:rPr>
            </w:pPr>
            <w:r>
              <w:rPr>
                <w:rFonts w:ascii="Arial" w:hAnsi="Arial"/>
                <w:color w:val="808080" w:themeColor="background1" w:themeShade="80"/>
                <w:sz w:val="20"/>
              </w:rPr>
              <w:t>Zero to One by Peter Thiel: This book argues that the only way to create truly successful businesses is to build them around new and disruptive ideas.</w:t>
            </w:r>
          </w:p>
          <w:p w14:paraId="36FF6FF4" w14:textId="77777777" w:rsidR="00150E93" w:rsidRPr="009A25EF" w:rsidRDefault="00150E93" w:rsidP="009A25EF">
            <w:pPr>
              <w:ind w:right="-18"/>
              <w:rPr>
                <w:rFonts w:ascii="Arial" w:hAnsi="Arial"/>
                <w:color w:val="808080" w:themeColor="background1" w:themeShade="80"/>
                <w:sz w:val="20"/>
              </w:rPr>
            </w:pPr>
            <w:r>
              <w:rPr>
                <w:rFonts w:ascii="Arial" w:hAnsi="Arial"/>
                <w:color w:val="808080" w:themeColor="background1" w:themeShade="80"/>
                <w:sz w:val="20"/>
              </w:rPr>
              <w:t>The Hard Thing About Hard Things by Ben Horowitz: This book provides advice for entrepreneurs on how to deal with the challenges of running a startup.</w:t>
            </w:r>
          </w:p>
          <w:p w14:paraId="6D6FDEED" w14:textId="0E2D0BF7" w:rsidR="005D4F61" w:rsidRPr="005D4F61" w:rsidRDefault="005D4F61" w:rsidP="009A25EF">
            <w:pPr>
              <w:pStyle w:val="ListParagraph"/>
              <w:ind w:right="-18"/>
              <w:rPr>
                <w:rFonts w:ascii="Arial" w:hAnsi="Arial"/>
                <w:color w:val="808080" w:themeColor="background1" w:themeShade="80"/>
                <w:sz w:val="20"/>
              </w:rPr>
            </w:pPr>
          </w:p>
        </w:tc>
        <w:tc>
          <w:tcPr>
            <w:tcW w:w="7930" w:type="dxa"/>
            <w:gridSpan w:val="7"/>
            <w:tcBorders>
              <w:top w:val="nil"/>
            </w:tcBorders>
            <w:shd w:val="clear" w:color="auto" w:fill="FFFFFF"/>
          </w:tcPr>
          <w:p w14:paraId="181D36DA" w14:textId="50A62196" w:rsidR="008B1766" w:rsidRPr="008B1766" w:rsidRDefault="008B1766" w:rsidP="008B1766">
            <w:pPr>
              <w:ind w:right="-18"/>
              <w:rPr>
                <w:rFonts w:ascii="Arial" w:hAnsi="Arial"/>
                <w:color w:val="808080" w:themeColor="background1" w:themeShade="80"/>
                <w:sz w:val="20"/>
              </w:rPr>
            </w:pPr>
            <w:r w:rsidRPr="008B1766">
              <w:rPr>
                <w:rFonts w:ascii="Arial" w:hAnsi="Arial"/>
                <w:color w:val="808080" w:themeColor="background1" w:themeShade="80"/>
                <w:sz w:val="20"/>
              </w:rPr>
              <w:lastRenderedPageBreak/>
              <w:t>IKEA's revenue streams for the adjustable computer table are:</w:t>
            </w:r>
          </w:p>
          <w:p w14:paraId="50085AF6" w14:textId="77777777" w:rsidR="008B1766" w:rsidRPr="008B1766" w:rsidRDefault="008B1766" w:rsidP="008B1766">
            <w:pPr>
              <w:ind w:right="-18"/>
              <w:rPr>
                <w:rFonts w:ascii="Arial" w:hAnsi="Arial"/>
                <w:color w:val="808080" w:themeColor="background1" w:themeShade="80"/>
                <w:sz w:val="20"/>
              </w:rPr>
            </w:pPr>
          </w:p>
          <w:p w14:paraId="6D5B98C8" w14:textId="77777777" w:rsidR="008B1766" w:rsidRPr="008B1766" w:rsidRDefault="008B1766" w:rsidP="008B1766">
            <w:pPr>
              <w:pStyle w:val="ListParagraph"/>
              <w:numPr>
                <w:ilvl w:val="0"/>
                <w:numId w:val="7"/>
              </w:numPr>
              <w:ind w:right="-18"/>
              <w:rPr>
                <w:rFonts w:ascii="Arial" w:hAnsi="Arial"/>
                <w:color w:val="808080" w:themeColor="background1" w:themeShade="80"/>
                <w:sz w:val="20"/>
              </w:rPr>
            </w:pPr>
            <w:r w:rsidRPr="008B1766">
              <w:rPr>
                <w:rFonts w:ascii="Arial" w:hAnsi="Arial"/>
                <w:color w:val="808080" w:themeColor="background1" w:themeShade="80"/>
                <w:sz w:val="20"/>
              </w:rPr>
              <w:t>Sales: IKEA earns revenue when the table is sold.</w:t>
            </w:r>
          </w:p>
          <w:p w14:paraId="7D6FEA75" w14:textId="77777777" w:rsidR="008B1766" w:rsidRPr="008B1766" w:rsidRDefault="008B1766" w:rsidP="008B1766">
            <w:pPr>
              <w:pStyle w:val="ListParagraph"/>
              <w:ind w:right="-18"/>
              <w:rPr>
                <w:rFonts w:ascii="Arial" w:hAnsi="Arial"/>
                <w:color w:val="808080" w:themeColor="background1" w:themeShade="80"/>
                <w:sz w:val="20"/>
              </w:rPr>
            </w:pPr>
          </w:p>
          <w:p w14:paraId="6825FCC0" w14:textId="6DAE22D3" w:rsidR="008B1766" w:rsidRPr="008B1766" w:rsidRDefault="008B1766" w:rsidP="008B1766">
            <w:pPr>
              <w:pStyle w:val="ListParagraph"/>
              <w:numPr>
                <w:ilvl w:val="0"/>
                <w:numId w:val="7"/>
              </w:numPr>
              <w:ind w:right="-18"/>
              <w:rPr>
                <w:rFonts w:ascii="Arial" w:hAnsi="Arial"/>
                <w:color w:val="808080" w:themeColor="background1" w:themeShade="80"/>
                <w:sz w:val="20"/>
              </w:rPr>
            </w:pPr>
            <w:r w:rsidRPr="008B1766">
              <w:rPr>
                <w:rFonts w:ascii="Arial" w:hAnsi="Arial"/>
                <w:color w:val="808080" w:themeColor="background1" w:themeShade="80"/>
                <w:sz w:val="20"/>
              </w:rPr>
              <w:t>Warranty fees: IKEA earns revenue from the warranty fees that customers pay when they purchase the table.</w:t>
            </w:r>
          </w:p>
          <w:p w14:paraId="209C0A12" w14:textId="77777777" w:rsidR="008B1766" w:rsidRPr="008B1766" w:rsidRDefault="008B1766" w:rsidP="008B1766">
            <w:pPr>
              <w:pStyle w:val="ListParagraph"/>
              <w:ind w:right="-18"/>
              <w:rPr>
                <w:rFonts w:ascii="Arial" w:hAnsi="Arial"/>
                <w:color w:val="808080" w:themeColor="background1" w:themeShade="80"/>
                <w:sz w:val="20"/>
              </w:rPr>
            </w:pPr>
          </w:p>
          <w:p w14:paraId="564E6DA8" w14:textId="0A227D1A" w:rsidR="002D5AC0" w:rsidRPr="008B1766" w:rsidRDefault="002D5AC0" w:rsidP="002D5AC0">
            <w:pPr>
              <w:pStyle w:val="ListParagraph"/>
              <w:numPr>
                <w:ilvl w:val="0"/>
                <w:numId w:val="7"/>
              </w:numPr>
              <w:ind w:right="-18"/>
              <w:rPr>
                <w:rFonts w:ascii="Arial" w:hAnsi="Arial"/>
                <w:color w:val="808080" w:themeColor="background1" w:themeShade="80"/>
                <w:sz w:val="20"/>
              </w:rPr>
            </w:pPr>
            <w:r w:rsidRPr="008B1766">
              <w:rPr>
                <w:rFonts w:ascii="Arial" w:hAnsi="Arial"/>
                <w:color w:val="808080" w:themeColor="background1" w:themeShade="80"/>
                <w:sz w:val="20"/>
              </w:rPr>
              <w:t>Product sales: This is the most common revenue stream for businesses. Businesses sell products to customers and generate revenue from the sale price of the products.</w:t>
            </w:r>
          </w:p>
          <w:p w14:paraId="74E53148" w14:textId="77777777" w:rsidR="002D5AC0" w:rsidRPr="008B1766" w:rsidRDefault="002D5AC0" w:rsidP="002D5AC0">
            <w:pPr>
              <w:ind w:right="-18"/>
              <w:rPr>
                <w:rFonts w:ascii="Arial" w:hAnsi="Arial"/>
                <w:color w:val="808080" w:themeColor="background1" w:themeShade="80"/>
                <w:sz w:val="20"/>
              </w:rPr>
            </w:pPr>
          </w:p>
          <w:p w14:paraId="19D1AAAA" w14:textId="77777777" w:rsidR="002D5AC0" w:rsidRPr="008B1766" w:rsidRDefault="002D5AC0" w:rsidP="002D5AC0">
            <w:pPr>
              <w:pStyle w:val="ListParagraph"/>
              <w:numPr>
                <w:ilvl w:val="0"/>
                <w:numId w:val="7"/>
              </w:numPr>
              <w:ind w:right="-18"/>
              <w:rPr>
                <w:rFonts w:ascii="Arial" w:hAnsi="Arial"/>
                <w:color w:val="808080" w:themeColor="background1" w:themeShade="80"/>
                <w:sz w:val="20"/>
              </w:rPr>
            </w:pPr>
            <w:r w:rsidRPr="008B1766">
              <w:rPr>
                <w:rFonts w:ascii="Arial" w:hAnsi="Arial"/>
                <w:color w:val="808080" w:themeColor="background1" w:themeShade="80"/>
                <w:sz w:val="20"/>
              </w:rPr>
              <w:t>Service sales: Businesses also generate revenue from the sale of services. Services can include things like consulting, training, or repairs.</w:t>
            </w:r>
          </w:p>
          <w:p w14:paraId="03775D3B" w14:textId="77777777" w:rsidR="002D5AC0" w:rsidRPr="008B1766" w:rsidRDefault="002D5AC0" w:rsidP="002D5AC0">
            <w:pPr>
              <w:ind w:right="-18"/>
              <w:rPr>
                <w:rFonts w:ascii="Arial" w:hAnsi="Arial"/>
                <w:color w:val="808080" w:themeColor="background1" w:themeShade="80"/>
                <w:sz w:val="20"/>
              </w:rPr>
            </w:pPr>
          </w:p>
          <w:p w14:paraId="1B8CED10" w14:textId="77777777" w:rsidR="002D5AC0" w:rsidRPr="008B1766" w:rsidRDefault="002D5AC0" w:rsidP="002D5AC0">
            <w:pPr>
              <w:pStyle w:val="ListParagraph"/>
              <w:numPr>
                <w:ilvl w:val="0"/>
                <w:numId w:val="7"/>
              </w:numPr>
              <w:ind w:right="-18"/>
              <w:rPr>
                <w:rFonts w:ascii="Arial" w:hAnsi="Arial"/>
                <w:color w:val="808080" w:themeColor="background1" w:themeShade="80"/>
                <w:sz w:val="20"/>
              </w:rPr>
            </w:pPr>
            <w:r w:rsidRPr="008B1766">
              <w:rPr>
                <w:rFonts w:ascii="Arial" w:hAnsi="Arial"/>
                <w:color w:val="808080" w:themeColor="background1" w:themeShade="80"/>
                <w:sz w:val="20"/>
              </w:rPr>
              <w:t>Subscription fees: Businesses can also generate revenue from subscription fees. Subscription fees are typically charged on a monthly or annual basis and give customers access to a product or service.</w:t>
            </w:r>
          </w:p>
          <w:p w14:paraId="5DA3DD0D" w14:textId="77777777" w:rsidR="002D5AC0" w:rsidRPr="008B1766" w:rsidRDefault="002D5AC0" w:rsidP="002D5AC0">
            <w:pPr>
              <w:ind w:right="-18"/>
              <w:rPr>
                <w:rFonts w:ascii="Arial" w:hAnsi="Arial"/>
                <w:color w:val="808080" w:themeColor="background1" w:themeShade="80"/>
                <w:sz w:val="20"/>
              </w:rPr>
            </w:pPr>
          </w:p>
          <w:p w14:paraId="086F4639" w14:textId="77777777" w:rsidR="002D5AC0" w:rsidRPr="008B1766" w:rsidRDefault="002D5AC0" w:rsidP="002D5AC0">
            <w:pPr>
              <w:pStyle w:val="ListParagraph"/>
              <w:numPr>
                <w:ilvl w:val="0"/>
                <w:numId w:val="7"/>
              </w:numPr>
              <w:ind w:right="-18"/>
              <w:rPr>
                <w:rFonts w:ascii="Arial" w:hAnsi="Arial"/>
                <w:color w:val="808080" w:themeColor="background1" w:themeShade="80"/>
                <w:sz w:val="20"/>
              </w:rPr>
            </w:pPr>
            <w:r w:rsidRPr="008B1766">
              <w:rPr>
                <w:rFonts w:ascii="Arial" w:hAnsi="Arial"/>
                <w:color w:val="808080" w:themeColor="background1" w:themeShade="80"/>
                <w:sz w:val="20"/>
              </w:rPr>
              <w:t>Advertising: Businesses can also generate revenue from advertising. Businesses sell advertising space to other businesses and generate revenue from the fees charged for the space.</w:t>
            </w:r>
          </w:p>
          <w:p w14:paraId="06B58ECE" w14:textId="77777777" w:rsidR="002D5AC0" w:rsidRPr="008B1766" w:rsidRDefault="002D5AC0" w:rsidP="002D5AC0">
            <w:pPr>
              <w:ind w:right="-18"/>
              <w:rPr>
                <w:rFonts w:ascii="Arial" w:hAnsi="Arial"/>
                <w:color w:val="808080" w:themeColor="background1" w:themeShade="80"/>
                <w:sz w:val="20"/>
              </w:rPr>
            </w:pPr>
          </w:p>
          <w:p w14:paraId="2FE5B028" w14:textId="77777777" w:rsidR="002D5AC0" w:rsidRPr="008B1766" w:rsidRDefault="002D5AC0" w:rsidP="002D5AC0">
            <w:pPr>
              <w:pStyle w:val="ListParagraph"/>
              <w:numPr>
                <w:ilvl w:val="0"/>
                <w:numId w:val="7"/>
              </w:numPr>
              <w:ind w:right="-18"/>
              <w:rPr>
                <w:rFonts w:ascii="Arial" w:hAnsi="Arial"/>
                <w:color w:val="808080" w:themeColor="background1" w:themeShade="80"/>
                <w:sz w:val="20"/>
              </w:rPr>
            </w:pPr>
            <w:r w:rsidRPr="008B1766">
              <w:rPr>
                <w:rFonts w:ascii="Arial" w:hAnsi="Arial"/>
                <w:color w:val="808080" w:themeColor="background1" w:themeShade="80"/>
                <w:sz w:val="20"/>
              </w:rPr>
              <w:t>Licensing: Businesses can also generate revenue from licensing. Licensing is the process of granting another business the right to use your intellectual property, such as a trademark, patent, or copyright. Businesses typically charge a licensing fee for the right to use their intellectual property.</w:t>
            </w:r>
          </w:p>
          <w:p w14:paraId="316B9D34" w14:textId="77777777" w:rsidR="002D5AC0" w:rsidRPr="008B1766" w:rsidRDefault="002D5AC0" w:rsidP="002D5AC0">
            <w:pPr>
              <w:ind w:right="-18"/>
              <w:rPr>
                <w:rFonts w:ascii="Arial" w:hAnsi="Arial"/>
                <w:color w:val="808080" w:themeColor="background1" w:themeShade="80"/>
                <w:sz w:val="20"/>
              </w:rPr>
            </w:pPr>
          </w:p>
          <w:p w14:paraId="77C80C07" w14:textId="19A3B1E5" w:rsidR="00A67D14" w:rsidRPr="002D5AC0" w:rsidRDefault="002D5AC0" w:rsidP="002D5AC0">
            <w:pPr>
              <w:pStyle w:val="ListParagraph"/>
              <w:numPr>
                <w:ilvl w:val="0"/>
                <w:numId w:val="7"/>
              </w:numPr>
              <w:ind w:right="-18"/>
              <w:rPr>
                <w:rFonts w:ascii="Arial" w:hAnsi="Arial"/>
                <w:color w:val="808080" w:themeColor="background1" w:themeShade="80"/>
                <w:sz w:val="20"/>
                <w:szCs w:val="20"/>
              </w:rPr>
            </w:pPr>
            <w:r w:rsidRPr="008B1766">
              <w:rPr>
                <w:rFonts w:ascii="Arial" w:hAnsi="Arial"/>
                <w:color w:val="808080" w:themeColor="background1" w:themeShade="80"/>
                <w:sz w:val="20"/>
              </w:rPr>
              <w:t>Royalties: Businesses can also generate revenue from royalties. Royalties are payments made to the owner of a copyright, patent, or trademark for the use of their intellectual property.</w:t>
            </w:r>
          </w:p>
        </w:tc>
      </w:tr>
    </w:tbl>
    <w:p w14:paraId="17A2AB95" w14:textId="77777777" w:rsidR="00BA4A1A" w:rsidRDefault="00BA4A1A" w:rsidP="00B312C7">
      <w:pPr>
        <w:ind w:right="-944"/>
      </w:pPr>
    </w:p>
    <w:sectPr w:rsidR="00BA4A1A" w:rsidSect="00277AE1">
      <w:headerReference w:type="even" r:id="rId7"/>
      <w:headerReference w:type="default" r:id="rId8"/>
      <w:footerReference w:type="even" r:id="rId9"/>
      <w:footerReference w:type="default" r:id="rId10"/>
      <w:headerReference w:type="first" r:id="rId11"/>
      <w:footerReference w:type="first" r:id="rId12"/>
      <w:pgSz w:w="16820" w:h="11900" w:orient="landscape"/>
      <w:pgMar w:top="567" w:right="692" w:bottom="567" w:left="663" w:header="0" w:footer="0" w:gutter="0"/>
      <w:cols w:space="708"/>
      <w:vAlign w:val="cen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9F9C7" w14:textId="77777777" w:rsidR="00E360C2" w:rsidRDefault="00E360C2" w:rsidP="00000413">
      <w:r>
        <w:separator/>
      </w:r>
    </w:p>
  </w:endnote>
  <w:endnote w:type="continuationSeparator" w:id="0">
    <w:p w14:paraId="5326806D" w14:textId="77777777" w:rsidR="00E360C2" w:rsidRDefault="00E360C2" w:rsidP="00000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angal">
    <w:panose1 w:val="02040503050203030202"/>
    <w:charset w:val="01"/>
    <w:family w:val="roman"/>
    <w:pitch w:val="variable"/>
    <w:sig w:usb0="0000A003" w:usb1="00000000" w:usb2="00000000" w:usb3="00000000" w:csb0="00000001"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0D999" w14:textId="77777777" w:rsidR="00CE5510" w:rsidRDefault="00CE55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E07F3" w14:textId="77777777" w:rsidR="00CE5510" w:rsidRDefault="00CE55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6A7AE" w14:textId="77777777" w:rsidR="00CE5510" w:rsidRDefault="00CE5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A9A41" w14:textId="77777777" w:rsidR="00E360C2" w:rsidRDefault="00E360C2" w:rsidP="00000413">
      <w:r>
        <w:separator/>
      </w:r>
    </w:p>
  </w:footnote>
  <w:footnote w:type="continuationSeparator" w:id="0">
    <w:p w14:paraId="13074254" w14:textId="77777777" w:rsidR="00E360C2" w:rsidRDefault="00E360C2" w:rsidP="000004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47F38" w14:textId="4EFA2766" w:rsidR="00CE5510" w:rsidRDefault="00150E93">
    <w:pPr>
      <w:pStyle w:val="Header"/>
    </w:pPr>
    <w:r>
      <w:rPr>
        <w:lang w:val="en-US"/>
      </w:rPr>
    </w:r>
    <w:r w:rsidR="00150E93">
      <w:rPr>
        <w:lang w:val="en-US"/>
      </w:rPr>
      <w:pict w14:anchorId="539324DD">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 o:spid="_x0000_s1026" type="#_x0000_t136" style="position:absolute;margin-left:0;margin-top:0;width:773.1pt;height:40.65pt;z-index:-251654144;mso-wrap-edited:f;mso-position-horizontal:center;mso-position-horizontal-relative:margin;mso-position-vertical:center;mso-position-vertical-relative:margin" wrapcoords="3352 4800 20 4800 20 16800 21579 16800 21516 4800 3352 4800" fillcolor="silver" stroked="f">
          <v:textpath style="font-family:&quot;Cambria&quot;;font-size:1pt" string="Neos Chronos Business Model Canvas Wor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670E1" w14:textId="1441B2A4" w:rsidR="00CE5510" w:rsidRDefault="00150E93">
    <w:pPr>
      <w:pStyle w:val="Header"/>
    </w:pPr>
    <w:r>
      <w:rPr>
        <w:lang w:val="en-US"/>
      </w:rPr>
    </w:r>
    <w:r w:rsidR="00150E93">
      <w:rPr>
        <w:lang w:val="en-US"/>
      </w:rPr>
      <w:pict w14:anchorId="0D4E69E8">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 o:spid="_x0000_s1025" type="#_x0000_t136" style="position:absolute;margin-left:0;margin-top:0;width:773.1pt;height:40.65pt;z-index:-251655168;mso-wrap-edited:f;mso-position-horizontal:center;mso-position-horizontal-relative:margin;mso-position-vertical:center;mso-position-vertical-relative:margin" wrapcoords="3352 4800 20 4800 20 16800 21579 16800 21516 4800 3352 4800" fillcolor="silver" stroked="f">
          <v:textpath style="font-family:&quot;Cambria&quot;;font-size:1pt" string="Neos Chronos Business Model Canvas Wor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C0236" w14:textId="1DC53D3D" w:rsidR="00CE5510" w:rsidRDefault="00150E93">
    <w:pPr>
      <w:pStyle w:val="Header"/>
    </w:pPr>
    <w:r>
      <w:rPr>
        <w:lang w:val="en-US"/>
      </w:rPr>
    </w:r>
    <w:r w:rsidR="00150E93">
      <w:rPr>
        <w:lang w:val="en-US"/>
      </w:rPr>
      <w:pict w14:anchorId="7268139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 o:spid="_x0000_s1027" type="#_x0000_t136" style="position:absolute;margin-left:0;margin-top:0;width:773.1pt;height:40.65pt;z-index:-251658240;mso-wrap-edited:f;mso-position-horizontal:center;mso-position-horizontal-relative:margin;mso-position-vertical:center;mso-position-vertical-relative:margin" wrapcoords="3352 4800 20 4800 20 16800 21579 16800 21516 4800 3352 4800" fillcolor="silver" stroked="f">
          <v:textpath style="font-family:&quot;Cambria&quot;;font-size:1pt" string="Neos Chronos Business Model Canvas Wor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95E8E"/>
    <w:multiLevelType w:val="hybridMultilevel"/>
    <w:tmpl w:val="8870B3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FF15F7"/>
    <w:multiLevelType w:val="hybridMultilevel"/>
    <w:tmpl w:val="94EA65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86B74B9"/>
    <w:multiLevelType w:val="hybridMultilevel"/>
    <w:tmpl w:val="FF0E6C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EB038FC"/>
    <w:multiLevelType w:val="hybridMultilevel"/>
    <w:tmpl w:val="9F76FB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6672B67"/>
    <w:multiLevelType w:val="hybridMultilevel"/>
    <w:tmpl w:val="8FAC28A2"/>
    <w:lvl w:ilvl="0" w:tplc="43A0AC72">
      <w:start w:val="1"/>
      <w:numFmt w:val="bullet"/>
      <w:lvlText w:val="•"/>
      <w:lvlJc w:val="left"/>
      <w:pPr>
        <w:tabs>
          <w:tab w:val="num" w:pos="720"/>
        </w:tabs>
        <w:ind w:left="720" w:hanging="360"/>
      </w:pPr>
      <w:rPr>
        <w:rFonts w:ascii="Arial" w:hAnsi="Arial" w:hint="default"/>
      </w:rPr>
    </w:lvl>
    <w:lvl w:ilvl="1" w:tplc="11A2D470" w:tentative="1">
      <w:start w:val="1"/>
      <w:numFmt w:val="bullet"/>
      <w:lvlText w:val="•"/>
      <w:lvlJc w:val="left"/>
      <w:pPr>
        <w:tabs>
          <w:tab w:val="num" w:pos="1440"/>
        </w:tabs>
        <w:ind w:left="1440" w:hanging="360"/>
      </w:pPr>
      <w:rPr>
        <w:rFonts w:ascii="Arial" w:hAnsi="Arial" w:hint="default"/>
      </w:rPr>
    </w:lvl>
    <w:lvl w:ilvl="2" w:tplc="509E3882" w:tentative="1">
      <w:start w:val="1"/>
      <w:numFmt w:val="bullet"/>
      <w:lvlText w:val="•"/>
      <w:lvlJc w:val="left"/>
      <w:pPr>
        <w:tabs>
          <w:tab w:val="num" w:pos="2160"/>
        </w:tabs>
        <w:ind w:left="2160" w:hanging="360"/>
      </w:pPr>
      <w:rPr>
        <w:rFonts w:ascii="Arial" w:hAnsi="Arial" w:hint="default"/>
      </w:rPr>
    </w:lvl>
    <w:lvl w:ilvl="3" w:tplc="21E2651C" w:tentative="1">
      <w:start w:val="1"/>
      <w:numFmt w:val="bullet"/>
      <w:lvlText w:val="•"/>
      <w:lvlJc w:val="left"/>
      <w:pPr>
        <w:tabs>
          <w:tab w:val="num" w:pos="2880"/>
        </w:tabs>
        <w:ind w:left="2880" w:hanging="360"/>
      </w:pPr>
      <w:rPr>
        <w:rFonts w:ascii="Arial" w:hAnsi="Arial" w:hint="default"/>
      </w:rPr>
    </w:lvl>
    <w:lvl w:ilvl="4" w:tplc="7CC62292" w:tentative="1">
      <w:start w:val="1"/>
      <w:numFmt w:val="bullet"/>
      <w:lvlText w:val="•"/>
      <w:lvlJc w:val="left"/>
      <w:pPr>
        <w:tabs>
          <w:tab w:val="num" w:pos="3600"/>
        </w:tabs>
        <w:ind w:left="3600" w:hanging="360"/>
      </w:pPr>
      <w:rPr>
        <w:rFonts w:ascii="Arial" w:hAnsi="Arial" w:hint="default"/>
      </w:rPr>
    </w:lvl>
    <w:lvl w:ilvl="5" w:tplc="8696B00E" w:tentative="1">
      <w:start w:val="1"/>
      <w:numFmt w:val="bullet"/>
      <w:lvlText w:val="•"/>
      <w:lvlJc w:val="left"/>
      <w:pPr>
        <w:tabs>
          <w:tab w:val="num" w:pos="4320"/>
        </w:tabs>
        <w:ind w:left="4320" w:hanging="360"/>
      </w:pPr>
      <w:rPr>
        <w:rFonts w:ascii="Arial" w:hAnsi="Arial" w:hint="default"/>
      </w:rPr>
    </w:lvl>
    <w:lvl w:ilvl="6" w:tplc="7C6A86FA" w:tentative="1">
      <w:start w:val="1"/>
      <w:numFmt w:val="bullet"/>
      <w:lvlText w:val="•"/>
      <w:lvlJc w:val="left"/>
      <w:pPr>
        <w:tabs>
          <w:tab w:val="num" w:pos="5040"/>
        </w:tabs>
        <w:ind w:left="5040" w:hanging="360"/>
      </w:pPr>
      <w:rPr>
        <w:rFonts w:ascii="Arial" w:hAnsi="Arial" w:hint="default"/>
      </w:rPr>
    </w:lvl>
    <w:lvl w:ilvl="7" w:tplc="C64CCFD8" w:tentative="1">
      <w:start w:val="1"/>
      <w:numFmt w:val="bullet"/>
      <w:lvlText w:val="•"/>
      <w:lvlJc w:val="left"/>
      <w:pPr>
        <w:tabs>
          <w:tab w:val="num" w:pos="5760"/>
        </w:tabs>
        <w:ind w:left="5760" w:hanging="360"/>
      </w:pPr>
      <w:rPr>
        <w:rFonts w:ascii="Arial" w:hAnsi="Arial" w:hint="default"/>
      </w:rPr>
    </w:lvl>
    <w:lvl w:ilvl="8" w:tplc="2A30E5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EC03D9"/>
    <w:multiLevelType w:val="hybridMultilevel"/>
    <w:tmpl w:val="777A18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2352265"/>
    <w:multiLevelType w:val="hybridMultilevel"/>
    <w:tmpl w:val="542457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970100F"/>
    <w:multiLevelType w:val="hybridMultilevel"/>
    <w:tmpl w:val="8A00C1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5615501">
    <w:abstractNumId w:val="4"/>
  </w:num>
  <w:num w:numId="2" w16cid:durableId="1336417157">
    <w:abstractNumId w:val="0"/>
  </w:num>
  <w:num w:numId="3" w16cid:durableId="450167833">
    <w:abstractNumId w:val="5"/>
  </w:num>
  <w:num w:numId="4" w16cid:durableId="700282287">
    <w:abstractNumId w:val="2"/>
  </w:num>
  <w:num w:numId="5" w16cid:durableId="593590249">
    <w:abstractNumId w:val="7"/>
  </w:num>
  <w:num w:numId="6" w16cid:durableId="777718119">
    <w:abstractNumId w:val="6"/>
  </w:num>
  <w:num w:numId="7" w16cid:durableId="497623306">
    <w:abstractNumId w:val="3"/>
  </w:num>
  <w:num w:numId="8" w16cid:durableId="1529291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displayBackgroundShape/>
  <w:defaultTabStop w:val="720"/>
  <w:drawingGridHorizontalSpacing w:val="181"/>
  <w:drawingGridVerticalSpacing w:val="181"/>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72E65"/>
    <w:rsid w:val="00000413"/>
    <w:rsid w:val="00031262"/>
    <w:rsid w:val="00150E93"/>
    <w:rsid w:val="00277AE1"/>
    <w:rsid w:val="002D5AC0"/>
    <w:rsid w:val="00312950"/>
    <w:rsid w:val="003B2072"/>
    <w:rsid w:val="00480E3D"/>
    <w:rsid w:val="00494DA4"/>
    <w:rsid w:val="004B5316"/>
    <w:rsid w:val="004C52B9"/>
    <w:rsid w:val="004F4172"/>
    <w:rsid w:val="00571A0A"/>
    <w:rsid w:val="005B2C03"/>
    <w:rsid w:val="005D4F61"/>
    <w:rsid w:val="006760EB"/>
    <w:rsid w:val="007C13A7"/>
    <w:rsid w:val="00812A86"/>
    <w:rsid w:val="008B1766"/>
    <w:rsid w:val="00902D70"/>
    <w:rsid w:val="009505CB"/>
    <w:rsid w:val="00976CDA"/>
    <w:rsid w:val="009A02B2"/>
    <w:rsid w:val="009A25EF"/>
    <w:rsid w:val="00A35899"/>
    <w:rsid w:val="00A67D14"/>
    <w:rsid w:val="00A86846"/>
    <w:rsid w:val="00AB7D2A"/>
    <w:rsid w:val="00B01DDB"/>
    <w:rsid w:val="00B312C7"/>
    <w:rsid w:val="00B566F7"/>
    <w:rsid w:val="00BA4A1A"/>
    <w:rsid w:val="00C054AF"/>
    <w:rsid w:val="00C550B7"/>
    <w:rsid w:val="00C65480"/>
    <w:rsid w:val="00C9225D"/>
    <w:rsid w:val="00CA30DE"/>
    <w:rsid w:val="00CC7672"/>
    <w:rsid w:val="00CE5510"/>
    <w:rsid w:val="00E360C2"/>
    <w:rsid w:val="00F076D7"/>
    <w:rsid w:val="00F72E65"/>
    <w:rsid w:val="00F83D4F"/>
    <w:rsid w:val="00FA64FB"/>
  </w:rsids>
  <m:mathPr>
    <m:mathFont m:val="Cambria Math"/>
    <m:brkBin m:val="before"/>
    <m:brkBinSub m:val="--"/>
    <m:smallFrac m:val="0"/>
    <m:dispDef/>
    <m:lMargin m:val="0"/>
    <m:rMargin m:val="0"/>
    <m:defJc m:val="centerGroup"/>
    <m:wrapIndent m:val="1440"/>
    <m:intLim m:val="subSup"/>
    <m:naryLim m:val="undOvr"/>
  </m:mathPr>
  <w:themeFontLang w:val="en-GB"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90695A3"/>
  <w14:defaultImageDpi w14:val="300"/>
  <w15:docId w15:val="{DD9F39FE-89EA-4894-8BD4-EABF41191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12C7"/>
    <w:rPr>
      <w:rFonts w:ascii="Lucida Grande" w:hAnsi="Lucida Grande"/>
      <w:sz w:val="18"/>
      <w:szCs w:val="18"/>
    </w:rPr>
  </w:style>
  <w:style w:type="character" w:customStyle="1" w:styleId="BalloonTextChar">
    <w:name w:val="Balloon Text Char"/>
    <w:basedOn w:val="DefaultParagraphFont"/>
    <w:link w:val="BalloonText"/>
    <w:uiPriority w:val="99"/>
    <w:semiHidden/>
    <w:rsid w:val="00B312C7"/>
    <w:rPr>
      <w:rFonts w:ascii="Lucida Grande" w:hAnsi="Lucida Grande"/>
      <w:noProof/>
      <w:sz w:val="18"/>
      <w:szCs w:val="18"/>
    </w:rPr>
  </w:style>
  <w:style w:type="table" w:styleId="TableGrid">
    <w:name w:val="Table Grid"/>
    <w:basedOn w:val="TableNormal"/>
    <w:uiPriority w:val="59"/>
    <w:rsid w:val="00B312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B5316"/>
    <w:rPr>
      <w:color w:val="0000FF" w:themeColor="hyperlink"/>
      <w:u w:val="single"/>
    </w:rPr>
  </w:style>
  <w:style w:type="paragraph" w:styleId="Header">
    <w:name w:val="header"/>
    <w:basedOn w:val="Normal"/>
    <w:link w:val="HeaderChar"/>
    <w:uiPriority w:val="99"/>
    <w:unhideWhenUsed/>
    <w:rsid w:val="00000413"/>
    <w:pPr>
      <w:tabs>
        <w:tab w:val="center" w:pos="4320"/>
        <w:tab w:val="right" w:pos="8640"/>
      </w:tabs>
    </w:pPr>
  </w:style>
  <w:style w:type="character" w:customStyle="1" w:styleId="HeaderChar">
    <w:name w:val="Header Char"/>
    <w:basedOn w:val="DefaultParagraphFont"/>
    <w:link w:val="Header"/>
    <w:uiPriority w:val="99"/>
    <w:rsid w:val="00000413"/>
    <w:rPr>
      <w:noProof/>
    </w:rPr>
  </w:style>
  <w:style w:type="paragraph" w:styleId="Footer">
    <w:name w:val="footer"/>
    <w:basedOn w:val="Normal"/>
    <w:link w:val="FooterChar"/>
    <w:uiPriority w:val="99"/>
    <w:unhideWhenUsed/>
    <w:rsid w:val="00000413"/>
    <w:pPr>
      <w:tabs>
        <w:tab w:val="center" w:pos="4320"/>
        <w:tab w:val="right" w:pos="8640"/>
      </w:tabs>
    </w:pPr>
  </w:style>
  <w:style w:type="character" w:customStyle="1" w:styleId="FooterChar">
    <w:name w:val="Footer Char"/>
    <w:basedOn w:val="DefaultParagraphFont"/>
    <w:link w:val="Footer"/>
    <w:uiPriority w:val="99"/>
    <w:rsid w:val="00000413"/>
    <w:rPr>
      <w:noProof/>
    </w:rPr>
  </w:style>
  <w:style w:type="paragraph" w:styleId="ListParagraph">
    <w:name w:val="List Paragraph"/>
    <w:basedOn w:val="Normal"/>
    <w:uiPriority w:val="34"/>
    <w:qFormat/>
    <w:rsid w:val="00A67D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76762">
      <w:bodyDiv w:val="1"/>
      <w:marLeft w:val="0"/>
      <w:marRight w:val="0"/>
      <w:marTop w:val="0"/>
      <w:marBottom w:val="0"/>
      <w:divBdr>
        <w:top w:val="none" w:sz="0" w:space="0" w:color="auto"/>
        <w:left w:val="none" w:sz="0" w:space="0" w:color="auto"/>
        <w:bottom w:val="none" w:sz="0" w:space="0" w:color="auto"/>
        <w:right w:val="none" w:sz="0" w:space="0" w:color="auto"/>
      </w:divBdr>
    </w:div>
    <w:div w:id="86118205">
      <w:bodyDiv w:val="1"/>
      <w:marLeft w:val="0"/>
      <w:marRight w:val="0"/>
      <w:marTop w:val="0"/>
      <w:marBottom w:val="0"/>
      <w:divBdr>
        <w:top w:val="none" w:sz="0" w:space="0" w:color="auto"/>
        <w:left w:val="none" w:sz="0" w:space="0" w:color="auto"/>
        <w:bottom w:val="none" w:sz="0" w:space="0" w:color="auto"/>
        <w:right w:val="none" w:sz="0" w:space="0" w:color="auto"/>
      </w:divBdr>
    </w:div>
    <w:div w:id="117265900">
      <w:bodyDiv w:val="1"/>
      <w:marLeft w:val="0"/>
      <w:marRight w:val="0"/>
      <w:marTop w:val="0"/>
      <w:marBottom w:val="0"/>
      <w:divBdr>
        <w:top w:val="none" w:sz="0" w:space="0" w:color="auto"/>
        <w:left w:val="none" w:sz="0" w:space="0" w:color="auto"/>
        <w:bottom w:val="none" w:sz="0" w:space="0" w:color="auto"/>
        <w:right w:val="none" w:sz="0" w:space="0" w:color="auto"/>
      </w:divBdr>
    </w:div>
    <w:div w:id="294989598">
      <w:bodyDiv w:val="1"/>
      <w:marLeft w:val="0"/>
      <w:marRight w:val="0"/>
      <w:marTop w:val="0"/>
      <w:marBottom w:val="0"/>
      <w:divBdr>
        <w:top w:val="none" w:sz="0" w:space="0" w:color="auto"/>
        <w:left w:val="none" w:sz="0" w:space="0" w:color="auto"/>
        <w:bottom w:val="none" w:sz="0" w:space="0" w:color="auto"/>
        <w:right w:val="none" w:sz="0" w:space="0" w:color="auto"/>
      </w:divBdr>
      <w:divsChild>
        <w:div w:id="1210386543">
          <w:marLeft w:val="0"/>
          <w:marRight w:val="0"/>
          <w:marTop w:val="0"/>
          <w:marBottom w:val="0"/>
          <w:divBdr>
            <w:top w:val="none" w:sz="0" w:space="0" w:color="auto"/>
            <w:left w:val="none" w:sz="0" w:space="0" w:color="auto"/>
            <w:bottom w:val="none" w:sz="0" w:space="0" w:color="auto"/>
            <w:right w:val="none" w:sz="0" w:space="0" w:color="auto"/>
          </w:divBdr>
        </w:div>
        <w:div w:id="671953413">
          <w:marLeft w:val="0"/>
          <w:marRight w:val="0"/>
          <w:marTop w:val="60"/>
          <w:marBottom w:val="0"/>
          <w:divBdr>
            <w:top w:val="none" w:sz="0" w:space="0" w:color="auto"/>
            <w:left w:val="none" w:sz="0" w:space="0" w:color="auto"/>
            <w:bottom w:val="none" w:sz="0" w:space="0" w:color="auto"/>
            <w:right w:val="none" w:sz="0" w:space="0" w:color="auto"/>
          </w:divBdr>
          <w:divsChild>
            <w:div w:id="194361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494395">
      <w:bodyDiv w:val="1"/>
      <w:marLeft w:val="0"/>
      <w:marRight w:val="0"/>
      <w:marTop w:val="0"/>
      <w:marBottom w:val="0"/>
      <w:divBdr>
        <w:top w:val="none" w:sz="0" w:space="0" w:color="auto"/>
        <w:left w:val="none" w:sz="0" w:space="0" w:color="auto"/>
        <w:bottom w:val="none" w:sz="0" w:space="0" w:color="auto"/>
        <w:right w:val="none" w:sz="0" w:space="0" w:color="auto"/>
      </w:divBdr>
      <w:divsChild>
        <w:div w:id="1973901702">
          <w:marLeft w:val="547"/>
          <w:marRight w:val="0"/>
          <w:marTop w:val="154"/>
          <w:marBottom w:val="0"/>
          <w:divBdr>
            <w:top w:val="none" w:sz="0" w:space="0" w:color="auto"/>
            <w:left w:val="none" w:sz="0" w:space="0" w:color="auto"/>
            <w:bottom w:val="none" w:sz="0" w:space="0" w:color="auto"/>
            <w:right w:val="none" w:sz="0" w:space="0" w:color="auto"/>
          </w:divBdr>
        </w:div>
      </w:divsChild>
    </w:div>
    <w:div w:id="325328357">
      <w:bodyDiv w:val="1"/>
      <w:marLeft w:val="0"/>
      <w:marRight w:val="0"/>
      <w:marTop w:val="0"/>
      <w:marBottom w:val="0"/>
      <w:divBdr>
        <w:top w:val="none" w:sz="0" w:space="0" w:color="auto"/>
        <w:left w:val="none" w:sz="0" w:space="0" w:color="auto"/>
        <w:bottom w:val="none" w:sz="0" w:space="0" w:color="auto"/>
        <w:right w:val="none" w:sz="0" w:space="0" w:color="auto"/>
      </w:divBdr>
    </w:div>
    <w:div w:id="452753728">
      <w:bodyDiv w:val="1"/>
      <w:marLeft w:val="0"/>
      <w:marRight w:val="0"/>
      <w:marTop w:val="0"/>
      <w:marBottom w:val="0"/>
      <w:divBdr>
        <w:top w:val="none" w:sz="0" w:space="0" w:color="auto"/>
        <w:left w:val="none" w:sz="0" w:space="0" w:color="auto"/>
        <w:bottom w:val="none" w:sz="0" w:space="0" w:color="auto"/>
        <w:right w:val="none" w:sz="0" w:space="0" w:color="auto"/>
      </w:divBdr>
      <w:divsChild>
        <w:div w:id="332416789">
          <w:marLeft w:val="547"/>
          <w:marRight w:val="0"/>
          <w:marTop w:val="154"/>
          <w:marBottom w:val="0"/>
          <w:divBdr>
            <w:top w:val="none" w:sz="0" w:space="0" w:color="auto"/>
            <w:left w:val="none" w:sz="0" w:space="0" w:color="auto"/>
            <w:bottom w:val="none" w:sz="0" w:space="0" w:color="auto"/>
            <w:right w:val="none" w:sz="0" w:space="0" w:color="auto"/>
          </w:divBdr>
        </w:div>
      </w:divsChild>
    </w:div>
    <w:div w:id="718238758">
      <w:bodyDiv w:val="1"/>
      <w:marLeft w:val="0"/>
      <w:marRight w:val="0"/>
      <w:marTop w:val="0"/>
      <w:marBottom w:val="0"/>
      <w:divBdr>
        <w:top w:val="none" w:sz="0" w:space="0" w:color="auto"/>
        <w:left w:val="none" w:sz="0" w:space="0" w:color="auto"/>
        <w:bottom w:val="none" w:sz="0" w:space="0" w:color="auto"/>
        <w:right w:val="none" w:sz="0" w:space="0" w:color="auto"/>
      </w:divBdr>
    </w:div>
    <w:div w:id="903955293">
      <w:bodyDiv w:val="1"/>
      <w:marLeft w:val="0"/>
      <w:marRight w:val="0"/>
      <w:marTop w:val="0"/>
      <w:marBottom w:val="0"/>
      <w:divBdr>
        <w:top w:val="none" w:sz="0" w:space="0" w:color="auto"/>
        <w:left w:val="none" w:sz="0" w:space="0" w:color="auto"/>
        <w:bottom w:val="none" w:sz="0" w:space="0" w:color="auto"/>
        <w:right w:val="none" w:sz="0" w:space="0" w:color="auto"/>
      </w:divBdr>
    </w:div>
    <w:div w:id="954337206">
      <w:bodyDiv w:val="1"/>
      <w:marLeft w:val="0"/>
      <w:marRight w:val="0"/>
      <w:marTop w:val="0"/>
      <w:marBottom w:val="0"/>
      <w:divBdr>
        <w:top w:val="none" w:sz="0" w:space="0" w:color="auto"/>
        <w:left w:val="none" w:sz="0" w:space="0" w:color="auto"/>
        <w:bottom w:val="none" w:sz="0" w:space="0" w:color="auto"/>
        <w:right w:val="none" w:sz="0" w:space="0" w:color="auto"/>
      </w:divBdr>
    </w:div>
    <w:div w:id="963265616">
      <w:bodyDiv w:val="1"/>
      <w:marLeft w:val="0"/>
      <w:marRight w:val="0"/>
      <w:marTop w:val="0"/>
      <w:marBottom w:val="0"/>
      <w:divBdr>
        <w:top w:val="none" w:sz="0" w:space="0" w:color="auto"/>
        <w:left w:val="none" w:sz="0" w:space="0" w:color="auto"/>
        <w:bottom w:val="none" w:sz="0" w:space="0" w:color="auto"/>
        <w:right w:val="none" w:sz="0" w:space="0" w:color="auto"/>
      </w:divBdr>
    </w:div>
    <w:div w:id="1016006374">
      <w:bodyDiv w:val="1"/>
      <w:marLeft w:val="0"/>
      <w:marRight w:val="0"/>
      <w:marTop w:val="0"/>
      <w:marBottom w:val="0"/>
      <w:divBdr>
        <w:top w:val="none" w:sz="0" w:space="0" w:color="auto"/>
        <w:left w:val="none" w:sz="0" w:space="0" w:color="auto"/>
        <w:bottom w:val="none" w:sz="0" w:space="0" w:color="auto"/>
        <w:right w:val="none" w:sz="0" w:space="0" w:color="auto"/>
      </w:divBdr>
    </w:div>
    <w:div w:id="1054305378">
      <w:bodyDiv w:val="1"/>
      <w:marLeft w:val="0"/>
      <w:marRight w:val="0"/>
      <w:marTop w:val="0"/>
      <w:marBottom w:val="0"/>
      <w:divBdr>
        <w:top w:val="none" w:sz="0" w:space="0" w:color="auto"/>
        <w:left w:val="none" w:sz="0" w:space="0" w:color="auto"/>
        <w:bottom w:val="none" w:sz="0" w:space="0" w:color="auto"/>
        <w:right w:val="none" w:sz="0" w:space="0" w:color="auto"/>
      </w:divBdr>
      <w:divsChild>
        <w:div w:id="768428089">
          <w:marLeft w:val="547"/>
          <w:marRight w:val="0"/>
          <w:marTop w:val="154"/>
          <w:marBottom w:val="0"/>
          <w:divBdr>
            <w:top w:val="none" w:sz="0" w:space="0" w:color="auto"/>
            <w:left w:val="none" w:sz="0" w:space="0" w:color="auto"/>
            <w:bottom w:val="none" w:sz="0" w:space="0" w:color="auto"/>
            <w:right w:val="none" w:sz="0" w:space="0" w:color="auto"/>
          </w:divBdr>
        </w:div>
      </w:divsChild>
    </w:div>
    <w:div w:id="1231303373">
      <w:bodyDiv w:val="1"/>
      <w:marLeft w:val="0"/>
      <w:marRight w:val="0"/>
      <w:marTop w:val="0"/>
      <w:marBottom w:val="0"/>
      <w:divBdr>
        <w:top w:val="none" w:sz="0" w:space="0" w:color="auto"/>
        <w:left w:val="none" w:sz="0" w:space="0" w:color="auto"/>
        <w:bottom w:val="none" w:sz="0" w:space="0" w:color="auto"/>
        <w:right w:val="none" w:sz="0" w:space="0" w:color="auto"/>
      </w:divBdr>
    </w:div>
    <w:div w:id="1354069932">
      <w:bodyDiv w:val="1"/>
      <w:marLeft w:val="0"/>
      <w:marRight w:val="0"/>
      <w:marTop w:val="0"/>
      <w:marBottom w:val="0"/>
      <w:divBdr>
        <w:top w:val="none" w:sz="0" w:space="0" w:color="auto"/>
        <w:left w:val="none" w:sz="0" w:space="0" w:color="auto"/>
        <w:bottom w:val="none" w:sz="0" w:space="0" w:color="auto"/>
        <w:right w:val="none" w:sz="0" w:space="0" w:color="auto"/>
      </w:divBdr>
    </w:div>
    <w:div w:id="1380324435">
      <w:bodyDiv w:val="1"/>
      <w:marLeft w:val="0"/>
      <w:marRight w:val="0"/>
      <w:marTop w:val="0"/>
      <w:marBottom w:val="0"/>
      <w:divBdr>
        <w:top w:val="none" w:sz="0" w:space="0" w:color="auto"/>
        <w:left w:val="none" w:sz="0" w:space="0" w:color="auto"/>
        <w:bottom w:val="none" w:sz="0" w:space="0" w:color="auto"/>
        <w:right w:val="none" w:sz="0" w:space="0" w:color="auto"/>
      </w:divBdr>
    </w:div>
    <w:div w:id="1388914996">
      <w:bodyDiv w:val="1"/>
      <w:marLeft w:val="0"/>
      <w:marRight w:val="0"/>
      <w:marTop w:val="0"/>
      <w:marBottom w:val="0"/>
      <w:divBdr>
        <w:top w:val="none" w:sz="0" w:space="0" w:color="auto"/>
        <w:left w:val="none" w:sz="0" w:space="0" w:color="auto"/>
        <w:bottom w:val="none" w:sz="0" w:space="0" w:color="auto"/>
        <w:right w:val="none" w:sz="0" w:space="0" w:color="auto"/>
      </w:divBdr>
    </w:div>
    <w:div w:id="1497722811">
      <w:bodyDiv w:val="1"/>
      <w:marLeft w:val="0"/>
      <w:marRight w:val="0"/>
      <w:marTop w:val="0"/>
      <w:marBottom w:val="0"/>
      <w:divBdr>
        <w:top w:val="none" w:sz="0" w:space="0" w:color="auto"/>
        <w:left w:val="none" w:sz="0" w:space="0" w:color="auto"/>
        <w:bottom w:val="none" w:sz="0" w:space="0" w:color="auto"/>
        <w:right w:val="none" w:sz="0" w:space="0" w:color="auto"/>
      </w:divBdr>
    </w:div>
    <w:div w:id="1528518355">
      <w:bodyDiv w:val="1"/>
      <w:marLeft w:val="0"/>
      <w:marRight w:val="0"/>
      <w:marTop w:val="0"/>
      <w:marBottom w:val="0"/>
      <w:divBdr>
        <w:top w:val="none" w:sz="0" w:space="0" w:color="auto"/>
        <w:left w:val="none" w:sz="0" w:space="0" w:color="auto"/>
        <w:bottom w:val="none" w:sz="0" w:space="0" w:color="auto"/>
        <w:right w:val="none" w:sz="0" w:space="0" w:color="auto"/>
      </w:divBdr>
    </w:div>
    <w:div w:id="1595940810">
      <w:bodyDiv w:val="1"/>
      <w:marLeft w:val="0"/>
      <w:marRight w:val="0"/>
      <w:marTop w:val="0"/>
      <w:marBottom w:val="0"/>
      <w:divBdr>
        <w:top w:val="none" w:sz="0" w:space="0" w:color="auto"/>
        <w:left w:val="none" w:sz="0" w:space="0" w:color="auto"/>
        <w:bottom w:val="none" w:sz="0" w:space="0" w:color="auto"/>
        <w:right w:val="none" w:sz="0" w:space="0" w:color="auto"/>
      </w:divBdr>
    </w:div>
    <w:div w:id="1760563755">
      <w:bodyDiv w:val="1"/>
      <w:marLeft w:val="0"/>
      <w:marRight w:val="0"/>
      <w:marTop w:val="0"/>
      <w:marBottom w:val="0"/>
      <w:divBdr>
        <w:top w:val="none" w:sz="0" w:space="0" w:color="auto"/>
        <w:left w:val="none" w:sz="0" w:space="0" w:color="auto"/>
        <w:bottom w:val="none" w:sz="0" w:space="0" w:color="auto"/>
        <w:right w:val="none" w:sz="0" w:space="0" w:color="auto"/>
      </w:divBdr>
      <w:divsChild>
        <w:div w:id="1323049715">
          <w:marLeft w:val="547"/>
          <w:marRight w:val="0"/>
          <w:marTop w:val="154"/>
          <w:marBottom w:val="0"/>
          <w:divBdr>
            <w:top w:val="none" w:sz="0" w:space="0" w:color="auto"/>
            <w:left w:val="none" w:sz="0" w:space="0" w:color="auto"/>
            <w:bottom w:val="none" w:sz="0" w:space="0" w:color="auto"/>
            <w:right w:val="none" w:sz="0" w:space="0" w:color="auto"/>
          </w:divBdr>
        </w:div>
      </w:divsChild>
    </w:div>
    <w:div w:id="1765033844">
      <w:bodyDiv w:val="1"/>
      <w:marLeft w:val="0"/>
      <w:marRight w:val="0"/>
      <w:marTop w:val="0"/>
      <w:marBottom w:val="0"/>
      <w:divBdr>
        <w:top w:val="none" w:sz="0" w:space="0" w:color="auto"/>
        <w:left w:val="none" w:sz="0" w:space="0" w:color="auto"/>
        <w:bottom w:val="none" w:sz="0" w:space="0" w:color="auto"/>
        <w:right w:val="none" w:sz="0" w:space="0" w:color="auto"/>
      </w:divBdr>
    </w:div>
    <w:div w:id="1952934209">
      <w:bodyDiv w:val="1"/>
      <w:marLeft w:val="0"/>
      <w:marRight w:val="0"/>
      <w:marTop w:val="0"/>
      <w:marBottom w:val="0"/>
      <w:divBdr>
        <w:top w:val="none" w:sz="0" w:space="0" w:color="auto"/>
        <w:left w:val="none" w:sz="0" w:space="0" w:color="auto"/>
        <w:bottom w:val="none" w:sz="0" w:space="0" w:color="auto"/>
        <w:right w:val="none" w:sz="0" w:space="0" w:color="auto"/>
      </w:divBdr>
    </w:div>
    <w:div w:id="2059354363">
      <w:bodyDiv w:val="1"/>
      <w:marLeft w:val="0"/>
      <w:marRight w:val="0"/>
      <w:marTop w:val="0"/>
      <w:marBottom w:val="0"/>
      <w:divBdr>
        <w:top w:val="none" w:sz="0" w:space="0" w:color="auto"/>
        <w:left w:val="none" w:sz="0" w:space="0" w:color="auto"/>
        <w:bottom w:val="none" w:sz="0" w:space="0" w:color="auto"/>
        <w:right w:val="none" w:sz="0" w:space="0" w:color="auto"/>
      </w:divBdr>
    </w:div>
    <w:div w:id="214541727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Business Model Canvas Template Word DOC</vt:lpstr>
    </vt:vector>
  </TitlesOfParts>
  <Manager/>
  <Company>Neos Chronos Limited</Company>
  <LinksUpToDate>false</LinksUpToDate>
  <CharactersWithSpaces>11805</CharactersWithSpaces>
  <SharedDoc>false</SharedDoc>
  <HyperlinkBase>https://neoschronos.com/assets/</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Model Canvas Template Word DOC</dc:title>
  <dc:subject/>
  <dc:creator>Thomas Papanikolaou</dc:creator>
  <cp:keywords>Business Model Canvas, Free, Template, Word, docx</cp:keywords>
  <dc:description>The Business Model Canvas (www.businessmodelgeneration.com/canvas) by Alex Osterwalder. This work is licensed under the Creative Commons Attribution-Share Alike 3.0 Unported License.</dc:description>
  <cp:lastModifiedBy>Guest User</cp:lastModifiedBy>
  <cp:revision>2</cp:revision>
  <cp:lastPrinted>2019-05-23T09:25:00Z</cp:lastPrinted>
  <dcterms:created xsi:type="dcterms:W3CDTF">2023-07-21T21:03:00Z</dcterms:created>
  <dcterms:modified xsi:type="dcterms:W3CDTF">2023-07-21T21:03:00Z</dcterms:modified>
  <cp:category>Word Template DOC</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ublisher">
    <vt:lpwstr>Neos Chronos</vt:lpwstr>
  </property>
  <property fmtid="{D5CDD505-2E9C-101B-9397-08002B2CF9AE}" pid="3" name="Purpose">
    <vt:lpwstr>Business Model Canvas Word Template</vt:lpwstr>
  </property>
  <property fmtid="{D5CDD505-2E9C-101B-9397-08002B2CF9AE}" pid="4" name="Language">
    <vt:lpwstr>English</vt:lpwstr>
  </property>
</Properties>
</file>