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FD850" w14:textId="32F2B621" w:rsidR="002C7D2E" w:rsidRDefault="00D5506F">
      <w:pPr>
        <w:rPr>
          <w:lang w:val="en-US"/>
        </w:rPr>
      </w:pPr>
      <w:r>
        <w:rPr>
          <w:noProof/>
        </w:rPr>
        <w:drawing>
          <wp:anchor distT="0" distB="0" distL="114300" distR="114300" simplePos="0" relativeHeight="251660287" behindDoc="1" locked="0" layoutInCell="1" allowOverlap="1" wp14:anchorId="5071233C" wp14:editId="075EBF8D">
            <wp:simplePos x="0" y="0"/>
            <wp:positionH relativeFrom="margin">
              <wp:posOffset>-476250</wp:posOffset>
            </wp:positionH>
            <wp:positionV relativeFrom="paragraph">
              <wp:posOffset>0</wp:posOffset>
            </wp:positionV>
            <wp:extent cx="6915150" cy="8191500"/>
            <wp:effectExtent l="0" t="0" r="0" b="0"/>
            <wp:wrapTight wrapText="bothSides">
              <wp:wrapPolygon edited="0">
                <wp:start x="1428" y="0"/>
                <wp:lineTo x="0" y="201"/>
                <wp:lineTo x="0" y="3366"/>
                <wp:lineTo x="357" y="4019"/>
                <wp:lineTo x="0" y="4370"/>
                <wp:lineTo x="0" y="6932"/>
                <wp:lineTo x="238" y="7233"/>
                <wp:lineTo x="0" y="7535"/>
                <wp:lineTo x="0" y="10247"/>
                <wp:lineTo x="238" y="10448"/>
                <wp:lineTo x="0" y="10649"/>
                <wp:lineTo x="0" y="11955"/>
                <wp:lineTo x="238" y="12056"/>
                <wp:lineTo x="238" y="12860"/>
                <wp:lineTo x="0" y="13161"/>
                <wp:lineTo x="0" y="19842"/>
                <wp:lineTo x="238" y="20093"/>
                <wp:lineTo x="0" y="20394"/>
                <wp:lineTo x="0" y="21299"/>
                <wp:lineTo x="298" y="21550"/>
                <wp:lineTo x="21540" y="21550"/>
                <wp:lineTo x="21540" y="8740"/>
                <wp:lineTo x="21243" y="8037"/>
                <wp:lineTo x="21540" y="7836"/>
                <wp:lineTo x="21540" y="0"/>
                <wp:lineTo x="1428" y="0"/>
              </wp:wrapPolygon>
            </wp:wrapTight>
            <wp:docPr id="4" name="Picture 4" descr="School Border Transparent Background | PNG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Border Transparent Background | PNG M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0" cy="819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6FCE6188" wp14:editId="4C748F64">
            <wp:simplePos x="0" y="0"/>
            <wp:positionH relativeFrom="margin">
              <wp:align>center</wp:align>
            </wp:positionH>
            <wp:positionV relativeFrom="paragraph">
              <wp:posOffset>3905250</wp:posOffset>
            </wp:positionV>
            <wp:extent cx="4572000" cy="3048000"/>
            <wp:effectExtent l="0" t="0" r="0" b="0"/>
            <wp:wrapNone/>
            <wp:docPr id="5" name="Picture 5" descr="Early Years Curriculum – Wyvern Academy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arly Years Curriculum – Wyvern Academy Webs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3048000"/>
                    </a:xfrm>
                    <a:prstGeom prst="rect">
                      <a:avLst/>
                    </a:prstGeom>
                    <a:noFill/>
                    <a:ln>
                      <a:noFill/>
                    </a:ln>
                  </pic:spPr>
                </pic:pic>
              </a:graphicData>
            </a:graphic>
          </wp:anchor>
        </w:drawing>
      </w:r>
      <w:r w:rsidRPr="002C7D2E">
        <w:rPr>
          <w:noProof/>
          <w:lang w:val="en-US"/>
        </w:rPr>
        <mc:AlternateContent>
          <mc:Choice Requires="wps">
            <w:drawing>
              <wp:anchor distT="45720" distB="45720" distL="114300" distR="114300" simplePos="0" relativeHeight="251661312" behindDoc="0" locked="0" layoutInCell="1" allowOverlap="1" wp14:anchorId="7A7DDA05" wp14:editId="29D381F7">
                <wp:simplePos x="0" y="0"/>
                <wp:positionH relativeFrom="margin">
                  <wp:posOffset>438150</wp:posOffset>
                </wp:positionH>
                <wp:positionV relativeFrom="paragraph">
                  <wp:posOffset>1409700</wp:posOffset>
                </wp:positionV>
                <wp:extent cx="5514975" cy="2343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343150"/>
                        </a:xfrm>
                        <a:prstGeom prst="rect">
                          <a:avLst/>
                        </a:prstGeom>
                        <a:noFill/>
                        <a:ln w="9525">
                          <a:noFill/>
                          <a:miter lim="800000"/>
                          <a:headEnd/>
                          <a:tailEnd/>
                        </a:ln>
                      </wps:spPr>
                      <wps:txbx>
                        <w:txbxContent>
                          <w:p w14:paraId="76770762" w14:textId="5EFC46D4" w:rsidR="00AF035D" w:rsidRDefault="00AF035D" w:rsidP="002C7D2E">
                            <w:pPr>
                              <w:jc w:val="center"/>
                              <w:rPr>
                                <w:sz w:val="72"/>
                                <w:szCs w:val="72"/>
                              </w:rPr>
                            </w:pPr>
                            <w:r w:rsidRPr="00D5506F">
                              <w:rPr>
                                <w:sz w:val="72"/>
                                <w:szCs w:val="72"/>
                              </w:rPr>
                              <w:t>Llawlyfr Pontio’r Blynyddoedd Cynnar</w:t>
                            </w:r>
                            <w:r>
                              <w:rPr>
                                <w:sz w:val="72"/>
                                <w:szCs w:val="72"/>
                              </w:rPr>
                              <w:t>. O’r cartref i’r cylch feithrin</w:t>
                            </w:r>
                          </w:p>
                          <w:p w14:paraId="5F58BC51" w14:textId="51008BAA" w:rsidR="00AF035D" w:rsidRPr="00D5506F" w:rsidRDefault="00AF035D" w:rsidP="002C7D2E">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7DDA05" id="_x0000_t202" coordsize="21600,21600" o:spt="202" path="m,l,21600r21600,l21600,xe">
                <v:stroke joinstyle="miter"/>
                <v:path gradientshapeok="t" o:connecttype="rect"/>
              </v:shapetype>
              <v:shape id="Text Box 2" o:spid="_x0000_s1026" type="#_x0000_t202" style="position:absolute;margin-left:34.5pt;margin-top:111pt;width:434.25pt;height:184.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" filled="f" stroked="f">
                <v:textbox>
                  <w:txbxContent>
                    <w:p w14:paraId="76770762" w14:textId="5EFC46D4" w:rsidR="00AF035D" w:rsidRDefault="00AF035D" w:rsidP="002C7D2E">
                      <w:pPr>
                        <w:jc w:val="center"/>
                        <w:rPr>
                          <w:sz w:val="72"/>
                          <w:szCs w:val="72"/>
                        </w:rPr>
                      </w:pPr>
                      <w:r w:rsidRPr="00D5506F">
                        <w:rPr>
                          <w:sz w:val="72"/>
                          <w:szCs w:val="72"/>
                        </w:rPr>
                        <w:t>Llawlyfr Pontio’r Blynyddoedd Cynnar</w:t>
                      </w:r>
                      <w:r>
                        <w:rPr>
                          <w:sz w:val="72"/>
                          <w:szCs w:val="72"/>
                        </w:rPr>
                        <w:t>. O’r cartref i’r cylch feithrin</w:t>
                      </w:r>
                    </w:p>
                    <w:p w14:paraId="5F58BC51" w14:textId="51008BAA" w:rsidR="00AF035D" w:rsidRPr="00D5506F" w:rsidRDefault="00AF035D" w:rsidP="002C7D2E">
                      <w:pPr>
                        <w:jc w:val="center"/>
                        <w:rPr>
                          <w:sz w:val="72"/>
                          <w:szCs w:val="72"/>
                        </w:rPr>
                      </w:pPr>
                    </w:p>
                  </w:txbxContent>
                </v:textbox>
                <w10:wrap type="square" anchorx="margin"/>
              </v:shape>
            </w:pict>
          </mc:Fallback>
        </mc:AlternateContent>
      </w:r>
    </w:p>
    <w:p w14:paraId="7EB14BB9" w14:textId="51548803" w:rsidR="002C7D2E" w:rsidRDefault="002C7D2E" w:rsidP="008D0C74">
      <w:pPr>
        <w:pStyle w:val="Title"/>
        <w:rPr>
          <w:lang w:val="en-US"/>
        </w:rPr>
      </w:pPr>
    </w:p>
    <w:p w14:paraId="5BA7A1AA" w14:textId="77777777" w:rsidR="004D57DE" w:rsidRDefault="004D57DE" w:rsidP="008D0C74">
      <w:pPr>
        <w:pStyle w:val="Title"/>
        <w:rPr>
          <w:lang w:val="en-US"/>
        </w:rPr>
      </w:pPr>
      <w:r>
        <w:rPr>
          <w:lang w:val="en-US"/>
        </w:rPr>
        <w:t>Cynnwys:</w:t>
      </w:r>
    </w:p>
    <w:p w14:paraId="54438321" w14:textId="6F9F1D9A"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Cyflwyniad</w:t>
      </w:r>
      <w:r w:rsidR="008D0C74">
        <w:rPr>
          <w:rFonts w:ascii="Arial" w:hAnsi="Arial" w:cs="Arial"/>
          <w:sz w:val="24"/>
          <w:szCs w:val="24"/>
          <w:lang w:val="en-US"/>
        </w:rPr>
        <w:t>………………………………………………………………………………..</w:t>
      </w:r>
    </w:p>
    <w:p w14:paraId="7DD502D9" w14:textId="220E7C61"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Cyfnod Pontio</w:t>
      </w:r>
      <w:r w:rsidR="008D0C74">
        <w:rPr>
          <w:rFonts w:ascii="Arial" w:hAnsi="Arial" w:cs="Arial"/>
          <w:sz w:val="24"/>
          <w:szCs w:val="24"/>
          <w:lang w:val="en-US"/>
        </w:rPr>
        <w:t>……………………………………………………………………………</w:t>
      </w:r>
    </w:p>
    <w:p w14:paraId="4D124E8D" w14:textId="56F0E676"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Cymhwysiant</w:t>
      </w:r>
      <w:r w:rsidR="008D0C74">
        <w:rPr>
          <w:rFonts w:ascii="Arial" w:hAnsi="Arial" w:cs="Arial"/>
          <w:sz w:val="24"/>
          <w:szCs w:val="24"/>
          <w:lang w:val="en-US"/>
        </w:rPr>
        <w:t>…………………………………………………………………………….</w:t>
      </w:r>
    </w:p>
    <w:p w14:paraId="0B8E7957" w14:textId="57E6968F"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Rôl yr Oedolyn</w:t>
      </w:r>
      <w:r w:rsidR="008D0C74">
        <w:rPr>
          <w:rFonts w:ascii="Arial" w:hAnsi="Arial" w:cs="Arial"/>
          <w:sz w:val="24"/>
          <w:szCs w:val="24"/>
          <w:lang w:val="en-US"/>
        </w:rPr>
        <w:t>…………………………………………………………………………..</w:t>
      </w:r>
    </w:p>
    <w:p w14:paraId="6A7DEDC0" w14:textId="03D4BCC4"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Anghenion y Plentyn</w:t>
      </w:r>
      <w:r w:rsidR="008D0C74">
        <w:rPr>
          <w:rFonts w:ascii="Arial" w:hAnsi="Arial" w:cs="Arial"/>
          <w:sz w:val="24"/>
          <w:szCs w:val="24"/>
          <w:lang w:val="en-US"/>
        </w:rPr>
        <w:t>……………………………………………………………………</w:t>
      </w:r>
    </w:p>
    <w:p w14:paraId="26A56958" w14:textId="01DC54B3"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Ymlyniad</w:t>
      </w:r>
      <w:r w:rsidR="008D0C74">
        <w:rPr>
          <w:rFonts w:ascii="Arial" w:hAnsi="Arial" w:cs="Arial"/>
          <w:sz w:val="24"/>
          <w:szCs w:val="24"/>
          <w:lang w:val="en-US"/>
        </w:rPr>
        <w:t>…………………………………………………………………………………</w:t>
      </w:r>
    </w:p>
    <w:p w14:paraId="20077782" w14:textId="060767E5"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Ymyriadau</w:t>
      </w:r>
      <w:r w:rsidR="008D0C74">
        <w:rPr>
          <w:rFonts w:ascii="Arial" w:hAnsi="Arial" w:cs="Arial"/>
          <w:sz w:val="24"/>
          <w:szCs w:val="24"/>
          <w:lang w:val="en-US"/>
        </w:rPr>
        <w:t>……………………………………………………………………………….</w:t>
      </w:r>
    </w:p>
    <w:p w14:paraId="548B9457" w14:textId="5901E1F0" w:rsidR="004D57DE" w:rsidRPr="008D0C74" w:rsidRDefault="004D57DE" w:rsidP="008D0C74">
      <w:pPr>
        <w:pStyle w:val="ListParagraph"/>
        <w:numPr>
          <w:ilvl w:val="0"/>
          <w:numId w:val="1"/>
        </w:numPr>
        <w:spacing w:line="720" w:lineRule="auto"/>
        <w:rPr>
          <w:rFonts w:ascii="Arial" w:hAnsi="Arial" w:cs="Arial"/>
          <w:sz w:val="24"/>
          <w:szCs w:val="24"/>
          <w:lang w:val="en-US"/>
        </w:rPr>
      </w:pPr>
      <w:r w:rsidRPr="008D0C74">
        <w:rPr>
          <w:rFonts w:ascii="Arial" w:hAnsi="Arial" w:cs="Arial"/>
          <w:sz w:val="24"/>
          <w:szCs w:val="24"/>
          <w:lang w:val="en-US"/>
        </w:rPr>
        <w:t>Casgliad</w:t>
      </w:r>
      <w:r w:rsidR="008D0C74">
        <w:rPr>
          <w:rFonts w:ascii="Arial" w:hAnsi="Arial" w:cs="Arial"/>
          <w:sz w:val="24"/>
          <w:szCs w:val="24"/>
          <w:lang w:val="en-US"/>
        </w:rPr>
        <w:t>………………………………………………………………………………….</w:t>
      </w:r>
    </w:p>
    <w:p w14:paraId="6DAFF08E" w14:textId="7CAA12BE" w:rsidR="004D57DE" w:rsidRDefault="00D87BDD" w:rsidP="008D0C74">
      <w:pPr>
        <w:pStyle w:val="ListParagraph"/>
        <w:numPr>
          <w:ilvl w:val="0"/>
          <w:numId w:val="1"/>
        </w:numPr>
        <w:spacing w:line="720" w:lineRule="auto"/>
        <w:rPr>
          <w:rFonts w:ascii="Arial" w:hAnsi="Arial" w:cs="Arial"/>
          <w:sz w:val="24"/>
          <w:szCs w:val="24"/>
          <w:lang w:val="en-US"/>
        </w:rPr>
      </w:pPr>
      <w:r>
        <w:rPr>
          <w:noProof/>
        </w:rPr>
        <w:drawing>
          <wp:anchor distT="0" distB="0" distL="114300" distR="114300" simplePos="0" relativeHeight="251666432" behindDoc="0" locked="0" layoutInCell="1" allowOverlap="1" wp14:anchorId="14F71CA7" wp14:editId="3FE429AF">
            <wp:simplePos x="0" y="0"/>
            <wp:positionH relativeFrom="margin">
              <wp:align>right</wp:align>
            </wp:positionH>
            <wp:positionV relativeFrom="paragraph">
              <wp:posOffset>293807</wp:posOffset>
            </wp:positionV>
            <wp:extent cx="6115793" cy="2216836"/>
            <wp:effectExtent l="0" t="0" r="0" b="0"/>
            <wp:wrapNone/>
            <wp:docPr id="8" name="Picture 8" descr="Early Years Foundation Stage (EYFS) - Windm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rly Years Foundation Stage (EYFS) - Windmill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793" cy="22168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7DE" w:rsidRPr="008D0C74">
        <w:rPr>
          <w:rFonts w:ascii="Arial" w:hAnsi="Arial" w:cs="Arial"/>
          <w:sz w:val="24"/>
          <w:szCs w:val="24"/>
          <w:lang w:val="en-US"/>
        </w:rPr>
        <w:t>Cyfeiriadau</w:t>
      </w:r>
      <w:r w:rsidR="008D0C74">
        <w:rPr>
          <w:rFonts w:ascii="Arial" w:hAnsi="Arial" w:cs="Arial"/>
          <w:sz w:val="24"/>
          <w:szCs w:val="24"/>
          <w:lang w:val="en-US"/>
        </w:rPr>
        <w:t>……………………………………………………………………………….</w:t>
      </w:r>
    </w:p>
    <w:p w14:paraId="55BB70DE" w14:textId="12E5E797" w:rsidR="006916A8" w:rsidRPr="006916A8" w:rsidRDefault="006916A8" w:rsidP="006916A8">
      <w:pPr>
        <w:rPr>
          <w:lang w:val="en-US"/>
        </w:rPr>
      </w:pPr>
    </w:p>
    <w:p w14:paraId="18F257C3" w14:textId="1F59716C" w:rsidR="006916A8" w:rsidRPr="006916A8" w:rsidRDefault="006916A8" w:rsidP="006916A8">
      <w:pPr>
        <w:rPr>
          <w:lang w:val="en-US"/>
        </w:rPr>
      </w:pPr>
    </w:p>
    <w:p w14:paraId="1BDFDFF9" w14:textId="1D48A15D" w:rsidR="006916A8" w:rsidRPr="006916A8" w:rsidRDefault="006916A8" w:rsidP="006916A8">
      <w:pPr>
        <w:rPr>
          <w:lang w:val="en-US"/>
        </w:rPr>
      </w:pPr>
    </w:p>
    <w:p w14:paraId="73877862" w14:textId="2F223646" w:rsidR="006916A8" w:rsidRDefault="006916A8" w:rsidP="006916A8">
      <w:pPr>
        <w:rPr>
          <w:rFonts w:ascii="Arial" w:hAnsi="Arial" w:cs="Arial"/>
          <w:sz w:val="24"/>
          <w:szCs w:val="24"/>
          <w:lang w:val="en-US"/>
        </w:rPr>
      </w:pPr>
    </w:p>
    <w:p w14:paraId="4E88D9D8" w14:textId="4B40AD11" w:rsidR="006916A8" w:rsidRDefault="006916A8" w:rsidP="006916A8">
      <w:pPr>
        <w:tabs>
          <w:tab w:val="left" w:pos="2581"/>
        </w:tabs>
        <w:rPr>
          <w:lang w:val="en-US"/>
        </w:rPr>
      </w:pPr>
      <w:r>
        <w:rPr>
          <w:lang w:val="en-US"/>
        </w:rPr>
        <w:tab/>
      </w:r>
    </w:p>
    <w:p w14:paraId="0B3C43D0" w14:textId="220245DA" w:rsidR="006916A8" w:rsidRDefault="006916A8" w:rsidP="006916A8">
      <w:pPr>
        <w:tabs>
          <w:tab w:val="left" w:pos="2581"/>
        </w:tabs>
        <w:rPr>
          <w:lang w:val="en-US"/>
        </w:rPr>
      </w:pPr>
    </w:p>
    <w:p w14:paraId="4C3E7404" w14:textId="559AA8D9" w:rsidR="006916A8" w:rsidRDefault="006916A8" w:rsidP="006916A8">
      <w:pPr>
        <w:pStyle w:val="Title"/>
        <w:rPr>
          <w:lang w:val="en-US"/>
        </w:rPr>
      </w:pPr>
      <w:r w:rsidRPr="006916A8">
        <w:rPr>
          <w:lang w:val="en-US"/>
        </w:rPr>
        <w:t>Cy</w:t>
      </w:r>
      <w:r>
        <w:rPr>
          <w:lang w:val="en-US"/>
        </w:rPr>
        <w:t>flwyniad</w:t>
      </w:r>
    </w:p>
    <w:p w14:paraId="294C6EEA" w14:textId="0C6CD431" w:rsidR="006916A8" w:rsidRDefault="006916A8" w:rsidP="006916A8">
      <w:pPr>
        <w:ind w:firstLine="720"/>
        <w:jc w:val="both"/>
        <w:rPr>
          <w:rFonts w:ascii="Arial" w:eastAsiaTheme="majorEastAsia" w:hAnsi="Arial" w:cs="Arial"/>
          <w:caps/>
          <w:color w:val="44546A" w:themeColor="text2"/>
          <w:spacing w:val="30"/>
          <w:sz w:val="24"/>
          <w:szCs w:val="24"/>
          <w:lang w:val="en-US"/>
        </w:rPr>
      </w:pPr>
    </w:p>
    <w:p w14:paraId="34DE0C29" w14:textId="0516B6D0" w:rsidR="001719B6" w:rsidRPr="00DF050C" w:rsidRDefault="001719B6" w:rsidP="00671A05">
      <w:pPr>
        <w:spacing w:line="276" w:lineRule="auto"/>
        <w:jc w:val="both"/>
        <w:rPr>
          <w:rFonts w:ascii="Arial" w:eastAsiaTheme="majorEastAsia" w:hAnsi="Arial" w:cs="Arial"/>
          <w:b/>
          <w:bCs/>
          <w:sz w:val="24"/>
          <w:szCs w:val="24"/>
          <w:lang w:val="en-US"/>
        </w:rPr>
      </w:pPr>
      <w:r w:rsidRPr="00DF050C">
        <w:rPr>
          <w:rFonts w:ascii="Arial" w:eastAsiaTheme="majorEastAsia" w:hAnsi="Arial" w:cs="Arial"/>
          <w:b/>
          <w:bCs/>
          <w:sz w:val="24"/>
          <w:szCs w:val="24"/>
          <w:lang w:val="en-US"/>
        </w:rPr>
        <w:t>Ar gyfer pwy mae’r llawlyfr hwn?</w:t>
      </w:r>
      <w:r w:rsidR="00AF347B" w:rsidRPr="00DF050C">
        <w:rPr>
          <w:rFonts w:ascii="Arial" w:eastAsiaTheme="majorEastAsia" w:hAnsi="Arial" w:cs="Arial"/>
          <w:b/>
          <w:bCs/>
          <w:sz w:val="24"/>
          <w:szCs w:val="24"/>
          <w:lang w:val="en-US"/>
        </w:rPr>
        <w:t xml:space="preserve"> </w:t>
      </w:r>
    </w:p>
    <w:p w14:paraId="79F60E53" w14:textId="6824EFD9" w:rsidR="00320AD4" w:rsidRDefault="00320AD4" w:rsidP="00671A05">
      <w:pPr>
        <w:spacing w:line="276" w:lineRule="auto"/>
        <w:jc w:val="both"/>
        <w:rPr>
          <w:rFonts w:ascii="Arial" w:eastAsiaTheme="majorEastAsia" w:hAnsi="Arial" w:cs="Arial"/>
          <w:sz w:val="24"/>
          <w:szCs w:val="24"/>
          <w:lang w:val="en-US"/>
        </w:rPr>
      </w:pPr>
      <w:r>
        <w:rPr>
          <w:rFonts w:ascii="Arial" w:eastAsiaTheme="majorEastAsia" w:hAnsi="Arial" w:cs="Arial"/>
          <w:sz w:val="24"/>
          <w:szCs w:val="24"/>
          <w:lang w:val="en-US"/>
        </w:rPr>
        <w:t>Mae’r llawlyfr yma ar gyfer defnydd gweithwyr o fewn lleoliadau blynyddoedd cynnar yn ogystal a rhieni a theuluoedd sydd yn gysylltiedig a’r lleoliad. Mae’n nodi sut dylai gweithwyr allweddol hyrwyddo eu dealltwriaeth o gyfathrebu’n effeithiol er mwyn cefnogi’r plentyn yn ystod y cyfnod pontio yn y lleoliad blynyddoedd cynnar. Yn benodol mae’r llawlyfr yn canolbwyntio ar plenty</w:t>
      </w:r>
      <w:r w:rsidR="00671A05">
        <w:rPr>
          <w:rFonts w:ascii="Arial" w:eastAsiaTheme="majorEastAsia" w:hAnsi="Arial" w:cs="Arial"/>
          <w:sz w:val="24"/>
          <w:szCs w:val="24"/>
          <w:lang w:val="en-US"/>
        </w:rPr>
        <w:t>n</w:t>
      </w:r>
      <w:r>
        <w:rPr>
          <w:rFonts w:ascii="Arial" w:eastAsiaTheme="majorEastAsia" w:hAnsi="Arial" w:cs="Arial"/>
          <w:sz w:val="24"/>
          <w:szCs w:val="24"/>
          <w:lang w:val="en-US"/>
        </w:rPr>
        <w:t xml:space="preserve"> yn symud o’r cartref I’r cylch feithrin.</w:t>
      </w:r>
    </w:p>
    <w:p w14:paraId="1E1A0139" w14:textId="6C5037A1" w:rsidR="00AF347B" w:rsidRPr="00DF050C" w:rsidRDefault="007E5BA4" w:rsidP="00671A05">
      <w:pPr>
        <w:spacing w:line="276" w:lineRule="auto"/>
        <w:jc w:val="both"/>
        <w:rPr>
          <w:rFonts w:ascii="Arial" w:eastAsiaTheme="majorEastAsia" w:hAnsi="Arial" w:cs="Arial"/>
          <w:b/>
          <w:bCs/>
          <w:sz w:val="24"/>
          <w:szCs w:val="24"/>
          <w:lang w:val="en-US"/>
        </w:rPr>
      </w:pPr>
      <w:r w:rsidRPr="00DF050C">
        <w:rPr>
          <w:rFonts w:ascii="Arial" w:eastAsiaTheme="majorEastAsia" w:hAnsi="Arial" w:cs="Arial"/>
          <w:b/>
          <w:bCs/>
          <w:sz w:val="24"/>
          <w:szCs w:val="24"/>
          <w:lang w:val="en-US"/>
        </w:rPr>
        <w:t>Sut I ddefnyddio’r Llawlyfr?</w:t>
      </w:r>
    </w:p>
    <w:p w14:paraId="3D87E063" w14:textId="77777777" w:rsidR="001E2314" w:rsidRDefault="00AF347B" w:rsidP="00671A05">
      <w:pPr>
        <w:spacing w:line="276" w:lineRule="auto"/>
        <w:jc w:val="both"/>
        <w:rPr>
          <w:rFonts w:ascii="Arial" w:hAnsi="Arial" w:cs="Arial"/>
          <w:sz w:val="24"/>
          <w:szCs w:val="24"/>
          <w:lang w:val="en-US"/>
        </w:rPr>
      </w:pPr>
      <w:r w:rsidRPr="00671A05">
        <w:rPr>
          <w:rFonts w:ascii="Arial" w:hAnsi="Arial" w:cs="Arial"/>
          <w:sz w:val="24"/>
          <w:szCs w:val="24"/>
          <w:lang w:val="en-US"/>
        </w:rPr>
        <w:t xml:space="preserve">Bydd y llawlyfr </w:t>
      </w:r>
      <w:r w:rsidR="001E2314">
        <w:rPr>
          <w:rFonts w:ascii="Arial" w:hAnsi="Arial" w:cs="Arial"/>
          <w:sz w:val="24"/>
          <w:szCs w:val="24"/>
          <w:lang w:val="en-US"/>
        </w:rPr>
        <w:t>yma</w:t>
      </w:r>
      <w:r w:rsidRPr="00671A05">
        <w:rPr>
          <w:rFonts w:ascii="Arial" w:hAnsi="Arial" w:cs="Arial"/>
          <w:sz w:val="24"/>
          <w:szCs w:val="24"/>
          <w:lang w:val="en-US"/>
        </w:rPr>
        <w:t xml:space="preserve"> yn eich helpu I gydnabod y rol hanfodol y mae rhieni’n ei chwarae ac yn annog ymwrwymiad rhieni ym mhob cam o ymgysylltiad a datblygiad plenty</w:t>
      </w:r>
      <w:r w:rsidR="001E2314">
        <w:rPr>
          <w:rFonts w:ascii="Arial" w:hAnsi="Arial" w:cs="Arial"/>
          <w:sz w:val="24"/>
          <w:szCs w:val="24"/>
          <w:lang w:val="en-US"/>
        </w:rPr>
        <w:t>n</w:t>
      </w:r>
      <w:r w:rsidRPr="00671A05">
        <w:rPr>
          <w:rFonts w:ascii="Arial" w:hAnsi="Arial" w:cs="Arial"/>
          <w:sz w:val="24"/>
          <w:szCs w:val="24"/>
          <w:lang w:val="en-US"/>
        </w:rPr>
        <w:t xml:space="preserve"> o fewn eich lleoliad. Bydd y llawlyfr hwn yn helpu eich lleoliad I roi gwybodaeth berthnasol benodol I rhieni ynglyn a pholisi a gweithdrefnau’r lleoliad yn ystod y cyfnod pontio. Mae’r llawlyfr hwn yn pwysleisio’r rhan hanfodol y mae rhieni ac ymarferwyr yn ei chwarae a sut mae cydweithio’n sicrhau bod pontio’n llwyddiannus. Yn ogystal a chynorthwyo cynllunio ac ymyrraeth, gellir defnyddio’r llawlyfr hwn fel offeryn at ddibenion hyfforddiant a datblygiad proffesiynol sy’n hyrwyddo datblygu sgiliau. </w:t>
      </w:r>
    </w:p>
    <w:p w14:paraId="66AD9B55" w14:textId="10810485" w:rsidR="00AF347B" w:rsidRPr="00671A05" w:rsidRDefault="00AF347B" w:rsidP="00671A05">
      <w:pPr>
        <w:spacing w:line="276" w:lineRule="auto"/>
        <w:jc w:val="both"/>
        <w:rPr>
          <w:rFonts w:ascii="Arial" w:hAnsi="Arial" w:cs="Arial"/>
          <w:sz w:val="24"/>
          <w:szCs w:val="24"/>
          <w:lang w:val="en-US"/>
        </w:rPr>
      </w:pPr>
      <w:r w:rsidRPr="00671A05">
        <w:rPr>
          <w:rFonts w:ascii="Arial" w:hAnsi="Arial" w:cs="Arial"/>
          <w:sz w:val="24"/>
          <w:szCs w:val="24"/>
          <w:lang w:val="en-US"/>
        </w:rPr>
        <w:t>O fewn fframwaith cwricwlwm ac arweiniad ymarfer y blynyddoedd cynnar (</w:t>
      </w:r>
      <w:r w:rsidRPr="00C07CA0">
        <w:rPr>
          <w:rFonts w:ascii="Arial" w:hAnsi="Arial" w:cs="Arial"/>
          <w:sz w:val="24"/>
          <w:szCs w:val="24"/>
          <w:highlight w:val="yellow"/>
          <w:lang w:val="en-US"/>
        </w:rPr>
        <w:t>Adran Gwasanaethau Addysg 2006)</w:t>
      </w:r>
      <w:r w:rsidRPr="00671A05">
        <w:rPr>
          <w:rFonts w:ascii="Arial" w:hAnsi="Arial" w:cs="Arial"/>
          <w:sz w:val="24"/>
          <w:szCs w:val="24"/>
          <w:lang w:val="en-US"/>
        </w:rPr>
        <w:t xml:space="preserve"> mae awgrym y dylid ystyried pontio fel proses yn hytrach na digwyddiad. Mae’n pwysleisio pwysigrwydd cynllunio ar gyfer pontio, cyfathrebu a theuluoedd a pharhad. Cefnogir hyn o fewn y fframwaith deddfwriaethol (</w:t>
      </w:r>
      <w:r w:rsidRPr="00C07CA0">
        <w:rPr>
          <w:rFonts w:ascii="Arial" w:hAnsi="Arial" w:cs="Arial"/>
          <w:sz w:val="24"/>
          <w:szCs w:val="24"/>
          <w:highlight w:val="yellow"/>
          <w:lang w:val="en-US"/>
        </w:rPr>
        <w:t>Adran addysg 2012)</w:t>
      </w:r>
      <w:r w:rsidRPr="00671A05">
        <w:rPr>
          <w:rFonts w:ascii="Arial" w:hAnsi="Arial" w:cs="Arial"/>
          <w:sz w:val="24"/>
          <w:szCs w:val="24"/>
          <w:lang w:val="en-US"/>
        </w:rPr>
        <w:t xml:space="preserve"> sy’n ei gwneud yn ofynnol bod gan bob plenty</w:t>
      </w:r>
      <w:r w:rsidR="00671A05" w:rsidRPr="00671A05">
        <w:rPr>
          <w:rFonts w:ascii="Arial" w:hAnsi="Arial" w:cs="Arial"/>
          <w:sz w:val="24"/>
          <w:szCs w:val="24"/>
          <w:lang w:val="en-US"/>
        </w:rPr>
        <w:t>n</w:t>
      </w:r>
      <w:r w:rsidRPr="00671A05">
        <w:rPr>
          <w:rFonts w:ascii="Arial" w:hAnsi="Arial" w:cs="Arial"/>
          <w:sz w:val="24"/>
          <w:szCs w:val="24"/>
          <w:lang w:val="en-US"/>
        </w:rPr>
        <w:t xml:space="preserve"> mewn lleoliadau cofrestredig berson allweddol a neilltuwyd iddynt I gynnig nid yn unig gefnogaeth I’r plenty</w:t>
      </w:r>
      <w:r w:rsidR="002C116B">
        <w:rPr>
          <w:rFonts w:ascii="Arial" w:hAnsi="Arial" w:cs="Arial"/>
          <w:sz w:val="24"/>
          <w:szCs w:val="24"/>
          <w:lang w:val="en-US"/>
        </w:rPr>
        <w:t>n</w:t>
      </w:r>
      <w:r w:rsidRPr="00671A05">
        <w:rPr>
          <w:rFonts w:ascii="Arial" w:hAnsi="Arial" w:cs="Arial"/>
          <w:sz w:val="24"/>
          <w:szCs w:val="24"/>
          <w:lang w:val="en-US"/>
        </w:rPr>
        <w:t xml:space="preserve"> ond hefyd fel pwynt cyswllt I’r teulu.</w:t>
      </w:r>
      <w:r w:rsidR="00D34169" w:rsidRPr="00671A05">
        <w:rPr>
          <w:rFonts w:ascii="Arial" w:hAnsi="Arial" w:cs="Arial"/>
          <w:sz w:val="24"/>
          <w:szCs w:val="24"/>
          <w:lang w:val="en-US"/>
        </w:rPr>
        <w:t xml:space="preserve"> Pan fydd plant yn ymuno a’r lleoliad yn y lle cyntaf, mae’r ffocws cychwynnol ar sefydlu perthynas ddiogel gyda’r plant a’u teuluoedd</w:t>
      </w:r>
      <w:r w:rsidR="00396850" w:rsidRPr="00671A05">
        <w:rPr>
          <w:rFonts w:ascii="Arial" w:hAnsi="Arial" w:cs="Arial"/>
          <w:sz w:val="24"/>
          <w:szCs w:val="24"/>
          <w:lang w:val="en-US"/>
        </w:rPr>
        <w:t xml:space="preserve"> a chreu ymlyniad diogel rhwng y plant ac ymarferwyr y lleoliad. Bydd y llawlyfr hwn yn galluogi’r broses hon gan fod dechrau </w:t>
      </w:r>
      <w:r w:rsidR="000920D4">
        <w:rPr>
          <w:rFonts w:ascii="Arial" w:hAnsi="Arial" w:cs="Arial"/>
          <w:sz w:val="24"/>
          <w:szCs w:val="24"/>
          <w:lang w:val="en-US"/>
        </w:rPr>
        <w:t>mewn lleoliad newydd</w:t>
      </w:r>
      <w:r w:rsidR="00396850" w:rsidRPr="00671A05">
        <w:rPr>
          <w:rFonts w:ascii="Arial" w:hAnsi="Arial" w:cs="Arial"/>
          <w:sz w:val="24"/>
          <w:szCs w:val="24"/>
          <w:lang w:val="en-US"/>
        </w:rPr>
        <w:t xml:space="preserve"> yn gallu bod yn gyfnod heriol ac anodd I rieni yn ogystal a phlant. Mae ymchwil yn dangos bod ymrwymiad rhieni ym mhrofiadau addysg gynnar a gofal yn cael manteision hirdymor sylweddol ac yn y pendraw yn gwella canlyniadau addysgol a datblygiadol plenty</w:t>
      </w:r>
      <w:r w:rsidR="000920D4">
        <w:rPr>
          <w:rFonts w:ascii="Arial" w:hAnsi="Arial" w:cs="Arial"/>
          <w:sz w:val="24"/>
          <w:szCs w:val="24"/>
          <w:lang w:val="en-US"/>
        </w:rPr>
        <w:t>n</w:t>
      </w:r>
      <w:r w:rsidR="00396850" w:rsidRPr="00671A05">
        <w:rPr>
          <w:rFonts w:ascii="Arial" w:hAnsi="Arial" w:cs="Arial"/>
          <w:sz w:val="24"/>
          <w:szCs w:val="24"/>
          <w:lang w:val="en-US"/>
        </w:rPr>
        <w:t xml:space="preserve"> (</w:t>
      </w:r>
      <w:r w:rsidR="00396850" w:rsidRPr="00C07CA0">
        <w:rPr>
          <w:rFonts w:ascii="Arial" w:hAnsi="Arial" w:cs="Arial"/>
          <w:sz w:val="24"/>
          <w:szCs w:val="24"/>
          <w:highlight w:val="yellow"/>
          <w:lang w:val="en-US"/>
        </w:rPr>
        <w:t>Adran addysg a sgiliau 2015</w:t>
      </w:r>
      <w:r w:rsidR="00396850" w:rsidRPr="00671A05">
        <w:rPr>
          <w:rFonts w:ascii="Arial" w:hAnsi="Arial" w:cs="Arial"/>
          <w:sz w:val="24"/>
          <w:szCs w:val="24"/>
          <w:lang w:val="en-US"/>
        </w:rPr>
        <w:t>)</w:t>
      </w:r>
    </w:p>
    <w:p w14:paraId="01421981" w14:textId="77777777" w:rsidR="000920D4" w:rsidRDefault="000920D4" w:rsidP="00B85888">
      <w:pPr>
        <w:jc w:val="both"/>
        <w:rPr>
          <w:rFonts w:ascii="Arial" w:eastAsiaTheme="majorEastAsia" w:hAnsi="Arial" w:cs="Arial"/>
          <w:b/>
          <w:bCs/>
          <w:sz w:val="24"/>
          <w:szCs w:val="24"/>
          <w:lang w:val="en-US"/>
        </w:rPr>
      </w:pPr>
    </w:p>
    <w:p w14:paraId="29162F75" w14:textId="77777777" w:rsidR="000920D4" w:rsidRDefault="000920D4" w:rsidP="00B85888">
      <w:pPr>
        <w:jc w:val="both"/>
        <w:rPr>
          <w:rFonts w:ascii="Arial" w:eastAsiaTheme="majorEastAsia" w:hAnsi="Arial" w:cs="Arial"/>
          <w:b/>
          <w:bCs/>
          <w:sz w:val="24"/>
          <w:szCs w:val="24"/>
          <w:lang w:val="en-US"/>
        </w:rPr>
      </w:pPr>
    </w:p>
    <w:p w14:paraId="0333A5E6" w14:textId="5FD92967" w:rsidR="006916A8" w:rsidRPr="0061770F" w:rsidRDefault="008C4BFF" w:rsidP="000920D4">
      <w:pPr>
        <w:pStyle w:val="Title"/>
        <w:rPr>
          <w:lang w:val="en-US"/>
        </w:rPr>
      </w:pPr>
      <w:r w:rsidRPr="0061770F">
        <w:rPr>
          <w:lang w:val="en-US"/>
        </w:rPr>
        <w:t>Cyfnod Pontio:</w:t>
      </w:r>
    </w:p>
    <w:p w14:paraId="1B61AC12" w14:textId="21AB3312" w:rsidR="008C4BFF" w:rsidRPr="00DF050C" w:rsidRDefault="008C4BFF" w:rsidP="00B85888">
      <w:pPr>
        <w:jc w:val="both"/>
        <w:rPr>
          <w:rFonts w:ascii="Arial" w:hAnsi="Arial" w:cs="Arial"/>
          <w:b/>
          <w:bCs/>
          <w:sz w:val="24"/>
          <w:szCs w:val="24"/>
          <w:lang w:val="en-US"/>
        </w:rPr>
      </w:pPr>
      <w:r w:rsidRPr="00DF050C">
        <w:rPr>
          <w:rFonts w:ascii="Arial" w:hAnsi="Arial" w:cs="Arial"/>
          <w:b/>
          <w:bCs/>
          <w:sz w:val="24"/>
          <w:szCs w:val="24"/>
          <w:lang w:val="en-US"/>
        </w:rPr>
        <w:t>Beth yw ystyr y term pontio?</w:t>
      </w:r>
    </w:p>
    <w:p w14:paraId="3FD2F76E" w14:textId="64E27C38" w:rsidR="008C4BFF" w:rsidRDefault="008C4BFF" w:rsidP="00B85888">
      <w:pPr>
        <w:jc w:val="both"/>
        <w:rPr>
          <w:rFonts w:ascii="Arial" w:hAnsi="Arial" w:cs="Arial"/>
          <w:sz w:val="24"/>
          <w:szCs w:val="24"/>
          <w:lang w:val="en-US"/>
        </w:rPr>
      </w:pPr>
      <w:r>
        <w:rPr>
          <w:rFonts w:ascii="Arial" w:hAnsi="Arial" w:cs="Arial"/>
          <w:sz w:val="24"/>
          <w:szCs w:val="24"/>
          <w:lang w:val="en-US"/>
        </w:rPr>
        <w:t xml:space="preserve">O fewn y sector blynyddoedd cynnar defnyddir y term pontio pan </w:t>
      </w:r>
      <w:r w:rsidR="002C6FF6">
        <w:rPr>
          <w:rFonts w:ascii="Arial" w:hAnsi="Arial" w:cs="Arial"/>
          <w:sz w:val="24"/>
          <w:szCs w:val="24"/>
          <w:lang w:val="en-US"/>
        </w:rPr>
        <w:t>mae</w:t>
      </w:r>
      <w:r>
        <w:rPr>
          <w:rFonts w:ascii="Arial" w:hAnsi="Arial" w:cs="Arial"/>
          <w:sz w:val="24"/>
          <w:szCs w:val="24"/>
          <w:lang w:val="en-US"/>
        </w:rPr>
        <w:t xml:space="preserve"> plant yn dechrau cael mynediad I leoliadau gofal plant y tu allan I’r cartref, megis meithrinfeydd, lleoliadau cyn – ysgol neu ysgolion, neu’n symud rhyngddynt. Mae </w:t>
      </w:r>
      <w:r w:rsidRPr="00E461F8">
        <w:rPr>
          <w:rFonts w:ascii="Arial" w:hAnsi="Arial" w:cs="Arial"/>
          <w:sz w:val="24"/>
          <w:szCs w:val="24"/>
          <w:lang w:val="en-US"/>
        </w:rPr>
        <w:t>Vogler et al. (2008)</w:t>
      </w:r>
      <w:r>
        <w:rPr>
          <w:rFonts w:ascii="Arial" w:hAnsi="Arial" w:cs="Arial"/>
          <w:sz w:val="24"/>
          <w:szCs w:val="24"/>
          <w:lang w:val="en-US"/>
        </w:rPr>
        <w:t xml:space="preserve"> yn awgrymu bod oed cronolegol plant, yn bennaf o fewn y diwylliant Gorllewinol yn cael ei ddefnyddio fel amlinelliad pwerus o gamau plentyndo</w:t>
      </w:r>
      <w:r w:rsidR="002C6FF6">
        <w:rPr>
          <w:rFonts w:ascii="Arial" w:hAnsi="Arial" w:cs="Arial"/>
          <w:sz w:val="24"/>
          <w:szCs w:val="24"/>
          <w:lang w:val="en-US"/>
        </w:rPr>
        <w:t>d</w:t>
      </w:r>
      <w:r>
        <w:rPr>
          <w:rFonts w:ascii="Arial" w:hAnsi="Arial" w:cs="Arial"/>
          <w:sz w:val="24"/>
          <w:szCs w:val="24"/>
          <w:lang w:val="en-US"/>
        </w:rPr>
        <w:t>. Mae hyn yn arbennig o wir</w:t>
      </w:r>
      <w:r w:rsidR="002C6FF6">
        <w:rPr>
          <w:rFonts w:ascii="Arial" w:hAnsi="Arial" w:cs="Arial"/>
          <w:sz w:val="24"/>
          <w:szCs w:val="24"/>
          <w:lang w:val="en-US"/>
        </w:rPr>
        <w:t xml:space="preserve"> </w:t>
      </w:r>
      <w:r>
        <w:rPr>
          <w:rFonts w:ascii="Arial" w:hAnsi="Arial" w:cs="Arial"/>
          <w:sz w:val="24"/>
          <w:szCs w:val="24"/>
          <w:lang w:val="en-US"/>
        </w:rPr>
        <w:t>yng nghyd-destun y pontio I mewn ac allan o’r lleoliad. Mae’r llawlyfr hwn yn canolbwyntio ar fynediad plentyn o’r cartref I’r ysgol feithrin.</w:t>
      </w:r>
    </w:p>
    <w:p w14:paraId="5FC46E85" w14:textId="5672B618" w:rsidR="000C5833" w:rsidRDefault="000C5833" w:rsidP="00B85888">
      <w:pPr>
        <w:jc w:val="both"/>
        <w:rPr>
          <w:rFonts w:ascii="Arial" w:hAnsi="Arial" w:cs="Arial"/>
          <w:sz w:val="24"/>
          <w:szCs w:val="24"/>
          <w:lang w:val="en-US"/>
        </w:rPr>
      </w:pPr>
      <w:r>
        <w:rPr>
          <w:rFonts w:ascii="Arial" w:hAnsi="Arial" w:cs="Arial"/>
          <w:sz w:val="24"/>
          <w:szCs w:val="24"/>
          <w:lang w:val="en-US"/>
        </w:rPr>
        <w:t xml:space="preserve">Yn ol </w:t>
      </w:r>
      <w:r w:rsidRPr="00E461F8">
        <w:rPr>
          <w:rFonts w:ascii="Arial" w:hAnsi="Arial" w:cs="Arial"/>
          <w:sz w:val="24"/>
          <w:szCs w:val="24"/>
          <w:lang w:val="en-US"/>
        </w:rPr>
        <w:t>Margetts (2002)</w:t>
      </w:r>
      <w:r>
        <w:rPr>
          <w:rFonts w:ascii="Arial" w:hAnsi="Arial" w:cs="Arial"/>
          <w:sz w:val="24"/>
          <w:szCs w:val="24"/>
          <w:lang w:val="en-US"/>
        </w:rPr>
        <w:t xml:space="preserve"> </w:t>
      </w:r>
      <w:r w:rsidRPr="000C5833">
        <w:rPr>
          <w:rFonts w:ascii="Arial" w:hAnsi="Arial" w:cs="Arial"/>
          <w:sz w:val="24"/>
          <w:szCs w:val="24"/>
          <w:lang w:val="en-US"/>
        </w:rPr>
        <w:t>Mae rhaglenni trosglwyddo yn seiliedig orau ar athroniaeth bod addasu plant i'r ysgol yn haws pan fyddant yn gyfarwydd â'r sefyllfa newydd, hysbysir rhieni am yr ysgol newydd, ac mae gan athrawon wybodaeth am ddatblygiad plant a phrofiadau blaenorol.</w:t>
      </w:r>
      <w:r>
        <w:rPr>
          <w:rFonts w:ascii="Arial" w:hAnsi="Arial" w:cs="Arial"/>
          <w:sz w:val="24"/>
          <w:szCs w:val="24"/>
          <w:lang w:val="en-US"/>
        </w:rPr>
        <w:t xml:space="preserve"> </w:t>
      </w:r>
      <w:r w:rsidRPr="000C5833">
        <w:rPr>
          <w:rFonts w:ascii="Arial" w:hAnsi="Arial" w:cs="Arial"/>
          <w:sz w:val="24"/>
          <w:szCs w:val="24"/>
          <w:lang w:val="en-US"/>
        </w:rPr>
        <w:t>Yn ogystal, gall mentora cefnogol, cydweithredu rhwng lleoliadau, gweithdrefnau hyblyg a gwerthuso rhaglenni sefydlu gan bawb sy'n gysylltiedig helpu i sgaffaldio'r broses.</w:t>
      </w:r>
    </w:p>
    <w:p w14:paraId="53EECB5D" w14:textId="4C3F2C0D" w:rsidR="008C4BFF" w:rsidRPr="00DF050C" w:rsidRDefault="008C4BFF" w:rsidP="00B85888">
      <w:pPr>
        <w:jc w:val="both"/>
        <w:rPr>
          <w:rFonts w:ascii="Arial" w:hAnsi="Arial" w:cs="Arial"/>
          <w:b/>
          <w:bCs/>
          <w:sz w:val="24"/>
          <w:szCs w:val="24"/>
          <w:lang w:val="en-US"/>
        </w:rPr>
      </w:pPr>
      <w:r w:rsidRPr="00DF050C">
        <w:rPr>
          <w:rFonts w:ascii="Arial" w:hAnsi="Arial" w:cs="Arial"/>
          <w:b/>
          <w:bCs/>
          <w:sz w:val="24"/>
          <w:szCs w:val="24"/>
          <w:lang w:val="en-US"/>
        </w:rPr>
        <w:t>Pam mae pontio llyfn yn elw</w:t>
      </w:r>
      <w:r w:rsidR="002C6FF6">
        <w:rPr>
          <w:rFonts w:ascii="Arial" w:hAnsi="Arial" w:cs="Arial"/>
          <w:b/>
          <w:bCs/>
          <w:sz w:val="24"/>
          <w:szCs w:val="24"/>
          <w:lang w:val="en-US"/>
        </w:rPr>
        <w:t>a</w:t>
      </w:r>
      <w:r w:rsidRPr="00DF050C">
        <w:rPr>
          <w:rFonts w:ascii="Arial" w:hAnsi="Arial" w:cs="Arial"/>
          <w:b/>
          <w:bCs/>
          <w:sz w:val="24"/>
          <w:szCs w:val="24"/>
          <w:lang w:val="en-US"/>
        </w:rPr>
        <w:t xml:space="preserve"> plant a’u theuluoedd?</w:t>
      </w:r>
    </w:p>
    <w:p w14:paraId="73187A87" w14:textId="711B9B36" w:rsidR="008C4BFF" w:rsidRDefault="008C4BFF" w:rsidP="00B85888">
      <w:pPr>
        <w:jc w:val="both"/>
        <w:rPr>
          <w:rFonts w:ascii="Arial" w:hAnsi="Arial" w:cs="Arial"/>
          <w:sz w:val="24"/>
          <w:szCs w:val="24"/>
          <w:lang w:val="en-US"/>
        </w:rPr>
      </w:pPr>
      <w:r>
        <w:rPr>
          <w:rFonts w:ascii="Arial" w:hAnsi="Arial" w:cs="Arial"/>
          <w:sz w:val="24"/>
          <w:szCs w:val="24"/>
          <w:lang w:val="en-US"/>
        </w:rPr>
        <w:t xml:space="preserve">Mae trosglwyddo llyfn a di-dor yn hollbwysig am sawl rheswm. Mae </w:t>
      </w:r>
      <w:r w:rsidRPr="00E461F8">
        <w:rPr>
          <w:rFonts w:ascii="Arial" w:hAnsi="Arial" w:cs="Arial"/>
          <w:sz w:val="24"/>
          <w:szCs w:val="24"/>
          <w:lang w:val="en-US"/>
        </w:rPr>
        <w:t>Brooker (2008)</w:t>
      </w:r>
      <w:r>
        <w:rPr>
          <w:rFonts w:ascii="Arial" w:hAnsi="Arial" w:cs="Arial"/>
          <w:sz w:val="24"/>
          <w:szCs w:val="24"/>
          <w:lang w:val="en-US"/>
        </w:rPr>
        <w:t xml:space="preserve"> yn</w:t>
      </w:r>
      <w:r w:rsidR="002761F0">
        <w:rPr>
          <w:rFonts w:ascii="Arial" w:hAnsi="Arial" w:cs="Arial"/>
          <w:sz w:val="24"/>
          <w:szCs w:val="24"/>
          <w:lang w:val="en-US"/>
        </w:rPr>
        <w:t xml:space="preserve"> cydnabod y berthynas rhwng rhieni, yr ymarferydd a’r plenty</w:t>
      </w:r>
      <w:r w:rsidR="002C6FF6">
        <w:rPr>
          <w:rFonts w:ascii="Arial" w:hAnsi="Arial" w:cs="Arial"/>
          <w:sz w:val="24"/>
          <w:szCs w:val="24"/>
          <w:lang w:val="en-US"/>
        </w:rPr>
        <w:t>n</w:t>
      </w:r>
      <w:r w:rsidR="002761F0">
        <w:rPr>
          <w:rFonts w:ascii="Arial" w:hAnsi="Arial" w:cs="Arial"/>
          <w:sz w:val="24"/>
          <w:szCs w:val="24"/>
          <w:lang w:val="en-US"/>
        </w:rPr>
        <w:t xml:space="preserve"> ac mae’n ei ddisgrifio fel triongl gofalgar sy’n ffurfio dolen rhwng y tri ac yn galluogi adeiladu’r gwahanol berthnasau ddwy ffordd.</w:t>
      </w:r>
    </w:p>
    <w:p w14:paraId="4B1E5D61" w14:textId="0F1FC2F4" w:rsidR="00B62343" w:rsidRDefault="00B62343" w:rsidP="00B85888">
      <w:pPr>
        <w:jc w:val="both"/>
        <w:rPr>
          <w:rFonts w:ascii="Arial" w:hAnsi="Arial" w:cs="Arial"/>
          <w:sz w:val="24"/>
          <w:szCs w:val="24"/>
          <w:lang w:val="en-US"/>
        </w:rPr>
      </w:pPr>
      <w:r>
        <w:rPr>
          <w:rFonts w:ascii="Arial" w:hAnsi="Arial" w:cs="Arial"/>
          <w:sz w:val="24"/>
          <w:szCs w:val="24"/>
          <w:lang w:val="en-US"/>
        </w:rPr>
        <w:t xml:space="preserve">Mae </w:t>
      </w:r>
      <w:r w:rsidRPr="00E461F8">
        <w:rPr>
          <w:rFonts w:ascii="Arial" w:hAnsi="Arial" w:cs="Arial"/>
          <w:sz w:val="24"/>
          <w:szCs w:val="24"/>
          <w:lang w:val="en-US"/>
        </w:rPr>
        <w:t>Allingham (2011)</w:t>
      </w:r>
      <w:r>
        <w:rPr>
          <w:rFonts w:ascii="Arial" w:hAnsi="Arial" w:cs="Arial"/>
          <w:sz w:val="24"/>
          <w:szCs w:val="24"/>
          <w:lang w:val="en-US"/>
        </w:rPr>
        <w:t xml:space="preserve"> </w:t>
      </w:r>
      <w:r w:rsidRPr="00B62343">
        <w:rPr>
          <w:rFonts w:ascii="Arial" w:hAnsi="Arial" w:cs="Arial"/>
          <w:sz w:val="24"/>
          <w:szCs w:val="24"/>
          <w:lang w:val="en-US"/>
        </w:rPr>
        <w:t>yn diffinio trosglwyddo fel newid o fewn trefn ddyddiol arferol plentyn. Mae trosglwyddo yn golygu mwy na symud rhwng lleoliadau yn unig, ond ystod eang o newidiadau y gall plentyn eu profi, a all gynnwys aelod staff newydd yn dod i mewn i'r lleoliad.</w:t>
      </w:r>
      <w:r>
        <w:rPr>
          <w:rFonts w:ascii="Arial" w:hAnsi="Arial" w:cs="Arial"/>
          <w:sz w:val="24"/>
          <w:szCs w:val="24"/>
          <w:lang w:val="en-US"/>
        </w:rPr>
        <w:t xml:space="preserve"> </w:t>
      </w:r>
      <w:r w:rsidRPr="00B62343">
        <w:rPr>
          <w:rFonts w:ascii="Arial" w:hAnsi="Arial" w:cs="Arial"/>
          <w:sz w:val="24"/>
          <w:szCs w:val="24"/>
          <w:lang w:val="en-US"/>
        </w:rPr>
        <w:t xml:space="preserve">Yn ystod cyfnod pontio i leoliad newydd, bydd y plentyn yn cael ei dynnu allan o’u ‘parth cysur’ ac yn wynebu trefn newydd, pobl, rolau, rheolau a </w:t>
      </w:r>
      <w:r w:rsidRPr="00E461F8">
        <w:rPr>
          <w:rFonts w:ascii="Arial" w:hAnsi="Arial" w:cs="Arial"/>
          <w:sz w:val="24"/>
          <w:szCs w:val="24"/>
          <w:lang w:val="en-US"/>
        </w:rPr>
        <w:t>diwylliant (Dunlop a Fabi</w:t>
      </w:r>
      <w:r w:rsidR="001C5B3B">
        <w:rPr>
          <w:rFonts w:ascii="Arial" w:hAnsi="Arial" w:cs="Arial"/>
          <w:sz w:val="24"/>
          <w:szCs w:val="24"/>
          <w:lang w:val="en-US"/>
        </w:rPr>
        <w:t>a</w:t>
      </w:r>
      <w:r w:rsidRPr="00E461F8">
        <w:rPr>
          <w:rFonts w:ascii="Arial" w:hAnsi="Arial" w:cs="Arial"/>
          <w:sz w:val="24"/>
          <w:szCs w:val="24"/>
          <w:lang w:val="en-US"/>
        </w:rPr>
        <w:t>n, 2007)</w:t>
      </w:r>
    </w:p>
    <w:p w14:paraId="0FA6EE05" w14:textId="1205ECF7" w:rsidR="006B0EF9" w:rsidRDefault="006B0EF9" w:rsidP="00B85888">
      <w:pPr>
        <w:jc w:val="both"/>
        <w:rPr>
          <w:rFonts w:ascii="Arial" w:hAnsi="Arial" w:cs="Arial"/>
          <w:sz w:val="24"/>
          <w:szCs w:val="24"/>
          <w:lang w:val="en-US"/>
        </w:rPr>
      </w:pPr>
    </w:p>
    <w:p w14:paraId="08608D96" w14:textId="7B245C66" w:rsidR="006B0EF9" w:rsidRDefault="006B0EF9" w:rsidP="00B85888">
      <w:pPr>
        <w:jc w:val="both"/>
        <w:rPr>
          <w:rFonts w:ascii="Arial" w:hAnsi="Arial" w:cs="Arial"/>
          <w:sz w:val="24"/>
          <w:szCs w:val="24"/>
          <w:lang w:val="en-US"/>
        </w:rPr>
      </w:pPr>
    </w:p>
    <w:p w14:paraId="3CF9BC00" w14:textId="256BCC5B" w:rsidR="006B0EF9" w:rsidRDefault="006B0EF9" w:rsidP="00B85888">
      <w:pPr>
        <w:jc w:val="both"/>
        <w:rPr>
          <w:rFonts w:ascii="Arial" w:hAnsi="Arial" w:cs="Arial"/>
          <w:sz w:val="24"/>
          <w:szCs w:val="24"/>
          <w:lang w:val="en-US"/>
        </w:rPr>
      </w:pPr>
      <w:r>
        <w:rPr>
          <w:rFonts w:ascii="Arial" w:hAnsi="Arial" w:cs="Arial"/>
          <w:noProof/>
          <w:sz w:val="24"/>
          <w:szCs w:val="24"/>
          <w:lang w:val="en-US"/>
        </w:rPr>
        <w:drawing>
          <wp:inline distT="0" distB="0" distL="0" distR="0" wp14:anchorId="3129F208" wp14:editId="1E117CDB">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166160F" w14:textId="16DAAECB" w:rsidR="002761F0" w:rsidRPr="008C4BFF" w:rsidRDefault="002761F0" w:rsidP="00B85888">
      <w:pPr>
        <w:jc w:val="both"/>
        <w:rPr>
          <w:rFonts w:ascii="Arial" w:hAnsi="Arial" w:cs="Arial"/>
          <w:sz w:val="24"/>
          <w:szCs w:val="24"/>
          <w:lang w:val="en-US"/>
        </w:rPr>
      </w:pPr>
      <w:r>
        <w:rPr>
          <w:rFonts w:ascii="Arial" w:hAnsi="Arial" w:cs="Arial"/>
          <w:sz w:val="24"/>
          <w:szCs w:val="24"/>
          <w:lang w:val="en-US"/>
        </w:rPr>
        <w:t>Mae’n bwysig gan ei fod yn rhoi tawelwch meddwl I rhieni gan iddynt wybod bod eu plenty</w:t>
      </w:r>
      <w:r w:rsidR="002C6FF6">
        <w:rPr>
          <w:rFonts w:ascii="Arial" w:hAnsi="Arial" w:cs="Arial"/>
          <w:sz w:val="24"/>
          <w:szCs w:val="24"/>
          <w:lang w:val="en-US"/>
        </w:rPr>
        <w:t>n</w:t>
      </w:r>
      <w:r>
        <w:rPr>
          <w:rFonts w:ascii="Arial" w:hAnsi="Arial" w:cs="Arial"/>
          <w:sz w:val="24"/>
          <w:szCs w:val="24"/>
          <w:lang w:val="en-US"/>
        </w:rPr>
        <w:t xml:space="preserve"> yn ddiogel, hapus ac mewn gofal gydol y dydd. Mae hyn hefyd yn sefydlu perthynas dibynadwy da. Yn yr hir dymor bydd hyn yn helpu’r plenty</w:t>
      </w:r>
      <w:r w:rsidR="002C6FF6">
        <w:rPr>
          <w:rFonts w:ascii="Arial" w:hAnsi="Arial" w:cs="Arial"/>
          <w:sz w:val="24"/>
          <w:szCs w:val="24"/>
          <w:lang w:val="en-US"/>
        </w:rPr>
        <w:t>n</w:t>
      </w:r>
      <w:r>
        <w:rPr>
          <w:rFonts w:ascii="Arial" w:hAnsi="Arial" w:cs="Arial"/>
          <w:sz w:val="24"/>
          <w:szCs w:val="24"/>
          <w:lang w:val="en-US"/>
        </w:rPr>
        <w:t xml:space="preserve"> I ymdopi a newid, yn hybu hunan-barch, I ddeall trefn Newydd a newidiadau I’r drefn honno ac yn gymorth I ddatblygu annibyniaeth. </w:t>
      </w:r>
      <w:r w:rsidRPr="00050594">
        <w:rPr>
          <w:rFonts w:ascii="Arial" w:hAnsi="Arial" w:cs="Arial"/>
          <w:sz w:val="24"/>
          <w:szCs w:val="24"/>
          <w:lang w:val="en-US"/>
        </w:rPr>
        <w:t xml:space="preserve">Ymhelaethodd Bowlby ar Ainsworth Durkin (1995) </w:t>
      </w:r>
      <w:r>
        <w:rPr>
          <w:rFonts w:ascii="Arial" w:hAnsi="Arial" w:cs="Arial"/>
          <w:sz w:val="24"/>
          <w:szCs w:val="24"/>
          <w:lang w:val="en-US"/>
        </w:rPr>
        <w:t xml:space="preserve">gan awgrymu bod plant sydd ag </w:t>
      </w:r>
      <w:r w:rsidR="001F039D">
        <w:rPr>
          <w:rFonts w:ascii="Arial" w:hAnsi="Arial" w:cs="Arial"/>
          <w:sz w:val="24"/>
          <w:szCs w:val="24"/>
          <w:lang w:val="en-US"/>
        </w:rPr>
        <w:t>ymlyniadau</w:t>
      </w:r>
      <w:r>
        <w:rPr>
          <w:rFonts w:ascii="Arial" w:hAnsi="Arial" w:cs="Arial"/>
          <w:sz w:val="24"/>
          <w:szCs w:val="24"/>
          <w:lang w:val="en-US"/>
        </w:rPr>
        <w:t xml:space="preserve"> diogel I’w hymarferydd yn dioddef llai o br</w:t>
      </w:r>
      <w:r w:rsidR="002C6FF6">
        <w:rPr>
          <w:rFonts w:ascii="Arial" w:hAnsi="Arial" w:cs="Arial"/>
          <w:sz w:val="24"/>
          <w:szCs w:val="24"/>
          <w:lang w:val="en-US"/>
        </w:rPr>
        <w:t>y</w:t>
      </w:r>
      <w:r>
        <w:rPr>
          <w:rFonts w:ascii="Arial" w:hAnsi="Arial" w:cs="Arial"/>
          <w:sz w:val="24"/>
          <w:szCs w:val="24"/>
          <w:lang w:val="en-US"/>
        </w:rPr>
        <w:t xml:space="preserve">der gwahanu ac yn gallu bondio’n well a gofalwyr eraill. Cred </w:t>
      </w:r>
      <w:r w:rsidRPr="00E461F8">
        <w:rPr>
          <w:rFonts w:ascii="Arial" w:hAnsi="Arial" w:cs="Arial"/>
          <w:sz w:val="24"/>
          <w:szCs w:val="24"/>
          <w:lang w:val="en-US"/>
        </w:rPr>
        <w:t>Woodhead a Oates (2007)</w:t>
      </w:r>
      <w:r>
        <w:rPr>
          <w:rFonts w:ascii="Arial" w:hAnsi="Arial" w:cs="Arial"/>
          <w:sz w:val="24"/>
          <w:szCs w:val="24"/>
          <w:lang w:val="en-US"/>
        </w:rPr>
        <w:t xml:space="preserve"> bod y bondiau emosiynol hyn gyda rhieni ac ymarferwyr eraill yn hanfodol ar gyfer datblygiad cymdeithasol ac emosiynol plant yn gyffredinol a’u lles.</w:t>
      </w:r>
    </w:p>
    <w:p w14:paraId="6D47DD82" w14:textId="61FA586A" w:rsidR="0023593A" w:rsidRDefault="00D87BDD" w:rsidP="000920D4">
      <w:pPr>
        <w:pStyle w:val="Title"/>
        <w:rPr>
          <w:lang w:val="en-US"/>
        </w:rPr>
      </w:pPr>
      <w:r>
        <w:rPr>
          <w:noProof/>
          <w:lang w:val="en-US"/>
        </w:rPr>
        <mc:AlternateContent>
          <mc:Choice Requires="wps">
            <w:drawing>
              <wp:anchor distT="0" distB="0" distL="114300" distR="114300" simplePos="0" relativeHeight="251665919" behindDoc="1" locked="0" layoutInCell="1" allowOverlap="1" wp14:anchorId="5C1EC594" wp14:editId="0B240BBA">
                <wp:simplePos x="0" y="0"/>
                <wp:positionH relativeFrom="column">
                  <wp:posOffset>-384711</wp:posOffset>
                </wp:positionH>
                <wp:positionV relativeFrom="paragraph">
                  <wp:posOffset>886707</wp:posOffset>
                </wp:positionV>
                <wp:extent cx="6685808" cy="1211283"/>
                <wp:effectExtent l="19050" t="19050" r="39370" b="217805"/>
                <wp:wrapNone/>
                <wp:docPr id="10" name="Speech Bubble: Rectangle with Corners Rounded 10"/>
                <wp:cNvGraphicFramePr/>
                <a:graphic xmlns:a="http://schemas.openxmlformats.org/drawingml/2006/main">
                  <a:graphicData uri="http://schemas.microsoft.com/office/word/2010/wordprocessingShape">
                    <wps:wsp>
                      <wps:cNvSpPr/>
                      <wps:spPr>
                        <a:xfrm>
                          <a:off x="0" y="0"/>
                          <a:ext cx="6685808" cy="1211283"/>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9757F9" w14:textId="77777777" w:rsidR="00D87BDD" w:rsidRDefault="00D87BDD" w:rsidP="00D87B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1EC59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0" o:spid="_x0000_s1027" type="#_x0000_t62" style="position:absolute;left:0;text-align:left;margin-left:-30.3pt;margin-top:69.8pt;width:526.45pt;height:95.4pt;z-index:-25165056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" adj="6300,24300" filled="f" strokecolor="#ffc000" strokeweight="4.5pt">
                <v:textbox>
                  <w:txbxContent>
                    <w:p w14:paraId="679757F9" w14:textId="77777777" w:rsidR="00D87BDD" w:rsidRDefault="00D87BDD" w:rsidP="00D87BDD">
                      <w:pPr>
                        <w:jc w:val="center"/>
                      </w:pPr>
                    </w:p>
                  </w:txbxContent>
                </v:textbox>
              </v:shape>
            </w:pict>
          </mc:Fallback>
        </mc:AlternateContent>
      </w:r>
      <w:r w:rsidR="00506A71" w:rsidRPr="0061770F">
        <w:rPr>
          <w:lang w:val="en-US"/>
        </w:rPr>
        <w:t>Cy</w:t>
      </w:r>
      <w:r w:rsidR="00011A82" w:rsidRPr="0061770F">
        <w:rPr>
          <w:lang w:val="en-US"/>
        </w:rPr>
        <w:t>n</w:t>
      </w:r>
      <w:r w:rsidR="00506A71" w:rsidRPr="0061770F">
        <w:rPr>
          <w:lang w:val="en-US"/>
        </w:rPr>
        <w:t>hwysiant:</w:t>
      </w:r>
    </w:p>
    <w:p w14:paraId="43615975" w14:textId="5E31134E" w:rsidR="00C63480" w:rsidRPr="0015753A" w:rsidRDefault="00C63480" w:rsidP="0015753A">
      <w:pPr>
        <w:spacing w:line="276" w:lineRule="auto"/>
        <w:jc w:val="both"/>
        <w:rPr>
          <w:rFonts w:ascii="Arial" w:hAnsi="Arial" w:cs="Arial"/>
          <w:sz w:val="24"/>
          <w:szCs w:val="24"/>
          <w:lang w:val="en-US"/>
        </w:rPr>
      </w:pPr>
      <w:r w:rsidRPr="0015753A">
        <w:rPr>
          <w:rFonts w:ascii="Arial" w:hAnsi="Arial" w:cs="Arial"/>
          <w:sz w:val="24"/>
          <w:szCs w:val="24"/>
          <w:lang w:val="en-US"/>
        </w:rPr>
        <w:t>“Respectful educat</w:t>
      </w:r>
      <w:r w:rsidR="00F71BB1">
        <w:rPr>
          <w:rFonts w:ascii="Arial" w:hAnsi="Arial" w:cs="Arial"/>
          <w:sz w:val="24"/>
          <w:szCs w:val="24"/>
          <w:lang w:val="en-US"/>
        </w:rPr>
        <w:t>or</w:t>
      </w:r>
      <w:r w:rsidRPr="0015753A">
        <w:rPr>
          <w:rFonts w:ascii="Arial" w:hAnsi="Arial" w:cs="Arial"/>
          <w:sz w:val="24"/>
          <w:szCs w:val="24"/>
          <w:lang w:val="en-US"/>
        </w:rPr>
        <w:t xml:space="preserve">s will include all children; not just children who are easy to work with, obliging, endearing, clean, pretty, articulate, capable, but every child-respecting them for who they are, respecting their language, their culture, their history, their family, their needs, their abilities, their name, their ways, their very essence” </w:t>
      </w:r>
      <w:r w:rsidRPr="00D87BDD">
        <w:rPr>
          <w:rFonts w:ascii="Arial" w:hAnsi="Arial" w:cs="Arial"/>
          <w:b/>
          <w:bCs/>
          <w:i/>
          <w:iCs/>
          <w:sz w:val="24"/>
          <w:szCs w:val="24"/>
          <w:lang w:val="en-US"/>
        </w:rPr>
        <w:t>(Nutbrown, 1996)</w:t>
      </w:r>
    </w:p>
    <w:p w14:paraId="08C3F74A" w14:textId="77777777" w:rsidR="00D87BDD" w:rsidRDefault="00D87BDD" w:rsidP="0015753A">
      <w:pPr>
        <w:spacing w:line="276" w:lineRule="auto"/>
        <w:jc w:val="both"/>
        <w:rPr>
          <w:rFonts w:ascii="Arial" w:hAnsi="Arial" w:cs="Arial"/>
          <w:b/>
          <w:bCs/>
          <w:i/>
          <w:iCs/>
          <w:sz w:val="24"/>
          <w:szCs w:val="24"/>
          <w:lang w:val="en-US"/>
        </w:rPr>
      </w:pPr>
    </w:p>
    <w:p w14:paraId="5251F356" w14:textId="77777777" w:rsidR="00D87BDD" w:rsidRDefault="00D87BDD" w:rsidP="0015753A">
      <w:pPr>
        <w:spacing w:line="276" w:lineRule="auto"/>
        <w:jc w:val="both"/>
        <w:rPr>
          <w:rFonts w:ascii="Arial" w:hAnsi="Arial" w:cs="Arial"/>
          <w:b/>
          <w:bCs/>
          <w:i/>
          <w:iCs/>
          <w:sz w:val="24"/>
          <w:szCs w:val="24"/>
          <w:lang w:val="en-US"/>
        </w:rPr>
      </w:pPr>
    </w:p>
    <w:p w14:paraId="353C2B0B" w14:textId="77777777" w:rsidR="00D87BDD" w:rsidRDefault="00D87BDD" w:rsidP="0015753A">
      <w:pPr>
        <w:spacing w:line="276" w:lineRule="auto"/>
        <w:jc w:val="both"/>
        <w:rPr>
          <w:rFonts w:ascii="Arial" w:hAnsi="Arial" w:cs="Arial"/>
          <w:b/>
          <w:bCs/>
          <w:i/>
          <w:iCs/>
          <w:sz w:val="24"/>
          <w:szCs w:val="24"/>
          <w:lang w:val="en-US"/>
        </w:rPr>
      </w:pPr>
    </w:p>
    <w:p w14:paraId="23796F48" w14:textId="2CF1043C" w:rsidR="00C63480" w:rsidRPr="000367D5" w:rsidRDefault="00C63480" w:rsidP="0015753A">
      <w:pPr>
        <w:spacing w:line="276" w:lineRule="auto"/>
        <w:jc w:val="both"/>
        <w:rPr>
          <w:rFonts w:ascii="Arial" w:hAnsi="Arial" w:cs="Arial"/>
          <w:b/>
          <w:bCs/>
          <w:i/>
          <w:iCs/>
          <w:sz w:val="24"/>
          <w:szCs w:val="24"/>
          <w:lang w:val="en-US"/>
        </w:rPr>
      </w:pPr>
      <w:r w:rsidRPr="000367D5">
        <w:rPr>
          <w:rFonts w:ascii="Arial" w:hAnsi="Arial" w:cs="Arial"/>
          <w:b/>
          <w:bCs/>
          <w:i/>
          <w:iCs/>
          <w:sz w:val="24"/>
          <w:szCs w:val="24"/>
          <w:lang w:val="en-US"/>
        </w:rPr>
        <w:t>Beth yw ystyr cynhwysiant?</w:t>
      </w:r>
    </w:p>
    <w:p w14:paraId="4652114D" w14:textId="0D659C9C" w:rsidR="00C63480" w:rsidRDefault="000367D5" w:rsidP="0015753A">
      <w:pPr>
        <w:spacing w:line="276" w:lineRule="auto"/>
        <w:jc w:val="both"/>
        <w:rPr>
          <w:rFonts w:ascii="Arial" w:hAnsi="Arial" w:cs="Arial"/>
          <w:sz w:val="24"/>
          <w:szCs w:val="24"/>
          <w:lang w:val="en-US"/>
        </w:rPr>
      </w:pPr>
      <w:r>
        <w:rPr>
          <w:rFonts w:ascii="Arial" w:hAnsi="Arial" w:cs="Arial"/>
          <w:sz w:val="24"/>
          <w:szCs w:val="24"/>
          <w:lang w:val="en-US"/>
        </w:rPr>
        <w:t>Y</w:t>
      </w:r>
      <w:r w:rsidR="000044C5">
        <w:rPr>
          <w:rFonts w:ascii="Arial" w:hAnsi="Arial" w:cs="Arial"/>
          <w:sz w:val="24"/>
          <w:szCs w:val="24"/>
          <w:lang w:val="en-US"/>
        </w:rPr>
        <w:t xml:space="preserve">n </w:t>
      </w:r>
      <w:r>
        <w:rPr>
          <w:rFonts w:ascii="Arial" w:hAnsi="Arial" w:cs="Arial"/>
          <w:sz w:val="24"/>
          <w:szCs w:val="24"/>
          <w:lang w:val="en-US"/>
        </w:rPr>
        <w:t>ol Booth, Ainscow a Kingston (2006) cynhwysiant yw’r symudiad unedig tuag at cyfranogiad mwyaf posibl a’r gwahardd lleiaf posibl o leoliadau blynyddoedd cynnar, ysgolion a cymdeithas. Mae’n bosib I’r canlynol arwain at wahardd:</w:t>
      </w:r>
    </w:p>
    <w:p w14:paraId="012F1B2A" w14:textId="73296352"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Tlodi</w:t>
      </w:r>
    </w:p>
    <w:p w14:paraId="69B26E7D" w14:textId="01F95672"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Afiechyd</w:t>
      </w:r>
    </w:p>
    <w:p w14:paraId="22D20AAA" w14:textId="5EBCB441"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Anabledd</w:t>
      </w:r>
    </w:p>
    <w:p w14:paraId="3B6F7166" w14:textId="37D385E3"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Diweithdra</w:t>
      </w:r>
    </w:p>
    <w:p w14:paraId="4D6EC0CB" w14:textId="78E08B9C"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Lefelau isel o lythrennedd rhieni</w:t>
      </w:r>
    </w:p>
    <w:p w14:paraId="5958D828" w14:textId="13972016"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Diwylliant</w:t>
      </w:r>
    </w:p>
    <w:p w14:paraId="495142C6" w14:textId="1337BC7A" w:rsid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Ailsefydlu mewnfudo</w:t>
      </w:r>
    </w:p>
    <w:p w14:paraId="5C465129" w14:textId="78A1295E" w:rsidR="000367D5" w:rsidRPr="000367D5" w:rsidRDefault="000367D5" w:rsidP="000367D5">
      <w:pPr>
        <w:pStyle w:val="ListParagraph"/>
        <w:numPr>
          <w:ilvl w:val="0"/>
          <w:numId w:val="20"/>
        </w:numPr>
        <w:spacing w:line="276" w:lineRule="auto"/>
        <w:jc w:val="both"/>
        <w:rPr>
          <w:rFonts w:ascii="Arial" w:hAnsi="Arial" w:cs="Arial"/>
          <w:sz w:val="24"/>
          <w:szCs w:val="24"/>
          <w:lang w:val="en-US"/>
        </w:rPr>
      </w:pPr>
      <w:r>
        <w:rPr>
          <w:rFonts w:ascii="Arial" w:hAnsi="Arial" w:cs="Arial"/>
          <w:sz w:val="24"/>
          <w:szCs w:val="24"/>
          <w:lang w:val="en-US"/>
        </w:rPr>
        <w:t>rhyw</w:t>
      </w:r>
    </w:p>
    <w:p w14:paraId="1F742A45" w14:textId="77777777" w:rsidR="00C63480" w:rsidRPr="00A934B7" w:rsidRDefault="00C63480" w:rsidP="00A934B7">
      <w:pPr>
        <w:rPr>
          <w:lang w:val="en-US"/>
        </w:rPr>
      </w:pPr>
    </w:p>
    <w:p w14:paraId="3B4D7EA3" w14:textId="501C6B29" w:rsidR="005C6478" w:rsidRPr="0061770F" w:rsidRDefault="005C6478" w:rsidP="000920D4">
      <w:pPr>
        <w:pStyle w:val="Title"/>
        <w:rPr>
          <w:lang w:val="en-US"/>
        </w:rPr>
      </w:pPr>
      <w:r w:rsidRPr="0061770F">
        <w:rPr>
          <w:lang w:val="en-US"/>
        </w:rPr>
        <w:t>Rol yr oedolyn:</w:t>
      </w:r>
    </w:p>
    <w:p w14:paraId="7146A45A" w14:textId="7834D453" w:rsidR="00A67549" w:rsidRPr="00A67549" w:rsidRDefault="00A67549" w:rsidP="00AE6A35">
      <w:pPr>
        <w:spacing w:line="276" w:lineRule="auto"/>
        <w:jc w:val="both"/>
        <w:rPr>
          <w:rFonts w:ascii="Arial" w:hAnsi="Arial" w:cs="Arial"/>
          <w:sz w:val="24"/>
          <w:szCs w:val="24"/>
          <w:shd w:val="clear" w:color="auto" w:fill="FFFFFF"/>
        </w:rPr>
      </w:pPr>
      <w:r w:rsidRPr="00A67549">
        <w:rPr>
          <w:rFonts w:ascii="Arial" w:hAnsi="Arial" w:cs="Arial"/>
          <w:sz w:val="24"/>
          <w:szCs w:val="24"/>
          <w:shd w:val="clear" w:color="auto" w:fill="FFFFFF"/>
        </w:rPr>
        <w:t xml:space="preserve">Bydd rhai plant yn ymgartrefu'n dda iawn yn nhrefn yr ysgol </w:t>
      </w:r>
      <w:r>
        <w:rPr>
          <w:rFonts w:ascii="Arial" w:hAnsi="Arial" w:cs="Arial"/>
          <w:sz w:val="24"/>
          <w:szCs w:val="24"/>
          <w:shd w:val="clear" w:color="auto" w:fill="FFFFFF"/>
        </w:rPr>
        <w:t>–</w:t>
      </w:r>
      <w:r w:rsidRPr="00A67549">
        <w:rPr>
          <w:rFonts w:ascii="Arial" w:hAnsi="Arial" w:cs="Arial"/>
          <w:sz w:val="24"/>
          <w:szCs w:val="24"/>
          <w:shd w:val="clear" w:color="auto" w:fill="FFFFFF"/>
        </w:rPr>
        <w:t xml:space="preserve"> </w:t>
      </w:r>
      <w:r>
        <w:rPr>
          <w:rFonts w:ascii="Arial" w:hAnsi="Arial" w:cs="Arial"/>
          <w:sz w:val="24"/>
          <w:szCs w:val="24"/>
          <w:shd w:val="clear" w:color="auto" w:fill="FFFFFF"/>
        </w:rPr>
        <w:t xml:space="preserve">bydd rhai yn </w:t>
      </w:r>
      <w:r w:rsidRPr="00A67549">
        <w:rPr>
          <w:rFonts w:ascii="Arial" w:hAnsi="Arial" w:cs="Arial"/>
          <w:sz w:val="24"/>
          <w:szCs w:val="24"/>
          <w:shd w:val="clear" w:color="auto" w:fill="FFFFFF"/>
        </w:rPr>
        <w:t>ymgartrefu'n dda ac yn amlwg efallai na fydd eraill yn ymgartrefu'n dda i'r ysgol. Felly mae'n bwysig cysylltu â rhieni fel bod y plentyn rhwng yr unigolyn allweddol, staff yn yr ysgol a rhieni yn datblygu ymdeimlad o hyder y bydd pethau'n troi allan yn dda</w:t>
      </w:r>
      <w:r>
        <w:rPr>
          <w:rFonts w:ascii="Arial" w:hAnsi="Arial" w:cs="Arial"/>
          <w:sz w:val="24"/>
          <w:szCs w:val="24"/>
          <w:shd w:val="clear" w:color="auto" w:fill="FFFFFF"/>
        </w:rPr>
        <w:t>. (Early years Matters, 2020)</w:t>
      </w:r>
    </w:p>
    <w:p w14:paraId="4B2EF589" w14:textId="33619BA9" w:rsidR="004118A3" w:rsidRDefault="004118A3" w:rsidP="00AE6A35">
      <w:pPr>
        <w:spacing w:line="276" w:lineRule="auto"/>
        <w:jc w:val="both"/>
        <w:rPr>
          <w:rFonts w:ascii="Arial" w:hAnsi="Arial" w:cs="Arial"/>
          <w:sz w:val="24"/>
          <w:szCs w:val="24"/>
          <w:shd w:val="clear" w:color="auto" w:fill="FFFFFF"/>
        </w:rPr>
      </w:pPr>
      <w:r>
        <w:rPr>
          <w:noProof/>
          <w:lang w:val="en-US"/>
        </w:rPr>
        <mc:AlternateContent>
          <mc:Choice Requires="wps">
            <w:drawing>
              <wp:anchor distT="0" distB="0" distL="114300" distR="114300" simplePos="0" relativeHeight="251668480" behindDoc="1" locked="0" layoutInCell="1" allowOverlap="1" wp14:anchorId="7A0B3A00" wp14:editId="2E92FD4A">
                <wp:simplePos x="0" y="0"/>
                <wp:positionH relativeFrom="column">
                  <wp:posOffset>-344385</wp:posOffset>
                </wp:positionH>
                <wp:positionV relativeFrom="paragraph">
                  <wp:posOffset>310069</wp:posOffset>
                </wp:positionV>
                <wp:extent cx="6685808" cy="1211283"/>
                <wp:effectExtent l="19050" t="19050" r="39370" b="217805"/>
                <wp:wrapNone/>
                <wp:docPr id="11" name="Speech Bubble: Rectangle with Corners Rounded 11"/>
                <wp:cNvGraphicFramePr/>
                <a:graphic xmlns:a="http://schemas.openxmlformats.org/drawingml/2006/main">
                  <a:graphicData uri="http://schemas.microsoft.com/office/word/2010/wordprocessingShape">
                    <wps:wsp>
                      <wps:cNvSpPr/>
                      <wps:spPr>
                        <a:xfrm>
                          <a:off x="0" y="0"/>
                          <a:ext cx="6685808" cy="1211283"/>
                        </a:xfrm>
                        <a:prstGeom prst="wedgeRoundRectCallout">
                          <a:avLst/>
                        </a:prstGeom>
                        <a:noFill/>
                        <a:ln w="571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014B3D" w14:textId="77777777" w:rsidR="004118A3" w:rsidRDefault="004118A3" w:rsidP="004118A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0B3A00" id="Speech Bubble: Rectangle with Corners Rounded 11" o:spid="_x0000_s1028" type="#_x0000_t62" style="position:absolute;left:0;text-align:left;margin-left:-27.1pt;margin-top:24.4pt;width:526.45pt;height:95.4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" adj="6300,24300" filled="f" strokecolor="#ffc000" strokeweight="4.5pt">
                <v:textbox>
                  <w:txbxContent>
                    <w:p w14:paraId="42014B3D" w14:textId="77777777" w:rsidR="004118A3" w:rsidRDefault="004118A3" w:rsidP="004118A3">
                      <w:pPr>
                        <w:jc w:val="center"/>
                      </w:pPr>
                    </w:p>
                  </w:txbxContent>
                </v:textbox>
              </v:shape>
            </w:pict>
          </mc:Fallback>
        </mc:AlternateContent>
      </w:r>
      <w:r w:rsidR="00A67549" w:rsidRPr="00727656">
        <w:rPr>
          <w:rFonts w:ascii="Arial" w:hAnsi="Arial" w:cs="Arial"/>
          <w:sz w:val="24"/>
          <w:szCs w:val="24"/>
          <w:shd w:val="clear" w:color="auto" w:fill="FFFFFF"/>
        </w:rPr>
        <w:t xml:space="preserve">Bydd bond cryf â pherson allweddol yn helpu plant ifanc i ymgartrefu. </w:t>
      </w:r>
    </w:p>
    <w:p w14:paraId="6722ED95" w14:textId="44A97105" w:rsidR="004118A3" w:rsidRDefault="004118A3" w:rsidP="00AE6A35">
      <w:pPr>
        <w:spacing w:line="276" w:lineRule="auto"/>
        <w:jc w:val="both"/>
        <w:rPr>
          <w:rFonts w:ascii="Arial" w:hAnsi="Arial" w:cs="Arial"/>
          <w:sz w:val="24"/>
          <w:szCs w:val="24"/>
        </w:rPr>
      </w:pPr>
    </w:p>
    <w:p w14:paraId="69CE3C4E" w14:textId="7EBAFAAB" w:rsidR="004118A3" w:rsidRPr="004118A3" w:rsidRDefault="00727656" w:rsidP="00AE6A35">
      <w:pPr>
        <w:spacing w:line="276" w:lineRule="auto"/>
        <w:jc w:val="both"/>
        <w:rPr>
          <w:rFonts w:ascii="Arial" w:hAnsi="Arial" w:cs="Arial"/>
          <w:b/>
          <w:bCs/>
          <w:i/>
          <w:iCs/>
          <w:sz w:val="24"/>
          <w:szCs w:val="24"/>
          <w:shd w:val="clear" w:color="auto" w:fill="FFFFFF"/>
        </w:rPr>
      </w:pPr>
      <w:r w:rsidRPr="00727656">
        <w:rPr>
          <w:rFonts w:ascii="Arial" w:hAnsi="Arial" w:cs="Arial"/>
          <w:sz w:val="24"/>
          <w:szCs w:val="24"/>
        </w:rPr>
        <w:t xml:space="preserve"> “This bond is like an emotional safety net and it is essential that it is strong enough to ‘catch’ the child in the absence of their parents,” </w:t>
      </w:r>
      <w:r w:rsidRPr="004118A3">
        <w:rPr>
          <w:rFonts w:ascii="Arial" w:hAnsi="Arial" w:cs="Arial"/>
          <w:b/>
          <w:bCs/>
          <w:i/>
          <w:iCs/>
          <w:sz w:val="24"/>
          <w:szCs w:val="24"/>
        </w:rPr>
        <w:t>Penny Tassoni,</w:t>
      </w:r>
      <w:r w:rsidR="004118A3" w:rsidRPr="004118A3">
        <w:rPr>
          <w:rFonts w:ascii="Arial" w:hAnsi="Arial" w:cs="Arial"/>
          <w:b/>
          <w:bCs/>
          <w:i/>
          <w:iCs/>
          <w:sz w:val="24"/>
          <w:szCs w:val="24"/>
        </w:rPr>
        <w:t xml:space="preserve"> erthygl</w:t>
      </w:r>
      <w:r w:rsidRPr="004118A3">
        <w:rPr>
          <w:rFonts w:ascii="Arial" w:hAnsi="Arial" w:cs="Arial"/>
          <w:b/>
          <w:bCs/>
          <w:i/>
          <w:iCs/>
          <w:sz w:val="24"/>
          <w:szCs w:val="24"/>
        </w:rPr>
        <w:t xml:space="preserve"> Nursery World (14 January 2013)</w:t>
      </w:r>
      <w:r w:rsidRPr="004118A3">
        <w:rPr>
          <w:rFonts w:ascii="Arial" w:hAnsi="Arial" w:cs="Arial"/>
          <w:b/>
          <w:bCs/>
          <w:i/>
          <w:iCs/>
          <w:sz w:val="24"/>
          <w:szCs w:val="24"/>
          <w:shd w:val="clear" w:color="auto" w:fill="FFFFFF"/>
        </w:rPr>
        <w:t xml:space="preserve"> </w:t>
      </w:r>
    </w:p>
    <w:p w14:paraId="2F8DF884" w14:textId="7483BD03" w:rsidR="004118A3" w:rsidRDefault="004118A3" w:rsidP="00AE6A35">
      <w:pPr>
        <w:spacing w:line="276" w:lineRule="auto"/>
        <w:jc w:val="both"/>
        <w:rPr>
          <w:rFonts w:ascii="Arial" w:hAnsi="Arial" w:cs="Arial"/>
          <w:sz w:val="24"/>
          <w:szCs w:val="24"/>
          <w:shd w:val="clear" w:color="auto" w:fill="FFFFFF"/>
        </w:rPr>
      </w:pPr>
    </w:p>
    <w:p w14:paraId="7CF70CDB" w14:textId="77777777" w:rsidR="004118A3" w:rsidRDefault="004118A3" w:rsidP="00AE6A35">
      <w:pPr>
        <w:spacing w:line="276" w:lineRule="auto"/>
        <w:jc w:val="both"/>
        <w:rPr>
          <w:rFonts w:ascii="Arial" w:hAnsi="Arial" w:cs="Arial"/>
          <w:sz w:val="24"/>
          <w:szCs w:val="24"/>
          <w:shd w:val="clear" w:color="auto" w:fill="FFFFFF"/>
        </w:rPr>
      </w:pPr>
    </w:p>
    <w:p w14:paraId="753AC5C1" w14:textId="7B557757" w:rsidR="00727656" w:rsidRPr="00727656" w:rsidRDefault="00A67549" w:rsidP="00AE6A35">
      <w:pPr>
        <w:spacing w:line="276" w:lineRule="auto"/>
        <w:jc w:val="both"/>
        <w:rPr>
          <w:rFonts w:ascii="Arial" w:hAnsi="Arial" w:cs="Arial"/>
          <w:sz w:val="24"/>
          <w:szCs w:val="24"/>
          <w:shd w:val="clear" w:color="auto" w:fill="FFFFFF"/>
        </w:rPr>
      </w:pPr>
      <w:r w:rsidRPr="00727656">
        <w:rPr>
          <w:rFonts w:ascii="Arial" w:hAnsi="Arial" w:cs="Arial"/>
          <w:sz w:val="24"/>
          <w:szCs w:val="24"/>
          <w:shd w:val="clear" w:color="auto" w:fill="FFFFFF"/>
        </w:rPr>
        <w:t>Pan fydd gan blant y bond hwn, byddant yn fwy tebygol o fwynhau bod mewn lleoliadau a'r gweithgareddau a gynigir.</w:t>
      </w:r>
      <w:r w:rsidR="00971F9A">
        <w:rPr>
          <w:rFonts w:ascii="Arial" w:hAnsi="Arial" w:cs="Arial"/>
          <w:sz w:val="24"/>
          <w:szCs w:val="24"/>
          <w:shd w:val="clear" w:color="auto" w:fill="FFFFFF"/>
        </w:rPr>
        <w:t xml:space="preserve"> </w:t>
      </w:r>
      <w:r w:rsidR="00727656" w:rsidRPr="00727656">
        <w:rPr>
          <w:rFonts w:ascii="Arial" w:hAnsi="Arial" w:cs="Arial"/>
          <w:sz w:val="24"/>
          <w:szCs w:val="24"/>
          <w:shd w:val="clear" w:color="auto" w:fill="FFFFFF"/>
        </w:rPr>
        <w:t>(PACEY, 2016)</w:t>
      </w:r>
      <w:r w:rsidR="00971F9A">
        <w:rPr>
          <w:rFonts w:ascii="Arial" w:hAnsi="Arial" w:cs="Arial"/>
          <w:sz w:val="24"/>
          <w:szCs w:val="24"/>
          <w:shd w:val="clear" w:color="auto" w:fill="FFFFFF"/>
        </w:rPr>
        <w:t xml:space="preserve"> </w:t>
      </w:r>
      <w:r w:rsidR="00727656">
        <w:rPr>
          <w:rFonts w:ascii="Arial" w:hAnsi="Arial" w:cs="Arial"/>
          <w:sz w:val="24"/>
          <w:szCs w:val="24"/>
          <w:shd w:val="clear" w:color="auto" w:fill="FFFFFF"/>
        </w:rPr>
        <w:t xml:space="preserve">Mae’n holl bwysig bod y plant yn teimlo’n </w:t>
      </w:r>
      <w:r w:rsidR="00727656" w:rsidRPr="00727656">
        <w:rPr>
          <w:rFonts w:ascii="Arial" w:hAnsi="Arial" w:cs="Arial"/>
          <w:sz w:val="24"/>
          <w:szCs w:val="24"/>
          <w:shd w:val="clear" w:color="auto" w:fill="FFFFFF"/>
        </w:rPr>
        <w:t xml:space="preserve">ddiogel, wedi'u hysgogi ac yn hapus yn y lleoliad ac i deimlo'n ddiogel ac yn gyffyrddus gyda'r staff. </w:t>
      </w:r>
      <w:r w:rsidR="00727656">
        <w:rPr>
          <w:rFonts w:ascii="Arial" w:hAnsi="Arial" w:cs="Arial"/>
          <w:sz w:val="24"/>
          <w:szCs w:val="24"/>
          <w:shd w:val="clear" w:color="auto" w:fill="FFFFFF"/>
        </w:rPr>
        <w:t xml:space="preserve">Yn ychwanegol, rhaid i’r rhieni </w:t>
      </w:r>
      <w:r w:rsidR="00727656" w:rsidRPr="00727656">
        <w:rPr>
          <w:rFonts w:ascii="Arial" w:hAnsi="Arial" w:cs="Arial"/>
          <w:sz w:val="24"/>
          <w:szCs w:val="24"/>
          <w:shd w:val="clear" w:color="auto" w:fill="FFFFFF"/>
        </w:rPr>
        <w:t>fod â hyder yn lles eu plant a'u rôl fel partneriaid gweithredol yn y lleoliad.</w:t>
      </w:r>
      <w:r w:rsidR="00727656">
        <w:rPr>
          <w:rFonts w:ascii="Arial" w:hAnsi="Arial" w:cs="Arial"/>
          <w:sz w:val="24"/>
          <w:szCs w:val="24"/>
          <w:shd w:val="clear" w:color="auto" w:fill="FFFFFF"/>
        </w:rPr>
        <w:t xml:space="preserve"> (Sennen Pre-school, dim dyddiad)</w:t>
      </w:r>
    </w:p>
    <w:p w14:paraId="505FD96B" w14:textId="6CD199BD" w:rsidR="00D5492D" w:rsidRPr="00B60943" w:rsidRDefault="00B60943" w:rsidP="00AE6A35">
      <w:pPr>
        <w:spacing w:line="276" w:lineRule="auto"/>
        <w:jc w:val="both"/>
        <w:rPr>
          <w:rFonts w:ascii="Arial" w:hAnsi="Arial" w:cs="Arial"/>
          <w:sz w:val="24"/>
          <w:szCs w:val="24"/>
          <w:lang w:val="en-US"/>
        </w:rPr>
      </w:pPr>
      <w:r w:rsidRPr="00B60943">
        <w:rPr>
          <w:rFonts w:ascii="Arial" w:hAnsi="Arial" w:cs="Arial"/>
          <w:sz w:val="24"/>
          <w:szCs w:val="24"/>
          <w:lang w:val="en-US"/>
        </w:rPr>
        <w:t>Nodir islaw rhai o’r cyfrifoldebau bydd gan y gweithwyr allweddol yn ol PACEY (dim dyddiad)</w:t>
      </w:r>
    </w:p>
    <w:p w14:paraId="7E354593" w14:textId="6894D6CE" w:rsidR="00E70239" w:rsidRPr="000A6411" w:rsidRDefault="00E70239" w:rsidP="00AE6A35">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Cyfrifoldebau:</w:t>
      </w:r>
    </w:p>
    <w:p w14:paraId="31019BD7" w14:textId="49BDDE8B" w:rsidR="00E70239" w:rsidRPr="00F24F01" w:rsidRDefault="00E70239" w:rsidP="00E70239">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y plenty</w:t>
      </w:r>
      <w:r w:rsidR="00191DAE">
        <w:rPr>
          <w:rFonts w:ascii="Arial" w:hAnsi="Arial" w:cs="Arial"/>
          <w:sz w:val="24"/>
          <w:szCs w:val="24"/>
          <w:lang w:val="en-US"/>
        </w:rPr>
        <w:t>n</w:t>
      </w:r>
      <w:r w:rsidRPr="00F24F01">
        <w:rPr>
          <w:rFonts w:ascii="Arial" w:hAnsi="Arial" w:cs="Arial"/>
          <w:sz w:val="24"/>
          <w:szCs w:val="24"/>
          <w:lang w:val="en-US"/>
        </w:rPr>
        <w:t xml:space="preserve"> yn ymgartrefu ochr yn ochr a rhieni a gofalwyr</w:t>
      </w:r>
    </w:p>
    <w:p w14:paraId="3B5DE554" w14:textId="282B6D68" w:rsidR="00E70239" w:rsidRPr="00F24F01" w:rsidRDefault="00E70239" w:rsidP="00E70239">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Sicrhau bod cyfleoedd gofal a dysgu bob amser yn diwallu anghenion plant.</w:t>
      </w:r>
    </w:p>
    <w:p w14:paraId="2510E661" w14:textId="61CD456E" w:rsidR="00E70239" w:rsidRPr="00F24F01" w:rsidRDefault="00E70239" w:rsidP="00E70239">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Ffurfio ymlyniadau</w:t>
      </w:r>
    </w:p>
    <w:p w14:paraId="1BB746E0" w14:textId="77777777" w:rsidR="00E70239" w:rsidRPr="00F24F01" w:rsidRDefault="00E70239" w:rsidP="00E70239">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Cysylltu â rhieni a gofalwyr</w:t>
      </w:r>
    </w:p>
    <w:p w14:paraId="1AED8539" w14:textId="6C1479E0" w:rsidR="00E70239" w:rsidRDefault="00E70239" w:rsidP="00E70239">
      <w:pPr>
        <w:pStyle w:val="ListParagraph"/>
        <w:numPr>
          <w:ilvl w:val="0"/>
          <w:numId w:val="15"/>
        </w:numPr>
        <w:spacing w:line="276" w:lineRule="auto"/>
        <w:jc w:val="both"/>
        <w:rPr>
          <w:rFonts w:ascii="Arial" w:hAnsi="Arial" w:cs="Arial"/>
          <w:sz w:val="24"/>
          <w:szCs w:val="24"/>
          <w:lang w:val="en-US"/>
        </w:rPr>
      </w:pPr>
      <w:r w:rsidRPr="00F24F01">
        <w:rPr>
          <w:rFonts w:ascii="Arial" w:hAnsi="Arial" w:cs="Arial"/>
          <w:sz w:val="24"/>
          <w:szCs w:val="24"/>
          <w:lang w:val="en-US"/>
        </w:rPr>
        <w:t>Casglu tystiolaeth i ddangos cynnydd plant ym mhob maes.</w:t>
      </w:r>
    </w:p>
    <w:p w14:paraId="68946ADA" w14:textId="6BD8F793" w:rsidR="00F24F01" w:rsidRPr="000A6411" w:rsidRDefault="00F24F01" w:rsidP="00F24F01">
      <w:pPr>
        <w:spacing w:line="276" w:lineRule="auto"/>
        <w:jc w:val="both"/>
        <w:rPr>
          <w:rFonts w:ascii="Arial" w:hAnsi="Arial" w:cs="Arial"/>
          <w:b/>
          <w:bCs/>
          <w:i/>
          <w:iCs/>
          <w:sz w:val="24"/>
          <w:szCs w:val="24"/>
          <w:lang w:val="en-US"/>
        </w:rPr>
      </w:pPr>
      <w:r w:rsidRPr="000A6411">
        <w:rPr>
          <w:rFonts w:ascii="Arial" w:hAnsi="Arial" w:cs="Arial"/>
          <w:b/>
          <w:bCs/>
          <w:i/>
          <w:iCs/>
          <w:sz w:val="24"/>
          <w:szCs w:val="24"/>
          <w:lang w:val="en-US"/>
        </w:rPr>
        <w:t>Sut alla i fod yn berson allweddol effeithiol?</w:t>
      </w:r>
    </w:p>
    <w:p w14:paraId="7D9EA78D" w14:textId="542CE254"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Mabwysiadu agwedd broffesiynol, aeddfed a sensitif tuag at blant a theuluoedd.</w:t>
      </w:r>
    </w:p>
    <w:p w14:paraId="58F39837" w14:textId="06EE8342"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Dewch i adnabod y plentyn yn dda trwy gysylltu â rhieni a gofalwyr. Gellir gwneud hyn trwy ymweliadau cartref, cyfarfodydd a thrafodaethau ar sefydlu.</w:t>
      </w:r>
    </w:p>
    <w:p w14:paraId="072E38F2" w14:textId="1A2EAF10"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Darparu gofal personol i'r plant hynny sydd angen cefnogaeth.</w:t>
      </w:r>
    </w:p>
    <w:p w14:paraId="0BFEBD4D" w14:textId="616FB5DF"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Eisteddwch gyda phlant amser bwyd a'u cefnogi i ddatblygu moesau bwrdd a sgiliau cymdeithasol.</w:t>
      </w:r>
    </w:p>
    <w:p w14:paraId="15A1216D" w14:textId="0AE6A566"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Gweithio a chynnwys plant yn ystod eu chwarae. Arsylwch arnynt yn sensitif, gan ymyrryd dim ond pan fo angen i ddarganfod sut maen nhw'n chwarae ac yn dysgu. Edrych, gwrando a nodi eu diddordebau a defnyddio'r holl wybodaeth hon i gynllunio gweithgareddau a phrofiadau a fydd yn eu helpu i ddatblygu a chyrraedd eu potensial llawn.</w:t>
      </w:r>
    </w:p>
    <w:p w14:paraId="4D63F360" w14:textId="17716885" w:rsid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Cyfathrebu'n effeithiol â rhieni a gofalwyr naill ai ar lafar neu trwy ddyddiaduron cartref / gosod bob tro mae'r plentyn yn mynychu.</w:t>
      </w:r>
    </w:p>
    <w:p w14:paraId="74C371A8" w14:textId="608D1A10" w:rsid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Cefnogwch blant i drosglwyddo p'un a yw hyn o berson allweddol i berson allweddol, ystafell i ystafell, lleoliad i leoliad neu osodiad i'r ysgol.</w:t>
      </w:r>
    </w:p>
    <w:p w14:paraId="202DBB52" w14:textId="4F890FA3" w:rsid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cyfathrebu a rhannu arfer gyda chydweithwyr i sicrhau parhad pan fydd y person allweddol ar wyliau neu i ffwrdd yn sâl.</w:t>
      </w:r>
    </w:p>
    <w:p w14:paraId="5829C78A" w14:textId="2618448C" w:rsid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grŵp trwy oruchwyliaeth, rhannwch unrhyw feddyliau, pryderon a materion gyda rheolwr y lleoliad i sicrhau bod unrhyw gefnogaeth ychwanegol yn cael ei darparu a bod eich anghenion emosiynol yn cael eu hystyried.</w:t>
      </w:r>
    </w:p>
    <w:p w14:paraId="0C0A8734" w14:textId="1AC07B0B" w:rsidR="00F24F01" w:rsidRPr="00F24F01" w:rsidRDefault="00F24F01" w:rsidP="00F24F01">
      <w:pPr>
        <w:pStyle w:val="ListParagraph"/>
        <w:numPr>
          <w:ilvl w:val="0"/>
          <w:numId w:val="16"/>
        </w:numPr>
        <w:spacing w:line="276" w:lineRule="auto"/>
        <w:jc w:val="both"/>
        <w:rPr>
          <w:rFonts w:ascii="Arial" w:hAnsi="Arial" w:cs="Arial"/>
          <w:sz w:val="24"/>
          <w:szCs w:val="24"/>
          <w:lang w:val="en-US"/>
        </w:rPr>
      </w:pPr>
      <w:r w:rsidRPr="00F24F01">
        <w:rPr>
          <w:rFonts w:ascii="Arial" w:hAnsi="Arial" w:cs="Arial"/>
          <w:sz w:val="24"/>
          <w:szCs w:val="24"/>
          <w:lang w:val="en-US"/>
        </w:rPr>
        <w:t>Mewn lleoliadau gwarchod plant, siaradwch â chyfoedion am unrhyw faterion neu bryderon sy'n cofio parchu cyfrinachedd.</w:t>
      </w:r>
    </w:p>
    <w:p w14:paraId="78BFC0F9" w14:textId="0962000D" w:rsidR="00BD1B84" w:rsidRPr="00F07FF1" w:rsidRDefault="005C6478" w:rsidP="002F1DD7">
      <w:pPr>
        <w:spacing w:line="276" w:lineRule="auto"/>
        <w:jc w:val="both"/>
        <w:rPr>
          <w:rFonts w:ascii="Arial" w:hAnsi="Arial" w:cs="Arial"/>
          <w:i/>
          <w:iCs/>
          <w:sz w:val="24"/>
          <w:szCs w:val="24"/>
          <w:lang w:val="en-US"/>
        </w:rPr>
      </w:pPr>
      <w:r w:rsidRPr="00F07FF1">
        <w:rPr>
          <w:rFonts w:ascii="Arial" w:hAnsi="Arial" w:cs="Arial"/>
          <w:b/>
          <w:bCs/>
          <w:i/>
          <w:iCs/>
          <w:sz w:val="24"/>
          <w:szCs w:val="24"/>
          <w:lang w:val="en-US"/>
        </w:rPr>
        <w:t>Amgylchedd diogel</w:t>
      </w:r>
      <w:r w:rsidR="00F07FF1" w:rsidRPr="00F07FF1">
        <w:rPr>
          <w:rFonts w:ascii="Arial" w:hAnsi="Arial" w:cs="Arial"/>
          <w:i/>
          <w:iCs/>
          <w:sz w:val="24"/>
          <w:szCs w:val="24"/>
          <w:lang w:val="en-US"/>
        </w:rPr>
        <w:t>:</w:t>
      </w:r>
      <w:r w:rsidRPr="00F07FF1">
        <w:rPr>
          <w:rFonts w:ascii="Arial" w:hAnsi="Arial" w:cs="Arial"/>
          <w:i/>
          <w:iCs/>
          <w:sz w:val="24"/>
          <w:szCs w:val="24"/>
          <w:lang w:val="en-US"/>
        </w:rPr>
        <w:t xml:space="preserve"> </w:t>
      </w:r>
    </w:p>
    <w:p w14:paraId="475DCB21" w14:textId="6F7F1118" w:rsidR="005C6478" w:rsidRPr="002F1DD7" w:rsidRDefault="005C6478" w:rsidP="002F1DD7">
      <w:pPr>
        <w:spacing w:line="276" w:lineRule="auto"/>
        <w:jc w:val="both"/>
        <w:rPr>
          <w:rFonts w:ascii="Arial" w:hAnsi="Arial" w:cs="Arial"/>
          <w:sz w:val="24"/>
          <w:szCs w:val="24"/>
          <w:lang w:val="en-US"/>
        </w:rPr>
      </w:pPr>
      <w:r w:rsidRPr="002F1DD7">
        <w:rPr>
          <w:rFonts w:ascii="Arial" w:hAnsi="Arial" w:cs="Arial"/>
          <w:sz w:val="24"/>
          <w:szCs w:val="24"/>
          <w:lang w:val="en-US"/>
        </w:rPr>
        <w:t>I wneud plenty</w:t>
      </w:r>
      <w:r w:rsidR="007A738E" w:rsidRPr="002F1DD7">
        <w:rPr>
          <w:rFonts w:ascii="Arial" w:hAnsi="Arial" w:cs="Arial"/>
          <w:sz w:val="24"/>
          <w:szCs w:val="24"/>
          <w:lang w:val="en-US"/>
        </w:rPr>
        <w:t>n</w:t>
      </w:r>
      <w:r w:rsidRPr="002F1DD7">
        <w:rPr>
          <w:rFonts w:ascii="Arial" w:hAnsi="Arial" w:cs="Arial"/>
          <w:sz w:val="24"/>
          <w:szCs w:val="24"/>
          <w:lang w:val="en-US"/>
        </w:rPr>
        <w:t xml:space="preserve"> I deimlo’n hapus ac yn ddiogel, rhaid cael lleoliad sydd yn cefnogi hyn, ac amgylchedd croesawgar. Mae adeiladu ymddiraeth, hy</w:t>
      </w:r>
      <w:r w:rsidR="007A738E" w:rsidRPr="002F1DD7">
        <w:rPr>
          <w:rFonts w:ascii="Arial" w:hAnsi="Arial" w:cs="Arial"/>
          <w:sz w:val="24"/>
          <w:szCs w:val="24"/>
          <w:lang w:val="en-US"/>
        </w:rPr>
        <w:t>d</w:t>
      </w:r>
      <w:r w:rsidRPr="002F1DD7">
        <w:rPr>
          <w:rFonts w:ascii="Arial" w:hAnsi="Arial" w:cs="Arial"/>
          <w:sz w:val="24"/>
          <w:szCs w:val="24"/>
          <w:lang w:val="en-US"/>
        </w:rPr>
        <w:t xml:space="preserve">er ac annibyniaeth yn hanfodol. Er mwyn gwneud hyn, rhaid creu amgylchedd cynnes, ymatebol a trwy meddwl ar y cyd yn estynedig </w:t>
      </w:r>
      <w:r w:rsidRPr="00E461F8">
        <w:rPr>
          <w:rFonts w:ascii="Arial" w:hAnsi="Arial" w:cs="Arial"/>
          <w:sz w:val="24"/>
          <w:szCs w:val="24"/>
          <w:lang w:val="en-US"/>
        </w:rPr>
        <w:t>(</w:t>
      </w:r>
      <w:r w:rsidRPr="001C5B3B">
        <w:rPr>
          <w:rFonts w:ascii="Arial" w:hAnsi="Arial" w:cs="Arial"/>
          <w:sz w:val="24"/>
          <w:szCs w:val="24"/>
          <w:highlight w:val="yellow"/>
          <w:lang w:val="en-US"/>
        </w:rPr>
        <w:t>Kingston a Siraj 2017, tt 44</w:t>
      </w:r>
      <w:r w:rsidRPr="00E461F8">
        <w:rPr>
          <w:rFonts w:ascii="Arial" w:hAnsi="Arial" w:cs="Arial"/>
          <w:sz w:val="24"/>
          <w:szCs w:val="24"/>
          <w:lang w:val="en-US"/>
        </w:rPr>
        <w:t>)</w:t>
      </w:r>
      <w:r w:rsidRPr="002F1DD7">
        <w:rPr>
          <w:rFonts w:ascii="Arial" w:hAnsi="Arial" w:cs="Arial"/>
          <w:sz w:val="24"/>
          <w:szCs w:val="24"/>
          <w:lang w:val="en-US"/>
        </w:rPr>
        <w:t xml:space="preserve"> Damcaniaethwr sydd yn cefnogi’r gosodiad yma, ma</w:t>
      </w:r>
      <w:r w:rsidRPr="00E461F8">
        <w:rPr>
          <w:rFonts w:ascii="Arial" w:hAnsi="Arial" w:cs="Arial"/>
          <w:sz w:val="24"/>
          <w:szCs w:val="24"/>
          <w:lang w:val="en-US"/>
        </w:rPr>
        <w:t>i John Bowlby</w:t>
      </w:r>
      <w:r w:rsidRPr="002F1DD7">
        <w:rPr>
          <w:rFonts w:ascii="Arial" w:hAnsi="Arial" w:cs="Arial"/>
          <w:sz w:val="24"/>
          <w:szCs w:val="24"/>
          <w:lang w:val="en-US"/>
        </w:rPr>
        <w:t xml:space="preserve"> a’r theory </w:t>
      </w:r>
      <w:r w:rsidR="007A738E" w:rsidRPr="002F1DD7">
        <w:rPr>
          <w:rFonts w:ascii="Arial" w:hAnsi="Arial" w:cs="Arial"/>
          <w:sz w:val="24"/>
          <w:szCs w:val="24"/>
          <w:lang w:val="en-US"/>
        </w:rPr>
        <w:t>ymlyniad</w:t>
      </w:r>
      <w:r w:rsidRPr="002F1DD7">
        <w:rPr>
          <w:rFonts w:ascii="Arial" w:hAnsi="Arial" w:cs="Arial"/>
          <w:sz w:val="24"/>
          <w:szCs w:val="24"/>
          <w:lang w:val="en-US"/>
        </w:rPr>
        <w:t>. Credai Bowlby fod perthynas iach sydd yn gwneud y blentyn I deimlo’n ddiogel ac yn goso</w:t>
      </w:r>
      <w:r w:rsidR="007A738E" w:rsidRPr="002F1DD7">
        <w:rPr>
          <w:rFonts w:ascii="Arial" w:hAnsi="Arial" w:cs="Arial"/>
          <w:sz w:val="24"/>
          <w:szCs w:val="24"/>
          <w:lang w:val="en-US"/>
        </w:rPr>
        <w:t>d</w:t>
      </w:r>
      <w:r w:rsidRPr="002F1DD7">
        <w:rPr>
          <w:rFonts w:ascii="Arial" w:hAnsi="Arial" w:cs="Arial"/>
          <w:sz w:val="24"/>
          <w:szCs w:val="24"/>
          <w:lang w:val="en-US"/>
        </w:rPr>
        <w:t xml:space="preserve"> y ton ar pherthanasau yn y </w:t>
      </w:r>
      <w:r w:rsidRPr="00E461F8">
        <w:rPr>
          <w:rFonts w:ascii="Arial" w:hAnsi="Arial" w:cs="Arial"/>
          <w:sz w:val="24"/>
          <w:szCs w:val="24"/>
          <w:lang w:val="en-US"/>
        </w:rPr>
        <w:t>dyfodol (Mooney 2010)</w:t>
      </w:r>
    </w:p>
    <w:p w14:paraId="380E2A97" w14:textId="77777777" w:rsidR="00F07FF1" w:rsidRPr="00F07FF1" w:rsidRDefault="005C6478" w:rsidP="00191DAE">
      <w:pPr>
        <w:spacing w:line="276" w:lineRule="auto"/>
        <w:jc w:val="both"/>
        <w:rPr>
          <w:rFonts w:ascii="Arial" w:hAnsi="Arial" w:cs="Arial"/>
          <w:b/>
          <w:bCs/>
          <w:i/>
          <w:iCs/>
          <w:sz w:val="24"/>
          <w:szCs w:val="24"/>
          <w:lang w:val="en-US"/>
        </w:rPr>
      </w:pPr>
      <w:bookmarkStart w:id="0" w:name="_Hlk56981500"/>
      <w:r w:rsidRPr="00F07FF1">
        <w:rPr>
          <w:rFonts w:ascii="Arial" w:hAnsi="Arial" w:cs="Arial"/>
          <w:b/>
          <w:bCs/>
          <w:i/>
          <w:iCs/>
          <w:sz w:val="24"/>
          <w:szCs w:val="24"/>
          <w:lang w:val="en-US"/>
        </w:rPr>
        <w:t>Paratoi amgylchedd:</w:t>
      </w:r>
    </w:p>
    <w:p w14:paraId="0484E3D8" w14:textId="76AC4ADA" w:rsidR="00833193" w:rsidRDefault="00F07FF1" w:rsidP="00191DAE">
      <w:pPr>
        <w:spacing w:line="276" w:lineRule="auto"/>
        <w:jc w:val="both"/>
        <w:rPr>
          <w:rFonts w:ascii="Arial" w:hAnsi="Arial" w:cs="Arial"/>
          <w:sz w:val="24"/>
          <w:szCs w:val="24"/>
          <w:lang w:val="en-US"/>
        </w:rPr>
      </w:pPr>
      <w:r>
        <w:rPr>
          <w:rFonts w:ascii="Arial" w:hAnsi="Arial" w:cs="Arial"/>
          <w:sz w:val="24"/>
          <w:szCs w:val="24"/>
          <w:lang w:val="en-US"/>
        </w:rPr>
        <w:t>D</w:t>
      </w:r>
      <w:r w:rsidR="00833193" w:rsidRPr="00E461F8">
        <w:rPr>
          <w:rFonts w:ascii="Arial" w:hAnsi="Arial" w:cs="Arial"/>
          <w:sz w:val="24"/>
          <w:szCs w:val="24"/>
          <w:lang w:val="en-US"/>
        </w:rPr>
        <w:t xml:space="preserve">ywed </w:t>
      </w:r>
      <w:r w:rsidR="00833193" w:rsidRPr="00855251">
        <w:rPr>
          <w:rFonts w:ascii="Arial" w:hAnsi="Arial" w:cs="Arial"/>
          <w:sz w:val="24"/>
          <w:szCs w:val="24"/>
          <w:highlight w:val="yellow"/>
          <w:lang w:val="en-US"/>
        </w:rPr>
        <w:t>Cooney a Jones (2018)</w:t>
      </w:r>
      <w:r w:rsidR="00833193" w:rsidRPr="00E461F8">
        <w:rPr>
          <w:rFonts w:ascii="Arial" w:hAnsi="Arial" w:cs="Arial"/>
          <w:sz w:val="24"/>
          <w:szCs w:val="24"/>
          <w:lang w:val="en-US"/>
        </w:rPr>
        <w:t xml:space="preserve"> wrth paratoi amgylchedd I’r plant fod yn addas ac nodir </w:t>
      </w:r>
      <w:r w:rsidR="00833193" w:rsidRPr="00855251">
        <w:rPr>
          <w:rFonts w:ascii="Arial" w:hAnsi="Arial" w:cs="Arial"/>
          <w:sz w:val="24"/>
          <w:szCs w:val="24"/>
          <w:highlight w:val="yellow"/>
          <w:lang w:val="en-US"/>
        </w:rPr>
        <w:t>Kingston a Siraj (2017)</w:t>
      </w:r>
      <w:r w:rsidR="00833193" w:rsidRPr="00E461F8">
        <w:rPr>
          <w:rFonts w:ascii="Arial" w:hAnsi="Arial" w:cs="Arial"/>
          <w:sz w:val="24"/>
          <w:szCs w:val="24"/>
          <w:lang w:val="en-US"/>
        </w:rPr>
        <w:t xml:space="preserve"> bod rhaid cael cwricwlwm addas I gysylltu gyda. Damcaniaethwr a cefnogwyd hyn yw Maria Montessori, nodwyd Cooney a Jones (2018) bod amgylchedd sydd wedi paratoi yn drylwyr yn helpu datblygiad ac hefyd yn y pendraw yn helpu trwy cyfnod pontio. Nodir </w:t>
      </w:r>
      <w:r w:rsidR="00833193" w:rsidRPr="00855251">
        <w:rPr>
          <w:rFonts w:ascii="Arial" w:hAnsi="Arial" w:cs="Arial"/>
          <w:sz w:val="24"/>
          <w:szCs w:val="24"/>
          <w:highlight w:val="yellow"/>
          <w:lang w:val="en-US"/>
        </w:rPr>
        <w:t>Nursery world (2006)</w:t>
      </w:r>
      <w:r w:rsidR="00833193" w:rsidRPr="00E461F8">
        <w:rPr>
          <w:rFonts w:ascii="Arial" w:hAnsi="Arial" w:cs="Arial"/>
          <w:sz w:val="24"/>
          <w:szCs w:val="24"/>
          <w:lang w:val="en-US"/>
        </w:rPr>
        <w:t xml:space="preserve"> er mwyn I blant ddatblygu’n ddysgwyr hyderus, mae angen iddyn nhw deimlo’n ddiogel, felly wrth paratoi rhaid cadw hyn yn y feddwl. Yn ol Montessori (Cooney, a Jones, 2018) rhaid cael ardal ble mae’r plentyn gallu teimlo’n rhydd, a chefnogwyd hyn gan Nursery World (2006), sef mae plant yn dysgu drwy weithgaredd corfforol. A chaiff pob rhan o’r cwricwlwm ei chefnogi pan fydd y plant yn gallu rhyngweithio a’r byd o’u hamgylch.</w:t>
      </w:r>
    </w:p>
    <w:p w14:paraId="1970026E" w14:textId="791A07DB" w:rsidR="00047ECD" w:rsidRPr="00047ECD" w:rsidRDefault="00034918" w:rsidP="00191DAE">
      <w:pPr>
        <w:spacing w:line="276" w:lineRule="auto"/>
        <w:jc w:val="both"/>
        <w:rPr>
          <w:rFonts w:ascii="Arial" w:hAnsi="Arial" w:cs="Arial"/>
          <w:b/>
          <w:bCs/>
          <w:i/>
          <w:iCs/>
          <w:sz w:val="24"/>
          <w:szCs w:val="24"/>
          <w:lang w:val="en-US"/>
        </w:rPr>
      </w:pPr>
      <w:bookmarkStart w:id="1" w:name="_Hlk56981456"/>
      <w:bookmarkEnd w:id="0"/>
      <w:r w:rsidRPr="00047ECD">
        <w:rPr>
          <w:rFonts w:ascii="Arial" w:hAnsi="Arial" w:cs="Arial"/>
          <w:b/>
          <w:bCs/>
          <w:i/>
          <w:iCs/>
          <w:sz w:val="24"/>
          <w:szCs w:val="24"/>
          <w:lang w:val="en-US"/>
        </w:rPr>
        <w:t>Amgylchedd Addas</w:t>
      </w:r>
      <w:r w:rsidR="00047ECD" w:rsidRPr="00047ECD">
        <w:rPr>
          <w:rFonts w:ascii="Arial" w:hAnsi="Arial" w:cs="Arial"/>
          <w:b/>
          <w:bCs/>
          <w:i/>
          <w:iCs/>
          <w:sz w:val="24"/>
          <w:szCs w:val="24"/>
          <w:lang w:val="en-US"/>
        </w:rPr>
        <w:t>:</w:t>
      </w:r>
    </w:p>
    <w:p w14:paraId="7D21051A" w14:textId="1A250651" w:rsidR="00E70239" w:rsidRPr="00E461F8" w:rsidRDefault="00034918" w:rsidP="00191DAE">
      <w:pPr>
        <w:spacing w:line="276" w:lineRule="auto"/>
        <w:jc w:val="both"/>
        <w:rPr>
          <w:rFonts w:ascii="Arial" w:hAnsi="Arial" w:cs="Arial"/>
          <w:sz w:val="24"/>
          <w:szCs w:val="24"/>
          <w:lang w:val="en-US"/>
        </w:rPr>
      </w:pPr>
      <w:r w:rsidRPr="00E461F8">
        <w:rPr>
          <w:rFonts w:ascii="Arial" w:hAnsi="Arial" w:cs="Arial"/>
          <w:sz w:val="24"/>
          <w:szCs w:val="24"/>
          <w:lang w:val="en-US"/>
        </w:rPr>
        <w:t xml:space="preserve"> </w:t>
      </w:r>
      <w:r w:rsidR="00E70239" w:rsidRPr="00E461F8">
        <w:rPr>
          <w:rFonts w:ascii="Arial" w:hAnsi="Arial" w:cs="Arial"/>
          <w:sz w:val="24"/>
          <w:szCs w:val="24"/>
          <w:lang w:val="en-US"/>
        </w:rPr>
        <w:t>Wrth creu amgylchedd sydd yn bositif I’r plentyn, rhaid cael amgylchedd addas. Credai ddamcaniaethwyr, yn ol Learning Theories (2016) Maria Montessori fod plant yn mwynhau amgylchedd sydd gyda deunyddiau sydd w</w:t>
      </w:r>
      <w:r w:rsidR="00E70239" w:rsidRPr="00191DAE">
        <w:rPr>
          <w:rFonts w:ascii="Arial" w:hAnsi="Arial" w:cs="Arial"/>
          <w:sz w:val="24"/>
          <w:szCs w:val="24"/>
          <w:lang w:val="en-US"/>
        </w:rPr>
        <w:t xml:space="preserve">edi’u trefnu’n dda, sydd yn bleserus I’r llygaid, ac y mai’r gweithwyr yn galluogi I archwilio. Nodir </w:t>
      </w:r>
      <w:r w:rsidR="00E70239" w:rsidRPr="00E461F8">
        <w:rPr>
          <w:rFonts w:ascii="Arial" w:hAnsi="Arial" w:cs="Arial"/>
          <w:sz w:val="24"/>
          <w:szCs w:val="24"/>
          <w:lang w:val="en-US"/>
        </w:rPr>
        <w:t xml:space="preserve">Learning Theories (2016) hefyd, wrth dysgu, maent yn bwysig parchu’r plentyn, mae hyn yn cefnogi annibyniaeth ac felly’n cefnogi’r plentyn I ddod I benderfyniad eu hun (Learning Theories, 2016) Nodir hefyd, agwedd arall I ystyried yw Ardal Allanol sydd yn cefnogi Chwarae Penagored. Mae hyn yn gweithgareddau addysgiedig fel nodwyd </w:t>
      </w:r>
      <w:r w:rsidR="00E70239" w:rsidRPr="00921624">
        <w:rPr>
          <w:rFonts w:ascii="Arial" w:hAnsi="Arial" w:cs="Arial"/>
          <w:sz w:val="24"/>
          <w:szCs w:val="24"/>
          <w:highlight w:val="yellow"/>
          <w:lang w:val="en-US"/>
        </w:rPr>
        <w:t>Garrick (2009).</w:t>
      </w:r>
      <w:r w:rsidR="00E70239" w:rsidRPr="00E461F8">
        <w:rPr>
          <w:rFonts w:ascii="Arial" w:hAnsi="Arial" w:cs="Arial"/>
          <w:sz w:val="24"/>
          <w:szCs w:val="24"/>
          <w:lang w:val="en-US"/>
        </w:rPr>
        <w:t xml:space="preserve"> Damcaniaethwr sydd yn selio ei ddamcaniaeth ar y gosodiad hwn yw Frederick Froebel, a seliodd ei fywyd a’I ddylanwad ar addysg plant a dywed “Play is the highest expression of uman development in childhood” (</w:t>
      </w:r>
      <w:r w:rsidR="00E70239" w:rsidRPr="00921624">
        <w:rPr>
          <w:rFonts w:ascii="Arial" w:hAnsi="Arial" w:cs="Arial"/>
          <w:sz w:val="24"/>
          <w:szCs w:val="24"/>
          <w:highlight w:val="yellow"/>
          <w:lang w:val="en-US"/>
        </w:rPr>
        <w:t>Leblanc,</w:t>
      </w:r>
      <w:r w:rsidR="00E70239" w:rsidRPr="00E461F8">
        <w:rPr>
          <w:rFonts w:ascii="Arial" w:hAnsi="Arial" w:cs="Arial"/>
          <w:sz w:val="24"/>
          <w:szCs w:val="24"/>
          <w:lang w:val="en-US"/>
        </w:rPr>
        <w:t xml:space="preserve"> dim rhid tudalen, dim dyddiad) Cefnogwyd hyn datblygiad naturiol wrth chwarae a rhyngweithio plant yn ol Vygotsky </w:t>
      </w:r>
      <w:r w:rsidR="00E70239" w:rsidRPr="00921624">
        <w:rPr>
          <w:rFonts w:ascii="Arial" w:hAnsi="Arial" w:cs="Arial"/>
          <w:sz w:val="24"/>
          <w:szCs w:val="24"/>
          <w:highlight w:val="yellow"/>
          <w:lang w:val="en-US"/>
        </w:rPr>
        <w:t>(Instructional design 2018)</w:t>
      </w:r>
      <w:r w:rsidR="00E70239" w:rsidRPr="00E461F8">
        <w:rPr>
          <w:rFonts w:ascii="Arial" w:hAnsi="Arial" w:cs="Arial"/>
          <w:sz w:val="24"/>
          <w:szCs w:val="24"/>
          <w:lang w:val="en-US"/>
        </w:rPr>
        <w:t xml:space="preserve"> Yn sicr mae hyn yn rol hanfodol er mwyn darparu amgylchedd positif wrth croesawi aelodau Newydd I lleoliadau.</w:t>
      </w:r>
    </w:p>
    <w:bookmarkEnd w:id="1"/>
    <w:p w14:paraId="1F50794C" w14:textId="77777777" w:rsidR="00047ECD" w:rsidRPr="00047ECD" w:rsidRDefault="00D41A18" w:rsidP="00BF6D5F">
      <w:pPr>
        <w:spacing w:line="276" w:lineRule="auto"/>
        <w:jc w:val="both"/>
        <w:rPr>
          <w:rFonts w:ascii="Arial" w:hAnsi="Arial" w:cs="Arial"/>
          <w:b/>
          <w:bCs/>
          <w:i/>
          <w:iCs/>
          <w:sz w:val="24"/>
          <w:szCs w:val="24"/>
          <w:lang w:val="en-US"/>
        </w:rPr>
      </w:pPr>
      <w:r w:rsidRPr="00047ECD">
        <w:rPr>
          <w:rFonts w:ascii="Arial" w:hAnsi="Arial" w:cs="Arial"/>
          <w:b/>
          <w:bCs/>
          <w:i/>
          <w:iCs/>
          <w:sz w:val="24"/>
          <w:szCs w:val="24"/>
          <w:lang w:val="en-US"/>
        </w:rPr>
        <w:t xml:space="preserve">Cyfleoedd Chwarae: </w:t>
      </w:r>
    </w:p>
    <w:p w14:paraId="31FF6149" w14:textId="2D43F753" w:rsidR="00361EC7" w:rsidRPr="00361EC7" w:rsidRDefault="00D41A18" w:rsidP="000167DC">
      <w:pPr>
        <w:spacing w:line="276" w:lineRule="auto"/>
        <w:jc w:val="both"/>
        <w:rPr>
          <w:rFonts w:ascii="Arial" w:hAnsi="Arial" w:cs="Arial"/>
          <w:sz w:val="24"/>
          <w:szCs w:val="24"/>
          <w:lang w:val="en-US"/>
        </w:rPr>
      </w:pPr>
      <w:r w:rsidRPr="00E461F8">
        <w:rPr>
          <w:rFonts w:ascii="Arial" w:hAnsi="Arial" w:cs="Arial"/>
          <w:sz w:val="24"/>
          <w:szCs w:val="24"/>
          <w:lang w:val="en-US"/>
        </w:rPr>
        <w:t>Mae rhoi cyfleoedd chwarae I blant yn bwysig gan fod yn cefnogi datbllygiad ymennydd (Early Education, dim dyddiad). Nodir Instructional design (2018) damcaniaethwr sydd yn gefnogi hyn yw Vygotsky, sydd yn seilio ei syniadau ar rhyngweithio yw’r ffordd mae plant yn dysgu. Nodir Comisiynydd Plant Cymru (2011) mae’n bwysig I rhoi llais I’r plenty</w:t>
      </w:r>
      <w:r w:rsidR="00BF6D5F" w:rsidRPr="00E461F8">
        <w:rPr>
          <w:rFonts w:ascii="Arial" w:hAnsi="Arial" w:cs="Arial"/>
          <w:sz w:val="24"/>
          <w:szCs w:val="24"/>
          <w:lang w:val="en-US"/>
        </w:rPr>
        <w:t>n</w:t>
      </w:r>
      <w:r w:rsidRPr="00E461F8">
        <w:rPr>
          <w:rFonts w:ascii="Arial" w:hAnsi="Arial" w:cs="Arial"/>
          <w:sz w:val="24"/>
          <w:szCs w:val="24"/>
          <w:lang w:val="en-US"/>
        </w:rPr>
        <w:t xml:space="preserve"> ac mae hyn yn cefnogi gyda’r ddamcaniaethwr Montessori, sydd yn dweud mae’n bwysig I rhoi annibyniaeth I’r plenty</w:t>
      </w:r>
      <w:r w:rsidR="00BF6D5F" w:rsidRPr="00E461F8">
        <w:rPr>
          <w:rFonts w:ascii="Arial" w:hAnsi="Arial" w:cs="Arial"/>
          <w:sz w:val="24"/>
          <w:szCs w:val="24"/>
          <w:lang w:val="en-US"/>
        </w:rPr>
        <w:t>n</w:t>
      </w:r>
      <w:r w:rsidRPr="00E461F8">
        <w:rPr>
          <w:rFonts w:ascii="Arial" w:hAnsi="Arial" w:cs="Arial"/>
          <w:sz w:val="24"/>
          <w:szCs w:val="24"/>
          <w:lang w:val="en-US"/>
        </w:rPr>
        <w:t xml:space="preserve"> trwy rhoi dewisiadau agored iddyn nhw (Cooney, a Jones, 2018)</w:t>
      </w:r>
    </w:p>
    <w:p w14:paraId="1C09B865" w14:textId="6A073815" w:rsidR="00F41297" w:rsidRPr="00F41297" w:rsidRDefault="00D41A18" w:rsidP="000167DC">
      <w:pPr>
        <w:spacing w:line="276" w:lineRule="auto"/>
        <w:jc w:val="both"/>
        <w:rPr>
          <w:rFonts w:ascii="Arial" w:hAnsi="Arial" w:cs="Arial"/>
          <w:b/>
          <w:bCs/>
          <w:i/>
          <w:iCs/>
          <w:sz w:val="24"/>
          <w:szCs w:val="24"/>
          <w:lang w:val="en-US"/>
        </w:rPr>
      </w:pPr>
      <w:r w:rsidRPr="00F41297">
        <w:rPr>
          <w:rFonts w:ascii="Arial" w:hAnsi="Arial" w:cs="Arial"/>
          <w:b/>
          <w:bCs/>
          <w:i/>
          <w:iCs/>
          <w:sz w:val="24"/>
          <w:szCs w:val="24"/>
          <w:lang w:val="en-US"/>
        </w:rPr>
        <w:t xml:space="preserve">Partneriaeth: </w:t>
      </w:r>
    </w:p>
    <w:p w14:paraId="0B5B1D1E" w14:textId="6E6B0E1F" w:rsidR="00D41A18" w:rsidRPr="00E461F8" w:rsidRDefault="00D41A18" w:rsidP="000167DC">
      <w:pPr>
        <w:spacing w:line="276" w:lineRule="auto"/>
        <w:jc w:val="both"/>
        <w:rPr>
          <w:rFonts w:ascii="Arial" w:hAnsi="Arial" w:cs="Arial"/>
          <w:sz w:val="24"/>
          <w:szCs w:val="24"/>
          <w:lang w:val="en-US"/>
        </w:rPr>
      </w:pPr>
      <w:r w:rsidRPr="00E461F8">
        <w:rPr>
          <w:rFonts w:ascii="Arial" w:hAnsi="Arial" w:cs="Arial"/>
          <w:sz w:val="24"/>
          <w:szCs w:val="24"/>
          <w:lang w:val="en-US"/>
        </w:rPr>
        <w:t>Mae partneriaeth yn rhan hanfodol yn rol yr oedolyn, damcaniaeth sy’n cefnogi hyn, yn ol Mooney (2010) yw Bowlby, nodir</w:t>
      </w:r>
      <w:r w:rsidR="00086497" w:rsidRPr="00E461F8">
        <w:rPr>
          <w:rFonts w:ascii="Arial" w:hAnsi="Arial" w:cs="Arial"/>
          <w:sz w:val="24"/>
          <w:szCs w:val="24"/>
          <w:lang w:val="en-US"/>
        </w:rPr>
        <w:t xml:space="preserve"> mae’n bwysig fod yna partneriaeth cysurys gyda’r plant a’r gweithwyr, ond hefyd gyda’r rhieni, teulu neu warcheidwad. Uwcholeua Kingston, a Siraj (2017) fod rhaid cael partneriaeth gyda’r teuluoedd er mwyn cael cyfnod pontio llwyddiannus ac o ansawdd uchel. Yn ol Kingston, a Siraj (2017), mae hyn yn cynnwys rhannu gwybodaeth fel:</w:t>
      </w:r>
    </w:p>
    <w:p w14:paraId="47C78F13" w14:textId="135A5B7C" w:rsidR="00086497"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Nodau addysgol</w:t>
      </w:r>
    </w:p>
    <w:p w14:paraId="0C74513B" w14:textId="41613802"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Syniadau</w:t>
      </w:r>
    </w:p>
    <w:p w14:paraId="4C262E48" w14:textId="1BA6EF68"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Gwybodaeth personol</w:t>
      </w:r>
    </w:p>
    <w:p w14:paraId="6E3B1FDA" w14:textId="382FD779"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Gwybodaeth corfforol a datblygiedig</w:t>
      </w:r>
    </w:p>
    <w:p w14:paraId="1E6A0D0F" w14:textId="43CA310C" w:rsidR="00896C8C" w:rsidRPr="00E461F8" w:rsidRDefault="00896C8C" w:rsidP="000167DC">
      <w:pPr>
        <w:pStyle w:val="ListParagraph"/>
        <w:numPr>
          <w:ilvl w:val="0"/>
          <w:numId w:val="12"/>
        </w:numPr>
        <w:spacing w:line="276" w:lineRule="auto"/>
        <w:jc w:val="both"/>
        <w:rPr>
          <w:rFonts w:ascii="Arial" w:hAnsi="Arial" w:cs="Arial"/>
          <w:sz w:val="24"/>
          <w:szCs w:val="24"/>
          <w:lang w:val="en-US"/>
        </w:rPr>
      </w:pPr>
      <w:r w:rsidRPr="00E461F8">
        <w:rPr>
          <w:rFonts w:ascii="Arial" w:hAnsi="Arial" w:cs="Arial"/>
          <w:sz w:val="24"/>
          <w:szCs w:val="24"/>
          <w:lang w:val="en-US"/>
        </w:rPr>
        <w:t>Cefnogi athroniaeth y leoliad</w:t>
      </w:r>
    </w:p>
    <w:p w14:paraId="3EC8748C" w14:textId="4566CA18" w:rsidR="00896C8C" w:rsidRPr="004945B9" w:rsidRDefault="00896C8C" w:rsidP="004945B9">
      <w:pPr>
        <w:spacing w:line="276" w:lineRule="auto"/>
        <w:jc w:val="both"/>
        <w:rPr>
          <w:rFonts w:ascii="Arial" w:hAnsi="Arial" w:cs="Arial"/>
          <w:sz w:val="24"/>
          <w:szCs w:val="24"/>
          <w:lang w:val="en-US"/>
        </w:rPr>
      </w:pPr>
      <w:r w:rsidRPr="00E461F8">
        <w:rPr>
          <w:rFonts w:ascii="Arial" w:hAnsi="Arial" w:cs="Arial"/>
          <w:sz w:val="24"/>
          <w:szCs w:val="24"/>
          <w:lang w:val="en-US"/>
        </w:rPr>
        <w:t>Mae Llywodraeth Cymru (2014</w:t>
      </w:r>
      <w:r w:rsidR="008850C4" w:rsidRPr="00E461F8">
        <w:rPr>
          <w:rFonts w:ascii="Arial" w:hAnsi="Arial" w:cs="Arial"/>
          <w:sz w:val="24"/>
          <w:szCs w:val="24"/>
          <w:lang w:val="en-US"/>
        </w:rPr>
        <w:t>:33) yn bwysleisio fod yn anghenrheidiol I arweinwyr herio staff yn nhermau sut maent yn rhyngweithio</w:t>
      </w:r>
      <w:r w:rsidR="008850C4" w:rsidRPr="004945B9">
        <w:rPr>
          <w:rFonts w:ascii="Arial" w:hAnsi="Arial" w:cs="Arial"/>
          <w:sz w:val="24"/>
          <w:szCs w:val="24"/>
          <w:lang w:val="en-US"/>
        </w:rPr>
        <w:t xml:space="preserve"> a theuluoedd; angen adolygu ei credoau a’u tybiaethau personol, yn enwedig os oes ganddynt farn diffygiol am deuluoedd. Nodir </w:t>
      </w:r>
      <w:r w:rsidR="008850C4" w:rsidRPr="00E461F8">
        <w:rPr>
          <w:rFonts w:ascii="Arial" w:hAnsi="Arial" w:cs="Arial"/>
          <w:sz w:val="24"/>
          <w:szCs w:val="24"/>
          <w:lang w:val="en-US"/>
        </w:rPr>
        <w:t>Foundation Years (2012) dylai gweithwyr allweddol sicrhau bod yr holl blant yn teimlo fel eu bod wedi’u cynnwys, gwerthfawrogi ac yn ddiogel. Cefnogai hyn gan ddamcaniaeth Bowlby a’I theori</w:t>
      </w:r>
      <w:r w:rsidR="004945B9" w:rsidRPr="00E461F8">
        <w:rPr>
          <w:rFonts w:ascii="Arial" w:hAnsi="Arial" w:cs="Arial"/>
          <w:sz w:val="24"/>
          <w:szCs w:val="24"/>
          <w:lang w:val="en-US"/>
        </w:rPr>
        <w:t xml:space="preserve"> ymlyniad</w:t>
      </w:r>
      <w:r w:rsidR="008850C4" w:rsidRPr="00E461F8">
        <w:rPr>
          <w:rFonts w:ascii="Arial" w:hAnsi="Arial" w:cs="Arial"/>
          <w:sz w:val="24"/>
          <w:szCs w:val="24"/>
          <w:lang w:val="en-US"/>
        </w:rPr>
        <w:t xml:space="preserve"> (Mooney 2010) a chredwyd fod yn bwysig nodi gwerth y plant fel unigolion a’I perthnasau yn flynyddoedd cynnar</w:t>
      </w:r>
      <w:r w:rsidR="008850C4" w:rsidRPr="004945B9">
        <w:rPr>
          <w:rFonts w:ascii="Arial" w:hAnsi="Arial" w:cs="Arial"/>
          <w:sz w:val="24"/>
          <w:szCs w:val="24"/>
          <w:lang w:val="en-US"/>
        </w:rPr>
        <w:t>. Wrth cyflawni hyn wrth pontio rhaid:</w:t>
      </w:r>
    </w:p>
    <w:p w14:paraId="4BF3BECF" w14:textId="237401C6" w:rsidR="008850C4" w:rsidRPr="004945B9" w:rsidRDefault="008850C4" w:rsidP="004945B9">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Taster sessions – er mwyn ddod I adnabod y plenty</w:t>
      </w:r>
      <w:r w:rsidR="004945B9" w:rsidRPr="004945B9">
        <w:rPr>
          <w:rFonts w:ascii="Arial" w:hAnsi="Arial" w:cs="Arial"/>
          <w:sz w:val="24"/>
          <w:szCs w:val="24"/>
          <w:lang w:val="en-US"/>
        </w:rPr>
        <w:t>n</w:t>
      </w:r>
      <w:r w:rsidRPr="004945B9">
        <w:rPr>
          <w:rFonts w:ascii="Arial" w:hAnsi="Arial" w:cs="Arial"/>
          <w:sz w:val="24"/>
          <w:szCs w:val="24"/>
          <w:lang w:val="en-US"/>
        </w:rPr>
        <w:t xml:space="preserve"> a’r plenty I ddo</w:t>
      </w:r>
      <w:r w:rsidR="00361EC7">
        <w:rPr>
          <w:rFonts w:ascii="Arial" w:hAnsi="Arial" w:cs="Arial"/>
          <w:sz w:val="24"/>
          <w:szCs w:val="24"/>
          <w:lang w:val="en-US"/>
        </w:rPr>
        <w:t>d</w:t>
      </w:r>
      <w:r w:rsidRPr="004945B9">
        <w:rPr>
          <w:rFonts w:ascii="Arial" w:hAnsi="Arial" w:cs="Arial"/>
          <w:sz w:val="24"/>
          <w:szCs w:val="24"/>
          <w:lang w:val="en-US"/>
        </w:rPr>
        <w:t xml:space="preserve"> I arfer (Mooney 2010)</w:t>
      </w:r>
    </w:p>
    <w:p w14:paraId="6F12CA1F" w14:textId="5E336630" w:rsidR="008850C4" w:rsidRPr="004945B9" w:rsidRDefault="008850C4" w:rsidP="004945B9">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Ymweliadau – rhannu gwybodaeth anghenrheidiol (Kingston, a Siraj, 2017)</w:t>
      </w:r>
    </w:p>
    <w:p w14:paraId="7A6A4122" w14:textId="73C04F9E" w:rsidR="00D564B2" w:rsidRPr="004945B9" w:rsidRDefault="008850C4" w:rsidP="004945B9">
      <w:pPr>
        <w:pStyle w:val="ListParagraph"/>
        <w:numPr>
          <w:ilvl w:val="0"/>
          <w:numId w:val="13"/>
        </w:numPr>
        <w:spacing w:line="276" w:lineRule="auto"/>
        <w:jc w:val="both"/>
        <w:rPr>
          <w:rFonts w:ascii="Arial" w:hAnsi="Arial" w:cs="Arial"/>
          <w:sz w:val="24"/>
          <w:szCs w:val="24"/>
          <w:lang w:val="en-US"/>
        </w:rPr>
      </w:pPr>
      <w:r w:rsidRPr="004945B9">
        <w:rPr>
          <w:rFonts w:ascii="Arial" w:hAnsi="Arial" w:cs="Arial"/>
          <w:sz w:val="24"/>
          <w:szCs w:val="24"/>
          <w:lang w:val="en-US"/>
        </w:rPr>
        <w:t>Athroniaeth y lleoliad – polisiau, prosesau addysg (Kingston, a Siraj (2017</w:t>
      </w:r>
    </w:p>
    <w:p w14:paraId="395744AC" w14:textId="40290FA5" w:rsidR="00506A71" w:rsidRPr="0061770F" w:rsidRDefault="00506A71" w:rsidP="000920D4">
      <w:pPr>
        <w:pStyle w:val="Title"/>
        <w:rPr>
          <w:lang w:val="en-US"/>
        </w:rPr>
      </w:pPr>
      <w:r w:rsidRPr="0061770F">
        <w:rPr>
          <w:lang w:val="en-US"/>
        </w:rPr>
        <w:t>Anghenion y Plentyn:</w:t>
      </w:r>
    </w:p>
    <w:p w14:paraId="024A00A4" w14:textId="77224B6F" w:rsidR="00E427EC" w:rsidRDefault="00E427EC" w:rsidP="00506A71">
      <w:pPr>
        <w:rPr>
          <w:rFonts w:ascii="Arial" w:hAnsi="Arial" w:cs="Arial"/>
          <w:sz w:val="24"/>
          <w:szCs w:val="24"/>
          <w:lang w:val="en-US"/>
        </w:rPr>
      </w:pPr>
      <w:r w:rsidRPr="00E461F8">
        <w:rPr>
          <w:rFonts w:ascii="Arial" w:hAnsi="Arial" w:cs="Arial"/>
          <w:sz w:val="24"/>
          <w:szCs w:val="24"/>
          <w:lang w:val="en-US"/>
        </w:rPr>
        <w:t>Pwysleisiau Education Quality Early Years (2017) fod Cyfnod pontio yn amser pryderus I’r plentyn, rh</w:t>
      </w:r>
      <w:r w:rsidR="007A738E" w:rsidRPr="00E461F8">
        <w:rPr>
          <w:rFonts w:ascii="Arial" w:hAnsi="Arial" w:cs="Arial"/>
          <w:sz w:val="24"/>
          <w:szCs w:val="24"/>
          <w:lang w:val="en-US"/>
        </w:rPr>
        <w:t>iant</w:t>
      </w:r>
      <w:r w:rsidRPr="00E461F8">
        <w:rPr>
          <w:rFonts w:ascii="Arial" w:hAnsi="Arial" w:cs="Arial"/>
          <w:sz w:val="24"/>
          <w:szCs w:val="24"/>
          <w:lang w:val="en-US"/>
        </w:rPr>
        <w:t>t a’r gweithwyr allweddol, yn enwedig plentyn sydd gyda anghenion penodol, corfforol neu datblygiedig. Felly, swydd y gweithwyr</w:t>
      </w:r>
      <w:r w:rsidR="00805D9E" w:rsidRPr="00E461F8">
        <w:rPr>
          <w:rFonts w:ascii="Arial" w:hAnsi="Arial" w:cs="Arial"/>
          <w:sz w:val="24"/>
          <w:szCs w:val="24"/>
          <w:lang w:val="en-US"/>
        </w:rPr>
        <w:t xml:space="preserve"> allweddol a’r teuluoedd yw I greu Cyfnod Pontio LLyfn.</w:t>
      </w:r>
    </w:p>
    <w:p w14:paraId="79B4CB92" w14:textId="1F81D8B9" w:rsidR="00654B07" w:rsidRPr="00E461F8" w:rsidRDefault="00654B07" w:rsidP="00654B07">
      <w:pPr>
        <w:spacing w:line="276" w:lineRule="auto"/>
        <w:jc w:val="both"/>
        <w:rPr>
          <w:rFonts w:ascii="Arial" w:hAnsi="Arial" w:cs="Arial"/>
          <w:sz w:val="24"/>
          <w:szCs w:val="24"/>
          <w:lang w:val="en-US"/>
        </w:rPr>
      </w:pPr>
      <w:r w:rsidRPr="00F41297">
        <w:rPr>
          <w:rFonts w:ascii="Arial" w:hAnsi="Arial" w:cs="Arial"/>
          <w:sz w:val="24"/>
          <w:szCs w:val="24"/>
          <w:lang w:val="en-US"/>
        </w:rPr>
        <w:t>Mae Winnicott (1974) yn awgrymu bod dod â gwrthrych trosiannol - tegan arbennig – I’r ysgol mae’n cysur ac yn cysylltu'r plentyn â phobl eraill, yn enwedig rhieni a theulu, pan fyddant ar wahân.</w:t>
      </w:r>
    </w:p>
    <w:p w14:paraId="4EC2598F" w14:textId="77777777" w:rsidR="00F41297" w:rsidRPr="00F41297" w:rsidRDefault="00805D9E" w:rsidP="00506A71">
      <w:pPr>
        <w:rPr>
          <w:rFonts w:ascii="Arial" w:hAnsi="Arial" w:cs="Arial"/>
          <w:i/>
          <w:iCs/>
          <w:sz w:val="24"/>
          <w:szCs w:val="24"/>
          <w:lang w:val="en-US"/>
        </w:rPr>
      </w:pPr>
      <w:r w:rsidRPr="00F41297">
        <w:rPr>
          <w:rFonts w:ascii="Arial" w:hAnsi="Arial" w:cs="Arial"/>
          <w:b/>
          <w:bCs/>
          <w:i/>
          <w:iCs/>
          <w:sz w:val="24"/>
          <w:szCs w:val="24"/>
          <w:lang w:val="en-US"/>
        </w:rPr>
        <w:t>Corfforol:</w:t>
      </w:r>
      <w:r w:rsidRPr="00F41297">
        <w:rPr>
          <w:rFonts w:ascii="Arial" w:hAnsi="Arial" w:cs="Arial"/>
          <w:i/>
          <w:iCs/>
          <w:sz w:val="24"/>
          <w:szCs w:val="24"/>
          <w:lang w:val="en-US"/>
        </w:rPr>
        <w:t xml:space="preserve"> </w:t>
      </w:r>
    </w:p>
    <w:p w14:paraId="6B52DFA0" w14:textId="3224F471" w:rsidR="00805D9E" w:rsidRPr="00E461F8" w:rsidRDefault="005D7725" w:rsidP="00506A71">
      <w:pPr>
        <w:rPr>
          <w:rFonts w:ascii="Arial" w:hAnsi="Arial" w:cs="Arial"/>
          <w:sz w:val="24"/>
          <w:szCs w:val="24"/>
          <w:lang w:val="en-US"/>
        </w:rPr>
      </w:pPr>
      <w:r w:rsidRPr="00E461F8">
        <w:rPr>
          <w:rFonts w:ascii="Arial" w:hAnsi="Arial" w:cs="Arial"/>
          <w:sz w:val="24"/>
          <w:szCs w:val="24"/>
          <w:lang w:val="en-US"/>
        </w:rPr>
        <w:t xml:space="preserve">Nodir Cynulliad Cenhedloedd Cymru (2017) pwysigrwydd dealltwiraeth datblygiad cyrff yn y flynyddoedd cynnar, er mwyn darparu y cymorth sydd angen. Uwcholeua Kingston, a Siraj (2017) rhaid </w:t>
      </w:r>
      <w:r w:rsidR="007A738E" w:rsidRPr="00E461F8">
        <w:rPr>
          <w:rFonts w:ascii="Arial" w:hAnsi="Arial" w:cs="Arial"/>
          <w:sz w:val="24"/>
          <w:szCs w:val="24"/>
          <w:lang w:val="en-US"/>
        </w:rPr>
        <w:t xml:space="preserve">I </w:t>
      </w:r>
      <w:r w:rsidRPr="00E461F8">
        <w:rPr>
          <w:rFonts w:ascii="Arial" w:hAnsi="Arial" w:cs="Arial"/>
          <w:sz w:val="24"/>
          <w:szCs w:val="24"/>
          <w:lang w:val="en-US"/>
        </w:rPr>
        <w:t>weithwyr allweddol fod yn ymwybodol o phob anghenion corfforol y plenty</w:t>
      </w:r>
      <w:r w:rsidR="007A738E" w:rsidRPr="00E461F8">
        <w:rPr>
          <w:rFonts w:ascii="Arial" w:hAnsi="Arial" w:cs="Arial"/>
          <w:sz w:val="24"/>
          <w:szCs w:val="24"/>
          <w:lang w:val="en-US"/>
        </w:rPr>
        <w:t>n</w:t>
      </w:r>
      <w:r w:rsidRPr="00E461F8">
        <w:rPr>
          <w:rFonts w:ascii="Arial" w:hAnsi="Arial" w:cs="Arial"/>
          <w:sz w:val="24"/>
          <w:szCs w:val="24"/>
          <w:lang w:val="en-US"/>
        </w:rPr>
        <w:t>, sef:</w:t>
      </w:r>
    </w:p>
    <w:p w14:paraId="3AE8E2B5" w14:textId="614E3439" w:rsidR="005D7725" w:rsidRPr="00E461F8" w:rsidRDefault="005D7725" w:rsidP="005D7725">
      <w:pPr>
        <w:pStyle w:val="ListParagraph"/>
        <w:numPr>
          <w:ilvl w:val="0"/>
          <w:numId w:val="4"/>
        </w:numPr>
        <w:rPr>
          <w:rFonts w:ascii="Arial" w:hAnsi="Arial" w:cs="Arial"/>
          <w:sz w:val="24"/>
          <w:szCs w:val="24"/>
          <w:lang w:val="en-US"/>
        </w:rPr>
      </w:pPr>
      <w:r w:rsidRPr="00E461F8">
        <w:rPr>
          <w:rFonts w:ascii="Arial" w:hAnsi="Arial" w:cs="Arial"/>
          <w:sz w:val="24"/>
          <w:szCs w:val="24"/>
          <w:lang w:val="en-US"/>
        </w:rPr>
        <w:t>Deiet</w:t>
      </w:r>
    </w:p>
    <w:p w14:paraId="5A3352B8" w14:textId="25F5E622" w:rsidR="005D7725" w:rsidRDefault="005D7725" w:rsidP="005D7725">
      <w:pPr>
        <w:pStyle w:val="ListParagraph"/>
        <w:numPr>
          <w:ilvl w:val="0"/>
          <w:numId w:val="4"/>
        </w:numPr>
        <w:rPr>
          <w:rFonts w:ascii="Arial" w:hAnsi="Arial" w:cs="Arial"/>
          <w:sz w:val="24"/>
          <w:szCs w:val="24"/>
          <w:lang w:val="en-US"/>
        </w:rPr>
      </w:pPr>
      <w:r>
        <w:rPr>
          <w:rFonts w:ascii="Arial" w:hAnsi="Arial" w:cs="Arial"/>
          <w:sz w:val="24"/>
          <w:szCs w:val="24"/>
          <w:lang w:val="en-US"/>
        </w:rPr>
        <w:t>Arferion – cysgu, bwyta, toiled</w:t>
      </w:r>
    </w:p>
    <w:p w14:paraId="658A64FD" w14:textId="6FE34ACD" w:rsidR="005D7725" w:rsidRDefault="005D7725" w:rsidP="005D7725">
      <w:pPr>
        <w:pStyle w:val="ListParagraph"/>
        <w:numPr>
          <w:ilvl w:val="0"/>
          <w:numId w:val="4"/>
        </w:numPr>
        <w:rPr>
          <w:rFonts w:ascii="Arial" w:hAnsi="Arial" w:cs="Arial"/>
          <w:sz w:val="24"/>
          <w:szCs w:val="24"/>
          <w:lang w:val="en-US"/>
        </w:rPr>
      </w:pPr>
      <w:r>
        <w:rPr>
          <w:rFonts w:ascii="Arial" w:hAnsi="Arial" w:cs="Arial"/>
          <w:sz w:val="24"/>
          <w:szCs w:val="24"/>
          <w:lang w:val="en-US"/>
        </w:rPr>
        <w:t>Alergedd bwyd</w:t>
      </w:r>
    </w:p>
    <w:p w14:paraId="7DB98FBB" w14:textId="0B0F4F54" w:rsidR="005D7725" w:rsidRDefault="005D7725" w:rsidP="005D7725">
      <w:pPr>
        <w:pStyle w:val="ListParagraph"/>
        <w:numPr>
          <w:ilvl w:val="0"/>
          <w:numId w:val="4"/>
        </w:numPr>
        <w:rPr>
          <w:rFonts w:ascii="Arial" w:hAnsi="Arial" w:cs="Arial"/>
          <w:sz w:val="24"/>
          <w:szCs w:val="24"/>
          <w:lang w:val="en-US"/>
        </w:rPr>
      </w:pPr>
      <w:r>
        <w:rPr>
          <w:rFonts w:ascii="Arial" w:hAnsi="Arial" w:cs="Arial"/>
          <w:sz w:val="24"/>
          <w:szCs w:val="24"/>
          <w:lang w:val="en-US"/>
        </w:rPr>
        <w:t>Cyflwr, e.e diabetes</w:t>
      </w:r>
    </w:p>
    <w:p w14:paraId="4605A819" w14:textId="77777777" w:rsidR="00F41297" w:rsidRPr="00F41297" w:rsidRDefault="005D7725" w:rsidP="005D7725">
      <w:pPr>
        <w:rPr>
          <w:rFonts w:ascii="Arial" w:hAnsi="Arial" w:cs="Arial"/>
          <w:i/>
          <w:iCs/>
          <w:sz w:val="24"/>
          <w:szCs w:val="24"/>
          <w:lang w:val="en-US"/>
        </w:rPr>
      </w:pPr>
      <w:r w:rsidRPr="00F41297">
        <w:rPr>
          <w:rFonts w:ascii="Arial" w:hAnsi="Arial" w:cs="Arial"/>
          <w:b/>
          <w:bCs/>
          <w:i/>
          <w:iCs/>
          <w:sz w:val="24"/>
          <w:szCs w:val="24"/>
          <w:lang w:val="en-US"/>
        </w:rPr>
        <w:t>Gwybodaeth Anghenrheidiol:</w:t>
      </w:r>
      <w:r w:rsidRPr="00F41297">
        <w:rPr>
          <w:rFonts w:ascii="Arial" w:hAnsi="Arial" w:cs="Arial"/>
          <w:i/>
          <w:iCs/>
          <w:sz w:val="24"/>
          <w:szCs w:val="24"/>
          <w:lang w:val="en-US"/>
        </w:rPr>
        <w:t xml:space="preserve"> </w:t>
      </w:r>
    </w:p>
    <w:p w14:paraId="6562F9FE" w14:textId="10F299DF" w:rsidR="005D7725" w:rsidRDefault="005D7725" w:rsidP="005D7725">
      <w:pPr>
        <w:rPr>
          <w:rFonts w:ascii="Arial" w:hAnsi="Arial" w:cs="Arial"/>
          <w:sz w:val="24"/>
          <w:szCs w:val="24"/>
          <w:lang w:val="en-US"/>
        </w:rPr>
      </w:pPr>
      <w:r w:rsidRPr="00E461F8">
        <w:rPr>
          <w:rFonts w:ascii="Arial" w:hAnsi="Arial" w:cs="Arial"/>
          <w:sz w:val="24"/>
          <w:szCs w:val="24"/>
          <w:lang w:val="en-US"/>
        </w:rPr>
        <w:t>Yn ol Education Quality Early Years (2017), mae’n bwysig ddod I adnabod y plenty</w:t>
      </w:r>
      <w:r w:rsidR="007A738E" w:rsidRPr="00E461F8">
        <w:rPr>
          <w:rFonts w:ascii="Arial" w:hAnsi="Arial" w:cs="Arial"/>
          <w:sz w:val="24"/>
          <w:szCs w:val="24"/>
          <w:lang w:val="en-US"/>
        </w:rPr>
        <w:t>n</w:t>
      </w:r>
      <w:r w:rsidRPr="00E461F8">
        <w:rPr>
          <w:rFonts w:ascii="Arial" w:hAnsi="Arial" w:cs="Arial"/>
          <w:sz w:val="24"/>
          <w:szCs w:val="24"/>
          <w:lang w:val="en-US"/>
        </w:rPr>
        <w:t xml:space="preserve"> yn gyntaf trwy gwybodaeth anghenrheidiol, sef</w:t>
      </w:r>
      <w:r>
        <w:rPr>
          <w:rFonts w:ascii="Arial" w:hAnsi="Arial" w:cs="Arial"/>
          <w:sz w:val="24"/>
          <w:szCs w:val="24"/>
          <w:lang w:val="en-US"/>
        </w:rPr>
        <w:t>:</w:t>
      </w:r>
    </w:p>
    <w:p w14:paraId="4AFB264A" w14:textId="28F8AEFD" w:rsidR="005D7725" w:rsidRDefault="005D7725" w:rsidP="005D7725">
      <w:pPr>
        <w:pStyle w:val="ListParagraph"/>
        <w:numPr>
          <w:ilvl w:val="0"/>
          <w:numId w:val="5"/>
        </w:numPr>
        <w:rPr>
          <w:rFonts w:ascii="Arial" w:hAnsi="Arial" w:cs="Arial"/>
          <w:sz w:val="24"/>
          <w:szCs w:val="24"/>
          <w:lang w:val="en-US"/>
        </w:rPr>
      </w:pPr>
      <w:r>
        <w:rPr>
          <w:rFonts w:ascii="Arial" w:hAnsi="Arial" w:cs="Arial"/>
          <w:sz w:val="24"/>
          <w:szCs w:val="24"/>
          <w:lang w:val="en-US"/>
        </w:rPr>
        <w:t>Enw</w:t>
      </w:r>
    </w:p>
    <w:p w14:paraId="675DE704" w14:textId="381B0F0D" w:rsidR="005D7725" w:rsidRDefault="005D7725" w:rsidP="005D7725">
      <w:pPr>
        <w:pStyle w:val="ListParagraph"/>
        <w:numPr>
          <w:ilvl w:val="0"/>
          <w:numId w:val="5"/>
        </w:numPr>
        <w:rPr>
          <w:rFonts w:ascii="Arial" w:hAnsi="Arial" w:cs="Arial"/>
          <w:sz w:val="24"/>
          <w:szCs w:val="24"/>
          <w:lang w:val="en-US"/>
        </w:rPr>
      </w:pPr>
      <w:r>
        <w:rPr>
          <w:rFonts w:ascii="Arial" w:hAnsi="Arial" w:cs="Arial"/>
          <w:sz w:val="24"/>
          <w:szCs w:val="24"/>
          <w:lang w:val="en-US"/>
        </w:rPr>
        <w:t>Oedran</w:t>
      </w:r>
    </w:p>
    <w:p w14:paraId="03E66CB9" w14:textId="34D9D3FB" w:rsidR="005D7725" w:rsidRDefault="005D7725" w:rsidP="005D7725">
      <w:pPr>
        <w:pStyle w:val="ListParagraph"/>
        <w:numPr>
          <w:ilvl w:val="0"/>
          <w:numId w:val="5"/>
        </w:numPr>
        <w:rPr>
          <w:rFonts w:ascii="Arial" w:hAnsi="Arial" w:cs="Arial"/>
          <w:sz w:val="24"/>
          <w:szCs w:val="24"/>
          <w:lang w:val="en-US"/>
        </w:rPr>
      </w:pPr>
      <w:r>
        <w:rPr>
          <w:rFonts w:ascii="Arial" w:hAnsi="Arial" w:cs="Arial"/>
          <w:sz w:val="24"/>
          <w:szCs w:val="24"/>
          <w:lang w:val="en-US"/>
        </w:rPr>
        <w:t>Iaith</w:t>
      </w:r>
    </w:p>
    <w:p w14:paraId="763B72F8" w14:textId="2A1C3EFE" w:rsidR="005D7725" w:rsidRDefault="005D7725" w:rsidP="005D7725">
      <w:pPr>
        <w:pStyle w:val="ListParagraph"/>
        <w:numPr>
          <w:ilvl w:val="0"/>
          <w:numId w:val="5"/>
        </w:numPr>
        <w:rPr>
          <w:rFonts w:ascii="Arial" w:hAnsi="Arial" w:cs="Arial"/>
          <w:sz w:val="24"/>
          <w:szCs w:val="24"/>
          <w:lang w:val="en-US"/>
        </w:rPr>
      </w:pPr>
      <w:r>
        <w:rPr>
          <w:rFonts w:ascii="Arial" w:hAnsi="Arial" w:cs="Arial"/>
          <w:sz w:val="24"/>
          <w:szCs w:val="24"/>
          <w:lang w:val="en-US"/>
        </w:rPr>
        <w:t>Crefydd</w:t>
      </w:r>
    </w:p>
    <w:p w14:paraId="6745E3A3" w14:textId="77777777" w:rsidR="00F41297" w:rsidRPr="00F41297" w:rsidRDefault="005D7725" w:rsidP="005D7725">
      <w:pPr>
        <w:rPr>
          <w:rFonts w:ascii="Arial" w:hAnsi="Arial" w:cs="Arial"/>
          <w:i/>
          <w:iCs/>
          <w:sz w:val="24"/>
          <w:szCs w:val="24"/>
          <w:lang w:val="en-US"/>
        </w:rPr>
      </w:pPr>
      <w:r w:rsidRPr="00F41297">
        <w:rPr>
          <w:rFonts w:ascii="Arial" w:hAnsi="Arial" w:cs="Arial"/>
          <w:b/>
          <w:bCs/>
          <w:i/>
          <w:iCs/>
          <w:sz w:val="24"/>
          <w:szCs w:val="24"/>
          <w:lang w:val="en-US"/>
        </w:rPr>
        <w:t>Cymhwysiant:</w:t>
      </w:r>
      <w:r w:rsidR="00DF050C" w:rsidRPr="00F41297">
        <w:rPr>
          <w:rFonts w:ascii="Arial" w:hAnsi="Arial" w:cs="Arial"/>
          <w:i/>
          <w:iCs/>
          <w:sz w:val="24"/>
          <w:szCs w:val="24"/>
          <w:lang w:val="en-US"/>
        </w:rPr>
        <w:t xml:space="preserve"> </w:t>
      </w:r>
    </w:p>
    <w:p w14:paraId="7E9A440A" w14:textId="409719C3" w:rsidR="005D7725" w:rsidRDefault="005D7725" w:rsidP="005D7725">
      <w:pPr>
        <w:rPr>
          <w:rFonts w:ascii="Arial" w:hAnsi="Arial" w:cs="Arial"/>
          <w:sz w:val="24"/>
          <w:szCs w:val="24"/>
          <w:lang w:val="en-US"/>
        </w:rPr>
      </w:pPr>
      <w:r w:rsidRPr="00E461F8">
        <w:rPr>
          <w:rFonts w:ascii="Arial" w:hAnsi="Arial" w:cs="Arial"/>
          <w:sz w:val="24"/>
          <w:szCs w:val="24"/>
          <w:lang w:val="en-US"/>
        </w:rPr>
        <w:t>Nodir Cynulliad Cenhedloedd Cymru (2017) bod yn bwysig darparu addysg ychwangeol I’r unigolion sydd yn ei hangen, a’I hawliau am yr addysg ychwanegol hyn. Dywed Learning theories (2016) fod yn bwysig arsylwi ar plant gan fod yn darparu ddealltwriaeth well ar y plentyn, trwy anghenion ond hefyd asesu ei annibyniaeth I wneud y beth dymunir. Uwcholeua Cooney, a Jones (2018) er mwyn llwyddo yn hyn, rhaid cael yr adnoddau sydd yn cefnogi, a chrewyd Maria Montessori yn gryf yn hyn.</w:t>
      </w:r>
    </w:p>
    <w:p w14:paraId="0CD342AA" w14:textId="77777777" w:rsidR="00F41297" w:rsidRDefault="005F3333" w:rsidP="005D7725">
      <w:pPr>
        <w:rPr>
          <w:rFonts w:ascii="Arial" w:hAnsi="Arial" w:cs="Arial"/>
          <w:sz w:val="24"/>
          <w:szCs w:val="24"/>
          <w:lang w:val="en-US"/>
        </w:rPr>
      </w:pPr>
      <w:r w:rsidRPr="00F41297">
        <w:rPr>
          <w:rFonts w:ascii="Arial" w:hAnsi="Arial" w:cs="Arial"/>
          <w:b/>
          <w:bCs/>
          <w:i/>
          <w:iCs/>
          <w:sz w:val="24"/>
          <w:szCs w:val="24"/>
          <w:lang w:val="en-US"/>
        </w:rPr>
        <w:t>Datblygiedig:</w:t>
      </w:r>
      <w:r w:rsidRPr="00E461F8">
        <w:rPr>
          <w:rFonts w:ascii="Arial" w:hAnsi="Arial" w:cs="Arial"/>
          <w:sz w:val="24"/>
          <w:szCs w:val="24"/>
          <w:lang w:val="en-US"/>
        </w:rPr>
        <w:t xml:space="preserve"> </w:t>
      </w:r>
    </w:p>
    <w:p w14:paraId="707DF648" w14:textId="7F3AC638" w:rsidR="005F3333" w:rsidRPr="005D7725" w:rsidRDefault="00CC44A1" w:rsidP="005D7725">
      <w:pPr>
        <w:rPr>
          <w:rFonts w:ascii="Arial" w:hAnsi="Arial" w:cs="Arial"/>
          <w:sz w:val="24"/>
          <w:szCs w:val="24"/>
          <w:lang w:val="en-US"/>
        </w:rPr>
      </w:pPr>
      <w:r w:rsidRPr="00E461F8">
        <w:rPr>
          <w:rFonts w:ascii="Arial" w:hAnsi="Arial" w:cs="Arial"/>
          <w:sz w:val="24"/>
          <w:szCs w:val="24"/>
          <w:lang w:val="en-US"/>
        </w:rPr>
        <w:t>Dywed Kingston, a Siraj (2017) yn sicr, mae pob plenty</w:t>
      </w:r>
      <w:r w:rsidR="00547F11" w:rsidRPr="00E461F8">
        <w:rPr>
          <w:rFonts w:ascii="Arial" w:hAnsi="Arial" w:cs="Arial"/>
          <w:sz w:val="24"/>
          <w:szCs w:val="24"/>
          <w:lang w:val="en-US"/>
        </w:rPr>
        <w:t>n</w:t>
      </w:r>
      <w:r w:rsidRPr="00E461F8">
        <w:rPr>
          <w:rFonts w:ascii="Arial" w:hAnsi="Arial" w:cs="Arial"/>
          <w:sz w:val="24"/>
          <w:szCs w:val="24"/>
          <w:lang w:val="en-US"/>
        </w:rPr>
        <w:t xml:space="preserve"> yn unigryw ac yn datblygu ar ‘rate’ wahanol, ond mae’n bwysig bod yr gweithwyr allweddol yn ymwybodol o’r wahaniaeth rhwng Anghenion Datblygiedig</w:t>
      </w:r>
      <w:r>
        <w:rPr>
          <w:rFonts w:ascii="Arial" w:hAnsi="Arial" w:cs="Arial"/>
          <w:sz w:val="24"/>
          <w:szCs w:val="24"/>
          <w:lang w:val="en-US"/>
        </w:rPr>
        <w:t>. Fel nodwyd Kingston, a Siraj (2017) hefyd y fwyaf o ddealltwriaeth sydd gan gweithwyr allweddol, yn well fydd y strategaethau dysgu yn y lleoliad, mewn ffordd sydd yn cymwysgar tuag at y plant eraill yn y lleoliad. Nodir Instructional Design (2018), cefnogwyd hyn gan y ddamcaniaethwyr Vygotsky. Uwcholeua Education Quality Early Years (2017), mai plant sydd a Anghenion Datblygiedig, yn enwedig trwy cyfnod pontio, gyda’r anghenrheidrwydd am fwy nag un ymweliad a’r lleoliad a’I weithwyr, er mwyn dod yn gyfarwydd.</w:t>
      </w:r>
    </w:p>
    <w:p w14:paraId="4FED3014" w14:textId="7502B377" w:rsidR="006244D9" w:rsidRPr="00DF050C" w:rsidRDefault="006244D9" w:rsidP="00506A71">
      <w:pPr>
        <w:rPr>
          <w:rFonts w:ascii="Arial" w:hAnsi="Arial" w:cs="Arial"/>
          <w:b/>
          <w:bCs/>
          <w:sz w:val="24"/>
          <w:szCs w:val="24"/>
          <w:lang w:val="en-US"/>
        </w:rPr>
      </w:pPr>
      <w:bookmarkStart w:id="2" w:name="_Hlk56980785"/>
      <w:r w:rsidRPr="00DF050C">
        <w:rPr>
          <w:rFonts w:ascii="Arial" w:hAnsi="Arial" w:cs="Arial"/>
          <w:b/>
          <w:bCs/>
          <w:sz w:val="24"/>
          <w:szCs w:val="24"/>
          <w:lang w:val="en-US"/>
        </w:rPr>
        <w:t>Beth yw anghenion y plentyn yn ystod y cyfnod pontio?</w:t>
      </w:r>
    </w:p>
    <w:bookmarkEnd w:id="2"/>
    <w:p w14:paraId="03ABD9AA" w14:textId="2CFA9901" w:rsidR="006244D9" w:rsidRDefault="006244D9" w:rsidP="00506A71">
      <w:pPr>
        <w:rPr>
          <w:rFonts w:ascii="Arial" w:hAnsi="Arial" w:cs="Arial"/>
          <w:sz w:val="24"/>
          <w:szCs w:val="24"/>
          <w:lang w:val="en-US"/>
        </w:rPr>
      </w:pPr>
      <w:r>
        <w:rPr>
          <w:rFonts w:ascii="Arial" w:hAnsi="Arial" w:cs="Arial"/>
          <w:sz w:val="24"/>
          <w:szCs w:val="24"/>
          <w:lang w:val="en-US"/>
        </w:rPr>
        <w:t>Fel ymarferydd, eich rol chi yw deall bod pob plenty</w:t>
      </w:r>
      <w:r w:rsidR="00532F1D">
        <w:rPr>
          <w:rFonts w:ascii="Arial" w:hAnsi="Arial" w:cs="Arial"/>
          <w:sz w:val="24"/>
          <w:szCs w:val="24"/>
          <w:lang w:val="en-US"/>
        </w:rPr>
        <w:t>n</w:t>
      </w:r>
      <w:r>
        <w:rPr>
          <w:rFonts w:ascii="Arial" w:hAnsi="Arial" w:cs="Arial"/>
          <w:sz w:val="24"/>
          <w:szCs w:val="24"/>
          <w:lang w:val="en-US"/>
        </w:rPr>
        <w:t xml:space="preserve"> yn wahanol a bod gan bob un ohonynt eu hanghenion unigol y mae</w:t>
      </w:r>
      <w:r w:rsidR="00C43175">
        <w:rPr>
          <w:rFonts w:ascii="Arial" w:hAnsi="Arial" w:cs="Arial"/>
          <w:sz w:val="24"/>
          <w:szCs w:val="24"/>
          <w:lang w:val="en-US"/>
        </w:rPr>
        <w:t xml:space="preserve"> angen darparu ar</w:t>
      </w:r>
      <w:r w:rsidR="00532F1D">
        <w:rPr>
          <w:rFonts w:ascii="Arial" w:hAnsi="Arial" w:cs="Arial"/>
          <w:sz w:val="24"/>
          <w:szCs w:val="24"/>
          <w:lang w:val="en-US"/>
        </w:rPr>
        <w:t xml:space="preserve"> </w:t>
      </w:r>
      <w:r w:rsidR="00C43175">
        <w:rPr>
          <w:rFonts w:ascii="Arial" w:hAnsi="Arial" w:cs="Arial"/>
          <w:sz w:val="24"/>
          <w:szCs w:val="24"/>
          <w:lang w:val="en-US"/>
        </w:rPr>
        <w:t>eu cyfer. Yn ogystal a’r gwahanol gefndiroedd teuluol a deinameg, nid yw pob plenty</w:t>
      </w:r>
      <w:r w:rsidR="00532F1D">
        <w:rPr>
          <w:rFonts w:ascii="Arial" w:hAnsi="Arial" w:cs="Arial"/>
          <w:sz w:val="24"/>
          <w:szCs w:val="24"/>
          <w:lang w:val="en-US"/>
        </w:rPr>
        <w:t>n</w:t>
      </w:r>
      <w:r w:rsidR="00C43175">
        <w:rPr>
          <w:rFonts w:ascii="Arial" w:hAnsi="Arial" w:cs="Arial"/>
          <w:sz w:val="24"/>
          <w:szCs w:val="24"/>
          <w:lang w:val="en-US"/>
        </w:rPr>
        <w:t xml:space="preserve"> wedi cael y profiad o gael eu gwahanu oddi wrth rhiant neu warchodwr a gall ymdopi a threfniadau Newydd fod yn heriol a pheri ofn iddynt. Bydd y cyfnod setlo mewn yn amrywio rhwng plant. Bydd rhai yn setlo’n gynt nag eraill.</w:t>
      </w:r>
    </w:p>
    <w:p w14:paraId="25A53B18" w14:textId="7C734043" w:rsidR="001A7D49" w:rsidRDefault="001A7D49" w:rsidP="001A7D49">
      <w:pPr>
        <w:spacing w:line="276" w:lineRule="auto"/>
        <w:jc w:val="both"/>
        <w:rPr>
          <w:rFonts w:ascii="Arial" w:hAnsi="Arial" w:cs="Arial"/>
          <w:sz w:val="24"/>
          <w:szCs w:val="24"/>
          <w:lang w:val="en-US"/>
        </w:rPr>
      </w:pPr>
      <w:r w:rsidRPr="00461410">
        <w:rPr>
          <w:rFonts w:ascii="Arial" w:hAnsi="Arial" w:cs="Arial"/>
          <w:sz w:val="24"/>
          <w:szCs w:val="24"/>
          <w:lang w:val="en-US"/>
        </w:rPr>
        <w:t>Mae Donaldson (2015) wedi pwysleisio’r pwynt hwn trwy ddweud bod angen I athrawon deall sut a pham I weithio gyda phlant, yn ei dro mae hyn yn effeithio ar y rhieni, a byddan nhw, felly yn eu tro yn cefnogi eu plant eu hunain. Felly, bydd y plant yn elwa o gael Sylfaen ddiogel. Cadarnhawyd y datganiad hwn hefyd yn Erthygl 3 o Crynodeb o Gonfensiwn Y Cenhedloedd Unedig ar Hawliau’r Plentyn 2015 “ Dylai pob sefydliad sy’n ymwneud a phlant weithio ar yr hyn sydd orau I bob plenty”. Waeth pa fath o leoliad addysg a gofal sy’n mynd law yn llaw I helpu plenty I gyrraedd eu llawn botensial.</w:t>
      </w:r>
    </w:p>
    <w:p w14:paraId="24CC973A" w14:textId="77777777" w:rsidR="001A7D49" w:rsidRDefault="001A7D49" w:rsidP="00506A71">
      <w:pPr>
        <w:rPr>
          <w:rFonts w:ascii="Arial" w:hAnsi="Arial" w:cs="Arial"/>
          <w:sz w:val="24"/>
          <w:szCs w:val="24"/>
          <w:lang w:val="en-US"/>
        </w:rPr>
      </w:pPr>
    </w:p>
    <w:p w14:paraId="63F24D81" w14:textId="7ABA5FCE" w:rsidR="00506A71" w:rsidRPr="0061770F" w:rsidRDefault="00506A71" w:rsidP="000920D4">
      <w:pPr>
        <w:pStyle w:val="Title"/>
        <w:rPr>
          <w:lang w:val="en-US"/>
        </w:rPr>
      </w:pPr>
      <w:r w:rsidRPr="0061770F">
        <w:rPr>
          <w:lang w:val="en-US"/>
        </w:rPr>
        <w:t>Ymlyniad:</w:t>
      </w:r>
    </w:p>
    <w:p w14:paraId="3372F69D" w14:textId="334E4B2F" w:rsidR="00A37089" w:rsidRDefault="00A37089" w:rsidP="00A20E16">
      <w:pPr>
        <w:rPr>
          <w:rFonts w:ascii="Arial" w:hAnsi="Arial" w:cs="Arial"/>
          <w:sz w:val="24"/>
          <w:szCs w:val="24"/>
          <w:lang w:val="en-US"/>
        </w:rPr>
      </w:pPr>
      <w:r w:rsidRPr="00A37089">
        <w:rPr>
          <w:rFonts w:ascii="Arial" w:hAnsi="Arial" w:cs="Arial"/>
          <w:sz w:val="24"/>
          <w:szCs w:val="24"/>
          <w:lang w:val="en-US"/>
        </w:rPr>
        <w:t xml:space="preserve">Esboniodd </w:t>
      </w:r>
      <w:r w:rsidRPr="005F5DF1">
        <w:rPr>
          <w:rFonts w:ascii="Arial" w:hAnsi="Arial" w:cs="Arial"/>
          <w:sz w:val="24"/>
          <w:szCs w:val="24"/>
          <w:highlight w:val="yellow"/>
          <w:lang w:val="en-US"/>
        </w:rPr>
        <w:t>Bowlby (1969)</w:t>
      </w:r>
      <w:r w:rsidRPr="00A37089">
        <w:rPr>
          <w:rFonts w:ascii="Arial" w:hAnsi="Arial" w:cs="Arial"/>
          <w:sz w:val="24"/>
          <w:szCs w:val="24"/>
          <w:lang w:val="en-US"/>
        </w:rPr>
        <w:t xml:space="preserve"> fod plant sydd ag ymlyniad mwy diogel yn fwy tebygol o fod </w:t>
      </w:r>
      <w:r>
        <w:rPr>
          <w:rFonts w:ascii="Arial" w:hAnsi="Arial" w:cs="Arial"/>
          <w:sz w:val="24"/>
          <w:szCs w:val="24"/>
          <w:lang w:val="en-US"/>
        </w:rPr>
        <w:t>yn</w:t>
      </w:r>
      <w:r w:rsidRPr="00A37089">
        <w:rPr>
          <w:rFonts w:ascii="Arial" w:hAnsi="Arial" w:cs="Arial"/>
          <w:sz w:val="24"/>
          <w:szCs w:val="24"/>
          <w:lang w:val="en-US"/>
        </w:rPr>
        <w:t xml:space="preserve"> hyder</w:t>
      </w:r>
      <w:r>
        <w:rPr>
          <w:rFonts w:ascii="Arial" w:hAnsi="Arial" w:cs="Arial"/>
          <w:sz w:val="24"/>
          <w:szCs w:val="24"/>
          <w:lang w:val="en-US"/>
        </w:rPr>
        <w:t>us</w:t>
      </w:r>
      <w:r w:rsidRPr="00A37089">
        <w:rPr>
          <w:rFonts w:ascii="Arial" w:hAnsi="Arial" w:cs="Arial"/>
          <w:sz w:val="24"/>
          <w:szCs w:val="24"/>
          <w:lang w:val="en-US"/>
        </w:rPr>
        <w:t>, i fynd i'r afael â sefyllfaoedd nad ydynt o bosibl yn norm iddyn nhw neu'n rhan o'u harfer. Gelwir y syniadau hyn yn Theori Ymlyniad.</w:t>
      </w:r>
    </w:p>
    <w:p w14:paraId="53188B38" w14:textId="76A64AB2" w:rsidR="00A37089" w:rsidRDefault="00A37089" w:rsidP="00A20E16">
      <w:pPr>
        <w:rPr>
          <w:rFonts w:ascii="Arial" w:hAnsi="Arial" w:cs="Arial"/>
          <w:sz w:val="24"/>
          <w:szCs w:val="24"/>
          <w:lang w:val="en-US"/>
        </w:rPr>
      </w:pPr>
      <w:r w:rsidRPr="00A37089">
        <w:rPr>
          <w:rFonts w:ascii="Arial" w:hAnsi="Arial" w:cs="Arial"/>
          <w:sz w:val="24"/>
          <w:szCs w:val="24"/>
          <w:lang w:val="en-US"/>
        </w:rPr>
        <w:t xml:space="preserve">Roedd gan </w:t>
      </w:r>
      <w:r w:rsidRPr="005F5DF1">
        <w:rPr>
          <w:rFonts w:ascii="Arial" w:hAnsi="Arial" w:cs="Arial"/>
          <w:sz w:val="24"/>
          <w:szCs w:val="24"/>
          <w:highlight w:val="yellow"/>
          <w:lang w:val="en-US"/>
        </w:rPr>
        <w:t>Bowlby (1953)</w:t>
      </w:r>
      <w:r w:rsidRPr="00A37089">
        <w:rPr>
          <w:rFonts w:ascii="Arial" w:hAnsi="Arial" w:cs="Arial"/>
          <w:sz w:val="24"/>
          <w:szCs w:val="24"/>
          <w:lang w:val="en-US"/>
        </w:rPr>
        <w:t xml:space="preserve"> gysyniad bod angen gofalwr sylfaenol ar blant, sef y fam fel rheol a fyddai’n diwallu anghenion sylfaenol babi i ffurfio perthynas â hi, sy’n arwain at adeiladu ymlyniad diogel.</w:t>
      </w:r>
      <w:r>
        <w:rPr>
          <w:rFonts w:ascii="Arial" w:hAnsi="Arial" w:cs="Arial"/>
          <w:sz w:val="24"/>
          <w:szCs w:val="24"/>
          <w:lang w:val="en-US"/>
        </w:rPr>
        <w:t xml:space="preserve"> </w:t>
      </w:r>
      <w:r w:rsidRPr="00A37089">
        <w:rPr>
          <w:rFonts w:ascii="Arial" w:hAnsi="Arial" w:cs="Arial"/>
          <w:sz w:val="24"/>
          <w:szCs w:val="24"/>
          <w:lang w:val="en-US"/>
        </w:rPr>
        <w:t>Heb yr ymlyniad diogel hwn byddai’r plentyn yn teimlo’r ‘gwahanu a cholled’, a fyddai’n cael effaith sylweddol ar ddatblygiad cymdeithasol ac emosiynol yn y dyfodol a’u dysgu.</w:t>
      </w:r>
    </w:p>
    <w:p w14:paraId="33D304C2" w14:textId="2A06DDD9" w:rsidR="00A20E16" w:rsidRDefault="00A37089" w:rsidP="00A20E16">
      <w:pPr>
        <w:rPr>
          <w:rFonts w:ascii="Arial" w:hAnsi="Arial" w:cs="Arial"/>
          <w:sz w:val="24"/>
          <w:szCs w:val="24"/>
          <w:lang w:val="en-US"/>
        </w:rPr>
      </w:pPr>
      <w:r w:rsidRPr="00A37089">
        <w:rPr>
          <w:rFonts w:ascii="Arial" w:hAnsi="Arial" w:cs="Arial"/>
          <w:sz w:val="24"/>
          <w:szCs w:val="24"/>
          <w:lang w:val="en-US"/>
        </w:rPr>
        <w:t>Gall plentyn ifanc sy'n teimlo'n ddiogel ac sydd â'r ymlyniad hwnnw, archwilio a dysgu wrth fentro, tra bod ganddo'r wybodaeth bod eu rhoddwr gofal yn ddibynnol yn cynnig y man diogelwch</w:t>
      </w:r>
      <w:r>
        <w:rPr>
          <w:rFonts w:ascii="Arial" w:hAnsi="Arial" w:cs="Arial"/>
          <w:sz w:val="24"/>
          <w:szCs w:val="24"/>
          <w:lang w:val="en-US"/>
        </w:rPr>
        <w:t>.</w:t>
      </w:r>
      <w:r w:rsidR="00A20E16">
        <w:rPr>
          <w:rFonts w:ascii="Arial" w:hAnsi="Arial" w:cs="Arial"/>
          <w:sz w:val="24"/>
          <w:szCs w:val="24"/>
          <w:lang w:val="en-US"/>
        </w:rPr>
        <w:t xml:space="preserve"> (Professional Association for Children and Early years, 2014)</w:t>
      </w:r>
    </w:p>
    <w:p w14:paraId="5094036C" w14:textId="77777777" w:rsidR="005B7E46" w:rsidRDefault="005B7E46" w:rsidP="00BC7E2C">
      <w:pPr>
        <w:rPr>
          <w:rFonts w:ascii="Arial" w:hAnsi="Arial" w:cs="Arial"/>
          <w:b/>
          <w:bCs/>
          <w:i/>
          <w:iCs/>
          <w:sz w:val="24"/>
          <w:szCs w:val="24"/>
          <w:lang w:val="en-US"/>
        </w:rPr>
      </w:pPr>
      <w:bookmarkStart w:id="3" w:name="_Hlk57294654"/>
      <w:bookmarkStart w:id="4" w:name="_Hlk56980425"/>
    </w:p>
    <w:p w14:paraId="0CC97A48" w14:textId="77777777" w:rsidR="005B7E46" w:rsidRDefault="005B7E46" w:rsidP="00BC7E2C">
      <w:pPr>
        <w:rPr>
          <w:rFonts w:ascii="Arial" w:hAnsi="Arial" w:cs="Arial"/>
          <w:b/>
          <w:bCs/>
          <w:i/>
          <w:iCs/>
          <w:sz w:val="24"/>
          <w:szCs w:val="24"/>
          <w:lang w:val="en-US"/>
        </w:rPr>
      </w:pPr>
    </w:p>
    <w:p w14:paraId="41192D85" w14:textId="77777777" w:rsidR="005B7E46" w:rsidRDefault="005B7E46" w:rsidP="00BC7E2C">
      <w:pPr>
        <w:rPr>
          <w:rFonts w:ascii="Arial" w:hAnsi="Arial" w:cs="Arial"/>
          <w:b/>
          <w:bCs/>
          <w:i/>
          <w:iCs/>
          <w:sz w:val="24"/>
          <w:szCs w:val="24"/>
          <w:lang w:val="en-US"/>
        </w:rPr>
      </w:pPr>
    </w:p>
    <w:p w14:paraId="1A0A88CF" w14:textId="77777777" w:rsidR="005B7E46" w:rsidRDefault="005B7E46" w:rsidP="00BC7E2C">
      <w:pPr>
        <w:rPr>
          <w:rFonts w:ascii="Arial" w:hAnsi="Arial" w:cs="Arial"/>
          <w:b/>
          <w:bCs/>
          <w:i/>
          <w:iCs/>
          <w:sz w:val="24"/>
          <w:szCs w:val="24"/>
          <w:lang w:val="en-US"/>
        </w:rPr>
      </w:pPr>
    </w:p>
    <w:p w14:paraId="29F3C847" w14:textId="77777777" w:rsidR="005B7E46" w:rsidRDefault="005B7E46" w:rsidP="00BC7E2C">
      <w:pPr>
        <w:rPr>
          <w:rFonts w:ascii="Arial" w:hAnsi="Arial" w:cs="Arial"/>
          <w:b/>
          <w:bCs/>
          <w:i/>
          <w:iCs/>
          <w:sz w:val="24"/>
          <w:szCs w:val="24"/>
          <w:lang w:val="en-US"/>
        </w:rPr>
      </w:pPr>
    </w:p>
    <w:p w14:paraId="0F7CE9DC" w14:textId="77777777" w:rsidR="005B7E46" w:rsidRDefault="005B7E46" w:rsidP="00BC7E2C">
      <w:pPr>
        <w:rPr>
          <w:rFonts w:ascii="Arial" w:hAnsi="Arial" w:cs="Arial"/>
          <w:b/>
          <w:bCs/>
          <w:i/>
          <w:iCs/>
          <w:sz w:val="24"/>
          <w:szCs w:val="24"/>
          <w:lang w:val="en-US"/>
        </w:rPr>
      </w:pPr>
    </w:p>
    <w:p w14:paraId="79473512" w14:textId="77777777" w:rsidR="005B7E46" w:rsidRDefault="005B7E46" w:rsidP="00BC7E2C">
      <w:pPr>
        <w:rPr>
          <w:rFonts w:ascii="Arial" w:hAnsi="Arial" w:cs="Arial"/>
          <w:b/>
          <w:bCs/>
          <w:i/>
          <w:iCs/>
          <w:sz w:val="24"/>
          <w:szCs w:val="24"/>
          <w:lang w:val="en-US"/>
        </w:rPr>
      </w:pPr>
    </w:p>
    <w:p w14:paraId="17EB6D73" w14:textId="77777777" w:rsidR="005B7E46" w:rsidRDefault="005B7E46" w:rsidP="00BC7E2C">
      <w:pPr>
        <w:rPr>
          <w:rFonts w:ascii="Arial" w:hAnsi="Arial" w:cs="Arial"/>
          <w:b/>
          <w:bCs/>
          <w:i/>
          <w:iCs/>
          <w:sz w:val="24"/>
          <w:szCs w:val="24"/>
          <w:lang w:val="en-US"/>
        </w:rPr>
      </w:pPr>
    </w:p>
    <w:p w14:paraId="197CA787" w14:textId="3BCBE3B5" w:rsidR="00DC60C8" w:rsidRPr="00A37089" w:rsidRDefault="00DC60C8" w:rsidP="00BC7E2C">
      <w:pPr>
        <w:rPr>
          <w:rFonts w:ascii="Arial" w:hAnsi="Arial" w:cs="Arial"/>
          <w:b/>
          <w:bCs/>
          <w:i/>
          <w:iCs/>
          <w:sz w:val="24"/>
          <w:szCs w:val="24"/>
          <w:lang w:val="en-US"/>
        </w:rPr>
      </w:pPr>
      <w:r w:rsidRPr="00A37089">
        <w:rPr>
          <w:rFonts w:ascii="Arial" w:hAnsi="Arial" w:cs="Arial"/>
          <w:b/>
          <w:bCs/>
          <w:i/>
          <w:iCs/>
          <w:sz w:val="24"/>
          <w:szCs w:val="24"/>
          <w:lang w:val="en-US"/>
        </w:rPr>
        <w:t>Hierarchaeth anghenion Maslow:</w:t>
      </w:r>
    </w:p>
    <w:bookmarkEnd w:id="3"/>
    <w:p w14:paraId="37BA29B1" w14:textId="448F4E68" w:rsidR="00DC60C8" w:rsidRDefault="00A37089" w:rsidP="00BC7E2C">
      <w:pPr>
        <w:rPr>
          <w:rFonts w:ascii="Arial" w:hAnsi="Arial" w:cs="Arial"/>
          <w:sz w:val="24"/>
          <w:szCs w:val="24"/>
          <w:lang w:val="en-US"/>
        </w:rPr>
      </w:pPr>
      <w:r>
        <w:rPr>
          <w:noProof/>
        </w:rPr>
        <w:drawing>
          <wp:anchor distT="0" distB="0" distL="114300" distR="114300" simplePos="0" relativeHeight="251663360" behindDoc="0" locked="0" layoutInCell="1" allowOverlap="1" wp14:anchorId="1B91FF34" wp14:editId="0123C09C">
            <wp:simplePos x="0" y="0"/>
            <wp:positionH relativeFrom="margin">
              <wp:align>center</wp:align>
            </wp:positionH>
            <wp:positionV relativeFrom="paragraph">
              <wp:posOffset>9781</wp:posOffset>
            </wp:positionV>
            <wp:extent cx="5165766" cy="3651910"/>
            <wp:effectExtent l="0" t="0" r="0" b="0"/>
            <wp:wrapNone/>
            <wp:docPr id="2" name="Picture 2" descr="Psychological Constructs | Disease Prevention and Healthy Life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logical Constructs | Disease Prevention and Healthy Lifestyl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65766" cy="3651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5D924D" w14:textId="07F40F9E" w:rsidR="00DC60C8" w:rsidRDefault="00DC60C8" w:rsidP="00BC7E2C">
      <w:pPr>
        <w:rPr>
          <w:rFonts w:ascii="Arial" w:hAnsi="Arial" w:cs="Arial"/>
          <w:sz w:val="24"/>
          <w:szCs w:val="24"/>
          <w:lang w:val="en-US"/>
        </w:rPr>
      </w:pPr>
    </w:p>
    <w:p w14:paraId="57248276" w14:textId="2EADDE95" w:rsidR="00DC60C8" w:rsidRDefault="00DC60C8" w:rsidP="00BC7E2C">
      <w:pPr>
        <w:rPr>
          <w:rFonts w:ascii="Arial" w:hAnsi="Arial" w:cs="Arial"/>
          <w:sz w:val="24"/>
          <w:szCs w:val="24"/>
          <w:lang w:val="en-US"/>
        </w:rPr>
      </w:pPr>
    </w:p>
    <w:p w14:paraId="5F40BB51" w14:textId="515EED50" w:rsidR="00DC60C8" w:rsidRDefault="00DC60C8" w:rsidP="00BC7E2C">
      <w:pPr>
        <w:rPr>
          <w:rFonts w:ascii="Arial" w:hAnsi="Arial" w:cs="Arial"/>
          <w:sz w:val="24"/>
          <w:szCs w:val="24"/>
          <w:lang w:val="en-US"/>
        </w:rPr>
      </w:pPr>
    </w:p>
    <w:p w14:paraId="41C2FC91" w14:textId="70600CBB" w:rsidR="00DC60C8" w:rsidRDefault="00DC60C8" w:rsidP="00BC7E2C">
      <w:pPr>
        <w:rPr>
          <w:rFonts w:ascii="Arial" w:hAnsi="Arial" w:cs="Arial"/>
          <w:sz w:val="24"/>
          <w:szCs w:val="24"/>
          <w:lang w:val="en-US"/>
        </w:rPr>
      </w:pPr>
    </w:p>
    <w:p w14:paraId="2FD55BC5" w14:textId="272E5588" w:rsidR="00DC60C8" w:rsidRDefault="00DC60C8" w:rsidP="00BC7E2C">
      <w:pPr>
        <w:rPr>
          <w:rFonts w:ascii="Arial" w:hAnsi="Arial" w:cs="Arial"/>
          <w:sz w:val="24"/>
          <w:szCs w:val="24"/>
          <w:lang w:val="en-US"/>
        </w:rPr>
      </w:pPr>
    </w:p>
    <w:p w14:paraId="37940864" w14:textId="4512B0D4" w:rsidR="00DC60C8" w:rsidRDefault="00DC60C8" w:rsidP="00BC7E2C">
      <w:pPr>
        <w:rPr>
          <w:rFonts w:ascii="Arial" w:hAnsi="Arial" w:cs="Arial"/>
          <w:sz w:val="24"/>
          <w:szCs w:val="24"/>
          <w:lang w:val="en-US"/>
        </w:rPr>
      </w:pPr>
    </w:p>
    <w:p w14:paraId="7916A04F" w14:textId="7410FB18" w:rsidR="00DC60C8" w:rsidRDefault="00DC60C8" w:rsidP="00BC7E2C">
      <w:pPr>
        <w:rPr>
          <w:rFonts w:ascii="Arial" w:hAnsi="Arial" w:cs="Arial"/>
          <w:sz w:val="24"/>
          <w:szCs w:val="24"/>
          <w:lang w:val="en-US"/>
        </w:rPr>
      </w:pPr>
    </w:p>
    <w:p w14:paraId="56C65B3A" w14:textId="77777777" w:rsidR="00DC60C8" w:rsidRPr="00DC60C8" w:rsidRDefault="00DC60C8" w:rsidP="00BC7E2C">
      <w:pPr>
        <w:rPr>
          <w:rFonts w:ascii="Arial" w:hAnsi="Arial" w:cs="Arial"/>
          <w:sz w:val="24"/>
          <w:szCs w:val="24"/>
          <w:lang w:val="en-US"/>
        </w:rPr>
      </w:pPr>
    </w:p>
    <w:p w14:paraId="28B53395" w14:textId="77777777" w:rsidR="00A37089" w:rsidRDefault="00A37089" w:rsidP="00BC7E2C">
      <w:pPr>
        <w:rPr>
          <w:rFonts w:ascii="Arial" w:hAnsi="Arial" w:cs="Arial"/>
          <w:sz w:val="24"/>
          <w:szCs w:val="24"/>
          <w:lang w:val="en-US"/>
        </w:rPr>
      </w:pPr>
    </w:p>
    <w:p w14:paraId="77741835" w14:textId="77777777" w:rsidR="00A37089" w:rsidRDefault="00A37089" w:rsidP="00BC7E2C">
      <w:pPr>
        <w:rPr>
          <w:rFonts w:ascii="Arial" w:hAnsi="Arial" w:cs="Arial"/>
          <w:sz w:val="24"/>
          <w:szCs w:val="24"/>
          <w:lang w:val="en-US"/>
        </w:rPr>
      </w:pPr>
    </w:p>
    <w:p w14:paraId="59FB4EDD" w14:textId="4F8E8F44" w:rsidR="009707BA" w:rsidRDefault="009707BA" w:rsidP="00BC7E2C">
      <w:pPr>
        <w:rPr>
          <w:rFonts w:ascii="Arial" w:hAnsi="Arial" w:cs="Arial"/>
          <w:sz w:val="24"/>
          <w:szCs w:val="24"/>
          <w:lang w:val="en-US"/>
        </w:rPr>
      </w:pPr>
      <w:r>
        <w:rPr>
          <w:rFonts w:ascii="Arial" w:hAnsi="Arial" w:cs="Arial"/>
          <w:sz w:val="24"/>
          <w:szCs w:val="24"/>
          <w:lang w:val="en-US"/>
        </w:rPr>
        <w:t>Yn ol Maslow “Our actions are motivated in order to achieve certain needs” Mae cael yr hierarchaeth yma yn awgrymu bod pobl yn cael eu cymell I ddiwallu anghenion sylfaenol cyn symud ymlaen at anghenion mwy datblygiedig. Dywed Bowlby wrth I blant heneiddio mae dylanwad eu rhieni yn lleihau ac mae dylanwad eraill o’I amgylch yn cynyddu.</w:t>
      </w:r>
    </w:p>
    <w:p w14:paraId="5172DC92" w14:textId="7C5166E5" w:rsidR="006012DE" w:rsidRDefault="006012DE" w:rsidP="00BC7E2C">
      <w:pPr>
        <w:rPr>
          <w:rFonts w:ascii="Arial" w:hAnsi="Arial" w:cs="Arial"/>
          <w:sz w:val="24"/>
          <w:szCs w:val="24"/>
          <w:lang w:val="en-US"/>
        </w:rPr>
      </w:pPr>
      <w:r>
        <w:rPr>
          <w:rFonts w:ascii="Arial" w:hAnsi="Arial" w:cs="Arial"/>
          <w:sz w:val="24"/>
          <w:szCs w:val="24"/>
          <w:lang w:val="en-US"/>
        </w:rPr>
        <w:t>“Mae bondiau emosiynol a rhieni’n ehangu I berthnasau a chyfoedion ac athrawon ac I’r ysgol, gan effeithio ar gynydd” (MacKay et al, 2010:100)</w:t>
      </w:r>
    </w:p>
    <w:p w14:paraId="7226088C" w14:textId="0C147348" w:rsidR="006A650F" w:rsidRDefault="0064092D" w:rsidP="00BC7E2C">
      <w:pPr>
        <w:rPr>
          <w:rFonts w:ascii="Arial" w:hAnsi="Arial" w:cs="Arial"/>
          <w:sz w:val="24"/>
          <w:szCs w:val="24"/>
          <w:lang w:val="en-US"/>
        </w:rPr>
      </w:pPr>
      <w:r w:rsidRPr="00DF050C">
        <w:rPr>
          <w:rFonts w:ascii="Arial" w:hAnsi="Arial" w:cs="Arial"/>
          <w:b/>
          <w:bCs/>
          <w:sz w:val="24"/>
          <w:szCs w:val="24"/>
          <w:lang w:val="en-US"/>
        </w:rPr>
        <w:t>Ymlyniad Diogel:</w:t>
      </w:r>
      <w:r>
        <w:rPr>
          <w:rFonts w:ascii="Arial" w:hAnsi="Arial" w:cs="Arial"/>
          <w:sz w:val="24"/>
          <w:szCs w:val="24"/>
          <w:lang w:val="en-US"/>
        </w:rPr>
        <w:t xml:space="preserve"> </w:t>
      </w:r>
      <w:r w:rsidR="000329B3" w:rsidRPr="000329B3">
        <w:rPr>
          <w:rFonts w:ascii="Arial" w:hAnsi="Arial" w:cs="Arial"/>
          <w:sz w:val="24"/>
          <w:szCs w:val="24"/>
          <w:lang w:val="en-US"/>
        </w:rPr>
        <w:t>Mae plant sydd wedi datblygu ymlyniad diogel yn teimlo'n ddiogel ac yn hapus, ac yn awyddus i archwilio eu hamgylchedd. Maent yn gwybod y gallent ymddiried yn eu mam i fod yno ar eu cyfer. Er ei bod yn ofidus yn absenoldeb eu mam, maent yn sicr y bydd yn dychwelyd. Mae ymddygiad y fam yn gyson ac yn sensitif i anghenion ei phlentyn.</w:t>
      </w:r>
      <w:r w:rsidR="000329B3">
        <w:rPr>
          <w:rFonts w:ascii="Arial" w:hAnsi="Arial" w:cs="Arial"/>
          <w:sz w:val="24"/>
          <w:szCs w:val="24"/>
          <w:lang w:val="en-US"/>
        </w:rPr>
        <w:t xml:space="preserve"> (Learning Theories, dim dyddiad)</w:t>
      </w:r>
    </w:p>
    <w:p w14:paraId="14F3BD45" w14:textId="65B0C0E1" w:rsidR="00AA6F96" w:rsidRDefault="00AA6F96" w:rsidP="00BC7E2C">
      <w:pPr>
        <w:rPr>
          <w:rFonts w:ascii="Arial" w:hAnsi="Arial" w:cs="Arial"/>
          <w:sz w:val="24"/>
          <w:szCs w:val="24"/>
          <w:lang w:val="en-US"/>
        </w:rPr>
      </w:pPr>
    </w:p>
    <w:p w14:paraId="48E45626" w14:textId="7AC9C48C" w:rsidR="00AA6F96" w:rsidRDefault="00AA6F96" w:rsidP="00BC7E2C">
      <w:pPr>
        <w:rPr>
          <w:rFonts w:ascii="Arial" w:hAnsi="Arial" w:cs="Arial"/>
          <w:sz w:val="24"/>
          <w:szCs w:val="24"/>
          <w:lang w:val="en-US"/>
        </w:rPr>
      </w:pPr>
    </w:p>
    <w:p w14:paraId="29861969" w14:textId="18899003" w:rsidR="00AA6F96" w:rsidRDefault="00AA6F96" w:rsidP="00BC7E2C">
      <w:pPr>
        <w:rPr>
          <w:rFonts w:ascii="Arial" w:hAnsi="Arial" w:cs="Arial"/>
          <w:sz w:val="24"/>
          <w:szCs w:val="24"/>
          <w:lang w:val="en-US"/>
        </w:rPr>
      </w:pPr>
    </w:p>
    <w:p w14:paraId="706685C6" w14:textId="77777777" w:rsidR="00AA6F96" w:rsidRDefault="00AA6F96" w:rsidP="00BC7E2C">
      <w:pPr>
        <w:rPr>
          <w:rFonts w:ascii="Arial" w:hAnsi="Arial" w:cs="Arial"/>
          <w:sz w:val="24"/>
          <w:szCs w:val="24"/>
          <w:lang w:val="en-US"/>
        </w:rPr>
      </w:pPr>
    </w:p>
    <w:p w14:paraId="29086A04" w14:textId="09F7D97A" w:rsidR="001370CE" w:rsidRPr="00AA6F96" w:rsidRDefault="001370CE" w:rsidP="00BC7E2C">
      <w:pPr>
        <w:rPr>
          <w:rFonts w:ascii="Arial" w:hAnsi="Arial" w:cs="Arial"/>
          <w:b/>
          <w:bCs/>
          <w:i/>
          <w:iCs/>
          <w:sz w:val="24"/>
          <w:szCs w:val="24"/>
          <w:lang w:val="en-US"/>
        </w:rPr>
      </w:pPr>
      <w:r w:rsidRPr="00AA6F96">
        <w:rPr>
          <w:rFonts w:ascii="Arial" w:hAnsi="Arial" w:cs="Arial"/>
          <w:b/>
          <w:bCs/>
          <w:i/>
          <w:iCs/>
          <w:sz w:val="24"/>
          <w:szCs w:val="24"/>
          <w:lang w:val="en-US"/>
        </w:rPr>
        <w:t>Damcaniaeth ecolegol:</w:t>
      </w:r>
    </w:p>
    <w:p w14:paraId="5126A0EA" w14:textId="045EDC44" w:rsidR="001370CE" w:rsidRDefault="00AA6F96" w:rsidP="00BC7E2C">
      <w:pPr>
        <w:rPr>
          <w:rFonts w:ascii="Arial" w:hAnsi="Arial" w:cs="Arial"/>
          <w:sz w:val="24"/>
          <w:szCs w:val="24"/>
          <w:lang w:val="en-US"/>
        </w:rPr>
      </w:pPr>
      <w:r>
        <w:rPr>
          <w:noProof/>
        </w:rPr>
        <w:drawing>
          <wp:anchor distT="0" distB="0" distL="114300" distR="114300" simplePos="0" relativeHeight="251664384" behindDoc="0" locked="0" layoutInCell="1" allowOverlap="1" wp14:anchorId="4E0DCC61" wp14:editId="2174A95F">
            <wp:simplePos x="0" y="0"/>
            <wp:positionH relativeFrom="margin">
              <wp:align>center</wp:align>
            </wp:positionH>
            <wp:positionV relativeFrom="paragraph">
              <wp:posOffset>14539</wp:posOffset>
            </wp:positionV>
            <wp:extent cx="3990110" cy="3944071"/>
            <wp:effectExtent l="0" t="0" r="0" b="0"/>
            <wp:wrapNone/>
            <wp:docPr id="3" name="Picture 3" descr="My guiding principle- remembering all the systems at play in each child,  and the complexities and int… | Ecological systems theory, Systems theory,  Systems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 guiding principle- remembering all the systems at play in each child,  and the complexities and int… | Ecological systems theory, Systems theory,  Systems think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90110" cy="394407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DB74F1" w14:textId="57F2F864" w:rsidR="001370CE" w:rsidRDefault="001370CE" w:rsidP="00BC7E2C">
      <w:pPr>
        <w:rPr>
          <w:rFonts w:ascii="Arial" w:hAnsi="Arial" w:cs="Arial"/>
          <w:sz w:val="24"/>
          <w:szCs w:val="24"/>
          <w:lang w:val="en-US"/>
        </w:rPr>
      </w:pPr>
    </w:p>
    <w:p w14:paraId="60542199" w14:textId="2667FD27" w:rsidR="001370CE" w:rsidRDefault="001370CE" w:rsidP="00BC7E2C">
      <w:pPr>
        <w:rPr>
          <w:rFonts w:ascii="Arial" w:hAnsi="Arial" w:cs="Arial"/>
          <w:sz w:val="24"/>
          <w:szCs w:val="24"/>
          <w:lang w:val="en-US"/>
        </w:rPr>
      </w:pPr>
    </w:p>
    <w:p w14:paraId="264D3B2C" w14:textId="7BE3D1E9" w:rsidR="001370CE" w:rsidRDefault="001370CE" w:rsidP="00BC7E2C">
      <w:pPr>
        <w:rPr>
          <w:rFonts w:ascii="Arial" w:hAnsi="Arial" w:cs="Arial"/>
          <w:sz w:val="24"/>
          <w:szCs w:val="24"/>
          <w:lang w:val="en-US"/>
        </w:rPr>
      </w:pPr>
    </w:p>
    <w:p w14:paraId="6DF8CA0F" w14:textId="62F50A12" w:rsidR="001370CE" w:rsidRDefault="001370CE" w:rsidP="00BC7E2C">
      <w:pPr>
        <w:rPr>
          <w:rFonts w:ascii="Arial" w:hAnsi="Arial" w:cs="Arial"/>
          <w:sz w:val="24"/>
          <w:szCs w:val="24"/>
          <w:lang w:val="en-US"/>
        </w:rPr>
      </w:pPr>
    </w:p>
    <w:p w14:paraId="1F8A8F26" w14:textId="77777777" w:rsidR="001370CE" w:rsidRDefault="001370CE" w:rsidP="00BC7E2C">
      <w:pPr>
        <w:rPr>
          <w:rFonts w:ascii="Arial" w:hAnsi="Arial" w:cs="Arial"/>
          <w:b/>
          <w:bCs/>
          <w:sz w:val="24"/>
          <w:szCs w:val="24"/>
          <w:lang w:val="en-US"/>
        </w:rPr>
      </w:pPr>
    </w:p>
    <w:p w14:paraId="6C04D51E" w14:textId="77777777" w:rsidR="001370CE" w:rsidRDefault="001370CE" w:rsidP="00BC7E2C">
      <w:pPr>
        <w:rPr>
          <w:rFonts w:ascii="Arial" w:hAnsi="Arial" w:cs="Arial"/>
          <w:b/>
          <w:bCs/>
          <w:sz w:val="24"/>
          <w:szCs w:val="24"/>
          <w:lang w:val="en-US"/>
        </w:rPr>
      </w:pPr>
    </w:p>
    <w:p w14:paraId="55AE130D" w14:textId="77777777" w:rsidR="001370CE" w:rsidRDefault="001370CE" w:rsidP="00BC7E2C">
      <w:pPr>
        <w:rPr>
          <w:rFonts w:ascii="Arial" w:hAnsi="Arial" w:cs="Arial"/>
          <w:b/>
          <w:bCs/>
          <w:sz w:val="24"/>
          <w:szCs w:val="24"/>
          <w:lang w:val="en-US"/>
        </w:rPr>
      </w:pPr>
    </w:p>
    <w:p w14:paraId="1CB45C7D" w14:textId="77777777" w:rsidR="001370CE" w:rsidRDefault="001370CE" w:rsidP="00BC7E2C">
      <w:pPr>
        <w:rPr>
          <w:rFonts w:ascii="Arial" w:hAnsi="Arial" w:cs="Arial"/>
          <w:b/>
          <w:bCs/>
          <w:sz w:val="24"/>
          <w:szCs w:val="24"/>
          <w:lang w:val="en-US"/>
        </w:rPr>
      </w:pPr>
    </w:p>
    <w:p w14:paraId="7983B972" w14:textId="77777777" w:rsidR="001370CE" w:rsidRDefault="001370CE" w:rsidP="00BC7E2C">
      <w:pPr>
        <w:rPr>
          <w:rFonts w:ascii="Arial" w:hAnsi="Arial" w:cs="Arial"/>
          <w:b/>
          <w:bCs/>
          <w:sz w:val="24"/>
          <w:szCs w:val="24"/>
          <w:lang w:val="en-US"/>
        </w:rPr>
      </w:pPr>
    </w:p>
    <w:p w14:paraId="1C64F362" w14:textId="77777777" w:rsidR="001370CE" w:rsidRDefault="001370CE" w:rsidP="00BC7E2C">
      <w:pPr>
        <w:rPr>
          <w:rFonts w:ascii="Arial" w:hAnsi="Arial" w:cs="Arial"/>
          <w:b/>
          <w:bCs/>
          <w:sz w:val="24"/>
          <w:szCs w:val="24"/>
          <w:lang w:val="en-US"/>
        </w:rPr>
      </w:pPr>
    </w:p>
    <w:p w14:paraId="294C7A2A" w14:textId="77777777" w:rsidR="001370CE" w:rsidRDefault="001370CE" w:rsidP="00BC7E2C">
      <w:pPr>
        <w:rPr>
          <w:rFonts w:ascii="Arial" w:hAnsi="Arial" w:cs="Arial"/>
          <w:b/>
          <w:bCs/>
          <w:sz w:val="24"/>
          <w:szCs w:val="24"/>
          <w:lang w:val="en-US"/>
        </w:rPr>
      </w:pPr>
    </w:p>
    <w:p w14:paraId="30A6B702" w14:textId="77777777" w:rsidR="001370CE" w:rsidRDefault="001370CE" w:rsidP="00BC7E2C">
      <w:pPr>
        <w:rPr>
          <w:rFonts w:ascii="Arial" w:hAnsi="Arial" w:cs="Arial"/>
          <w:b/>
          <w:bCs/>
          <w:sz w:val="24"/>
          <w:szCs w:val="24"/>
          <w:lang w:val="en-US"/>
        </w:rPr>
      </w:pPr>
    </w:p>
    <w:p w14:paraId="6BEFB168" w14:textId="5E96210F" w:rsidR="00C9091D" w:rsidRDefault="00C9091D" w:rsidP="00BC7E2C">
      <w:pPr>
        <w:rPr>
          <w:rFonts w:ascii="Arial" w:hAnsi="Arial" w:cs="Arial"/>
          <w:sz w:val="24"/>
          <w:szCs w:val="24"/>
          <w:lang w:val="en-US"/>
        </w:rPr>
      </w:pPr>
      <w:r>
        <w:rPr>
          <w:rFonts w:ascii="Arial" w:hAnsi="Arial" w:cs="Arial"/>
          <w:sz w:val="24"/>
          <w:szCs w:val="24"/>
          <w:lang w:val="en-US"/>
        </w:rPr>
        <w:t>Mae Bronfenbrenner yn ystyried y plentyn o fewn y cyd-destun bod pawb maent mewn cysylltiad efo yn dylanwadu arnynt, mae’n ystyried y plentyn yn llawn ac yn ystyried ei sefyllfa teuluol. Nodir pwysigrwydd cael partneriaeth da, gan fydd o fudd I bawb, mae angen perthynas ymddiriedol gyda’r rhieni.</w:t>
      </w:r>
    </w:p>
    <w:p w14:paraId="4A33C811" w14:textId="320D2AAA" w:rsidR="001370CE" w:rsidRDefault="001370CE" w:rsidP="00BC7E2C">
      <w:pPr>
        <w:rPr>
          <w:rFonts w:ascii="Arial" w:hAnsi="Arial" w:cs="Arial"/>
          <w:sz w:val="24"/>
          <w:szCs w:val="24"/>
          <w:lang w:val="en-US"/>
        </w:rPr>
      </w:pPr>
      <w:r w:rsidRPr="001370CE">
        <w:rPr>
          <w:rFonts w:ascii="Arial" w:hAnsi="Arial" w:cs="Arial"/>
          <w:sz w:val="24"/>
          <w:szCs w:val="24"/>
          <w:lang w:val="en-US"/>
        </w:rPr>
        <w:t xml:space="preserve">“The ability to form relationships with caring adults and the ability to self-regulate behaviour  and exercise self control were key skills in the early years in the reduction of problems in later life” </w:t>
      </w:r>
      <w:r w:rsidR="00C9091D">
        <w:rPr>
          <w:rFonts w:ascii="Arial" w:hAnsi="Arial" w:cs="Arial"/>
          <w:sz w:val="24"/>
          <w:szCs w:val="24"/>
          <w:lang w:val="en-US"/>
        </w:rPr>
        <w:t xml:space="preserve">(Masten a Coatsworth, 1998) </w:t>
      </w:r>
    </w:p>
    <w:p w14:paraId="285A92A2" w14:textId="207C6498" w:rsidR="0035310B" w:rsidRDefault="0035310B" w:rsidP="00BC7E2C">
      <w:pPr>
        <w:rPr>
          <w:rFonts w:ascii="Arial" w:hAnsi="Arial" w:cs="Arial"/>
          <w:sz w:val="24"/>
          <w:szCs w:val="24"/>
          <w:lang w:val="en-US"/>
        </w:rPr>
      </w:pPr>
      <w:r w:rsidRPr="0035310B">
        <w:rPr>
          <w:rFonts w:ascii="Arial" w:hAnsi="Arial" w:cs="Arial"/>
          <w:sz w:val="24"/>
          <w:szCs w:val="24"/>
          <w:lang w:val="en-US"/>
        </w:rPr>
        <w:t xml:space="preserve">Mae model ecolegol dynol </w:t>
      </w:r>
      <w:r w:rsidRPr="00C67889">
        <w:rPr>
          <w:rFonts w:ascii="Arial" w:hAnsi="Arial" w:cs="Arial"/>
          <w:sz w:val="24"/>
          <w:szCs w:val="24"/>
          <w:highlight w:val="yellow"/>
          <w:lang w:val="en-US"/>
        </w:rPr>
        <w:t>Bronfenbrenner’s (1979)</w:t>
      </w:r>
      <w:r w:rsidRPr="0035310B">
        <w:rPr>
          <w:rFonts w:ascii="Arial" w:hAnsi="Arial" w:cs="Arial"/>
          <w:sz w:val="24"/>
          <w:szCs w:val="24"/>
          <w:lang w:val="en-US"/>
        </w:rPr>
        <w:t xml:space="preserve"> yn cynnig fframwaith damcaniaethol ar gyfer dulliau cyfunol, o gefnogi plant ifanc a’u teuluoedd. Mae Bronfenbrenner (2005) yn nodi bod yna lawer o anfeidredd ar ddatblygiad plentyn ac mae'r rhain yn cydberthyn o fewn a thu hwnt i rai haenau o fewn cymdeithas.</w:t>
      </w:r>
    </w:p>
    <w:p w14:paraId="5F2BD24A" w14:textId="4C1EB824" w:rsidR="0035310B" w:rsidRDefault="0035310B" w:rsidP="00BC7E2C">
      <w:pPr>
        <w:rPr>
          <w:rFonts w:ascii="Arial" w:hAnsi="Arial" w:cs="Arial"/>
          <w:sz w:val="24"/>
          <w:szCs w:val="24"/>
          <w:lang w:val="en-US"/>
        </w:rPr>
      </w:pPr>
      <w:r w:rsidRPr="0035310B">
        <w:rPr>
          <w:rFonts w:ascii="Arial" w:hAnsi="Arial" w:cs="Arial"/>
          <w:sz w:val="24"/>
          <w:szCs w:val="24"/>
          <w:lang w:val="en-US"/>
        </w:rPr>
        <w:t>Mae Whalley ac Allen (2011) yn cyfeirio at yr haenau o fewn model Bronfenbrenner. Yng nghanol y model yn cynnwys y plentyn, byddai’r haen nesaf a elwir y ‘Microsystem’ yn cynnwys y teulu agos, unrhyw frodyr a chwiorydd, lleoliad blynyddoedd cynnar, dyma lle mae’r meysydd uniongyrchol  o ryngweithio a dylanwad ar gyfer y plentyn.</w:t>
      </w:r>
    </w:p>
    <w:p w14:paraId="604DCCB6" w14:textId="16B0EA5B" w:rsidR="008A332F" w:rsidRDefault="0035310B" w:rsidP="00BC7E2C">
      <w:pPr>
        <w:rPr>
          <w:rFonts w:ascii="Arial" w:hAnsi="Arial" w:cs="Arial"/>
          <w:sz w:val="24"/>
          <w:szCs w:val="24"/>
          <w:lang w:val="en-US"/>
        </w:rPr>
      </w:pPr>
      <w:r w:rsidRPr="0035310B">
        <w:rPr>
          <w:rFonts w:ascii="Arial" w:hAnsi="Arial" w:cs="Arial"/>
          <w:sz w:val="24"/>
          <w:szCs w:val="24"/>
          <w:lang w:val="en-US"/>
        </w:rPr>
        <w:t>Yr haen nesaf o’r enw’r ‘Mesosytem’ yw’r rhyngberthynas a’r cyfathrebu, rhwng y Microsystem’s a dylanwadau yng nghymdeithas y plentyn. Yr ‘Exosystem’ yw’r el</w:t>
      </w:r>
      <w:r>
        <w:rPr>
          <w:rFonts w:ascii="Arial" w:hAnsi="Arial" w:cs="Arial"/>
          <w:sz w:val="24"/>
          <w:szCs w:val="24"/>
          <w:lang w:val="en-US"/>
        </w:rPr>
        <w:t>fennau</w:t>
      </w:r>
      <w:r w:rsidRPr="0035310B">
        <w:rPr>
          <w:rFonts w:ascii="Arial" w:hAnsi="Arial" w:cs="Arial"/>
          <w:sz w:val="24"/>
          <w:szCs w:val="24"/>
          <w:lang w:val="en-US"/>
        </w:rPr>
        <w:t xml:space="preserve"> a allai effeithio ar y plentyn hyd yn oed os nad oes gan y plentyn berthynas uniongyrchol â’r gydran honno, gall y rhain gynnwys teulu estynedig; lle mae'r rhiant yn gweithio a ble maen nhw'n byw. Enw’r haen olaf yw’r ‘Macrosystem’, dyma lementau fel deddfau gwleidyddol, diwylliant ac ardal ddifreintiedig yn gymdeithasol.</w:t>
      </w:r>
      <w:r w:rsidR="008A332F">
        <w:rPr>
          <w:rFonts w:ascii="Arial" w:hAnsi="Arial" w:cs="Arial"/>
          <w:sz w:val="24"/>
          <w:szCs w:val="24"/>
          <w:lang w:val="en-US"/>
        </w:rPr>
        <w:t xml:space="preserve"> </w:t>
      </w:r>
      <w:r w:rsidR="008A332F" w:rsidRPr="00C67889">
        <w:rPr>
          <w:rFonts w:ascii="Arial" w:hAnsi="Arial" w:cs="Arial"/>
          <w:sz w:val="24"/>
          <w:szCs w:val="24"/>
          <w:highlight w:val="yellow"/>
          <w:lang w:val="en-US"/>
        </w:rPr>
        <w:t>(Wilson, 2016)</w:t>
      </w:r>
    </w:p>
    <w:p w14:paraId="1C1B5B29" w14:textId="669CAC47" w:rsidR="00BD08E7" w:rsidRPr="001370CE" w:rsidRDefault="00BD08E7" w:rsidP="00BC7E2C">
      <w:pPr>
        <w:rPr>
          <w:rFonts w:ascii="Arial" w:hAnsi="Arial" w:cs="Arial"/>
          <w:sz w:val="24"/>
          <w:szCs w:val="24"/>
          <w:lang w:val="en-US"/>
        </w:rPr>
      </w:pPr>
      <w:r>
        <w:rPr>
          <w:rFonts w:ascii="Arial" w:hAnsi="Arial" w:cs="Arial"/>
          <w:sz w:val="24"/>
          <w:szCs w:val="24"/>
          <w:lang w:val="en-US"/>
        </w:rPr>
        <w:t>Mae Maslow yn nodi yn y diagram bod angen bodloni pob unigolyn ond mae’n rhaid cyrraedd pob lefel yn llawn nes y medrwch symud ymlaen I’r hierarchiaeth nesaf. Mae ymlyniad yn bwysig gan ei fod yn effeithio ar ddatblygiad addysgol ac emosiynol plentyn. Os na chaiff ymlyniad sefydlog eu datblygu, gall hyn arwain at anawsterau dysgu ac ymddygiad. Gall hefyd wynebu diffyg hyder, ymddiriedaeth a diogelwch.</w:t>
      </w:r>
    </w:p>
    <w:p w14:paraId="5777F0D3" w14:textId="1E657C79" w:rsidR="000329B3" w:rsidRPr="00B44ACF" w:rsidRDefault="00BC7E2C" w:rsidP="00BC7E2C">
      <w:pPr>
        <w:rPr>
          <w:rFonts w:ascii="Arial" w:hAnsi="Arial" w:cs="Arial"/>
          <w:sz w:val="24"/>
          <w:szCs w:val="24"/>
          <w:lang w:val="en-US"/>
        </w:rPr>
      </w:pPr>
      <w:r w:rsidRPr="00BC7E2C">
        <w:rPr>
          <w:rFonts w:ascii="Arial" w:hAnsi="Arial" w:cs="Arial"/>
          <w:b/>
          <w:bCs/>
          <w:sz w:val="24"/>
          <w:szCs w:val="24"/>
          <w:lang w:val="en-US"/>
        </w:rPr>
        <w:t>Ymlyniad Osgoi:</w:t>
      </w:r>
      <w:r w:rsidR="00B44ACF">
        <w:rPr>
          <w:rFonts w:ascii="Arial" w:hAnsi="Arial" w:cs="Arial"/>
          <w:b/>
          <w:bCs/>
          <w:sz w:val="24"/>
          <w:szCs w:val="24"/>
          <w:lang w:val="en-US"/>
        </w:rPr>
        <w:t xml:space="preserve"> </w:t>
      </w:r>
      <w:r w:rsidR="00D7529D" w:rsidRPr="00D7529D">
        <w:rPr>
          <w:rFonts w:ascii="Arial" w:hAnsi="Arial" w:cs="Arial"/>
          <w:sz w:val="24"/>
          <w:szCs w:val="24"/>
          <w:lang w:val="en-US"/>
        </w:rPr>
        <w:t>Dyma pam fydd y plentyn yn cred</w:t>
      </w:r>
      <w:r w:rsidR="00D7529D">
        <w:rPr>
          <w:rFonts w:ascii="Arial" w:hAnsi="Arial" w:cs="Arial"/>
          <w:sz w:val="24"/>
          <w:szCs w:val="24"/>
          <w:lang w:val="en-US"/>
        </w:rPr>
        <w:t>u</w:t>
      </w:r>
      <w:r w:rsidR="00D7529D" w:rsidRPr="00D7529D">
        <w:rPr>
          <w:rFonts w:ascii="Arial" w:hAnsi="Arial" w:cs="Arial"/>
          <w:sz w:val="24"/>
          <w:szCs w:val="24"/>
          <w:lang w:val="en-US"/>
        </w:rPr>
        <w:t xml:space="preserve"> ni fydd ei anghenion yn cael eu bodloni. </w:t>
      </w:r>
      <w:r w:rsidR="000329B3" w:rsidRPr="000329B3">
        <w:rPr>
          <w:rFonts w:ascii="Arial" w:hAnsi="Arial" w:cs="Arial"/>
          <w:sz w:val="24"/>
          <w:szCs w:val="24"/>
          <w:lang w:val="en-US"/>
        </w:rPr>
        <w:t>Nid yw plant sydd wedi datblygu ymlyniad ansicr osgoi pryderus yn ymddiried yn eu mam i gyflawni eu hanghenion. Maent yn ymddwyn yn ddifater am bresenoldeb neu absenoldeb eu mam, ond maent yn bryderus y tu mewn. Nid ydynt yn archwiliadol, ac maent yn bell yn emosiynol. Mae ymddygiad y fam wedi ymddieithrio oddi wrth ei phlentyn ac yn bell yn emosiynol.</w:t>
      </w:r>
      <w:r w:rsidR="00177A01">
        <w:rPr>
          <w:rFonts w:ascii="Arial" w:hAnsi="Arial" w:cs="Arial"/>
          <w:sz w:val="24"/>
          <w:szCs w:val="24"/>
          <w:lang w:val="en-US"/>
        </w:rPr>
        <w:t xml:space="preserve"> (Learning theories, dim dyddiad)</w:t>
      </w:r>
    </w:p>
    <w:p w14:paraId="13B7405B" w14:textId="1EFD1880" w:rsidR="00BC7E2C" w:rsidRPr="00AC4DC9" w:rsidRDefault="00BC7E2C" w:rsidP="00BC7E2C">
      <w:pPr>
        <w:rPr>
          <w:rFonts w:ascii="Arial" w:hAnsi="Arial" w:cs="Arial"/>
          <w:sz w:val="24"/>
          <w:szCs w:val="24"/>
          <w:lang w:val="en-US"/>
        </w:rPr>
      </w:pPr>
      <w:r w:rsidRPr="00BC7E2C">
        <w:rPr>
          <w:rFonts w:ascii="Arial" w:hAnsi="Arial" w:cs="Arial"/>
          <w:b/>
          <w:bCs/>
          <w:sz w:val="24"/>
          <w:szCs w:val="24"/>
          <w:lang w:val="en-US"/>
        </w:rPr>
        <w:t>Ymlyniad Amwys:</w:t>
      </w:r>
      <w:r w:rsidR="00AC4DC9">
        <w:rPr>
          <w:rFonts w:ascii="Arial" w:hAnsi="Arial" w:cs="Arial"/>
          <w:b/>
          <w:bCs/>
          <w:sz w:val="24"/>
          <w:szCs w:val="24"/>
          <w:lang w:val="en-US"/>
        </w:rPr>
        <w:t xml:space="preserve"> </w:t>
      </w:r>
      <w:r w:rsidR="00D7529D" w:rsidRPr="00D7529D">
        <w:rPr>
          <w:rFonts w:ascii="Arial" w:hAnsi="Arial" w:cs="Arial"/>
          <w:sz w:val="24"/>
          <w:szCs w:val="24"/>
          <w:lang w:val="en-US"/>
        </w:rPr>
        <w:t>Dyma pan fydd y plentyn methu dibynnu ar eu hanghenion yn cael eu bodloni</w:t>
      </w:r>
      <w:r w:rsidR="000329B3">
        <w:rPr>
          <w:rFonts w:ascii="Arial" w:hAnsi="Arial" w:cs="Arial"/>
          <w:b/>
          <w:bCs/>
          <w:sz w:val="24"/>
          <w:szCs w:val="24"/>
          <w:lang w:val="en-US"/>
        </w:rPr>
        <w:t xml:space="preserve">. </w:t>
      </w:r>
      <w:r w:rsidR="000329B3" w:rsidRPr="000329B3">
        <w:rPr>
          <w:rFonts w:ascii="Arial" w:hAnsi="Arial" w:cs="Arial"/>
          <w:sz w:val="24"/>
          <w:szCs w:val="24"/>
          <w:lang w:val="en-US"/>
        </w:rPr>
        <w:t>Mae plant sydd wedi datblygu ymlyniad ansicr gwrthsefyll pryderus yn dangos cymysgedd o ddicter a diymadferthedd tuag at eu mam. Maent yn gweithredu'n oddefol, ac yn teimlo'n ansicr. Mae profiad wedi eu dysgu na allant ddibynnu ar eu mam. Mae ymddygiad y fam yn anghyson. Ar adegau mae hi'n ymatebol ac ar brydiau yn esgeuluso ei phlentyn</w:t>
      </w:r>
      <w:r w:rsidR="00177A01">
        <w:rPr>
          <w:rFonts w:ascii="Arial" w:hAnsi="Arial" w:cs="Arial"/>
          <w:sz w:val="24"/>
          <w:szCs w:val="24"/>
          <w:lang w:val="en-US"/>
        </w:rPr>
        <w:t>. (Learning theories, dim dyddiad)</w:t>
      </w:r>
    </w:p>
    <w:p w14:paraId="21283794" w14:textId="71C087AB" w:rsidR="000329B3" w:rsidRDefault="00BC7E2C" w:rsidP="00BC7E2C">
      <w:pPr>
        <w:rPr>
          <w:rFonts w:ascii="Arial" w:hAnsi="Arial" w:cs="Arial"/>
          <w:sz w:val="24"/>
          <w:szCs w:val="24"/>
          <w:lang w:val="en-US"/>
        </w:rPr>
      </w:pPr>
      <w:r w:rsidRPr="00BC7E2C">
        <w:rPr>
          <w:rFonts w:ascii="Arial" w:hAnsi="Arial" w:cs="Arial"/>
          <w:b/>
          <w:bCs/>
          <w:sz w:val="24"/>
          <w:szCs w:val="24"/>
          <w:lang w:val="en-US"/>
        </w:rPr>
        <w:t>Ymlyniad Anhrefnus:</w:t>
      </w:r>
      <w:r w:rsidR="00AC4DC9">
        <w:rPr>
          <w:rFonts w:ascii="Arial" w:hAnsi="Arial" w:cs="Arial"/>
          <w:b/>
          <w:bCs/>
          <w:sz w:val="24"/>
          <w:szCs w:val="24"/>
          <w:lang w:val="en-US"/>
        </w:rPr>
        <w:t xml:space="preserve"> </w:t>
      </w:r>
      <w:r w:rsidR="00D7529D" w:rsidRPr="00D7529D">
        <w:rPr>
          <w:rFonts w:ascii="Arial" w:hAnsi="Arial" w:cs="Arial"/>
          <w:sz w:val="24"/>
          <w:szCs w:val="24"/>
          <w:lang w:val="en-US"/>
        </w:rPr>
        <w:t>Dyma pan fydd y plenty</w:t>
      </w:r>
      <w:r w:rsidR="000329B3">
        <w:rPr>
          <w:rFonts w:ascii="Arial" w:hAnsi="Arial" w:cs="Arial"/>
          <w:sz w:val="24"/>
          <w:szCs w:val="24"/>
          <w:lang w:val="en-US"/>
        </w:rPr>
        <w:t>n</w:t>
      </w:r>
      <w:r w:rsidR="00D7529D" w:rsidRPr="00D7529D">
        <w:rPr>
          <w:rFonts w:ascii="Arial" w:hAnsi="Arial" w:cs="Arial"/>
          <w:sz w:val="24"/>
          <w:szCs w:val="24"/>
          <w:lang w:val="en-US"/>
        </w:rPr>
        <w:t xml:space="preserve"> yn drysu’n difrifol heb unrhyw strategaeth I gael diwallu ei anghenion, mae’r math yma o ymlyniad ansicr yn creu amgylchedd hynod anrhagweladwy gan nad ydynt yn sicr pa fath o ymateb maent yn mynd I gael.</w:t>
      </w:r>
      <w:r w:rsidR="00D7529D">
        <w:rPr>
          <w:rFonts w:ascii="Arial" w:hAnsi="Arial" w:cs="Arial"/>
          <w:b/>
          <w:bCs/>
          <w:sz w:val="24"/>
          <w:szCs w:val="24"/>
          <w:lang w:val="en-US"/>
        </w:rPr>
        <w:t xml:space="preserve"> </w:t>
      </w:r>
      <w:r w:rsidR="000329B3" w:rsidRPr="000329B3">
        <w:rPr>
          <w:rFonts w:ascii="Arial" w:hAnsi="Arial" w:cs="Arial"/>
          <w:sz w:val="24"/>
          <w:szCs w:val="24"/>
          <w:lang w:val="en-US"/>
        </w:rPr>
        <w:t>Mae plant nad ydyn nhw'n ffitio i'r categorïau eraill wedi'u cynnwys yn y pedwerydd math hwn o ymlyniad. Gallai'r plant hyn ymddwyn yn ddigalon, yn ddig, yn oddefol neu'n apathetig. Gallai eu mamau ymddwyn mewn eithafion amrywiol, fel siglo rhwng goddefgarwch ac ymddygiad ymosodol neu fod yn ofnus a bod yn frawychus mewn gwirionedd.</w:t>
      </w:r>
      <w:r w:rsidR="00177A01">
        <w:rPr>
          <w:rFonts w:ascii="Arial" w:hAnsi="Arial" w:cs="Arial"/>
          <w:sz w:val="24"/>
          <w:szCs w:val="24"/>
          <w:lang w:val="en-US"/>
        </w:rPr>
        <w:t xml:space="preserve"> (Learning theories, dim dyddiad)</w:t>
      </w:r>
    </w:p>
    <w:p w14:paraId="77A4C295" w14:textId="35ED3D5A" w:rsidR="00AC4DC9" w:rsidRPr="0035310B" w:rsidRDefault="00AC4DC9" w:rsidP="00BC7E2C">
      <w:pPr>
        <w:rPr>
          <w:rFonts w:ascii="Arial" w:hAnsi="Arial" w:cs="Arial"/>
          <w:b/>
          <w:bCs/>
          <w:i/>
          <w:iCs/>
          <w:sz w:val="24"/>
          <w:szCs w:val="24"/>
          <w:lang w:val="en-US"/>
        </w:rPr>
      </w:pPr>
      <w:r w:rsidRPr="0035310B">
        <w:rPr>
          <w:rFonts w:ascii="Arial" w:hAnsi="Arial" w:cs="Arial"/>
          <w:b/>
          <w:bCs/>
          <w:i/>
          <w:iCs/>
          <w:sz w:val="24"/>
          <w:szCs w:val="24"/>
          <w:lang w:val="en-US"/>
        </w:rPr>
        <w:t>Effeithiau Posibl ymlyniad anniogel:</w:t>
      </w:r>
    </w:p>
    <w:p w14:paraId="6844FC08" w14:textId="13A38C21" w:rsidR="00D7529D" w:rsidRDefault="00D7529D" w:rsidP="00D7529D">
      <w:pPr>
        <w:pStyle w:val="ListParagraph"/>
        <w:numPr>
          <w:ilvl w:val="0"/>
          <w:numId w:val="19"/>
        </w:numPr>
        <w:rPr>
          <w:rFonts w:ascii="Arial" w:hAnsi="Arial" w:cs="Arial"/>
          <w:sz w:val="24"/>
          <w:szCs w:val="24"/>
          <w:lang w:val="en-US"/>
        </w:rPr>
      </w:pPr>
      <w:r>
        <w:rPr>
          <w:rFonts w:ascii="Arial" w:hAnsi="Arial" w:cs="Arial"/>
          <w:sz w:val="24"/>
          <w:szCs w:val="24"/>
          <w:lang w:val="en-US"/>
        </w:rPr>
        <w:t>Hunan-barch isel</w:t>
      </w:r>
    </w:p>
    <w:p w14:paraId="7A8BEA9F" w14:textId="15CACA6A" w:rsidR="00D7529D" w:rsidRDefault="00D7529D" w:rsidP="00D7529D">
      <w:pPr>
        <w:pStyle w:val="ListParagraph"/>
        <w:numPr>
          <w:ilvl w:val="0"/>
          <w:numId w:val="19"/>
        </w:numPr>
        <w:rPr>
          <w:rFonts w:ascii="Arial" w:hAnsi="Arial" w:cs="Arial"/>
          <w:sz w:val="24"/>
          <w:szCs w:val="24"/>
          <w:lang w:val="en-US"/>
        </w:rPr>
      </w:pPr>
      <w:r>
        <w:rPr>
          <w:rFonts w:ascii="Arial" w:hAnsi="Arial" w:cs="Arial"/>
          <w:sz w:val="24"/>
          <w:szCs w:val="24"/>
          <w:lang w:val="en-US"/>
        </w:rPr>
        <w:t>Lleihau’r gallu I fondio ag eraill tu allan I’r teulu</w:t>
      </w:r>
    </w:p>
    <w:p w14:paraId="174110A1" w14:textId="6D50991C" w:rsidR="00D7529D" w:rsidRPr="00D7529D" w:rsidRDefault="00D7529D" w:rsidP="00D7529D">
      <w:pPr>
        <w:pStyle w:val="ListParagraph"/>
        <w:numPr>
          <w:ilvl w:val="0"/>
          <w:numId w:val="19"/>
        </w:numPr>
        <w:rPr>
          <w:rFonts w:ascii="Arial" w:hAnsi="Arial" w:cs="Arial"/>
          <w:sz w:val="24"/>
          <w:szCs w:val="24"/>
          <w:lang w:val="en-US"/>
        </w:rPr>
      </w:pPr>
      <w:r>
        <w:rPr>
          <w:rFonts w:ascii="Arial" w:hAnsi="Arial" w:cs="Arial"/>
          <w:sz w:val="24"/>
          <w:szCs w:val="24"/>
          <w:lang w:val="en-US"/>
        </w:rPr>
        <w:t>Lleihau’r gallu I ddangos empathi</w:t>
      </w:r>
    </w:p>
    <w:p w14:paraId="1AAA4D1B" w14:textId="69C8F191" w:rsidR="00D7529D" w:rsidRDefault="00D7529D" w:rsidP="00BC7E2C">
      <w:pPr>
        <w:rPr>
          <w:rFonts w:ascii="Arial" w:hAnsi="Arial" w:cs="Arial"/>
          <w:sz w:val="24"/>
          <w:szCs w:val="24"/>
          <w:lang w:val="en-US"/>
        </w:rPr>
      </w:pPr>
      <w:r>
        <w:rPr>
          <w:rFonts w:ascii="Arial" w:hAnsi="Arial" w:cs="Arial"/>
          <w:sz w:val="24"/>
          <w:szCs w:val="24"/>
          <w:lang w:val="en-US"/>
        </w:rPr>
        <w:t xml:space="preserve">Dywed </w:t>
      </w:r>
      <w:r w:rsidR="00AC4DC9">
        <w:rPr>
          <w:rFonts w:ascii="Arial" w:hAnsi="Arial" w:cs="Arial"/>
          <w:sz w:val="24"/>
          <w:szCs w:val="24"/>
          <w:lang w:val="en-US"/>
        </w:rPr>
        <w:t xml:space="preserve">MacKay et al </w:t>
      </w:r>
      <w:r>
        <w:rPr>
          <w:rFonts w:ascii="Arial" w:hAnsi="Arial" w:cs="Arial"/>
          <w:sz w:val="24"/>
          <w:szCs w:val="24"/>
          <w:lang w:val="en-US"/>
        </w:rPr>
        <w:t>os mae’r plentyn wedi profi ymlyniad wan yna’n maent yn fwy tebygol o glynu’n agos I staff, fod yn orbryderus, encilgar, teimlo’n anniogel, negyddol am ei hun, anrhefnus, wrthgymdeithasol ac maent yn bosib dangos ymmdygiad herio neu aflonyddgar.</w:t>
      </w:r>
    </w:p>
    <w:p w14:paraId="44679D78" w14:textId="19BDE53A" w:rsidR="006C18DA" w:rsidRDefault="006C18DA" w:rsidP="00BC7E2C">
      <w:pPr>
        <w:rPr>
          <w:rFonts w:ascii="Arial" w:hAnsi="Arial" w:cs="Arial"/>
          <w:b/>
          <w:bCs/>
          <w:i/>
          <w:iCs/>
          <w:sz w:val="24"/>
          <w:szCs w:val="24"/>
          <w:lang w:val="en-US"/>
        </w:rPr>
      </w:pPr>
      <w:r w:rsidRPr="00BD08E7">
        <w:rPr>
          <w:rFonts w:ascii="Arial" w:hAnsi="Arial" w:cs="Arial"/>
          <w:b/>
          <w:bCs/>
          <w:i/>
          <w:iCs/>
          <w:sz w:val="24"/>
          <w:szCs w:val="24"/>
          <w:lang w:val="en-US"/>
        </w:rPr>
        <w:t>Cymhariaeth o ymennydd pl</w:t>
      </w:r>
      <w:r w:rsidR="00DC0F12" w:rsidRPr="00BD08E7">
        <w:rPr>
          <w:rFonts w:ascii="Arial" w:hAnsi="Arial" w:cs="Arial"/>
          <w:b/>
          <w:bCs/>
          <w:i/>
          <w:iCs/>
          <w:sz w:val="24"/>
          <w:szCs w:val="24"/>
          <w:lang w:val="en-US"/>
        </w:rPr>
        <w:t>ant</w:t>
      </w:r>
      <w:r w:rsidRPr="00BD08E7">
        <w:rPr>
          <w:rFonts w:ascii="Arial" w:hAnsi="Arial" w:cs="Arial"/>
          <w:b/>
          <w:bCs/>
          <w:i/>
          <w:iCs/>
          <w:sz w:val="24"/>
          <w:szCs w:val="24"/>
          <w:lang w:val="en-US"/>
        </w:rPr>
        <w:t xml:space="preserve"> 3 oed:</w:t>
      </w:r>
    </w:p>
    <w:p w14:paraId="58188E5F" w14:textId="5CE84840" w:rsidR="00184088" w:rsidRDefault="00553D46" w:rsidP="00BC7E2C">
      <w:pPr>
        <w:rPr>
          <w:rFonts w:ascii="Arial" w:hAnsi="Arial" w:cs="Arial"/>
          <w:b/>
          <w:bCs/>
          <w:i/>
          <w:iCs/>
          <w:sz w:val="24"/>
          <w:szCs w:val="24"/>
          <w:lang w:val="en-US"/>
        </w:rPr>
      </w:pPr>
      <w:r>
        <w:rPr>
          <w:noProof/>
        </w:rPr>
        <w:drawing>
          <wp:anchor distT="0" distB="0" distL="114300" distR="114300" simplePos="0" relativeHeight="251665408" behindDoc="0" locked="0" layoutInCell="1" allowOverlap="1" wp14:anchorId="121929A5" wp14:editId="5628B3C3">
            <wp:simplePos x="0" y="0"/>
            <wp:positionH relativeFrom="margin">
              <wp:align>center</wp:align>
            </wp:positionH>
            <wp:positionV relativeFrom="paragraph">
              <wp:posOffset>9525</wp:posOffset>
            </wp:positionV>
            <wp:extent cx="3120390" cy="2339340"/>
            <wp:effectExtent l="0" t="0" r="3810" b="3810"/>
            <wp:wrapNone/>
            <wp:docPr id="7" name="Picture 7" descr="PDF] Child maltreatment: A neurodevelopmental perspective on the role of  trauma and neglect in psychpathology.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DF] Child maltreatment: A neurodevelopmental perspective on the role of  trauma and neglect in psychpathology. | Semantic Schol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20390"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83D3AE" w14:textId="0439E4AC" w:rsidR="00184088" w:rsidRDefault="00184088" w:rsidP="00BC7E2C">
      <w:pPr>
        <w:rPr>
          <w:rFonts w:ascii="Arial" w:hAnsi="Arial" w:cs="Arial"/>
          <w:b/>
          <w:bCs/>
          <w:i/>
          <w:iCs/>
          <w:sz w:val="24"/>
          <w:szCs w:val="24"/>
          <w:lang w:val="en-US"/>
        </w:rPr>
      </w:pPr>
    </w:p>
    <w:p w14:paraId="4B105AC2" w14:textId="77777777" w:rsidR="00184088" w:rsidRDefault="00184088" w:rsidP="00BC7E2C">
      <w:pPr>
        <w:rPr>
          <w:rFonts w:ascii="Arial" w:hAnsi="Arial" w:cs="Arial"/>
          <w:b/>
          <w:bCs/>
          <w:i/>
          <w:iCs/>
          <w:sz w:val="24"/>
          <w:szCs w:val="24"/>
          <w:lang w:val="en-US"/>
        </w:rPr>
      </w:pPr>
    </w:p>
    <w:p w14:paraId="3454655E" w14:textId="3C8023D0" w:rsidR="00184088" w:rsidRPr="00BD08E7" w:rsidRDefault="00184088" w:rsidP="00BC7E2C">
      <w:pPr>
        <w:rPr>
          <w:rFonts w:ascii="Arial" w:hAnsi="Arial" w:cs="Arial"/>
          <w:b/>
          <w:bCs/>
          <w:i/>
          <w:iCs/>
          <w:sz w:val="24"/>
          <w:szCs w:val="24"/>
          <w:lang w:val="en-US"/>
        </w:rPr>
      </w:pPr>
    </w:p>
    <w:p w14:paraId="4EA353F6" w14:textId="77777777" w:rsidR="00553D46" w:rsidRDefault="00553D46" w:rsidP="00BC7E2C">
      <w:pPr>
        <w:rPr>
          <w:rFonts w:ascii="Arial" w:hAnsi="Arial" w:cs="Arial"/>
          <w:sz w:val="24"/>
          <w:szCs w:val="24"/>
          <w:lang w:val="en-US"/>
        </w:rPr>
      </w:pPr>
    </w:p>
    <w:p w14:paraId="1C86AC4A" w14:textId="77777777" w:rsidR="00553D46" w:rsidRDefault="00553D46" w:rsidP="00BC7E2C">
      <w:pPr>
        <w:rPr>
          <w:rFonts w:ascii="Arial" w:hAnsi="Arial" w:cs="Arial"/>
          <w:sz w:val="24"/>
          <w:szCs w:val="24"/>
          <w:lang w:val="en-US"/>
        </w:rPr>
      </w:pPr>
    </w:p>
    <w:p w14:paraId="25F1D55E" w14:textId="77777777" w:rsidR="00553D46" w:rsidRDefault="00553D46" w:rsidP="00BC7E2C">
      <w:pPr>
        <w:rPr>
          <w:rFonts w:ascii="Arial" w:hAnsi="Arial" w:cs="Arial"/>
          <w:sz w:val="24"/>
          <w:szCs w:val="24"/>
          <w:lang w:val="en-US"/>
        </w:rPr>
      </w:pPr>
    </w:p>
    <w:p w14:paraId="2DF98C3F" w14:textId="77777777" w:rsidR="00553D46" w:rsidRDefault="00553D46" w:rsidP="00BC7E2C">
      <w:pPr>
        <w:rPr>
          <w:rFonts w:ascii="Arial" w:hAnsi="Arial" w:cs="Arial"/>
          <w:sz w:val="24"/>
          <w:szCs w:val="24"/>
          <w:lang w:val="en-US"/>
        </w:rPr>
      </w:pPr>
    </w:p>
    <w:p w14:paraId="08CDD329" w14:textId="28FF76E2" w:rsidR="00553D46" w:rsidRDefault="00553D46" w:rsidP="00BC7E2C">
      <w:pPr>
        <w:rPr>
          <w:rFonts w:ascii="Arial" w:hAnsi="Arial" w:cs="Arial"/>
          <w:sz w:val="24"/>
          <w:szCs w:val="24"/>
          <w:lang w:val="en-US"/>
        </w:rPr>
      </w:pPr>
      <w:r>
        <w:rPr>
          <w:rFonts w:ascii="Arial" w:hAnsi="Arial" w:cs="Arial"/>
          <w:sz w:val="24"/>
          <w:szCs w:val="24"/>
          <w:lang w:val="en-US"/>
        </w:rPr>
        <w:t>Mae’r llun uchod yn dod wrth astudiaeth gan Perry a Pollard ar datblygiad yr ymennydd a esgeulustod. Mae’n cymharu ymennydd plenty tair oed ‘normal’ I blentyn tair oed sydd wedi’I esgeuluso’n ddifrifol, mae’n bosib gweld y gwahaniaeth yn y maint a’r dwyster.</w:t>
      </w:r>
    </w:p>
    <w:p w14:paraId="0B730E03" w14:textId="4FC2BC82" w:rsidR="00553D46" w:rsidRDefault="00C9091D" w:rsidP="00BC7E2C">
      <w:pPr>
        <w:rPr>
          <w:rFonts w:ascii="Arial" w:hAnsi="Arial" w:cs="Arial"/>
          <w:sz w:val="24"/>
          <w:szCs w:val="24"/>
          <w:lang w:val="en-US"/>
        </w:rPr>
      </w:pPr>
      <w:r>
        <w:rPr>
          <w:rFonts w:ascii="Arial" w:hAnsi="Arial" w:cs="Arial"/>
          <w:sz w:val="24"/>
          <w:szCs w:val="24"/>
          <w:lang w:val="en-US"/>
        </w:rPr>
        <w:t>Er mwyn dysgu mwy am datblygiad yr ymennydd gwyliwch y fideo isod:</w:t>
      </w:r>
    </w:p>
    <w:p w14:paraId="130B1245" w14:textId="6B8078F1" w:rsidR="006C18DA" w:rsidRDefault="006C18DA" w:rsidP="00BC7E2C">
      <w:pPr>
        <w:rPr>
          <w:rFonts w:ascii="Arial" w:hAnsi="Arial" w:cs="Arial"/>
          <w:sz w:val="24"/>
          <w:szCs w:val="24"/>
          <w:lang w:val="en-US"/>
        </w:rPr>
      </w:pPr>
    </w:p>
    <w:p w14:paraId="3DF0B0A9" w14:textId="77777777" w:rsidR="00184088" w:rsidRPr="00AC4DC9" w:rsidRDefault="00184088" w:rsidP="00BC7E2C">
      <w:pPr>
        <w:rPr>
          <w:rFonts w:ascii="Arial" w:hAnsi="Arial" w:cs="Arial"/>
          <w:sz w:val="24"/>
          <w:szCs w:val="24"/>
          <w:lang w:val="en-US"/>
        </w:rPr>
      </w:pPr>
    </w:p>
    <w:bookmarkEnd w:id="4"/>
    <w:p w14:paraId="060A22D9" w14:textId="571F3CE6" w:rsidR="00BC7E2C" w:rsidRDefault="00BC7E2C" w:rsidP="00506A71">
      <w:pPr>
        <w:rPr>
          <w:rFonts w:ascii="Arial" w:hAnsi="Arial" w:cs="Arial"/>
          <w:sz w:val="24"/>
          <w:szCs w:val="24"/>
          <w:lang w:val="en-US"/>
        </w:rPr>
      </w:pPr>
    </w:p>
    <w:p w14:paraId="647038D1" w14:textId="10AE60CA" w:rsidR="00C9091D" w:rsidRDefault="00C9091D" w:rsidP="00506A71">
      <w:pPr>
        <w:rPr>
          <w:rFonts w:ascii="Arial" w:hAnsi="Arial" w:cs="Arial"/>
          <w:sz w:val="24"/>
          <w:szCs w:val="24"/>
          <w:lang w:val="en-US"/>
        </w:rPr>
      </w:pPr>
    </w:p>
    <w:p w14:paraId="0CC3DA36" w14:textId="77777777" w:rsidR="00C9091D" w:rsidRDefault="00C9091D" w:rsidP="00506A71">
      <w:pPr>
        <w:rPr>
          <w:rFonts w:ascii="Arial" w:hAnsi="Arial" w:cs="Arial"/>
          <w:sz w:val="24"/>
          <w:szCs w:val="24"/>
          <w:lang w:val="en-US"/>
        </w:rPr>
      </w:pPr>
    </w:p>
    <w:p w14:paraId="64529FBA" w14:textId="77777777" w:rsidR="00DC0F12" w:rsidRDefault="00DC0F12" w:rsidP="00506A71">
      <w:pPr>
        <w:rPr>
          <w:rFonts w:ascii="Arial" w:hAnsi="Arial" w:cs="Arial"/>
          <w:b/>
          <w:bCs/>
          <w:sz w:val="24"/>
          <w:szCs w:val="24"/>
          <w:lang w:val="en-US"/>
        </w:rPr>
      </w:pPr>
    </w:p>
    <w:p w14:paraId="6AB38D66" w14:textId="77777777" w:rsidR="00DC0F12" w:rsidRDefault="00DC0F12" w:rsidP="00506A71">
      <w:pPr>
        <w:rPr>
          <w:rFonts w:ascii="Arial" w:hAnsi="Arial" w:cs="Arial"/>
          <w:b/>
          <w:bCs/>
          <w:sz w:val="24"/>
          <w:szCs w:val="24"/>
          <w:lang w:val="en-US"/>
        </w:rPr>
      </w:pPr>
    </w:p>
    <w:p w14:paraId="51AACCCF" w14:textId="77777777" w:rsidR="005B7E46" w:rsidRDefault="005B7E46" w:rsidP="00506A71">
      <w:pPr>
        <w:rPr>
          <w:rFonts w:ascii="Arial" w:hAnsi="Arial" w:cs="Arial"/>
          <w:b/>
          <w:bCs/>
          <w:sz w:val="24"/>
          <w:szCs w:val="24"/>
          <w:lang w:val="en-US"/>
        </w:rPr>
      </w:pPr>
    </w:p>
    <w:p w14:paraId="7D4A3500" w14:textId="77777777" w:rsidR="00361EC7" w:rsidRDefault="00361EC7" w:rsidP="00506A71">
      <w:pPr>
        <w:rPr>
          <w:rFonts w:ascii="Arial" w:hAnsi="Arial" w:cs="Arial"/>
          <w:b/>
          <w:bCs/>
          <w:sz w:val="24"/>
          <w:szCs w:val="24"/>
          <w:lang w:val="en-US"/>
        </w:rPr>
      </w:pPr>
    </w:p>
    <w:p w14:paraId="353EFBB0" w14:textId="3474BB82" w:rsidR="00076C7A" w:rsidRPr="00DF050C" w:rsidRDefault="00076C7A" w:rsidP="00506A71">
      <w:pPr>
        <w:rPr>
          <w:rFonts w:ascii="Arial" w:hAnsi="Arial" w:cs="Arial"/>
          <w:b/>
          <w:bCs/>
          <w:sz w:val="24"/>
          <w:szCs w:val="24"/>
          <w:lang w:val="en-US"/>
        </w:rPr>
      </w:pPr>
      <w:r w:rsidRPr="00DF050C">
        <w:rPr>
          <w:rFonts w:ascii="Arial" w:hAnsi="Arial" w:cs="Arial"/>
          <w:b/>
          <w:bCs/>
          <w:sz w:val="24"/>
          <w:szCs w:val="24"/>
          <w:lang w:val="en-US"/>
        </w:rPr>
        <w:t>Mathau o ymlyniad:</w:t>
      </w:r>
    </w:p>
    <w:p w14:paraId="577DD2C0" w14:textId="1E98BD51" w:rsidR="00BC7E2C" w:rsidRDefault="00E95B4E" w:rsidP="00BC7E2C">
      <w:pPr>
        <w:pBdr>
          <w:bottom w:val="single" w:sz="6" w:space="0" w:color="auto"/>
        </w:pBdr>
        <w:rPr>
          <w:rFonts w:ascii="Arial" w:hAnsi="Arial" w:cs="Arial"/>
          <w:sz w:val="24"/>
          <w:szCs w:val="24"/>
          <w:lang w:val="en-US"/>
        </w:rPr>
      </w:pPr>
      <w:r>
        <w:rPr>
          <w:rFonts w:ascii="Arial" w:hAnsi="Arial" w:cs="Arial"/>
          <w:sz w:val="24"/>
          <w:szCs w:val="24"/>
          <w:lang w:val="en-US"/>
        </w:rPr>
        <w:t>Fel ymarferydd, mae angen I chi fod yn ymwybodol o’r gwahanol fathau o ymlyniad ac mae gennych ddyletswydd gofal a chyfrifoldeb I helpu meithrin a sefydlu dylanwad cadarnhaol. Mae angen I bob plenty</w:t>
      </w:r>
      <w:r w:rsidR="00BC7E2C">
        <w:rPr>
          <w:rFonts w:ascii="Arial" w:hAnsi="Arial" w:cs="Arial"/>
          <w:sz w:val="24"/>
          <w:szCs w:val="24"/>
          <w:lang w:val="en-US"/>
        </w:rPr>
        <w:t>n</w:t>
      </w:r>
      <w:r>
        <w:rPr>
          <w:rFonts w:ascii="Arial" w:hAnsi="Arial" w:cs="Arial"/>
          <w:sz w:val="24"/>
          <w:szCs w:val="24"/>
          <w:lang w:val="en-US"/>
        </w:rPr>
        <w:t xml:space="preserve"> deimlo ei fod wedi’I gynnwys, yn ddiogel ac yn werthfawr. Mae’n bwysig cofio y bydd y plant hefyd yn arddangos ymddygiad sydd wedi cael ei ddysgu gan eu rhieni a bydd yn cael effaith ar gymdeithasu gydag eraill. Efallai y bydd sylwadu ar rhyngweithio cymdeithasol yn fuddiol I’ch helpu chi I ddeall y math o y</w:t>
      </w:r>
      <w:r w:rsidR="00BC7E2C">
        <w:rPr>
          <w:rFonts w:ascii="Arial" w:hAnsi="Arial" w:cs="Arial"/>
          <w:sz w:val="24"/>
          <w:szCs w:val="24"/>
          <w:lang w:val="en-US"/>
        </w:rPr>
        <w:t>m</w:t>
      </w:r>
      <w:r>
        <w:rPr>
          <w:rFonts w:ascii="Arial" w:hAnsi="Arial" w:cs="Arial"/>
          <w:sz w:val="24"/>
          <w:szCs w:val="24"/>
          <w:lang w:val="en-US"/>
        </w:rPr>
        <w:t>lyniad.</w:t>
      </w:r>
    </w:p>
    <w:p w14:paraId="64A382D2" w14:textId="77777777" w:rsidR="003224D8" w:rsidRPr="003224D8" w:rsidRDefault="003224D8" w:rsidP="00BC7E2C">
      <w:pPr>
        <w:pBdr>
          <w:bottom w:val="single" w:sz="6" w:space="0" w:color="auto"/>
        </w:pBdr>
        <w:rPr>
          <w:rFonts w:ascii="Arial" w:hAnsi="Arial" w:cs="Arial"/>
          <w:color w:val="FFFFFF" w:themeColor="background1"/>
          <w:sz w:val="24"/>
          <w:szCs w:val="24"/>
          <w:lang w:val="en-US"/>
        </w:rPr>
      </w:pPr>
    </w:p>
    <w:p w14:paraId="61943197" w14:textId="4788AB72" w:rsidR="00506A71" w:rsidRPr="0061770F" w:rsidRDefault="00506A71" w:rsidP="003224D8">
      <w:pPr>
        <w:pStyle w:val="Title"/>
        <w:pBdr>
          <w:top w:val="single" w:sz="6" w:space="31" w:color="A5A5A5" w:themeColor="accent3"/>
        </w:pBdr>
        <w:rPr>
          <w:lang w:val="en-US"/>
        </w:rPr>
      </w:pPr>
      <w:r w:rsidRPr="0061770F">
        <w:rPr>
          <w:lang w:val="en-US"/>
        </w:rPr>
        <w:t>Ymyriadau:</w:t>
      </w:r>
    </w:p>
    <w:p w14:paraId="733F3C36" w14:textId="5BE3F853" w:rsidR="007044BC" w:rsidRPr="00E461F8" w:rsidRDefault="007044BC" w:rsidP="006E5358">
      <w:pPr>
        <w:spacing w:line="276" w:lineRule="auto"/>
        <w:jc w:val="both"/>
        <w:rPr>
          <w:rFonts w:ascii="Arial" w:hAnsi="Arial" w:cs="Arial"/>
          <w:sz w:val="24"/>
          <w:szCs w:val="24"/>
          <w:lang w:val="en-US"/>
        </w:rPr>
      </w:pPr>
      <w:r w:rsidRPr="00E461F8">
        <w:rPr>
          <w:rFonts w:ascii="Arial" w:hAnsi="Arial" w:cs="Arial"/>
          <w:sz w:val="24"/>
          <w:szCs w:val="24"/>
          <w:lang w:val="en-US"/>
        </w:rPr>
        <w:t xml:space="preserve">Dywed </w:t>
      </w:r>
      <w:r w:rsidRPr="00C67889">
        <w:rPr>
          <w:rFonts w:ascii="Arial" w:hAnsi="Arial" w:cs="Arial"/>
          <w:sz w:val="24"/>
          <w:szCs w:val="24"/>
          <w:highlight w:val="yellow"/>
          <w:lang w:val="en-US"/>
        </w:rPr>
        <w:t>Locke (dim dyddiad</w:t>
      </w:r>
      <w:r w:rsidRPr="00E461F8">
        <w:rPr>
          <w:rFonts w:ascii="Arial" w:hAnsi="Arial" w:cs="Arial"/>
          <w:sz w:val="24"/>
          <w:szCs w:val="24"/>
          <w:lang w:val="en-US"/>
        </w:rPr>
        <w:t>) bod meddwl plenty</w:t>
      </w:r>
      <w:r w:rsidR="0066322B" w:rsidRPr="00E461F8">
        <w:rPr>
          <w:rFonts w:ascii="Arial" w:hAnsi="Arial" w:cs="Arial"/>
          <w:sz w:val="24"/>
          <w:szCs w:val="24"/>
          <w:lang w:val="en-US"/>
        </w:rPr>
        <w:t>n</w:t>
      </w:r>
      <w:r w:rsidRPr="00E461F8">
        <w:rPr>
          <w:rFonts w:ascii="Arial" w:hAnsi="Arial" w:cs="Arial"/>
          <w:sz w:val="24"/>
          <w:szCs w:val="24"/>
          <w:lang w:val="en-US"/>
        </w:rPr>
        <w:t xml:space="preserve"> yn debyg I lechen gwag a dylai addysgu ddechrau yn y blynyddoedd cynnar, y rhieni a’r ymarferydd yn gweithio gyda’I gilydd I cefnogi’r plenty I gyflawni eu lawn botensial. Credir </w:t>
      </w:r>
      <w:r w:rsidRPr="00C67889">
        <w:rPr>
          <w:rFonts w:ascii="Arial" w:hAnsi="Arial" w:cs="Arial"/>
          <w:sz w:val="24"/>
          <w:szCs w:val="24"/>
          <w:highlight w:val="yellow"/>
          <w:lang w:val="en-US"/>
        </w:rPr>
        <w:t>Watson</w:t>
      </w:r>
      <w:r w:rsidRPr="00E461F8">
        <w:rPr>
          <w:rFonts w:ascii="Arial" w:hAnsi="Arial" w:cs="Arial"/>
          <w:sz w:val="24"/>
          <w:szCs w:val="24"/>
          <w:lang w:val="en-US"/>
        </w:rPr>
        <w:t xml:space="preserve"> mai’r amgylchedd yw’r prif factor mewn datblygiad</w:t>
      </w:r>
    </w:p>
    <w:p w14:paraId="64F595F9" w14:textId="53BA819C" w:rsidR="006E5358" w:rsidRPr="00E461F8" w:rsidRDefault="006E5358" w:rsidP="006E5358">
      <w:pPr>
        <w:spacing w:line="276" w:lineRule="auto"/>
        <w:jc w:val="both"/>
        <w:rPr>
          <w:rFonts w:ascii="Arial" w:hAnsi="Arial" w:cs="Arial"/>
          <w:sz w:val="24"/>
          <w:szCs w:val="24"/>
          <w:lang w:val="en-US"/>
        </w:rPr>
      </w:pPr>
      <w:r w:rsidRPr="00E461F8">
        <w:rPr>
          <w:rFonts w:ascii="Arial" w:hAnsi="Arial" w:cs="Arial"/>
          <w:sz w:val="24"/>
          <w:szCs w:val="24"/>
          <w:lang w:val="en-US"/>
        </w:rPr>
        <w:t>Uwcholeua Llywodraeth Cymru (201</w:t>
      </w:r>
      <w:r w:rsidR="007044BC" w:rsidRPr="00E461F8">
        <w:rPr>
          <w:rFonts w:ascii="Arial" w:hAnsi="Arial" w:cs="Arial"/>
          <w:sz w:val="24"/>
          <w:szCs w:val="24"/>
          <w:lang w:val="en-US"/>
        </w:rPr>
        <w:t>5</w:t>
      </w:r>
      <w:r w:rsidRPr="00E461F8">
        <w:rPr>
          <w:rFonts w:ascii="Arial" w:hAnsi="Arial" w:cs="Arial"/>
          <w:sz w:val="24"/>
          <w:szCs w:val="24"/>
          <w:lang w:val="en-US"/>
        </w:rPr>
        <w:t>) pwysigrwydd ymyriadau mewn lleoliad gan fod yn cefnogi’r flwyddyn cynnar. Yn ol Welsh Assesmbly Government Play Policy (2002), mae pob plentyn gyda cymeriad wahanol, felly’n bwysig fod canmoliaeth wahanol I bob plenty</w:t>
      </w:r>
      <w:r w:rsidR="007044BC" w:rsidRPr="00E461F8">
        <w:rPr>
          <w:rFonts w:ascii="Arial" w:hAnsi="Arial" w:cs="Arial"/>
          <w:sz w:val="24"/>
          <w:szCs w:val="24"/>
          <w:lang w:val="en-US"/>
        </w:rPr>
        <w:t>n</w:t>
      </w:r>
      <w:r w:rsidRPr="00E461F8">
        <w:rPr>
          <w:rFonts w:ascii="Arial" w:hAnsi="Arial" w:cs="Arial"/>
          <w:sz w:val="24"/>
          <w:szCs w:val="24"/>
          <w:lang w:val="en-US"/>
        </w:rPr>
        <w:t>, e.e mae rhai yn hoff o fod yn gyfrifol ac mae rhai ddim. Nodir Kingston, a Siraj (2017) fod yn athroniaeth lleoliad, mae’n bwysig creu plant I deimlo’n gyfrifol ac cyn annibynol trwy gwneud gweithgareddau fel:</w:t>
      </w:r>
    </w:p>
    <w:p w14:paraId="38AADD75" w14:textId="77777777" w:rsidR="004D7670" w:rsidRPr="004D7670" w:rsidRDefault="006E5358" w:rsidP="006E5358">
      <w:pPr>
        <w:spacing w:line="276" w:lineRule="auto"/>
        <w:jc w:val="both"/>
        <w:rPr>
          <w:rFonts w:ascii="Arial" w:hAnsi="Arial" w:cs="Arial"/>
          <w:b/>
          <w:bCs/>
          <w:i/>
          <w:iCs/>
          <w:sz w:val="24"/>
          <w:szCs w:val="24"/>
          <w:lang w:val="en-US"/>
        </w:rPr>
      </w:pPr>
      <w:r w:rsidRPr="004D7670">
        <w:rPr>
          <w:rFonts w:ascii="Arial" w:hAnsi="Arial" w:cs="Arial"/>
          <w:b/>
          <w:bCs/>
          <w:i/>
          <w:iCs/>
          <w:sz w:val="24"/>
          <w:szCs w:val="24"/>
          <w:lang w:val="en-US"/>
        </w:rPr>
        <w:t>Paratoi Gweithgareddau:</w:t>
      </w:r>
    </w:p>
    <w:p w14:paraId="13ACBDAF" w14:textId="7DD39292" w:rsidR="006E5358" w:rsidRDefault="006E5358" w:rsidP="006E5358">
      <w:pPr>
        <w:spacing w:line="276" w:lineRule="auto"/>
        <w:jc w:val="both"/>
        <w:rPr>
          <w:rFonts w:ascii="Arial" w:hAnsi="Arial" w:cs="Arial"/>
          <w:sz w:val="24"/>
          <w:szCs w:val="24"/>
          <w:lang w:val="en-US"/>
        </w:rPr>
      </w:pPr>
      <w:r w:rsidRPr="00E461F8">
        <w:rPr>
          <w:rFonts w:ascii="Arial" w:hAnsi="Arial" w:cs="Arial"/>
          <w:sz w:val="24"/>
          <w:szCs w:val="24"/>
          <w:lang w:val="en-US"/>
        </w:rPr>
        <w:t xml:space="preserve"> Mae paratoi gweithgareddau yn rhan bwysig I’r lleoliad. Nodwyd Kingston, a Siraj (2017) fod yn holl bwysig cael cwricwlwm sy’n briodol yn ddatblygiadol gyda ffocws ar addysg. Sonir Williams (2017) damcaniaethwr sydd yn selio er waith ar y gosodiad yma yw John Dewey, sef dylai cael cwricwlwm sydd yn cefnogi diddordebau’r plentyn. Dywed </w:t>
      </w:r>
      <w:r w:rsidRPr="00C67889">
        <w:rPr>
          <w:rFonts w:ascii="Arial" w:hAnsi="Arial" w:cs="Arial"/>
          <w:sz w:val="24"/>
          <w:szCs w:val="24"/>
          <w:highlight w:val="yellow"/>
          <w:lang w:val="en-US"/>
        </w:rPr>
        <w:t>Williams (2017)</w:t>
      </w:r>
      <w:r w:rsidRPr="00E461F8">
        <w:rPr>
          <w:rFonts w:ascii="Arial" w:hAnsi="Arial" w:cs="Arial"/>
          <w:sz w:val="24"/>
          <w:szCs w:val="24"/>
          <w:lang w:val="en-US"/>
        </w:rPr>
        <w:t xml:space="preserve"> I gynllunio cwriwcwlwm o gwmpas y diddordebau ac nid gor ddefnyddio cyd-destun academaidd. Uwcholeua Llywodraeth Cymru (2015) sefydliad sydd yn cytuno a hyn, yw’r cyfnod Sylfaen, sydd yn medru creu cwricwlwm sydd yn seiliedig ar gweithgareddau ac nid asesu. Nodwyd Llywodraeth Cymru (2015) fod plant yn dysgu trwy profiadau llaw cyntaf ac mae hyn yn cefnogi’r plentyn I ddatblygu dealltwriaeth o’I hun a’I byd o’I gwmpas. Nodwyd Instructional Design (2018) damcaniaeth sydd yn cefnogi’r gosodiad yma sef Lev Vygotsky, sydd yn nodi fod ei fframwaith yn seiliedig ar y syniad fod rhyngweithio cymdeithasol yn chwarae</w:t>
      </w:r>
      <w:r w:rsidRPr="00461410">
        <w:rPr>
          <w:rFonts w:ascii="Arial" w:hAnsi="Arial" w:cs="Arial"/>
          <w:sz w:val="24"/>
          <w:szCs w:val="24"/>
          <w:lang w:val="en-US"/>
        </w:rPr>
        <w:t xml:space="preserve"> rhan sylfaenol wrth ddatblygu gwybyddiaeth. Mae ei theory ‘Zone of Proximal Development’ (Instructional Design, 2018) yn nodi y lefel o ddatblygiad wrth I blant ymgysylltu yn ymddygiad cymdeithasol.</w:t>
      </w:r>
    </w:p>
    <w:p w14:paraId="54D30864" w14:textId="77777777" w:rsidR="004D7670" w:rsidRPr="004D7670" w:rsidRDefault="00AB64A4" w:rsidP="00506A71">
      <w:pPr>
        <w:rPr>
          <w:rFonts w:ascii="Arial" w:hAnsi="Arial" w:cs="Arial"/>
          <w:b/>
          <w:bCs/>
          <w:i/>
          <w:iCs/>
          <w:sz w:val="24"/>
          <w:szCs w:val="24"/>
          <w:lang w:val="en-US"/>
        </w:rPr>
      </w:pPr>
      <w:r w:rsidRPr="004D7670">
        <w:rPr>
          <w:rFonts w:ascii="Arial" w:hAnsi="Arial" w:cs="Arial"/>
          <w:b/>
          <w:bCs/>
          <w:i/>
          <w:iCs/>
          <w:sz w:val="24"/>
          <w:szCs w:val="24"/>
          <w:lang w:val="en-US"/>
        </w:rPr>
        <w:t>Helpwr y Bore:</w:t>
      </w:r>
    </w:p>
    <w:p w14:paraId="32E7B086" w14:textId="7A5CCA8A" w:rsidR="00AB64A4" w:rsidRDefault="00AB64A4" w:rsidP="00506A71">
      <w:pPr>
        <w:rPr>
          <w:rFonts w:ascii="Arial" w:hAnsi="Arial" w:cs="Arial"/>
          <w:sz w:val="24"/>
          <w:szCs w:val="24"/>
          <w:lang w:val="en-US"/>
        </w:rPr>
      </w:pPr>
      <w:r w:rsidRPr="00E461F8">
        <w:rPr>
          <w:rFonts w:ascii="Arial" w:hAnsi="Arial" w:cs="Arial"/>
          <w:sz w:val="24"/>
          <w:szCs w:val="24"/>
          <w:lang w:val="en-US"/>
        </w:rPr>
        <w:t xml:space="preserve"> Mae’r Welsh Assembly Government Play Policy (2002) yn dweud fod rhoi annibynniaeth I blentyn yw’r broses o greu dysgu hunan gyfeiriadol ac yn cydran ddilys o fywyd plenty</w:t>
      </w:r>
      <w:r w:rsidR="003E2CC5" w:rsidRPr="00E461F8">
        <w:rPr>
          <w:rFonts w:ascii="Arial" w:hAnsi="Arial" w:cs="Arial"/>
          <w:sz w:val="24"/>
          <w:szCs w:val="24"/>
          <w:lang w:val="en-US"/>
        </w:rPr>
        <w:t>n</w:t>
      </w:r>
      <w:r w:rsidRPr="00E461F8">
        <w:rPr>
          <w:rFonts w:ascii="Arial" w:hAnsi="Arial" w:cs="Arial"/>
          <w:sz w:val="24"/>
          <w:szCs w:val="24"/>
          <w:lang w:val="en-US"/>
        </w:rPr>
        <w:t xml:space="preserve"> ar gyfer datblygiad iachus. Nodir Cooney, a Jones (2018) damcaniaethwyr sydd yn cred</w:t>
      </w:r>
      <w:r w:rsidR="003E2CC5" w:rsidRPr="00E461F8">
        <w:rPr>
          <w:rFonts w:ascii="Arial" w:hAnsi="Arial" w:cs="Arial"/>
          <w:sz w:val="24"/>
          <w:szCs w:val="24"/>
          <w:lang w:val="en-US"/>
        </w:rPr>
        <w:t>u</w:t>
      </w:r>
      <w:r w:rsidRPr="00E461F8">
        <w:rPr>
          <w:rFonts w:ascii="Arial" w:hAnsi="Arial" w:cs="Arial"/>
          <w:sz w:val="24"/>
          <w:szCs w:val="24"/>
          <w:lang w:val="en-US"/>
        </w:rPr>
        <w:t xml:space="preserve"> fod sgiliau annibyniaeth yn hanfodol yn ddatblygiad plant yw Maria Montessori, ac fod yn addysgu plant I aeddfedu I mewn I aelodau gymdeithasol ystyrlon.</w:t>
      </w:r>
    </w:p>
    <w:p w14:paraId="55F9168A" w14:textId="3EF5D2B3" w:rsidR="003E2CC5" w:rsidRPr="00F71D15" w:rsidRDefault="003E2CC5" w:rsidP="00506A71">
      <w:pPr>
        <w:rPr>
          <w:rFonts w:ascii="Arial" w:hAnsi="Arial" w:cs="Arial"/>
          <w:b/>
          <w:bCs/>
          <w:i/>
          <w:iCs/>
          <w:sz w:val="24"/>
          <w:szCs w:val="24"/>
          <w:lang w:val="en-US"/>
        </w:rPr>
      </w:pPr>
      <w:r w:rsidRPr="00F71D15">
        <w:rPr>
          <w:rFonts w:ascii="Arial" w:hAnsi="Arial" w:cs="Arial"/>
          <w:b/>
          <w:bCs/>
          <w:i/>
          <w:iCs/>
          <w:sz w:val="24"/>
          <w:szCs w:val="24"/>
          <w:lang w:val="en-US"/>
        </w:rPr>
        <w:t xml:space="preserve">Zone of proximal development </w:t>
      </w:r>
      <w:r w:rsidR="006E5358" w:rsidRPr="00F71D15">
        <w:rPr>
          <w:rFonts w:ascii="Arial" w:hAnsi="Arial" w:cs="Arial"/>
          <w:b/>
          <w:bCs/>
          <w:i/>
          <w:iCs/>
          <w:sz w:val="24"/>
          <w:szCs w:val="24"/>
          <w:lang w:val="en-US"/>
        </w:rPr>
        <w:t>–</w:t>
      </w:r>
      <w:r w:rsidRPr="00F71D15">
        <w:rPr>
          <w:rFonts w:ascii="Arial" w:hAnsi="Arial" w:cs="Arial"/>
          <w:b/>
          <w:bCs/>
          <w:i/>
          <w:iCs/>
          <w:sz w:val="24"/>
          <w:szCs w:val="24"/>
          <w:lang w:val="en-US"/>
        </w:rPr>
        <w:t xml:space="preserve"> Vygotsky</w:t>
      </w:r>
      <w:r w:rsidR="004D7670">
        <w:rPr>
          <w:rFonts w:ascii="Arial" w:hAnsi="Arial" w:cs="Arial"/>
          <w:b/>
          <w:bCs/>
          <w:i/>
          <w:iCs/>
          <w:sz w:val="24"/>
          <w:szCs w:val="24"/>
          <w:lang w:val="en-US"/>
        </w:rPr>
        <w:t>:</w:t>
      </w:r>
    </w:p>
    <w:p w14:paraId="521F8F00" w14:textId="5F770614" w:rsidR="00732CEB" w:rsidRDefault="00F71D15" w:rsidP="00F71D15">
      <w:pPr>
        <w:spacing w:line="276" w:lineRule="auto"/>
        <w:jc w:val="both"/>
        <w:rPr>
          <w:rFonts w:ascii="Arial" w:hAnsi="Arial" w:cs="Arial"/>
          <w:sz w:val="24"/>
          <w:szCs w:val="24"/>
        </w:rPr>
      </w:pPr>
      <w:r w:rsidRPr="00F71D15">
        <w:rPr>
          <w:rFonts w:ascii="Arial" w:hAnsi="Arial" w:cs="Arial"/>
          <w:sz w:val="24"/>
          <w:szCs w:val="24"/>
        </w:rPr>
        <w:t xml:space="preserve">Datblygwyd y cysyniad o </w:t>
      </w:r>
      <w:r>
        <w:rPr>
          <w:rFonts w:ascii="Arial" w:hAnsi="Arial" w:cs="Arial"/>
          <w:sz w:val="24"/>
          <w:szCs w:val="24"/>
        </w:rPr>
        <w:t xml:space="preserve">‘Zone of proximal development’ </w:t>
      </w:r>
      <w:r w:rsidRPr="00F71D15">
        <w:rPr>
          <w:rFonts w:ascii="Arial" w:hAnsi="Arial" w:cs="Arial"/>
          <w:sz w:val="24"/>
          <w:szCs w:val="24"/>
        </w:rPr>
        <w:t>gan Lev Semenovich Vygotsky ar ddiwedd y 1920au ac ymhelaethodd yn raddol nes iddo farw ym 193</w:t>
      </w:r>
      <w:r w:rsidR="00732CEB">
        <w:rPr>
          <w:rFonts w:ascii="Arial" w:hAnsi="Arial" w:cs="Arial"/>
          <w:sz w:val="24"/>
          <w:szCs w:val="24"/>
        </w:rPr>
        <w:t>. O fewn ‘Mind in Society: The development of higher psychological processes’ difiniodd Vygostsky ZPD fel</w:t>
      </w:r>
      <w:r w:rsidR="0055574B" w:rsidRPr="00F71D15">
        <w:rPr>
          <w:rFonts w:ascii="Arial" w:hAnsi="Arial" w:cs="Arial"/>
          <w:sz w:val="24"/>
          <w:szCs w:val="24"/>
        </w:rPr>
        <w:t xml:space="preserve"> “the distance between the actual development level as determined by independent problem solving and the level of potential development as determined through problem solving under adult guidance or in collaboration with more capable peer</w:t>
      </w:r>
      <w:r w:rsidR="0055574B" w:rsidRPr="00C67889">
        <w:rPr>
          <w:rFonts w:ascii="Arial" w:hAnsi="Arial" w:cs="Arial"/>
          <w:sz w:val="24"/>
          <w:szCs w:val="24"/>
          <w:highlight w:val="yellow"/>
        </w:rPr>
        <w:t>” (p. 86).</w:t>
      </w:r>
      <w:r w:rsidR="0055574B" w:rsidRPr="00F71D15">
        <w:rPr>
          <w:rFonts w:ascii="Arial" w:hAnsi="Arial" w:cs="Arial"/>
          <w:sz w:val="24"/>
          <w:szCs w:val="24"/>
        </w:rPr>
        <w:t xml:space="preserve"> </w:t>
      </w:r>
      <w:r w:rsidR="00732CEB" w:rsidRPr="00732CEB">
        <w:rPr>
          <w:rFonts w:ascii="Arial" w:hAnsi="Arial" w:cs="Arial"/>
          <w:sz w:val="24"/>
          <w:szCs w:val="24"/>
        </w:rPr>
        <w:t>Hynny yw, roedd Vygotsky yn deall y ZPD i ddisgrifio lefel ddatblygiad gyfredol neu wirioneddol y dysgwr a'r lefel nesaf y gellir ei chyrraedd trwy ddefnyddio offer cyfryngu semiotig ac amgylcheddol a hwyluso oedolion neu gymheiriaid galluog.</w:t>
      </w:r>
    </w:p>
    <w:p w14:paraId="74311616" w14:textId="3DB9CA5B" w:rsidR="00732CEB" w:rsidRDefault="00732CEB" w:rsidP="00F71D15">
      <w:pPr>
        <w:spacing w:line="276" w:lineRule="auto"/>
        <w:jc w:val="both"/>
        <w:rPr>
          <w:rFonts w:ascii="Arial" w:hAnsi="Arial" w:cs="Arial"/>
          <w:sz w:val="24"/>
          <w:szCs w:val="24"/>
        </w:rPr>
      </w:pPr>
      <w:r w:rsidRPr="00732CEB">
        <w:rPr>
          <w:rFonts w:ascii="Arial" w:hAnsi="Arial" w:cs="Arial"/>
          <w:sz w:val="24"/>
          <w:szCs w:val="24"/>
        </w:rPr>
        <w:t>Cynigiodd Vygotsky theori bod dysgu'n digwydd gyntaf trwy'r rhyngweithio cyntaf rhwng plant a'r amgylchedd lle mae'r dysgu'n digwydd. Creodd Vygotsky (1978) ddwy lefel o ddysgu:</w:t>
      </w:r>
    </w:p>
    <w:p w14:paraId="1AFF0C48" w14:textId="77777777" w:rsidR="00732CEB" w:rsidRDefault="00732CEB" w:rsidP="00DD4D3E">
      <w:pPr>
        <w:pStyle w:val="ListParagraph"/>
        <w:numPr>
          <w:ilvl w:val="0"/>
          <w:numId w:val="18"/>
        </w:numPr>
        <w:rPr>
          <w:rFonts w:ascii="Arial" w:hAnsi="Arial" w:cs="Arial"/>
          <w:sz w:val="24"/>
          <w:szCs w:val="24"/>
          <w:lang w:val="en-US"/>
        </w:rPr>
      </w:pPr>
      <w:r w:rsidRPr="00732CEB">
        <w:rPr>
          <w:rFonts w:ascii="Arial" w:hAnsi="Arial" w:cs="Arial"/>
          <w:sz w:val="24"/>
          <w:szCs w:val="24"/>
          <w:lang w:val="en-US"/>
        </w:rPr>
        <w:t>Y lefel ddysgu gyntaf yw pan fydd plant yn ceisio cyflawni tasg, ond bydd angen cefnogaeth oedolion neu'r lleoliad arnynt, yna gallant gyflawni'r hyn y maent yn ei wneud</w:t>
      </w:r>
    </w:p>
    <w:p w14:paraId="60E90D48" w14:textId="059AA4AB" w:rsidR="00DD4D3E" w:rsidRDefault="00732CEB" w:rsidP="00DD4D3E">
      <w:pPr>
        <w:pStyle w:val="ListParagraph"/>
        <w:numPr>
          <w:ilvl w:val="0"/>
          <w:numId w:val="18"/>
        </w:numPr>
        <w:rPr>
          <w:rFonts w:ascii="Arial" w:hAnsi="Arial" w:cs="Arial"/>
          <w:sz w:val="24"/>
          <w:szCs w:val="24"/>
          <w:lang w:val="en-US"/>
        </w:rPr>
      </w:pPr>
      <w:r w:rsidRPr="00732CEB">
        <w:rPr>
          <w:rFonts w:ascii="Arial" w:hAnsi="Arial" w:cs="Arial"/>
          <w:sz w:val="24"/>
          <w:szCs w:val="24"/>
          <w:lang w:val="en-US"/>
        </w:rPr>
        <w:t>Ail lefel y dysgu yw Pan all plant gyflawni cwblhau tasg yn annibynnol</w:t>
      </w:r>
      <w:r w:rsidR="00DD4D3E">
        <w:rPr>
          <w:rFonts w:ascii="Arial" w:hAnsi="Arial" w:cs="Arial"/>
          <w:sz w:val="24"/>
          <w:szCs w:val="24"/>
          <w:lang w:val="en-US"/>
        </w:rPr>
        <w:t xml:space="preserve"> (Gray and Macblain, 2012)</w:t>
      </w:r>
    </w:p>
    <w:p w14:paraId="18ABDAF0" w14:textId="2080060E" w:rsidR="00732CEB" w:rsidRDefault="00732CEB" w:rsidP="00732CEB">
      <w:pPr>
        <w:rPr>
          <w:rFonts w:ascii="Arial" w:hAnsi="Arial" w:cs="Arial"/>
          <w:sz w:val="24"/>
          <w:szCs w:val="24"/>
          <w:lang w:val="en-US"/>
        </w:rPr>
      </w:pPr>
      <w:r w:rsidRPr="00732CEB">
        <w:rPr>
          <w:rFonts w:ascii="Arial" w:hAnsi="Arial" w:cs="Arial"/>
          <w:sz w:val="24"/>
          <w:szCs w:val="24"/>
          <w:lang w:val="en-US"/>
        </w:rPr>
        <w:t>Mae Selmi et al (2015) yn egluro plant yn trosglwyddo o ddysgu, trwy gymorth sy'n lefel un o ddysgu, i fod yn ddysgwyr annibynnol lefel dau trwy ryngweithio ag oedolion mwy profiadol, sy'n creu parth dysgu neu'r hyn a alwodd Vygotsky (1978) yn</w:t>
      </w:r>
      <w:r>
        <w:rPr>
          <w:rFonts w:ascii="Arial" w:hAnsi="Arial" w:cs="Arial"/>
          <w:sz w:val="24"/>
          <w:szCs w:val="24"/>
          <w:lang w:val="en-US"/>
        </w:rPr>
        <w:t xml:space="preserve"> ‘Zone of proximal development’</w:t>
      </w:r>
    </w:p>
    <w:p w14:paraId="6A750D4B" w14:textId="77777777" w:rsidR="005B7E46" w:rsidRPr="00732CEB" w:rsidRDefault="005B7E46" w:rsidP="00732CEB">
      <w:pPr>
        <w:rPr>
          <w:rFonts w:ascii="Arial" w:hAnsi="Arial" w:cs="Arial"/>
          <w:sz w:val="24"/>
          <w:szCs w:val="24"/>
          <w:lang w:val="en-US"/>
        </w:rPr>
      </w:pPr>
    </w:p>
    <w:p w14:paraId="729EF1AD" w14:textId="77777777" w:rsidR="004D7670" w:rsidRPr="004D7670" w:rsidRDefault="006E5358" w:rsidP="006E5358">
      <w:pPr>
        <w:spacing w:line="276" w:lineRule="auto"/>
        <w:jc w:val="both"/>
        <w:rPr>
          <w:rFonts w:ascii="Arial" w:hAnsi="Arial" w:cs="Arial"/>
          <w:i/>
          <w:iCs/>
          <w:sz w:val="24"/>
          <w:szCs w:val="24"/>
          <w:lang w:val="en-US"/>
        </w:rPr>
      </w:pPr>
      <w:r w:rsidRPr="004D7670">
        <w:rPr>
          <w:rFonts w:ascii="Arial" w:hAnsi="Arial" w:cs="Arial"/>
          <w:b/>
          <w:bCs/>
          <w:i/>
          <w:iCs/>
          <w:sz w:val="24"/>
          <w:szCs w:val="24"/>
          <w:lang w:val="en-US"/>
        </w:rPr>
        <w:t>Chwarae:</w:t>
      </w:r>
      <w:r w:rsidRPr="004D7670">
        <w:rPr>
          <w:rFonts w:ascii="Arial" w:hAnsi="Arial" w:cs="Arial"/>
          <w:i/>
          <w:iCs/>
          <w:sz w:val="24"/>
          <w:szCs w:val="24"/>
          <w:lang w:val="en-US"/>
        </w:rPr>
        <w:t xml:space="preserve"> </w:t>
      </w:r>
    </w:p>
    <w:p w14:paraId="06ED28B0" w14:textId="737E9893" w:rsidR="0055574B" w:rsidRDefault="006E5358" w:rsidP="006E5358">
      <w:pPr>
        <w:spacing w:line="276" w:lineRule="auto"/>
        <w:jc w:val="both"/>
        <w:rPr>
          <w:rFonts w:ascii="Arial" w:hAnsi="Arial" w:cs="Arial"/>
          <w:sz w:val="24"/>
          <w:szCs w:val="24"/>
          <w:lang w:val="en-US"/>
        </w:rPr>
      </w:pPr>
      <w:r w:rsidRPr="00461410">
        <w:rPr>
          <w:rFonts w:ascii="Arial" w:hAnsi="Arial" w:cs="Arial"/>
          <w:sz w:val="24"/>
          <w:szCs w:val="24"/>
          <w:lang w:val="en-US"/>
        </w:rPr>
        <w:t xml:space="preserve">Mae Instructional Design (2018) yn nodi pwysigrwydd Theori ‘Zone of proximal development’ Lev Vygotsky I ymyriadau addysgol. Nodir Early Years </w:t>
      </w:r>
      <w:r w:rsidR="00D5673E">
        <w:rPr>
          <w:rFonts w:ascii="Arial" w:hAnsi="Arial" w:cs="Arial"/>
          <w:sz w:val="24"/>
          <w:szCs w:val="24"/>
          <w:lang w:val="en-US"/>
        </w:rPr>
        <w:t>Matter</w:t>
      </w:r>
      <w:r w:rsidRPr="00461410">
        <w:rPr>
          <w:rFonts w:ascii="Arial" w:hAnsi="Arial" w:cs="Arial"/>
          <w:sz w:val="24"/>
          <w:szCs w:val="24"/>
          <w:lang w:val="en-US"/>
        </w:rPr>
        <w:t xml:space="preserve"> (Dim dyddiad) fod chwarae yn wneud yn hawdd I gymdeithau, yn enwedig trwy cyfnod pontio.</w:t>
      </w:r>
    </w:p>
    <w:p w14:paraId="42C8C17C" w14:textId="27A62537" w:rsidR="00732CEB" w:rsidRDefault="00AE1747" w:rsidP="006E5358">
      <w:pPr>
        <w:spacing w:line="276" w:lineRule="auto"/>
        <w:jc w:val="both"/>
        <w:rPr>
          <w:rFonts w:ascii="Arial" w:hAnsi="Arial" w:cs="Arial"/>
          <w:sz w:val="24"/>
          <w:szCs w:val="24"/>
          <w:lang w:val="en-US"/>
        </w:rPr>
      </w:pPr>
      <w:r>
        <w:rPr>
          <w:rFonts w:ascii="Arial" w:hAnsi="Arial" w:cs="Arial"/>
          <w:sz w:val="24"/>
          <w:szCs w:val="24"/>
          <w:lang w:val="en-US"/>
        </w:rPr>
        <w:t xml:space="preserve">Yn ol Moyles (2005) </w:t>
      </w:r>
      <w:r w:rsidR="00732CEB">
        <w:rPr>
          <w:rFonts w:ascii="Arial" w:hAnsi="Arial" w:cs="Arial"/>
          <w:sz w:val="24"/>
          <w:szCs w:val="24"/>
          <w:lang w:val="en-US"/>
        </w:rPr>
        <w:t xml:space="preserve">gall datblygiad plant I fod yn egniol, petrus, arbrofol a rhyngweithiol cael eu ddatblygu trwy chwarae. </w:t>
      </w:r>
      <w:r w:rsidR="00732CEB" w:rsidRPr="00732CEB">
        <w:rPr>
          <w:rFonts w:ascii="Arial" w:hAnsi="Arial" w:cs="Arial"/>
          <w:sz w:val="24"/>
          <w:szCs w:val="24"/>
          <w:lang w:val="en-US"/>
        </w:rPr>
        <w:t>Cydnabyddir chwarae yn eang am fod yn hanfodol ar gyfer datblygiad dysgu plentyn.</w:t>
      </w:r>
    </w:p>
    <w:p w14:paraId="30C13DA7" w14:textId="56AA6212" w:rsidR="0055574B" w:rsidRDefault="0055574B" w:rsidP="006E5358">
      <w:pPr>
        <w:spacing w:line="276" w:lineRule="auto"/>
        <w:jc w:val="both"/>
        <w:rPr>
          <w:rFonts w:ascii="Arial" w:hAnsi="Arial" w:cs="Arial"/>
          <w:sz w:val="24"/>
          <w:szCs w:val="24"/>
          <w:lang w:val="en-US"/>
        </w:rPr>
      </w:pPr>
      <w:r>
        <w:rPr>
          <w:rFonts w:ascii="Arial" w:hAnsi="Arial" w:cs="Arial"/>
          <w:sz w:val="24"/>
          <w:szCs w:val="24"/>
          <w:lang w:val="en-US"/>
        </w:rPr>
        <w:t xml:space="preserve">disgrifiodd Piaget chwarae fel; </w:t>
      </w:r>
    </w:p>
    <w:p w14:paraId="2BB86CE5" w14:textId="55A31103" w:rsidR="0055574B" w:rsidRDefault="0055574B" w:rsidP="006E5358">
      <w:pPr>
        <w:spacing w:line="276" w:lineRule="auto"/>
        <w:jc w:val="both"/>
        <w:rPr>
          <w:rFonts w:ascii="Arial" w:hAnsi="Arial" w:cs="Arial"/>
          <w:sz w:val="24"/>
          <w:szCs w:val="24"/>
          <w:lang w:val="en-US"/>
        </w:rPr>
      </w:pPr>
      <w:r w:rsidRPr="00732CEB">
        <w:rPr>
          <w:rFonts w:ascii="Arial" w:hAnsi="Arial" w:cs="Arial"/>
          <w:i/>
          <w:iCs/>
          <w:sz w:val="24"/>
          <w:szCs w:val="24"/>
          <w:lang w:val="en-US"/>
        </w:rPr>
        <w:t>“happy display of known actions”</w:t>
      </w:r>
      <w:r>
        <w:rPr>
          <w:rFonts w:ascii="Arial" w:hAnsi="Arial" w:cs="Arial"/>
          <w:sz w:val="24"/>
          <w:szCs w:val="24"/>
          <w:lang w:val="en-US"/>
        </w:rPr>
        <w:t xml:space="preserve"> (</w:t>
      </w:r>
      <w:r w:rsidRPr="00D5673E">
        <w:rPr>
          <w:rFonts w:ascii="Arial" w:hAnsi="Arial" w:cs="Arial"/>
          <w:sz w:val="24"/>
          <w:szCs w:val="24"/>
          <w:highlight w:val="yellow"/>
          <w:lang w:val="en-US"/>
        </w:rPr>
        <w:t>Piaget, 1962</w:t>
      </w:r>
      <w:r>
        <w:rPr>
          <w:rFonts w:ascii="Arial" w:hAnsi="Arial" w:cs="Arial"/>
          <w:sz w:val="24"/>
          <w:szCs w:val="24"/>
          <w:lang w:val="en-US"/>
        </w:rPr>
        <w:t>, p. 93)</w:t>
      </w:r>
      <w:r w:rsidR="00AE6BDF">
        <w:rPr>
          <w:rFonts w:ascii="Arial" w:hAnsi="Arial" w:cs="Arial"/>
          <w:sz w:val="24"/>
          <w:szCs w:val="24"/>
          <w:lang w:val="en-US"/>
        </w:rPr>
        <w:t xml:space="preserve"> </w:t>
      </w:r>
      <w:r w:rsidR="00AE6BDF" w:rsidRPr="00AE6BDF">
        <w:rPr>
          <w:rFonts w:ascii="Arial" w:hAnsi="Arial" w:cs="Arial"/>
          <w:sz w:val="24"/>
          <w:szCs w:val="24"/>
          <w:lang w:val="en-US"/>
        </w:rPr>
        <w:t>yn deillio o'i gysyniad o chwarae fel cymhathu, lle mae plant yn ymgorffori profiadau newydd ar fframweithiau dealltwriaeth sy'n bodoli eisoes.</w:t>
      </w:r>
      <w:r w:rsidR="00AE6BDF">
        <w:rPr>
          <w:rFonts w:ascii="Arial" w:hAnsi="Arial" w:cs="Arial"/>
          <w:sz w:val="24"/>
          <w:szCs w:val="24"/>
          <w:lang w:val="en-US"/>
        </w:rPr>
        <w:t xml:space="preserve"> I gymharu a </w:t>
      </w:r>
      <w:r w:rsidR="00AE6BDF" w:rsidRPr="00D5673E">
        <w:rPr>
          <w:rFonts w:ascii="Arial" w:hAnsi="Arial" w:cs="Arial"/>
          <w:sz w:val="24"/>
          <w:szCs w:val="24"/>
          <w:highlight w:val="yellow"/>
          <w:lang w:val="en-US"/>
        </w:rPr>
        <w:t>Montessori</w:t>
      </w:r>
      <w:r w:rsidR="00AE6BDF">
        <w:rPr>
          <w:rFonts w:ascii="Arial" w:hAnsi="Arial" w:cs="Arial"/>
          <w:sz w:val="24"/>
          <w:szCs w:val="24"/>
          <w:lang w:val="en-US"/>
        </w:rPr>
        <w:t xml:space="preserve"> sy’n disgrifio chwarae fel;</w:t>
      </w:r>
    </w:p>
    <w:p w14:paraId="6BD0750E" w14:textId="67440DE2" w:rsidR="00AE6BDF" w:rsidRDefault="00AE6BDF" w:rsidP="006E5358">
      <w:pPr>
        <w:spacing w:line="276" w:lineRule="auto"/>
        <w:jc w:val="both"/>
        <w:rPr>
          <w:rFonts w:ascii="Arial" w:hAnsi="Arial" w:cs="Arial"/>
          <w:sz w:val="24"/>
          <w:szCs w:val="24"/>
          <w:lang w:val="en-US"/>
        </w:rPr>
      </w:pPr>
      <w:r w:rsidRPr="00732CEB">
        <w:rPr>
          <w:rFonts w:ascii="Arial" w:hAnsi="Arial" w:cs="Arial"/>
          <w:i/>
          <w:iCs/>
          <w:sz w:val="24"/>
          <w:szCs w:val="24"/>
          <w:lang w:val="en-US"/>
        </w:rPr>
        <w:t>“the child’s work”</w:t>
      </w:r>
      <w:r>
        <w:rPr>
          <w:rFonts w:ascii="Arial" w:hAnsi="Arial" w:cs="Arial"/>
          <w:sz w:val="24"/>
          <w:szCs w:val="24"/>
          <w:lang w:val="en-US"/>
        </w:rPr>
        <w:t xml:space="preserve"> (1967, p 180) </w:t>
      </w:r>
      <w:r w:rsidRPr="00AE6BDF">
        <w:rPr>
          <w:rFonts w:ascii="Arial" w:hAnsi="Arial" w:cs="Arial"/>
          <w:sz w:val="24"/>
          <w:szCs w:val="24"/>
          <w:lang w:val="en-US"/>
        </w:rPr>
        <w:t>sy'n debyg i gysyniad Piaget o lety.</w:t>
      </w:r>
      <w:r>
        <w:rPr>
          <w:rFonts w:ascii="Arial" w:hAnsi="Arial" w:cs="Arial"/>
          <w:sz w:val="24"/>
          <w:szCs w:val="24"/>
          <w:lang w:val="en-US"/>
        </w:rPr>
        <w:t xml:space="preserve"> Yn debyg I Montessori I Vygotsky roedd chwarae yn;</w:t>
      </w:r>
    </w:p>
    <w:p w14:paraId="19AF4205" w14:textId="5482D90F" w:rsidR="00AE6BDF" w:rsidRDefault="00AE6BDF" w:rsidP="006E5358">
      <w:pPr>
        <w:spacing w:line="276" w:lineRule="auto"/>
        <w:jc w:val="both"/>
        <w:rPr>
          <w:rFonts w:ascii="Arial" w:hAnsi="Arial" w:cs="Arial"/>
          <w:sz w:val="24"/>
          <w:szCs w:val="24"/>
          <w:lang w:val="en-US"/>
        </w:rPr>
      </w:pPr>
      <w:r w:rsidRPr="00732CEB">
        <w:rPr>
          <w:rFonts w:ascii="Arial" w:hAnsi="Arial" w:cs="Arial"/>
          <w:i/>
          <w:iCs/>
          <w:sz w:val="24"/>
          <w:szCs w:val="24"/>
          <w:lang w:val="en-US"/>
        </w:rPr>
        <w:t>“an adaptive mechanism promoting cognitive growth”</w:t>
      </w:r>
      <w:r>
        <w:rPr>
          <w:rFonts w:ascii="Arial" w:hAnsi="Arial" w:cs="Arial"/>
          <w:sz w:val="24"/>
          <w:szCs w:val="24"/>
          <w:lang w:val="en-US"/>
        </w:rPr>
        <w:t xml:space="preserve"> (in </w:t>
      </w:r>
      <w:r w:rsidRPr="00D5673E">
        <w:rPr>
          <w:rFonts w:ascii="Arial" w:hAnsi="Arial" w:cs="Arial"/>
          <w:sz w:val="24"/>
          <w:szCs w:val="24"/>
          <w:highlight w:val="yellow"/>
          <w:lang w:val="en-US"/>
        </w:rPr>
        <w:t>Rubin et al., 1983, p</w:t>
      </w:r>
      <w:r>
        <w:rPr>
          <w:rFonts w:ascii="Arial" w:hAnsi="Arial" w:cs="Arial"/>
          <w:sz w:val="24"/>
          <w:szCs w:val="24"/>
          <w:lang w:val="en-US"/>
        </w:rPr>
        <w:t>. 709)</w:t>
      </w:r>
    </w:p>
    <w:p w14:paraId="3ACDFBDA" w14:textId="33E77075" w:rsidR="00C028FB" w:rsidRPr="0066322B" w:rsidRDefault="00732CEB" w:rsidP="006E5358">
      <w:pPr>
        <w:spacing w:line="276" w:lineRule="auto"/>
        <w:jc w:val="both"/>
        <w:rPr>
          <w:rFonts w:ascii="Arial" w:hAnsi="Arial" w:cs="Arial"/>
          <w:sz w:val="24"/>
          <w:szCs w:val="24"/>
          <w:lang w:val="en-US"/>
        </w:rPr>
      </w:pPr>
      <w:r w:rsidRPr="00732CEB">
        <w:rPr>
          <w:rFonts w:ascii="Arial" w:hAnsi="Arial" w:cs="Arial"/>
          <w:sz w:val="24"/>
          <w:szCs w:val="24"/>
          <w:lang w:val="en-US"/>
        </w:rPr>
        <w:t>Roedd Froebel yn ystyried chwarae yn hanfodol i addysg plant a'u datblygiad yn y dyfodol</w:t>
      </w:r>
      <w:r w:rsidR="00C028FB">
        <w:rPr>
          <w:rFonts w:ascii="Arial" w:hAnsi="Arial" w:cs="Arial"/>
          <w:sz w:val="24"/>
          <w:szCs w:val="24"/>
          <w:lang w:val="en-US"/>
        </w:rPr>
        <w:t xml:space="preserve"> (</w:t>
      </w:r>
      <w:r w:rsidR="00C028FB" w:rsidRPr="00D5673E">
        <w:rPr>
          <w:rFonts w:ascii="Arial" w:hAnsi="Arial" w:cs="Arial"/>
          <w:sz w:val="24"/>
          <w:szCs w:val="24"/>
          <w:highlight w:val="yellow"/>
          <w:lang w:val="en-US"/>
        </w:rPr>
        <w:t>Gray and Macblain, 2012</w:t>
      </w:r>
      <w:r w:rsidR="00C028FB">
        <w:rPr>
          <w:rFonts w:ascii="Arial" w:hAnsi="Arial" w:cs="Arial"/>
          <w:sz w:val="24"/>
          <w:szCs w:val="24"/>
          <w:lang w:val="en-US"/>
        </w:rPr>
        <w:t xml:space="preserve">) </w:t>
      </w:r>
      <w:r>
        <w:rPr>
          <w:rFonts w:ascii="Arial" w:hAnsi="Arial" w:cs="Arial"/>
          <w:sz w:val="24"/>
          <w:szCs w:val="24"/>
          <w:lang w:val="en-US"/>
        </w:rPr>
        <w:t xml:space="preserve">Esbonia </w:t>
      </w:r>
      <w:r w:rsidR="00C028FB" w:rsidRPr="00D5673E">
        <w:rPr>
          <w:rFonts w:ascii="Arial" w:hAnsi="Arial" w:cs="Arial"/>
          <w:sz w:val="24"/>
          <w:szCs w:val="24"/>
          <w:highlight w:val="yellow"/>
          <w:lang w:val="en-US"/>
        </w:rPr>
        <w:t>Blackstone (1971)</w:t>
      </w:r>
      <w:r w:rsidR="00C028FB">
        <w:rPr>
          <w:rFonts w:ascii="Arial" w:hAnsi="Arial" w:cs="Arial"/>
          <w:sz w:val="24"/>
          <w:szCs w:val="24"/>
          <w:lang w:val="en-US"/>
        </w:rPr>
        <w:t xml:space="preserve"> </w:t>
      </w:r>
      <w:r w:rsidRPr="00732CEB">
        <w:rPr>
          <w:rFonts w:ascii="Arial" w:hAnsi="Arial" w:cs="Arial"/>
          <w:sz w:val="24"/>
          <w:szCs w:val="24"/>
          <w:lang w:val="en-US"/>
        </w:rPr>
        <w:t>Froebel oedd y person cyntaf i fynegi theori gynhwysol, ar sut mae plant ifanc yn dysgu a rhoi manylion ar sut i'w rhoi ar waith.</w:t>
      </w:r>
      <w:r>
        <w:rPr>
          <w:rFonts w:ascii="Arial" w:hAnsi="Arial" w:cs="Arial"/>
          <w:sz w:val="24"/>
          <w:szCs w:val="24"/>
          <w:lang w:val="en-US"/>
        </w:rPr>
        <w:t xml:space="preserve"> </w:t>
      </w:r>
      <w:r w:rsidRPr="00732CEB">
        <w:rPr>
          <w:rFonts w:ascii="Arial" w:hAnsi="Arial" w:cs="Arial"/>
          <w:sz w:val="24"/>
          <w:szCs w:val="24"/>
          <w:lang w:val="en-US"/>
        </w:rPr>
        <w:t>Oherwydd ei gred gref gan Froebel, y mae plant yn dysgu trwy chwarae bod Froebel wedi creu deunyddiau addysgol arbenigol neu wrth iddo eu galw’n ‘anrhegion’ er budd plant yn eu haddysg gynnar.</w:t>
      </w:r>
      <w:r>
        <w:rPr>
          <w:rFonts w:ascii="Arial" w:hAnsi="Arial" w:cs="Arial"/>
          <w:sz w:val="24"/>
          <w:szCs w:val="24"/>
          <w:lang w:val="en-US"/>
        </w:rPr>
        <w:t xml:space="preserve"> </w:t>
      </w:r>
      <w:r w:rsidR="00C028FB">
        <w:rPr>
          <w:rFonts w:ascii="Arial" w:hAnsi="Arial" w:cs="Arial"/>
          <w:sz w:val="24"/>
          <w:szCs w:val="24"/>
          <w:lang w:val="en-US"/>
        </w:rPr>
        <w:t xml:space="preserve">(Gray and Macblain, 2012) </w:t>
      </w:r>
      <w:r>
        <w:rPr>
          <w:rFonts w:ascii="Arial" w:hAnsi="Arial" w:cs="Arial"/>
          <w:sz w:val="24"/>
          <w:szCs w:val="24"/>
          <w:lang w:val="en-US"/>
        </w:rPr>
        <w:t xml:space="preserve">Creodd </w:t>
      </w:r>
      <w:r w:rsidRPr="00B85D87">
        <w:rPr>
          <w:rFonts w:ascii="Arial" w:hAnsi="Arial" w:cs="Arial"/>
          <w:sz w:val="24"/>
          <w:szCs w:val="24"/>
          <w:highlight w:val="yellow"/>
          <w:lang w:val="en-US"/>
        </w:rPr>
        <w:t>Froebel (1996)</w:t>
      </w:r>
      <w:r>
        <w:rPr>
          <w:rFonts w:ascii="Arial" w:hAnsi="Arial" w:cs="Arial"/>
          <w:sz w:val="24"/>
          <w:szCs w:val="24"/>
          <w:lang w:val="en-US"/>
        </w:rPr>
        <w:t xml:space="preserve"> </w:t>
      </w:r>
      <w:r w:rsidRPr="00732CEB">
        <w:rPr>
          <w:rFonts w:ascii="Arial" w:hAnsi="Arial" w:cs="Arial"/>
          <w:sz w:val="24"/>
          <w:szCs w:val="24"/>
          <w:lang w:val="en-US"/>
        </w:rPr>
        <w:t>cysyniad ar gyfer gardd a enwodd yn ‘Kindergarten’, a oedd yn cynnig amgylchedd delfrydol i blant. Rhoddodd yr ardd amser a lle i chwarae ac archwilio o fewn cyswllt natur, i ddatblygu dealltwriaeth o'r byd naturiol a sut i arddio</w:t>
      </w:r>
      <w:r>
        <w:rPr>
          <w:rFonts w:ascii="Arial" w:hAnsi="Arial" w:cs="Arial"/>
          <w:sz w:val="24"/>
          <w:szCs w:val="24"/>
          <w:lang w:val="en-US"/>
        </w:rPr>
        <w:t>.</w:t>
      </w:r>
      <w:r w:rsidR="00C028FB">
        <w:rPr>
          <w:rFonts w:ascii="Arial" w:hAnsi="Arial" w:cs="Arial"/>
          <w:sz w:val="24"/>
          <w:szCs w:val="24"/>
          <w:lang w:val="en-US"/>
        </w:rPr>
        <w:t xml:space="preserve"> (Tovey 2018)</w:t>
      </w:r>
    </w:p>
    <w:p w14:paraId="022FEB8A" w14:textId="6028D639" w:rsidR="006E5358" w:rsidRPr="00461410" w:rsidRDefault="006E5358" w:rsidP="006E5358">
      <w:pPr>
        <w:spacing w:line="276" w:lineRule="auto"/>
        <w:jc w:val="both"/>
        <w:rPr>
          <w:rFonts w:ascii="Arial" w:hAnsi="Arial" w:cs="Arial"/>
          <w:sz w:val="24"/>
          <w:szCs w:val="24"/>
          <w:lang w:val="en-US"/>
        </w:rPr>
      </w:pPr>
      <w:r w:rsidRPr="00461410">
        <w:rPr>
          <w:rFonts w:ascii="Arial" w:hAnsi="Arial" w:cs="Arial"/>
          <w:sz w:val="24"/>
          <w:szCs w:val="24"/>
          <w:lang w:val="en-US"/>
        </w:rPr>
        <w:t>Creuwyd Llywodraeth Cymru (2018) asesiad ymyrraeth a darganfyddodd mai: “Ymyriadau mwy effeithiol lle cyflawnwyd cyrhaeddiad uwch yn cynnwys cyfarwyddyd darllen dealltwriaeth, strategaethau rhyngweithio addysgu megis aros, chwarae, siarad ag allweddi I’w chwarae a model triniaeth gynhwysfawr”</w:t>
      </w:r>
    </w:p>
    <w:p w14:paraId="11CA6747" w14:textId="77777777" w:rsidR="00361EC7" w:rsidRDefault="00361EC7" w:rsidP="006E5358">
      <w:pPr>
        <w:spacing w:line="276" w:lineRule="auto"/>
        <w:jc w:val="both"/>
        <w:rPr>
          <w:rFonts w:ascii="Arial" w:hAnsi="Arial" w:cs="Arial"/>
          <w:b/>
          <w:bCs/>
          <w:i/>
          <w:iCs/>
          <w:sz w:val="24"/>
          <w:szCs w:val="24"/>
          <w:lang w:val="en-US"/>
        </w:rPr>
      </w:pPr>
    </w:p>
    <w:p w14:paraId="27F6084D" w14:textId="77777777" w:rsidR="00361EC7" w:rsidRDefault="00361EC7" w:rsidP="006E5358">
      <w:pPr>
        <w:spacing w:line="276" w:lineRule="auto"/>
        <w:jc w:val="both"/>
        <w:rPr>
          <w:rFonts w:ascii="Arial" w:hAnsi="Arial" w:cs="Arial"/>
          <w:b/>
          <w:bCs/>
          <w:i/>
          <w:iCs/>
          <w:sz w:val="24"/>
          <w:szCs w:val="24"/>
          <w:lang w:val="en-US"/>
        </w:rPr>
      </w:pPr>
    </w:p>
    <w:p w14:paraId="0B8C763B" w14:textId="77777777" w:rsidR="00361EC7" w:rsidRDefault="00361EC7" w:rsidP="006E5358">
      <w:pPr>
        <w:spacing w:line="276" w:lineRule="auto"/>
        <w:jc w:val="both"/>
        <w:rPr>
          <w:rFonts w:ascii="Arial" w:hAnsi="Arial" w:cs="Arial"/>
          <w:b/>
          <w:bCs/>
          <w:i/>
          <w:iCs/>
          <w:sz w:val="24"/>
          <w:szCs w:val="24"/>
          <w:lang w:val="en-US"/>
        </w:rPr>
      </w:pPr>
    </w:p>
    <w:p w14:paraId="763B3DE7" w14:textId="77777777" w:rsidR="00361EC7" w:rsidRDefault="00361EC7" w:rsidP="006E5358">
      <w:pPr>
        <w:spacing w:line="276" w:lineRule="auto"/>
        <w:jc w:val="both"/>
        <w:rPr>
          <w:rFonts w:ascii="Arial" w:hAnsi="Arial" w:cs="Arial"/>
          <w:b/>
          <w:bCs/>
          <w:i/>
          <w:iCs/>
          <w:sz w:val="24"/>
          <w:szCs w:val="24"/>
          <w:lang w:val="en-US"/>
        </w:rPr>
      </w:pPr>
    </w:p>
    <w:p w14:paraId="20D95C86" w14:textId="77777777" w:rsidR="00361EC7" w:rsidRDefault="00361EC7" w:rsidP="006E5358">
      <w:pPr>
        <w:spacing w:line="276" w:lineRule="auto"/>
        <w:jc w:val="both"/>
        <w:rPr>
          <w:rFonts w:ascii="Arial" w:hAnsi="Arial" w:cs="Arial"/>
          <w:b/>
          <w:bCs/>
          <w:i/>
          <w:iCs/>
          <w:sz w:val="24"/>
          <w:szCs w:val="24"/>
          <w:lang w:val="en-US"/>
        </w:rPr>
      </w:pPr>
    </w:p>
    <w:p w14:paraId="3F76A3B5" w14:textId="77777777" w:rsidR="00361EC7" w:rsidRDefault="00361EC7" w:rsidP="006E5358">
      <w:pPr>
        <w:spacing w:line="276" w:lineRule="auto"/>
        <w:jc w:val="both"/>
        <w:rPr>
          <w:rFonts w:ascii="Arial" w:hAnsi="Arial" w:cs="Arial"/>
          <w:b/>
          <w:bCs/>
          <w:i/>
          <w:iCs/>
          <w:sz w:val="24"/>
          <w:szCs w:val="24"/>
          <w:lang w:val="en-US"/>
        </w:rPr>
      </w:pPr>
    </w:p>
    <w:p w14:paraId="666FC6AF" w14:textId="4DBF5041" w:rsidR="00400C25" w:rsidRPr="00FB5525" w:rsidRDefault="0016475B" w:rsidP="006E5358">
      <w:pPr>
        <w:spacing w:line="276" w:lineRule="auto"/>
        <w:jc w:val="both"/>
        <w:rPr>
          <w:rFonts w:ascii="Arial" w:hAnsi="Arial" w:cs="Arial"/>
          <w:b/>
          <w:bCs/>
          <w:i/>
          <w:iCs/>
          <w:sz w:val="24"/>
          <w:szCs w:val="24"/>
          <w:lang w:val="en-US"/>
        </w:rPr>
      </w:pPr>
      <w:r w:rsidRPr="00FB5525">
        <w:rPr>
          <w:rFonts w:ascii="Arial" w:hAnsi="Arial" w:cs="Arial"/>
          <w:b/>
          <w:bCs/>
          <w:i/>
          <w:iCs/>
          <w:sz w:val="24"/>
          <w:szCs w:val="24"/>
          <w:lang w:val="en-US"/>
        </w:rPr>
        <w:t>Polisi Pontio:</w:t>
      </w:r>
    </w:p>
    <w:p w14:paraId="35961ADE" w14:textId="0420E0E8" w:rsidR="00400C25" w:rsidRDefault="0016475B" w:rsidP="006E5358">
      <w:pPr>
        <w:spacing w:line="276" w:lineRule="auto"/>
        <w:jc w:val="both"/>
        <w:rPr>
          <w:rFonts w:ascii="Arial" w:hAnsi="Arial" w:cs="Arial"/>
          <w:sz w:val="24"/>
          <w:szCs w:val="24"/>
          <w:lang w:val="en-US"/>
        </w:rPr>
      </w:pPr>
      <w:r w:rsidRPr="0016475B">
        <w:rPr>
          <w:rFonts w:ascii="Arial" w:hAnsi="Arial" w:cs="Arial"/>
          <w:sz w:val="24"/>
          <w:szCs w:val="24"/>
          <w:lang w:val="en-US"/>
        </w:rPr>
        <w:t xml:space="preserve">Bydd polisi </w:t>
      </w:r>
      <w:r>
        <w:rPr>
          <w:rFonts w:ascii="Arial" w:hAnsi="Arial" w:cs="Arial"/>
          <w:sz w:val="24"/>
          <w:szCs w:val="24"/>
          <w:lang w:val="en-US"/>
        </w:rPr>
        <w:t>pontio</w:t>
      </w:r>
      <w:r w:rsidRPr="0016475B">
        <w:rPr>
          <w:rFonts w:ascii="Arial" w:hAnsi="Arial" w:cs="Arial"/>
          <w:sz w:val="24"/>
          <w:szCs w:val="24"/>
          <w:lang w:val="en-US"/>
        </w:rPr>
        <w:t xml:space="preserve"> yn helpu'r rhai sy'n ymwneud â'r cyfnod pontio, deall y broses a sicrhau eu bod yn ymwybodol o'r egwyddorion a'r arfer</w:t>
      </w:r>
      <w:r>
        <w:rPr>
          <w:rFonts w:ascii="Arial" w:hAnsi="Arial" w:cs="Arial"/>
          <w:sz w:val="24"/>
          <w:szCs w:val="24"/>
          <w:lang w:val="en-US"/>
        </w:rPr>
        <w:t xml:space="preserve">. </w:t>
      </w:r>
      <w:r w:rsidR="00400C25">
        <w:rPr>
          <w:rFonts w:ascii="Arial" w:hAnsi="Arial" w:cs="Arial"/>
          <w:sz w:val="24"/>
          <w:szCs w:val="24"/>
          <w:lang w:val="en-US"/>
        </w:rPr>
        <w:t xml:space="preserve">(Oxfordshire County Council, 2017) </w:t>
      </w:r>
      <w:r w:rsidRPr="0016475B">
        <w:rPr>
          <w:rFonts w:ascii="Arial" w:hAnsi="Arial" w:cs="Arial"/>
          <w:sz w:val="24"/>
          <w:szCs w:val="24"/>
          <w:lang w:val="en-US"/>
        </w:rPr>
        <w:t>Nod Polisi Pontio yw darparu cyfle cyfartal ar gyfer parhad cefnogaeth i deuluoedd a'r plentyn, a sicrhau bod gan rieni, plant ac ymarferwyr wybodaeth foddhaol sy'n cysylltu â phontio</w:t>
      </w:r>
      <w:r>
        <w:rPr>
          <w:rFonts w:ascii="Arial" w:hAnsi="Arial" w:cs="Arial"/>
          <w:sz w:val="24"/>
          <w:szCs w:val="24"/>
          <w:lang w:val="en-US"/>
        </w:rPr>
        <w:t xml:space="preserve">. </w:t>
      </w:r>
      <w:r w:rsidR="00400C25">
        <w:rPr>
          <w:rFonts w:ascii="Arial" w:hAnsi="Arial" w:cs="Arial"/>
          <w:sz w:val="24"/>
          <w:szCs w:val="24"/>
          <w:lang w:val="en-US"/>
        </w:rPr>
        <w:t>(Central Bedfordshire Council, 201</w:t>
      </w:r>
      <w:r w:rsidR="00A8295C">
        <w:rPr>
          <w:rFonts w:ascii="Arial" w:hAnsi="Arial" w:cs="Arial"/>
          <w:sz w:val="24"/>
          <w:szCs w:val="24"/>
          <w:lang w:val="en-US"/>
        </w:rPr>
        <w:t>5</w:t>
      </w:r>
      <w:r w:rsidR="00400C25">
        <w:rPr>
          <w:rFonts w:ascii="Arial" w:hAnsi="Arial" w:cs="Arial"/>
          <w:sz w:val="24"/>
          <w:szCs w:val="24"/>
          <w:lang w:val="en-US"/>
        </w:rPr>
        <w:t>)</w:t>
      </w:r>
    </w:p>
    <w:p w14:paraId="779D2A0D" w14:textId="3D0DC0BB" w:rsidR="002B4A9F" w:rsidRPr="00FB5525" w:rsidRDefault="00FB5525" w:rsidP="006E5358">
      <w:pPr>
        <w:spacing w:line="276" w:lineRule="auto"/>
        <w:jc w:val="both"/>
        <w:rPr>
          <w:rFonts w:ascii="Arial" w:hAnsi="Arial" w:cs="Arial"/>
          <w:b/>
          <w:bCs/>
          <w:i/>
          <w:iCs/>
          <w:sz w:val="24"/>
          <w:szCs w:val="24"/>
          <w:lang w:val="en-US"/>
        </w:rPr>
      </w:pPr>
      <w:r w:rsidRPr="00FB5525">
        <w:rPr>
          <w:rFonts w:ascii="Arial" w:hAnsi="Arial" w:cs="Arial"/>
          <w:b/>
          <w:bCs/>
          <w:i/>
          <w:iCs/>
          <w:sz w:val="24"/>
          <w:szCs w:val="24"/>
          <w:lang w:val="en-US"/>
        </w:rPr>
        <w:t xml:space="preserve">Prosiect </w:t>
      </w:r>
      <w:r w:rsidR="002B4A9F" w:rsidRPr="00FB5525">
        <w:rPr>
          <w:rFonts w:ascii="Arial" w:hAnsi="Arial" w:cs="Arial"/>
          <w:b/>
          <w:bCs/>
          <w:i/>
          <w:iCs/>
          <w:sz w:val="24"/>
          <w:szCs w:val="24"/>
          <w:lang w:val="en-US"/>
        </w:rPr>
        <w:t>EPPE/EPPSE</w:t>
      </w:r>
      <w:r w:rsidRPr="00FB5525">
        <w:rPr>
          <w:rFonts w:ascii="Arial" w:hAnsi="Arial" w:cs="Arial"/>
          <w:b/>
          <w:bCs/>
          <w:i/>
          <w:iCs/>
          <w:sz w:val="24"/>
          <w:szCs w:val="24"/>
          <w:lang w:val="en-US"/>
        </w:rPr>
        <w:t>:</w:t>
      </w:r>
    </w:p>
    <w:p w14:paraId="16FB8043" w14:textId="25EB6C93" w:rsidR="002B4A9F" w:rsidRDefault="00A1634D" w:rsidP="006E5358">
      <w:pPr>
        <w:spacing w:line="276" w:lineRule="auto"/>
        <w:jc w:val="both"/>
        <w:rPr>
          <w:rFonts w:ascii="Arial" w:hAnsi="Arial" w:cs="Arial"/>
          <w:sz w:val="24"/>
          <w:szCs w:val="24"/>
          <w:lang w:val="en-US"/>
        </w:rPr>
      </w:pPr>
      <w:r w:rsidRPr="00A1634D">
        <w:rPr>
          <w:rFonts w:ascii="Arial" w:hAnsi="Arial" w:cs="Arial"/>
          <w:sz w:val="24"/>
          <w:szCs w:val="24"/>
          <w:lang w:val="en-US"/>
        </w:rPr>
        <w:t>Yn 1997 addysg gyn-ysgol, cynradd ac uwchradd (EPPSE), oedd astudiaeth gyntaf y DU i ganolbwyntio ar ba mor effeithiol yw addysg blynyddoedd cynnar.</w:t>
      </w:r>
      <w:r>
        <w:rPr>
          <w:rFonts w:ascii="Arial" w:hAnsi="Arial" w:cs="Arial"/>
          <w:sz w:val="24"/>
          <w:szCs w:val="24"/>
          <w:lang w:val="en-US"/>
        </w:rPr>
        <w:t xml:space="preserve"> </w:t>
      </w:r>
      <w:r w:rsidRPr="00A1634D">
        <w:rPr>
          <w:rFonts w:ascii="Arial" w:hAnsi="Arial" w:cs="Arial"/>
          <w:sz w:val="24"/>
          <w:szCs w:val="24"/>
          <w:lang w:val="en-US"/>
        </w:rPr>
        <w:t>Roedd yr astudiaeth yn cynnwys mwy na thair mil o blant, a gafodd eu hasesu ar ddechrau cyn-ysgol tua thair oed, lle cafodd eu datblygiad ei fonitro wrth iddynt drosglwyddo i'r ysgol, tan oddeutu un ar bymtheg oed lle gwnaethant eu haddysg, eu hyfforddiant neu eu cyflogaeth. Dewisiadau</w:t>
      </w:r>
      <w:r>
        <w:rPr>
          <w:rFonts w:ascii="Arial" w:hAnsi="Arial" w:cs="Arial"/>
          <w:sz w:val="24"/>
          <w:szCs w:val="24"/>
          <w:lang w:val="en-US"/>
        </w:rPr>
        <w:t>.</w:t>
      </w:r>
      <w:r w:rsidR="002B4A9F">
        <w:rPr>
          <w:rFonts w:ascii="Arial" w:hAnsi="Arial" w:cs="Arial"/>
          <w:sz w:val="24"/>
          <w:szCs w:val="24"/>
          <w:lang w:val="en-US"/>
        </w:rPr>
        <w:t xml:space="preserve"> (Waldren, 2017)</w:t>
      </w:r>
    </w:p>
    <w:p w14:paraId="27514DEB" w14:textId="2B34BE6E" w:rsidR="002B4A9F" w:rsidRPr="00A1634D" w:rsidRDefault="00A1634D" w:rsidP="006E5358">
      <w:pPr>
        <w:spacing w:line="276" w:lineRule="auto"/>
        <w:jc w:val="both"/>
        <w:rPr>
          <w:rFonts w:ascii="Arial" w:hAnsi="Arial" w:cs="Arial"/>
          <w:b/>
          <w:bCs/>
          <w:i/>
          <w:iCs/>
          <w:sz w:val="24"/>
          <w:szCs w:val="24"/>
          <w:lang w:val="en-US"/>
        </w:rPr>
      </w:pPr>
      <w:r w:rsidRPr="00A1634D">
        <w:rPr>
          <w:rFonts w:ascii="Arial" w:hAnsi="Arial" w:cs="Arial"/>
          <w:b/>
          <w:bCs/>
          <w:i/>
          <w:iCs/>
          <w:sz w:val="24"/>
          <w:szCs w:val="24"/>
          <w:lang w:val="en-US"/>
        </w:rPr>
        <w:t xml:space="preserve">Darganfyddiadau </w:t>
      </w:r>
      <w:r w:rsidR="002B4A9F" w:rsidRPr="00A1634D">
        <w:rPr>
          <w:rFonts w:ascii="Arial" w:hAnsi="Arial" w:cs="Arial"/>
          <w:b/>
          <w:bCs/>
          <w:i/>
          <w:iCs/>
          <w:sz w:val="24"/>
          <w:szCs w:val="24"/>
          <w:lang w:val="en-US"/>
        </w:rPr>
        <w:t>EPPSE</w:t>
      </w:r>
      <w:r w:rsidRPr="00A1634D">
        <w:rPr>
          <w:rFonts w:ascii="Arial" w:hAnsi="Arial" w:cs="Arial"/>
          <w:b/>
          <w:bCs/>
          <w:i/>
          <w:iCs/>
          <w:sz w:val="24"/>
          <w:szCs w:val="24"/>
          <w:lang w:val="en-US"/>
        </w:rPr>
        <w:t>:</w:t>
      </w:r>
    </w:p>
    <w:p w14:paraId="18050712" w14:textId="62E8D2A3" w:rsidR="002B4A9F"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Mae cyn-ysgol yn cael effaith gadarnhaol a hirsefydlog ar gyflawniadau, cynnydd a datblygiad cymdeithasol plant</w:t>
      </w:r>
      <w:r w:rsidR="00650032">
        <w:rPr>
          <w:rFonts w:ascii="Arial" w:hAnsi="Arial" w:cs="Arial"/>
          <w:sz w:val="24"/>
          <w:szCs w:val="24"/>
          <w:lang w:val="en-US"/>
        </w:rPr>
        <w:t xml:space="preserve"> (Targgarrt, 2</w:t>
      </w:r>
      <w:r w:rsidR="00475244">
        <w:rPr>
          <w:rFonts w:ascii="Arial" w:hAnsi="Arial" w:cs="Arial"/>
          <w:sz w:val="24"/>
          <w:szCs w:val="24"/>
          <w:lang w:val="en-US"/>
        </w:rPr>
        <w:t>0</w:t>
      </w:r>
      <w:r w:rsidR="00650032">
        <w:rPr>
          <w:rFonts w:ascii="Arial" w:hAnsi="Arial" w:cs="Arial"/>
          <w:sz w:val="24"/>
          <w:szCs w:val="24"/>
          <w:lang w:val="en-US"/>
        </w:rPr>
        <w:t>1</w:t>
      </w:r>
      <w:r w:rsidR="00A8295C">
        <w:rPr>
          <w:rFonts w:ascii="Arial" w:hAnsi="Arial" w:cs="Arial"/>
          <w:sz w:val="24"/>
          <w:szCs w:val="24"/>
          <w:lang w:val="en-US"/>
        </w:rPr>
        <w:t>4</w:t>
      </w:r>
      <w:r w:rsidR="00650032">
        <w:rPr>
          <w:rFonts w:ascii="Arial" w:hAnsi="Arial" w:cs="Arial"/>
          <w:sz w:val="24"/>
          <w:szCs w:val="24"/>
          <w:lang w:val="en-US"/>
        </w:rPr>
        <w:t>)</w:t>
      </w:r>
    </w:p>
    <w:p w14:paraId="0E8148DF" w14:textId="77777777" w:rsidR="00AD0969"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Defnyddiwyd canfyddiadau EPPSE yn eang ledled y byd</w:t>
      </w:r>
    </w:p>
    <w:p w14:paraId="118E6D83" w14:textId="77777777" w:rsidR="00AD0969" w:rsidRDefault="00AD0969" w:rsidP="002B4A9F">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Newidiodd yr astudiaeth athroniaeth ac ymarfer ym maes addysgu, cwricwlwm a hyfforddiant athrawon cyn-ysgol yn y DU</w:t>
      </w:r>
    </w:p>
    <w:p w14:paraId="6F9C4CB6" w14:textId="083AEEA3" w:rsidR="005B7E46" w:rsidRPr="00361EC7" w:rsidRDefault="00AD0969" w:rsidP="005B7E46">
      <w:pPr>
        <w:pStyle w:val="ListParagraph"/>
        <w:numPr>
          <w:ilvl w:val="0"/>
          <w:numId w:val="17"/>
        </w:numPr>
        <w:spacing w:line="276" w:lineRule="auto"/>
        <w:jc w:val="both"/>
        <w:rPr>
          <w:rFonts w:ascii="Arial" w:hAnsi="Arial" w:cs="Arial"/>
          <w:sz w:val="24"/>
          <w:szCs w:val="24"/>
          <w:lang w:val="en-US"/>
        </w:rPr>
      </w:pPr>
      <w:r w:rsidRPr="00AD0969">
        <w:rPr>
          <w:rFonts w:ascii="Arial" w:hAnsi="Arial" w:cs="Arial"/>
          <w:sz w:val="24"/>
          <w:szCs w:val="24"/>
          <w:lang w:val="en-US"/>
        </w:rPr>
        <w:t>Arweiniodd canlyniadau'r astudiaeth at ddarparu cyn-ysgol o ansawdd uchel am ddim i blant tair oed ac a ddarganfuwyd yn y DU</w:t>
      </w:r>
      <w:r w:rsidR="00650032">
        <w:rPr>
          <w:rFonts w:ascii="Arial" w:hAnsi="Arial" w:cs="Arial"/>
          <w:sz w:val="24"/>
          <w:szCs w:val="24"/>
          <w:lang w:val="en-US"/>
        </w:rPr>
        <w:t xml:space="preserve"> (Waldren, 2017)</w:t>
      </w:r>
    </w:p>
    <w:p w14:paraId="169F3621" w14:textId="1CA081C0" w:rsidR="00A45D93" w:rsidRPr="00506A71" w:rsidRDefault="00A45D93" w:rsidP="006E5358">
      <w:pPr>
        <w:rPr>
          <w:rFonts w:ascii="Arial" w:hAnsi="Arial" w:cs="Arial"/>
          <w:sz w:val="24"/>
          <w:szCs w:val="24"/>
          <w:lang w:val="en-US"/>
        </w:rPr>
      </w:pPr>
      <w:bookmarkStart w:id="5" w:name="_Hlk56981827"/>
    </w:p>
    <w:bookmarkEnd w:id="5"/>
    <w:p w14:paraId="0D3F64FF" w14:textId="6AE531EF" w:rsidR="00506A71" w:rsidRPr="00420AA0" w:rsidRDefault="00506A71" w:rsidP="000920D4">
      <w:pPr>
        <w:pStyle w:val="Title"/>
        <w:rPr>
          <w:lang w:val="en-US"/>
        </w:rPr>
      </w:pPr>
      <w:r w:rsidRPr="00420AA0">
        <w:rPr>
          <w:lang w:val="en-US"/>
        </w:rPr>
        <w:t>Casgliad:</w:t>
      </w:r>
    </w:p>
    <w:p w14:paraId="75B984C6" w14:textId="0DB9C7C4" w:rsidR="00E165B7" w:rsidRDefault="00E165B7" w:rsidP="00506A71">
      <w:pPr>
        <w:rPr>
          <w:rFonts w:ascii="Arial" w:hAnsi="Arial" w:cs="Arial"/>
          <w:sz w:val="24"/>
          <w:szCs w:val="24"/>
          <w:lang w:val="en-US"/>
        </w:rPr>
      </w:pPr>
      <w:r>
        <w:rPr>
          <w:rFonts w:ascii="Arial" w:hAnsi="Arial" w:cs="Arial"/>
          <w:sz w:val="24"/>
          <w:szCs w:val="24"/>
          <w:lang w:val="en-US"/>
        </w:rPr>
        <w:t>Gobeithio bod y llawlyfr yma wedi bod yn ddefnyddiol I chi fel ymarferwr I esbonio’r prif amcanion ar gyfer pwysigrwydd y broses o drsoglwyddo. Gobeithio fydd y rhieni yn manteisio ar y cyfle o ddarllen y llawlyfr yma er mwyn gwella eu dealltwriaeth o’r broses trosglwyddo ac hefyd I ddeall pwysigrwydd cyfathrebu. Cofiwch; Cyfathrebu da + pontio llwyddiannus = plenty</w:t>
      </w:r>
      <w:r w:rsidR="00547F11">
        <w:rPr>
          <w:rFonts w:ascii="Arial" w:hAnsi="Arial" w:cs="Arial"/>
          <w:sz w:val="24"/>
          <w:szCs w:val="24"/>
          <w:lang w:val="en-US"/>
        </w:rPr>
        <w:t>n</w:t>
      </w:r>
      <w:r>
        <w:rPr>
          <w:rFonts w:ascii="Arial" w:hAnsi="Arial" w:cs="Arial"/>
          <w:sz w:val="24"/>
          <w:szCs w:val="24"/>
          <w:lang w:val="en-US"/>
        </w:rPr>
        <w:t xml:space="preserve"> hapus.</w:t>
      </w:r>
    </w:p>
    <w:p w14:paraId="68D1238C" w14:textId="1F8D88C5" w:rsidR="00D01679" w:rsidRPr="00506A71" w:rsidRDefault="00D01679" w:rsidP="00506A71">
      <w:pPr>
        <w:rPr>
          <w:rFonts w:ascii="Arial" w:hAnsi="Arial" w:cs="Arial"/>
          <w:sz w:val="24"/>
          <w:szCs w:val="24"/>
          <w:lang w:val="en-US"/>
        </w:rPr>
      </w:pPr>
      <w:r>
        <w:rPr>
          <w:rFonts w:ascii="Arial" w:hAnsi="Arial" w:cs="Arial"/>
          <w:sz w:val="24"/>
          <w:szCs w:val="24"/>
          <w:lang w:val="en-US"/>
        </w:rPr>
        <w:t>Mae’r cyfnod pontio yn gallu bod yn amser dyrys ac anodd iawn I’r plenty</w:t>
      </w:r>
      <w:r w:rsidR="00547F11">
        <w:rPr>
          <w:rFonts w:ascii="Arial" w:hAnsi="Arial" w:cs="Arial"/>
          <w:sz w:val="24"/>
          <w:szCs w:val="24"/>
          <w:lang w:val="en-US"/>
        </w:rPr>
        <w:t>n</w:t>
      </w:r>
      <w:r>
        <w:rPr>
          <w:rFonts w:ascii="Arial" w:hAnsi="Arial" w:cs="Arial"/>
          <w:sz w:val="24"/>
          <w:szCs w:val="24"/>
          <w:lang w:val="en-US"/>
        </w:rPr>
        <w:t>, y teulu a’r gweithwyr, felly wrth darparu’r llawlyfr hwn, y nod yw creu cyfnod pontio llawer mwy llyfn. Gobeithio y bydd y llawlyfr hwn yn ased defnyddiol, drwy ddysgu, hyfforddiant a gwybodaeth I weithwyr, rhieni, teuluoedd a’r cyhoedd yn ehangach pan fyddant yn mwynd drwy gyfnod pontio. A</w:t>
      </w:r>
      <w:r w:rsidR="00D8521D">
        <w:rPr>
          <w:rFonts w:ascii="Arial" w:hAnsi="Arial" w:cs="Arial"/>
          <w:sz w:val="24"/>
          <w:szCs w:val="24"/>
          <w:lang w:val="en-US"/>
        </w:rPr>
        <w:t xml:space="preserve"> bod y neges glir ynghylch pa mor hanfodol yw blynyddoedd cynnar I’r unigolyn drwy ddatblygu a phontio.</w:t>
      </w:r>
    </w:p>
    <w:p w14:paraId="541236C5" w14:textId="18DF92B6" w:rsidR="00506A71" w:rsidRPr="00420AA0" w:rsidRDefault="00506A71" w:rsidP="000920D4">
      <w:pPr>
        <w:pStyle w:val="Title"/>
        <w:rPr>
          <w:lang w:val="en-US"/>
        </w:rPr>
      </w:pPr>
      <w:r w:rsidRPr="00420AA0">
        <w:rPr>
          <w:lang w:val="en-US"/>
        </w:rPr>
        <w:t>Cyfeiriadau:</w:t>
      </w:r>
    </w:p>
    <w:p w14:paraId="558B5EC6" w14:textId="5EBFBB0D" w:rsidR="007E5BA4" w:rsidRDefault="007E5BA4" w:rsidP="006916A8">
      <w:pPr>
        <w:rPr>
          <w:lang w:val="en-US"/>
        </w:rPr>
      </w:pPr>
    </w:p>
    <w:p w14:paraId="7C77DBDA" w14:textId="77777777" w:rsidR="007E5BA4" w:rsidRPr="006916A8" w:rsidRDefault="007E5BA4" w:rsidP="006916A8">
      <w:pPr>
        <w:rPr>
          <w:lang w:val="en-US"/>
        </w:rPr>
      </w:pPr>
    </w:p>
    <w:sectPr w:rsidR="007E5BA4" w:rsidRPr="006916A8" w:rsidSect="008364E5">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E6DC1" w14:textId="77777777" w:rsidR="003D6C64" w:rsidRDefault="003D6C64" w:rsidP="002C7D2E">
      <w:pPr>
        <w:spacing w:after="0" w:line="240" w:lineRule="auto"/>
      </w:pPr>
      <w:r>
        <w:separator/>
      </w:r>
    </w:p>
  </w:endnote>
  <w:endnote w:type="continuationSeparator" w:id="0">
    <w:p w14:paraId="6F29A22D" w14:textId="77777777" w:rsidR="003D6C64" w:rsidRDefault="003D6C64" w:rsidP="002C7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0096010"/>
      <w:docPartObj>
        <w:docPartGallery w:val="Page Numbers (Bottom of Page)"/>
        <w:docPartUnique/>
      </w:docPartObj>
    </w:sdtPr>
    <w:sdtEndPr>
      <w:rPr>
        <w:noProof/>
      </w:rPr>
    </w:sdtEndPr>
    <w:sdtContent>
      <w:p w14:paraId="6E1878C4" w14:textId="4C10320C" w:rsidR="00AF035D" w:rsidRDefault="00AF03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BE80B5" w14:textId="77777777" w:rsidR="00AF035D" w:rsidRDefault="00AF0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15C6CE" w14:textId="77777777" w:rsidR="003D6C64" w:rsidRDefault="003D6C64" w:rsidP="002C7D2E">
      <w:pPr>
        <w:spacing w:after="0" w:line="240" w:lineRule="auto"/>
      </w:pPr>
      <w:r>
        <w:separator/>
      </w:r>
    </w:p>
  </w:footnote>
  <w:footnote w:type="continuationSeparator" w:id="0">
    <w:p w14:paraId="0504D891" w14:textId="77777777" w:rsidR="003D6C64" w:rsidRDefault="003D6C64" w:rsidP="002C7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0A6F6" w14:textId="36ADFB64" w:rsidR="00AF035D" w:rsidRDefault="00AF035D">
    <w:pPr>
      <w:pStyle w:val="Header"/>
    </w:pPr>
    <w:r>
      <w:t>2004259</w:t>
    </w:r>
    <w:r>
      <w:ptab w:relativeTo="margin" w:alignment="center" w:leader="none"/>
    </w:r>
    <w:r>
      <w:t>EAEE4003C</w:t>
    </w:r>
    <w:r>
      <w:ptab w:relativeTo="margin" w:alignment="right" w:leader="none"/>
    </w:r>
    <w:r>
      <w:t>nifer o eiriau: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11E6E"/>
    <w:multiLevelType w:val="hybridMultilevel"/>
    <w:tmpl w:val="3DFE921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0F183345"/>
    <w:multiLevelType w:val="hybridMultilevel"/>
    <w:tmpl w:val="6A0E1448"/>
    <w:lvl w:ilvl="0" w:tplc="6010E3B0">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134D32A3"/>
    <w:multiLevelType w:val="hybridMultilevel"/>
    <w:tmpl w:val="8A86D01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13EC06F1"/>
    <w:multiLevelType w:val="hybridMultilevel"/>
    <w:tmpl w:val="16A6545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16684DD0"/>
    <w:multiLevelType w:val="hybridMultilevel"/>
    <w:tmpl w:val="DCAA19D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1BC92666"/>
    <w:multiLevelType w:val="hybridMultilevel"/>
    <w:tmpl w:val="94F636DA"/>
    <w:lvl w:ilvl="0" w:tplc="0409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1E264811"/>
    <w:multiLevelType w:val="hybridMultilevel"/>
    <w:tmpl w:val="DB90E36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7" w15:restartNumberingAfterBreak="0">
    <w:nsid w:val="1FF82488"/>
    <w:multiLevelType w:val="hybridMultilevel"/>
    <w:tmpl w:val="5694E2E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8" w15:restartNumberingAfterBreak="0">
    <w:nsid w:val="25C47917"/>
    <w:multiLevelType w:val="hybridMultilevel"/>
    <w:tmpl w:val="80BAEA0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2C8573E"/>
    <w:multiLevelType w:val="hybridMultilevel"/>
    <w:tmpl w:val="4770FF8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0" w15:restartNumberingAfterBreak="0">
    <w:nsid w:val="398556DE"/>
    <w:multiLevelType w:val="hybridMultilevel"/>
    <w:tmpl w:val="B53412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1" w15:restartNumberingAfterBreak="0">
    <w:nsid w:val="3D7C6EE6"/>
    <w:multiLevelType w:val="hybridMultilevel"/>
    <w:tmpl w:val="671AE86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2" w15:restartNumberingAfterBreak="0">
    <w:nsid w:val="430A29E9"/>
    <w:multiLevelType w:val="hybridMultilevel"/>
    <w:tmpl w:val="30F23C9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3" w15:restartNumberingAfterBreak="0">
    <w:nsid w:val="447875B9"/>
    <w:multiLevelType w:val="hybridMultilevel"/>
    <w:tmpl w:val="04A8EED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4" w15:restartNumberingAfterBreak="0">
    <w:nsid w:val="4DC8243D"/>
    <w:multiLevelType w:val="hybridMultilevel"/>
    <w:tmpl w:val="E32A433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5E164D98"/>
    <w:multiLevelType w:val="hybridMultilevel"/>
    <w:tmpl w:val="26A4AC46"/>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6" w15:restartNumberingAfterBreak="0">
    <w:nsid w:val="60EB57FF"/>
    <w:multiLevelType w:val="hybridMultilevel"/>
    <w:tmpl w:val="2EBA02D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7" w15:restartNumberingAfterBreak="0">
    <w:nsid w:val="6D2C7546"/>
    <w:multiLevelType w:val="hybridMultilevel"/>
    <w:tmpl w:val="B37E6CB2"/>
    <w:lvl w:ilvl="0" w:tplc="0409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725F08BA"/>
    <w:multiLevelType w:val="hybridMultilevel"/>
    <w:tmpl w:val="D142734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9" w15:restartNumberingAfterBreak="0">
    <w:nsid w:val="746936EE"/>
    <w:multiLevelType w:val="hybridMultilevel"/>
    <w:tmpl w:val="C6E6F4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5"/>
  </w:num>
  <w:num w:numId="4">
    <w:abstractNumId w:val="2"/>
  </w:num>
  <w:num w:numId="5">
    <w:abstractNumId w:val="7"/>
  </w:num>
  <w:num w:numId="6">
    <w:abstractNumId w:val="6"/>
  </w:num>
  <w:num w:numId="7">
    <w:abstractNumId w:val="4"/>
  </w:num>
  <w:num w:numId="8">
    <w:abstractNumId w:val="9"/>
  </w:num>
  <w:num w:numId="9">
    <w:abstractNumId w:val="15"/>
  </w:num>
  <w:num w:numId="10">
    <w:abstractNumId w:val="18"/>
  </w:num>
  <w:num w:numId="11">
    <w:abstractNumId w:val="12"/>
  </w:num>
  <w:num w:numId="12">
    <w:abstractNumId w:val="14"/>
  </w:num>
  <w:num w:numId="13">
    <w:abstractNumId w:val="16"/>
  </w:num>
  <w:num w:numId="14">
    <w:abstractNumId w:val="19"/>
  </w:num>
  <w:num w:numId="15">
    <w:abstractNumId w:val="8"/>
  </w:num>
  <w:num w:numId="16">
    <w:abstractNumId w:val="11"/>
  </w:num>
  <w:num w:numId="17">
    <w:abstractNumId w:val="3"/>
  </w:num>
  <w:num w:numId="18">
    <w:abstractNumId w:val="13"/>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D2E"/>
    <w:rsid w:val="000044C5"/>
    <w:rsid w:val="00011A82"/>
    <w:rsid w:val="000167DC"/>
    <w:rsid w:val="0002070E"/>
    <w:rsid w:val="000329B3"/>
    <w:rsid w:val="00034918"/>
    <w:rsid w:val="000367D5"/>
    <w:rsid w:val="00047ECD"/>
    <w:rsid w:val="00050594"/>
    <w:rsid w:val="00076C7A"/>
    <w:rsid w:val="00086497"/>
    <w:rsid w:val="000920D4"/>
    <w:rsid w:val="000A6411"/>
    <w:rsid w:val="000C5833"/>
    <w:rsid w:val="001370CE"/>
    <w:rsid w:val="0015753A"/>
    <w:rsid w:val="0016475B"/>
    <w:rsid w:val="00164778"/>
    <w:rsid w:val="001719B6"/>
    <w:rsid w:val="00177A01"/>
    <w:rsid w:val="00184088"/>
    <w:rsid w:val="00191DAE"/>
    <w:rsid w:val="001A7D49"/>
    <w:rsid w:val="001C5B3B"/>
    <w:rsid w:val="001E2314"/>
    <w:rsid w:val="001F039D"/>
    <w:rsid w:val="002300A8"/>
    <w:rsid w:val="0023593A"/>
    <w:rsid w:val="002715D6"/>
    <w:rsid w:val="00275186"/>
    <w:rsid w:val="002761F0"/>
    <w:rsid w:val="002B4A9F"/>
    <w:rsid w:val="002B7613"/>
    <w:rsid w:val="002C116B"/>
    <w:rsid w:val="002C6FF6"/>
    <w:rsid w:val="002C7D2E"/>
    <w:rsid w:val="002E3BCC"/>
    <w:rsid w:val="002F1DD7"/>
    <w:rsid w:val="002F409A"/>
    <w:rsid w:val="00320AD4"/>
    <w:rsid w:val="003224D8"/>
    <w:rsid w:val="0035310B"/>
    <w:rsid w:val="00361EC7"/>
    <w:rsid w:val="00367011"/>
    <w:rsid w:val="00396850"/>
    <w:rsid w:val="003D6C64"/>
    <w:rsid w:val="003E0AD7"/>
    <w:rsid w:val="003E2CC5"/>
    <w:rsid w:val="00400C25"/>
    <w:rsid w:val="004118A3"/>
    <w:rsid w:val="00420AA0"/>
    <w:rsid w:val="00437AD5"/>
    <w:rsid w:val="00445F0C"/>
    <w:rsid w:val="00472FE6"/>
    <w:rsid w:val="00475244"/>
    <w:rsid w:val="00480C49"/>
    <w:rsid w:val="004945B9"/>
    <w:rsid w:val="004A1EA8"/>
    <w:rsid w:val="004D57DE"/>
    <w:rsid w:val="004D7670"/>
    <w:rsid w:val="00506A71"/>
    <w:rsid w:val="00527B89"/>
    <w:rsid w:val="005326A3"/>
    <w:rsid w:val="00532F1D"/>
    <w:rsid w:val="005370CC"/>
    <w:rsid w:val="00547F11"/>
    <w:rsid w:val="00553D46"/>
    <w:rsid w:val="0055574B"/>
    <w:rsid w:val="00556035"/>
    <w:rsid w:val="00566ACB"/>
    <w:rsid w:val="00567EDC"/>
    <w:rsid w:val="00574583"/>
    <w:rsid w:val="00595017"/>
    <w:rsid w:val="005B2095"/>
    <w:rsid w:val="005B7E46"/>
    <w:rsid w:val="005C6478"/>
    <w:rsid w:val="005D7725"/>
    <w:rsid w:val="005F3333"/>
    <w:rsid w:val="005F5DF1"/>
    <w:rsid w:val="006012DE"/>
    <w:rsid w:val="0061770F"/>
    <w:rsid w:val="0062143B"/>
    <w:rsid w:val="006244D9"/>
    <w:rsid w:val="0064092D"/>
    <w:rsid w:val="00650032"/>
    <w:rsid w:val="00654B07"/>
    <w:rsid w:val="0066322B"/>
    <w:rsid w:val="00671A05"/>
    <w:rsid w:val="006916A8"/>
    <w:rsid w:val="0069767C"/>
    <w:rsid w:val="006A37F7"/>
    <w:rsid w:val="006A650F"/>
    <w:rsid w:val="006B0EF9"/>
    <w:rsid w:val="006C18DA"/>
    <w:rsid w:val="006E5358"/>
    <w:rsid w:val="007044BC"/>
    <w:rsid w:val="00727656"/>
    <w:rsid w:val="00732CEB"/>
    <w:rsid w:val="00766DF0"/>
    <w:rsid w:val="00767EEC"/>
    <w:rsid w:val="007A738E"/>
    <w:rsid w:val="007C3BB4"/>
    <w:rsid w:val="007E46F9"/>
    <w:rsid w:val="007E4E23"/>
    <w:rsid w:val="007E5BA4"/>
    <w:rsid w:val="00805D9E"/>
    <w:rsid w:val="00822791"/>
    <w:rsid w:val="00833193"/>
    <w:rsid w:val="008364E5"/>
    <w:rsid w:val="00855251"/>
    <w:rsid w:val="008850C4"/>
    <w:rsid w:val="00896C8C"/>
    <w:rsid w:val="008A332F"/>
    <w:rsid w:val="008C4BFF"/>
    <w:rsid w:val="008D0C74"/>
    <w:rsid w:val="008E2DC9"/>
    <w:rsid w:val="00921624"/>
    <w:rsid w:val="009553BC"/>
    <w:rsid w:val="009707BA"/>
    <w:rsid w:val="00971F9A"/>
    <w:rsid w:val="009D4137"/>
    <w:rsid w:val="009F4F4A"/>
    <w:rsid w:val="00A1634D"/>
    <w:rsid w:val="00A175DE"/>
    <w:rsid w:val="00A20E16"/>
    <w:rsid w:val="00A30FF4"/>
    <w:rsid w:val="00A37089"/>
    <w:rsid w:val="00A45D93"/>
    <w:rsid w:val="00A5370F"/>
    <w:rsid w:val="00A67549"/>
    <w:rsid w:val="00A8295C"/>
    <w:rsid w:val="00A849E2"/>
    <w:rsid w:val="00A934B7"/>
    <w:rsid w:val="00AA6F96"/>
    <w:rsid w:val="00AB64A4"/>
    <w:rsid w:val="00AC4DC9"/>
    <w:rsid w:val="00AD0969"/>
    <w:rsid w:val="00AE1747"/>
    <w:rsid w:val="00AE6A35"/>
    <w:rsid w:val="00AE6BDF"/>
    <w:rsid w:val="00AF035D"/>
    <w:rsid w:val="00AF10D7"/>
    <w:rsid w:val="00AF347B"/>
    <w:rsid w:val="00B1660F"/>
    <w:rsid w:val="00B44ACF"/>
    <w:rsid w:val="00B45731"/>
    <w:rsid w:val="00B60943"/>
    <w:rsid w:val="00B62343"/>
    <w:rsid w:val="00B70E09"/>
    <w:rsid w:val="00B85888"/>
    <w:rsid w:val="00B85D87"/>
    <w:rsid w:val="00BC7E2C"/>
    <w:rsid w:val="00BD08E7"/>
    <w:rsid w:val="00BD1B84"/>
    <w:rsid w:val="00BF6D5F"/>
    <w:rsid w:val="00C028FB"/>
    <w:rsid w:val="00C02913"/>
    <w:rsid w:val="00C05823"/>
    <w:rsid w:val="00C07CA0"/>
    <w:rsid w:val="00C15F6F"/>
    <w:rsid w:val="00C43175"/>
    <w:rsid w:val="00C5755E"/>
    <w:rsid w:val="00C63480"/>
    <w:rsid w:val="00C67889"/>
    <w:rsid w:val="00C9091D"/>
    <w:rsid w:val="00CC267E"/>
    <w:rsid w:val="00CC44A1"/>
    <w:rsid w:val="00D01679"/>
    <w:rsid w:val="00D168B7"/>
    <w:rsid w:val="00D34169"/>
    <w:rsid w:val="00D41A18"/>
    <w:rsid w:val="00D5492D"/>
    <w:rsid w:val="00D5506F"/>
    <w:rsid w:val="00D564B2"/>
    <w:rsid w:val="00D5673E"/>
    <w:rsid w:val="00D7529D"/>
    <w:rsid w:val="00D8521D"/>
    <w:rsid w:val="00D87BDD"/>
    <w:rsid w:val="00DC0F12"/>
    <w:rsid w:val="00DC1179"/>
    <w:rsid w:val="00DC2FB0"/>
    <w:rsid w:val="00DC60C8"/>
    <w:rsid w:val="00DD4D3E"/>
    <w:rsid w:val="00DF050C"/>
    <w:rsid w:val="00E165B7"/>
    <w:rsid w:val="00E427EC"/>
    <w:rsid w:val="00E461F8"/>
    <w:rsid w:val="00E70239"/>
    <w:rsid w:val="00E757FF"/>
    <w:rsid w:val="00E95B4E"/>
    <w:rsid w:val="00E96600"/>
    <w:rsid w:val="00EB2343"/>
    <w:rsid w:val="00EC3362"/>
    <w:rsid w:val="00F07FF1"/>
    <w:rsid w:val="00F24F01"/>
    <w:rsid w:val="00F41297"/>
    <w:rsid w:val="00F71BB1"/>
    <w:rsid w:val="00F71D15"/>
    <w:rsid w:val="00FA2605"/>
    <w:rsid w:val="00FB55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B872"/>
  <w15:chartTrackingRefBased/>
  <w15:docId w15:val="{BB2F430C-64DD-4F60-B2A0-AABA8A643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cy-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7DE"/>
  </w:style>
  <w:style w:type="paragraph" w:styleId="Heading1">
    <w:name w:val="heading 1"/>
    <w:basedOn w:val="Normal"/>
    <w:next w:val="Normal"/>
    <w:link w:val="Heading1Char"/>
    <w:uiPriority w:val="9"/>
    <w:qFormat/>
    <w:rsid w:val="004D57DE"/>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57DE"/>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D57DE"/>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D57DE"/>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D57DE"/>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D57DE"/>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D57DE"/>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D57DE"/>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D57DE"/>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D2E"/>
  </w:style>
  <w:style w:type="paragraph" w:styleId="Footer">
    <w:name w:val="footer"/>
    <w:basedOn w:val="Normal"/>
    <w:link w:val="FooterChar"/>
    <w:uiPriority w:val="99"/>
    <w:unhideWhenUsed/>
    <w:rsid w:val="002C7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D2E"/>
  </w:style>
  <w:style w:type="character" w:customStyle="1" w:styleId="Heading1Char">
    <w:name w:val="Heading 1 Char"/>
    <w:basedOn w:val="DefaultParagraphFont"/>
    <w:link w:val="Heading1"/>
    <w:uiPriority w:val="9"/>
    <w:rsid w:val="004D57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57DE"/>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D57DE"/>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D57DE"/>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D57DE"/>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D57DE"/>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D57DE"/>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D57DE"/>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D57DE"/>
    <w:rPr>
      <w:b/>
      <w:bCs/>
      <w:i/>
      <w:iCs/>
    </w:rPr>
  </w:style>
  <w:style w:type="paragraph" w:styleId="Caption">
    <w:name w:val="caption"/>
    <w:basedOn w:val="Normal"/>
    <w:next w:val="Normal"/>
    <w:uiPriority w:val="35"/>
    <w:semiHidden/>
    <w:unhideWhenUsed/>
    <w:qFormat/>
    <w:rsid w:val="004D57DE"/>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D57DE"/>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4D57DE"/>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4D57DE"/>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4D57DE"/>
    <w:rPr>
      <w:color w:val="44546A" w:themeColor="text2"/>
      <w:sz w:val="28"/>
      <w:szCs w:val="28"/>
    </w:rPr>
  </w:style>
  <w:style w:type="character" w:styleId="Strong">
    <w:name w:val="Strong"/>
    <w:basedOn w:val="DefaultParagraphFont"/>
    <w:uiPriority w:val="22"/>
    <w:qFormat/>
    <w:rsid w:val="004D57DE"/>
    <w:rPr>
      <w:b/>
      <w:bCs/>
    </w:rPr>
  </w:style>
  <w:style w:type="character" w:styleId="Emphasis">
    <w:name w:val="Emphasis"/>
    <w:basedOn w:val="DefaultParagraphFont"/>
    <w:uiPriority w:val="20"/>
    <w:qFormat/>
    <w:rsid w:val="004D57DE"/>
    <w:rPr>
      <w:i/>
      <w:iCs/>
      <w:color w:val="000000" w:themeColor="text1"/>
    </w:rPr>
  </w:style>
  <w:style w:type="paragraph" w:styleId="NoSpacing">
    <w:name w:val="No Spacing"/>
    <w:uiPriority w:val="1"/>
    <w:qFormat/>
    <w:rsid w:val="004D57DE"/>
    <w:pPr>
      <w:spacing w:after="0" w:line="240" w:lineRule="auto"/>
    </w:pPr>
  </w:style>
  <w:style w:type="paragraph" w:styleId="Quote">
    <w:name w:val="Quote"/>
    <w:basedOn w:val="Normal"/>
    <w:next w:val="Normal"/>
    <w:link w:val="QuoteChar"/>
    <w:uiPriority w:val="29"/>
    <w:qFormat/>
    <w:rsid w:val="004D57DE"/>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4D57DE"/>
    <w:rPr>
      <w:i/>
      <w:iCs/>
      <w:color w:val="7B7B7B" w:themeColor="accent3" w:themeShade="BF"/>
      <w:sz w:val="24"/>
      <w:szCs w:val="24"/>
    </w:rPr>
  </w:style>
  <w:style w:type="paragraph" w:styleId="IntenseQuote">
    <w:name w:val="Intense Quote"/>
    <w:basedOn w:val="Normal"/>
    <w:next w:val="Normal"/>
    <w:link w:val="IntenseQuoteChar"/>
    <w:uiPriority w:val="30"/>
    <w:qFormat/>
    <w:rsid w:val="004D57DE"/>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4D57DE"/>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4D57DE"/>
    <w:rPr>
      <w:i/>
      <w:iCs/>
      <w:color w:val="595959" w:themeColor="text1" w:themeTint="A6"/>
    </w:rPr>
  </w:style>
  <w:style w:type="character" w:styleId="IntenseEmphasis">
    <w:name w:val="Intense Emphasis"/>
    <w:basedOn w:val="DefaultParagraphFont"/>
    <w:uiPriority w:val="21"/>
    <w:qFormat/>
    <w:rsid w:val="004D57DE"/>
    <w:rPr>
      <w:b/>
      <w:bCs/>
      <w:i/>
      <w:iCs/>
      <w:color w:val="auto"/>
    </w:rPr>
  </w:style>
  <w:style w:type="character" w:styleId="SubtleReference">
    <w:name w:val="Subtle Reference"/>
    <w:basedOn w:val="DefaultParagraphFont"/>
    <w:uiPriority w:val="31"/>
    <w:qFormat/>
    <w:rsid w:val="004D57D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D57DE"/>
    <w:rPr>
      <w:b/>
      <w:bCs/>
      <w:caps w:val="0"/>
      <w:smallCaps/>
      <w:color w:val="auto"/>
      <w:spacing w:val="0"/>
      <w:u w:val="single"/>
    </w:rPr>
  </w:style>
  <w:style w:type="character" w:styleId="BookTitle">
    <w:name w:val="Book Title"/>
    <w:basedOn w:val="DefaultParagraphFont"/>
    <w:uiPriority w:val="33"/>
    <w:qFormat/>
    <w:rsid w:val="004D57DE"/>
    <w:rPr>
      <w:b/>
      <w:bCs/>
      <w:caps w:val="0"/>
      <w:smallCaps/>
      <w:spacing w:val="0"/>
    </w:rPr>
  </w:style>
  <w:style w:type="paragraph" w:styleId="TOCHeading">
    <w:name w:val="TOC Heading"/>
    <w:basedOn w:val="Heading1"/>
    <w:next w:val="Normal"/>
    <w:uiPriority w:val="39"/>
    <w:semiHidden/>
    <w:unhideWhenUsed/>
    <w:qFormat/>
    <w:rsid w:val="004D57DE"/>
    <w:pPr>
      <w:outlineLvl w:val="9"/>
    </w:pPr>
  </w:style>
  <w:style w:type="paragraph" w:styleId="ListParagraph">
    <w:name w:val="List Paragraph"/>
    <w:basedOn w:val="Normal"/>
    <w:uiPriority w:val="34"/>
    <w:qFormat/>
    <w:rsid w:val="008D0C74"/>
    <w:pPr>
      <w:ind w:left="720"/>
      <w:contextualSpacing/>
    </w:pPr>
  </w:style>
  <w:style w:type="character" w:styleId="Hyperlink">
    <w:name w:val="Hyperlink"/>
    <w:basedOn w:val="DefaultParagraphFont"/>
    <w:uiPriority w:val="99"/>
    <w:unhideWhenUsed/>
    <w:rsid w:val="00A30FF4"/>
    <w:rPr>
      <w:color w:val="0563C1" w:themeColor="hyperlink"/>
      <w:u w:val="single"/>
    </w:rPr>
  </w:style>
  <w:style w:type="character" w:styleId="UnresolvedMention">
    <w:name w:val="Unresolved Mention"/>
    <w:basedOn w:val="DefaultParagraphFont"/>
    <w:uiPriority w:val="99"/>
    <w:semiHidden/>
    <w:unhideWhenUsed/>
    <w:rsid w:val="00A30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gi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diagramData" Target="diagrams/data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4EB746-5A6C-4FFF-AA75-8668DB56BCA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cy-GB"/>
        </a:p>
      </dgm:t>
    </dgm:pt>
    <dgm:pt modelId="{03AAC2ED-00F1-4785-AF3E-00801C0865CD}">
      <dgm:prSet phldrT="[Text]"/>
      <dgm:spPr>
        <a:solidFill>
          <a:srgbClr val="FFCCCC"/>
        </a:solidFill>
      </dgm:spPr>
      <dgm:t>
        <a:bodyPr/>
        <a:lstStyle/>
        <a:p>
          <a:r>
            <a:rPr lang="cy-GB"/>
            <a:t>Plentyn</a:t>
          </a:r>
        </a:p>
      </dgm:t>
    </dgm:pt>
    <dgm:pt modelId="{5365A5A7-788D-4932-9D4B-E00DE2190C35}" type="parTrans" cxnId="{5D32633D-8F97-4A0A-8605-63FDAF4B1570}">
      <dgm:prSet/>
      <dgm:spPr/>
      <dgm:t>
        <a:bodyPr/>
        <a:lstStyle/>
        <a:p>
          <a:endParaRPr lang="cy-GB"/>
        </a:p>
      </dgm:t>
    </dgm:pt>
    <dgm:pt modelId="{D6E8D8A1-4D11-46EF-97D9-A805863153C9}" type="sibTrans" cxnId="{5D32633D-8F97-4A0A-8605-63FDAF4B1570}">
      <dgm:prSet/>
      <dgm:spPr/>
      <dgm:t>
        <a:bodyPr/>
        <a:lstStyle/>
        <a:p>
          <a:endParaRPr lang="cy-GB"/>
        </a:p>
      </dgm:t>
    </dgm:pt>
    <dgm:pt modelId="{231AEABC-90AB-4701-92BD-884203A0420A}">
      <dgm:prSet phldrT="[Text]"/>
      <dgm:spPr>
        <a:solidFill>
          <a:srgbClr val="CC99FF"/>
        </a:solidFill>
      </dgm:spPr>
      <dgm:t>
        <a:bodyPr/>
        <a:lstStyle/>
        <a:p>
          <a:r>
            <a:rPr lang="cy-GB"/>
            <a:t>Rhiant</a:t>
          </a:r>
        </a:p>
      </dgm:t>
    </dgm:pt>
    <dgm:pt modelId="{0662DE41-FB1D-41E2-A1EF-CF5D358D2A1A}" type="parTrans" cxnId="{22B19D86-6F11-4E27-8EC4-27EFBBB1543D}">
      <dgm:prSet/>
      <dgm:spPr/>
      <dgm:t>
        <a:bodyPr/>
        <a:lstStyle/>
        <a:p>
          <a:endParaRPr lang="cy-GB"/>
        </a:p>
      </dgm:t>
    </dgm:pt>
    <dgm:pt modelId="{A523A1C4-86E7-4F0A-BE94-10722192ABD5}" type="sibTrans" cxnId="{22B19D86-6F11-4E27-8EC4-27EFBBB1543D}">
      <dgm:prSet/>
      <dgm:spPr/>
      <dgm:t>
        <a:bodyPr/>
        <a:lstStyle/>
        <a:p>
          <a:endParaRPr lang="cy-GB"/>
        </a:p>
      </dgm:t>
    </dgm:pt>
    <dgm:pt modelId="{43DA323B-F797-4975-BEAE-A550333151A2}">
      <dgm:prSet phldrT="[Text]"/>
      <dgm:spPr>
        <a:solidFill>
          <a:srgbClr val="FFCC99"/>
        </a:solidFill>
      </dgm:spPr>
      <dgm:t>
        <a:bodyPr/>
        <a:lstStyle/>
        <a:p>
          <a:r>
            <a:rPr lang="cy-GB"/>
            <a:t>Gweithiwr allweddol</a:t>
          </a:r>
        </a:p>
      </dgm:t>
    </dgm:pt>
    <dgm:pt modelId="{51A90803-1914-496D-9CFC-696A9C218253}" type="parTrans" cxnId="{A9DF2383-1971-4A29-98F5-D79EDBC499F9}">
      <dgm:prSet/>
      <dgm:spPr/>
      <dgm:t>
        <a:bodyPr/>
        <a:lstStyle/>
        <a:p>
          <a:endParaRPr lang="cy-GB"/>
        </a:p>
      </dgm:t>
    </dgm:pt>
    <dgm:pt modelId="{8F2CCA32-68A0-4215-8FC5-E296ECC20B7D}" type="sibTrans" cxnId="{A9DF2383-1971-4A29-98F5-D79EDBC499F9}">
      <dgm:prSet/>
      <dgm:spPr/>
      <dgm:t>
        <a:bodyPr/>
        <a:lstStyle/>
        <a:p>
          <a:endParaRPr lang="cy-GB"/>
        </a:p>
      </dgm:t>
    </dgm:pt>
    <dgm:pt modelId="{70BBDF11-4BAD-45C1-8C73-AC0D809A587D}" type="pres">
      <dgm:prSet presAssocID="{B34EB746-5A6C-4FFF-AA75-8668DB56BCAD}" presName="cycle" presStyleCnt="0">
        <dgm:presLayoutVars>
          <dgm:dir/>
          <dgm:resizeHandles val="exact"/>
        </dgm:presLayoutVars>
      </dgm:prSet>
      <dgm:spPr/>
    </dgm:pt>
    <dgm:pt modelId="{773E897B-FF89-4218-AFF1-2904A0B16388}" type="pres">
      <dgm:prSet presAssocID="{03AAC2ED-00F1-4785-AF3E-00801C0865CD}" presName="node" presStyleLbl="node1" presStyleIdx="0" presStyleCnt="3">
        <dgm:presLayoutVars>
          <dgm:bulletEnabled val="1"/>
        </dgm:presLayoutVars>
      </dgm:prSet>
      <dgm:spPr/>
    </dgm:pt>
    <dgm:pt modelId="{E8234BE6-40BD-4369-B483-96ED23268070}" type="pres">
      <dgm:prSet presAssocID="{D6E8D8A1-4D11-46EF-97D9-A805863153C9}" presName="sibTrans" presStyleLbl="sibTrans2D1" presStyleIdx="0" presStyleCnt="3"/>
      <dgm:spPr/>
    </dgm:pt>
    <dgm:pt modelId="{F15D2256-1B95-4587-BC69-5B7BE8F0A7EA}" type="pres">
      <dgm:prSet presAssocID="{D6E8D8A1-4D11-46EF-97D9-A805863153C9}" presName="connectorText" presStyleLbl="sibTrans2D1" presStyleIdx="0" presStyleCnt="3"/>
      <dgm:spPr/>
    </dgm:pt>
    <dgm:pt modelId="{D8C56027-F934-4E11-BADA-121089D40069}" type="pres">
      <dgm:prSet presAssocID="{231AEABC-90AB-4701-92BD-884203A0420A}" presName="node" presStyleLbl="node1" presStyleIdx="1" presStyleCnt="3">
        <dgm:presLayoutVars>
          <dgm:bulletEnabled val="1"/>
        </dgm:presLayoutVars>
      </dgm:prSet>
      <dgm:spPr/>
    </dgm:pt>
    <dgm:pt modelId="{45DDB8DC-6E20-41E7-A29B-790A68ECAF3E}" type="pres">
      <dgm:prSet presAssocID="{A523A1C4-86E7-4F0A-BE94-10722192ABD5}" presName="sibTrans" presStyleLbl="sibTrans2D1" presStyleIdx="1" presStyleCnt="3"/>
      <dgm:spPr/>
    </dgm:pt>
    <dgm:pt modelId="{D2085CA3-0654-4D4A-8A9A-E0CCBFDBF9F6}" type="pres">
      <dgm:prSet presAssocID="{A523A1C4-86E7-4F0A-BE94-10722192ABD5}" presName="connectorText" presStyleLbl="sibTrans2D1" presStyleIdx="1" presStyleCnt="3"/>
      <dgm:spPr/>
    </dgm:pt>
    <dgm:pt modelId="{E4A2EBAC-1894-4B96-86E3-419DFDC9F3A1}" type="pres">
      <dgm:prSet presAssocID="{43DA323B-F797-4975-BEAE-A550333151A2}" presName="node" presStyleLbl="node1" presStyleIdx="2" presStyleCnt="3">
        <dgm:presLayoutVars>
          <dgm:bulletEnabled val="1"/>
        </dgm:presLayoutVars>
      </dgm:prSet>
      <dgm:spPr/>
    </dgm:pt>
    <dgm:pt modelId="{EFA1CE3B-B5D5-48CA-9A42-185BFC829DD1}" type="pres">
      <dgm:prSet presAssocID="{8F2CCA32-68A0-4215-8FC5-E296ECC20B7D}" presName="sibTrans" presStyleLbl="sibTrans2D1" presStyleIdx="2" presStyleCnt="3"/>
      <dgm:spPr/>
    </dgm:pt>
    <dgm:pt modelId="{A01BB4DE-4CB4-4306-AAD0-B71E0267A121}" type="pres">
      <dgm:prSet presAssocID="{8F2CCA32-68A0-4215-8FC5-E296ECC20B7D}" presName="connectorText" presStyleLbl="sibTrans2D1" presStyleIdx="2" presStyleCnt="3"/>
      <dgm:spPr/>
    </dgm:pt>
  </dgm:ptLst>
  <dgm:cxnLst>
    <dgm:cxn modelId="{03CE511C-D827-4090-9E8B-0868D45C2897}" type="presOf" srcId="{43DA323B-F797-4975-BEAE-A550333151A2}" destId="{E4A2EBAC-1894-4B96-86E3-419DFDC9F3A1}" srcOrd="0" destOrd="0" presId="urn:microsoft.com/office/officeart/2005/8/layout/cycle2"/>
    <dgm:cxn modelId="{B2AEF51F-E0A0-4394-84FB-96CC2778981E}" type="presOf" srcId="{03AAC2ED-00F1-4785-AF3E-00801C0865CD}" destId="{773E897B-FF89-4218-AFF1-2904A0B16388}" srcOrd="0" destOrd="0" presId="urn:microsoft.com/office/officeart/2005/8/layout/cycle2"/>
    <dgm:cxn modelId="{4B404D27-58A0-4419-B13F-B8526A2EEE66}" type="presOf" srcId="{8F2CCA32-68A0-4215-8FC5-E296ECC20B7D}" destId="{EFA1CE3B-B5D5-48CA-9A42-185BFC829DD1}" srcOrd="0" destOrd="0" presId="urn:microsoft.com/office/officeart/2005/8/layout/cycle2"/>
    <dgm:cxn modelId="{F5855B35-BE4F-4BAE-990A-A2000507834A}" type="presOf" srcId="{231AEABC-90AB-4701-92BD-884203A0420A}" destId="{D8C56027-F934-4E11-BADA-121089D40069}" srcOrd="0" destOrd="0" presId="urn:microsoft.com/office/officeart/2005/8/layout/cycle2"/>
    <dgm:cxn modelId="{5D32633D-8F97-4A0A-8605-63FDAF4B1570}" srcId="{B34EB746-5A6C-4FFF-AA75-8668DB56BCAD}" destId="{03AAC2ED-00F1-4785-AF3E-00801C0865CD}" srcOrd="0" destOrd="0" parTransId="{5365A5A7-788D-4932-9D4B-E00DE2190C35}" sibTransId="{D6E8D8A1-4D11-46EF-97D9-A805863153C9}"/>
    <dgm:cxn modelId="{79ABAD4C-4234-4439-ACFD-B4E7A530CCCE}" type="presOf" srcId="{D6E8D8A1-4D11-46EF-97D9-A805863153C9}" destId="{E8234BE6-40BD-4369-B483-96ED23268070}" srcOrd="0" destOrd="0" presId="urn:microsoft.com/office/officeart/2005/8/layout/cycle2"/>
    <dgm:cxn modelId="{9F10C54C-9F51-4A0A-AB71-94EB0A96333F}" type="presOf" srcId="{D6E8D8A1-4D11-46EF-97D9-A805863153C9}" destId="{F15D2256-1B95-4587-BC69-5B7BE8F0A7EA}" srcOrd="1" destOrd="0" presId="urn:microsoft.com/office/officeart/2005/8/layout/cycle2"/>
    <dgm:cxn modelId="{49ED7E54-012F-4B6C-9462-AA939C87FE3A}" type="presOf" srcId="{B34EB746-5A6C-4FFF-AA75-8668DB56BCAD}" destId="{70BBDF11-4BAD-45C1-8C73-AC0D809A587D}" srcOrd="0" destOrd="0" presId="urn:microsoft.com/office/officeart/2005/8/layout/cycle2"/>
    <dgm:cxn modelId="{A9DF2383-1971-4A29-98F5-D79EDBC499F9}" srcId="{B34EB746-5A6C-4FFF-AA75-8668DB56BCAD}" destId="{43DA323B-F797-4975-BEAE-A550333151A2}" srcOrd="2" destOrd="0" parTransId="{51A90803-1914-496D-9CFC-696A9C218253}" sibTransId="{8F2CCA32-68A0-4215-8FC5-E296ECC20B7D}"/>
    <dgm:cxn modelId="{22B19D86-6F11-4E27-8EC4-27EFBBB1543D}" srcId="{B34EB746-5A6C-4FFF-AA75-8668DB56BCAD}" destId="{231AEABC-90AB-4701-92BD-884203A0420A}" srcOrd="1" destOrd="0" parTransId="{0662DE41-FB1D-41E2-A1EF-CF5D358D2A1A}" sibTransId="{A523A1C4-86E7-4F0A-BE94-10722192ABD5}"/>
    <dgm:cxn modelId="{B709C6A1-4D47-40DF-AC9B-F13CE78DD4C6}" type="presOf" srcId="{8F2CCA32-68A0-4215-8FC5-E296ECC20B7D}" destId="{A01BB4DE-4CB4-4306-AAD0-B71E0267A121}" srcOrd="1" destOrd="0" presId="urn:microsoft.com/office/officeart/2005/8/layout/cycle2"/>
    <dgm:cxn modelId="{D6302ACC-1397-4F45-A4EE-D2199C6B70D0}" type="presOf" srcId="{A523A1C4-86E7-4F0A-BE94-10722192ABD5}" destId="{45DDB8DC-6E20-41E7-A29B-790A68ECAF3E}" srcOrd="0" destOrd="0" presId="urn:microsoft.com/office/officeart/2005/8/layout/cycle2"/>
    <dgm:cxn modelId="{926D74E3-9676-4AA2-AF8A-017C66CF7A85}" type="presOf" srcId="{A523A1C4-86E7-4F0A-BE94-10722192ABD5}" destId="{D2085CA3-0654-4D4A-8A9A-E0CCBFDBF9F6}" srcOrd="1" destOrd="0" presId="urn:microsoft.com/office/officeart/2005/8/layout/cycle2"/>
    <dgm:cxn modelId="{3732D315-2E83-44E3-95AD-EAC1C909453E}" type="presParOf" srcId="{70BBDF11-4BAD-45C1-8C73-AC0D809A587D}" destId="{773E897B-FF89-4218-AFF1-2904A0B16388}" srcOrd="0" destOrd="0" presId="urn:microsoft.com/office/officeart/2005/8/layout/cycle2"/>
    <dgm:cxn modelId="{35165AF1-6CBF-480E-A168-05922F1C00B1}" type="presParOf" srcId="{70BBDF11-4BAD-45C1-8C73-AC0D809A587D}" destId="{E8234BE6-40BD-4369-B483-96ED23268070}" srcOrd="1" destOrd="0" presId="urn:microsoft.com/office/officeart/2005/8/layout/cycle2"/>
    <dgm:cxn modelId="{9962F867-0700-4D37-A5D3-BF8132132CAD}" type="presParOf" srcId="{E8234BE6-40BD-4369-B483-96ED23268070}" destId="{F15D2256-1B95-4587-BC69-5B7BE8F0A7EA}" srcOrd="0" destOrd="0" presId="urn:microsoft.com/office/officeart/2005/8/layout/cycle2"/>
    <dgm:cxn modelId="{5BBD0ACA-C04F-4EC2-81FB-628F7BBCC571}" type="presParOf" srcId="{70BBDF11-4BAD-45C1-8C73-AC0D809A587D}" destId="{D8C56027-F934-4E11-BADA-121089D40069}" srcOrd="2" destOrd="0" presId="urn:microsoft.com/office/officeart/2005/8/layout/cycle2"/>
    <dgm:cxn modelId="{12C7609B-7185-4748-9F9A-115605327E41}" type="presParOf" srcId="{70BBDF11-4BAD-45C1-8C73-AC0D809A587D}" destId="{45DDB8DC-6E20-41E7-A29B-790A68ECAF3E}" srcOrd="3" destOrd="0" presId="urn:microsoft.com/office/officeart/2005/8/layout/cycle2"/>
    <dgm:cxn modelId="{43158B1E-2C9D-424F-B49F-255C7D425052}" type="presParOf" srcId="{45DDB8DC-6E20-41E7-A29B-790A68ECAF3E}" destId="{D2085CA3-0654-4D4A-8A9A-E0CCBFDBF9F6}" srcOrd="0" destOrd="0" presId="urn:microsoft.com/office/officeart/2005/8/layout/cycle2"/>
    <dgm:cxn modelId="{8361A689-BFAC-49F0-92F9-9EA45FF88E93}" type="presParOf" srcId="{70BBDF11-4BAD-45C1-8C73-AC0D809A587D}" destId="{E4A2EBAC-1894-4B96-86E3-419DFDC9F3A1}" srcOrd="4" destOrd="0" presId="urn:microsoft.com/office/officeart/2005/8/layout/cycle2"/>
    <dgm:cxn modelId="{4509CA41-9E5F-4FD6-88B8-39EC8730AA31}" type="presParOf" srcId="{70BBDF11-4BAD-45C1-8C73-AC0D809A587D}" destId="{EFA1CE3B-B5D5-48CA-9A42-185BFC829DD1}" srcOrd="5" destOrd="0" presId="urn:microsoft.com/office/officeart/2005/8/layout/cycle2"/>
    <dgm:cxn modelId="{D2390FDA-ABDE-4DAA-9F63-CF1FDF8FA867}" type="presParOf" srcId="{EFA1CE3B-B5D5-48CA-9A42-185BFC829DD1}" destId="{A01BB4DE-4CB4-4306-AAD0-B71E0267A121}"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3E897B-FF89-4218-AFF1-2904A0B16388}">
      <dsp:nvSpPr>
        <dsp:cNvPr id="0" name=""/>
        <dsp:cNvSpPr/>
      </dsp:nvSpPr>
      <dsp:spPr>
        <a:xfrm>
          <a:off x="2048023" y="635"/>
          <a:ext cx="1390352" cy="1390352"/>
        </a:xfrm>
        <a:prstGeom prst="ellipse">
          <a:avLst/>
        </a:prstGeom>
        <a:solidFill>
          <a:srgbClr val="FFCCCC"/>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Plentyn</a:t>
          </a:r>
        </a:p>
      </dsp:txBody>
      <dsp:txXfrm>
        <a:off x="2251635" y="204247"/>
        <a:ext cx="983128" cy="983128"/>
      </dsp:txXfrm>
    </dsp:sp>
    <dsp:sp modelId="{E8234BE6-40BD-4369-B483-96ED23268070}">
      <dsp:nvSpPr>
        <dsp:cNvPr id="0" name=""/>
        <dsp:cNvSpPr/>
      </dsp:nvSpPr>
      <dsp:spPr>
        <a:xfrm rot="3600000">
          <a:off x="3075077" y="1356507"/>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a:off x="3102832" y="1402283"/>
        <a:ext cx="259048" cy="281545"/>
      </dsp:txXfrm>
    </dsp:sp>
    <dsp:sp modelId="{D8C56027-F934-4E11-BADA-121089D40069}">
      <dsp:nvSpPr>
        <dsp:cNvPr id="0" name=""/>
        <dsp:cNvSpPr/>
      </dsp:nvSpPr>
      <dsp:spPr>
        <a:xfrm>
          <a:off x="3092320" y="1809411"/>
          <a:ext cx="1390352" cy="1390352"/>
        </a:xfrm>
        <a:prstGeom prst="ellipse">
          <a:avLst/>
        </a:prstGeom>
        <a:solidFill>
          <a:srgbClr val="CC99FF"/>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Rhiant</a:t>
          </a:r>
        </a:p>
      </dsp:txBody>
      <dsp:txXfrm>
        <a:off x="3295932" y="2013023"/>
        <a:ext cx="983128" cy="983128"/>
      </dsp:txXfrm>
    </dsp:sp>
    <dsp:sp modelId="{45DDB8DC-6E20-41E7-A29B-790A68ECAF3E}">
      <dsp:nvSpPr>
        <dsp:cNvPr id="0" name=""/>
        <dsp:cNvSpPr/>
      </dsp:nvSpPr>
      <dsp:spPr>
        <a:xfrm rot="10800000">
          <a:off x="2568639" y="2269965"/>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rot="10800000">
        <a:off x="2679659" y="2363814"/>
        <a:ext cx="259048" cy="281545"/>
      </dsp:txXfrm>
    </dsp:sp>
    <dsp:sp modelId="{E4A2EBAC-1894-4B96-86E3-419DFDC9F3A1}">
      <dsp:nvSpPr>
        <dsp:cNvPr id="0" name=""/>
        <dsp:cNvSpPr/>
      </dsp:nvSpPr>
      <dsp:spPr>
        <a:xfrm>
          <a:off x="1003726" y="1809411"/>
          <a:ext cx="1390352" cy="1390352"/>
        </a:xfrm>
        <a:prstGeom prst="ellipse">
          <a:avLst/>
        </a:prstGeom>
        <a:solidFill>
          <a:srgbClr val="FFCC9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cy-GB" sz="1700" kern="1200"/>
            <a:t>Gweithiwr allweddol</a:t>
          </a:r>
        </a:p>
      </dsp:txBody>
      <dsp:txXfrm>
        <a:off x="1207338" y="2013023"/>
        <a:ext cx="983128" cy="983128"/>
      </dsp:txXfrm>
    </dsp:sp>
    <dsp:sp modelId="{EFA1CE3B-B5D5-48CA-9A42-185BFC829DD1}">
      <dsp:nvSpPr>
        <dsp:cNvPr id="0" name=""/>
        <dsp:cNvSpPr/>
      </dsp:nvSpPr>
      <dsp:spPr>
        <a:xfrm rot="18000000">
          <a:off x="2030780" y="1374648"/>
          <a:ext cx="370068" cy="4692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cy-GB" sz="1400" kern="1200"/>
        </a:p>
      </dsp:txBody>
      <dsp:txXfrm>
        <a:off x="2058535" y="1516570"/>
        <a:ext cx="259048" cy="281545"/>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8432</TotalTime>
  <Pages>20</Pages>
  <Words>4727</Words>
  <Characters>26944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Heledd James</dc:creator>
  <cp:keywords/>
  <dc:description/>
  <cp:lastModifiedBy>Heledd Mair James (2004259)</cp:lastModifiedBy>
  <cp:revision>164</cp:revision>
  <dcterms:created xsi:type="dcterms:W3CDTF">2020-11-06T11:59:00Z</dcterms:created>
  <dcterms:modified xsi:type="dcterms:W3CDTF">2020-11-27T19:53:00Z</dcterms:modified>
</cp:coreProperties>
</file>