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7341" w:rsidRDefault="00C97341" w:rsidP="00C97341">
      <w:pPr>
        <w:jc w:val="center"/>
      </w:pPr>
      <w:r>
        <w:rPr>
          <w:noProof/>
          <w:lang w:eastAsia="en-GB"/>
        </w:rPr>
        <w:drawing>
          <wp:inline distT="0" distB="0" distL="0" distR="0">
            <wp:extent cx="4667250" cy="2581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0" cy="2581275"/>
                    </a:xfrm>
                    <a:prstGeom prst="rect">
                      <a:avLst/>
                    </a:prstGeom>
                    <a:noFill/>
                    <a:ln>
                      <a:noFill/>
                    </a:ln>
                  </pic:spPr>
                </pic:pic>
              </a:graphicData>
            </a:graphic>
          </wp:inline>
        </w:drawing>
      </w:r>
    </w:p>
    <w:p w:rsidR="00C97341" w:rsidRDefault="00C97341" w:rsidP="00C97341">
      <w:pPr>
        <w:jc w:val="both"/>
        <w:rPr>
          <w:rFonts w:cstheme="minorHAnsi"/>
          <w:b/>
          <w:sz w:val="40"/>
        </w:rPr>
      </w:pPr>
    </w:p>
    <w:p w:rsidR="00C97341" w:rsidRDefault="00C97341" w:rsidP="00645EA0">
      <w:pPr>
        <w:jc w:val="center"/>
        <w:rPr>
          <w:rFonts w:cstheme="minorHAnsi"/>
          <w:b/>
          <w:sz w:val="40"/>
        </w:rPr>
      </w:pPr>
      <w:r>
        <w:rPr>
          <w:rFonts w:cstheme="minorHAnsi"/>
          <w:b/>
          <w:sz w:val="40"/>
        </w:rPr>
        <w:t>Submitted by:</w:t>
      </w:r>
      <w:r w:rsidR="00971B3E">
        <w:rPr>
          <w:rFonts w:cstheme="minorHAnsi"/>
          <w:b/>
          <w:sz w:val="40"/>
        </w:rPr>
        <w:t xml:space="preserve"> </w:t>
      </w:r>
      <w:hyperlink r:id="rId9" w:history="1">
        <w:proofErr w:type="spellStart"/>
        <w:r w:rsidR="00971B3E" w:rsidRPr="00971B3E">
          <w:rPr>
            <w:rStyle w:val="Hyperlink"/>
            <w:rFonts w:cstheme="minorHAnsi"/>
            <w:color w:val="auto"/>
            <w:sz w:val="40"/>
            <w:u w:val="none"/>
          </w:rPr>
          <w:t>Denisa</w:t>
        </w:r>
        <w:proofErr w:type="spellEnd"/>
        <w:r w:rsidR="00971B3E" w:rsidRPr="00971B3E">
          <w:rPr>
            <w:rStyle w:val="Hyperlink"/>
            <w:rFonts w:cstheme="minorHAnsi"/>
            <w:color w:val="auto"/>
            <w:sz w:val="40"/>
            <w:u w:val="none"/>
          </w:rPr>
          <w:t xml:space="preserve"> </w:t>
        </w:r>
        <w:proofErr w:type="spellStart"/>
        <w:r w:rsidR="00971B3E" w:rsidRPr="00971B3E">
          <w:rPr>
            <w:rStyle w:val="Hyperlink"/>
            <w:rFonts w:cstheme="minorHAnsi"/>
            <w:color w:val="auto"/>
            <w:sz w:val="40"/>
            <w:u w:val="none"/>
          </w:rPr>
          <w:t>Smarandoiu</w:t>
        </w:r>
        <w:proofErr w:type="spellEnd"/>
      </w:hyperlink>
    </w:p>
    <w:p w:rsidR="00C97341" w:rsidRDefault="00C97341" w:rsidP="00645EA0">
      <w:pPr>
        <w:jc w:val="center"/>
        <w:rPr>
          <w:rFonts w:cstheme="minorHAnsi"/>
          <w:b/>
          <w:sz w:val="40"/>
        </w:rPr>
      </w:pPr>
    </w:p>
    <w:p w:rsidR="00C97341" w:rsidRDefault="00C97341" w:rsidP="00645EA0">
      <w:pPr>
        <w:jc w:val="center"/>
        <w:rPr>
          <w:rFonts w:cstheme="minorHAnsi"/>
          <w:sz w:val="40"/>
        </w:rPr>
      </w:pPr>
      <w:r>
        <w:rPr>
          <w:rFonts w:cstheme="minorHAnsi"/>
          <w:b/>
          <w:sz w:val="40"/>
        </w:rPr>
        <w:t>Student Number:</w:t>
      </w:r>
      <w:r w:rsidR="00971B3E">
        <w:rPr>
          <w:rFonts w:cstheme="minorHAnsi"/>
          <w:b/>
          <w:sz w:val="40"/>
        </w:rPr>
        <w:t xml:space="preserve"> </w:t>
      </w:r>
      <w:r w:rsidRPr="00971B3E">
        <w:rPr>
          <w:rFonts w:cstheme="minorHAnsi"/>
          <w:sz w:val="40"/>
        </w:rPr>
        <w:t>181</w:t>
      </w:r>
      <w:r w:rsidR="00971B3E" w:rsidRPr="00971B3E">
        <w:rPr>
          <w:rFonts w:cstheme="minorHAnsi"/>
          <w:sz w:val="40"/>
        </w:rPr>
        <w:t>6244</w:t>
      </w:r>
    </w:p>
    <w:p w:rsidR="00971B3E" w:rsidRDefault="00971B3E" w:rsidP="00645EA0">
      <w:pPr>
        <w:jc w:val="center"/>
        <w:rPr>
          <w:rFonts w:cstheme="minorHAnsi"/>
          <w:b/>
          <w:sz w:val="40"/>
        </w:rPr>
      </w:pPr>
    </w:p>
    <w:p w:rsidR="00C97341" w:rsidRDefault="00C97341" w:rsidP="00645EA0">
      <w:pPr>
        <w:jc w:val="center"/>
        <w:rPr>
          <w:rStyle w:val="TitleChar"/>
          <w:sz w:val="44"/>
          <w:szCs w:val="44"/>
        </w:rPr>
      </w:pPr>
      <w:r>
        <w:rPr>
          <w:rFonts w:cstheme="minorHAnsi"/>
          <w:b/>
          <w:sz w:val="40"/>
        </w:rPr>
        <w:t xml:space="preserve">Module Title: </w:t>
      </w:r>
      <w:r w:rsidRPr="00645EA0">
        <w:rPr>
          <w:rStyle w:val="TitleChar"/>
          <w:color w:val="auto"/>
          <w:sz w:val="44"/>
          <w:szCs w:val="44"/>
        </w:rPr>
        <w:t>Community Engagement (LCBB4002)</w:t>
      </w:r>
    </w:p>
    <w:p w:rsidR="00971B3E" w:rsidRDefault="00971B3E" w:rsidP="00645EA0">
      <w:pPr>
        <w:jc w:val="center"/>
        <w:rPr>
          <w:rFonts w:cstheme="minorHAnsi"/>
          <w:b/>
          <w:sz w:val="40"/>
        </w:rPr>
      </w:pPr>
    </w:p>
    <w:p w:rsidR="00C97341" w:rsidRDefault="00C97341" w:rsidP="00645EA0">
      <w:pPr>
        <w:jc w:val="center"/>
        <w:rPr>
          <w:rFonts w:cstheme="minorHAnsi"/>
          <w:b/>
          <w:sz w:val="40"/>
        </w:rPr>
      </w:pPr>
      <w:r>
        <w:rPr>
          <w:rFonts w:cstheme="minorHAnsi"/>
          <w:b/>
          <w:sz w:val="40"/>
        </w:rPr>
        <w:t>Assignment Title:</w:t>
      </w:r>
    </w:p>
    <w:p w:rsidR="00971B3E" w:rsidRDefault="00C97341" w:rsidP="00645EA0">
      <w:pPr>
        <w:jc w:val="center"/>
        <w:rPr>
          <w:rStyle w:val="TitleChar"/>
          <w:color w:val="auto"/>
          <w:sz w:val="44"/>
          <w:szCs w:val="44"/>
        </w:rPr>
      </w:pPr>
      <w:r w:rsidRPr="00645EA0">
        <w:rPr>
          <w:rStyle w:val="TitleChar"/>
          <w:color w:val="auto"/>
          <w:sz w:val="44"/>
          <w:szCs w:val="44"/>
        </w:rPr>
        <w:t>“Community Engagement</w:t>
      </w:r>
      <w:r w:rsidRPr="00645EA0">
        <w:rPr>
          <w:rStyle w:val="TitleChar"/>
          <w:color w:val="auto"/>
        </w:rPr>
        <w:t xml:space="preserve"> </w:t>
      </w:r>
      <w:r w:rsidRPr="00645EA0">
        <w:rPr>
          <w:rStyle w:val="TitleChar"/>
          <w:color w:val="auto"/>
          <w:sz w:val="44"/>
          <w:szCs w:val="44"/>
        </w:rPr>
        <w:t>(Assessment-2)”</w:t>
      </w:r>
    </w:p>
    <w:p w:rsidR="00645EA0" w:rsidRPr="00645EA0" w:rsidRDefault="00645EA0" w:rsidP="00645EA0">
      <w:pPr>
        <w:jc w:val="center"/>
        <w:rPr>
          <w:rStyle w:val="TitleChar"/>
          <w:color w:val="auto"/>
          <w:sz w:val="44"/>
          <w:szCs w:val="44"/>
        </w:rPr>
      </w:pPr>
    </w:p>
    <w:p w:rsidR="00C97341" w:rsidRDefault="00C97341" w:rsidP="00645EA0">
      <w:pPr>
        <w:jc w:val="center"/>
        <w:rPr>
          <w:rFonts w:cstheme="minorHAnsi"/>
          <w:b/>
          <w:sz w:val="40"/>
        </w:rPr>
      </w:pPr>
      <w:r>
        <w:rPr>
          <w:rFonts w:cstheme="minorHAnsi"/>
          <w:b/>
          <w:sz w:val="40"/>
        </w:rPr>
        <w:t>Module Lecturer’s Name:</w:t>
      </w:r>
    </w:p>
    <w:p w:rsidR="006A3D7D" w:rsidRPr="00C328A7" w:rsidRDefault="006A3D7D" w:rsidP="00645EA0">
      <w:pPr>
        <w:jc w:val="center"/>
        <w:rPr>
          <w:rFonts w:eastAsiaTheme="minorHAnsi" w:cstheme="minorHAnsi"/>
          <w:sz w:val="40"/>
          <w:szCs w:val="22"/>
        </w:rPr>
      </w:pPr>
      <w:r w:rsidRPr="00C328A7">
        <w:rPr>
          <w:rFonts w:cstheme="minorHAnsi"/>
          <w:sz w:val="40"/>
        </w:rPr>
        <w:t xml:space="preserve">Christopher </w:t>
      </w:r>
      <w:proofErr w:type="spellStart"/>
      <w:r w:rsidRPr="00C328A7">
        <w:rPr>
          <w:rFonts w:cstheme="minorHAnsi"/>
          <w:sz w:val="40"/>
        </w:rPr>
        <w:t>Mafuva</w:t>
      </w:r>
      <w:bookmarkStart w:id="0" w:name="_GoBack"/>
      <w:bookmarkEnd w:id="0"/>
      <w:proofErr w:type="spellEnd"/>
    </w:p>
    <w:p w:rsidR="00C97341" w:rsidRDefault="00C97341" w:rsidP="0003157D">
      <w:pPr>
        <w:spacing w:after="160" w:line="360" w:lineRule="auto"/>
        <w:jc w:val="both"/>
        <w:rPr>
          <w:rFonts w:ascii="Cambria" w:hAnsi="Cambria"/>
          <w:sz w:val="24"/>
          <w:szCs w:val="24"/>
        </w:rPr>
      </w:pPr>
    </w:p>
    <w:p w:rsidR="0007222F" w:rsidRPr="0003157D" w:rsidRDefault="0007222F" w:rsidP="0003157D">
      <w:pPr>
        <w:spacing w:after="160" w:line="360" w:lineRule="auto"/>
        <w:jc w:val="both"/>
        <w:rPr>
          <w:rFonts w:ascii="Cambria" w:hAnsi="Cambria"/>
          <w:sz w:val="24"/>
          <w:szCs w:val="24"/>
        </w:rPr>
      </w:pPr>
      <w:r w:rsidRPr="0003157D">
        <w:rPr>
          <w:rFonts w:ascii="Cambria" w:hAnsi="Cambria"/>
          <w:sz w:val="24"/>
          <w:szCs w:val="24"/>
        </w:rPr>
        <w:lastRenderedPageBreak/>
        <w:br w:type="page"/>
      </w:r>
    </w:p>
    <w:sdt>
      <w:sdtPr>
        <w:rPr>
          <w:rFonts w:ascii="Cambria" w:eastAsiaTheme="minorHAnsi" w:hAnsi="Cambria" w:cstheme="minorBidi"/>
          <w:color w:val="auto"/>
          <w:sz w:val="24"/>
          <w:szCs w:val="24"/>
        </w:rPr>
        <w:id w:val="-164622957"/>
        <w:docPartObj>
          <w:docPartGallery w:val="Table of Contents"/>
          <w:docPartUnique/>
        </w:docPartObj>
      </w:sdtPr>
      <w:sdtEndPr>
        <w:rPr>
          <w:rFonts w:eastAsiaTheme="minorEastAsia"/>
          <w:b/>
          <w:bCs/>
          <w:noProof/>
        </w:rPr>
      </w:sdtEndPr>
      <w:sdtContent>
        <w:p w:rsidR="0007222F" w:rsidRPr="0003157D" w:rsidRDefault="0007222F" w:rsidP="0003157D">
          <w:pPr>
            <w:pStyle w:val="TOCHeading"/>
            <w:spacing w:line="360" w:lineRule="auto"/>
            <w:jc w:val="both"/>
            <w:rPr>
              <w:rFonts w:ascii="Cambria" w:hAnsi="Cambria"/>
              <w:sz w:val="24"/>
              <w:szCs w:val="24"/>
            </w:rPr>
          </w:pPr>
          <w:r w:rsidRPr="0003157D">
            <w:rPr>
              <w:rFonts w:ascii="Cambria" w:hAnsi="Cambria"/>
              <w:sz w:val="24"/>
              <w:szCs w:val="24"/>
            </w:rPr>
            <w:t>Table of Contents</w:t>
          </w:r>
        </w:p>
        <w:p w:rsidR="00130036" w:rsidRDefault="0007222F">
          <w:pPr>
            <w:pStyle w:val="TOC1"/>
            <w:tabs>
              <w:tab w:val="right" w:leader="dot" w:pos="9350"/>
            </w:tabs>
            <w:rPr>
              <w:noProof/>
              <w:sz w:val="22"/>
              <w:szCs w:val="22"/>
              <w:lang w:eastAsia="en-GB"/>
            </w:rPr>
          </w:pPr>
          <w:r w:rsidRPr="0003157D">
            <w:rPr>
              <w:rFonts w:ascii="Cambria" w:hAnsi="Cambria"/>
              <w:b/>
              <w:bCs/>
              <w:noProof/>
              <w:sz w:val="24"/>
              <w:szCs w:val="24"/>
            </w:rPr>
            <w:fldChar w:fldCharType="begin"/>
          </w:r>
          <w:r w:rsidRPr="0003157D">
            <w:rPr>
              <w:rFonts w:ascii="Cambria" w:hAnsi="Cambria"/>
              <w:b/>
              <w:bCs/>
              <w:noProof/>
              <w:sz w:val="24"/>
              <w:szCs w:val="24"/>
            </w:rPr>
            <w:instrText xml:space="preserve"> TOC \o "1-3" \h \z \u </w:instrText>
          </w:r>
          <w:r w:rsidRPr="0003157D">
            <w:rPr>
              <w:rFonts w:ascii="Cambria" w:hAnsi="Cambria"/>
              <w:b/>
              <w:bCs/>
              <w:noProof/>
              <w:sz w:val="24"/>
              <w:szCs w:val="24"/>
            </w:rPr>
            <w:fldChar w:fldCharType="separate"/>
          </w:r>
          <w:hyperlink w:anchor="_Toc17138788" w:history="1">
            <w:r w:rsidR="00130036" w:rsidRPr="00EB3680">
              <w:rPr>
                <w:rStyle w:val="Hyperlink"/>
                <w:b/>
                <w:noProof/>
              </w:rPr>
              <w:t>Introduction</w:t>
            </w:r>
            <w:r w:rsidR="00130036">
              <w:rPr>
                <w:noProof/>
                <w:webHidden/>
              </w:rPr>
              <w:tab/>
            </w:r>
            <w:r w:rsidR="00130036">
              <w:rPr>
                <w:noProof/>
                <w:webHidden/>
              </w:rPr>
              <w:fldChar w:fldCharType="begin"/>
            </w:r>
            <w:r w:rsidR="00130036">
              <w:rPr>
                <w:noProof/>
                <w:webHidden/>
              </w:rPr>
              <w:instrText xml:space="preserve"> PAGEREF _Toc17138788 \h </w:instrText>
            </w:r>
            <w:r w:rsidR="00130036">
              <w:rPr>
                <w:noProof/>
                <w:webHidden/>
              </w:rPr>
            </w:r>
            <w:r w:rsidR="00130036">
              <w:rPr>
                <w:noProof/>
                <w:webHidden/>
              </w:rPr>
              <w:fldChar w:fldCharType="separate"/>
            </w:r>
            <w:r w:rsidR="00130036">
              <w:rPr>
                <w:noProof/>
                <w:webHidden/>
              </w:rPr>
              <w:t>3</w:t>
            </w:r>
            <w:r w:rsidR="00130036">
              <w:rPr>
                <w:noProof/>
                <w:webHidden/>
              </w:rPr>
              <w:fldChar w:fldCharType="end"/>
            </w:r>
          </w:hyperlink>
        </w:p>
        <w:p w:rsidR="00130036" w:rsidRDefault="00662626">
          <w:pPr>
            <w:pStyle w:val="TOC2"/>
            <w:tabs>
              <w:tab w:val="right" w:leader="dot" w:pos="9350"/>
            </w:tabs>
            <w:rPr>
              <w:noProof/>
              <w:sz w:val="22"/>
              <w:szCs w:val="22"/>
              <w:lang w:eastAsia="en-GB"/>
            </w:rPr>
          </w:pPr>
          <w:hyperlink w:anchor="_Toc17138789" w:history="1">
            <w:r w:rsidR="00130036" w:rsidRPr="00EB3680">
              <w:rPr>
                <w:rStyle w:val="Hyperlink"/>
                <w:noProof/>
              </w:rPr>
              <w:t>Reflective practice</w:t>
            </w:r>
            <w:r w:rsidR="00130036">
              <w:rPr>
                <w:noProof/>
                <w:webHidden/>
              </w:rPr>
              <w:tab/>
            </w:r>
            <w:r w:rsidR="00130036">
              <w:rPr>
                <w:noProof/>
                <w:webHidden/>
              </w:rPr>
              <w:fldChar w:fldCharType="begin"/>
            </w:r>
            <w:r w:rsidR="00130036">
              <w:rPr>
                <w:noProof/>
                <w:webHidden/>
              </w:rPr>
              <w:instrText xml:space="preserve"> PAGEREF _Toc17138789 \h </w:instrText>
            </w:r>
            <w:r w:rsidR="00130036">
              <w:rPr>
                <w:noProof/>
                <w:webHidden/>
              </w:rPr>
            </w:r>
            <w:r w:rsidR="00130036">
              <w:rPr>
                <w:noProof/>
                <w:webHidden/>
              </w:rPr>
              <w:fldChar w:fldCharType="separate"/>
            </w:r>
            <w:r w:rsidR="00130036">
              <w:rPr>
                <w:noProof/>
                <w:webHidden/>
              </w:rPr>
              <w:t>3</w:t>
            </w:r>
            <w:r w:rsidR="00130036">
              <w:rPr>
                <w:noProof/>
                <w:webHidden/>
              </w:rPr>
              <w:fldChar w:fldCharType="end"/>
            </w:r>
          </w:hyperlink>
        </w:p>
        <w:p w:rsidR="00130036" w:rsidRDefault="00662626">
          <w:pPr>
            <w:pStyle w:val="TOC2"/>
            <w:tabs>
              <w:tab w:val="right" w:leader="dot" w:pos="9350"/>
            </w:tabs>
            <w:rPr>
              <w:noProof/>
              <w:sz w:val="22"/>
              <w:szCs w:val="22"/>
              <w:lang w:eastAsia="en-GB"/>
            </w:rPr>
          </w:pPr>
          <w:hyperlink w:anchor="_Toc17138790" w:history="1">
            <w:r w:rsidR="00130036" w:rsidRPr="00EB3680">
              <w:rPr>
                <w:rStyle w:val="Hyperlink"/>
                <w:noProof/>
              </w:rPr>
              <w:t>Benefits of reflective practice</w:t>
            </w:r>
            <w:r w:rsidR="00130036">
              <w:rPr>
                <w:noProof/>
                <w:webHidden/>
              </w:rPr>
              <w:tab/>
            </w:r>
            <w:r w:rsidR="00130036">
              <w:rPr>
                <w:noProof/>
                <w:webHidden/>
              </w:rPr>
              <w:fldChar w:fldCharType="begin"/>
            </w:r>
            <w:r w:rsidR="00130036">
              <w:rPr>
                <w:noProof/>
                <w:webHidden/>
              </w:rPr>
              <w:instrText xml:space="preserve"> PAGEREF _Toc17138790 \h </w:instrText>
            </w:r>
            <w:r w:rsidR="00130036">
              <w:rPr>
                <w:noProof/>
                <w:webHidden/>
              </w:rPr>
            </w:r>
            <w:r w:rsidR="00130036">
              <w:rPr>
                <w:noProof/>
                <w:webHidden/>
              </w:rPr>
              <w:fldChar w:fldCharType="separate"/>
            </w:r>
            <w:r w:rsidR="00130036">
              <w:rPr>
                <w:noProof/>
                <w:webHidden/>
              </w:rPr>
              <w:t>3</w:t>
            </w:r>
            <w:r w:rsidR="00130036">
              <w:rPr>
                <w:noProof/>
                <w:webHidden/>
              </w:rPr>
              <w:fldChar w:fldCharType="end"/>
            </w:r>
          </w:hyperlink>
        </w:p>
        <w:p w:rsidR="00130036" w:rsidRDefault="00662626">
          <w:pPr>
            <w:pStyle w:val="TOC2"/>
            <w:tabs>
              <w:tab w:val="right" w:leader="dot" w:pos="9350"/>
            </w:tabs>
            <w:rPr>
              <w:noProof/>
              <w:sz w:val="22"/>
              <w:szCs w:val="22"/>
              <w:lang w:eastAsia="en-GB"/>
            </w:rPr>
          </w:pPr>
          <w:hyperlink w:anchor="_Toc17138791" w:history="1">
            <w:r w:rsidR="00130036" w:rsidRPr="00EB3680">
              <w:rPr>
                <w:rStyle w:val="Hyperlink"/>
                <w:noProof/>
              </w:rPr>
              <w:t>The role play (Cleaner)</w:t>
            </w:r>
            <w:r w:rsidR="00130036">
              <w:rPr>
                <w:noProof/>
                <w:webHidden/>
              </w:rPr>
              <w:tab/>
            </w:r>
            <w:r w:rsidR="00130036">
              <w:rPr>
                <w:noProof/>
                <w:webHidden/>
              </w:rPr>
              <w:fldChar w:fldCharType="begin"/>
            </w:r>
            <w:r w:rsidR="00130036">
              <w:rPr>
                <w:noProof/>
                <w:webHidden/>
              </w:rPr>
              <w:instrText xml:space="preserve"> PAGEREF _Toc17138791 \h </w:instrText>
            </w:r>
            <w:r w:rsidR="00130036">
              <w:rPr>
                <w:noProof/>
                <w:webHidden/>
              </w:rPr>
            </w:r>
            <w:r w:rsidR="00130036">
              <w:rPr>
                <w:noProof/>
                <w:webHidden/>
              </w:rPr>
              <w:fldChar w:fldCharType="separate"/>
            </w:r>
            <w:r w:rsidR="00130036">
              <w:rPr>
                <w:noProof/>
                <w:webHidden/>
              </w:rPr>
              <w:t>4</w:t>
            </w:r>
            <w:r w:rsidR="00130036">
              <w:rPr>
                <w:noProof/>
                <w:webHidden/>
              </w:rPr>
              <w:fldChar w:fldCharType="end"/>
            </w:r>
          </w:hyperlink>
        </w:p>
        <w:p w:rsidR="00130036" w:rsidRDefault="00662626">
          <w:pPr>
            <w:pStyle w:val="TOC2"/>
            <w:tabs>
              <w:tab w:val="right" w:leader="dot" w:pos="9350"/>
            </w:tabs>
            <w:rPr>
              <w:noProof/>
              <w:sz w:val="22"/>
              <w:szCs w:val="22"/>
              <w:lang w:eastAsia="en-GB"/>
            </w:rPr>
          </w:pPr>
          <w:hyperlink w:anchor="_Toc17138792" w:history="1">
            <w:r w:rsidR="00130036" w:rsidRPr="00EB3680">
              <w:rPr>
                <w:rStyle w:val="Hyperlink"/>
                <w:noProof/>
              </w:rPr>
              <w:t>Situational analysis</w:t>
            </w:r>
            <w:r w:rsidR="00130036">
              <w:rPr>
                <w:noProof/>
                <w:webHidden/>
              </w:rPr>
              <w:tab/>
            </w:r>
            <w:r w:rsidR="00130036">
              <w:rPr>
                <w:noProof/>
                <w:webHidden/>
              </w:rPr>
              <w:fldChar w:fldCharType="begin"/>
            </w:r>
            <w:r w:rsidR="00130036">
              <w:rPr>
                <w:noProof/>
                <w:webHidden/>
              </w:rPr>
              <w:instrText xml:space="preserve"> PAGEREF _Toc17138792 \h </w:instrText>
            </w:r>
            <w:r w:rsidR="00130036">
              <w:rPr>
                <w:noProof/>
                <w:webHidden/>
              </w:rPr>
            </w:r>
            <w:r w:rsidR="00130036">
              <w:rPr>
                <w:noProof/>
                <w:webHidden/>
              </w:rPr>
              <w:fldChar w:fldCharType="separate"/>
            </w:r>
            <w:r w:rsidR="00130036">
              <w:rPr>
                <w:noProof/>
                <w:webHidden/>
              </w:rPr>
              <w:t>5</w:t>
            </w:r>
            <w:r w:rsidR="00130036">
              <w:rPr>
                <w:noProof/>
                <w:webHidden/>
              </w:rPr>
              <w:fldChar w:fldCharType="end"/>
            </w:r>
          </w:hyperlink>
        </w:p>
        <w:p w:rsidR="00130036" w:rsidRDefault="00662626">
          <w:pPr>
            <w:pStyle w:val="TOC2"/>
            <w:tabs>
              <w:tab w:val="right" w:leader="dot" w:pos="9350"/>
            </w:tabs>
            <w:rPr>
              <w:noProof/>
              <w:sz w:val="22"/>
              <w:szCs w:val="22"/>
              <w:lang w:eastAsia="en-GB"/>
            </w:rPr>
          </w:pPr>
          <w:hyperlink w:anchor="_Toc17138793" w:history="1">
            <w:r w:rsidR="00130036" w:rsidRPr="00EB3680">
              <w:rPr>
                <w:rStyle w:val="Hyperlink"/>
                <w:noProof/>
              </w:rPr>
              <w:t>Evaluation</w:t>
            </w:r>
            <w:r w:rsidR="00130036">
              <w:rPr>
                <w:noProof/>
                <w:webHidden/>
              </w:rPr>
              <w:tab/>
            </w:r>
            <w:r w:rsidR="00130036">
              <w:rPr>
                <w:noProof/>
                <w:webHidden/>
              </w:rPr>
              <w:fldChar w:fldCharType="begin"/>
            </w:r>
            <w:r w:rsidR="00130036">
              <w:rPr>
                <w:noProof/>
                <w:webHidden/>
              </w:rPr>
              <w:instrText xml:space="preserve"> PAGEREF _Toc17138793 \h </w:instrText>
            </w:r>
            <w:r w:rsidR="00130036">
              <w:rPr>
                <w:noProof/>
                <w:webHidden/>
              </w:rPr>
            </w:r>
            <w:r w:rsidR="00130036">
              <w:rPr>
                <w:noProof/>
                <w:webHidden/>
              </w:rPr>
              <w:fldChar w:fldCharType="separate"/>
            </w:r>
            <w:r w:rsidR="00130036">
              <w:rPr>
                <w:noProof/>
                <w:webHidden/>
              </w:rPr>
              <w:t>6</w:t>
            </w:r>
            <w:r w:rsidR="00130036">
              <w:rPr>
                <w:noProof/>
                <w:webHidden/>
              </w:rPr>
              <w:fldChar w:fldCharType="end"/>
            </w:r>
          </w:hyperlink>
        </w:p>
        <w:p w:rsidR="00130036" w:rsidRDefault="00662626">
          <w:pPr>
            <w:pStyle w:val="TOC1"/>
            <w:tabs>
              <w:tab w:val="right" w:leader="dot" w:pos="9350"/>
            </w:tabs>
            <w:rPr>
              <w:noProof/>
              <w:sz w:val="22"/>
              <w:szCs w:val="22"/>
              <w:lang w:eastAsia="en-GB"/>
            </w:rPr>
          </w:pPr>
          <w:hyperlink w:anchor="_Toc17138794" w:history="1">
            <w:r w:rsidR="00130036" w:rsidRPr="00EB3680">
              <w:rPr>
                <w:rStyle w:val="Hyperlink"/>
                <w:rFonts w:ascii="Cambria" w:hAnsi="Cambria"/>
                <w:noProof/>
              </w:rPr>
              <w:t>Conclusion</w:t>
            </w:r>
            <w:r w:rsidR="00130036">
              <w:rPr>
                <w:noProof/>
                <w:webHidden/>
              </w:rPr>
              <w:tab/>
            </w:r>
            <w:r w:rsidR="00130036">
              <w:rPr>
                <w:noProof/>
                <w:webHidden/>
              </w:rPr>
              <w:fldChar w:fldCharType="begin"/>
            </w:r>
            <w:r w:rsidR="00130036">
              <w:rPr>
                <w:noProof/>
                <w:webHidden/>
              </w:rPr>
              <w:instrText xml:space="preserve"> PAGEREF _Toc17138794 \h </w:instrText>
            </w:r>
            <w:r w:rsidR="00130036">
              <w:rPr>
                <w:noProof/>
                <w:webHidden/>
              </w:rPr>
            </w:r>
            <w:r w:rsidR="00130036">
              <w:rPr>
                <w:noProof/>
                <w:webHidden/>
              </w:rPr>
              <w:fldChar w:fldCharType="separate"/>
            </w:r>
            <w:r w:rsidR="00130036">
              <w:rPr>
                <w:noProof/>
                <w:webHidden/>
              </w:rPr>
              <w:t>7</w:t>
            </w:r>
            <w:r w:rsidR="00130036">
              <w:rPr>
                <w:noProof/>
                <w:webHidden/>
              </w:rPr>
              <w:fldChar w:fldCharType="end"/>
            </w:r>
          </w:hyperlink>
        </w:p>
        <w:p w:rsidR="00130036" w:rsidRDefault="00662626">
          <w:pPr>
            <w:pStyle w:val="TOC1"/>
            <w:tabs>
              <w:tab w:val="right" w:leader="dot" w:pos="9350"/>
            </w:tabs>
            <w:rPr>
              <w:noProof/>
              <w:sz w:val="22"/>
              <w:szCs w:val="22"/>
              <w:lang w:eastAsia="en-GB"/>
            </w:rPr>
          </w:pPr>
          <w:hyperlink w:anchor="_Toc17138795" w:history="1">
            <w:r w:rsidR="00130036" w:rsidRPr="00EB3680">
              <w:rPr>
                <w:rStyle w:val="Hyperlink"/>
                <w:rFonts w:ascii="Cambria" w:hAnsi="Cambria"/>
                <w:noProof/>
              </w:rPr>
              <w:t>References</w:t>
            </w:r>
            <w:r w:rsidR="00130036">
              <w:rPr>
                <w:noProof/>
                <w:webHidden/>
              </w:rPr>
              <w:tab/>
            </w:r>
            <w:r w:rsidR="00130036">
              <w:rPr>
                <w:noProof/>
                <w:webHidden/>
              </w:rPr>
              <w:fldChar w:fldCharType="begin"/>
            </w:r>
            <w:r w:rsidR="00130036">
              <w:rPr>
                <w:noProof/>
                <w:webHidden/>
              </w:rPr>
              <w:instrText xml:space="preserve"> PAGEREF _Toc17138795 \h </w:instrText>
            </w:r>
            <w:r w:rsidR="00130036">
              <w:rPr>
                <w:noProof/>
                <w:webHidden/>
              </w:rPr>
            </w:r>
            <w:r w:rsidR="00130036">
              <w:rPr>
                <w:noProof/>
                <w:webHidden/>
              </w:rPr>
              <w:fldChar w:fldCharType="separate"/>
            </w:r>
            <w:r w:rsidR="00130036">
              <w:rPr>
                <w:noProof/>
                <w:webHidden/>
              </w:rPr>
              <w:t>8</w:t>
            </w:r>
            <w:r w:rsidR="00130036">
              <w:rPr>
                <w:noProof/>
                <w:webHidden/>
              </w:rPr>
              <w:fldChar w:fldCharType="end"/>
            </w:r>
          </w:hyperlink>
        </w:p>
        <w:p w:rsidR="00130036" w:rsidRDefault="00662626">
          <w:pPr>
            <w:pStyle w:val="TOC1"/>
            <w:tabs>
              <w:tab w:val="right" w:leader="dot" w:pos="9350"/>
            </w:tabs>
            <w:rPr>
              <w:noProof/>
              <w:sz w:val="22"/>
              <w:szCs w:val="22"/>
              <w:lang w:eastAsia="en-GB"/>
            </w:rPr>
          </w:pPr>
          <w:hyperlink w:anchor="_Toc17138796" w:history="1">
            <w:r w:rsidR="00130036" w:rsidRPr="00EB3680">
              <w:rPr>
                <w:rStyle w:val="Hyperlink"/>
                <w:rFonts w:ascii="Cambria" w:hAnsi="Cambria"/>
                <w:noProof/>
              </w:rPr>
              <w:t>Appendices</w:t>
            </w:r>
            <w:r w:rsidR="00130036">
              <w:rPr>
                <w:noProof/>
                <w:webHidden/>
              </w:rPr>
              <w:tab/>
            </w:r>
            <w:r w:rsidR="00130036">
              <w:rPr>
                <w:noProof/>
                <w:webHidden/>
              </w:rPr>
              <w:fldChar w:fldCharType="begin"/>
            </w:r>
            <w:r w:rsidR="00130036">
              <w:rPr>
                <w:noProof/>
                <w:webHidden/>
              </w:rPr>
              <w:instrText xml:space="preserve"> PAGEREF _Toc17138796 \h </w:instrText>
            </w:r>
            <w:r w:rsidR="00130036">
              <w:rPr>
                <w:noProof/>
                <w:webHidden/>
              </w:rPr>
            </w:r>
            <w:r w:rsidR="00130036">
              <w:rPr>
                <w:noProof/>
                <w:webHidden/>
              </w:rPr>
              <w:fldChar w:fldCharType="separate"/>
            </w:r>
            <w:r w:rsidR="00130036">
              <w:rPr>
                <w:noProof/>
                <w:webHidden/>
              </w:rPr>
              <w:t>9</w:t>
            </w:r>
            <w:r w:rsidR="00130036">
              <w:rPr>
                <w:noProof/>
                <w:webHidden/>
              </w:rPr>
              <w:fldChar w:fldCharType="end"/>
            </w:r>
          </w:hyperlink>
        </w:p>
        <w:p w:rsidR="0007222F" w:rsidRPr="0003157D" w:rsidRDefault="0007222F" w:rsidP="0003157D">
          <w:pPr>
            <w:spacing w:line="360" w:lineRule="auto"/>
            <w:jc w:val="both"/>
            <w:rPr>
              <w:rFonts w:ascii="Cambria" w:hAnsi="Cambria"/>
              <w:sz w:val="24"/>
              <w:szCs w:val="24"/>
            </w:rPr>
          </w:pPr>
          <w:r w:rsidRPr="0003157D">
            <w:rPr>
              <w:rFonts w:ascii="Cambria" w:hAnsi="Cambria"/>
              <w:b/>
              <w:bCs/>
              <w:noProof/>
              <w:sz w:val="24"/>
              <w:szCs w:val="24"/>
            </w:rPr>
            <w:fldChar w:fldCharType="end"/>
          </w:r>
        </w:p>
      </w:sdtContent>
    </w:sdt>
    <w:p w:rsidR="00C60AC6" w:rsidRPr="0003157D" w:rsidRDefault="00C60AC6" w:rsidP="0003157D">
      <w:pPr>
        <w:spacing w:line="360" w:lineRule="auto"/>
        <w:jc w:val="both"/>
        <w:rPr>
          <w:rFonts w:ascii="Cambria" w:hAnsi="Cambria"/>
          <w:sz w:val="24"/>
          <w:szCs w:val="24"/>
        </w:rPr>
      </w:pPr>
    </w:p>
    <w:p w:rsidR="00C60AC6" w:rsidRPr="0003157D" w:rsidRDefault="00C60AC6" w:rsidP="0003157D">
      <w:pPr>
        <w:spacing w:after="160" w:line="360" w:lineRule="auto"/>
        <w:jc w:val="both"/>
        <w:rPr>
          <w:rFonts w:ascii="Cambria" w:hAnsi="Cambria"/>
          <w:sz w:val="24"/>
          <w:szCs w:val="24"/>
        </w:rPr>
      </w:pPr>
      <w:r w:rsidRPr="0003157D">
        <w:rPr>
          <w:rFonts w:ascii="Cambria" w:hAnsi="Cambria"/>
          <w:sz w:val="24"/>
          <w:szCs w:val="24"/>
        </w:rPr>
        <w:br w:type="page"/>
      </w:r>
    </w:p>
    <w:p w:rsidR="00C5366B" w:rsidRPr="00EC5EE0" w:rsidRDefault="00C5366B" w:rsidP="00EC5EE0">
      <w:pPr>
        <w:pStyle w:val="Heading1"/>
        <w:jc w:val="center"/>
        <w:rPr>
          <w:b/>
        </w:rPr>
      </w:pPr>
      <w:bookmarkStart w:id="1" w:name="_Toc17138788"/>
      <w:r w:rsidRPr="00EC5EE0">
        <w:rPr>
          <w:b/>
        </w:rPr>
        <w:lastRenderedPageBreak/>
        <w:t>Introduction</w:t>
      </w:r>
      <w:bookmarkEnd w:id="1"/>
    </w:p>
    <w:p w:rsidR="00C5366B" w:rsidRPr="0003157D" w:rsidRDefault="00C5366B" w:rsidP="0003157D">
      <w:pPr>
        <w:spacing w:line="360" w:lineRule="auto"/>
        <w:jc w:val="both"/>
        <w:rPr>
          <w:rFonts w:ascii="Cambria" w:hAnsi="Cambria"/>
          <w:sz w:val="24"/>
          <w:szCs w:val="24"/>
        </w:rPr>
      </w:pPr>
      <w:r w:rsidRPr="0003157D">
        <w:rPr>
          <w:rFonts w:ascii="Cambria" w:hAnsi="Cambria"/>
          <w:sz w:val="24"/>
          <w:szCs w:val="24"/>
        </w:rPr>
        <w:t xml:space="preserve">In this paper, </w:t>
      </w:r>
      <w:r w:rsidR="0007222F" w:rsidRPr="0003157D">
        <w:rPr>
          <w:rFonts w:ascii="Cambria" w:hAnsi="Cambria"/>
          <w:sz w:val="24"/>
          <w:szCs w:val="24"/>
        </w:rPr>
        <w:t>I will discuss on the reflective practice and present an analysis on a role play program that I did some days ago as a cleaner.</w:t>
      </w:r>
    </w:p>
    <w:p w:rsidR="0007222F" w:rsidRDefault="0007222F" w:rsidP="0003157D">
      <w:pPr>
        <w:spacing w:line="360" w:lineRule="auto"/>
        <w:jc w:val="both"/>
        <w:rPr>
          <w:rFonts w:ascii="Cambria" w:hAnsi="Cambria"/>
          <w:sz w:val="24"/>
          <w:szCs w:val="24"/>
        </w:rPr>
      </w:pPr>
      <w:r w:rsidRPr="0003157D">
        <w:rPr>
          <w:rFonts w:ascii="Cambria" w:hAnsi="Cambria"/>
          <w:sz w:val="24"/>
          <w:szCs w:val="24"/>
        </w:rPr>
        <w:t xml:space="preserve">To do that, firstly I will go through the definition of reflective practice, I will then put some benefits of it. Later, I will come to the point where I will try to </w:t>
      </w:r>
      <w:proofErr w:type="spellStart"/>
      <w:r w:rsidRPr="0003157D">
        <w:rPr>
          <w:rFonts w:ascii="Cambria" w:hAnsi="Cambria"/>
          <w:sz w:val="24"/>
          <w:szCs w:val="24"/>
        </w:rPr>
        <w:t>analyze</w:t>
      </w:r>
      <w:proofErr w:type="spellEnd"/>
      <w:r w:rsidRPr="0003157D">
        <w:rPr>
          <w:rFonts w:ascii="Cambria" w:hAnsi="Cambria"/>
          <w:sz w:val="24"/>
          <w:szCs w:val="24"/>
        </w:rPr>
        <w:t xml:space="preserve"> my role play. Here, I will be following Kolb model of reflective practice. After that, I will evaluate my overall </w:t>
      </w:r>
      <w:r w:rsidR="00EC5EE0" w:rsidRPr="0003157D">
        <w:rPr>
          <w:rFonts w:ascii="Cambria" w:hAnsi="Cambria"/>
          <w:sz w:val="24"/>
          <w:szCs w:val="24"/>
        </w:rPr>
        <w:t>role-playing</w:t>
      </w:r>
      <w:r w:rsidRPr="0003157D">
        <w:rPr>
          <w:rFonts w:ascii="Cambria" w:hAnsi="Cambria"/>
          <w:sz w:val="24"/>
          <w:szCs w:val="24"/>
        </w:rPr>
        <w:t xml:space="preserve"> performance and try to address some issues where I will be needing to work on. </w:t>
      </w:r>
    </w:p>
    <w:p w:rsidR="00A810CC" w:rsidRPr="0003157D" w:rsidRDefault="00A810CC" w:rsidP="0003157D">
      <w:pPr>
        <w:spacing w:line="360" w:lineRule="auto"/>
        <w:jc w:val="both"/>
        <w:rPr>
          <w:rFonts w:ascii="Cambria" w:hAnsi="Cambria"/>
          <w:sz w:val="24"/>
          <w:szCs w:val="24"/>
        </w:rPr>
      </w:pPr>
    </w:p>
    <w:p w:rsidR="00206521" w:rsidRDefault="00C60AC6" w:rsidP="006F223B">
      <w:pPr>
        <w:pStyle w:val="Heading2"/>
        <w:jc w:val="center"/>
      </w:pPr>
      <w:bookmarkStart w:id="2" w:name="_Toc17138789"/>
      <w:r w:rsidRPr="0003157D">
        <w:t>Reflective practice</w:t>
      </w:r>
      <w:bookmarkEnd w:id="2"/>
    </w:p>
    <w:p w:rsidR="006F223B" w:rsidRPr="006F223B" w:rsidRDefault="006F223B" w:rsidP="006F223B"/>
    <w:p w:rsidR="00C60AC6" w:rsidRDefault="00C60AC6" w:rsidP="0003157D">
      <w:pPr>
        <w:spacing w:line="360" w:lineRule="auto"/>
        <w:jc w:val="both"/>
        <w:rPr>
          <w:rFonts w:ascii="Cambria" w:hAnsi="Cambria"/>
          <w:sz w:val="24"/>
          <w:szCs w:val="24"/>
        </w:rPr>
      </w:pPr>
      <w:r w:rsidRPr="0003157D">
        <w:rPr>
          <w:rFonts w:ascii="Cambria" w:hAnsi="Cambria"/>
          <w:sz w:val="24"/>
          <w:szCs w:val="24"/>
        </w:rPr>
        <w:t>Reflective practice basically refers to the process of reflecting on what anybody does. It is a huge beneficial learning process through action</w:t>
      </w:r>
      <w:r w:rsidR="002C31A2" w:rsidRPr="0003157D">
        <w:rPr>
          <w:rFonts w:ascii="Cambria" w:hAnsi="Cambria"/>
          <w:sz w:val="24"/>
          <w:szCs w:val="24"/>
        </w:rPr>
        <w:t xml:space="preserve"> (Johns, 2000)</w:t>
      </w:r>
      <w:r w:rsidRPr="0003157D">
        <w:rPr>
          <w:rFonts w:ascii="Cambria" w:hAnsi="Cambria"/>
          <w:sz w:val="24"/>
          <w:szCs w:val="24"/>
        </w:rPr>
        <w:t xml:space="preserve">. According to one definition, it is referred as paying critical attention to the practical and theoretical values in the day to day </w:t>
      </w:r>
      <w:r w:rsidR="00D1544A" w:rsidRPr="0003157D">
        <w:rPr>
          <w:rFonts w:ascii="Cambria" w:hAnsi="Cambria"/>
          <w:sz w:val="24"/>
          <w:szCs w:val="24"/>
        </w:rPr>
        <w:t xml:space="preserve">actions and to consciously involve to the actions. </w:t>
      </w:r>
    </w:p>
    <w:p w:rsidR="00A810CC" w:rsidRPr="0003157D" w:rsidRDefault="00A810CC" w:rsidP="0003157D">
      <w:pPr>
        <w:spacing w:line="360" w:lineRule="auto"/>
        <w:jc w:val="both"/>
        <w:rPr>
          <w:rFonts w:ascii="Cambria" w:hAnsi="Cambria"/>
          <w:sz w:val="24"/>
          <w:szCs w:val="24"/>
        </w:rPr>
      </w:pPr>
    </w:p>
    <w:p w:rsidR="00D1544A" w:rsidRDefault="00D1544A" w:rsidP="006F223B">
      <w:pPr>
        <w:pStyle w:val="Heading2"/>
        <w:jc w:val="center"/>
      </w:pPr>
      <w:bookmarkStart w:id="3" w:name="_Toc17138790"/>
      <w:r w:rsidRPr="0003157D">
        <w:t>Benefits</w:t>
      </w:r>
      <w:r w:rsidR="00EC5EE0">
        <w:t xml:space="preserve"> of reflective practice</w:t>
      </w:r>
      <w:bookmarkEnd w:id="3"/>
    </w:p>
    <w:p w:rsidR="006F223B" w:rsidRPr="006F223B" w:rsidRDefault="006F223B" w:rsidP="006F223B"/>
    <w:p w:rsidR="00D1544A" w:rsidRPr="0003157D" w:rsidRDefault="00D1544A" w:rsidP="0003157D">
      <w:pPr>
        <w:spacing w:line="360" w:lineRule="auto"/>
        <w:jc w:val="both"/>
        <w:rPr>
          <w:rFonts w:ascii="Cambria" w:hAnsi="Cambria"/>
          <w:sz w:val="24"/>
          <w:szCs w:val="24"/>
        </w:rPr>
      </w:pPr>
      <w:r w:rsidRPr="0003157D">
        <w:rPr>
          <w:rFonts w:ascii="Cambria" w:hAnsi="Cambria"/>
          <w:sz w:val="24"/>
          <w:szCs w:val="24"/>
        </w:rPr>
        <w:t xml:space="preserve">There are many benefits of reflective </w:t>
      </w:r>
      <w:r w:rsidR="00A738BF" w:rsidRPr="0003157D">
        <w:rPr>
          <w:rFonts w:ascii="Cambria" w:hAnsi="Cambria"/>
          <w:sz w:val="24"/>
          <w:szCs w:val="24"/>
        </w:rPr>
        <w:t>practice. Such as-</w:t>
      </w:r>
    </w:p>
    <w:p w:rsidR="00A738BF" w:rsidRPr="0003157D" w:rsidRDefault="00A738BF" w:rsidP="0003157D">
      <w:pPr>
        <w:pStyle w:val="ListParagraph"/>
        <w:numPr>
          <w:ilvl w:val="0"/>
          <w:numId w:val="1"/>
        </w:numPr>
        <w:spacing w:line="360" w:lineRule="auto"/>
        <w:jc w:val="both"/>
        <w:rPr>
          <w:rFonts w:ascii="Cambria" w:hAnsi="Cambria"/>
          <w:b/>
          <w:sz w:val="24"/>
          <w:szCs w:val="24"/>
        </w:rPr>
      </w:pPr>
      <w:r w:rsidRPr="0003157D">
        <w:rPr>
          <w:rFonts w:ascii="Cambria" w:hAnsi="Cambria"/>
          <w:b/>
          <w:sz w:val="24"/>
          <w:szCs w:val="24"/>
        </w:rPr>
        <w:t>Increases</w:t>
      </w:r>
      <w:r w:rsidR="00BF7223" w:rsidRPr="0003157D">
        <w:rPr>
          <w:rFonts w:ascii="Cambria" w:hAnsi="Cambria"/>
          <w:b/>
          <w:sz w:val="24"/>
          <w:szCs w:val="24"/>
        </w:rPr>
        <w:t xml:space="preserve"> </w:t>
      </w:r>
      <w:r w:rsidR="005D4A70" w:rsidRPr="0003157D">
        <w:rPr>
          <w:rFonts w:ascii="Cambria" w:hAnsi="Cambria"/>
          <w:b/>
          <w:sz w:val="24"/>
          <w:szCs w:val="24"/>
        </w:rPr>
        <w:t>self-awareness</w:t>
      </w:r>
      <w:r w:rsidR="00BF7223" w:rsidRPr="0003157D">
        <w:rPr>
          <w:rFonts w:ascii="Cambria" w:hAnsi="Cambria"/>
          <w:b/>
          <w:sz w:val="24"/>
          <w:szCs w:val="24"/>
        </w:rPr>
        <w:t>:</w:t>
      </w:r>
      <w:r w:rsidR="00BF7223" w:rsidRPr="0003157D">
        <w:rPr>
          <w:rFonts w:ascii="Cambria" w:hAnsi="Cambria"/>
          <w:sz w:val="24"/>
          <w:szCs w:val="24"/>
        </w:rPr>
        <w:t xml:space="preserve"> Reflective practice help to gain more self-awareness. </w:t>
      </w:r>
      <w:r w:rsidR="00D51C59" w:rsidRPr="0003157D">
        <w:rPr>
          <w:rFonts w:ascii="Cambria" w:hAnsi="Cambria"/>
          <w:sz w:val="24"/>
          <w:szCs w:val="24"/>
        </w:rPr>
        <w:t>It’s</w:t>
      </w:r>
      <w:r w:rsidR="00BF7223" w:rsidRPr="0003157D">
        <w:rPr>
          <w:rFonts w:ascii="Cambria" w:hAnsi="Cambria"/>
          <w:sz w:val="24"/>
          <w:szCs w:val="24"/>
        </w:rPr>
        <w:t xml:space="preserve"> because, by </w:t>
      </w:r>
      <w:r w:rsidR="00D51C59" w:rsidRPr="0003157D">
        <w:rPr>
          <w:rFonts w:ascii="Cambria" w:hAnsi="Cambria"/>
          <w:sz w:val="24"/>
          <w:szCs w:val="24"/>
        </w:rPr>
        <w:t>analysing</w:t>
      </w:r>
      <w:r w:rsidR="00BF7223" w:rsidRPr="0003157D">
        <w:rPr>
          <w:rFonts w:ascii="Cambria" w:hAnsi="Cambria"/>
          <w:sz w:val="24"/>
          <w:szCs w:val="24"/>
        </w:rPr>
        <w:t xml:space="preserve"> the activity, one can learn more about themselves. Like, one can</w:t>
      </w:r>
      <w:r w:rsidR="00D916C5" w:rsidRPr="0003157D">
        <w:rPr>
          <w:rFonts w:ascii="Cambria" w:hAnsi="Cambria"/>
          <w:sz w:val="24"/>
          <w:szCs w:val="24"/>
        </w:rPr>
        <w:t xml:space="preserve"> better</w:t>
      </w:r>
      <w:r w:rsidR="00BF7223" w:rsidRPr="0003157D">
        <w:rPr>
          <w:rFonts w:ascii="Cambria" w:hAnsi="Cambria"/>
          <w:sz w:val="24"/>
          <w:szCs w:val="24"/>
        </w:rPr>
        <w:t xml:space="preserve"> understand his/her </w:t>
      </w:r>
      <w:r w:rsidR="00D916C5" w:rsidRPr="0003157D">
        <w:rPr>
          <w:rFonts w:ascii="Cambria" w:hAnsi="Cambria"/>
          <w:sz w:val="24"/>
          <w:szCs w:val="24"/>
        </w:rPr>
        <w:t xml:space="preserve">personality, lacking, stronger skills etc. By </w:t>
      </w:r>
      <w:r w:rsidR="00D51C59" w:rsidRPr="0003157D">
        <w:rPr>
          <w:rFonts w:ascii="Cambria" w:hAnsi="Cambria"/>
          <w:sz w:val="24"/>
          <w:szCs w:val="24"/>
        </w:rPr>
        <w:t>analysing</w:t>
      </w:r>
      <w:r w:rsidR="00D916C5" w:rsidRPr="0003157D">
        <w:rPr>
          <w:rFonts w:ascii="Cambria" w:hAnsi="Cambria"/>
          <w:sz w:val="24"/>
          <w:szCs w:val="24"/>
        </w:rPr>
        <w:t xml:space="preserve"> these issues, one can work on or develop the skills that may help in the future.</w:t>
      </w:r>
    </w:p>
    <w:p w:rsidR="005D4A70" w:rsidRPr="0003157D" w:rsidRDefault="005D4A70" w:rsidP="0003157D">
      <w:pPr>
        <w:pStyle w:val="ListParagraph"/>
        <w:numPr>
          <w:ilvl w:val="0"/>
          <w:numId w:val="1"/>
        </w:numPr>
        <w:spacing w:line="360" w:lineRule="auto"/>
        <w:jc w:val="both"/>
        <w:rPr>
          <w:rFonts w:ascii="Cambria" w:hAnsi="Cambria"/>
          <w:b/>
          <w:sz w:val="24"/>
          <w:szCs w:val="24"/>
        </w:rPr>
      </w:pPr>
      <w:r w:rsidRPr="0003157D">
        <w:rPr>
          <w:rFonts w:ascii="Cambria" w:hAnsi="Cambria"/>
          <w:b/>
          <w:sz w:val="24"/>
          <w:szCs w:val="24"/>
        </w:rPr>
        <w:t>Develops creative thinking skills</w:t>
      </w:r>
      <w:r w:rsidR="00D916C5" w:rsidRPr="0003157D">
        <w:rPr>
          <w:rFonts w:ascii="Cambria" w:hAnsi="Cambria"/>
          <w:b/>
          <w:sz w:val="24"/>
          <w:szCs w:val="24"/>
        </w:rPr>
        <w:t xml:space="preserve">: </w:t>
      </w:r>
      <w:r w:rsidR="00D916C5" w:rsidRPr="0003157D">
        <w:rPr>
          <w:rFonts w:ascii="Cambria" w:hAnsi="Cambria"/>
          <w:sz w:val="24"/>
          <w:szCs w:val="24"/>
        </w:rPr>
        <w:t xml:space="preserve">By doing reflective practice, new idea also come in front. It boosts the creative thinking process as well. Because, when a person goes through his actions, different shortcomings or issues come in the way. The person than can </w:t>
      </w:r>
      <w:r w:rsidR="00D51C59" w:rsidRPr="0003157D">
        <w:rPr>
          <w:rFonts w:ascii="Cambria" w:hAnsi="Cambria"/>
          <w:sz w:val="24"/>
          <w:szCs w:val="24"/>
        </w:rPr>
        <w:t>analyse</w:t>
      </w:r>
      <w:r w:rsidR="00D916C5" w:rsidRPr="0003157D">
        <w:rPr>
          <w:rFonts w:ascii="Cambria" w:hAnsi="Cambria"/>
          <w:sz w:val="24"/>
          <w:szCs w:val="24"/>
        </w:rPr>
        <w:t xml:space="preserve"> the issues and by brainstorming </w:t>
      </w:r>
      <w:r w:rsidR="008869FB" w:rsidRPr="0003157D">
        <w:rPr>
          <w:rFonts w:ascii="Cambria" w:hAnsi="Cambria"/>
          <w:sz w:val="24"/>
          <w:szCs w:val="24"/>
        </w:rPr>
        <w:t xml:space="preserve">them, new idea begets. So, this largely helps to boost up the creativity level and utilize them. </w:t>
      </w:r>
    </w:p>
    <w:p w:rsidR="005D4A70" w:rsidRPr="00D51C59" w:rsidRDefault="005D4A70" w:rsidP="0003157D">
      <w:pPr>
        <w:pStyle w:val="ListParagraph"/>
        <w:numPr>
          <w:ilvl w:val="0"/>
          <w:numId w:val="1"/>
        </w:numPr>
        <w:spacing w:line="360" w:lineRule="auto"/>
        <w:jc w:val="both"/>
        <w:rPr>
          <w:rFonts w:ascii="Cambria" w:hAnsi="Cambria"/>
          <w:b/>
          <w:sz w:val="24"/>
          <w:szCs w:val="24"/>
        </w:rPr>
      </w:pPr>
      <w:r w:rsidRPr="0003157D">
        <w:rPr>
          <w:rFonts w:ascii="Cambria" w:hAnsi="Cambria"/>
          <w:b/>
          <w:sz w:val="24"/>
          <w:szCs w:val="24"/>
        </w:rPr>
        <w:t xml:space="preserve">Encourages active </w:t>
      </w:r>
      <w:r w:rsidR="008869FB" w:rsidRPr="0003157D">
        <w:rPr>
          <w:rFonts w:ascii="Cambria" w:hAnsi="Cambria"/>
          <w:b/>
          <w:sz w:val="24"/>
          <w:szCs w:val="24"/>
        </w:rPr>
        <w:t>enga</w:t>
      </w:r>
      <w:r w:rsidRPr="0003157D">
        <w:rPr>
          <w:rFonts w:ascii="Cambria" w:hAnsi="Cambria"/>
          <w:b/>
          <w:sz w:val="24"/>
          <w:szCs w:val="24"/>
        </w:rPr>
        <w:t>gement skills</w:t>
      </w:r>
      <w:r w:rsidR="008869FB" w:rsidRPr="0003157D">
        <w:rPr>
          <w:rFonts w:ascii="Cambria" w:hAnsi="Cambria"/>
          <w:b/>
          <w:sz w:val="24"/>
          <w:szCs w:val="24"/>
        </w:rPr>
        <w:t xml:space="preserve">: </w:t>
      </w:r>
      <w:r w:rsidR="008869FB" w:rsidRPr="0003157D">
        <w:rPr>
          <w:rFonts w:ascii="Cambria" w:hAnsi="Cambria"/>
          <w:sz w:val="24"/>
          <w:szCs w:val="24"/>
        </w:rPr>
        <w:t xml:space="preserve">last but not the least, another important thing that a reflective practice can do is to encourage the active engagement skills. By </w:t>
      </w:r>
      <w:r w:rsidR="008869FB" w:rsidRPr="0003157D">
        <w:rPr>
          <w:rFonts w:ascii="Cambria" w:hAnsi="Cambria"/>
          <w:sz w:val="24"/>
          <w:szCs w:val="24"/>
        </w:rPr>
        <w:lastRenderedPageBreak/>
        <w:t>doing the reflective management skills, one is more aware of the action. For example: he/she will have better understanding of the work, he/she will know the purpose of working, they will also know where they stand in the working process</w:t>
      </w:r>
      <w:r w:rsidR="00C04F03" w:rsidRPr="0003157D">
        <w:rPr>
          <w:rFonts w:ascii="Cambria" w:hAnsi="Cambria"/>
          <w:sz w:val="24"/>
          <w:szCs w:val="24"/>
        </w:rPr>
        <w:t xml:space="preserve"> and what they need to do to develop the needed skills etc. These factors lead a person to get actively involved in the working. and, hence, they become more dedicated toward the work. </w:t>
      </w:r>
    </w:p>
    <w:p w:rsidR="00D51C59" w:rsidRPr="00D51C59" w:rsidRDefault="00D51C59" w:rsidP="00D51C59">
      <w:pPr>
        <w:spacing w:line="360" w:lineRule="auto"/>
        <w:jc w:val="both"/>
        <w:rPr>
          <w:rFonts w:ascii="Cambria" w:hAnsi="Cambria"/>
          <w:b/>
          <w:sz w:val="24"/>
          <w:szCs w:val="24"/>
        </w:rPr>
      </w:pPr>
    </w:p>
    <w:p w:rsidR="009E00F0" w:rsidRDefault="00B175A6" w:rsidP="00A810CC">
      <w:pPr>
        <w:pStyle w:val="Heading2"/>
        <w:jc w:val="center"/>
      </w:pPr>
      <w:bookmarkStart w:id="4" w:name="_Toc17138791"/>
      <w:r w:rsidRPr="0003157D">
        <w:t>The role play (Cleaner)</w:t>
      </w:r>
      <w:bookmarkEnd w:id="4"/>
    </w:p>
    <w:p w:rsidR="00A810CC" w:rsidRPr="00A810CC" w:rsidRDefault="00A810CC" w:rsidP="00A810CC"/>
    <w:p w:rsidR="00EC1ADF" w:rsidRPr="0003157D" w:rsidRDefault="00B175A6" w:rsidP="0003157D">
      <w:pPr>
        <w:spacing w:line="360" w:lineRule="auto"/>
        <w:jc w:val="both"/>
        <w:rPr>
          <w:rFonts w:ascii="Cambria" w:hAnsi="Cambria"/>
          <w:sz w:val="24"/>
          <w:szCs w:val="24"/>
        </w:rPr>
      </w:pPr>
      <w:r w:rsidRPr="0003157D">
        <w:rPr>
          <w:rFonts w:ascii="Cambria" w:hAnsi="Cambria"/>
          <w:sz w:val="24"/>
          <w:szCs w:val="24"/>
        </w:rPr>
        <w:t>I had to play the role of a cleaner</w:t>
      </w:r>
      <w:r w:rsidR="00EC1ADF" w:rsidRPr="0003157D">
        <w:rPr>
          <w:rFonts w:ascii="Cambria" w:hAnsi="Cambria"/>
          <w:sz w:val="24"/>
          <w:szCs w:val="24"/>
        </w:rPr>
        <w:t xml:space="preserve"> where there was another maintenance supervisor that was played by </w:t>
      </w:r>
      <w:r w:rsidR="004919EF">
        <w:rPr>
          <w:rFonts w:ascii="Cambria" w:hAnsi="Cambria"/>
          <w:sz w:val="24"/>
          <w:szCs w:val="24"/>
        </w:rPr>
        <w:t>my colleague</w:t>
      </w:r>
      <w:r w:rsidR="00EC1ADF" w:rsidRPr="0003157D">
        <w:rPr>
          <w:rFonts w:ascii="Cambria" w:hAnsi="Cambria"/>
          <w:sz w:val="24"/>
          <w:szCs w:val="24"/>
        </w:rPr>
        <w:t>. The situation here was as described as below:</w:t>
      </w:r>
    </w:p>
    <w:p w:rsidR="00EC1ADF" w:rsidRPr="0003157D" w:rsidRDefault="00EC1ADF" w:rsidP="0003157D">
      <w:pPr>
        <w:spacing w:line="360" w:lineRule="auto"/>
        <w:jc w:val="both"/>
        <w:rPr>
          <w:rFonts w:ascii="Cambria" w:hAnsi="Cambria"/>
          <w:sz w:val="24"/>
          <w:szCs w:val="24"/>
        </w:rPr>
      </w:pPr>
      <w:r w:rsidRPr="0003157D">
        <w:rPr>
          <w:rFonts w:ascii="Cambria" w:hAnsi="Cambria"/>
          <w:sz w:val="24"/>
          <w:szCs w:val="24"/>
        </w:rPr>
        <w:t xml:space="preserve">I as a cleaner </w:t>
      </w:r>
      <w:r w:rsidR="004919EF">
        <w:rPr>
          <w:rFonts w:ascii="Cambria" w:hAnsi="Cambria"/>
          <w:sz w:val="24"/>
          <w:szCs w:val="24"/>
        </w:rPr>
        <w:t>I ha</w:t>
      </w:r>
      <w:r w:rsidR="00270231">
        <w:rPr>
          <w:rFonts w:ascii="Cambria" w:hAnsi="Cambria"/>
          <w:sz w:val="24"/>
          <w:szCs w:val="24"/>
        </w:rPr>
        <w:t>d</w:t>
      </w:r>
      <w:r w:rsidR="004919EF">
        <w:rPr>
          <w:rFonts w:ascii="Cambria" w:hAnsi="Cambria"/>
          <w:sz w:val="24"/>
          <w:szCs w:val="24"/>
        </w:rPr>
        <w:t xml:space="preserve"> completed all </w:t>
      </w:r>
      <w:r w:rsidRPr="0003157D">
        <w:rPr>
          <w:rFonts w:ascii="Cambria" w:hAnsi="Cambria"/>
          <w:sz w:val="24"/>
          <w:szCs w:val="24"/>
        </w:rPr>
        <w:t xml:space="preserve">my duties </w:t>
      </w:r>
      <w:r w:rsidR="004919EF">
        <w:rPr>
          <w:rFonts w:ascii="Cambria" w:hAnsi="Cambria"/>
          <w:sz w:val="24"/>
          <w:szCs w:val="24"/>
        </w:rPr>
        <w:t>properly</w:t>
      </w:r>
      <w:r w:rsidRPr="0003157D">
        <w:rPr>
          <w:rFonts w:ascii="Cambria" w:hAnsi="Cambria"/>
          <w:sz w:val="24"/>
          <w:szCs w:val="24"/>
        </w:rPr>
        <w:t xml:space="preserve">. </w:t>
      </w:r>
      <w:r w:rsidR="004010F1">
        <w:rPr>
          <w:rFonts w:ascii="Cambria" w:hAnsi="Cambria"/>
          <w:sz w:val="24"/>
          <w:szCs w:val="24"/>
        </w:rPr>
        <w:t xml:space="preserve">I followed the guidelines and </w:t>
      </w:r>
      <w:r w:rsidR="00252F96">
        <w:rPr>
          <w:rFonts w:ascii="Cambria" w:hAnsi="Cambria"/>
          <w:sz w:val="24"/>
          <w:szCs w:val="24"/>
        </w:rPr>
        <w:t>proper cleaning methods w</w:t>
      </w:r>
      <w:r w:rsidR="008706B0">
        <w:rPr>
          <w:rFonts w:ascii="Cambria" w:hAnsi="Cambria"/>
          <w:sz w:val="24"/>
          <w:szCs w:val="24"/>
        </w:rPr>
        <w:t xml:space="preserve">hile cleaning the </w:t>
      </w:r>
      <w:r w:rsidR="00FF7B80">
        <w:rPr>
          <w:rFonts w:ascii="Cambria" w:hAnsi="Cambria"/>
          <w:sz w:val="24"/>
          <w:szCs w:val="24"/>
        </w:rPr>
        <w:t xml:space="preserve">linens. </w:t>
      </w:r>
      <w:r w:rsidR="00402716">
        <w:rPr>
          <w:rFonts w:ascii="Cambria" w:hAnsi="Cambria"/>
          <w:sz w:val="24"/>
          <w:szCs w:val="24"/>
        </w:rPr>
        <w:t xml:space="preserve">I had </w:t>
      </w:r>
      <w:r w:rsidR="009016E1">
        <w:rPr>
          <w:rFonts w:ascii="Cambria" w:hAnsi="Cambria"/>
          <w:sz w:val="24"/>
          <w:szCs w:val="24"/>
        </w:rPr>
        <w:t>followed</w:t>
      </w:r>
      <w:r w:rsidR="00B8785F">
        <w:rPr>
          <w:rFonts w:ascii="Cambria" w:hAnsi="Cambria"/>
          <w:sz w:val="24"/>
          <w:szCs w:val="24"/>
        </w:rPr>
        <w:t xml:space="preserve"> </w:t>
      </w:r>
      <w:r w:rsidR="009016E1" w:rsidRPr="009016E1">
        <w:rPr>
          <w:rFonts w:ascii="Cambria" w:hAnsi="Cambria"/>
          <w:sz w:val="24"/>
          <w:szCs w:val="24"/>
        </w:rPr>
        <w:t>Washing, drying, pressing, and sorting</w:t>
      </w:r>
      <w:r w:rsidR="009016E1">
        <w:rPr>
          <w:rFonts w:ascii="Cambria" w:hAnsi="Cambria"/>
          <w:sz w:val="24"/>
          <w:szCs w:val="24"/>
        </w:rPr>
        <w:t xml:space="preserve"> to do my job.</w:t>
      </w:r>
      <w:r w:rsidR="00402716">
        <w:rPr>
          <w:rFonts w:ascii="Cambria" w:hAnsi="Cambria"/>
          <w:sz w:val="24"/>
          <w:szCs w:val="24"/>
        </w:rPr>
        <w:t xml:space="preserve"> </w:t>
      </w:r>
      <w:r w:rsidR="00490548">
        <w:rPr>
          <w:rFonts w:ascii="Cambria" w:hAnsi="Cambria"/>
          <w:sz w:val="24"/>
          <w:szCs w:val="24"/>
        </w:rPr>
        <w:t>B</w:t>
      </w:r>
      <w:r w:rsidR="00D90225" w:rsidRPr="0003157D">
        <w:rPr>
          <w:rFonts w:ascii="Cambria" w:hAnsi="Cambria"/>
          <w:sz w:val="24"/>
          <w:szCs w:val="24"/>
        </w:rPr>
        <w:t>ut</w:t>
      </w:r>
      <w:r w:rsidRPr="0003157D">
        <w:rPr>
          <w:rFonts w:ascii="Cambria" w:hAnsi="Cambria"/>
          <w:sz w:val="24"/>
          <w:szCs w:val="24"/>
        </w:rPr>
        <w:t xml:space="preserve"> the supervisor complained that the linen of the bed was dirty. So, I disagreed with the fact that the linen was dirty. Also, explained him that the bed was </w:t>
      </w:r>
      <w:r w:rsidR="00E44289" w:rsidRPr="0003157D">
        <w:rPr>
          <w:rFonts w:ascii="Cambria" w:hAnsi="Cambria"/>
          <w:sz w:val="24"/>
          <w:szCs w:val="24"/>
        </w:rPr>
        <w:t xml:space="preserve">cleaned as it should have been. </w:t>
      </w:r>
      <w:r w:rsidR="00AF2257" w:rsidRPr="0003157D">
        <w:rPr>
          <w:rFonts w:ascii="Cambria" w:hAnsi="Cambria"/>
          <w:sz w:val="24"/>
          <w:szCs w:val="24"/>
        </w:rPr>
        <w:t xml:space="preserve">I also went there again to recheck everything. </w:t>
      </w:r>
      <w:r w:rsidR="00490548" w:rsidRPr="0003157D">
        <w:rPr>
          <w:rFonts w:ascii="Cambria" w:hAnsi="Cambria"/>
          <w:sz w:val="24"/>
          <w:szCs w:val="24"/>
        </w:rPr>
        <w:t>But</w:t>
      </w:r>
      <w:r w:rsidR="00AF2257" w:rsidRPr="0003157D">
        <w:rPr>
          <w:rFonts w:ascii="Cambria" w:hAnsi="Cambria"/>
          <w:sz w:val="24"/>
          <w:szCs w:val="24"/>
        </w:rPr>
        <w:t xml:space="preserve"> I couldn’t find any problem there. </w:t>
      </w:r>
      <w:r w:rsidR="00811EAA" w:rsidRPr="0003157D">
        <w:rPr>
          <w:rFonts w:ascii="Cambria" w:hAnsi="Cambria"/>
          <w:sz w:val="24"/>
          <w:szCs w:val="24"/>
        </w:rPr>
        <w:t xml:space="preserve">Still, to </w:t>
      </w:r>
      <w:r w:rsidR="003C099D" w:rsidRPr="0003157D">
        <w:rPr>
          <w:rFonts w:ascii="Cambria" w:hAnsi="Cambria"/>
          <w:sz w:val="24"/>
          <w:szCs w:val="24"/>
        </w:rPr>
        <w:t>cater</w:t>
      </w:r>
      <w:r w:rsidR="00811EAA" w:rsidRPr="0003157D">
        <w:rPr>
          <w:rFonts w:ascii="Cambria" w:hAnsi="Cambria"/>
          <w:sz w:val="24"/>
          <w:szCs w:val="24"/>
        </w:rPr>
        <w:t xml:space="preserve"> </w:t>
      </w:r>
      <w:r w:rsidR="003C099D" w:rsidRPr="0003157D">
        <w:rPr>
          <w:rFonts w:ascii="Cambria" w:hAnsi="Cambria"/>
          <w:sz w:val="24"/>
          <w:szCs w:val="24"/>
        </w:rPr>
        <w:t>the supervisor’s complete satisfaction, I changed the linen of the bed again and made sure it was all properly cleaned. The supervisor then became satisfied with the bed. Also, advised me to keep eyes always keen to such things and to make sure everything is super neat and clean.</w:t>
      </w:r>
    </w:p>
    <w:p w:rsidR="009E00F0" w:rsidRDefault="009E00F0" w:rsidP="0003157D">
      <w:pPr>
        <w:spacing w:line="360" w:lineRule="auto"/>
        <w:jc w:val="both"/>
        <w:rPr>
          <w:rFonts w:ascii="Cambria" w:hAnsi="Cambria"/>
          <w:sz w:val="24"/>
          <w:szCs w:val="24"/>
        </w:rPr>
      </w:pPr>
    </w:p>
    <w:p w:rsidR="00A810CC" w:rsidRDefault="00A810CC" w:rsidP="0003157D">
      <w:pPr>
        <w:spacing w:line="360" w:lineRule="auto"/>
        <w:jc w:val="both"/>
        <w:rPr>
          <w:rFonts w:ascii="Cambria" w:hAnsi="Cambria"/>
          <w:sz w:val="24"/>
          <w:szCs w:val="24"/>
        </w:rPr>
      </w:pPr>
    </w:p>
    <w:p w:rsidR="00A810CC" w:rsidRDefault="00A810CC" w:rsidP="0003157D">
      <w:pPr>
        <w:spacing w:line="360" w:lineRule="auto"/>
        <w:jc w:val="both"/>
        <w:rPr>
          <w:rFonts w:ascii="Cambria" w:hAnsi="Cambria"/>
          <w:sz w:val="24"/>
          <w:szCs w:val="24"/>
        </w:rPr>
      </w:pPr>
    </w:p>
    <w:p w:rsidR="00A810CC" w:rsidRDefault="00A810CC" w:rsidP="0003157D">
      <w:pPr>
        <w:spacing w:line="360" w:lineRule="auto"/>
        <w:jc w:val="both"/>
        <w:rPr>
          <w:rFonts w:ascii="Cambria" w:hAnsi="Cambria"/>
          <w:sz w:val="24"/>
          <w:szCs w:val="24"/>
        </w:rPr>
      </w:pPr>
    </w:p>
    <w:p w:rsidR="00A810CC" w:rsidRDefault="00A810CC" w:rsidP="0003157D">
      <w:pPr>
        <w:spacing w:line="360" w:lineRule="auto"/>
        <w:jc w:val="both"/>
        <w:rPr>
          <w:rFonts w:ascii="Cambria" w:hAnsi="Cambria"/>
          <w:sz w:val="24"/>
          <w:szCs w:val="24"/>
        </w:rPr>
      </w:pPr>
    </w:p>
    <w:p w:rsidR="00A810CC" w:rsidRDefault="00A810CC" w:rsidP="0003157D">
      <w:pPr>
        <w:spacing w:line="360" w:lineRule="auto"/>
        <w:jc w:val="both"/>
        <w:rPr>
          <w:rFonts w:ascii="Cambria" w:hAnsi="Cambria"/>
          <w:sz w:val="24"/>
          <w:szCs w:val="24"/>
        </w:rPr>
      </w:pPr>
    </w:p>
    <w:p w:rsidR="00A810CC" w:rsidRDefault="00A810CC" w:rsidP="0003157D">
      <w:pPr>
        <w:spacing w:line="360" w:lineRule="auto"/>
        <w:jc w:val="both"/>
        <w:rPr>
          <w:rFonts w:ascii="Cambria" w:hAnsi="Cambria"/>
          <w:sz w:val="24"/>
          <w:szCs w:val="24"/>
        </w:rPr>
      </w:pPr>
    </w:p>
    <w:p w:rsidR="00A810CC" w:rsidRPr="0003157D" w:rsidRDefault="00A810CC" w:rsidP="0003157D">
      <w:pPr>
        <w:spacing w:line="360" w:lineRule="auto"/>
        <w:jc w:val="both"/>
        <w:rPr>
          <w:rFonts w:ascii="Cambria" w:hAnsi="Cambria"/>
          <w:sz w:val="24"/>
          <w:szCs w:val="24"/>
        </w:rPr>
      </w:pPr>
    </w:p>
    <w:p w:rsidR="00B175A6" w:rsidRDefault="00B175A6" w:rsidP="009E00F0">
      <w:pPr>
        <w:pStyle w:val="Heading2"/>
        <w:jc w:val="center"/>
      </w:pPr>
      <w:bookmarkStart w:id="5" w:name="_Toc17138792"/>
      <w:r w:rsidRPr="0003157D">
        <w:lastRenderedPageBreak/>
        <w:t>Situational analysis</w:t>
      </w:r>
      <w:bookmarkEnd w:id="5"/>
    </w:p>
    <w:p w:rsidR="00A810CC" w:rsidRDefault="00A810CC" w:rsidP="00A810CC"/>
    <w:p w:rsidR="00A810CC" w:rsidRPr="0003157D" w:rsidRDefault="00A810CC" w:rsidP="00A810CC">
      <w:pPr>
        <w:spacing w:line="360" w:lineRule="auto"/>
        <w:jc w:val="both"/>
        <w:rPr>
          <w:rFonts w:ascii="Cambria" w:hAnsi="Cambria"/>
          <w:sz w:val="24"/>
          <w:szCs w:val="24"/>
        </w:rPr>
      </w:pPr>
      <w:r w:rsidRPr="0003157D">
        <w:rPr>
          <w:rFonts w:ascii="Cambria" w:hAnsi="Cambria"/>
          <w:sz w:val="24"/>
          <w:szCs w:val="24"/>
        </w:rPr>
        <w:t xml:space="preserve">Here I will be following the Kolb model to analyse my role play. In the Kolb model, there are basically four points that create a cycle over and over (Kolb, 1984). The points are- Concrete experience, reflective observation, abstract conceptualization, active experimentation. </w:t>
      </w:r>
    </w:p>
    <w:p w:rsidR="00A810CC" w:rsidRPr="0003157D" w:rsidRDefault="00A810CC" w:rsidP="00A810CC">
      <w:pPr>
        <w:spacing w:line="360" w:lineRule="auto"/>
        <w:jc w:val="center"/>
        <w:rPr>
          <w:rFonts w:ascii="Cambria" w:hAnsi="Cambria"/>
          <w:sz w:val="24"/>
          <w:szCs w:val="24"/>
        </w:rPr>
      </w:pPr>
      <w:r w:rsidRPr="0003157D">
        <w:rPr>
          <w:rFonts w:ascii="Cambria" w:hAnsi="Cambria"/>
          <w:noProof/>
          <w:sz w:val="24"/>
          <w:szCs w:val="24"/>
        </w:rPr>
        <w:drawing>
          <wp:inline distT="0" distB="0" distL="0" distR="0" wp14:anchorId="1303877B" wp14:editId="09712811">
            <wp:extent cx="3334327" cy="23896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300x215.jpg"/>
                    <pic:cNvPicPr/>
                  </pic:nvPicPr>
                  <pic:blipFill>
                    <a:blip r:embed="rId10">
                      <a:extLst>
                        <a:ext uri="{28A0092B-C50C-407E-A947-70E740481C1C}">
                          <a14:useLocalDpi xmlns:a14="http://schemas.microsoft.com/office/drawing/2010/main" val="0"/>
                        </a:ext>
                      </a:extLst>
                    </a:blip>
                    <a:stretch>
                      <a:fillRect/>
                    </a:stretch>
                  </pic:blipFill>
                  <pic:spPr>
                    <a:xfrm>
                      <a:off x="0" y="0"/>
                      <a:ext cx="3346567" cy="2398373"/>
                    </a:xfrm>
                    <a:prstGeom prst="rect">
                      <a:avLst/>
                    </a:prstGeom>
                  </pic:spPr>
                </pic:pic>
              </a:graphicData>
            </a:graphic>
          </wp:inline>
        </w:drawing>
      </w:r>
    </w:p>
    <w:p w:rsidR="00A810CC" w:rsidRPr="0003157D" w:rsidRDefault="00A810CC" w:rsidP="00A810CC">
      <w:pPr>
        <w:spacing w:line="360" w:lineRule="auto"/>
        <w:jc w:val="both"/>
        <w:rPr>
          <w:rFonts w:ascii="Cambria" w:hAnsi="Cambria"/>
          <w:sz w:val="24"/>
          <w:szCs w:val="24"/>
        </w:rPr>
      </w:pPr>
      <w:r w:rsidRPr="0003157D">
        <w:rPr>
          <w:rFonts w:ascii="Cambria" w:hAnsi="Cambria"/>
          <w:sz w:val="24"/>
          <w:szCs w:val="24"/>
        </w:rPr>
        <w:t xml:space="preserve">At the stage of concrete experience, one just experiences the role he or she is playing. For example, what one sees, how one feels etc. in the exact situation while playing the role. </w:t>
      </w:r>
    </w:p>
    <w:p w:rsidR="00A810CC" w:rsidRPr="0003157D" w:rsidRDefault="00A810CC" w:rsidP="00A810CC">
      <w:pPr>
        <w:spacing w:line="360" w:lineRule="auto"/>
        <w:jc w:val="both"/>
        <w:rPr>
          <w:rFonts w:ascii="Cambria" w:hAnsi="Cambria"/>
          <w:sz w:val="24"/>
          <w:szCs w:val="24"/>
        </w:rPr>
      </w:pPr>
      <w:r w:rsidRPr="0003157D">
        <w:rPr>
          <w:rFonts w:ascii="Cambria" w:hAnsi="Cambria"/>
          <w:sz w:val="24"/>
          <w:szCs w:val="24"/>
        </w:rPr>
        <w:t>In the next stage which is reflective observation, the experience is written down and analysed. Like, why did something happen, or what has worked or failed etc.</w:t>
      </w:r>
    </w:p>
    <w:p w:rsidR="00A810CC" w:rsidRPr="0003157D" w:rsidRDefault="00A810CC" w:rsidP="00A810CC">
      <w:pPr>
        <w:spacing w:line="360" w:lineRule="auto"/>
        <w:jc w:val="both"/>
        <w:rPr>
          <w:rFonts w:ascii="Cambria" w:hAnsi="Cambria"/>
          <w:sz w:val="24"/>
          <w:szCs w:val="24"/>
        </w:rPr>
      </w:pPr>
      <w:r w:rsidRPr="0003157D">
        <w:rPr>
          <w:rFonts w:ascii="Cambria" w:hAnsi="Cambria"/>
          <w:sz w:val="24"/>
          <w:szCs w:val="24"/>
        </w:rPr>
        <w:t xml:space="preserve">Abstract conceptualization is the phase when the person evaluates the situation. For example: what could have done to improve the action or how differently the action could have been done etc. (Del Carlo, 2009). </w:t>
      </w:r>
    </w:p>
    <w:p w:rsidR="009E00F0" w:rsidRPr="00302DCC" w:rsidRDefault="00A810CC" w:rsidP="00302DCC">
      <w:pPr>
        <w:spacing w:line="360" w:lineRule="auto"/>
        <w:jc w:val="both"/>
        <w:rPr>
          <w:rFonts w:ascii="Cambria" w:hAnsi="Cambria"/>
          <w:sz w:val="24"/>
          <w:szCs w:val="24"/>
        </w:rPr>
      </w:pPr>
      <w:r w:rsidRPr="0003157D">
        <w:rPr>
          <w:rFonts w:ascii="Cambria" w:hAnsi="Cambria"/>
          <w:sz w:val="24"/>
          <w:szCs w:val="24"/>
        </w:rPr>
        <w:t>At the final stage of the cycle, there is active experimentation that refers to trying out newer things in the latter experience based on previously addressed issues and evaluations. And the cycle continues.</w:t>
      </w:r>
    </w:p>
    <w:p w:rsidR="00263310" w:rsidRPr="0003157D" w:rsidRDefault="00B175A6" w:rsidP="0003157D">
      <w:pPr>
        <w:spacing w:line="360" w:lineRule="auto"/>
        <w:jc w:val="both"/>
        <w:rPr>
          <w:rFonts w:ascii="Cambria" w:hAnsi="Cambria"/>
          <w:sz w:val="24"/>
          <w:szCs w:val="24"/>
        </w:rPr>
      </w:pPr>
      <w:r w:rsidRPr="00302DCC">
        <w:rPr>
          <w:rFonts w:ascii="Cambria" w:hAnsi="Cambria"/>
          <w:b/>
          <w:sz w:val="24"/>
          <w:szCs w:val="24"/>
        </w:rPr>
        <w:t>In this part,</w:t>
      </w:r>
      <w:r w:rsidRPr="0003157D">
        <w:rPr>
          <w:rFonts w:ascii="Cambria" w:hAnsi="Cambria"/>
          <w:sz w:val="24"/>
          <w:szCs w:val="24"/>
        </w:rPr>
        <w:t xml:space="preserve"> I am going to articulate the whole situation that happened before, after and during the presentation of the role player as a cleaner</w:t>
      </w:r>
      <w:r w:rsidR="00263310" w:rsidRPr="0003157D">
        <w:rPr>
          <w:rFonts w:ascii="Cambria" w:hAnsi="Cambria"/>
          <w:sz w:val="24"/>
          <w:szCs w:val="24"/>
        </w:rPr>
        <w:t xml:space="preserve"> based on the </w:t>
      </w:r>
      <w:r w:rsidR="00263310" w:rsidRPr="00302DCC">
        <w:rPr>
          <w:rFonts w:ascii="Cambria" w:hAnsi="Cambria"/>
          <w:b/>
          <w:sz w:val="24"/>
          <w:szCs w:val="24"/>
        </w:rPr>
        <w:t>Kolbe model</w:t>
      </w:r>
      <w:r w:rsidR="00263310" w:rsidRPr="0003157D">
        <w:rPr>
          <w:rFonts w:ascii="Cambria" w:hAnsi="Cambria"/>
          <w:sz w:val="24"/>
          <w:szCs w:val="24"/>
        </w:rPr>
        <w:t xml:space="preserve"> of role playing. </w:t>
      </w:r>
    </w:p>
    <w:p w:rsidR="00B175A6" w:rsidRPr="0003157D" w:rsidRDefault="002233A4" w:rsidP="0003157D">
      <w:pPr>
        <w:spacing w:line="360" w:lineRule="auto"/>
        <w:jc w:val="both"/>
        <w:rPr>
          <w:rFonts w:ascii="Cambria" w:hAnsi="Cambria"/>
          <w:sz w:val="24"/>
          <w:szCs w:val="24"/>
        </w:rPr>
      </w:pPr>
      <w:r w:rsidRPr="0003157D">
        <w:rPr>
          <w:rFonts w:ascii="Cambria" w:hAnsi="Cambria"/>
          <w:sz w:val="24"/>
          <w:szCs w:val="24"/>
        </w:rPr>
        <w:t>As I am generally a</w:t>
      </w:r>
      <w:r w:rsidR="002C2416" w:rsidRPr="0003157D">
        <w:rPr>
          <w:rFonts w:ascii="Cambria" w:hAnsi="Cambria"/>
          <w:sz w:val="24"/>
          <w:szCs w:val="24"/>
        </w:rPr>
        <w:t>n introvert person, I feel a little uncomfortable while talking in front of other people. Hence,</w:t>
      </w:r>
      <w:r w:rsidRPr="0003157D">
        <w:rPr>
          <w:rFonts w:ascii="Cambria" w:hAnsi="Cambria"/>
          <w:b/>
          <w:sz w:val="24"/>
          <w:szCs w:val="24"/>
        </w:rPr>
        <w:t xml:space="preserve"> </w:t>
      </w:r>
      <w:r w:rsidR="002C2416" w:rsidRPr="0003157D">
        <w:rPr>
          <w:rFonts w:ascii="Cambria" w:hAnsi="Cambria"/>
          <w:sz w:val="24"/>
          <w:szCs w:val="24"/>
        </w:rPr>
        <w:t>d</w:t>
      </w:r>
      <w:r w:rsidRPr="0003157D">
        <w:rPr>
          <w:rFonts w:ascii="Cambria" w:hAnsi="Cambria"/>
          <w:sz w:val="24"/>
          <w:szCs w:val="24"/>
        </w:rPr>
        <w:t xml:space="preserve">uring the time when I was playing as a cleaner, I was slightly nervous. </w:t>
      </w:r>
      <w:r w:rsidR="002C2416" w:rsidRPr="0003157D">
        <w:rPr>
          <w:rFonts w:ascii="Cambria" w:hAnsi="Cambria"/>
          <w:sz w:val="24"/>
          <w:szCs w:val="24"/>
        </w:rPr>
        <w:lastRenderedPageBreak/>
        <w:t xml:space="preserve">I was a bit confused of how to start and a little scared. So, initially, I couldn’t deliver the speech as per the preparation. But </w:t>
      </w:r>
      <w:r w:rsidR="00BD3E45" w:rsidRPr="0003157D">
        <w:rPr>
          <w:rFonts w:ascii="Cambria" w:hAnsi="Cambria"/>
          <w:sz w:val="24"/>
          <w:szCs w:val="24"/>
        </w:rPr>
        <w:t>later</w:t>
      </w:r>
      <w:r w:rsidR="002C2416" w:rsidRPr="0003157D">
        <w:rPr>
          <w:rFonts w:ascii="Cambria" w:hAnsi="Cambria"/>
          <w:sz w:val="24"/>
          <w:szCs w:val="24"/>
        </w:rPr>
        <w:t xml:space="preserve">, as the audience were friendly enough, I got confidence back and pulled it over nicely. </w:t>
      </w:r>
    </w:p>
    <w:p w:rsidR="003C705C" w:rsidRPr="0003157D" w:rsidRDefault="00E02F8E" w:rsidP="0003157D">
      <w:pPr>
        <w:spacing w:line="360" w:lineRule="auto"/>
        <w:jc w:val="both"/>
        <w:rPr>
          <w:rFonts w:ascii="Cambria" w:hAnsi="Cambria"/>
          <w:sz w:val="24"/>
          <w:szCs w:val="24"/>
        </w:rPr>
      </w:pPr>
      <w:r w:rsidRPr="0003157D">
        <w:rPr>
          <w:rFonts w:ascii="Cambria" w:hAnsi="Cambria"/>
          <w:sz w:val="24"/>
          <w:szCs w:val="24"/>
        </w:rPr>
        <w:t xml:space="preserve">After </w:t>
      </w:r>
      <w:r w:rsidR="00A9390A" w:rsidRPr="0003157D">
        <w:rPr>
          <w:rFonts w:ascii="Cambria" w:hAnsi="Cambria"/>
          <w:sz w:val="24"/>
          <w:szCs w:val="24"/>
        </w:rPr>
        <w:t xml:space="preserve">writing down the description of the experience, I can </w:t>
      </w:r>
      <w:r w:rsidR="00BD3E45" w:rsidRPr="0003157D">
        <w:rPr>
          <w:rFonts w:ascii="Cambria" w:hAnsi="Cambria"/>
          <w:sz w:val="24"/>
          <w:szCs w:val="24"/>
        </w:rPr>
        <w:t>analyse</w:t>
      </w:r>
      <w:r w:rsidR="00A9390A" w:rsidRPr="0003157D">
        <w:rPr>
          <w:rFonts w:ascii="Cambria" w:hAnsi="Cambria"/>
          <w:sz w:val="24"/>
          <w:szCs w:val="24"/>
        </w:rPr>
        <w:t xml:space="preserve"> the situation in a deeper level. </w:t>
      </w:r>
      <w:r w:rsidR="00F1124F" w:rsidRPr="0003157D">
        <w:rPr>
          <w:rFonts w:ascii="Cambria" w:hAnsi="Cambria"/>
          <w:sz w:val="24"/>
          <w:szCs w:val="24"/>
        </w:rPr>
        <w:t xml:space="preserve">What I got is, I had a little lack of preparation to present myself in front of the audience. So, at first, I got scared to talk in front of the audience. Another issue was, I was also very shy at first. But, after some time, I had my confidence back when I realized that, every speech was well </w:t>
      </w:r>
      <w:r w:rsidR="00BD3E45" w:rsidRPr="0003157D">
        <w:rPr>
          <w:rFonts w:ascii="Cambria" w:hAnsi="Cambria"/>
          <w:sz w:val="24"/>
          <w:szCs w:val="24"/>
        </w:rPr>
        <w:t>prepared,</w:t>
      </w:r>
      <w:r w:rsidR="00F1124F" w:rsidRPr="0003157D">
        <w:rPr>
          <w:rFonts w:ascii="Cambria" w:hAnsi="Cambria"/>
          <w:sz w:val="24"/>
          <w:szCs w:val="24"/>
        </w:rPr>
        <w:t xml:space="preserve"> and I could remember them. So, I did not think much and paid attention to my speech. At last, I could finally deliver the way I wanted it. </w:t>
      </w:r>
    </w:p>
    <w:p w:rsidR="002233A4" w:rsidRPr="0003157D" w:rsidRDefault="00493A9F" w:rsidP="0003157D">
      <w:pPr>
        <w:spacing w:line="360" w:lineRule="auto"/>
        <w:jc w:val="both"/>
        <w:rPr>
          <w:rFonts w:ascii="Cambria" w:hAnsi="Cambria"/>
          <w:sz w:val="24"/>
          <w:szCs w:val="24"/>
        </w:rPr>
      </w:pPr>
      <w:r w:rsidRPr="0003157D">
        <w:rPr>
          <w:rFonts w:ascii="Cambria" w:hAnsi="Cambria"/>
          <w:sz w:val="24"/>
          <w:szCs w:val="24"/>
        </w:rPr>
        <w:t xml:space="preserve">I think I could have taken more preparation for presenting in front of the audience. By doing that, </w:t>
      </w:r>
      <w:r w:rsidR="009E00F0" w:rsidRPr="0003157D">
        <w:rPr>
          <w:rFonts w:ascii="Cambria" w:hAnsi="Cambria"/>
          <w:sz w:val="24"/>
          <w:szCs w:val="24"/>
        </w:rPr>
        <w:t>it</w:t>
      </w:r>
      <w:r w:rsidRPr="0003157D">
        <w:rPr>
          <w:rFonts w:ascii="Cambria" w:hAnsi="Cambria"/>
          <w:sz w:val="24"/>
          <w:szCs w:val="24"/>
        </w:rPr>
        <w:t xml:space="preserve"> would give me more confidence. Another important factor is, I should have practiced to properly contact to the audience’s eye. Overall, the introduction could have been done in a better or in a different way like by starting it with proper introduction or using a story etc. </w:t>
      </w:r>
    </w:p>
    <w:p w:rsidR="00493A9F" w:rsidRDefault="00815E53" w:rsidP="0003157D">
      <w:pPr>
        <w:spacing w:line="360" w:lineRule="auto"/>
        <w:jc w:val="both"/>
        <w:rPr>
          <w:rFonts w:ascii="Cambria" w:hAnsi="Cambria"/>
          <w:sz w:val="24"/>
          <w:szCs w:val="24"/>
        </w:rPr>
      </w:pPr>
      <w:r w:rsidRPr="0003157D">
        <w:rPr>
          <w:rFonts w:ascii="Cambria" w:hAnsi="Cambria"/>
          <w:sz w:val="24"/>
          <w:szCs w:val="24"/>
        </w:rPr>
        <w:t xml:space="preserve">Next time, when I will be playing a role, I will </w:t>
      </w:r>
      <w:r w:rsidR="006F223B" w:rsidRPr="0003157D">
        <w:rPr>
          <w:rFonts w:ascii="Cambria" w:hAnsi="Cambria"/>
          <w:sz w:val="24"/>
          <w:szCs w:val="24"/>
        </w:rPr>
        <w:t>practice</w:t>
      </w:r>
      <w:r w:rsidRPr="0003157D">
        <w:rPr>
          <w:rFonts w:ascii="Cambria" w:hAnsi="Cambria"/>
          <w:sz w:val="24"/>
          <w:szCs w:val="24"/>
        </w:rPr>
        <w:t xml:space="preserve"> public speaking. I will try to learn new skills that can help me to present myself in front of the people. Also, I will try to do research on how to engage people more while presenting anything in front of them. </w:t>
      </w:r>
      <w:r w:rsidR="00BF7223" w:rsidRPr="0003157D">
        <w:rPr>
          <w:rFonts w:ascii="Cambria" w:hAnsi="Cambria"/>
          <w:sz w:val="24"/>
          <w:szCs w:val="24"/>
        </w:rPr>
        <w:t xml:space="preserve">I hope, knowing these things will make me more confident and help me to negate my inertia. </w:t>
      </w:r>
    </w:p>
    <w:p w:rsidR="00942C36" w:rsidRPr="0003157D" w:rsidRDefault="00942C36" w:rsidP="0003157D">
      <w:pPr>
        <w:spacing w:line="360" w:lineRule="auto"/>
        <w:jc w:val="both"/>
        <w:rPr>
          <w:rFonts w:ascii="Cambria" w:hAnsi="Cambria"/>
          <w:sz w:val="24"/>
          <w:szCs w:val="24"/>
        </w:rPr>
      </w:pPr>
    </w:p>
    <w:p w:rsidR="00B175A6" w:rsidRDefault="00B175A6" w:rsidP="009E00F0">
      <w:pPr>
        <w:pStyle w:val="Heading2"/>
        <w:jc w:val="center"/>
      </w:pPr>
      <w:bookmarkStart w:id="6" w:name="_Toc17138793"/>
      <w:r w:rsidRPr="0003157D">
        <w:t>Evaluation</w:t>
      </w:r>
      <w:bookmarkEnd w:id="6"/>
    </w:p>
    <w:p w:rsidR="009E00F0" w:rsidRPr="009E00F0" w:rsidRDefault="009E00F0" w:rsidP="009E00F0"/>
    <w:p w:rsidR="00C5366B" w:rsidRPr="0003157D" w:rsidRDefault="00C04F03" w:rsidP="0003157D">
      <w:pPr>
        <w:spacing w:line="360" w:lineRule="auto"/>
        <w:jc w:val="both"/>
        <w:rPr>
          <w:rFonts w:ascii="Cambria" w:hAnsi="Cambria"/>
          <w:sz w:val="24"/>
          <w:szCs w:val="24"/>
        </w:rPr>
      </w:pPr>
      <w:r w:rsidRPr="0003157D">
        <w:rPr>
          <w:rFonts w:ascii="Cambria" w:hAnsi="Cambria"/>
          <w:sz w:val="24"/>
          <w:szCs w:val="24"/>
        </w:rPr>
        <w:t xml:space="preserve">I have also received some evaluation reports of my presentation made by the audiences. Well, they also quite addressed </w:t>
      </w:r>
      <w:r w:rsidR="00136BDE" w:rsidRPr="0003157D">
        <w:rPr>
          <w:rFonts w:ascii="Cambria" w:hAnsi="Cambria"/>
          <w:sz w:val="24"/>
          <w:szCs w:val="24"/>
        </w:rPr>
        <w:t xml:space="preserve">the same issues. </w:t>
      </w:r>
      <w:r w:rsidR="00C5366B" w:rsidRPr="0003157D">
        <w:rPr>
          <w:rFonts w:ascii="Cambria" w:hAnsi="Cambria"/>
          <w:sz w:val="24"/>
          <w:szCs w:val="24"/>
        </w:rPr>
        <w:t>Some of them has reported I was not being able to do eye contact, some other said, I was nervous.</w:t>
      </w:r>
      <w:r w:rsidR="00B8476A">
        <w:rPr>
          <w:rFonts w:ascii="Cambria" w:hAnsi="Cambria"/>
          <w:sz w:val="24"/>
          <w:szCs w:val="24"/>
        </w:rPr>
        <w:t xml:space="preserve"> </w:t>
      </w:r>
      <w:r w:rsidR="00E169FD">
        <w:rPr>
          <w:rFonts w:ascii="Cambria" w:hAnsi="Cambria"/>
          <w:sz w:val="24"/>
          <w:szCs w:val="24"/>
        </w:rPr>
        <w:t xml:space="preserve">But most of the feedback I had received was in favour of me. They told me they liked my work. </w:t>
      </w:r>
      <w:r w:rsidR="00C657F9">
        <w:rPr>
          <w:rFonts w:ascii="Cambria" w:hAnsi="Cambria"/>
          <w:sz w:val="24"/>
          <w:szCs w:val="24"/>
        </w:rPr>
        <w:t xml:space="preserve">They liked my contents and presentation. </w:t>
      </w:r>
    </w:p>
    <w:p w:rsidR="009E00F0" w:rsidRPr="0003157D" w:rsidRDefault="00C5366B" w:rsidP="0003157D">
      <w:pPr>
        <w:spacing w:line="360" w:lineRule="auto"/>
        <w:jc w:val="both"/>
        <w:rPr>
          <w:rFonts w:ascii="Cambria" w:hAnsi="Cambria"/>
          <w:sz w:val="24"/>
          <w:szCs w:val="24"/>
        </w:rPr>
      </w:pPr>
      <w:r w:rsidRPr="0003157D">
        <w:rPr>
          <w:rFonts w:ascii="Cambria" w:hAnsi="Cambria"/>
          <w:sz w:val="24"/>
          <w:szCs w:val="24"/>
        </w:rPr>
        <w:t xml:space="preserve">Evaluating </w:t>
      </w:r>
      <w:r w:rsidR="009E00F0" w:rsidRPr="0003157D">
        <w:rPr>
          <w:rFonts w:ascii="Cambria" w:hAnsi="Cambria"/>
          <w:sz w:val="24"/>
          <w:szCs w:val="24"/>
        </w:rPr>
        <w:t>all</w:t>
      </w:r>
      <w:r w:rsidRPr="0003157D">
        <w:rPr>
          <w:rFonts w:ascii="Cambria" w:hAnsi="Cambria"/>
          <w:sz w:val="24"/>
          <w:szCs w:val="24"/>
        </w:rPr>
        <w:t xml:space="preserve"> these factors, it is pretty much established that I had lacking for presenting in front of the audience. For better presentation, proper eye contact, better preparation, confidence is very necessary. But I lacked those things in the very beginning. Even though, it worked out well somehow, </w:t>
      </w:r>
      <w:r w:rsidR="009E00F0" w:rsidRPr="0003157D">
        <w:rPr>
          <w:rFonts w:ascii="Cambria" w:hAnsi="Cambria"/>
          <w:sz w:val="24"/>
          <w:szCs w:val="24"/>
        </w:rPr>
        <w:t>but</w:t>
      </w:r>
      <w:r w:rsidRPr="0003157D">
        <w:rPr>
          <w:rFonts w:ascii="Cambria" w:hAnsi="Cambria"/>
          <w:sz w:val="24"/>
          <w:szCs w:val="24"/>
        </w:rPr>
        <w:t xml:space="preserve"> I </w:t>
      </w:r>
      <w:r w:rsidR="00794D8B" w:rsidRPr="0003157D">
        <w:rPr>
          <w:rFonts w:ascii="Cambria" w:hAnsi="Cambria"/>
          <w:sz w:val="24"/>
          <w:szCs w:val="24"/>
        </w:rPr>
        <w:t>must</w:t>
      </w:r>
      <w:r w:rsidRPr="0003157D">
        <w:rPr>
          <w:rFonts w:ascii="Cambria" w:hAnsi="Cambria"/>
          <w:sz w:val="24"/>
          <w:szCs w:val="24"/>
        </w:rPr>
        <w:t xml:space="preserve"> put more effort while presenting.</w:t>
      </w:r>
    </w:p>
    <w:p w:rsidR="00B175A6" w:rsidRPr="0003157D" w:rsidRDefault="00B175A6" w:rsidP="009E00F0">
      <w:pPr>
        <w:pStyle w:val="Heading1"/>
        <w:spacing w:line="360" w:lineRule="auto"/>
        <w:jc w:val="center"/>
        <w:rPr>
          <w:rFonts w:ascii="Cambria" w:hAnsi="Cambria"/>
          <w:sz w:val="24"/>
          <w:szCs w:val="24"/>
        </w:rPr>
      </w:pPr>
      <w:bookmarkStart w:id="7" w:name="_Toc17138794"/>
      <w:r w:rsidRPr="0003157D">
        <w:rPr>
          <w:rFonts w:ascii="Cambria" w:hAnsi="Cambria"/>
          <w:sz w:val="24"/>
          <w:szCs w:val="24"/>
        </w:rPr>
        <w:lastRenderedPageBreak/>
        <w:t>Conclusion</w:t>
      </w:r>
      <w:bookmarkEnd w:id="7"/>
    </w:p>
    <w:p w:rsidR="00C5366B" w:rsidRDefault="00C5366B" w:rsidP="0003157D">
      <w:pPr>
        <w:spacing w:line="360" w:lineRule="auto"/>
        <w:jc w:val="both"/>
        <w:rPr>
          <w:rFonts w:ascii="Cambria" w:hAnsi="Cambria"/>
          <w:sz w:val="24"/>
          <w:szCs w:val="24"/>
        </w:rPr>
      </w:pPr>
      <w:r w:rsidRPr="0003157D">
        <w:rPr>
          <w:rFonts w:ascii="Cambria" w:hAnsi="Cambria"/>
          <w:sz w:val="24"/>
          <w:szCs w:val="24"/>
        </w:rPr>
        <w:t xml:space="preserve">Reflective practice is very important for </w:t>
      </w:r>
      <w:r w:rsidR="009E00F0" w:rsidRPr="0003157D">
        <w:rPr>
          <w:rFonts w:ascii="Cambria" w:hAnsi="Cambria"/>
          <w:sz w:val="24"/>
          <w:szCs w:val="24"/>
        </w:rPr>
        <w:t>analysing</w:t>
      </w:r>
      <w:r w:rsidRPr="0003157D">
        <w:rPr>
          <w:rFonts w:ascii="Cambria" w:hAnsi="Cambria"/>
          <w:sz w:val="24"/>
          <w:szCs w:val="24"/>
        </w:rPr>
        <w:t xml:space="preserve"> and evaluating own activity. It enables us to know better about progression. Also helps us to develop new skills and encourages to engage ourselves to the activity in better level. I did a role play as a nurse and here I put a reflective essay where I described the situation and evaluated them. according to my own evaluation and others’ I have found some of the issues and I am looking forward to </w:t>
      </w:r>
      <w:r w:rsidR="009E00F0" w:rsidRPr="0003157D">
        <w:rPr>
          <w:rFonts w:ascii="Cambria" w:hAnsi="Cambria"/>
          <w:sz w:val="24"/>
          <w:szCs w:val="24"/>
        </w:rPr>
        <w:t>developing</w:t>
      </w:r>
      <w:r w:rsidRPr="0003157D">
        <w:rPr>
          <w:rFonts w:ascii="Cambria" w:hAnsi="Cambria"/>
          <w:sz w:val="24"/>
          <w:szCs w:val="24"/>
        </w:rPr>
        <w:t xml:space="preserve"> myself for future. </w:t>
      </w: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Default="009E00F0" w:rsidP="0003157D">
      <w:pPr>
        <w:spacing w:line="360" w:lineRule="auto"/>
        <w:jc w:val="both"/>
        <w:rPr>
          <w:rFonts w:ascii="Cambria" w:hAnsi="Cambria"/>
          <w:sz w:val="24"/>
          <w:szCs w:val="24"/>
        </w:rPr>
      </w:pPr>
    </w:p>
    <w:p w:rsidR="009E00F0" w:rsidRPr="0003157D" w:rsidRDefault="009E00F0" w:rsidP="0003157D">
      <w:pPr>
        <w:spacing w:line="360" w:lineRule="auto"/>
        <w:jc w:val="both"/>
        <w:rPr>
          <w:rFonts w:ascii="Cambria" w:hAnsi="Cambria"/>
          <w:sz w:val="24"/>
          <w:szCs w:val="24"/>
        </w:rPr>
      </w:pPr>
    </w:p>
    <w:p w:rsidR="002C31A2" w:rsidRPr="0003157D" w:rsidRDefault="002C31A2" w:rsidP="009E00F0">
      <w:pPr>
        <w:pStyle w:val="Heading1"/>
        <w:spacing w:line="360" w:lineRule="auto"/>
        <w:jc w:val="center"/>
        <w:rPr>
          <w:rFonts w:ascii="Cambria" w:hAnsi="Cambria"/>
          <w:sz w:val="24"/>
          <w:szCs w:val="24"/>
        </w:rPr>
      </w:pPr>
      <w:bookmarkStart w:id="8" w:name="_Toc17138795"/>
      <w:r w:rsidRPr="0003157D">
        <w:rPr>
          <w:rFonts w:ascii="Cambria" w:hAnsi="Cambria"/>
          <w:sz w:val="24"/>
          <w:szCs w:val="24"/>
        </w:rPr>
        <w:lastRenderedPageBreak/>
        <w:t>References</w:t>
      </w:r>
      <w:bookmarkEnd w:id="8"/>
    </w:p>
    <w:p w:rsidR="002C31A2" w:rsidRPr="0003157D" w:rsidRDefault="002C31A2" w:rsidP="0003157D">
      <w:pPr>
        <w:pStyle w:val="ListParagraph"/>
        <w:numPr>
          <w:ilvl w:val="0"/>
          <w:numId w:val="2"/>
        </w:numPr>
        <w:spacing w:line="360" w:lineRule="auto"/>
        <w:jc w:val="both"/>
        <w:rPr>
          <w:rFonts w:ascii="Cambria" w:hAnsi="Cambria"/>
          <w:sz w:val="24"/>
          <w:szCs w:val="24"/>
        </w:rPr>
      </w:pPr>
      <w:r w:rsidRPr="0003157D">
        <w:rPr>
          <w:rFonts w:ascii="Cambria" w:hAnsi="Cambria"/>
          <w:sz w:val="24"/>
          <w:szCs w:val="24"/>
        </w:rPr>
        <w:t>Kolb, D. (1984). Experiential learning. Englewood Cliffs, N.J.: Prentice-Hall, p.38.</w:t>
      </w:r>
    </w:p>
    <w:p w:rsidR="002C31A2" w:rsidRPr="0003157D" w:rsidRDefault="002C31A2" w:rsidP="0003157D">
      <w:pPr>
        <w:pStyle w:val="ListParagraph"/>
        <w:numPr>
          <w:ilvl w:val="0"/>
          <w:numId w:val="2"/>
        </w:numPr>
        <w:spacing w:line="360" w:lineRule="auto"/>
        <w:jc w:val="both"/>
        <w:rPr>
          <w:rFonts w:ascii="Cambria" w:hAnsi="Cambria"/>
          <w:sz w:val="24"/>
          <w:szCs w:val="24"/>
        </w:rPr>
      </w:pPr>
      <w:r w:rsidRPr="0003157D">
        <w:rPr>
          <w:rFonts w:ascii="Cambria" w:hAnsi="Cambria"/>
          <w:sz w:val="24"/>
          <w:szCs w:val="24"/>
        </w:rPr>
        <w:t>Johns, C. (2000). Becoming a reflective practitioner. Oxford [England]: Blackwell Science.</w:t>
      </w:r>
    </w:p>
    <w:p w:rsidR="002C31A2" w:rsidRDefault="002C31A2" w:rsidP="0003157D">
      <w:pPr>
        <w:pStyle w:val="ListParagraph"/>
        <w:numPr>
          <w:ilvl w:val="0"/>
          <w:numId w:val="2"/>
        </w:numPr>
        <w:spacing w:line="360" w:lineRule="auto"/>
        <w:jc w:val="both"/>
        <w:rPr>
          <w:rFonts w:ascii="Cambria" w:hAnsi="Cambria"/>
          <w:sz w:val="24"/>
          <w:szCs w:val="24"/>
        </w:rPr>
      </w:pPr>
      <w:r w:rsidRPr="0003157D">
        <w:rPr>
          <w:rFonts w:ascii="Cambria" w:hAnsi="Cambria"/>
          <w:sz w:val="24"/>
          <w:szCs w:val="24"/>
        </w:rPr>
        <w:t xml:space="preserve">Del Carlo, D., </w:t>
      </w:r>
      <w:proofErr w:type="spellStart"/>
      <w:r w:rsidRPr="0003157D">
        <w:rPr>
          <w:rFonts w:ascii="Cambria" w:hAnsi="Cambria"/>
          <w:sz w:val="24"/>
          <w:szCs w:val="24"/>
        </w:rPr>
        <w:t>Hinkhouse</w:t>
      </w:r>
      <w:proofErr w:type="spellEnd"/>
      <w:r w:rsidRPr="0003157D">
        <w:rPr>
          <w:rFonts w:ascii="Cambria" w:hAnsi="Cambria"/>
          <w:sz w:val="24"/>
          <w:szCs w:val="24"/>
        </w:rPr>
        <w:t>, H. and Isbell, L. (2009). Developing a Reflective Practitioner Through the Connection Between Educational Research and Reflective Practices. Journal of Science Education and Technology, 19(1), pp.58-68.</w:t>
      </w: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Default="002526B0" w:rsidP="002526B0">
      <w:pPr>
        <w:spacing w:line="360" w:lineRule="auto"/>
        <w:jc w:val="both"/>
        <w:rPr>
          <w:rFonts w:ascii="Cambria" w:hAnsi="Cambria"/>
          <w:sz w:val="24"/>
          <w:szCs w:val="24"/>
        </w:rPr>
      </w:pPr>
    </w:p>
    <w:p w:rsidR="002526B0" w:rsidRPr="002526B0" w:rsidRDefault="002526B0" w:rsidP="002526B0">
      <w:pPr>
        <w:spacing w:line="360" w:lineRule="auto"/>
        <w:jc w:val="both"/>
        <w:rPr>
          <w:rFonts w:ascii="Cambria" w:hAnsi="Cambria"/>
          <w:sz w:val="24"/>
          <w:szCs w:val="24"/>
        </w:rPr>
      </w:pPr>
    </w:p>
    <w:p w:rsidR="00794D8B" w:rsidRDefault="00794D8B" w:rsidP="005C602D">
      <w:pPr>
        <w:pStyle w:val="Heading1"/>
        <w:spacing w:line="360" w:lineRule="auto"/>
        <w:jc w:val="center"/>
        <w:rPr>
          <w:rFonts w:ascii="Cambria" w:hAnsi="Cambria"/>
          <w:sz w:val="24"/>
          <w:szCs w:val="24"/>
        </w:rPr>
      </w:pPr>
      <w:bookmarkStart w:id="9" w:name="_Toc17138796"/>
      <w:r w:rsidRPr="005C602D">
        <w:rPr>
          <w:rFonts w:ascii="Cambria" w:hAnsi="Cambria"/>
          <w:sz w:val="24"/>
          <w:szCs w:val="24"/>
        </w:rPr>
        <w:lastRenderedPageBreak/>
        <w:t>Appendices</w:t>
      </w:r>
      <w:bookmarkEnd w:id="9"/>
    </w:p>
    <w:p w:rsidR="00701C54" w:rsidRPr="00701C54" w:rsidRDefault="00701C54" w:rsidP="00701C54"/>
    <w:p w:rsidR="002526B0" w:rsidRPr="002526B0" w:rsidRDefault="00701C54" w:rsidP="002526B0">
      <w:r>
        <w:rPr>
          <w:rFonts w:ascii="Cambria" w:hAnsi="Cambria"/>
          <w:noProof/>
          <w:sz w:val="24"/>
          <w:szCs w:val="24"/>
        </w:rPr>
        <w:drawing>
          <wp:inline distT="0" distB="0" distL="0" distR="0" wp14:anchorId="13FF6014" wp14:editId="47159AAF">
            <wp:extent cx="5610225" cy="6715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19-08-19 at 7.46.11 PM(1).jpeg"/>
                    <pic:cNvPicPr/>
                  </pic:nvPicPr>
                  <pic:blipFill>
                    <a:blip r:embed="rId11">
                      <a:extLst>
                        <a:ext uri="{28A0092B-C50C-407E-A947-70E740481C1C}">
                          <a14:useLocalDpi xmlns:a14="http://schemas.microsoft.com/office/drawing/2010/main" val="0"/>
                        </a:ext>
                      </a:extLst>
                    </a:blip>
                    <a:stretch>
                      <a:fillRect/>
                    </a:stretch>
                  </pic:blipFill>
                  <pic:spPr>
                    <a:xfrm>
                      <a:off x="0" y="0"/>
                      <a:ext cx="5610225" cy="6715125"/>
                    </a:xfrm>
                    <a:prstGeom prst="rect">
                      <a:avLst/>
                    </a:prstGeom>
                  </pic:spPr>
                </pic:pic>
              </a:graphicData>
            </a:graphic>
          </wp:inline>
        </w:drawing>
      </w:r>
    </w:p>
    <w:p w:rsidR="00C60AC6" w:rsidRPr="0003157D" w:rsidRDefault="002526B0" w:rsidP="002526B0">
      <w:pPr>
        <w:spacing w:line="360" w:lineRule="auto"/>
        <w:jc w:val="center"/>
        <w:rPr>
          <w:rFonts w:ascii="Cambria" w:hAnsi="Cambria"/>
          <w:sz w:val="24"/>
          <w:szCs w:val="24"/>
        </w:rPr>
      </w:pPr>
      <w:r>
        <w:rPr>
          <w:rFonts w:ascii="Cambria" w:hAnsi="Cambria"/>
          <w:noProof/>
          <w:sz w:val="24"/>
          <w:szCs w:val="24"/>
        </w:rPr>
        <w:lastRenderedPageBreak/>
        <w:drawing>
          <wp:inline distT="0" distB="0" distL="0" distR="0">
            <wp:extent cx="5829300" cy="777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19-08-19 at 7.46.11 PM.jpeg"/>
                    <pic:cNvPicPr/>
                  </pic:nvPicPr>
                  <pic:blipFill>
                    <a:blip r:embed="rId12">
                      <a:extLst>
                        <a:ext uri="{28A0092B-C50C-407E-A947-70E740481C1C}">
                          <a14:useLocalDpi xmlns:a14="http://schemas.microsoft.com/office/drawing/2010/main" val="0"/>
                        </a:ext>
                      </a:extLst>
                    </a:blip>
                    <a:stretch>
                      <a:fillRect/>
                    </a:stretch>
                  </pic:blipFill>
                  <pic:spPr>
                    <a:xfrm>
                      <a:off x="0" y="0"/>
                      <a:ext cx="5832140" cy="7776187"/>
                    </a:xfrm>
                    <a:prstGeom prst="rect">
                      <a:avLst/>
                    </a:prstGeom>
                  </pic:spPr>
                </pic:pic>
              </a:graphicData>
            </a:graphic>
          </wp:inline>
        </w:drawing>
      </w:r>
      <w:r>
        <w:rPr>
          <w:rFonts w:ascii="Cambria" w:hAnsi="Cambria"/>
          <w:noProof/>
          <w:sz w:val="24"/>
          <w:szCs w:val="24"/>
        </w:rPr>
        <w:lastRenderedPageBreak/>
        <w:drawing>
          <wp:inline distT="0" distB="0" distL="0" distR="0">
            <wp:extent cx="5643563" cy="7524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19-08-19 at 7.46.12 PM(1).jpeg"/>
                    <pic:cNvPicPr/>
                  </pic:nvPicPr>
                  <pic:blipFill>
                    <a:blip r:embed="rId13">
                      <a:extLst>
                        <a:ext uri="{28A0092B-C50C-407E-A947-70E740481C1C}">
                          <a14:useLocalDpi xmlns:a14="http://schemas.microsoft.com/office/drawing/2010/main" val="0"/>
                        </a:ext>
                      </a:extLst>
                    </a:blip>
                    <a:stretch>
                      <a:fillRect/>
                    </a:stretch>
                  </pic:blipFill>
                  <pic:spPr>
                    <a:xfrm>
                      <a:off x="0" y="0"/>
                      <a:ext cx="5646488" cy="7528650"/>
                    </a:xfrm>
                    <a:prstGeom prst="rect">
                      <a:avLst/>
                    </a:prstGeom>
                  </pic:spPr>
                </pic:pic>
              </a:graphicData>
            </a:graphic>
          </wp:inline>
        </w:drawing>
      </w:r>
      <w:r>
        <w:rPr>
          <w:rFonts w:ascii="Cambria" w:hAnsi="Cambria"/>
          <w:noProof/>
          <w:sz w:val="24"/>
          <w:szCs w:val="24"/>
        </w:rPr>
        <w:lastRenderedPageBreak/>
        <w:drawing>
          <wp:inline distT="0" distB="0" distL="0" distR="0">
            <wp:extent cx="5529263" cy="7372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19-08-19 at 7.46.12 PM.jpeg"/>
                    <pic:cNvPicPr/>
                  </pic:nvPicPr>
                  <pic:blipFill>
                    <a:blip r:embed="rId14">
                      <a:extLst>
                        <a:ext uri="{28A0092B-C50C-407E-A947-70E740481C1C}">
                          <a14:useLocalDpi xmlns:a14="http://schemas.microsoft.com/office/drawing/2010/main" val="0"/>
                        </a:ext>
                      </a:extLst>
                    </a:blip>
                    <a:stretch>
                      <a:fillRect/>
                    </a:stretch>
                  </pic:blipFill>
                  <pic:spPr>
                    <a:xfrm>
                      <a:off x="0" y="0"/>
                      <a:ext cx="5531624" cy="7375498"/>
                    </a:xfrm>
                    <a:prstGeom prst="rect">
                      <a:avLst/>
                    </a:prstGeom>
                  </pic:spPr>
                </pic:pic>
              </a:graphicData>
            </a:graphic>
          </wp:inline>
        </w:drawing>
      </w:r>
    </w:p>
    <w:sectPr w:rsidR="00C60AC6" w:rsidRPr="0003157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626" w:rsidRDefault="00662626" w:rsidP="0003157D">
      <w:pPr>
        <w:spacing w:after="0" w:line="240" w:lineRule="auto"/>
      </w:pPr>
      <w:r>
        <w:separator/>
      </w:r>
    </w:p>
  </w:endnote>
  <w:endnote w:type="continuationSeparator" w:id="0">
    <w:p w:rsidR="00662626" w:rsidRDefault="00662626" w:rsidP="00031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531951"/>
      <w:docPartObj>
        <w:docPartGallery w:val="Page Numbers (Bottom of Page)"/>
        <w:docPartUnique/>
      </w:docPartObj>
    </w:sdtPr>
    <w:sdtEndPr>
      <w:rPr>
        <w:b/>
        <w:noProof/>
      </w:rPr>
    </w:sdtEndPr>
    <w:sdtContent>
      <w:p w:rsidR="0003157D" w:rsidRPr="0003157D" w:rsidRDefault="0003157D">
        <w:pPr>
          <w:pStyle w:val="Footer"/>
          <w:jc w:val="center"/>
          <w:rPr>
            <w:b/>
          </w:rPr>
        </w:pPr>
        <w:r w:rsidRPr="0003157D">
          <w:rPr>
            <w:b/>
          </w:rPr>
          <w:fldChar w:fldCharType="begin"/>
        </w:r>
        <w:r w:rsidRPr="0003157D">
          <w:rPr>
            <w:b/>
          </w:rPr>
          <w:instrText xml:space="preserve"> PAGE   \* MERGEFORMAT </w:instrText>
        </w:r>
        <w:r w:rsidRPr="0003157D">
          <w:rPr>
            <w:b/>
          </w:rPr>
          <w:fldChar w:fldCharType="separate"/>
        </w:r>
        <w:r w:rsidRPr="0003157D">
          <w:rPr>
            <w:b/>
            <w:noProof/>
          </w:rPr>
          <w:t>2</w:t>
        </w:r>
        <w:r w:rsidRPr="0003157D">
          <w:rPr>
            <w:b/>
            <w:noProof/>
          </w:rPr>
          <w:fldChar w:fldCharType="end"/>
        </w:r>
      </w:p>
    </w:sdtContent>
  </w:sdt>
  <w:p w:rsidR="0003157D" w:rsidRDefault="00031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626" w:rsidRDefault="00662626" w:rsidP="0003157D">
      <w:pPr>
        <w:spacing w:after="0" w:line="240" w:lineRule="auto"/>
      </w:pPr>
      <w:r>
        <w:separator/>
      </w:r>
    </w:p>
  </w:footnote>
  <w:footnote w:type="continuationSeparator" w:id="0">
    <w:p w:rsidR="00662626" w:rsidRDefault="00662626" w:rsidP="000315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6D20D0"/>
    <w:multiLevelType w:val="hybridMultilevel"/>
    <w:tmpl w:val="B7F2541A"/>
    <w:lvl w:ilvl="0" w:tplc="CB34415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714366"/>
    <w:multiLevelType w:val="hybridMultilevel"/>
    <w:tmpl w:val="BB5EB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AC6"/>
    <w:rsid w:val="0003157D"/>
    <w:rsid w:val="0007222F"/>
    <w:rsid w:val="0012445E"/>
    <w:rsid w:val="00130036"/>
    <w:rsid w:val="0013561B"/>
    <w:rsid w:val="00136BDE"/>
    <w:rsid w:val="00176E1B"/>
    <w:rsid w:val="002233A4"/>
    <w:rsid w:val="002526B0"/>
    <w:rsid w:val="00252F96"/>
    <w:rsid w:val="00263310"/>
    <w:rsid w:val="00270231"/>
    <w:rsid w:val="002C2416"/>
    <w:rsid w:val="002C31A2"/>
    <w:rsid w:val="002C3A54"/>
    <w:rsid w:val="00302DCC"/>
    <w:rsid w:val="00354D4D"/>
    <w:rsid w:val="003C099D"/>
    <w:rsid w:val="003C705C"/>
    <w:rsid w:val="004010F1"/>
    <w:rsid w:val="00402716"/>
    <w:rsid w:val="0048040B"/>
    <w:rsid w:val="00490548"/>
    <w:rsid w:val="004919EF"/>
    <w:rsid w:val="00493A9F"/>
    <w:rsid w:val="00496E74"/>
    <w:rsid w:val="005379BD"/>
    <w:rsid w:val="005C602D"/>
    <w:rsid w:val="005D4A70"/>
    <w:rsid w:val="00645EA0"/>
    <w:rsid w:val="00662626"/>
    <w:rsid w:val="006A3D7D"/>
    <w:rsid w:val="006F223B"/>
    <w:rsid w:val="00701C54"/>
    <w:rsid w:val="00794D8B"/>
    <w:rsid w:val="007F42A8"/>
    <w:rsid w:val="00811EAA"/>
    <w:rsid w:val="00815E53"/>
    <w:rsid w:val="008706B0"/>
    <w:rsid w:val="008869FB"/>
    <w:rsid w:val="009013F5"/>
    <w:rsid w:val="009016E1"/>
    <w:rsid w:val="00942C36"/>
    <w:rsid w:val="00971B3E"/>
    <w:rsid w:val="009B2A2C"/>
    <w:rsid w:val="009E00F0"/>
    <w:rsid w:val="00A45BE7"/>
    <w:rsid w:val="00A738BF"/>
    <w:rsid w:val="00A810CC"/>
    <w:rsid w:val="00A9390A"/>
    <w:rsid w:val="00AA059F"/>
    <w:rsid w:val="00AD6B35"/>
    <w:rsid w:val="00AF2257"/>
    <w:rsid w:val="00B175A6"/>
    <w:rsid w:val="00B8476A"/>
    <w:rsid w:val="00B8785F"/>
    <w:rsid w:val="00BD3E45"/>
    <w:rsid w:val="00BF7223"/>
    <w:rsid w:val="00C04F03"/>
    <w:rsid w:val="00C328A7"/>
    <w:rsid w:val="00C42E64"/>
    <w:rsid w:val="00C5366B"/>
    <w:rsid w:val="00C60AC6"/>
    <w:rsid w:val="00C657F9"/>
    <w:rsid w:val="00C833A8"/>
    <w:rsid w:val="00C97341"/>
    <w:rsid w:val="00D1544A"/>
    <w:rsid w:val="00D51C59"/>
    <w:rsid w:val="00D90225"/>
    <w:rsid w:val="00D916C5"/>
    <w:rsid w:val="00E02F8E"/>
    <w:rsid w:val="00E169FD"/>
    <w:rsid w:val="00E20428"/>
    <w:rsid w:val="00E44289"/>
    <w:rsid w:val="00EC1ADF"/>
    <w:rsid w:val="00EC5EE0"/>
    <w:rsid w:val="00EF026A"/>
    <w:rsid w:val="00F1124F"/>
    <w:rsid w:val="00F24F0E"/>
    <w:rsid w:val="00FF7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BA6F4"/>
  <w15:chartTrackingRefBased/>
  <w15:docId w15:val="{94CE2E09-314C-4A9B-AD38-381A1F6D9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EE0"/>
    <w:rPr>
      <w:lang w:val="en-GB"/>
    </w:rPr>
  </w:style>
  <w:style w:type="paragraph" w:styleId="Heading1">
    <w:name w:val="heading 1"/>
    <w:basedOn w:val="Normal"/>
    <w:next w:val="Normal"/>
    <w:link w:val="Heading1Char"/>
    <w:uiPriority w:val="9"/>
    <w:qFormat/>
    <w:rsid w:val="00EC5EE0"/>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EC5EE0"/>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EC5EE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C5EE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C5EE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C5EE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C5EE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C5EE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C5EE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EE0"/>
    <w:rPr>
      <w:rFonts w:asciiTheme="majorHAnsi" w:eastAsiaTheme="majorEastAsia" w:hAnsiTheme="majorHAnsi" w:cstheme="majorBidi"/>
      <w:color w:val="2F5496" w:themeColor="accent1" w:themeShade="BF"/>
      <w:sz w:val="36"/>
      <w:szCs w:val="36"/>
    </w:rPr>
  </w:style>
  <w:style w:type="paragraph" w:styleId="ListParagraph">
    <w:name w:val="List Paragraph"/>
    <w:basedOn w:val="Normal"/>
    <w:uiPriority w:val="34"/>
    <w:qFormat/>
    <w:rsid w:val="005D4A70"/>
    <w:pPr>
      <w:ind w:left="720"/>
      <w:contextualSpacing/>
    </w:pPr>
  </w:style>
  <w:style w:type="paragraph" w:styleId="TOCHeading">
    <w:name w:val="TOC Heading"/>
    <w:basedOn w:val="Heading1"/>
    <w:next w:val="Normal"/>
    <w:uiPriority w:val="39"/>
    <w:unhideWhenUsed/>
    <w:qFormat/>
    <w:rsid w:val="00EC5EE0"/>
    <w:pPr>
      <w:outlineLvl w:val="9"/>
    </w:pPr>
  </w:style>
  <w:style w:type="paragraph" w:styleId="TOC1">
    <w:name w:val="toc 1"/>
    <w:basedOn w:val="Normal"/>
    <w:next w:val="Normal"/>
    <w:autoRedefine/>
    <w:uiPriority w:val="39"/>
    <w:unhideWhenUsed/>
    <w:rsid w:val="0007222F"/>
    <w:pPr>
      <w:spacing w:after="100"/>
    </w:pPr>
  </w:style>
  <w:style w:type="character" w:styleId="Hyperlink">
    <w:name w:val="Hyperlink"/>
    <w:basedOn w:val="DefaultParagraphFont"/>
    <w:uiPriority w:val="99"/>
    <w:unhideWhenUsed/>
    <w:rsid w:val="0007222F"/>
    <w:rPr>
      <w:color w:val="0563C1" w:themeColor="hyperlink"/>
      <w:u w:val="single"/>
    </w:rPr>
  </w:style>
  <w:style w:type="paragraph" w:styleId="Title">
    <w:name w:val="Title"/>
    <w:basedOn w:val="Normal"/>
    <w:next w:val="Normal"/>
    <w:link w:val="TitleChar"/>
    <w:uiPriority w:val="10"/>
    <w:qFormat/>
    <w:rsid w:val="00EC5EE0"/>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EC5EE0"/>
    <w:rPr>
      <w:rFonts w:asciiTheme="majorHAnsi" w:eastAsiaTheme="majorEastAsia" w:hAnsiTheme="majorHAnsi" w:cstheme="majorBidi"/>
      <w:color w:val="2F5496" w:themeColor="accent1" w:themeShade="BF"/>
      <w:spacing w:val="-7"/>
      <w:sz w:val="80"/>
      <w:szCs w:val="80"/>
    </w:rPr>
  </w:style>
  <w:style w:type="paragraph" w:styleId="Header">
    <w:name w:val="header"/>
    <w:basedOn w:val="Normal"/>
    <w:link w:val="HeaderChar"/>
    <w:uiPriority w:val="99"/>
    <w:unhideWhenUsed/>
    <w:rsid w:val="00031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57D"/>
    <w:rPr>
      <w:rFonts w:ascii="Times New Roman" w:hAnsi="Times New Roman"/>
      <w:sz w:val="24"/>
    </w:rPr>
  </w:style>
  <w:style w:type="paragraph" w:styleId="Footer">
    <w:name w:val="footer"/>
    <w:basedOn w:val="Normal"/>
    <w:link w:val="FooterChar"/>
    <w:uiPriority w:val="99"/>
    <w:unhideWhenUsed/>
    <w:rsid w:val="00031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57D"/>
    <w:rPr>
      <w:rFonts w:ascii="Times New Roman" w:hAnsi="Times New Roman"/>
      <w:sz w:val="24"/>
    </w:rPr>
  </w:style>
  <w:style w:type="character" w:customStyle="1" w:styleId="Heading2Char">
    <w:name w:val="Heading 2 Char"/>
    <w:basedOn w:val="DefaultParagraphFont"/>
    <w:link w:val="Heading2"/>
    <w:uiPriority w:val="9"/>
    <w:rsid w:val="00EC5EE0"/>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EC5EE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C5EE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C5EE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C5EE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C5EE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C5EE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C5EE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C5EE0"/>
    <w:pPr>
      <w:spacing w:line="240" w:lineRule="auto"/>
    </w:pPr>
    <w:rPr>
      <w:b/>
      <w:bCs/>
      <w:color w:val="404040" w:themeColor="text1" w:themeTint="BF"/>
      <w:sz w:val="20"/>
      <w:szCs w:val="20"/>
    </w:rPr>
  </w:style>
  <w:style w:type="paragraph" w:styleId="Subtitle">
    <w:name w:val="Subtitle"/>
    <w:basedOn w:val="Normal"/>
    <w:next w:val="Normal"/>
    <w:link w:val="SubtitleChar"/>
    <w:uiPriority w:val="11"/>
    <w:qFormat/>
    <w:rsid w:val="00EC5EE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C5EE0"/>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EC5EE0"/>
    <w:rPr>
      <w:b/>
      <w:bCs/>
    </w:rPr>
  </w:style>
  <w:style w:type="character" w:styleId="Emphasis">
    <w:name w:val="Emphasis"/>
    <w:basedOn w:val="DefaultParagraphFont"/>
    <w:uiPriority w:val="20"/>
    <w:qFormat/>
    <w:rsid w:val="00EC5EE0"/>
    <w:rPr>
      <w:i/>
      <w:iCs/>
    </w:rPr>
  </w:style>
  <w:style w:type="paragraph" w:styleId="NoSpacing">
    <w:name w:val="No Spacing"/>
    <w:uiPriority w:val="1"/>
    <w:qFormat/>
    <w:rsid w:val="00EC5EE0"/>
    <w:pPr>
      <w:spacing w:after="0" w:line="240" w:lineRule="auto"/>
    </w:pPr>
  </w:style>
  <w:style w:type="paragraph" w:styleId="Quote">
    <w:name w:val="Quote"/>
    <w:basedOn w:val="Normal"/>
    <w:next w:val="Normal"/>
    <w:link w:val="QuoteChar"/>
    <w:uiPriority w:val="29"/>
    <w:qFormat/>
    <w:rsid w:val="00EC5EE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C5EE0"/>
    <w:rPr>
      <w:i/>
      <w:iCs/>
    </w:rPr>
  </w:style>
  <w:style w:type="paragraph" w:styleId="IntenseQuote">
    <w:name w:val="Intense Quote"/>
    <w:basedOn w:val="Normal"/>
    <w:next w:val="Normal"/>
    <w:link w:val="IntenseQuoteChar"/>
    <w:uiPriority w:val="30"/>
    <w:qFormat/>
    <w:rsid w:val="00EC5EE0"/>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C5EE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EC5EE0"/>
    <w:rPr>
      <w:i/>
      <w:iCs/>
      <w:color w:val="595959" w:themeColor="text1" w:themeTint="A6"/>
    </w:rPr>
  </w:style>
  <w:style w:type="character" w:styleId="IntenseEmphasis">
    <w:name w:val="Intense Emphasis"/>
    <w:basedOn w:val="DefaultParagraphFont"/>
    <w:uiPriority w:val="21"/>
    <w:qFormat/>
    <w:rsid w:val="00EC5EE0"/>
    <w:rPr>
      <w:b/>
      <w:bCs/>
      <w:i/>
      <w:iCs/>
    </w:rPr>
  </w:style>
  <w:style w:type="character" w:styleId="SubtleReference">
    <w:name w:val="Subtle Reference"/>
    <w:basedOn w:val="DefaultParagraphFont"/>
    <w:uiPriority w:val="31"/>
    <w:qFormat/>
    <w:rsid w:val="00EC5EE0"/>
    <w:rPr>
      <w:smallCaps/>
      <w:color w:val="404040" w:themeColor="text1" w:themeTint="BF"/>
    </w:rPr>
  </w:style>
  <w:style w:type="character" w:styleId="IntenseReference">
    <w:name w:val="Intense Reference"/>
    <w:basedOn w:val="DefaultParagraphFont"/>
    <w:uiPriority w:val="32"/>
    <w:qFormat/>
    <w:rsid w:val="00EC5EE0"/>
    <w:rPr>
      <w:b/>
      <w:bCs/>
      <w:smallCaps/>
      <w:u w:val="single"/>
    </w:rPr>
  </w:style>
  <w:style w:type="character" w:styleId="BookTitle">
    <w:name w:val="Book Title"/>
    <w:basedOn w:val="DefaultParagraphFont"/>
    <w:uiPriority w:val="33"/>
    <w:qFormat/>
    <w:rsid w:val="00EC5EE0"/>
    <w:rPr>
      <w:b/>
      <w:bCs/>
      <w:smallCaps/>
    </w:rPr>
  </w:style>
  <w:style w:type="character" w:styleId="UnresolvedMention">
    <w:name w:val="Unresolved Mention"/>
    <w:basedOn w:val="DefaultParagraphFont"/>
    <w:uiPriority w:val="99"/>
    <w:semiHidden/>
    <w:unhideWhenUsed/>
    <w:rsid w:val="00971B3E"/>
    <w:rPr>
      <w:color w:val="605E5C"/>
      <w:shd w:val="clear" w:color="auto" w:fill="E1DFDD"/>
    </w:rPr>
  </w:style>
  <w:style w:type="paragraph" w:styleId="TOC2">
    <w:name w:val="toc 2"/>
    <w:basedOn w:val="Normal"/>
    <w:next w:val="Normal"/>
    <w:autoRedefine/>
    <w:uiPriority w:val="39"/>
    <w:unhideWhenUsed/>
    <w:rsid w:val="00645EA0"/>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238876">
      <w:bodyDiv w:val="1"/>
      <w:marLeft w:val="0"/>
      <w:marRight w:val="0"/>
      <w:marTop w:val="0"/>
      <w:marBottom w:val="0"/>
      <w:divBdr>
        <w:top w:val="none" w:sz="0" w:space="0" w:color="auto"/>
        <w:left w:val="none" w:sz="0" w:space="0" w:color="auto"/>
        <w:bottom w:val="none" w:sz="0" w:space="0" w:color="auto"/>
        <w:right w:val="none" w:sz="0" w:space="0" w:color="auto"/>
      </w:divBdr>
    </w:div>
    <w:div w:id="147961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moodle.uwtsd.ac.uk/"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2B870-F9D6-4E44-B76A-F4205F36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5253101</TotalTime>
  <Pages>13</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mehrinmonika97@gmail.com</dc:creator>
  <cp:keywords/>
  <dc:description/>
  <cp:lastModifiedBy>Muhammad Sakibul Islam</cp:lastModifiedBy>
  <cp:revision>23</cp:revision>
  <dcterms:created xsi:type="dcterms:W3CDTF">2019-08-10T05:44:00Z</dcterms:created>
  <dcterms:modified xsi:type="dcterms:W3CDTF">2019-08-19T15:06:00Z</dcterms:modified>
</cp:coreProperties>
</file>