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0EE6D" w14:textId="09CEEBCA" w:rsidR="008626E3" w:rsidRPr="002E53EA" w:rsidRDefault="008626E3">
      <w:r w:rsidRPr="002E53EA">
        <w:rPr>
          <w:noProof/>
        </w:rPr>
        <w:drawing>
          <wp:anchor distT="0" distB="0" distL="114300" distR="114300" simplePos="0" relativeHeight="251659264" behindDoc="0" locked="0" layoutInCell="1" allowOverlap="1" wp14:anchorId="1C179F6B" wp14:editId="43247FBE">
            <wp:simplePos x="0" y="0"/>
            <wp:positionH relativeFrom="column">
              <wp:posOffset>-830580</wp:posOffset>
            </wp:positionH>
            <wp:positionV relativeFrom="paragraph">
              <wp:posOffset>4445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34EB12C" w14:textId="4037A24E" w:rsidR="008626E3" w:rsidRPr="002E53EA" w:rsidRDefault="008626E3" w:rsidP="00437372">
      <w:pPr>
        <w:pStyle w:val="Heading1"/>
        <w:rPr>
          <w:b/>
          <w:bCs/>
        </w:rPr>
      </w:pPr>
      <w:r w:rsidRPr="002E53EA">
        <w:rPr>
          <w:b/>
          <w:bCs/>
        </w:rPr>
        <w:t xml:space="preserve">                                                                                                                                                                                                                                                                     </w:t>
      </w:r>
    </w:p>
    <w:p w14:paraId="6FB65E76" w14:textId="7802845E" w:rsidR="00497A90" w:rsidRPr="002E53EA" w:rsidRDefault="00437372" w:rsidP="00FE6ABF">
      <w:pPr>
        <w:pStyle w:val="Heading1"/>
        <w:rPr>
          <w:b/>
          <w:bCs/>
        </w:rPr>
      </w:pPr>
      <w:bookmarkStart w:id="0" w:name="_Toc236143751"/>
      <w:r w:rsidRPr="002E53EA">
        <w:rPr>
          <w:b/>
          <w:bCs/>
        </w:rPr>
        <w:t xml:space="preserve">Title: </w:t>
      </w:r>
      <w:r w:rsidR="00AF07FA" w:rsidRPr="002E53EA">
        <w:rPr>
          <w:b/>
          <w:bCs/>
        </w:rPr>
        <w:t xml:space="preserve"> Virtual Communication</w:t>
      </w:r>
      <w:r w:rsidR="005C7F9A">
        <w:rPr>
          <w:b/>
          <w:bCs/>
        </w:rPr>
        <w:t>s</w:t>
      </w:r>
      <w:bookmarkEnd w:id="0"/>
    </w:p>
    <w:p w14:paraId="0BA69B34" w14:textId="52AB0E9D" w:rsidR="008626E3" w:rsidRPr="002E53EA" w:rsidRDefault="005F52D8" w:rsidP="008626E3">
      <w:pPr>
        <w:rPr>
          <w:rFonts w:ascii="Calibri" w:hAnsi="Calibri" w:cs="Calibri"/>
          <w:b/>
          <w:bCs/>
          <w:sz w:val="28"/>
          <w:szCs w:val="28"/>
        </w:rPr>
      </w:pPr>
      <w:r w:rsidRPr="002E53EA">
        <w:rPr>
          <w:rFonts w:ascii="Calibri" w:hAnsi="Calibri" w:cs="Calibri"/>
          <w:b/>
          <w:bCs/>
          <w:sz w:val="28"/>
          <w:szCs w:val="28"/>
        </w:rPr>
        <w:t xml:space="preserve">Module Code: </w:t>
      </w:r>
      <w:r w:rsidR="008626E3" w:rsidRPr="002E53EA">
        <w:rPr>
          <w:rFonts w:ascii="Calibri" w:hAnsi="Calibri" w:cs="Calibri"/>
          <w:b/>
          <w:bCs/>
          <w:sz w:val="28"/>
          <w:szCs w:val="28"/>
        </w:rPr>
        <w:t>ACCA6020  </w:t>
      </w:r>
    </w:p>
    <w:p w14:paraId="393F1670" w14:textId="2B936511" w:rsidR="00CD3B7D" w:rsidRPr="002E53EA" w:rsidRDefault="008626E3" w:rsidP="008626E3">
      <w:pPr>
        <w:rPr>
          <w:rFonts w:ascii="Calibri" w:hAnsi="Calibri" w:cs="Calibri"/>
          <w:b/>
          <w:bCs/>
          <w:sz w:val="28"/>
          <w:szCs w:val="28"/>
        </w:rPr>
      </w:pPr>
      <w:r w:rsidRPr="002E53EA">
        <w:rPr>
          <w:rFonts w:ascii="Calibri" w:hAnsi="Calibri" w:cs="Calibri"/>
          <w:b/>
          <w:bCs/>
          <w:sz w:val="28"/>
          <w:szCs w:val="28"/>
        </w:rPr>
        <w:t>Independent project , Proposal</w:t>
      </w:r>
    </w:p>
    <w:p w14:paraId="4963FBFA" w14:textId="13DD3C53" w:rsidR="00CD3B7D" w:rsidRPr="002E53EA" w:rsidRDefault="00CD3B7D" w:rsidP="008626E3">
      <w:pPr>
        <w:rPr>
          <w:rFonts w:ascii="Calibri" w:hAnsi="Calibri" w:cs="Calibri"/>
          <w:b/>
          <w:bCs/>
          <w:sz w:val="28"/>
          <w:szCs w:val="28"/>
        </w:rPr>
      </w:pPr>
      <w:r w:rsidRPr="002E53EA">
        <w:rPr>
          <w:rFonts w:ascii="Calibri" w:hAnsi="Calibri" w:cs="Calibri"/>
          <w:b/>
          <w:bCs/>
          <w:sz w:val="28"/>
          <w:szCs w:val="28"/>
        </w:rPr>
        <w:t>Student name: Simret Weldekidan Manna</w:t>
      </w:r>
    </w:p>
    <w:p w14:paraId="6119BDEB" w14:textId="667ECEF2" w:rsidR="00CD3B7D" w:rsidRPr="002E53EA" w:rsidRDefault="00CD3B7D" w:rsidP="008626E3">
      <w:pPr>
        <w:rPr>
          <w:rFonts w:ascii="Calibri" w:hAnsi="Calibri" w:cs="Calibri"/>
          <w:b/>
          <w:bCs/>
          <w:sz w:val="28"/>
          <w:szCs w:val="28"/>
        </w:rPr>
      </w:pPr>
      <w:r w:rsidRPr="002E53EA">
        <w:rPr>
          <w:rFonts w:ascii="Calibri" w:hAnsi="Calibri" w:cs="Calibri"/>
          <w:b/>
          <w:bCs/>
          <w:sz w:val="28"/>
          <w:szCs w:val="28"/>
        </w:rPr>
        <w:t>Student Id: 2318869</w:t>
      </w:r>
    </w:p>
    <w:p w14:paraId="336EE420" w14:textId="5098F6B8" w:rsidR="00CD3B7D" w:rsidRPr="002E53EA" w:rsidRDefault="00CD3B7D" w:rsidP="008626E3">
      <w:pPr>
        <w:rPr>
          <w:rFonts w:ascii="Calibri" w:hAnsi="Calibri" w:cs="Calibri"/>
          <w:b/>
          <w:bCs/>
          <w:sz w:val="28"/>
          <w:szCs w:val="28"/>
        </w:rPr>
      </w:pPr>
      <w:r w:rsidRPr="002E53EA">
        <w:rPr>
          <w:rFonts w:ascii="Calibri" w:hAnsi="Calibri" w:cs="Calibri"/>
          <w:b/>
          <w:bCs/>
          <w:sz w:val="28"/>
          <w:szCs w:val="28"/>
        </w:rPr>
        <w:t>Supervisor: Dr Abdallah Naser</w:t>
      </w:r>
    </w:p>
    <w:p w14:paraId="679F079D" w14:textId="08B6FDDA" w:rsidR="00CD3B7D" w:rsidRPr="002E53EA" w:rsidRDefault="00CD3B7D" w:rsidP="008626E3">
      <w:pPr>
        <w:rPr>
          <w:rFonts w:ascii="Calibri" w:hAnsi="Calibri" w:cs="Calibri"/>
          <w:b/>
          <w:bCs/>
          <w:sz w:val="28"/>
          <w:szCs w:val="28"/>
        </w:rPr>
      </w:pPr>
      <w:r w:rsidRPr="002E53EA">
        <w:rPr>
          <w:rFonts w:ascii="Calibri" w:hAnsi="Calibri" w:cs="Calibri"/>
          <w:b/>
          <w:bCs/>
          <w:sz w:val="28"/>
          <w:szCs w:val="28"/>
        </w:rPr>
        <w:t>Submission date:  31</w:t>
      </w:r>
      <w:r w:rsidRPr="002E53EA">
        <w:rPr>
          <w:rFonts w:ascii="Calibri" w:hAnsi="Calibri" w:cs="Calibri"/>
          <w:b/>
          <w:bCs/>
          <w:sz w:val="28"/>
          <w:szCs w:val="28"/>
          <w:vertAlign w:val="superscript"/>
        </w:rPr>
        <w:t>st</w:t>
      </w:r>
      <w:r w:rsidRPr="002E53EA">
        <w:rPr>
          <w:rFonts w:ascii="Calibri" w:hAnsi="Calibri" w:cs="Calibri"/>
          <w:b/>
          <w:bCs/>
          <w:sz w:val="28"/>
          <w:szCs w:val="28"/>
        </w:rPr>
        <w:t xml:space="preserve"> July 2026</w:t>
      </w:r>
    </w:p>
    <w:p w14:paraId="603A0837" w14:textId="77777777" w:rsidR="00827420" w:rsidRPr="002E53EA" w:rsidRDefault="00827420" w:rsidP="008626E3">
      <w:pPr>
        <w:rPr>
          <w:rFonts w:ascii="Calibri" w:hAnsi="Calibri" w:cs="Calibri"/>
          <w:b/>
          <w:bCs/>
          <w:sz w:val="28"/>
          <w:szCs w:val="28"/>
        </w:rPr>
      </w:pPr>
    </w:p>
    <w:p w14:paraId="7A8FDB9C" w14:textId="77777777" w:rsidR="002E53EA" w:rsidRPr="002E53EA" w:rsidRDefault="002E53EA" w:rsidP="008626E3">
      <w:pPr>
        <w:rPr>
          <w:rFonts w:ascii="Calibri" w:hAnsi="Calibri" w:cs="Calibri"/>
          <w:b/>
          <w:bCs/>
          <w:sz w:val="28"/>
          <w:szCs w:val="28"/>
        </w:rPr>
      </w:pPr>
    </w:p>
    <w:p w14:paraId="594555AC" w14:textId="77777777" w:rsidR="002E53EA" w:rsidRPr="002E53EA" w:rsidRDefault="002E53EA" w:rsidP="008626E3">
      <w:pPr>
        <w:rPr>
          <w:rFonts w:ascii="Calibri" w:hAnsi="Calibri" w:cs="Calibri"/>
          <w:b/>
          <w:bCs/>
          <w:sz w:val="28"/>
          <w:szCs w:val="28"/>
        </w:rPr>
      </w:pPr>
    </w:p>
    <w:p w14:paraId="680C0810" w14:textId="77777777" w:rsidR="002E53EA" w:rsidRPr="002E53EA" w:rsidRDefault="002E53EA" w:rsidP="008626E3">
      <w:pPr>
        <w:rPr>
          <w:rFonts w:ascii="Calibri" w:hAnsi="Calibri" w:cs="Calibri"/>
          <w:b/>
          <w:bCs/>
          <w:sz w:val="28"/>
          <w:szCs w:val="28"/>
        </w:rPr>
      </w:pPr>
    </w:p>
    <w:p w14:paraId="3EDCBDE9" w14:textId="77777777" w:rsidR="002E53EA" w:rsidRPr="002E53EA" w:rsidRDefault="002E53EA" w:rsidP="008626E3">
      <w:pPr>
        <w:rPr>
          <w:rFonts w:ascii="Calibri" w:hAnsi="Calibri" w:cs="Calibri"/>
          <w:b/>
          <w:bCs/>
          <w:sz w:val="28"/>
          <w:szCs w:val="28"/>
        </w:rPr>
      </w:pPr>
    </w:p>
    <w:p w14:paraId="6568A260" w14:textId="77777777" w:rsidR="002E53EA" w:rsidRPr="002E53EA" w:rsidRDefault="002E53EA" w:rsidP="008626E3">
      <w:pPr>
        <w:rPr>
          <w:rFonts w:ascii="Calibri" w:hAnsi="Calibri" w:cs="Calibri"/>
          <w:b/>
          <w:bCs/>
          <w:sz w:val="28"/>
          <w:szCs w:val="28"/>
        </w:rPr>
      </w:pPr>
    </w:p>
    <w:p w14:paraId="402E48AE" w14:textId="77777777" w:rsidR="002E53EA" w:rsidRPr="002E53EA" w:rsidRDefault="002E53EA" w:rsidP="008626E3">
      <w:pPr>
        <w:rPr>
          <w:rFonts w:ascii="Calibri" w:hAnsi="Calibri" w:cs="Calibri"/>
          <w:b/>
          <w:bCs/>
          <w:sz w:val="28"/>
          <w:szCs w:val="28"/>
        </w:rPr>
      </w:pPr>
    </w:p>
    <w:p w14:paraId="083855E1" w14:textId="77777777" w:rsidR="002E53EA" w:rsidRPr="002E53EA" w:rsidRDefault="002E53EA" w:rsidP="008626E3">
      <w:pPr>
        <w:rPr>
          <w:rFonts w:ascii="Calibri" w:hAnsi="Calibri" w:cs="Calibri"/>
          <w:b/>
          <w:bCs/>
          <w:sz w:val="28"/>
          <w:szCs w:val="28"/>
        </w:rPr>
      </w:pPr>
    </w:p>
    <w:p w14:paraId="555F652F" w14:textId="77777777" w:rsidR="002E53EA" w:rsidRPr="002E53EA" w:rsidRDefault="002E53EA" w:rsidP="008626E3">
      <w:pPr>
        <w:rPr>
          <w:rFonts w:ascii="Calibri" w:hAnsi="Calibri" w:cs="Calibri"/>
          <w:b/>
          <w:bCs/>
          <w:sz w:val="28"/>
          <w:szCs w:val="28"/>
        </w:rPr>
      </w:pPr>
    </w:p>
    <w:p w14:paraId="39455AD0" w14:textId="77777777" w:rsidR="002E53EA" w:rsidRPr="002E53EA" w:rsidRDefault="002E53EA" w:rsidP="008626E3">
      <w:pPr>
        <w:rPr>
          <w:rFonts w:ascii="Calibri" w:hAnsi="Calibri" w:cs="Calibri"/>
          <w:b/>
          <w:bCs/>
          <w:sz w:val="28"/>
          <w:szCs w:val="28"/>
        </w:rPr>
      </w:pPr>
    </w:p>
    <w:p w14:paraId="53FCF93E" w14:textId="77777777" w:rsidR="002E53EA" w:rsidRPr="002E53EA" w:rsidRDefault="002E53EA" w:rsidP="008626E3">
      <w:pPr>
        <w:rPr>
          <w:rFonts w:ascii="Calibri" w:hAnsi="Calibri" w:cs="Calibri"/>
          <w:b/>
          <w:bCs/>
          <w:sz w:val="28"/>
          <w:szCs w:val="28"/>
        </w:rPr>
      </w:pPr>
    </w:p>
    <w:p w14:paraId="3B8A2D13" w14:textId="77777777" w:rsidR="002E53EA" w:rsidRPr="002E53EA" w:rsidRDefault="002E53EA" w:rsidP="008626E3">
      <w:pPr>
        <w:rPr>
          <w:rFonts w:ascii="Calibri" w:hAnsi="Calibri" w:cs="Calibri"/>
          <w:b/>
          <w:bCs/>
          <w:sz w:val="28"/>
          <w:szCs w:val="28"/>
        </w:rPr>
      </w:pPr>
    </w:p>
    <w:sdt>
      <w:sdtPr>
        <w:rPr>
          <w:rFonts w:asciiTheme="minorHAnsi" w:eastAsiaTheme="minorHAnsi" w:hAnsiTheme="minorHAnsi" w:cstheme="minorBidi"/>
          <w:color w:val="auto"/>
          <w:kern w:val="2"/>
          <w:sz w:val="24"/>
          <w:szCs w:val="24"/>
          <w14:ligatures w14:val="standardContextual"/>
        </w:rPr>
        <w:id w:val="-1699149566"/>
        <w:docPartObj>
          <w:docPartGallery w:val="Table of Contents"/>
          <w:docPartUnique/>
        </w:docPartObj>
      </w:sdtPr>
      <w:sdtEndPr>
        <w:rPr>
          <w:b/>
          <w:bCs/>
        </w:rPr>
      </w:sdtEndPr>
      <w:sdtContent>
        <w:p w14:paraId="698A512D" w14:textId="39495560" w:rsidR="00CD3B7D" w:rsidRPr="002E53EA" w:rsidRDefault="00CD3B7D">
          <w:pPr>
            <w:pStyle w:val="TOCHeading"/>
          </w:pPr>
          <w:r w:rsidRPr="002E53EA">
            <w:t>Table of Contents</w:t>
          </w:r>
        </w:p>
        <w:p w14:paraId="33E93C74" w14:textId="0FAB458A" w:rsidR="00675908" w:rsidRDefault="00CD3B7D">
          <w:pPr>
            <w:pStyle w:val="TOC1"/>
            <w:tabs>
              <w:tab w:val="right" w:leader="dot" w:pos="9350"/>
            </w:tabs>
            <w:rPr>
              <w:rFonts w:eastAsiaTheme="minorEastAsia"/>
              <w:noProof/>
              <w:lang w:val="en-US"/>
            </w:rPr>
          </w:pPr>
          <w:r w:rsidRPr="002E53EA">
            <w:fldChar w:fldCharType="begin"/>
          </w:r>
          <w:r w:rsidRPr="002E53EA">
            <w:instrText xml:space="preserve"> TOC \o "1-3" \h \z \u </w:instrText>
          </w:r>
          <w:r w:rsidRPr="002E53EA">
            <w:fldChar w:fldCharType="separate"/>
          </w:r>
          <w:hyperlink w:anchor="_Toc236143751" w:history="1">
            <w:r w:rsidR="00675908" w:rsidRPr="009E5A68">
              <w:rPr>
                <w:rStyle w:val="Hyperlink"/>
                <w:b/>
                <w:bCs/>
                <w:noProof/>
              </w:rPr>
              <w:t>Title:  Virtual Communications</w:t>
            </w:r>
            <w:r w:rsidR="00675908">
              <w:rPr>
                <w:noProof/>
                <w:webHidden/>
              </w:rPr>
              <w:tab/>
            </w:r>
            <w:r w:rsidR="00675908">
              <w:rPr>
                <w:noProof/>
                <w:webHidden/>
              </w:rPr>
              <w:fldChar w:fldCharType="begin"/>
            </w:r>
            <w:r w:rsidR="00675908">
              <w:rPr>
                <w:noProof/>
                <w:webHidden/>
              </w:rPr>
              <w:instrText xml:space="preserve"> PAGEREF _Toc236143751 \h </w:instrText>
            </w:r>
            <w:r w:rsidR="00675908">
              <w:rPr>
                <w:noProof/>
                <w:webHidden/>
              </w:rPr>
            </w:r>
            <w:r w:rsidR="00675908">
              <w:rPr>
                <w:noProof/>
                <w:webHidden/>
              </w:rPr>
              <w:fldChar w:fldCharType="separate"/>
            </w:r>
            <w:r w:rsidR="00675908">
              <w:rPr>
                <w:noProof/>
                <w:webHidden/>
              </w:rPr>
              <w:t>1</w:t>
            </w:r>
            <w:r w:rsidR="00675908">
              <w:rPr>
                <w:noProof/>
                <w:webHidden/>
              </w:rPr>
              <w:fldChar w:fldCharType="end"/>
            </w:r>
          </w:hyperlink>
        </w:p>
        <w:p w14:paraId="15C10656" w14:textId="274802FF" w:rsidR="00675908" w:rsidRDefault="00675908">
          <w:pPr>
            <w:pStyle w:val="TOC2"/>
            <w:tabs>
              <w:tab w:val="right" w:leader="dot" w:pos="9350"/>
            </w:tabs>
            <w:rPr>
              <w:rFonts w:eastAsiaTheme="minorEastAsia"/>
              <w:noProof/>
              <w:lang w:val="en-US"/>
            </w:rPr>
          </w:pPr>
          <w:hyperlink w:anchor="_Toc236143752" w:history="1">
            <w:r w:rsidRPr="009E5A68">
              <w:rPr>
                <w:rStyle w:val="Hyperlink"/>
                <w:rFonts w:ascii="Calibri" w:hAnsi="Calibri" w:cs="Calibri"/>
                <w:b/>
                <w:bCs/>
                <w:noProof/>
              </w:rPr>
              <w:t>Introduction</w:t>
            </w:r>
            <w:r>
              <w:rPr>
                <w:noProof/>
                <w:webHidden/>
              </w:rPr>
              <w:tab/>
            </w:r>
            <w:r>
              <w:rPr>
                <w:noProof/>
                <w:webHidden/>
              </w:rPr>
              <w:fldChar w:fldCharType="begin"/>
            </w:r>
            <w:r>
              <w:rPr>
                <w:noProof/>
                <w:webHidden/>
              </w:rPr>
              <w:instrText xml:space="preserve"> PAGEREF _Toc236143752 \h </w:instrText>
            </w:r>
            <w:r>
              <w:rPr>
                <w:noProof/>
                <w:webHidden/>
              </w:rPr>
            </w:r>
            <w:r>
              <w:rPr>
                <w:noProof/>
                <w:webHidden/>
              </w:rPr>
              <w:fldChar w:fldCharType="separate"/>
            </w:r>
            <w:r>
              <w:rPr>
                <w:noProof/>
                <w:webHidden/>
              </w:rPr>
              <w:t>3</w:t>
            </w:r>
            <w:r>
              <w:rPr>
                <w:noProof/>
                <w:webHidden/>
              </w:rPr>
              <w:fldChar w:fldCharType="end"/>
            </w:r>
          </w:hyperlink>
        </w:p>
        <w:p w14:paraId="291CBCB4" w14:textId="0FADC064" w:rsidR="00675908" w:rsidRDefault="00675908">
          <w:pPr>
            <w:pStyle w:val="TOC2"/>
            <w:tabs>
              <w:tab w:val="right" w:leader="dot" w:pos="9350"/>
            </w:tabs>
            <w:rPr>
              <w:rFonts w:eastAsiaTheme="minorEastAsia"/>
              <w:noProof/>
              <w:lang w:val="en-US"/>
            </w:rPr>
          </w:pPr>
          <w:hyperlink w:anchor="_Toc236143753" w:history="1">
            <w:r w:rsidRPr="009E5A68">
              <w:rPr>
                <w:rStyle w:val="Hyperlink"/>
                <w:rFonts w:ascii="Calibri" w:hAnsi="Calibri" w:cs="Calibri"/>
                <w:b/>
                <w:bCs/>
                <w:noProof/>
              </w:rPr>
              <w:t>Aim of the project</w:t>
            </w:r>
            <w:r>
              <w:rPr>
                <w:noProof/>
                <w:webHidden/>
              </w:rPr>
              <w:tab/>
            </w:r>
            <w:r>
              <w:rPr>
                <w:noProof/>
                <w:webHidden/>
              </w:rPr>
              <w:fldChar w:fldCharType="begin"/>
            </w:r>
            <w:r>
              <w:rPr>
                <w:noProof/>
                <w:webHidden/>
              </w:rPr>
              <w:instrText xml:space="preserve"> PAGEREF _Toc236143753 \h </w:instrText>
            </w:r>
            <w:r>
              <w:rPr>
                <w:noProof/>
                <w:webHidden/>
              </w:rPr>
            </w:r>
            <w:r>
              <w:rPr>
                <w:noProof/>
                <w:webHidden/>
              </w:rPr>
              <w:fldChar w:fldCharType="separate"/>
            </w:r>
            <w:r>
              <w:rPr>
                <w:noProof/>
                <w:webHidden/>
              </w:rPr>
              <w:t>4</w:t>
            </w:r>
            <w:r>
              <w:rPr>
                <w:noProof/>
                <w:webHidden/>
              </w:rPr>
              <w:fldChar w:fldCharType="end"/>
            </w:r>
          </w:hyperlink>
        </w:p>
        <w:p w14:paraId="4E80065A" w14:textId="6A0ED916" w:rsidR="00675908" w:rsidRDefault="00675908">
          <w:pPr>
            <w:pStyle w:val="TOC2"/>
            <w:tabs>
              <w:tab w:val="right" w:leader="dot" w:pos="9350"/>
            </w:tabs>
            <w:rPr>
              <w:rFonts w:eastAsiaTheme="minorEastAsia"/>
              <w:noProof/>
              <w:lang w:val="en-US"/>
            </w:rPr>
          </w:pPr>
          <w:hyperlink w:anchor="_Toc236143754" w:history="1">
            <w:r w:rsidRPr="009E5A68">
              <w:rPr>
                <w:rStyle w:val="Hyperlink"/>
                <w:rFonts w:ascii="Calibri" w:hAnsi="Calibri" w:cs="Calibri"/>
                <w:b/>
                <w:bCs/>
                <w:noProof/>
              </w:rPr>
              <w:t>Background information</w:t>
            </w:r>
            <w:r>
              <w:rPr>
                <w:noProof/>
                <w:webHidden/>
              </w:rPr>
              <w:tab/>
            </w:r>
            <w:r>
              <w:rPr>
                <w:noProof/>
                <w:webHidden/>
              </w:rPr>
              <w:fldChar w:fldCharType="begin"/>
            </w:r>
            <w:r>
              <w:rPr>
                <w:noProof/>
                <w:webHidden/>
              </w:rPr>
              <w:instrText xml:space="preserve"> PAGEREF _Toc236143754 \h </w:instrText>
            </w:r>
            <w:r>
              <w:rPr>
                <w:noProof/>
                <w:webHidden/>
              </w:rPr>
            </w:r>
            <w:r>
              <w:rPr>
                <w:noProof/>
                <w:webHidden/>
              </w:rPr>
              <w:fldChar w:fldCharType="separate"/>
            </w:r>
            <w:r>
              <w:rPr>
                <w:noProof/>
                <w:webHidden/>
              </w:rPr>
              <w:t>5</w:t>
            </w:r>
            <w:r>
              <w:rPr>
                <w:noProof/>
                <w:webHidden/>
              </w:rPr>
              <w:fldChar w:fldCharType="end"/>
            </w:r>
          </w:hyperlink>
        </w:p>
        <w:p w14:paraId="2080970B" w14:textId="7CBB1D21" w:rsidR="00675908" w:rsidRDefault="00675908">
          <w:pPr>
            <w:pStyle w:val="TOC2"/>
            <w:tabs>
              <w:tab w:val="right" w:leader="dot" w:pos="9350"/>
            </w:tabs>
            <w:rPr>
              <w:rFonts w:eastAsiaTheme="minorEastAsia"/>
              <w:noProof/>
              <w:lang w:val="en-US"/>
            </w:rPr>
          </w:pPr>
          <w:hyperlink w:anchor="_Toc236143755" w:history="1">
            <w:r w:rsidRPr="009E5A68">
              <w:rPr>
                <w:rStyle w:val="Hyperlink"/>
                <w:rFonts w:ascii="Calibri" w:hAnsi="Calibri" w:cs="Calibri"/>
                <w:b/>
                <w:bCs/>
                <w:noProof/>
              </w:rPr>
              <w:t>Methodology</w:t>
            </w:r>
            <w:r>
              <w:rPr>
                <w:noProof/>
                <w:webHidden/>
              </w:rPr>
              <w:tab/>
            </w:r>
            <w:r>
              <w:rPr>
                <w:noProof/>
                <w:webHidden/>
              </w:rPr>
              <w:fldChar w:fldCharType="begin"/>
            </w:r>
            <w:r>
              <w:rPr>
                <w:noProof/>
                <w:webHidden/>
              </w:rPr>
              <w:instrText xml:space="preserve"> PAGEREF _Toc236143755 \h </w:instrText>
            </w:r>
            <w:r>
              <w:rPr>
                <w:noProof/>
                <w:webHidden/>
              </w:rPr>
            </w:r>
            <w:r>
              <w:rPr>
                <w:noProof/>
                <w:webHidden/>
              </w:rPr>
              <w:fldChar w:fldCharType="separate"/>
            </w:r>
            <w:r>
              <w:rPr>
                <w:noProof/>
                <w:webHidden/>
              </w:rPr>
              <w:t>6</w:t>
            </w:r>
            <w:r>
              <w:rPr>
                <w:noProof/>
                <w:webHidden/>
              </w:rPr>
              <w:fldChar w:fldCharType="end"/>
            </w:r>
          </w:hyperlink>
        </w:p>
        <w:p w14:paraId="002F4D81" w14:textId="4E1A781A" w:rsidR="00675908" w:rsidRDefault="00675908">
          <w:pPr>
            <w:pStyle w:val="TOC2"/>
            <w:tabs>
              <w:tab w:val="right" w:leader="dot" w:pos="9350"/>
            </w:tabs>
            <w:rPr>
              <w:rFonts w:eastAsiaTheme="minorEastAsia"/>
              <w:noProof/>
              <w:lang w:val="en-US"/>
            </w:rPr>
          </w:pPr>
          <w:hyperlink w:anchor="_Toc236143756" w:history="1">
            <w:r w:rsidRPr="009E5A68">
              <w:rPr>
                <w:rStyle w:val="Hyperlink"/>
                <w:rFonts w:ascii="Calibri" w:hAnsi="Calibri" w:cs="Calibri"/>
                <w:b/>
                <w:bCs/>
                <w:noProof/>
              </w:rPr>
              <w:t>Expected Outcomes</w:t>
            </w:r>
            <w:r>
              <w:rPr>
                <w:noProof/>
                <w:webHidden/>
              </w:rPr>
              <w:tab/>
            </w:r>
            <w:r>
              <w:rPr>
                <w:noProof/>
                <w:webHidden/>
              </w:rPr>
              <w:fldChar w:fldCharType="begin"/>
            </w:r>
            <w:r>
              <w:rPr>
                <w:noProof/>
                <w:webHidden/>
              </w:rPr>
              <w:instrText xml:space="preserve"> PAGEREF _Toc236143756 \h </w:instrText>
            </w:r>
            <w:r>
              <w:rPr>
                <w:noProof/>
                <w:webHidden/>
              </w:rPr>
            </w:r>
            <w:r>
              <w:rPr>
                <w:noProof/>
                <w:webHidden/>
              </w:rPr>
              <w:fldChar w:fldCharType="separate"/>
            </w:r>
            <w:r>
              <w:rPr>
                <w:noProof/>
                <w:webHidden/>
              </w:rPr>
              <w:t>8</w:t>
            </w:r>
            <w:r>
              <w:rPr>
                <w:noProof/>
                <w:webHidden/>
              </w:rPr>
              <w:fldChar w:fldCharType="end"/>
            </w:r>
          </w:hyperlink>
        </w:p>
        <w:p w14:paraId="31BCEC6F" w14:textId="5417E3F9" w:rsidR="00675908" w:rsidRDefault="00675908">
          <w:pPr>
            <w:pStyle w:val="TOC2"/>
            <w:tabs>
              <w:tab w:val="right" w:leader="dot" w:pos="9350"/>
            </w:tabs>
            <w:rPr>
              <w:rFonts w:eastAsiaTheme="minorEastAsia"/>
              <w:noProof/>
              <w:lang w:val="en-US"/>
            </w:rPr>
          </w:pPr>
          <w:hyperlink w:anchor="_Toc236143757" w:history="1">
            <w:r w:rsidRPr="009E5A68">
              <w:rPr>
                <w:rStyle w:val="Hyperlink"/>
                <w:rFonts w:ascii="Calibri" w:hAnsi="Calibri" w:cs="Calibri"/>
                <w:b/>
                <w:bCs/>
                <w:noProof/>
              </w:rPr>
              <w:t>Project Timeline</w:t>
            </w:r>
            <w:r>
              <w:rPr>
                <w:noProof/>
                <w:webHidden/>
              </w:rPr>
              <w:tab/>
            </w:r>
            <w:r>
              <w:rPr>
                <w:noProof/>
                <w:webHidden/>
              </w:rPr>
              <w:fldChar w:fldCharType="begin"/>
            </w:r>
            <w:r>
              <w:rPr>
                <w:noProof/>
                <w:webHidden/>
              </w:rPr>
              <w:instrText xml:space="preserve"> PAGEREF _Toc236143757 \h </w:instrText>
            </w:r>
            <w:r>
              <w:rPr>
                <w:noProof/>
                <w:webHidden/>
              </w:rPr>
            </w:r>
            <w:r>
              <w:rPr>
                <w:noProof/>
                <w:webHidden/>
              </w:rPr>
              <w:fldChar w:fldCharType="separate"/>
            </w:r>
            <w:r>
              <w:rPr>
                <w:noProof/>
                <w:webHidden/>
              </w:rPr>
              <w:t>9</w:t>
            </w:r>
            <w:r>
              <w:rPr>
                <w:noProof/>
                <w:webHidden/>
              </w:rPr>
              <w:fldChar w:fldCharType="end"/>
            </w:r>
          </w:hyperlink>
        </w:p>
        <w:p w14:paraId="37C73C5D" w14:textId="75220F90" w:rsidR="00675908" w:rsidRDefault="00675908">
          <w:pPr>
            <w:pStyle w:val="TOC2"/>
            <w:tabs>
              <w:tab w:val="right" w:leader="dot" w:pos="9350"/>
            </w:tabs>
            <w:rPr>
              <w:rFonts w:eastAsiaTheme="minorEastAsia"/>
              <w:noProof/>
              <w:lang w:val="en-US"/>
            </w:rPr>
          </w:pPr>
          <w:hyperlink w:anchor="_Toc236143758" w:history="1">
            <w:r w:rsidRPr="009E5A68">
              <w:rPr>
                <w:rStyle w:val="Hyperlink"/>
                <w:rFonts w:ascii="Calibri" w:hAnsi="Calibri" w:cs="Calibri"/>
                <w:b/>
                <w:bCs/>
                <w:noProof/>
              </w:rPr>
              <w:t>Conclusion</w:t>
            </w:r>
            <w:r>
              <w:rPr>
                <w:noProof/>
                <w:webHidden/>
              </w:rPr>
              <w:tab/>
            </w:r>
            <w:r>
              <w:rPr>
                <w:noProof/>
                <w:webHidden/>
              </w:rPr>
              <w:fldChar w:fldCharType="begin"/>
            </w:r>
            <w:r>
              <w:rPr>
                <w:noProof/>
                <w:webHidden/>
              </w:rPr>
              <w:instrText xml:space="preserve"> PAGEREF _Toc236143758 \h </w:instrText>
            </w:r>
            <w:r>
              <w:rPr>
                <w:noProof/>
                <w:webHidden/>
              </w:rPr>
            </w:r>
            <w:r>
              <w:rPr>
                <w:noProof/>
                <w:webHidden/>
              </w:rPr>
              <w:fldChar w:fldCharType="separate"/>
            </w:r>
            <w:r>
              <w:rPr>
                <w:noProof/>
                <w:webHidden/>
              </w:rPr>
              <w:t>10</w:t>
            </w:r>
            <w:r>
              <w:rPr>
                <w:noProof/>
                <w:webHidden/>
              </w:rPr>
              <w:fldChar w:fldCharType="end"/>
            </w:r>
          </w:hyperlink>
        </w:p>
        <w:p w14:paraId="71637C12" w14:textId="64EF567E" w:rsidR="00675908" w:rsidRDefault="00675908">
          <w:pPr>
            <w:pStyle w:val="TOC1"/>
            <w:tabs>
              <w:tab w:val="right" w:leader="dot" w:pos="9350"/>
            </w:tabs>
            <w:rPr>
              <w:rFonts w:eastAsiaTheme="minorEastAsia"/>
              <w:noProof/>
              <w:lang w:val="en-US"/>
            </w:rPr>
          </w:pPr>
          <w:hyperlink w:anchor="_Toc236143759" w:history="1">
            <w:r w:rsidRPr="009E5A68">
              <w:rPr>
                <w:rStyle w:val="Hyperlink"/>
                <w:rFonts w:ascii="Calibri" w:hAnsi="Calibri" w:cs="Calibri"/>
                <w:b/>
                <w:bCs/>
                <w:noProof/>
              </w:rPr>
              <w:t>References</w:t>
            </w:r>
            <w:r>
              <w:rPr>
                <w:noProof/>
                <w:webHidden/>
              </w:rPr>
              <w:tab/>
            </w:r>
            <w:r>
              <w:rPr>
                <w:noProof/>
                <w:webHidden/>
              </w:rPr>
              <w:fldChar w:fldCharType="begin"/>
            </w:r>
            <w:r>
              <w:rPr>
                <w:noProof/>
                <w:webHidden/>
              </w:rPr>
              <w:instrText xml:space="preserve"> PAGEREF _Toc236143759 \h </w:instrText>
            </w:r>
            <w:r>
              <w:rPr>
                <w:noProof/>
                <w:webHidden/>
              </w:rPr>
            </w:r>
            <w:r>
              <w:rPr>
                <w:noProof/>
                <w:webHidden/>
              </w:rPr>
              <w:fldChar w:fldCharType="separate"/>
            </w:r>
            <w:r>
              <w:rPr>
                <w:noProof/>
                <w:webHidden/>
              </w:rPr>
              <w:t>11</w:t>
            </w:r>
            <w:r>
              <w:rPr>
                <w:noProof/>
                <w:webHidden/>
              </w:rPr>
              <w:fldChar w:fldCharType="end"/>
            </w:r>
          </w:hyperlink>
        </w:p>
        <w:p w14:paraId="7A5917D7" w14:textId="109BB8E6" w:rsidR="00CD3B7D" w:rsidRPr="002E53EA" w:rsidRDefault="00CD3B7D">
          <w:r w:rsidRPr="002E53EA">
            <w:rPr>
              <w:b/>
              <w:bCs/>
            </w:rPr>
            <w:fldChar w:fldCharType="end"/>
          </w:r>
        </w:p>
      </w:sdtContent>
    </w:sdt>
    <w:p w14:paraId="0ECF160E" w14:textId="77777777" w:rsidR="00CD3B7D" w:rsidRPr="002E53EA" w:rsidRDefault="00CD3B7D" w:rsidP="008626E3">
      <w:pPr>
        <w:rPr>
          <w:rFonts w:ascii="Calibri" w:hAnsi="Calibri" w:cs="Calibri"/>
          <w:b/>
          <w:bCs/>
          <w:sz w:val="28"/>
          <w:szCs w:val="28"/>
        </w:rPr>
      </w:pPr>
    </w:p>
    <w:p w14:paraId="7095AC6D" w14:textId="77777777" w:rsidR="00BE3F69" w:rsidRPr="002E53EA" w:rsidRDefault="00BE3F69" w:rsidP="008626E3">
      <w:pPr>
        <w:rPr>
          <w:rFonts w:ascii="Calibri" w:hAnsi="Calibri" w:cs="Calibri"/>
          <w:b/>
          <w:bCs/>
          <w:sz w:val="28"/>
          <w:szCs w:val="28"/>
        </w:rPr>
      </w:pPr>
    </w:p>
    <w:p w14:paraId="17C6234E" w14:textId="77777777" w:rsidR="002E53EA" w:rsidRPr="002E53EA" w:rsidRDefault="002E53EA" w:rsidP="008626E3">
      <w:pPr>
        <w:rPr>
          <w:rFonts w:ascii="Calibri" w:hAnsi="Calibri" w:cs="Calibri"/>
          <w:b/>
          <w:bCs/>
          <w:sz w:val="28"/>
          <w:szCs w:val="28"/>
        </w:rPr>
      </w:pPr>
    </w:p>
    <w:p w14:paraId="229DDE2A" w14:textId="77777777" w:rsidR="002E53EA" w:rsidRPr="002E53EA" w:rsidRDefault="002E53EA" w:rsidP="008626E3">
      <w:pPr>
        <w:rPr>
          <w:rFonts w:ascii="Calibri" w:hAnsi="Calibri" w:cs="Calibri"/>
          <w:b/>
          <w:bCs/>
          <w:sz w:val="28"/>
          <w:szCs w:val="28"/>
        </w:rPr>
      </w:pPr>
    </w:p>
    <w:p w14:paraId="62A71CE8" w14:textId="77777777" w:rsidR="002E53EA" w:rsidRPr="002E53EA" w:rsidRDefault="002E53EA" w:rsidP="008626E3">
      <w:pPr>
        <w:rPr>
          <w:rFonts w:ascii="Calibri" w:hAnsi="Calibri" w:cs="Calibri"/>
          <w:b/>
          <w:bCs/>
          <w:sz w:val="28"/>
          <w:szCs w:val="28"/>
        </w:rPr>
      </w:pPr>
    </w:p>
    <w:p w14:paraId="1195106D" w14:textId="77777777" w:rsidR="002E53EA" w:rsidRPr="002E53EA" w:rsidRDefault="002E53EA" w:rsidP="008626E3">
      <w:pPr>
        <w:rPr>
          <w:rFonts w:ascii="Calibri" w:hAnsi="Calibri" w:cs="Calibri"/>
          <w:b/>
          <w:bCs/>
          <w:sz w:val="28"/>
          <w:szCs w:val="28"/>
        </w:rPr>
      </w:pPr>
    </w:p>
    <w:p w14:paraId="6B9C9000" w14:textId="77777777" w:rsidR="002E53EA" w:rsidRPr="002E53EA" w:rsidRDefault="002E53EA" w:rsidP="008626E3">
      <w:pPr>
        <w:rPr>
          <w:rFonts w:ascii="Calibri" w:hAnsi="Calibri" w:cs="Calibri"/>
          <w:b/>
          <w:bCs/>
          <w:sz w:val="28"/>
          <w:szCs w:val="28"/>
        </w:rPr>
      </w:pPr>
    </w:p>
    <w:p w14:paraId="72F9D125" w14:textId="77777777" w:rsidR="002E53EA" w:rsidRPr="002E53EA" w:rsidRDefault="002E53EA" w:rsidP="008626E3">
      <w:pPr>
        <w:rPr>
          <w:rFonts w:ascii="Calibri" w:hAnsi="Calibri" w:cs="Calibri"/>
          <w:b/>
          <w:bCs/>
          <w:sz w:val="28"/>
          <w:szCs w:val="28"/>
        </w:rPr>
      </w:pPr>
    </w:p>
    <w:p w14:paraId="116245D0" w14:textId="77777777" w:rsidR="002E53EA" w:rsidRPr="002E53EA" w:rsidRDefault="002E53EA" w:rsidP="008626E3">
      <w:pPr>
        <w:rPr>
          <w:rFonts w:ascii="Calibri" w:hAnsi="Calibri" w:cs="Calibri"/>
          <w:b/>
          <w:bCs/>
          <w:sz w:val="28"/>
          <w:szCs w:val="28"/>
        </w:rPr>
      </w:pPr>
    </w:p>
    <w:p w14:paraId="06241FC0" w14:textId="77777777" w:rsidR="002E53EA" w:rsidRPr="002E53EA" w:rsidRDefault="002E53EA" w:rsidP="008626E3">
      <w:pPr>
        <w:rPr>
          <w:rFonts w:ascii="Calibri" w:hAnsi="Calibri" w:cs="Calibri"/>
          <w:b/>
          <w:bCs/>
          <w:sz w:val="28"/>
          <w:szCs w:val="28"/>
        </w:rPr>
      </w:pPr>
    </w:p>
    <w:p w14:paraId="31F9A7B8" w14:textId="77777777" w:rsidR="002E53EA" w:rsidRPr="002E53EA" w:rsidRDefault="002E53EA" w:rsidP="008626E3">
      <w:pPr>
        <w:rPr>
          <w:rFonts w:ascii="Calibri" w:hAnsi="Calibri" w:cs="Calibri"/>
          <w:b/>
          <w:bCs/>
          <w:sz w:val="28"/>
          <w:szCs w:val="28"/>
        </w:rPr>
      </w:pPr>
    </w:p>
    <w:p w14:paraId="4EB3010F" w14:textId="77777777" w:rsidR="002E53EA" w:rsidRPr="002E53EA" w:rsidRDefault="002E53EA" w:rsidP="008626E3">
      <w:pPr>
        <w:rPr>
          <w:rFonts w:ascii="Calibri" w:hAnsi="Calibri" w:cs="Calibri"/>
          <w:b/>
          <w:bCs/>
          <w:sz w:val="28"/>
          <w:szCs w:val="28"/>
        </w:rPr>
      </w:pPr>
    </w:p>
    <w:p w14:paraId="2E69E66D" w14:textId="77777777" w:rsidR="002E53EA" w:rsidRPr="002E53EA" w:rsidRDefault="002E53EA" w:rsidP="008626E3">
      <w:pPr>
        <w:rPr>
          <w:rFonts w:ascii="Calibri" w:hAnsi="Calibri" w:cs="Calibri"/>
          <w:b/>
          <w:bCs/>
          <w:sz w:val="28"/>
          <w:szCs w:val="28"/>
        </w:rPr>
      </w:pPr>
    </w:p>
    <w:p w14:paraId="663A4379" w14:textId="77777777" w:rsidR="002E53EA" w:rsidRPr="002E53EA" w:rsidRDefault="002E53EA" w:rsidP="008626E3">
      <w:pPr>
        <w:rPr>
          <w:rFonts w:ascii="Calibri" w:hAnsi="Calibri" w:cs="Calibri"/>
          <w:b/>
          <w:bCs/>
          <w:sz w:val="28"/>
          <w:szCs w:val="28"/>
        </w:rPr>
      </w:pPr>
    </w:p>
    <w:p w14:paraId="42744B0C" w14:textId="5928671D" w:rsidR="00BE3F69" w:rsidRPr="002E53EA" w:rsidRDefault="00BE3F69" w:rsidP="00BE3F69">
      <w:pPr>
        <w:pStyle w:val="Heading2"/>
        <w:rPr>
          <w:rFonts w:ascii="Calibri" w:hAnsi="Calibri" w:cs="Calibri"/>
          <w:b/>
          <w:bCs/>
        </w:rPr>
      </w:pPr>
      <w:bookmarkStart w:id="1" w:name="_Toc236143752"/>
      <w:r w:rsidRPr="002E53EA">
        <w:rPr>
          <w:rFonts w:ascii="Calibri" w:hAnsi="Calibri" w:cs="Calibri"/>
          <w:b/>
          <w:bCs/>
        </w:rPr>
        <w:lastRenderedPageBreak/>
        <w:t>Introduction</w:t>
      </w:r>
      <w:bookmarkEnd w:id="1"/>
    </w:p>
    <w:p w14:paraId="3926414F" w14:textId="58351408" w:rsidR="00827420" w:rsidRPr="002E53EA" w:rsidRDefault="001C7F70" w:rsidP="001C7F70">
      <w:pPr>
        <w:jc w:val="both"/>
        <w:rPr>
          <w:rFonts w:ascii="Calibri" w:hAnsi="Calibri" w:cs="Calibri"/>
        </w:rPr>
      </w:pPr>
      <w:r w:rsidRPr="002E53EA">
        <w:rPr>
          <w:rFonts w:ascii="Calibri" w:eastAsia="Times New Roman" w:hAnsi="Calibri" w:cs="Calibri"/>
          <w:kern w:val="0"/>
          <w14:ligatures w14:val="none"/>
        </w:rPr>
        <w:t>Communication is the basic process that links people together, and facilitates the exchange of ideas, information, feelings, and knowledge</w:t>
      </w:r>
      <w:r w:rsidR="00450BB7">
        <w:rPr>
          <w:rFonts w:ascii="Calibri" w:eastAsia="Times New Roman" w:hAnsi="Calibri" w:cs="Calibri"/>
          <w:kern w:val="0"/>
          <w14:ligatures w14:val="none"/>
        </w:rPr>
        <w:t xml:space="preserve"> </w:t>
      </w:r>
      <w:sdt>
        <w:sdtPr>
          <w:rPr>
            <w:rFonts w:ascii="Calibri" w:eastAsia="Times New Roman" w:hAnsi="Calibri" w:cs="Calibri"/>
            <w:kern w:val="0"/>
            <w14:ligatures w14:val="none"/>
          </w:rPr>
          <w:id w:val="-1435428595"/>
          <w:citation/>
        </w:sdtPr>
        <w:sdtContent>
          <w:r w:rsidR="00450BB7">
            <w:rPr>
              <w:rFonts w:ascii="Calibri" w:eastAsia="Times New Roman" w:hAnsi="Calibri" w:cs="Calibri"/>
              <w:kern w:val="0"/>
              <w14:ligatures w14:val="none"/>
            </w:rPr>
            <w:fldChar w:fldCharType="begin"/>
          </w:r>
          <w:r w:rsidR="00450BB7">
            <w:rPr>
              <w:rFonts w:ascii="Calibri" w:eastAsia="Times New Roman" w:hAnsi="Calibri" w:cs="Calibri"/>
              <w:kern w:val="0"/>
              <w14:ligatures w14:val="none"/>
            </w:rPr>
            <w:instrText xml:space="preserve"> CITATION Dza23 \l 2057 </w:instrText>
          </w:r>
          <w:r w:rsidR="00450BB7">
            <w:rPr>
              <w:rFonts w:ascii="Calibri" w:eastAsia="Times New Roman" w:hAnsi="Calibri" w:cs="Calibri"/>
              <w:kern w:val="0"/>
              <w14:ligatures w14:val="none"/>
            </w:rPr>
            <w:fldChar w:fldCharType="separate"/>
          </w:r>
          <w:r w:rsidR="00F15E19" w:rsidRPr="00F15E19">
            <w:rPr>
              <w:rFonts w:ascii="Calibri" w:eastAsia="Times New Roman" w:hAnsi="Calibri" w:cs="Calibri"/>
              <w:noProof/>
              <w:kern w:val="0"/>
              <w14:ligatures w14:val="none"/>
            </w:rPr>
            <w:t>[1]</w:t>
          </w:r>
          <w:r w:rsidR="00450BB7">
            <w:rPr>
              <w:rFonts w:ascii="Calibri" w:eastAsia="Times New Roman" w:hAnsi="Calibri" w:cs="Calibri"/>
              <w:kern w:val="0"/>
              <w14:ligatures w14:val="none"/>
            </w:rPr>
            <w:fldChar w:fldCharType="end"/>
          </w:r>
        </w:sdtContent>
      </w:sdt>
      <w:r w:rsidRPr="002E53EA">
        <w:rPr>
          <w:rFonts w:ascii="Calibri" w:eastAsia="Times New Roman" w:hAnsi="Calibri" w:cs="Calibri"/>
          <w:kern w:val="0"/>
          <w14:ligatures w14:val="none"/>
        </w:rPr>
        <w:t>. Communication was primarily face-to-face, by physical mail, and by telephone, all of which were costly, time-consuming, and distance</w:t>
      </w:r>
      <w:r w:rsidRPr="002E53EA">
        <w:rPr>
          <w:rFonts w:ascii="Calibri" w:eastAsia="Times New Roman" w:hAnsi="Calibri" w:cs="Calibri"/>
          <w:kern w:val="0"/>
          <w14:ligatures w14:val="none"/>
        </w:rPr>
        <w:noBreakHyphen/>
        <w:t>limited for centuries. The digital technology, internet and mobile networks have revolutionized the way we communicate, however</w:t>
      </w:r>
      <w:r w:rsidR="00450BB7">
        <w:rPr>
          <w:rFonts w:ascii="Calibri" w:eastAsia="Times New Roman" w:hAnsi="Calibri" w:cs="Calibri"/>
          <w:kern w:val="0"/>
          <w14:ligatures w14:val="none"/>
        </w:rPr>
        <w:t xml:space="preserve"> </w:t>
      </w:r>
      <w:sdt>
        <w:sdtPr>
          <w:rPr>
            <w:rFonts w:ascii="Calibri" w:eastAsia="Times New Roman" w:hAnsi="Calibri" w:cs="Calibri"/>
            <w:kern w:val="0"/>
            <w14:ligatures w14:val="none"/>
          </w:rPr>
          <w:id w:val="-903674863"/>
          <w:citation/>
        </w:sdtPr>
        <w:sdtContent>
          <w:r w:rsidR="00450BB7">
            <w:rPr>
              <w:rFonts w:ascii="Calibri" w:eastAsia="Times New Roman" w:hAnsi="Calibri" w:cs="Calibri"/>
              <w:kern w:val="0"/>
              <w14:ligatures w14:val="none"/>
            </w:rPr>
            <w:fldChar w:fldCharType="begin"/>
          </w:r>
          <w:r w:rsidR="00450BB7">
            <w:rPr>
              <w:rFonts w:ascii="Calibri" w:eastAsia="Times New Roman" w:hAnsi="Calibri" w:cs="Calibri"/>
              <w:kern w:val="0"/>
              <w14:ligatures w14:val="none"/>
            </w:rPr>
            <w:instrText xml:space="preserve"> CITATION Gre21 \l 2057 </w:instrText>
          </w:r>
          <w:r w:rsidR="00450BB7">
            <w:rPr>
              <w:rFonts w:ascii="Calibri" w:eastAsia="Times New Roman" w:hAnsi="Calibri" w:cs="Calibri"/>
              <w:kern w:val="0"/>
              <w14:ligatures w14:val="none"/>
            </w:rPr>
            <w:fldChar w:fldCharType="separate"/>
          </w:r>
          <w:r w:rsidR="00F15E19" w:rsidRPr="00F15E19">
            <w:rPr>
              <w:rFonts w:ascii="Calibri" w:eastAsia="Times New Roman" w:hAnsi="Calibri" w:cs="Calibri"/>
              <w:noProof/>
              <w:kern w:val="0"/>
              <w14:ligatures w14:val="none"/>
            </w:rPr>
            <w:t>[2]</w:t>
          </w:r>
          <w:r w:rsidR="00450BB7">
            <w:rPr>
              <w:rFonts w:ascii="Calibri" w:eastAsia="Times New Roman" w:hAnsi="Calibri" w:cs="Calibri"/>
              <w:kern w:val="0"/>
              <w14:ligatures w14:val="none"/>
            </w:rPr>
            <w:fldChar w:fldCharType="end"/>
          </w:r>
        </w:sdtContent>
      </w:sdt>
      <w:r w:rsidRPr="002E53EA">
        <w:rPr>
          <w:rFonts w:ascii="Calibri" w:eastAsia="Times New Roman" w:hAnsi="Calibri" w:cs="Calibri"/>
          <w:kern w:val="0"/>
          <w14:ligatures w14:val="none"/>
        </w:rPr>
        <w:t>. This transition has led to virtual communication, enabling people and communities to share information instantly between cities, countries and continents without being together. Communication is now virtual, and it is a way of life now. Facilitate teleworking, distance learning, international business, healthcare and personal communications. This is highly flexible and accessible, but can also be problematic because of reliance on technology, security concerns, and the lack of nonverbal cues that may result in misinterpretation. This project is called Virtual Communication and will examine this in detail. It provides an overview of virtual communication, its various forms, the instruments used, the advantages and disadvantages, and real-life applications as well as future trends</w:t>
      </w:r>
      <w:r w:rsidR="00EF6F83">
        <w:rPr>
          <w:rFonts w:ascii="Calibri" w:eastAsia="Times New Roman" w:hAnsi="Calibri" w:cs="Calibri"/>
          <w:kern w:val="0"/>
          <w14:ligatures w14:val="none"/>
        </w:rPr>
        <w:t xml:space="preserve"> </w:t>
      </w:r>
      <w:sdt>
        <w:sdtPr>
          <w:rPr>
            <w:rFonts w:ascii="Calibri" w:eastAsia="Times New Roman" w:hAnsi="Calibri" w:cs="Calibri"/>
            <w:kern w:val="0"/>
            <w14:ligatures w14:val="none"/>
          </w:rPr>
          <w:id w:val="-1591923527"/>
          <w:citation/>
        </w:sdtPr>
        <w:sdtContent>
          <w:r w:rsidR="00EF6F83">
            <w:rPr>
              <w:rFonts w:ascii="Calibri" w:eastAsia="Times New Roman" w:hAnsi="Calibri" w:cs="Calibri"/>
              <w:kern w:val="0"/>
              <w14:ligatures w14:val="none"/>
            </w:rPr>
            <w:fldChar w:fldCharType="begin"/>
          </w:r>
          <w:r w:rsidR="00EF6F83">
            <w:rPr>
              <w:rFonts w:ascii="Calibri" w:eastAsia="Times New Roman" w:hAnsi="Calibri" w:cs="Calibri"/>
              <w:kern w:val="0"/>
              <w14:ligatures w14:val="none"/>
            </w:rPr>
            <w:instrText xml:space="preserve"> CITATION Shv24 \l 2057 </w:instrText>
          </w:r>
          <w:r w:rsidR="00EF6F83">
            <w:rPr>
              <w:rFonts w:ascii="Calibri" w:eastAsia="Times New Roman" w:hAnsi="Calibri" w:cs="Calibri"/>
              <w:kern w:val="0"/>
              <w14:ligatures w14:val="none"/>
            </w:rPr>
            <w:fldChar w:fldCharType="separate"/>
          </w:r>
          <w:r w:rsidR="00F15E19" w:rsidRPr="00F15E19">
            <w:rPr>
              <w:rFonts w:ascii="Calibri" w:eastAsia="Times New Roman" w:hAnsi="Calibri" w:cs="Calibri"/>
              <w:noProof/>
              <w:kern w:val="0"/>
              <w14:ligatures w14:val="none"/>
            </w:rPr>
            <w:t>[3]</w:t>
          </w:r>
          <w:r w:rsidR="00EF6F83">
            <w:rPr>
              <w:rFonts w:ascii="Calibri" w:eastAsia="Times New Roman" w:hAnsi="Calibri" w:cs="Calibri"/>
              <w:kern w:val="0"/>
              <w14:ligatures w14:val="none"/>
            </w:rPr>
            <w:fldChar w:fldCharType="end"/>
          </w:r>
        </w:sdtContent>
      </w:sdt>
      <w:r w:rsidRPr="002E53EA">
        <w:rPr>
          <w:rFonts w:ascii="Calibri" w:eastAsia="Times New Roman" w:hAnsi="Calibri" w:cs="Calibri"/>
          <w:kern w:val="0"/>
          <w14:ligatures w14:val="none"/>
        </w:rPr>
        <w:t>. The project is designed as a fully functional web site built using HTML, CSS and some basic JavaScript, is responsive and works well on all devices and has a simple access control system</w:t>
      </w:r>
      <w:r w:rsidR="00450BB7">
        <w:rPr>
          <w:rFonts w:ascii="Calibri" w:eastAsia="Times New Roman" w:hAnsi="Calibri" w:cs="Calibri"/>
          <w:kern w:val="0"/>
          <w14:ligatures w14:val="none"/>
        </w:rPr>
        <w:t xml:space="preserve"> </w:t>
      </w:r>
      <w:sdt>
        <w:sdtPr>
          <w:rPr>
            <w:rFonts w:ascii="Calibri" w:eastAsia="Times New Roman" w:hAnsi="Calibri" w:cs="Calibri"/>
            <w:kern w:val="0"/>
            <w14:ligatures w14:val="none"/>
          </w:rPr>
          <w:id w:val="-1221050994"/>
          <w:citation/>
        </w:sdtPr>
        <w:sdtContent>
          <w:r w:rsidR="00450BB7">
            <w:rPr>
              <w:rFonts w:ascii="Calibri" w:eastAsia="Times New Roman" w:hAnsi="Calibri" w:cs="Calibri"/>
              <w:kern w:val="0"/>
              <w14:ligatures w14:val="none"/>
            </w:rPr>
            <w:fldChar w:fldCharType="begin"/>
          </w:r>
          <w:r w:rsidR="00450BB7">
            <w:rPr>
              <w:rFonts w:ascii="Calibri" w:eastAsia="Times New Roman" w:hAnsi="Calibri" w:cs="Calibri"/>
              <w:kern w:val="0"/>
              <w14:ligatures w14:val="none"/>
            </w:rPr>
            <w:instrText xml:space="preserve"> CITATION Gow24 \l 2057 </w:instrText>
          </w:r>
          <w:r w:rsidR="00450BB7">
            <w:rPr>
              <w:rFonts w:ascii="Calibri" w:eastAsia="Times New Roman" w:hAnsi="Calibri" w:cs="Calibri"/>
              <w:kern w:val="0"/>
              <w14:ligatures w14:val="none"/>
            </w:rPr>
            <w:fldChar w:fldCharType="separate"/>
          </w:r>
          <w:r w:rsidR="00F15E19" w:rsidRPr="00F15E19">
            <w:rPr>
              <w:rFonts w:ascii="Calibri" w:eastAsia="Times New Roman" w:hAnsi="Calibri" w:cs="Calibri"/>
              <w:noProof/>
              <w:kern w:val="0"/>
              <w14:ligatures w14:val="none"/>
            </w:rPr>
            <w:t>[4]</w:t>
          </w:r>
          <w:r w:rsidR="00450BB7">
            <w:rPr>
              <w:rFonts w:ascii="Calibri" w:eastAsia="Times New Roman" w:hAnsi="Calibri" w:cs="Calibri"/>
              <w:kern w:val="0"/>
              <w14:ligatures w14:val="none"/>
            </w:rPr>
            <w:fldChar w:fldCharType="end"/>
          </w:r>
        </w:sdtContent>
      </w:sdt>
      <w:r w:rsidRPr="002E53EA">
        <w:rPr>
          <w:rFonts w:ascii="Calibri" w:eastAsia="Times New Roman" w:hAnsi="Calibri" w:cs="Calibri"/>
          <w:kern w:val="0"/>
          <w14:ligatures w14:val="none"/>
        </w:rPr>
        <w:t>.</w:t>
      </w:r>
    </w:p>
    <w:p w14:paraId="0716FB50" w14:textId="77777777" w:rsidR="00827420" w:rsidRPr="002E53EA" w:rsidRDefault="00827420" w:rsidP="003D7E06">
      <w:pPr>
        <w:rPr>
          <w:rFonts w:ascii="Calibri" w:hAnsi="Calibri" w:cs="Calibri"/>
          <w:sz w:val="28"/>
          <w:szCs w:val="28"/>
        </w:rPr>
      </w:pPr>
    </w:p>
    <w:p w14:paraId="73952312" w14:textId="77777777" w:rsidR="009908B9" w:rsidRPr="002E53EA" w:rsidRDefault="009908B9" w:rsidP="003D7E06">
      <w:pPr>
        <w:rPr>
          <w:rFonts w:ascii="Calibri" w:hAnsi="Calibri" w:cs="Calibri"/>
          <w:sz w:val="28"/>
          <w:szCs w:val="28"/>
        </w:rPr>
      </w:pPr>
    </w:p>
    <w:p w14:paraId="45B86AE4" w14:textId="77777777" w:rsidR="009908B9" w:rsidRPr="002E53EA" w:rsidRDefault="009908B9" w:rsidP="003D7E06">
      <w:pPr>
        <w:rPr>
          <w:rFonts w:ascii="Calibri" w:hAnsi="Calibri" w:cs="Calibri"/>
          <w:sz w:val="28"/>
          <w:szCs w:val="28"/>
        </w:rPr>
      </w:pPr>
    </w:p>
    <w:p w14:paraId="79E77642" w14:textId="77777777" w:rsidR="009908B9" w:rsidRPr="002E53EA" w:rsidRDefault="009908B9" w:rsidP="003D7E06">
      <w:pPr>
        <w:rPr>
          <w:rFonts w:ascii="Calibri" w:hAnsi="Calibri" w:cs="Calibri"/>
          <w:sz w:val="28"/>
          <w:szCs w:val="28"/>
        </w:rPr>
      </w:pPr>
    </w:p>
    <w:p w14:paraId="36A14D6B" w14:textId="77777777" w:rsidR="009908B9" w:rsidRPr="002E53EA" w:rsidRDefault="009908B9" w:rsidP="003D7E06">
      <w:pPr>
        <w:rPr>
          <w:rFonts w:ascii="Calibri" w:hAnsi="Calibri" w:cs="Calibri"/>
          <w:sz w:val="28"/>
          <w:szCs w:val="28"/>
        </w:rPr>
      </w:pPr>
    </w:p>
    <w:p w14:paraId="35273FD1" w14:textId="77777777" w:rsidR="009908B9" w:rsidRPr="002E53EA" w:rsidRDefault="009908B9" w:rsidP="003D7E06">
      <w:pPr>
        <w:rPr>
          <w:rFonts w:ascii="Calibri" w:hAnsi="Calibri" w:cs="Calibri"/>
          <w:sz w:val="28"/>
          <w:szCs w:val="28"/>
        </w:rPr>
      </w:pPr>
    </w:p>
    <w:p w14:paraId="13F0F5BE" w14:textId="77777777" w:rsidR="009908B9" w:rsidRPr="002E53EA" w:rsidRDefault="009908B9" w:rsidP="003D7E06">
      <w:pPr>
        <w:rPr>
          <w:rFonts w:ascii="Calibri" w:hAnsi="Calibri" w:cs="Calibri"/>
          <w:sz w:val="28"/>
          <w:szCs w:val="28"/>
        </w:rPr>
      </w:pPr>
    </w:p>
    <w:p w14:paraId="73373FC5" w14:textId="77777777" w:rsidR="009908B9" w:rsidRPr="002E53EA" w:rsidRDefault="009908B9" w:rsidP="003D7E06">
      <w:pPr>
        <w:rPr>
          <w:rFonts w:ascii="Calibri" w:hAnsi="Calibri" w:cs="Calibri"/>
          <w:sz w:val="28"/>
          <w:szCs w:val="28"/>
        </w:rPr>
      </w:pPr>
    </w:p>
    <w:p w14:paraId="0237EEA2" w14:textId="77777777" w:rsidR="009908B9" w:rsidRDefault="009908B9" w:rsidP="003D7E06">
      <w:pPr>
        <w:rPr>
          <w:rFonts w:ascii="Calibri" w:hAnsi="Calibri" w:cs="Calibri"/>
          <w:sz w:val="28"/>
          <w:szCs w:val="28"/>
        </w:rPr>
      </w:pPr>
    </w:p>
    <w:p w14:paraId="1167D9BB" w14:textId="77777777" w:rsidR="004C6C6D" w:rsidRPr="002E53EA" w:rsidRDefault="004C6C6D" w:rsidP="003D7E06">
      <w:pPr>
        <w:rPr>
          <w:rFonts w:ascii="Calibri" w:hAnsi="Calibri" w:cs="Calibri"/>
          <w:sz w:val="28"/>
          <w:szCs w:val="28"/>
        </w:rPr>
      </w:pPr>
    </w:p>
    <w:p w14:paraId="2F9A4F12" w14:textId="77777777" w:rsidR="009908B9" w:rsidRPr="002E53EA" w:rsidRDefault="009908B9" w:rsidP="003D7E06">
      <w:pPr>
        <w:rPr>
          <w:rFonts w:ascii="Calibri" w:hAnsi="Calibri" w:cs="Calibri"/>
          <w:sz w:val="28"/>
          <w:szCs w:val="28"/>
        </w:rPr>
      </w:pPr>
    </w:p>
    <w:p w14:paraId="5665DF0C" w14:textId="77777777" w:rsidR="009908B9" w:rsidRPr="002E53EA" w:rsidRDefault="009908B9" w:rsidP="003D7E06">
      <w:pPr>
        <w:rPr>
          <w:rFonts w:ascii="Calibri" w:hAnsi="Calibri" w:cs="Calibri"/>
          <w:sz w:val="28"/>
          <w:szCs w:val="28"/>
        </w:rPr>
      </w:pPr>
    </w:p>
    <w:p w14:paraId="79CD1975" w14:textId="57D33C09" w:rsidR="004C6C6D" w:rsidRPr="004C6C6D" w:rsidRDefault="00CD3B7D" w:rsidP="004C6C6D">
      <w:pPr>
        <w:pStyle w:val="Heading2"/>
        <w:rPr>
          <w:rFonts w:ascii="Calibri" w:hAnsi="Calibri" w:cs="Calibri"/>
          <w:b/>
          <w:bCs/>
        </w:rPr>
      </w:pPr>
      <w:bookmarkStart w:id="2" w:name="_Toc236143753"/>
      <w:r w:rsidRPr="002E53EA">
        <w:rPr>
          <w:rFonts w:ascii="Calibri" w:hAnsi="Calibri" w:cs="Calibri"/>
          <w:b/>
          <w:bCs/>
        </w:rPr>
        <w:lastRenderedPageBreak/>
        <w:t>Aim of the project</w:t>
      </w:r>
      <w:bookmarkEnd w:id="2"/>
      <w:r w:rsidRPr="002E53EA">
        <w:rPr>
          <w:rFonts w:ascii="Calibri" w:hAnsi="Calibri" w:cs="Calibri"/>
          <w:b/>
          <w:bCs/>
        </w:rPr>
        <w:t xml:space="preserve"> </w:t>
      </w:r>
    </w:p>
    <w:p w14:paraId="2613BD9B" w14:textId="5DB2FC7C" w:rsidR="004C6C6D" w:rsidRDefault="004C6C6D" w:rsidP="000B0B60">
      <w:pPr>
        <w:jc w:val="both"/>
        <w:rPr>
          <w:rFonts w:ascii="Calibri" w:hAnsi="Calibri" w:cs="Calibri"/>
        </w:rPr>
      </w:pPr>
      <w:r w:rsidRPr="004C6C6D">
        <w:rPr>
          <w:rFonts w:ascii="Calibri" w:hAnsi="Calibri" w:cs="Calibri"/>
        </w:rPr>
        <w:t>The primary Aim of this project is to investigate, clarify and make the idea of virtual communication comprehensible and systematic. The project will explore the emergence of digital communication, the various types of digital communication and the technologies employed, as well as the impact of digital communication on the way people communicate in contemporary society. The project also seeks to put the theory to the test by developing an interactive, easy-to-use and accessible web site that effectively communicates this information.</w:t>
      </w:r>
    </w:p>
    <w:p w14:paraId="206EB40A" w14:textId="77777777" w:rsidR="000B0B60" w:rsidRPr="004C6C6D" w:rsidRDefault="000B0B60" w:rsidP="000B0B60">
      <w:pPr>
        <w:jc w:val="both"/>
        <w:rPr>
          <w:rFonts w:ascii="Calibri" w:hAnsi="Calibri" w:cs="Calibri"/>
        </w:rPr>
      </w:pPr>
    </w:p>
    <w:p w14:paraId="48574FB8" w14:textId="368D0B5F" w:rsidR="004C6C6D" w:rsidRPr="004C6C6D" w:rsidRDefault="004C6C6D" w:rsidP="000B0B60">
      <w:pPr>
        <w:jc w:val="both"/>
        <w:rPr>
          <w:rFonts w:ascii="Calibri" w:hAnsi="Calibri" w:cs="Calibri"/>
        </w:rPr>
      </w:pPr>
      <w:r w:rsidRPr="004C6C6D">
        <w:rPr>
          <w:rFonts w:ascii="Calibri" w:hAnsi="Calibri" w:cs="Calibri"/>
        </w:rPr>
        <w:t>To achieve this aim, the project will focus on the following objectives:</w:t>
      </w:r>
    </w:p>
    <w:p w14:paraId="29D8841B" w14:textId="049F0CC0" w:rsidR="004C6C6D" w:rsidRPr="000B0B60" w:rsidRDefault="004C6C6D" w:rsidP="000B0B60">
      <w:pPr>
        <w:pStyle w:val="ListParagraph"/>
        <w:numPr>
          <w:ilvl w:val="0"/>
          <w:numId w:val="21"/>
        </w:numPr>
        <w:jc w:val="both"/>
        <w:rPr>
          <w:rFonts w:ascii="Calibri" w:hAnsi="Calibri" w:cs="Calibri"/>
        </w:rPr>
      </w:pPr>
      <w:r w:rsidRPr="000B0B60">
        <w:rPr>
          <w:rFonts w:ascii="Calibri" w:hAnsi="Calibri" w:cs="Calibri"/>
        </w:rPr>
        <w:t>To describe the concept of virtual communication and its evolution from basic forms of digital communication to the sophisticated interactive communication systems it has become.</w:t>
      </w:r>
    </w:p>
    <w:p w14:paraId="1DCC9FC1" w14:textId="77C29CA2" w:rsidR="004C6C6D" w:rsidRPr="000B0B60" w:rsidRDefault="004C6C6D" w:rsidP="000B0B60">
      <w:pPr>
        <w:pStyle w:val="ListParagraph"/>
        <w:numPr>
          <w:ilvl w:val="0"/>
          <w:numId w:val="21"/>
        </w:numPr>
        <w:jc w:val="both"/>
        <w:rPr>
          <w:rFonts w:ascii="Calibri" w:hAnsi="Calibri" w:cs="Calibri"/>
        </w:rPr>
      </w:pPr>
      <w:r w:rsidRPr="000B0B60">
        <w:rPr>
          <w:rFonts w:ascii="Calibri" w:hAnsi="Calibri" w:cs="Calibri"/>
        </w:rPr>
        <w:t>To identify and describe various forms of virtual communication including the tools, technologies and appropriate applications of virtual communication within different contexts.</w:t>
      </w:r>
    </w:p>
    <w:p w14:paraId="3FC282B3" w14:textId="6783359D" w:rsidR="004C6C6D" w:rsidRPr="000B0B60" w:rsidRDefault="004C6C6D" w:rsidP="000B0B60">
      <w:pPr>
        <w:pStyle w:val="ListParagraph"/>
        <w:numPr>
          <w:ilvl w:val="0"/>
          <w:numId w:val="21"/>
        </w:numPr>
        <w:jc w:val="both"/>
        <w:rPr>
          <w:rFonts w:ascii="Calibri" w:hAnsi="Calibri" w:cs="Calibri"/>
        </w:rPr>
      </w:pPr>
      <w:r w:rsidRPr="000B0B60">
        <w:rPr>
          <w:rFonts w:ascii="Calibri" w:hAnsi="Calibri" w:cs="Calibri"/>
        </w:rPr>
        <w:t xml:space="preserve">To </w:t>
      </w:r>
      <w:r w:rsidR="000B0B60" w:rsidRPr="000B0B60">
        <w:rPr>
          <w:rFonts w:ascii="Calibri" w:hAnsi="Calibri" w:cs="Calibri"/>
        </w:rPr>
        <w:t>analyse</w:t>
      </w:r>
      <w:r w:rsidRPr="000B0B60">
        <w:rPr>
          <w:rFonts w:ascii="Calibri" w:hAnsi="Calibri" w:cs="Calibri"/>
        </w:rPr>
        <w:t xml:space="preserve"> the pros and cons of virtual communication and how it affects communication in the contemporary society.</w:t>
      </w:r>
    </w:p>
    <w:p w14:paraId="02CEEFF7" w14:textId="4BDBFBCB" w:rsidR="004C6C6D" w:rsidRPr="000B0B60" w:rsidRDefault="004C6C6D" w:rsidP="000B0B60">
      <w:pPr>
        <w:pStyle w:val="ListParagraph"/>
        <w:numPr>
          <w:ilvl w:val="0"/>
          <w:numId w:val="21"/>
        </w:numPr>
        <w:jc w:val="both"/>
        <w:rPr>
          <w:rFonts w:ascii="Calibri" w:hAnsi="Calibri" w:cs="Calibri"/>
        </w:rPr>
      </w:pPr>
      <w:r w:rsidRPr="000B0B60">
        <w:rPr>
          <w:rFonts w:ascii="Calibri" w:hAnsi="Calibri" w:cs="Calibri"/>
        </w:rPr>
        <w:t>To explore the effects of digital communication in significant domains like education, business, healthcare, and everyday use.</w:t>
      </w:r>
    </w:p>
    <w:p w14:paraId="2740FBB1" w14:textId="205AB05C" w:rsidR="004C6C6D" w:rsidRPr="000B0B60" w:rsidRDefault="004C6C6D" w:rsidP="000B0B60">
      <w:pPr>
        <w:pStyle w:val="ListParagraph"/>
        <w:numPr>
          <w:ilvl w:val="0"/>
          <w:numId w:val="21"/>
        </w:numPr>
        <w:jc w:val="both"/>
        <w:rPr>
          <w:rFonts w:ascii="Calibri" w:hAnsi="Calibri" w:cs="Calibri"/>
        </w:rPr>
      </w:pPr>
      <w:r w:rsidRPr="000B0B60">
        <w:rPr>
          <w:rFonts w:ascii="Calibri" w:hAnsi="Calibri" w:cs="Calibri"/>
        </w:rPr>
        <w:t>To discuss about what is happening now, future projections and new technologies that may influence the way people communicate in the future.</w:t>
      </w:r>
    </w:p>
    <w:p w14:paraId="5E0BAB3E" w14:textId="7BB17566" w:rsidR="004C6C6D" w:rsidRPr="000B0B60" w:rsidRDefault="004C6C6D" w:rsidP="000B0B60">
      <w:pPr>
        <w:pStyle w:val="ListParagraph"/>
        <w:numPr>
          <w:ilvl w:val="0"/>
          <w:numId w:val="21"/>
        </w:numPr>
        <w:jc w:val="both"/>
        <w:rPr>
          <w:rFonts w:ascii="Calibri" w:hAnsi="Calibri" w:cs="Calibri"/>
        </w:rPr>
      </w:pPr>
      <w:r w:rsidRPr="000B0B60">
        <w:rPr>
          <w:rFonts w:ascii="Calibri" w:hAnsi="Calibri" w:cs="Calibri"/>
        </w:rPr>
        <w:t>To structure and create a fully functional, interactive and accessible web page, with HTML, CSS and minimal JavaScript, presenting the research information in a clear and professional manner.</w:t>
      </w:r>
    </w:p>
    <w:p w14:paraId="30F5A786" w14:textId="00B56277" w:rsidR="00CB631E" w:rsidRPr="000B0B60" w:rsidRDefault="004C6C6D" w:rsidP="000B0B60">
      <w:pPr>
        <w:pStyle w:val="ListParagraph"/>
        <w:numPr>
          <w:ilvl w:val="0"/>
          <w:numId w:val="21"/>
        </w:numPr>
        <w:jc w:val="both"/>
        <w:rPr>
          <w:rFonts w:ascii="Calibri" w:hAnsi="Calibri" w:cs="Calibri"/>
        </w:rPr>
      </w:pPr>
      <w:r w:rsidRPr="000B0B60">
        <w:rPr>
          <w:rFonts w:ascii="Calibri" w:hAnsi="Calibri" w:cs="Calibri"/>
        </w:rPr>
        <w:t>To develop an independent, offline-friendly platform that will be easy to navigate, secure and accessible in various devices so that users can access the content efficiently.</w:t>
      </w:r>
    </w:p>
    <w:p w14:paraId="3C7FD88E" w14:textId="77777777" w:rsidR="00CB631E" w:rsidRPr="004C6C6D" w:rsidRDefault="00CB631E" w:rsidP="000B0B60">
      <w:pPr>
        <w:jc w:val="both"/>
        <w:rPr>
          <w:rFonts w:ascii="Calibri" w:hAnsi="Calibri" w:cs="Calibri"/>
        </w:rPr>
      </w:pPr>
    </w:p>
    <w:p w14:paraId="0F8CFB71" w14:textId="77777777" w:rsidR="00CB631E" w:rsidRPr="002E53EA" w:rsidRDefault="00CB631E" w:rsidP="000B0B60">
      <w:pPr>
        <w:jc w:val="both"/>
      </w:pPr>
    </w:p>
    <w:p w14:paraId="6A3BE1DC" w14:textId="77777777" w:rsidR="00CB631E" w:rsidRPr="002E53EA" w:rsidRDefault="00CB631E" w:rsidP="000B0B60">
      <w:pPr>
        <w:jc w:val="both"/>
      </w:pPr>
    </w:p>
    <w:p w14:paraId="494E0E76" w14:textId="77777777" w:rsidR="00CB631E" w:rsidRPr="002E53EA" w:rsidRDefault="00CB631E" w:rsidP="00CB631E"/>
    <w:p w14:paraId="20729BE2" w14:textId="77777777" w:rsidR="00CB631E" w:rsidRPr="002E53EA" w:rsidRDefault="00CB631E" w:rsidP="00CB631E"/>
    <w:p w14:paraId="0FE86C52" w14:textId="77777777" w:rsidR="00CB631E" w:rsidRPr="002E53EA" w:rsidRDefault="00CB631E" w:rsidP="00CB631E"/>
    <w:p w14:paraId="367AE889" w14:textId="6BEE552B" w:rsidR="00CB631E" w:rsidRPr="002E53EA" w:rsidRDefault="00827420" w:rsidP="00CB631E">
      <w:pPr>
        <w:pStyle w:val="Heading2"/>
        <w:rPr>
          <w:rFonts w:ascii="Calibri" w:hAnsi="Calibri" w:cs="Calibri"/>
          <w:b/>
          <w:bCs/>
        </w:rPr>
      </w:pPr>
      <w:bookmarkStart w:id="3" w:name="_Toc236143754"/>
      <w:r w:rsidRPr="002E53EA">
        <w:rPr>
          <w:rFonts w:ascii="Calibri" w:hAnsi="Calibri" w:cs="Calibri"/>
          <w:b/>
          <w:bCs/>
        </w:rPr>
        <w:lastRenderedPageBreak/>
        <w:t>Background information</w:t>
      </w:r>
      <w:bookmarkEnd w:id="3"/>
    </w:p>
    <w:p w14:paraId="06CE9336" w14:textId="23EE64DC" w:rsidR="00CB631E" w:rsidRPr="002E53EA" w:rsidRDefault="00CB631E" w:rsidP="00D208C2">
      <w:pPr>
        <w:jc w:val="both"/>
        <w:rPr>
          <w:rFonts w:ascii="Calibri" w:hAnsi="Calibri" w:cs="Calibri"/>
        </w:rPr>
      </w:pPr>
      <w:r w:rsidRPr="002E53EA">
        <w:rPr>
          <w:rFonts w:ascii="Calibri" w:hAnsi="Calibri" w:cs="Calibri"/>
        </w:rPr>
        <w:t>Communication is the key to mankind that is essential for exchanging thoughts, information and feelings. Communication once was dependent on physical interaction, writing letters, and landline telephones, each of which had its own constraints and limitations, such as distance and time</w:t>
      </w:r>
      <w:r w:rsidR="00764BB4" w:rsidRPr="002E53EA">
        <w:rPr>
          <w:rFonts w:ascii="Calibri" w:hAnsi="Calibri" w:cs="Calibri"/>
        </w:rPr>
        <w:t xml:space="preserve"> </w:t>
      </w:r>
      <w:sdt>
        <w:sdtPr>
          <w:rPr>
            <w:rFonts w:ascii="Calibri" w:hAnsi="Calibri" w:cs="Calibri"/>
          </w:rPr>
          <w:id w:val="156806899"/>
          <w:citation/>
        </w:sdtPr>
        <w:sdtContent>
          <w:r w:rsidR="00764BB4" w:rsidRPr="002E53EA">
            <w:rPr>
              <w:rFonts w:ascii="Calibri" w:hAnsi="Calibri" w:cs="Calibri"/>
            </w:rPr>
            <w:fldChar w:fldCharType="begin"/>
          </w:r>
          <w:r w:rsidR="00764BB4" w:rsidRPr="002E53EA">
            <w:rPr>
              <w:rFonts w:ascii="Calibri" w:hAnsi="Calibri" w:cs="Calibri"/>
            </w:rPr>
            <w:instrText xml:space="preserve"> CITATION Man21 \l 2057 </w:instrText>
          </w:r>
          <w:r w:rsidR="00764BB4" w:rsidRPr="002E53EA">
            <w:rPr>
              <w:rFonts w:ascii="Calibri" w:hAnsi="Calibri" w:cs="Calibri"/>
            </w:rPr>
            <w:fldChar w:fldCharType="separate"/>
          </w:r>
          <w:r w:rsidR="00F15E19" w:rsidRPr="00F15E19">
            <w:rPr>
              <w:rFonts w:ascii="Calibri" w:hAnsi="Calibri" w:cs="Calibri"/>
              <w:noProof/>
            </w:rPr>
            <w:t>[5]</w:t>
          </w:r>
          <w:r w:rsidR="00764BB4" w:rsidRPr="002E53EA">
            <w:rPr>
              <w:rFonts w:ascii="Calibri" w:hAnsi="Calibri" w:cs="Calibri"/>
            </w:rPr>
            <w:fldChar w:fldCharType="end"/>
          </w:r>
        </w:sdtContent>
      </w:sdt>
      <w:r w:rsidRPr="002E53EA">
        <w:rPr>
          <w:rFonts w:ascii="Calibri" w:hAnsi="Calibri" w:cs="Calibri"/>
        </w:rPr>
        <w:t>.</w:t>
      </w:r>
    </w:p>
    <w:p w14:paraId="3DF220DC" w14:textId="77777777" w:rsidR="00CB631E" w:rsidRPr="002E53EA" w:rsidRDefault="00CB631E" w:rsidP="00D208C2">
      <w:pPr>
        <w:jc w:val="both"/>
        <w:rPr>
          <w:rFonts w:ascii="Calibri" w:hAnsi="Calibri" w:cs="Calibri"/>
        </w:rPr>
      </w:pPr>
      <w:r w:rsidRPr="002E53EA">
        <w:rPr>
          <w:rFonts w:ascii="Calibri" w:hAnsi="Calibri" w:cs="Calibri"/>
        </w:rPr>
        <w:t>Digital technology, a development that has been ongoing since the end of the 20th century, and the expansion of the internet have radicalized the way people communicate. The advent of personal computers, smart phones, high-speed Internet, and cloud-based applications has led to virtual communication: exchange of information without the need to be physically together.</w:t>
      </w:r>
    </w:p>
    <w:p w14:paraId="0C9E76DE" w14:textId="77777777" w:rsidR="00CB631E" w:rsidRPr="002E53EA" w:rsidRDefault="00CB631E" w:rsidP="00D208C2">
      <w:pPr>
        <w:jc w:val="both"/>
        <w:rPr>
          <w:rFonts w:ascii="Calibri" w:hAnsi="Calibri" w:cs="Calibri"/>
        </w:rPr>
      </w:pPr>
      <w:r w:rsidRPr="002E53EA">
        <w:rPr>
          <w:rFonts w:ascii="Calibri" w:hAnsi="Calibri" w:cs="Calibri"/>
        </w:rPr>
        <w:t>This type of communication is a necessity in recent years. Its adoption is due to various factors, including globalization, the rise of remote work, online education, and the desire for real-time communication across borders. The world's transition to remote working has brought home the critical role of virtual communication in maintaining the continuity of societies, businesses and education systems.</w:t>
      </w:r>
    </w:p>
    <w:p w14:paraId="2BCDD8BE" w14:textId="07604687" w:rsidR="00CB631E" w:rsidRPr="002E53EA" w:rsidRDefault="00CB631E" w:rsidP="00D208C2">
      <w:pPr>
        <w:jc w:val="both"/>
        <w:rPr>
          <w:rFonts w:ascii="Calibri" w:hAnsi="Calibri" w:cs="Calibri"/>
        </w:rPr>
      </w:pPr>
      <w:r w:rsidRPr="002E53EA">
        <w:rPr>
          <w:rFonts w:ascii="Calibri" w:hAnsi="Calibri" w:cs="Calibri"/>
        </w:rPr>
        <w:t>Online communication is the norm of the day and is no longer just an option for communicating in person. It enables collaboration between people on different time zones, saves travel expenses, and offers flexibility which was unheard of in the past. But it also introduces new challenges, including the technical difficulty of reliability, privacy of data, and the potential for miscommunication and the lack of non-verbal cues.</w:t>
      </w:r>
    </w:p>
    <w:p w14:paraId="400DC935" w14:textId="7754B8BA" w:rsidR="003D7E06" w:rsidRPr="002E53EA" w:rsidRDefault="00CB631E" w:rsidP="00D208C2">
      <w:pPr>
        <w:jc w:val="both"/>
        <w:rPr>
          <w:rFonts w:ascii="Calibri" w:hAnsi="Calibri" w:cs="Calibri"/>
          <w:sz w:val="28"/>
          <w:szCs w:val="28"/>
        </w:rPr>
      </w:pPr>
      <w:r w:rsidRPr="002E53EA">
        <w:rPr>
          <w:rFonts w:ascii="Calibri" w:hAnsi="Calibri" w:cs="Calibri"/>
        </w:rPr>
        <w:t>It is a project that comes out of this background, to gain insight into the mechanisms of virtual communication, the means that facilitate it, its influence on everyday life, and its prospects.</w:t>
      </w:r>
    </w:p>
    <w:p w14:paraId="1CB3074D" w14:textId="77777777" w:rsidR="00DF40FC" w:rsidRPr="002E53EA" w:rsidRDefault="00DF40FC" w:rsidP="00D208C2">
      <w:pPr>
        <w:pStyle w:val="ListParagraph"/>
        <w:jc w:val="both"/>
        <w:rPr>
          <w:rFonts w:ascii="Calibri" w:hAnsi="Calibri" w:cs="Calibri"/>
          <w:sz w:val="28"/>
          <w:szCs w:val="28"/>
        </w:rPr>
      </w:pPr>
    </w:p>
    <w:p w14:paraId="3367D649" w14:textId="77777777" w:rsidR="00EC7576" w:rsidRPr="002E53EA" w:rsidRDefault="00EC7576" w:rsidP="00827420">
      <w:pPr>
        <w:ind w:left="360"/>
        <w:rPr>
          <w:rFonts w:ascii="Calibri" w:hAnsi="Calibri" w:cs="Calibri"/>
          <w:sz w:val="28"/>
          <w:szCs w:val="28"/>
        </w:rPr>
      </w:pPr>
    </w:p>
    <w:p w14:paraId="5302CB17" w14:textId="77777777" w:rsidR="00CB631E" w:rsidRPr="002E53EA" w:rsidRDefault="00CB631E" w:rsidP="00827420">
      <w:pPr>
        <w:ind w:left="360"/>
        <w:rPr>
          <w:rFonts w:ascii="Calibri" w:hAnsi="Calibri" w:cs="Calibri"/>
          <w:sz w:val="28"/>
          <w:szCs w:val="28"/>
        </w:rPr>
      </w:pPr>
    </w:p>
    <w:p w14:paraId="0C193D32" w14:textId="77777777" w:rsidR="00CB631E" w:rsidRPr="002E53EA" w:rsidRDefault="00CB631E" w:rsidP="00827420">
      <w:pPr>
        <w:ind w:left="360"/>
        <w:rPr>
          <w:rFonts w:ascii="Calibri" w:hAnsi="Calibri" w:cs="Calibri"/>
          <w:sz w:val="28"/>
          <w:szCs w:val="28"/>
        </w:rPr>
      </w:pPr>
    </w:p>
    <w:p w14:paraId="3C279D24" w14:textId="77777777" w:rsidR="001C7F70" w:rsidRPr="002E53EA" w:rsidRDefault="001C7F70" w:rsidP="00827420">
      <w:pPr>
        <w:ind w:left="360"/>
        <w:rPr>
          <w:rFonts w:ascii="Calibri" w:hAnsi="Calibri" w:cs="Calibri"/>
          <w:sz w:val="28"/>
          <w:szCs w:val="28"/>
        </w:rPr>
      </w:pPr>
    </w:p>
    <w:p w14:paraId="0832AA1B" w14:textId="77777777" w:rsidR="001C7F70" w:rsidRPr="002E53EA" w:rsidRDefault="001C7F70" w:rsidP="00827420">
      <w:pPr>
        <w:ind w:left="360"/>
        <w:rPr>
          <w:rFonts w:ascii="Calibri" w:hAnsi="Calibri" w:cs="Calibri"/>
          <w:sz w:val="28"/>
          <w:szCs w:val="28"/>
        </w:rPr>
      </w:pPr>
    </w:p>
    <w:p w14:paraId="791128CA" w14:textId="77777777" w:rsidR="00CB631E" w:rsidRPr="002E53EA" w:rsidRDefault="00CB631E" w:rsidP="00827420">
      <w:pPr>
        <w:ind w:left="360"/>
        <w:rPr>
          <w:rFonts w:ascii="Calibri" w:hAnsi="Calibri" w:cs="Calibri"/>
          <w:sz w:val="28"/>
          <w:szCs w:val="28"/>
        </w:rPr>
      </w:pPr>
    </w:p>
    <w:p w14:paraId="51BCCBCE" w14:textId="3FFE96C3" w:rsidR="00BE3F69" w:rsidRPr="002E53EA" w:rsidRDefault="00BE3F69" w:rsidP="00BE3F69">
      <w:pPr>
        <w:pStyle w:val="Heading2"/>
        <w:rPr>
          <w:rFonts w:ascii="Calibri" w:hAnsi="Calibri" w:cs="Calibri"/>
          <w:b/>
          <w:bCs/>
          <w:sz w:val="28"/>
          <w:szCs w:val="28"/>
        </w:rPr>
      </w:pPr>
      <w:bookmarkStart w:id="4" w:name="_Toc236143755"/>
      <w:r w:rsidRPr="002E53EA">
        <w:rPr>
          <w:rFonts w:ascii="Calibri" w:hAnsi="Calibri" w:cs="Calibri"/>
          <w:b/>
          <w:bCs/>
        </w:rPr>
        <w:lastRenderedPageBreak/>
        <w:t>Methodology</w:t>
      </w:r>
      <w:bookmarkEnd w:id="4"/>
    </w:p>
    <w:p w14:paraId="107DFB24" w14:textId="1965B2E4" w:rsidR="00A83979" w:rsidRPr="002E53EA" w:rsidRDefault="00D86830" w:rsidP="00D208C2">
      <w:pPr>
        <w:jc w:val="both"/>
        <w:rPr>
          <w:rFonts w:ascii="Calibri" w:hAnsi="Calibri" w:cs="Calibri"/>
        </w:rPr>
      </w:pPr>
      <w:r w:rsidRPr="002E53EA">
        <w:rPr>
          <w:rFonts w:ascii="Calibri" w:hAnsi="Calibri" w:cs="Calibri"/>
        </w:rPr>
        <w:t xml:space="preserve">My </w:t>
      </w:r>
      <w:r w:rsidR="00A83979" w:rsidRPr="002E53EA">
        <w:rPr>
          <w:rFonts w:ascii="Calibri" w:hAnsi="Calibri" w:cs="Calibri"/>
        </w:rPr>
        <w:t xml:space="preserve"> project is developed in a systematic and progressive manner, allowing it to proceed from research to design and development in a step-by-step manner with a move towards accuracy, organization, and functionality</w:t>
      </w:r>
      <w:r w:rsidR="00330BB9" w:rsidRPr="002E53EA">
        <w:rPr>
          <w:rFonts w:ascii="Calibri" w:hAnsi="Calibri" w:cs="Calibri"/>
        </w:rPr>
        <w:t xml:space="preserve"> </w:t>
      </w:r>
      <w:sdt>
        <w:sdtPr>
          <w:rPr>
            <w:rFonts w:ascii="Calibri" w:hAnsi="Calibri" w:cs="Calibri"/>
          </w:rPr>
          <w:id w:val="-1072505938"/>
          <w:citation/>
        </w:sdtPr>
        <w:sdtContent>
          <w:r w:rsidR="00330BB9" w:rsidRPr="002E53EA">
            <w:rPr>
              <w:rFonts w:ascii="Calibri" w:hAnsi="Calibri" w:cs="Calibri"/>
            </w:rPr>
            <w:fldChar w:fldCharType="begin"/>
          </w:r>
          <w:r w:rsidR="00330BB9" w:rsidRPr="002E53EA">
            <w:rPr>
              <w:rFonts w:ascii="Calibri" w:hAnsi="Calibri" w:cs="Calibri"/>
            </w:rPr>
            <w:instrText xml:space="preserve"> CITATION Ist23 \l 2057 </w:instrText>
          </w:r>
          <w:r w:rsidR="00330BB9" w:rsidRPr="002E53EA">
            <w:rPr>
              <w:rFonts w:ascii="Calibri" w:hAnsi="Calibri" w:cs="Calibri"/>
            </w:rPr>
            <w:fldChar w:fldCharType="separate"/>
          </w:r>
          <w:r w:rsidR="00F15E19" w:rsidRPr="00F15E19">
            <w:rPr>
              <w:rFonts w:ascii="Calibri" w:hAnsi="Calibri" w:cs="Calibri"/>
              <w:noProof/>
            </w:rPr>
            <w:t>[6]</w:t>
          </w:r>
          <w:r w:rsidR="00330BB9" w:rsidRPr="002E53EA">
            <w:rPr>
              <w:rFonts w:ascii="Calibri" w:hAnsi="Calibri" w:cs="Calibri"/>
            </w:rPr>
            <w:fldChar w:fldCharType="end"/>
          </w:r>
        </w:sdtContent>
      </w:sdt>
      <w:r w:rsidR="00A83979" w:rsidRPr="002E53EA">
        <w:rPr>
          <w:rFonts w:ascii="Calibri" w:hAnsi="Calibri" w:cs="Calibri"/>
        </w:rPr>
        <w:t>.</w:t>
      </w:r>
    </w:p>
    <w:p w14:paraId="4C185245" w14:textId="77777777" w:rsidR="00A83979" w:rsidRPr="002E53EA" w:rsidRDefault="00A83979" w:rsidP="00D208C2">
      <w:pPr>
        <w:jc w:val="both"/>
        <w:rPr>
          <w:rFonts w:ascii="Calibri" w:hAnsi="Calibri" w:cs="Calibri"/>
          <w:b/>
          <w:bCs/>
          <w:sz w:val="32"/>
          <w:szCs w:val="32"/>
        </w:rPr>
      </w:pPr>
      <w:r w:rsidRPr="002E53EA">
        <w:rPr>
          <w:rFonts w:ascii="Calibri" w:hAnsi="Calibri" w:cs="Calibri"/>
          <w:b/>
          <w:bCs/>
          <w:sz w:val="32"/>
          <w:szCs w:val="32"/>
        </w:rPr>
        <w:t>1. Research &amp; Information Gathering</w:t>
      </w:r>
    </w:p>
    <w:p w14:paraId="5C18F1C3" w14:textId="1CC6BACF" w:rsidR="00A83979" w:rsidRPr="00E30C6D" w:rsidRDefault="00A83979" w:rsidP="00D208C2">
      <w:pPr>
        <w:jc w:val="both"/>
        <w:rPr>
          <w:rFonts w:ascii="Calibri" w:hAnsi="Calibri" w:cs="Calibri"/>
        </w:rPr>
      </w:pPr>
      <w:r w:rsidRPr="00E30C6D">
        <w:rPr>
          <w:rFonts w:ascii="Calibri" w:hAnsi="Calibri" w:cs="Calibri"/>
        </w:rPr>
        <w:t>Literature Review: Gathered trustworthy data from digital communication guides, education-related materials, and technology articles to identify what is meant by virtual communication, its types, its advantages, its challenges and its future</w:t>
      </w:r>
      <w:r w:rsidR="00330BB9" w:rsidRPr="00E30C6D">
        <w:rPr>
          <w:rFonts w:ascii="Calibri" w:hAnsi="Calibri" w:cs="Calibri"/>
        </w:rPr>
        <w:t xml:space="preserve"> </w:t>
      </w:r>
      <w:sdt>
        <w:sdtPr>
          <w:rPr>
            <w:rFonts w:ascii="Calibri" w:hAnsi="Calibri" w:cs="Calibri"/>
          </w:rPr>
          <w:id w:val="1699116899"/>
          <w:citation/>
        </w:sdtPr>
        <w:sdtContent>
          <w:r w:rsidR="00330BB9" w:rsidRPr="00E30C6D">
            <w:rPr>
              <w:rFonts w:ascii="Calibri" w:hAnsi="Calibri" w:cs="Calibri"/>
            </w:rPr>
            <w:fldChar w:fldCharType="begin"/>
          </w:r>
          <w:r w:rsidR="00330BB9" w:rsidRPr="00E30C6D">
            <w:rPr>
              <w:rFonts w:ascii="Calibri" w:hAnsi="Calibri" w:cs="Calibri"/>
            </w:rPr>
            <w:instrText xml:space="preserve"> CITATION Zha22 \l 2057 </w:instrText>
          </w:r>
          <w:r w:rsidR="00330BB9" w:rsidRPr="00E30C6D">
            <w:rPr>
              <w:rFonts w:ascii="Calibri" w:hAnsi="Calibri" w:cs="Calibri"/>
            </w:rPr>
            <w:fldChar w:fldCharType="separate"/>
          </w:r>
          <w:r w:rsidR="00F15E19" w:rsidRPr="00F15E19">
            <w:rPr>
              <w:rFonts w:ascii="Calibri" w:hAnsi="Calibri" w:cs="Calibri"/>
              <w:noProof/>
            </w:rPr>
            <w:t>[7]</w:t>
          </w:r>
          <w:r w:rsidR="00330BB9" w:rsidRPr="00E30C6D">
            <w:rPr>
              <w:rFonts w:ascii="Calibri" w:hAnsi="Calibri" w:cs="Calibri"/>
            </w:rPr>
            <w:fldChar w:fldCharType="end"/>
          </w:r>
        </w:sdtContent>
      </w:sdt>
      <w:r w:rsidRPr="00E30C6D">
        <w:rPr>
          <w:rFonts w:ascii="Calibri" w:hAnsi="Calibri" w:cs="Calibri"/>
        </w:rPr>
        <w:t>.</w:t>
      </w:r>
    </w:p>
    <w:p w14:paraId="0D96AFB5" w14:textId="398B3F69" w:rsidR="0012043B" w:rsidRPr="00E30C6D" w:rsidRDefault="0012043B" w:rsidP="00D208C2">
      <w:pPr>
        <w:jc w:val="both"/>
        <w:rPr>
          <w:rFonts w:ascii="Calibri" w:hAnsi="Calibri" w:cs="Calibri"/>
        </w:rPr>
      </w:pPr>
      <w:r w:rsidRPr="00E30C6D">
        <w:rPr>
          <w:rFonts w:ascii="Calibri" w:hAnsi="Calibri" w:cs="Calibri"/>
        </w:rPr>
        <w:t>AI Tools: I also employed Artificial Intelligence (AI) to assist with the research process, to structure content, to explain complex concepts and to make sure that explanations are clear, concise, and well written. AI assisted in the organization of ideas efficiently and enhanced information flow, while all the finished content was reviewed and verified by me for its accuracy and relevance</w:t>
      </w:r>
      <w:r w:rsidR="00330BB9" w:rsidRPr="00E30C6D">
        <w:rPr>
          <w:rFonts w:ascii="Calibri" w:hAnsi="Calibri" w:cs="Calibri"/>
        </w:rPr>
        <w:t xml:space="preserve"> </w:t>
      </w:r>
      <w:sdt>
        <w:sdtPr>
          <w:rPr>
            <w:rFonts w:ascii="Calibri" w:hAnsi="Calibri" w:cs="Calibri"/>
          </w:rPr>
          <w:id w:val="-1689912769"/>
          <w:citation/>
        </w:sdtPr>
        <w:sdtContent>
          <w:r w:rsidR="00330BB9" w:rsidRPr="00E30C6D">
            <w:rPr>
              <w:rFonts w:ascii="Calibri" w:hAnsi="Calibri" w:cs="Calibri"/>
            </w:rPr>
            <w:fldChar w:fldCharType="begin"/>
          </w:r>
          <w:r w:rsidR="00330BB9" w:rsidRPr="00E30C6D">
            <w:rPr>
              <w:rFonts w:ascii="Calibri" w:hAnsi="Calibri" w:cs="Calibri"/>
            </w:rPr>
            <w:instrText xml:space="preserve"> CITATION Kub23 \l 2057 </w:instrText>
          </w:r>
          <w:r w:rsidR="00330BB9" w:rsidRPr="00E30C6D">
            <w:rPr>
              <w:rFonts w:ascii="Calibri" w:hAnsi="Calibri" w:cs="Calibri"/>
            </w:rPr>
            <w:fldChar w:fldCharType="separate"/>
          </w:r>
          <w:r w:rsidR="00F15E19" w:rsidRPr="00F15E19">
            <w:rPr>
              <w:rFonts w:ascii="Calibri" w:hAnsi="Calibri" w:cs="Calibri"/>
              <w:noProof/>
            </w:rPr>
            <w:t>[8]</w:t>
          </w:r>
          <w:r w:rsidR="00330BB9" w:rsidRPr="00E30C6D">
            <w:rPr>
              <w:rFonts w:ascii="Calibri" w:hAnsi="Calibri" w:cs="Calibri"/>
            </w:rPr>
            <w:fldChar w:fldCharType="end"/>
          </w:r>
        </w:sdtContent>
      </w:sdt>
      <w:r w:rsidRPr="00E30C6D">
        <w:rPr>
          <w:rFonts w:ascii="Calibri" w:hAnsi="Calibri" w:cs="Calibri"/>
        </w:rPr>
        <w:t>.</w:t>
      </w:r>
    </w:p>
    <w:p w14:paraId="43FFB7BB" w14:textId="77540B3E" w:rsidR="00A83979" w:rsidRPr="00E30C6D" w:rsidRDefault="00A83979" w:rsidP="00D208C2">
      <w:pPr>
        <w:jc w:val="both"/>
        <w:rPr>
          <w:rFonts w:ascii="Calibri" w:hAnsi="Calibri" w:cs="Calibri"/>
        </w:rPr>
      </w:pPr>
      <w:r w:rsidRPr="00E30C6D">
        <w:rPr>
          <w:rFonts w:ascii="Calibri" w:hAnsi="Calibri" w:cs="Calibri"/>
        </w:rPr>
        <w:t>Content Planning: The structure of the findings to be organized into logical sections: Overview, Types, Tools, Benefits, Challenges, Applications, and Future Outlook  as per the navigation of the website</w:t>
      </w:r>
      <w:r w:rsidR="003E1285" w:rsidRPr="00E30C6D">
        <w:rPr>
          <w:rFonts w:ascii="Calibri" w:hAnsi="Calibri" w:cs="Calibri"/>
        </w:rPr>
        <w:t xml:space="preserve"> </w:t>
      </w:r>
      <w:sdt>
        <w:sdtPr>
          <w:rPr>
            <w:rFonts w:ascii="Calibri" w:hAnsi="Calibri" w:cs="Calibri"/>
          </w:rPr>
          <w:id w:val="-1704011294"/>
          <w:citation/>
        </w:sdtPr>
        <w:sdtContent>
          <w:r w:rsidR="003E1285" w:rsidRPr="00E30C6D">
            <w:rPr>
              <w:rFonts w:ascii="Calibri" w:hAnsi="Calibri" w:cs="Calibri"/>
            </w:rPr>
            <w:fldChar w:fldCharType="begin"/>
          </w:r>
          <w:r w:rsidR="003E1285" w:rsidRPr="00E30C6D">
            <w:rPr>
              <w:rFonts w:ascii="Calibri" w:hAnsi="Calibri" w:cs="Calibri"/>
            </w:rPr>
            <w:instrText xml:space="preserve"> CITATION Smi22 \l 2057 </w:instrText>
          </w:r>
          <w:r w:rsidR="003E1285" w:rsidRPr="00E30C6D">
            <w:rPr>
              <w:rFonts w:ascii="Calibri" w:hAnsi="Calibri" w:cs="Calibri"/>
            </w:rPr>
            <w:fldChar w:fldCharType="separate"/>
          </w:r>
          <w:r w:rsidR="00F15E19" w:rsidRPr="00F15E19">
            <w:rPr>
              <w:rFonts w:ascii="Calibri" w:hAnsi="Calibri" w:cs="Calibri"/>
              <w:noProof/>
            </w:rPr>
            <w:t>[9]</w:t>
          </w:r>
          <w:r w:rsidR="003E1285" w:rsidRPr="00E30C6D">
            <w:rPr>
              <w:rFonts w:ascii="Calibri" w:hAnsi="Calibri" w:cs="Calibri"/>
            </w:rPr>
            <w:fldChar w:fldCharType="end"/>
          </w:r>
        </w:sdtContent>
      </w:sdt>
      <w:r w:rsidRPr="00E30C6D">
        <w:rPr>
          <w:rFonts w:ascii="Calibri" w:hAnsi="Calibri" w:cs="Calibri"/>
        </w:rPr>
        <w:t>.</w:t>
      </w:r>
    </w:p>
    <w:p w14:paraId="44385E5F" w14:textId="77777777" w:rsidR="00A83979" w:rsidRPr="002E53EA" w:rsidRDefault="00A83979" w:rsidP="00D208C2">
      <w:pPr>
        <w:jc w:val="both"/>
        <w:rPr>
          <w:rFonts w:ascii="Calibri" w:hAnsi="Calibri" w:cs="Calibri"/>
          <w:b/>
          <w:bCs/>
          <w:sz w:val="32"/>
          <w:szCs w:val="32"/>
        </w:rPr>
      </w:pPr>
      <w:r w:rsidRPr="002E53EA">
        <w:rPr>
          <w:rFonts w:ascii="Calibri" w:hAnsi="Calibri" w:cs="Calibri"/>
          <w:b/>
          <w:bCs/>
          <w:sz w:val="32"/>
          <w:szCs w:val="32"/>
        </w:rPr>
        <w:t>2. Design &amp; Planning</w:t>
      </w:r>
    </w:p>
    <w:p w14:paraId="41892965" w14:textId="3DE60A96" w:rsidR="00A83979" w:rsidRPr="00E30C6D" w:rsidRDefault="00A83979" w:rsidP="00D208C2">
      <w:pPr>
        <w:jc w:val="both"/>
        <w:rPr>
          <w:rFonts w:ascii="Calibri" w:hAnsi="Calibri" w:cs="Calibri"/>
        </w:rPr>
      </w:pPr>
      <w:r w:rsidRPr="00E30C6D">
        <w:rPr>
          <w:rFonts w:ascii="Calibri" w:hAnsi="Calibri" w:cs="Calibri"/>
        </w:rPr>
        <w:t>Structure Design: Designed a structured layout with a navigation bar, structured content blocks, responsive grid system and footer which is user friendly</w:t>
      </w:r>
      <w:r w:rsidR="003E1285" w:rsidRPr="00E30C6D">
        <w:rPr>
          <w:rFonts w:ascii="Calibri" w:hAnsi="Calibri" w:cs="Calibri"/>
        </w:rPr>
        <w:t xml:space="preserve"> </w:t>
      </w:r>
      <w:sdt>
        <w:sdtPr>
          <w:rPr>
            <w:rFonts w:ascii="Calibri" w:hAnsi="Calibri" w:cs="Calibri"/>
          </w:rPr>
          <w:id w:val="-1555070556"/>
          <w:citation/>
        </w:sdtPr>
        <w:sdtContent>
          <w:r w:rsidR="003E1285" w:rsidRPr="00E30C6D">
            <w:rPr>
              <w:rFonts w:ascii="Calibri" w:hAnsi="Calibri" w:cs="Calibri"/>
            </w:rPr>
            <w:fldChar w:fldCharType="begin"/>
          </w:r>
          <w:r w:rsidR="003E1285" w:rsidRPr="00E30C6D">
            <w:rPr>
              <w:rFonts w:ascii="Calibri" w:hAnsi="Calibri" w:cs="Calibri"/>
            </w:rPr>
            <w:instrText xml:space="preserve"> CITATION Mil22 \l 2057 </w:instrText>
          </w:r>
          <w:r w:rsidR="003E1285" w:rsidRPr="00E30C6D">
            <w:rPr>
              <w:rFonts w:ascii="Calibri" w:hAnsi="Calibri" w:cs="Calibri"/>
            </w:rPr>
            <w:fldChar w:fldCharType="separate"/>
          </w:r>
          <w:r w:rsidR="00F15E19" w:rsidRPr="00F15E19">
            <w:rPr>
              <w:rFonts w:ascii="Calibri" w:hAnsi="Calibri" w:cs="Calibri"/>
              <w:noProof/>
            </w:rPr>
            <w:t>[10]</w:t>
          </w:r>
          <w:r w:rsidR="003E1285" w:rsidRPr="00E30C6D">
            <w:rPr>
              <w:rFonts w:ascii="Calibri" w:hAnsi="Calibri" w:cs="Calibri"/>
            </w:rPr>
            <w:fldChar w:fldCharType="end"/>
          </w:r>
        </w:sdtContent>
      </w:sdt>
      <w:r w:rsidRPr="00E30C6D">
        <w:rPr>
          <w:rFonts w:ascii="Calibri" w:hAnsi="Calibri" w:cs="Calibri"/>
        </w:rPr>
        <w:t>.</w:t>
      </w:r>
    </w:p>
    <w:p w14:paraId="4605DB16" w14:textId="5573E303" w:rsidR="00A83979" w:rsidRPr="00E30C6D" w:rsidRDefault="00A83979" w:rsidP="00D208C2">
      <w:pPr>
        <w:jc w:val="both"/>
        <w:rPr>
          <w:rFonts w:ascii="Calibri" w:hAnsi="Calibri" w:cs="Calibri"/>
        </w:rPr>
      </w:pPr>
      <w:r w:rsidRPr="00E30C6D">
        <w:rPr>
          <w:rFonts w:ascii="Calibri" w:hAnsi="Calibri" w:cs="Calibri"/>
        </w:rPr>
        <w:t xml:space="preserve">To increase the user experience, use a consistent </w:t>
      </w:r>
      <w:r w:rsidR="000C2A8B" w:rsidRPr="00E30C6D">
        <w:rPr>
          <w:rFonts w:ascii="Calibri" w:hAnsi="Calibri" w:cs="Calibri"/>
        </w:rPr>
        <w:t>colour</w:t>
      </w:r>
      <w:r w:rsidRPr="00E30C6D">
        <w:rPr>
          <w:rFonts w:ascii="Calibri" w:hAnsi="Calibri" w:cs="Calibri"/>
        </w:rPr>
        <w:t xml:space="preserve"> scheme (dark blue, bright orange, and light background), readable fonts, hover effects, and smooth scrolling.</w:t>
      </w:r>
    </w:p>
    <w:p w14:paraId="69B2BB33" w14:textId="1DF04967" w:rsidR="00A83979" w:rsidRPr="00E30C6D" w:rsidRDefault="00A83979" w:rsidP="00D208C2">
      <w:pPr>
        <w:jc w:val="both"/>
        <w:rPr>
          <w:rFonts w:ascii="Calibri" w:hAnsi="Calibri" w:cs="Calibri"/>
        </w:rPr>
      </w:pPr>
      <w:r w:rsidRPr="00E30C6D">
        <w:rPr>
          <w:rFonts w:ascii="Calibri" w:hAnsi="Calibri" w:cs="Calibri"/>
        </w:rPr>
        <w:t>Security Feature: Security screen, with simple password protection, to control access to the project content</w:t>
      </w:r>
      <w:r w:rsidR="003E1285" w:rsidRPr="00E30C6D">
        <w:rPr>
          <w:rFonts w:ascii="Calibri" w:hAnsi="Calibri" w:cs="Calibri"/>
        </w:rPr>
        <w:t xml:space="preserve"> </w:t>
      </w:r>
      <w:sdt>
        <w:sdtPr>
          <w:rPr>
            <w:rFonts w:ascii="Calibri" w:hAnsi="Calibri" w:cs="Calibri"/>
          </w:rPr>
          <w:id w:val="1396083556"/>
          <w:citation/>
        </w:sdtPr>
        <w:sdtContent>
          <w:r w:rsidR="003E1285" w:rsidRPr="00E30C6D">
            <w:rPr>
              <w:rFonts w:ascii="Calibri" w:hAnsi="Calibri" w:cs="Calibri"/>
            </w:rPr>
            <w:fldChar w:fldCharType="begin"/>
          </w:r>
          <w:r w:rsidR="003E1285" w:rsidRPr="00E30C6D">
            <w:rPr>
              <w:rFonts w:ascii="Calibri" w:hAnsi="Calibri" w:cs="Calibri"/>
            </w:rPr>
            <w:instrText xml:space="preserve"> CITATION Cha25 \l 2057 </w:instrText>
          </w:r>
          <w:r w:rsidR="003E1285" w:rsidRPr="00E30C6D">
            <w:rPr>
              <w:rFonts w:ascii="Calibri" w:hAnsi="Calibri" w:cs="Calibri"/>
            </w:rPr>
            <w:fldChar w:fldCharType="separate"/>
          </w:r>
          <w:r w:rsidR="00F15E19" w:rsidRPr="00F15E19">
            <w:rPr>
              <w:rFonts w:ascii="Calibri" w:hAnsi="Calibri" w:cs="Calibri"/>
              <w:noProof/>
            </w:rPr>
            <w:t>[11]</w:t>
          </w:r>
          <w:r w:rsidR="003E1285" w:rsidRPr="00E30C6D">
            <w:rPr>
              <w:rFonts w:ascii="Calibri" w:hAnsi="Calibri" w:cs="Calibri"/>
            </w:rPr>
            <w:fldChar w:fldCharType="end"/>
          </w:r>
        </w:sdtContent>
      </w:sdt>
      <w:r w:rsidRPr="00E30C6D">
        <w:rPr>
          <w:rFonts w:ascii="Calibri" w:hAnsi="Calibri" w:cs="Calibri"/>
        </w:rPr>
        <w:t>.</w:t>
      </w:r>
    </w:p>
    <w:p w14:paraId="08C47610" w14:textId="77777777" w:rsidR="00A83979" w:rsidRPr="002E53EA" w:rsidRDefault="00A83979" w:rsidP="00D208C2">
      <w:pPr>
        <w:jc w:val="both"/>
        <w:rPr>
          <w:rFonts w:ascii="Calibri" w:hAnsi="Calibri" w:cs="Calibri"/>
          <w:b/>
          <w:bCs/>
          <w:sz w:val="32"/>
          <w:szCs w:val="32"/>
        </w:rPr>
      </w:pPr>
      <w:r w:rsidRPr="002E53EA">
        <w:rPr>
          <w:rFonts w:ascii="Calibri" w:hAnsi="Calibri" w:cs="Calibri"/>
          <w:b/>
          <w:bCs/>
          <w:sz w:val="32"/>
          <w:szCs w:val="32"/>
        </w:rPr>
        <w:t>3. Development &amp; Implementation</w:t>
      </w:r>
    </w:p>
    <w:p w14:paraId="73F1F1D1" w14:textId="6EB3DB33" w:rsidR="00A83979" w:rsidRPr="00E30C6D" w:rsidRDefault="00A83979" w:rsidP="00D208C2">
      <w:pPr>
        <w:jc w:val="both"/>
        <w:rPr>
          <w:rFonts w:ascii="Calibri" w:hAnsi="Calibri" w:cs="Calibri"/>
        </w:rPr>
      </w:pPr>
      <w:r w:rsidRPr="00E30C6D">
        <w:rPr>
          <w:rFonts w:ascii="Calibri" w:hAnsi="Calibri" w:cs="Calibri"/>
        </w:rPr>
        <w:t>Built the basic components and text content of the website using the Used Hypertext Markup Language</w:t>
      </w:r>
      <w:r w:rsidR="00AD1856" w:rsidRPr="00E30C6D">
        <w:rPr>
          <w:rFonts w:ascii="Calibri" w:hAnsi="Calibri" w:cs="Calibri"/>
        </w:rPr>
        <w:t xml:space="preserve"> </w:t>
      </w:r>
      <w:sdt>
        <w:sdtPr>
          <w:rPr>
            <w:rFonts w:ascii="Calibri" w:hAnsi="Calibri" w:cs="Calibri"/>
          </w:rPr>
          <w:id w:val="122349376"/>
          <w:citation/>
        </w:sdtPr>
        <w:sdtContent>
          <w:r w:rsidR="00AD1856" w:rsidRPr="00E30C6D">
            <w:rPr>
              <w:rFonts w:ascii="Calibri" w:hAnsi="Calibri" w:cs="Calibri"/>
            </w:rPr>
            <w:fldChar w:fldCharType="begin"/>
          </w:r>
          <w:r w:rsidR="00AD1856" w:rsidRPr="00E30C6D">
            <w:rPr>
              <w:rFonts w:ascii="Calibri" w:hAnsi="Calibri" w:cs="Calibri"/>
            </w:rPr>
            <w:instrText xml:space="preserve"> CITATION Sha22 \l 2057 </w:instrText>
          </w:r>
          <w:r w:rsidR="00AD1856" w:rsidRPr="00E30C6D">
            <w:rPr>
              <w:rFonts w:ascii="Calibri" w:hAnsi="Calibri" w:cs="Calibri"/>
            </w:rPr>
            <w:fldChar w:fldCharType="separate"/>
          </w:r>
          <w:r w:rsidR="00F15E19" w:rsidRPr="00F15E19">
            <w:rPr>
              <w:rFonts w:ascii="Calibri" w:hAnsi="Calibri" w:cs="Calibri"/>
              <w:noProof/>
            </w:rPr>
            <w:t>[12]</w:t>
          </w:r>
          <w:r w:rsidR="00AD1856" w:rsidRPr="00E30C6D">
            <w:rPr>
              <w:rFonts w:ascii="Calibri" w:hAnsi="Calibri" w:cs="Calibri"/>
            </w:rPr>
            <w:fldChar w:fldCharType="end"/>
          </w:r>
        </w:sdtContent>
      </w:sdt>
      <w:r w:rsidRPr="00E30C6D">
        <w:rPr>
          <w:rFonts w:ascii="Calibri" w:hAnsi="Calibri" w:cs="Calibri"/>
        </w:rPr>
        <w:t>.</w:t>
      </w:r>
    </w:p>
    <w:p w14:paraId="23D6CCFF" w14:textId="2486996C" w:rsidR="00A83979" w:rsidRPr="00E30C6D" w:rsidRDefault="00A83979" w:rsidP="00D208C2">
      <w:pPr>
        <w:jc w:val="both"/>
        <w:rPr>
          <w:rFonts w:ascii="Calibri" w:hAnsi="Calibri" w:cs="Calibri"/>
        </w:rPr>
      </w:pPr>
      <w:r w:rsidRPr="00E30C6D">
        <w:rPr>
          <w:rFonts w:ascii="Calibri" w:hAnsi="Calibri" w:cs="Calibri"/>
        </w:rPr>
        <w:t xml:space="preserve">CSS: Used Cascading Style Sheets for formatting the layout, </w:t>
      </w:r>
      <w:r w:rsidR="00675908" w:rsidRPr="00E30C6D">
        <w:rPr>
          <w:rFonts w:ascii="Calibri" w:hAnsi="Calibri" w:cs="Calibri"/>
        </w:rPr>
        <w:t>colours</w:t>
      </w:r>
      <w:r w:rsidRPr="00E30C6D">
        <w:rPr>
          <w:rFonts w:ascii="Calibri" w:hAnsi="Calibri" w:cs="Calibri"/>
        </w:rPr>
        <w:t>, spacing, responsiveness and hover effects, transitions, and shadows.</w:t>
      </w:r>
    </w:p>
    <w:p w14:paraId="02832609" w14:textId="77777777" w:rsidR="00A83979" w:rsidRPr="00E30C6D" w:rsidRDefault="00A83979" w:rsidP="00D208C2">
      <w:pPr>
        <w:jc w:val="both"/>
        <w:rPr>
          <w:rFonts w:ascii="Calibri" w:hAnsi="Calibri" w:cs="Calibri"/>
        </w:rPr>
      </w:pPr>
      <w:r w:rsidRPr="00E30C6D">
        <w:rPr>
          <w:rFonts w:ascii="Calibri" w:hAnsi="Calibri" w:cs="Calibri"/>
        </w:rPr>
        <w:t>Basic JavaScript: Simple script added to check the access password and to make the main content visible or not.</w:t>
      </w:r>
    </w:p>
    <w:p w14:paraId="7C56E11C" w14:textId="77777777" w:rsidR="00A83979" w:rsidRPr="00E30C6D" w:rsidRDefault="00A83979" w:rsidP="00D208C2">
      <w:pPr>
        <w:jc w:val="both"/>
        <w:rPr>
          <w:rFonts w:ascii="Calibri" w:hAnsi="Calibri" w:cs="Calibri"/>
        </w:rPr>
      </w:pPr>
      <w:r w:rsidRPr="00E30C6D">
        <w:rPr>
          <w:rFonts w:ascii="Calibri" w:hAnsi="Calibri" w:cs="Calibri"/>
        </w:rPr>
        <w:lastRenderedPageBreak/>
        <w:t>Responsive Design: Implemented flexible layouts and media queries for the website to ensure that it functions correctly on various devices, including desktop computers, tablets, and mobile phones.</w:t>
      </w:r>
    </w:p>
    <w:p w14:paraId="2C06F812" w14:textId="77777777" w:rsidR="00A83979" w:rsidRPr="002E53EA" w:rsidRDefault="00A83979" w:rsidP="00D208C2">
      <w:pPr>
        <w:jc w:val="both"/>
        <w:rPr>
          <w:rFonts w:ascii="Calibri" w:hAnsi="Calibri" w:cs="Calibri"/>
          <w:b/>
          <w:bCs/>
          <w:sz w:val="32"/>
          <w:szCs w:val="32"/>
        </w:rPr>
      </w:pPr>
      <w:r w:rsidRPr="002E53EA">
        <w:rPr>
          <w:rFonts w:ascii="Calibri" w:hAnsi="Calibri" w:cs="Calibri"/>
          <w:b/>
          <w:bCs/>
          <w:sz w:val="32"/>
          <w:szCs w:val="32"/>
        </w:rPr>
        <w:t>4. Testing &amp; Validation</w:t>
      </w:r>
    </w:p>
    <w:p w14:paraId="22678F8D" w14:textId="77777777" w:rsidR="00A83979" w:rsidRPr="00E30C6D" w:rsidRDefault="00A83979" w:rsidP="00D208C2">
      <w:pPr>
        <w:jc w:val="both"/>
        <w:rPr>
          <w:rFonts w:ascii="Calibri" w:hAnsi="Calibri" w:cs="Calibri"/>
        </w:rPr>
      </w:pPr>
      <w:r w:rsidRPr="00E30C6D">
        <w:rPr>
          <w:rFonts w:ascii="Calibri" w:hAnsi="Calibri" w:cs="Calibri"/>
        </w:rPr>
        <w:t>Navigation Link Functionality Check: Functionality checked with navigation links, login system, buttons and form elements.</w:t>
      </w:r>
    </w:p>
    <w:p w14:paraId="79FAD2DC" w14:textId="77777777" w:rsidR="00A83979" w:rsidRPr="00E30C6D" w:rsidRDefault="00A83979" w:rsidP="00D208C2">
      <w:pPr>
        <w:jc w:val="both"/>
        <w:rPr>
          <w:rFonts w:ascii="Calibri" w:hAnsi="Calibri" w:cs="Calibri"/>
        </w:rPr>
      </w:pPr>
      <w:r w:rsidRPr="00E30C6D">
        <w:rPr>
          <w:rFonts w:ascii="Calibri" w:hAnsi="Calibri" w:cs="Calibri"/>
        </w:rPr>
        <w:t>Cross</w:t>
      </w:r>
      <w:r w:rsidRPr="00E30C6D">
        <w:rPr>
          <w:rFonts w:ascii="Cambria Math" w:hAnsi="Cambria Math" w:cs="Cambria Math"/>
        </w:rPr>
        <w:t>‑</w:t>
      </w:r>
      <w:r w:rsidRPr="00E30C6D">
        <w:rPr>
          <w:rFonts w:ascii="Calibri" w:hAnsi="Calibri" w:cs="Calibri"/>
        </w:rPr>
        <w:t>Device Testing: Tested for layout and readability across screen sizes.</w:t>
      </w:r>
    </w:p>
    <w:p w14:paraId="26783C6E" w14:textId="77777777" w:rsidR="00A83979" w:rsidRPr="00E30C6D" w:rsidRDefault="00A83979" w:rsidP="00D208C2">
      <w:pPr>
        <w:jc w:val="both"/>
        <w:rPr>
          <w:rFonts w:ascii="Calibri" w:hAnsi="Calibri" w:cs="Calibri"/>
        </w:rPr>
      </w:pPr>
      <w:r w:rsidRPr="00E30C6D">
        <w:rPr>
          <w:rFonts w:ascii="Calibri" w:hAnsi="Calibri" w:cs="Calibri"/>
        </w:rPr>
        <w:t>Content Review: Text: Checked all text for accuracy, clarity and formatting.</w:t>
      </w:r>
    </w:p>
    <w:p w14:paraId="0F3AF21F" w14:textId="6DB32133" w:rsidR="00A83979" w:rsidRPr="00E30C6D" w:rsidRDefault="00A83979" w:rsidP="00D208C2">
      <w:pPr>
        <w:jc w:val="both"/>
        <w:rPr>
          <w:rFonts w:ascii="Calibri" w:hAnsi="Calibri" w:cs="Calibri"/>
        </w:rPr>
      </w:pPr>
      <w:r w:rsidRPr="00E30C6D">
        <w:rPr>
          <w:rFonts w:ascii="Calibri" w:hAnsi="Calibri" w:cs="Calibri"/>
        </w:rPr>
        <w:t>Offline Functionality: Tested that the file will function completely without an Internet connection.</w:t>
      </w:r>
    </w:p>
    <w:p w14:paraId="61E8BE12" w14:textId="5899F637" w:rsidR="00E87854" w:rsidRPr="00E30C6D" w:rsidRDefault="00E87854" w:rsidP="00D208C2">
      <w:pPr>
        <w:jc w:val="both"/>
        <w:rPr>
          <w:rFonts w:ascii="Calibri" w:hAnsi="Calibri" w:cs="Calibri"/>
        </w:rPr>
      </w:pPr>
      <w:r w:rsidRPr="00E30C6D">
        <w:rPr>
          <w:rFonts w:ascii="Calibri" w:hAnsi="Calibri" w:cs="Calibri"/>
        </w:rPr>
        <w:t>After gathering the information, I compared different ideas and identified the main benefits and challenges of virtual communication. I organized the information into clear sections and explained it in simple language so it would be easy to understand</w:t>
      </w:r>
      <w:r w:rsidR="00AD1856" w:rsidRPr="00E30C6D">
        <w:rPr>
          <w:rFonts w:ascii="Calibri" w:hAnsi="Calibri" w:cs="Calibri"/>
        </w:rPr>
        <w:t xml:space="preserve"> </w:t>
      </w:r>
      <w:sdt>
        <w:sdtPr>
          <w:rPr>
            <w:rFonts w:ascii="Calibri" w:hAnsi="Calibri" w:cs="Calibri"/>
          </w:rPr>
          <w:id w:val="1314367380"/>
          <w:citation/>
        </w:sdtPr>
        <w:sdtContent>
          <w:r w:rsidR="00AD1856" w:rsidRPr="00E30C6D">
            <w:rPr>
              <w:rFonts w:ascii="Calibri" w:hAnsi="Calibri" w:cs="Calibri"/>
            </w:rPr>
            <w:fldChar w:fldCharType="begin"/>
          </w:r>
          <w:r w:rsidR="00AD1856" w:rsidRPr="00E30C6D">
            <w:rPr>
              <w:rFonts w:ascii="Calibri" w:hAnsi="Calibri" w:cs="Calibri"/>
            </w:rPr>
            <w:instrText xml:space="preserve"> CITATION Kim23 \l 2057 </w:instrText>
          </w:r>
          <w:r w:rsidR="00AD1856" w:rsidRPr="00E30C6D">
            <w:rPr>
              <w:rFonts w:ascii="Calibri" w:hAnsi="Calibri" w:cs="Calibri"/>
            </w:rPr>
            <w:fldChar w:fldCharType="separate"/>
          </w:r>
          <w:r w:rsidR="00F15E19" w:rsidRPr="00F15E19">
            <w:rPr>
              <w:rFonts w:ascii="Calibri" w:hAnsi="Calibri" w:cs="Calibri"/>
              <w:noProof/>
            </w:rPr>
            <w:t>[13]</w:t>
          </w:r>
          <w:r w:rsidR="00AD1856" w:rsidRPr="00E30C6D">
            <w:rPr>
              <w:rFonts w:ascii="Calibri" w:hAnsi="Calibri" w:cs="Calibri"/>
            </w:rPr>
            <w:fldChar w:fldCharType="end"/>
          </w:r>
        </w:sdtContent>
      </w:sdt>
      <w:r w:rsidRPr="00E30C6D">
        <w:rPr>
          <w:rFonts w:ascii="Calibri" w:hAnsi="Calibri" w:cs="Calibri"/>
        </w:rPr>
        <w:t>.</w:t>
      </w:r>
    </w:p>
    <w:p w14:paraId="38D0B645" w14:textId="77777777" w:rsidR="00E87854" w:rsidRPr="00E30C6D" w:rsidRDefault="00E87854" w:rsidP="00D208C2">
      <w:pPr>
        <w:jc w:val="both"/>
        <w:rPr>
          <w:rFonts w:ascii="Calibri" w:hAnsi="Calibri" w:cs="Calibri"/>
        </w:rPr>
      </w:pPr>
      <w:r w:rsidRPr="00E30C6D">
        <w:rPr>
          <w:rFonts w:ascii="Calibri" w:hAnsi="Calibri" w:cs="Calibri"/>
        </w:rPr>
        <w:t>Throughout the project, I used only trustworthy sources and made sure to reference them correctly. The aim was to present accurate, balanced, and up-to-date information about how virtual communication affects people's personal, educational, and professional lives.</w:t>
      </w:r>
    </w:p>
    <w:p w14:paraId="2B2F9771" w14:textId="77777777" w:rsidR="00CD3B7D" w:rsidRPr="00E30C6D" w:rsidRDefault="00CD3B7D" w:rsidP="00D208C2">
      <w:pPr>
        <w:jc w:val="both"/>
        <w:rPr>
          <w:rFonts w:ascii="Calibri" w:hAnsi="Calibri" w:cs="Calibri"/>
        </w:rPr>
      </w:pPr>
    </w:p>
    <w:p w14:paraId="0A34AB64" w14:textId="77777777" w:rsidR="00B23C06" w:rsidRPr="002E53EA" w:rsidRDefault="00B23C06" w:rsidP="00D208C2">
      <w:pPr>
        <w:jc w:val="both"/>
        <w:rPr>
          <w:rFonts w:ascii="Calibri" w:hAnsi="Calibri" w:cs="Calibri"/>
        </w:rPr>
      </w:pPr>
    </w:p>
    <w:p w14:paraId="0C8DF256" w14:textId="77777777" w:rsidR="00B23C06" w:rsidRPr="002E53EA" w:rsidRDefault="00B23C06" w:rsidP="00D86830">
      <w:pPr>
        <w:rPr>
          <w:rFonts w:ascii="Calibri" w:hAnsi="Calibri" w:cs="Calibri"/>
        </w:rPr>
      </w:pPr>
    </w:p>
    <w:p w14:paraId="63021B91" w14:textId="77777777" w:rsidR="00B23C06" w:rsidRPr="002E53EA" w:rsidRDefault="00B23C06" w:rsidP="00D86830">
      <w:pPr>
        <w:rPr>
          <w:rFonts w:ascii="Calibri" w:hAnsi="Calibri" w:cs="Calibri"/>
        </w:rPr>
      </w:pPr>
    </w:p>
    <w:p w14:paraId="0AE74053" w14:textId="77777777" w:rsidR="00B23C06" w:rsidRPr="002E53EA" w:rsidRDefault="00B23C06" w:rsidP="00D86830">
      <w:pPr>
        <w:rPr>
          <w:rFonts w:ascii="Calibri" w:hAnsi="Calibri" w:cs="Calibri"/>
        </w:rPr>
      </w:pPr>
    </w:p>
    <w:p w14:paraId="458FDE28" w14:textId="77777777" w:rsidR="00B23C06" w:rsidRPr="002E53EA" w:rsidRDefault="00B23C06" w:rsidP="00D86830">
      <w:pPr>
        <w:rPr>
          <w:rFonts w:ascii="Calibri" w:hAnsi="Calibri" w:cs="Calibri"/>
        </w:rPr>
      </w:pPr>
    </w:p>
    <w:p w14:paraId="20DEC8B1" w14:textId="77777777" w:rsidR="00B23C06" w:rsidRPr="002E53EA" w:rsidRDefault="00B23C06" w:rsidP="00D86830">
      <w:pPr>
        <w:rPr>
          <w:rFonts w:ascii="Calibri" w:hAnsi="Calibri" w:cs="Calibri"/>
        </w:rPr>
      </w:pPr>
    </w:p>
    <w:p w14:paraId="2067F203" w14:textId="77777777" w:rsidR="00B23C06" w:rsidRPr="002E53EA" w:rsidRDefault="00B23C06" w:rsidP="00D86830">
      <w:pPr>
        <w:rPr>
          <w:rFonts w:ascii="Calibri" w:hAnsi="Calibri" w:cs="Calibri"/>
        </w:rPr>
      </w:pPr>
    </w:p>
    <w:p w14:paraId="2F6A90E9" w14:textId="77777777" w:rsidR="00B23C06" w:rsidRPr="002E53EA" w:rsidRDefault="00B23C06" w:rsidP="00D86830">
      <w:pPr>
        <w:rPr>
          <w:rFonts w:ascii="Calibri" w:hAnsi="Calibri" w:cs="Calibri"/>
        </w:rPr>
      </w:pPr>
    </w:p>
    <w:p w14:paraId="1A633899" w14:textId="77777777" w:rsidR="001C7F70" w:rsidRPr="002E53EA" w:rsidRDefault="001C7F70" w:rsidP="00D86830">
      <w:pPr>
        <w:rPr>
          <w:rFonts w:ascii="Calibri" w:hAnsi="Calibri" w:cs="Calibri"/>
        </w:rPr>
      </w:pPr>
    </w:p>
    <w:p w14:paraId="0413C45F" w14:textId="77777777" w:rsidR="001C7F70" w:rsidRPr="002E53EA" w:rsidRDefault="001C7F70" w:rsidP="00D86830">
      <w:pPr>
        <w:rPr>
          <w:rFonts w:ascii="Calibri" w:hAnsi="Calibri" w:cs="Calibri"/>
        </w:rPr>
      </w:pPr>
    </w:p>
    <w:p w14:paraId="7A6975AF" w14:textId="77777777" w:rsidR="001C7F70" w:rsidRPr="002E53EA" w:rsidRDefault="001C7F70" w:rsidP="00D86830">
      <w:pPr>
        <w:rPr>
          <w:rFonts w:ascii="Calibri" w:hAnsi="Calibri" w:cs="Calibri"/>
        </w:rPr>
      </w:pPr>
    </w:p>
    <w:p w14:paraId="032F2473" w14:textId="77777777" w:rsidR="00B23C06" w:rsidRPr="002E53EA" w:rsidRDefault="00B23C06" w:rsidP="00D86830">
      <w:pPr>
        <w:rPr>
          <w:rFonts w:ascii="Calibri" w:hAnsi="Calibri" w:cs="Calibri"/>
        </w:rPr>
      </w:pPr>
    </w:p>
    <w:p w14:paraId="3B918BC7" w14:textId="77777777" w:rsidR="00BE3F69" w:rsidRPr="002E53EA" w:rsidRDefault="00BE3F69" w:rsidP="00BE3F69">
      <w:pPr>
        <w:pStyle w:val="Heading2"/>
        <w:rPr>
          <w:rFonts w:ascii="Calibri" w:hAnsi="Calibri" w:cs="Calibri"/>
          <w:b/>
          <w:bCs/>
        </w:rPr>
      </w:pPr>
      <w:bookmarkStart w:id="5" w:name="_Toc236143756"/>
      <w:r w:rsidRPr="002E53EA">
        <w:rPr>
          <w:rFonts w:ascii="Calibri" w:hAnsi="Calibri" w:cs="Calibri"/>
          <w:b/>
          <w:bCs/>
        </w:rPr>
        <w:lastRenderedPageBreak/>
        <w:t>Expected Outcomes</w:t>
      </w:r>
      <w:bookmarkEnd w:id="5"/>
    </w:p>
    <w:p w14:paraId="724BC184" w14:textId="344FBFE8" w:rsidR="00B23C06" w:rsidRPr="002E53EA" w:rsidRDefault="00B23C06" w:rsidP="00D208C2">
      <w:pPr>
        <w:jc w:val="both"/>
        <w:rPr>
          <w:rFonts w:ascii="Calibri" w:hAnsi="Calibri" w:cs="Calibri"/>
        </w:rPr>
      </w:pPr>
      <w:r w:rsidRPr="002E53EA">
        <w:rPr>
          <w:rFonts w:ascii="Calibri" w:hAnsi="Calibri" w:cs="Calibri"/>
        </w:rPr>
        <w:t xml:space="preserve">The results of this project </w:t>
      </w:r>
      <w:r w:rsidR="00D208C2" w:rsidRPr="002E53EA">
        <w:rPr>
          <w:rFonts w:ascii="Calibri" w:hAnsi="Calibri" w:cs="Calibri"/>
        </w:rPr>
        <w:t xml:space="preserve">are achieved </w:t>
      </w:r>
      <w:r w:rsidRPr="002E53EA">
        <w:rPr>
          <w:rFonts w:ascii="Calibri" w:hAnsi="Calibri" w:cs="Calibri"/>
        </w:rPr>
        <w:t>by implementing the following</w:t>
      </w:r>
      <w:r w:rsidR="00D208C2" w:rsidRPr="002E53EA">
        <w:rPr>
          <w:rFonts w:ascii="Calibri" w:hAnsi="Calibri" w:cs="Calibri"/>
        </w:rPr>
        <w:t>;</w:t>
      </w:r>
    </w:p>
    <w:p w14:paraId="5F4BE228" w14:textId="77777777" w:rsidR="00B23C06" w:rsidRPr="002E53EA" w:rsidRDefault="00B23C06" w:rsidP="00D208C2">
      <w:pPr>
        <w:jc w:val="both"/>
        <w:rPr>
          <w:rFonts w:ascii="Calibri" w:hAnsi="Calibri" w:cs="Calibri"/>
          <w:b/>
          <w:bCs/>
        </w:rPr>
      </w:pPr>
      <w:r w:rsidRPr="002E53EA">
        <w:rPr>
          <w:rFonts w:ascii="Calibri" w:hAnsi="Calibri" w:cs="Calibri"/>
          <w:b/>
          <w:bCs/>
        </w:rPr>
        <w:t>1. Knowledge &amp; Understanding</w:t>
      </w:r>
    </w:p>
    <w:p w14:paraId="7D300673" w14:textId="4A3B871D" w:rsidR="00B23C06" w:rsidRPr="002E53EA" w:rsidRDefault="00B23C06" w:rsidP="00D208C2">
      <w:pPr>
        <w:jc w:val="both"/>
        <w:rPr>
          <w:rFonts w:ascii="Calibri" w:hAnsi="Calibri" w:cs="Calibri"/>
        </w:rPr>
      </w:pPr>
      <w:r w:rsidRPr="002E53EA">
        <w:rPr>
          <w:rFonts w:ascii="Calibri" w:hAnsi="Calibri" w:cs="Calibri"/>
        </w:rPr>
        <w:t xml:space="preserve">A clear and comprehensive description of what is meant by virtual communication, its development and its role </w:t>
      </w:r>
      <w:r w:rsidR="000C2A8B" w:rsidRPr="002E53EA">
        <w:rPr>
          <w:rFonts w:ascii="Calibri" w:hAnsi="Calibri" w:cs="Calibri"/>
        </w:rPr>
        <w:t>today</w:t>
      </w:r>
      <w:r w:rsidR="00A81010">
        <w:rPr>
          <w:rFonts w:ascii="Calibri" w:hAnsi="Calibri" w:cs="Calibri"/>
        </w:rPr>
        <w:tab/>
      </w:r>
      <w:r w:rsidR="00A81010">
        <w:rPr>
          <w:rFonts w:ascii="Calibri" w:hAnsi="Calibri" w:cs="Calibri"/>
        </w:rPr>
        <w:tab/>
      </w:r>
      <w:r w:rsidR="00A81010">
        <w:rPr>
          <w:rFonts w:ascii="Calibri" w:hAnsi="Calibri" w:cs="Calibri"/>
        </w:rPr>
        <w:tab/>
      </w:r>
      <w:r w:rsidR="00A81010">
        <w:rPr>
          <w:rFonts w:ascii="Calibri" w:hAnsi="Calibri" w:cs="Calibri"/>
        </w:rPr>
        <w:tab/>
      </w:r>
      <w:r w:rsidR="00A81010">
        <w:rPr>
          <w:rFonts w:ascii="Calibri" w:hAnsi="Calibri" w:cs="Calibri"/>
        </w:rPr>
        <w:tab/>
      </w:r>
      <w:r w:rsidRPr="002E53EA">
        <w:rPr>
          <w:rFonts w:ascii="Calibri" w:hAnsi="Calibri" w:cs="Calibri"/>
        </w:rPr>
        <w:t>.</w:t>
      </w:r>
    </w:p>
    <w:p w14:paraId="36745586" w14:textId="77777777" w:rsidR="00B23C06" w:rsidRPr="002E53EA" w:rsidRDefault="00B23C06" w:rsidP="00D208C2">
      <w:pPr>
        <w:jc w:val="both"/>
        <w:rPr>
          <w:rFonts w:ascii="Calibri" w:hAnsi="Calibri" w:cs="Calibri"/>
        </w:rPr>
      </w:pPr>
      <w:r w:rsidRPr="002E53EA">
        <w:rPr>
          <w:rFonts w:ascii="Calibri" w:hAnsi="Calibri" w:cs="Calibri"/>
        </w:rPr>
        <w:t>Specific knowledge of various types, tools and platforms for virtual communication and their uses</w:t>
      </w:r>
    </w:p>
    <w:p w14:paraId="2801D750" w14:textId="77777777" w:rsidR="00B23C06" w:rsidRPr="002E53EA" w:rsidRDefault="00B23C06" w:rsidP="00D208C2">
      <w:pPr>
        <w:jc w:val="both"/>
        <w:rPr>
          <w:rFonts w:ascii="Calibri" w:hAnsi="Calibri" w:cs="Calibri"/>
        </w:rPr>
      </w:pPr>
      <w:r w:rsidRPr="002E53EA">
        <w:rPr>
          <w:rFonts w:ascii="Calibri" w:hAnsi="Calibri" w:cs="Calibri"/>
        </w:rPr>
        <w:t>A balanced discussion of the pros and cons of digital communication and to educate the users on best practices.</w:t>
      </w:r>
    </w:p>
    <w:p w14:paraId="69ADE589" w14:textId="77777777" w:rsidR="00B23C06" w:rsidRPr="002E53EA" w:rsidRDefault="00B23C06" w:rsidP="00D208C2">
      <w:pPr>
        <w:jc w:val="both"/>
        <w:rPr>
          <w:rFonts w:ascii="Calibri" w:hAnsi="Calibri" w:cs="Calibri"/>
        </w:rPr>
      </w:pPr>
      <w:r w:rsidRPr="002E53EA">
        <w:rPr>
          <w:rFonts w:ascii="Calibri" w:hAnsi="Calibri" w:cs="Calibri"/>
        </w:rPr>
        <w:t>Understanding of the use of virtual communication in various fields such as education, business, healthcare and social life, and future trends in virtual communication.</w:t>
      </w:r>
    </w:p>
    <w:p w14:paraId="4F4BB1EE" w14:textId="77777777" w:rsidR="00B23C06" w:rsidRPr="002E53EA" w:rsidRDefault="00B23C06" w:rsidP="00D208C2">
      <w:pPr>
        <w:jc w:val="both"/>
        <w:rPr>
          <w:rFonts w:ascii="Calibri" w:hAnsi="Calibri" w:cs="Calibri"/>
          <w:b/>
          <w:bCs/>
        </w:rPr>
      </w:pPr>
      <w:r w:rsidRPr="002E53EA">
        <w:rPr>
          <w:rFonts w:ascii="Calibri" w:hAnsi="Calibri" w:cs="Calibri"/>
          <w:b/>
          <w:bCs/>
        </w:rPr>
        <w:t>2. Technical Deliverable</w:t>
      </w:r>
    </w:p>
    <w:p w14:paraId="25F5C64A" w14:textId="77777777" w:rsidR="00B23C06" w:rsidRPr="002E53EA" w:rsidRDefault="00B23C06" w:rsidP="00D208C2">
      <w:pPr>
        <w:jc w:val="both"/>
        <w:rPr>
          <w:rFonts w:ascii="Calibri" w:hAnsi="Calibri" w:cs="Calibri"/>
          <w:b/>
          <w:bCs/>
        </w:rPr>
      </w:pPr>
      <w:r w:rsidRPr="002E53EA">
        <w:rPr>
          <w:rFonts w:ascii="Calibri" w:hAnsi="Calibri" w:cs="Calibri"/>
        </w:rPr>
        <w:t xml:space="preserve">A complete, independent HTML/CSS/basic-JS </w:t>
      </w:r>
      <w:r w:rsidRPr="002E53EA">
        <w:rPr>
          <w:rFonts w:ascii="Calibri" w:hAnsi="Calibri" w:cs="Calibri"/>
          <w:b/>
          <w:bCs/>
        </w:rPr>
        <w:t>site that:</w:t>
      </w:r>
    </w:p>
    <w:p w14:paraId="765FED66" w14:textId="68BB3CFF" w:rsidR="00B23C06" w:rsidRPr="002E53EA" w:rsidRDefault="00B23C06" w:rsidP="00D208C2">
      <w:pPr>
        <w:jc w:val="both"/>
        <w:rPr>
          <w:rFonts w:ascii="Calibri" w:hAnsi="Calibri" w:cs="Calibri"/>
        </w:rPr>
      </w:pPr>
      <w:r w:rsidRPr="002E53EA">
        <w:rPr>
          <w:rFonts w:ascii="Calibri" w:hAnsi="Calibri" w:cs="Calibri"/>
        </w:rPr>
        <w:t xml:space="preserve">Has an attractive, neat, responsive format that works across all </w:t>
      </w:r>
      <w:r w:rsidR="006464A8" w:rsidRPr="002E53EA">
        <w:rPr>
          <w:rFonts w:ascii="Calibri" w:hAnsi="Calibri" w:cs="Calibri"/>
        </w:rPr>
        <w:t xml:space="preserve">screens, </w:t>
      </w:r>
      <w:r w:rsidRPr="002E53EA">
        <w:rPr>
          <w:rFonts w:ascii="Calibri" w:hAnsi="Calibri" w:cs="Calibri"/>
        </w:rPr>
        <w:t>computer, tablet and phone.</w:t>
      </w:r>
      <w:r w:rsidR="006464A8" w:rsidRPr="002E53EA">
        <w:rPr>
          <w:rFonts w:ascii="Calibri" w:hAnsi="Calibri" w:cs="Calibri"/>
        </w:rPr>
        <w:t xml:space="preserve"> </w:t>
      </w:r>
      <w:r w:rsidRPr="002E53EA">
        <w:rPr>
          <w:rFonts w:ascii="Calibri" w:hAnsi="Calibri" w:cs="Calibri"/>
        </w:rPr>
        <w:t>Includes a secure password</w:t>
      </w:r>
      <w:r w:rsidR="006464A8" w:rsidRPr="002E53EA">
        <w:rPr>
          <w:rFonts w:ascii="Cambria Math" w:hAnsi="Cambria Math" w:cs="Cambria Math"/>
        </w:rPr>
        <w:t xml:space="preserve"> </w:t>
      </w:r>
      <w:r w:rsidRPr="002E53EA">
        <w:rPr>
          <w:rFonts w:ascii="Calibri" w:hAnsi="Calibri" w:cs="Calibri"/>
        </w:rPr>
        <w:t>protected login screen to control access.</w:t>
      </w:r>
    </w:p>
    <w:p w14:paraId="59236C4C" w14:textId="4BF506ED" w:rsidR="00B23C06" w:rsidRPr="002E53EA" w:rsidRDefault="00B23C06" w:rsidP="00D208C2">
      <w:pPr>
        <w:jc w:val="both"/>
        <w:rPr>
          <w:rFonts w:ascii="Calibri" w:hAnsi="Calibri" w:cs="Calibri"/>
        </w:rPr>
      </w:pPr>
      <w:r w:rsidRPr="002E53EA">
        <w:rPr>
          <w:rFonts w:ascii="Calibri" w:hAnsi="Calibri" w:cs="Calibri"/>
        </w:rPr>
        <w:t>Offers user-friendly navigation, scrolling, and gorgeous layout.</w:t>
      </w:r>
    </w:p>
    <w:p w14:paraId="3EFE7E65" w14:textId="1BB45ADC" w:rsidR="00B23C06" w:rsidRPr="002E53EA" w:rsidRDefault="00B23C06" w:rsidP="00D208C2">
      <w:pPr>
        <w:jc w:val="both"/>
        <w:rPr>
          <w:rFonts w:ascii="Calibri" w:hAnsi="Calibri" w:cs="Calibri"/>
        </w:rPr>
      </w:pPr>
      <w:r w:rsidRPr="002E53EA">
        <w:rPr>
          <w:rFonts w:ascii="Calibri" w:hAnsi="Calibri" w:cs="Calibri"/>
        </w:rPr>
        <w:t>Running completely offline no Internet connection required.</w:t>
      </w:r>
    </w:p>
    <w:p w14:paraId="4443B9EA" w14:textId="77777777" w:rsidR="00B23C06" w:rsidRPr="002E53EA" w:rsidRDefault="00B23C06" w:rsidP="00D208C2">
      <w:pPr>
        <w:jc w:val="both"/>
        <w:rPr>
          <w:rFonts w:ascii="Calibri" w:hAnsi="Calibri" w:cs="Calibri"/>
          <w:b/>
          <w:bCs/>
        </w:rPr>
      </w:pPr>
      <w:r w:rsidRPr="002E53EA">
        <w:rPr>
          <w:rFonts w:ascii="Calibri" w:hAnsi="Calibri" w:cs="Calibri"/>
          <w:b/>
          <w:bCs/>
        </w:rPr>
        <w:t>3. Learning &amp; Skill Development</w:t>
      </w:r>
    </w:p>
    <w:p w14:paraId="75401BF3" w14:textId="77777777" w:rsidR="00B23C06" w:rsidRPr="002E53EA" w:rsidRDefault="00B23C06" w:rsidP="00D208C2">
      <w:pPr>
        <w:jc w:val="both"/>
        <w:rPr>
          <w:rFonts w:ascii="Calibri" w:hAnsi="Calibri" w:cs="Calibri"/>
        </w:rPr>
      </w:pPr>
      <w:r w:rsidRPr="002E53EA">
        <w:rPr>
          <w:rFonts w:ascii="Calibri" w:hAnsi="Calibri" w:cs="Calibri"/>
        </w:rPr>
        <w:t>Demonstrated ability to structure and organize information logically for easy reading.</w:t>
      </w:r>
    </w:p>
    <w:p w14:paraId="377D203B" w14:textId="721FFE31" w:rsidR="00B23C06" w:rsidRPr="002E53EA" w:rsidRDefault="00B23C06" w:rsidP="00D208C2">
      <w:pPr>
        <w:jc w:val="both"/>
        <w:rPr>
          <w:rFonts w:ascii="Calibri" w:hAnsi="Calibri" w:cs="Calibri"/>
        </w:rPr>
      </w:pPr>
      <w:r w:rsidRPr="002E53EA">
        <w:rPr>
          <w:rFonts w:ascii="Calibri" w:hAnsi="Calibri" w:cs="Calibri"/>
        </w:rPr>
        <w:t>Practical application of web development skills: structuring content with HTML, styling with CSS and simple interactivity using JavaScript.</w:t>
      </w:r>
    </w:p>
    <w:p w14:paraId="564A4116" w14:textId="2952F73A" w:rsidR="00B23C06" w:rsidRPr="002E53EA" w:rsidRDefault="00B23C06" w:rsidP="00D208C2">
      <w:pPr>
        <w:jc w:val="both"/>
        <w:rPr>
          <w:rFonts w:ascii="Calibri" w:hAnsi="Calibri" w:cs="Calibri"/>
        </w:rPr>
      </w:pPr>
      <w:r w:rsidRPr="002E53EA">
        <w:rPr>
          <w:rFonts w:ascii="Calibri" w:hAnsi="Calibri" w:cs="Calibri"/>
        </w:rPr>
        <w:t>Improved understanding of user</w:t>
      </w:r>
      <w:r w:rsidRPr="002E53EA">
        <w:rPr>
          <w:rFonts w:ascii="Cambria Math" w:hAnsi="Cambria Math" w:cs="Cambria Math"/>
        </w:rPr>
        <w:t>‑</w:t>
      </w:r>
      <w:r w:rsidR="000C2A8B" w:rsidRPr="002E53EA">
        <w:rPr>
          <w:rFonts w:ascii="Calibri" w:hAnsi="Calibri" w:cs="Calibri"/>
        </w:rPr>
        <w:t>centred</w:t>
      </w:r>
      <w:r w:rsidRPr="002E53EA">
        <w:rPr>
          <w:rFonts w:ascii="Calibri" w:hAnsi="Calibri" w:cs="Calibri"/>
        </w:rPr>
        <w:t xml:space="preserve"> design and how to create accessible digital content.</w:t>
      </w:r>
    </w:p>
    <w:p w14:paraId="69FFB273" w14:textId="50678BCB" w:rsidR="00B23C06" w:rsidRPr="002E53EA" w:rsidRDefault="00B23C06" w:rsidP="00D208C2">
      <w:pPr>
        <w:jc w:val="both"/>
        <w:rPr>
          <w:rFonts w:ascii="Calibri" w:hAnsi="Calibri" w:cs="Calibri"/>
          <w:b/>
          <w:bCs/>
        </w:rPr>
      </w:pPr>
      <w:r w:rsidRPr="002E53EA">
        <w:rPr>
          <w:rFonts w:ascii="Calibri" w:hAnsi="Calibri" w:cs="Calibri"/>
          <w:b/>
          <w:bCs/>
        </w:rPr>
        <w:t>4. Practical Value</w:t>
      </w:r>
      <w:r w:rsidR="006464A8" w:rsidRPr="002E53EA">
        <w:rPr>
          <w:rFonts w:ascii="Calibri" w:hAnsi="Calibri" w:cs="Calibri"/>
          <w:b/>
          <w:bCs/>
        </w:rPr>
        <w:t xml:space="preserve">: </w:t>
      </w:r>
      <w:r w:rsidRPr="002E53EA">
        <w:rPr>
          <w:rFonts w:ascii="Calibri" w:hAnsi="Calibri" w:cs="Calibri"/>
        </w:rPr>
        <w:t>A source that can be relied upon to provide information on virtual communication for anyone wishing to learn about virtual communication.</w:t>
      </w:r>
    </w:p>
    <w:p w14:paraId="2FC966C9" w14:textId="31998951" w:rsidR="006464A8" w:rsidRPr="002E53EA" w:rsidRDefault="00B23C06" w:rsidP="006464A8">
      <w:pPr>
        <w:jc w:val="both"/>
        <w:rPr>
          <w:rFonts w:ascii="Calibri" w:hAnsi="Calibri" w:cs="Calibri"/>
        </w:rPr>
      </w:pPr>
      <w:r w:rsidRPr="002E53EA">
        <w:rPr>
          <w:rFonts w:ascii="Calibri" w:hAnsi="Calibri" w:cs="Calibri"/>
        </w:rPr>
        <w:t>A well-done work that is pedagogically accurate and is clearly a presentation of the research and development process undertaken.</w:t>
      </w:r>
      <w:r w:rsidR="006C58BB" w:rsidRPr="002E53EA">
        <w:rPr>
          <w:rFonts w:ascii="Calibri" w:hAnsi="Calibri" w:cs="Calibri"/>
        </w:rPr>
        <w:t xml:space="preserve">  </w:t>
      </w:r>
    </w:p>
    <w:p w14:paraId="17E71A25" w14:textId="77777777" w:rsidR="006464A8" w:rsidRPr="002E53EA" w:rsidRDefault="006464A8" w:rsidP="006464A8">
      <w:pPr>
        <w:jc w:val="both"/>
        <w:rPr>
          <w:rFonts w:ascii="Calibri" w:hAnsi="Calibri" w:cs="Calibri"/>
          <w:color w:val="156082" w:themeColor="accent1"/>
        </w:rPr>
      </w:pPr>
    </w:p>
    <w:p w14:paraId="70F75588" w14:textId="1F3180BA" w:rsidR="006464A8" w:rsidRPr="002E53EA" w:rsidRDefault="006464A8" w:rsidP="006464A8">
      <w:pPr>
        <w:jc w:val="both"/>
        <w:rPr>
          <w:rFonts w:ascii="Calibri" w:hAnsi="Calibri" w:cs="Calibri"/>
          <w:b/>
          <w:bCs/>
          <w:color w:val="156082" w:themeColor="accent1"/>
        </w:rPr>
      </w:pPr>
    </w:p>
    <w:p w14:paraId="538579F9" w14:textId="77777777" w:rsidR="0036502F" w:rsidRPr="002E53EA" w:rsidRDefault="0036502F" w:rsidP="005438B6"/>
    <w:p w14:paraId="5691370B" w14:textId="033330D7" w:rsidR="0036502F" w:rsidRPr="002E53EA" w:rsidRDefault="009C08CD" w:rsidP="009C08CD">
      <w:pPr>
        <w:pStyle w:val="Heading2"/>
        <w:rPr>
          <w:rFonts w:ascii="Calibri" w:hAnsi="Calibri" w:cs="Calibri"/>
          <w:b/>
          <w:bCs/>
        </w:rPr>
      </w:pPr>
      <w:bookmarkStart w:id="6" w:name="_Toc236143757"/>
      <w:r w:rsidRPr="002E53EA">
        <w:rPr>
          <w:rFonts w:ascii="Calibri" w:hAnsi="Calibri" w:cs="Calibri"/>
          <w:b/>
          <w:bCs/>
        </w:rPr>
        <w:lastRenderedPageBreak/>
        <w:t>Project Timeline</w:t>
      </w:r>
      <w:bookmarkEnd w:id="6"/>
      <w:r w:rsidRPr="002E53EA">
        <w:rPr>
          <w:rFonts w:ascii="Calibri" w:hAnsi="Calibri" w:cs="Calibri"/>
          <w:b/>
          <w:bCs/>
        </w:rPr>
        <w:t xml:space="preserve"> </w:t>
      </w:r>
    </w:p>
    <w:p w14:paraId="27A1475D" w14:textId="6F759605" w:rsidR="009C08CD" w:rsidRPr="002E53EA" w:rsidRDefault="009C08CD" w:rsidP="009C08CD"/>
    <w:p w14:paraId="10524E65" w14:textId="14B399AB" w:rsidR="009C08CD" w:rsidRPr="002E53EA" w:rsidRDefault="0089188D" w:rsidP="009C08CD">
      <w:r w:rsidRPr="0089188D">
        <w:drawing>
          <wp:inline distT="0" distB="0" distL="0" distR="0" wp14:anchorId="491B037F" wp14:editId="467B7A10">
            <wp:extent cx="5943600" cy="2692400"/>
            <wp:effectExtent l="0" t="0" r="0" b="0"/>
            <wp:docPr id="240821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21306" name=""/>
                    <pic:cNvPicPr/>
                  </pic:nvPicPr>
                  <pic:blipFill>
                    <a:blip r:embed="rId8"/>
                    <a:stretch>
                      <a:fillRect/>
                    </a:stretch>
                  </pic:blipFill>
                  <pic:spPr>
                    <a:xfrm>
                      <a:off x="0" y="0"/>
                      <a:ext cx="5943600" cy="2692400"/>
                    </a:xfrm>
                    <a:prstGeom prst="rect">
                      <a:avLst/>
                    </a:prstGeom>
                  </pic:spPr>
                </pic:pic>
              </a:graphicData>
            </a:graphic>
          </wp:inline>
        </w:drawing>
      </w:r>
    </w:p>
    <w:p w14:paraId="11DC93E8" w14:textId="399B6D81" w:rsidR="005438B6" w:rsidRPr="002E53EA" w:rsidRDefault="005438B6" w:rsidP="005438B6"/>
    <w:p w14:paraId="16CE4D89" w14:textId="77777777" w:rsidR="009C08CD" w:rsidRDefault="009C08CD" w:rsidP="005438B6"/>
    <w:p w14:paraId="41D7C1BC" w14:textId="77777777" w:rsidR="0089188D" w:rsidRDefault="0089188D" w:rsidP="005438B6"/>
    <w:p w14:paraId="565E5B89" w14:textId="77777777" w:rsidR="0089188D" w:rsidRDefault="0089188D" w:rsidP="005438B6"/>
    <w:p w14:paraId="5B87CACD" w14:textId="77777777" w:rsidR="0089188D" w:rsidRDefault="0089188D" w:rsidP="005438B6"/>
    <w:p w14:paraId="38A8DFA1" w14:textId="77777777" w:rsidR="0089188D" w:rsidRDefault="0089188D" w:rsidP="005438B6"/>
    <w:p w14:paraId="319544CB" w14:textId="77777777" w:rsidR="0089188D" w:rsidRDefault="0089188D" w:rsidP="005438B6"/>
    <w:p w14:paraId="01117AF9" w14:textId="77777777" w:rsidR="0089188D" w:rsidRDefault="0089188D" w:rsidP="005438B6"/>
    <w:p w14:paraId="64B47A8D" w14:textId="77777777" w:rsidR="0089188D" w:rsidRDefault="0089188D" w:rsidP="005438B6"/>
    <w:p w14:paraId="42B340BC" w14:textId="77777777" w:rsidR="0089188D" w:rsidRDefault="0089188D" w:rsidP="005438B6"/>
    <w:p w14:paraId="4AAD7D38" w14:textId="77777777" w:rsidR="0089188D" w:rsidRDefault="0089188D" w:rsidP="005438B6"/>
    <w:p w14:paraId="41488BDA" w14:textId="77777777" w:rsidR="0089188D" w:rsidRDefault="0089188D" w:rsidP="005438B6"/>
    <w:p w14:paraId="7D0204A7" w14:textId="77777777" w:rsidR="0089188D" w:rsidRPr="002E53EA" w:rsidRDefault="0089188D" w:rsidP="005438B6"/>
    <w:p w14:paraId="0C4458B3" w14:textId="4C7D635B" w:rsidR="00BE3F69" w:rsidRPr="002E53EA" w:rsidRDefault="00BE3F69" w:rsidP="00BE3F69">
      <w:pPr>
        <w:pStyle w:val="Heading2"/>
        <w:rPr>
          <w:rFonts w:ascii="Calibri" w:hAnsi="Calibri" w:cs="Calibri"/>
          <w:b/>
          <w:bCs/>
          <w:u w:val="single"/>
        </w:rPr>
      </w:pPr>
      <w:bookmarkStart w:id="7" w:name="_Toc236143758"/>
      <w:r w:rsidRPr="002E53EA">
        <w:rPr>
          <w:rFonts w:ascii="Calibri" w:hAnsi="Calibri" w:cs="Calibri"/>
          <w:b/>
          <w:bCs/>
          <w:u w:val="single"/>
        </w:rPr>
        <w:lastRenderedPageBreak/>
        <w:t>Conclusion</w:t>
      </w:r>
      <w:bookmarkEnd w:id="7"/>
    </w:p>
    <w:p w14:paraId="306712CA" w14:textId="47D9408B" w:rsidR="00DF40FC" w:rsidRPr="002E53EA" w:rsidRDefault="001C7F70" w:rsidP="00D208C2">
      <w:pPr>
        <w:jc w:val="both"/>
        <w:rPr>
          <w:rFonts w:ascii="Calibri" w:hAnsi="Calibri" w:cs="Calibri"/>
        </w:rPr>
      </w:pPr>
      <w:r w:rsidRPr="002E53EA">
        <w:rPr>
          <w:rFonts w:ascii="Calibri" w:hAnsi="Calibri" w:cs="Calibri"/>
        </w:rPr>
        <w:t>Finally, virtual</w:t>
      </w:r>
      <w:r w:rsidR="00C647FC">
        <w:rPr>
          <w:rFonts w:ascii="Calibri" w:hAnsi="Calibri" w:cs="Calibri"/>
        </w:rPr>
        <w:t xml:space="preserve"> </w:t>
      </w:r>
      <w:r w:rsidRPr="002E53EA">
        <w:rPr>
          <w:rFonts w:ascii="Calibri" w:hAnsi="Calibri" w:cs="Calibri"/>
        </w:rPr>
        <w:t>communication has grown beyond being merely an alternative to real communication to being an essential part of infrastructure for the way people live, work and learn. It has overcome the geographical hurdles, lowered expenses and increased flexibility and has made it possible to work together and interact instantly no matter where in the world they are. During this project, we have explored its underlying principles, its various categories, tools, benefits, problems and the increasing importance of this approach in different fields like education, business and health care. There are several advantages to it, but there are also some drawbacks, such as technical problems, data safety and security concerns, and the risk of less personal connection. With the advancement of technology, innovations like virtual reality and artificial intelligence, along with faster networks, will keep enhancing the quality and security of virtual communication, making it even more immersive and secure. Overall, this project has proven to be a valuable learning experience in understanding and implementing web design and development. The final web site will be an engaging, user-friendly and accessible tool that accomplishes the project goals and objectives and demonstrates the importance of virtual communication in human interaction throughout the future.</w:t>
      </w:r>
    </w:p>
    <w:p w14:paraId="67F16B88" w14:textId="77777777" w:rsidR="002569DA" w:rsidRPr="002E53EA" w:rsidRDefault="002569DA" w:rsidP="00D208C2">
      <w:pPr>
        <w:jc w:val="both"/>
        <w:rPr>
          <w:rFonts w:ascii="Arial" w:hAnsi="Arial" w:cs="Arial"/>
        </w:rPr>
      </w:pPr>
    </w:p>
    <w:p w14:paraId="1342CB61" w14:textId="77777777" w:rsidR="002569DA" w:rsidRPr="002E53EA" w:rsidRDefault="002569DA" w:rsidP="0013718F">
      <w:pPr>
        <w:jc w:val="both"/>
        <w:rPr>
          <w:rFonts w:ascii="Arial" w:hAnsi="Arial" w:cs="Arial"/>
          <w:b/>
          <w:bCs/>
          <w:u w:val="single"/>
        </w:rPr>
      </w:pPr>
    </w:p>
    <w:p w14:paraId="7F71FF71" w14:textId="77777777" w:rsidR="00D208C2" w:rsidRPr="002E53EA" w:rsidRDefault="00D208C2" w:rsidP="0013718F">
      <w:pPr>
        <w:jc w:val="both"/>
        <w:rPr>
          <w:rFonts w:ascii="Arial" w:hAnsi="Arial" w:cs="Arial"/>
          <w:b/>
          <w:bCs/>
          <w:u w:val="single"/>
        </w:rPr>
      </w:pPr>
    </w:p>
    <w:p w14:paraId="5E9F771A" w14:textId="77777777" w:rsidR="00D208C2" w:rsidRPr="002E53EA" w:rsidRDefault="00D208C2" w:rsidP="0013718F">
      <w:pPr>
        <w:jc w:val="both"/>
        <w:rPr>
          <w:rFonts w:ascii="Arial" w:hAnsi="Arial" w:cs="Arial"/>
          <w:b/>
          <w:bCs/>
          <w:u w:val="single"/>
        </w:rPr>
      </w:pPr>
    </w:p>
    <w:p w14:paraId="40A13A20" w14:textId="77777777" w:rsidR="00D208C2" w:rsidRPr="002E53EA" w:rsidRDefault="00D208C2" w:rsidP="0013718F">
      <w:pPr>
        <w:jc w:val="both"/>
        <w:rPr>
          <w:rFonts w:ascii="Arial" w:hAnsi="Arial" w:cs="Arial"/>
          <w:b/>
          <w:bCs/>
          <w:u w:val="single"/>
        </w:rPr>
      </w:pPr>
    </w:p>
    <w:p w14:paraId="1F5413B0" w14:textId="77777777" w:rsidR="002569DA" w:rsidRPr="002E53EA" w:rsidRDefault="002569DA" w:rsidP="0013718F">
      <w:pPr>
        <w:jc w:val="both"/>
        <w:rPr>
          <w:rFonts w:ascii="Arial" w:hAnsi="Arial" w:cs="Arial"/>
          <w:b/>
          <w:bCs/>
          <w:u w:val="single"/>
        </w:rPr>
      </w:pPr>
    </w:p>
    <w:p w14:paraId="20E7BB1E" w14:textId="77777777" w:rsidR="002569DA" w:rsidRPr="002E53EA" w:rsidRDefault="002569DA" w:rsidP="0013718F">
      <w:pPr>
        <w:jc w:val="both"/>
        <w:rPr>
          <w:rFonts w:ascii="Arial" w:hAnsi="Arial" w:cs="Arial"/>
        </w:rPr>
      </w:pPr>
    </w:p>
    <w:p w14:paraId="6F09230F" w14:textId="77777777" w:rsidR="002569DA" w:rsidRPr="002E53EA" w:rsidRDefault="002569DA" w:rsidP="0013718F">
      <w:pPr>
        <w:jc w:val="both"/>
        <w:rPr>
          <w:rFonts w:ascii="Arial" w:hAnsi="Arial" w:cs="Arial"/>
        </w:rPr>
      </w:pPr>
    </w:p>
    <w:p w14:paraId="3CD3B900" w14:textId="77777777" w:rsidR="002569DA" w:rsidRPr="002E53EA" w:rsidRDefault="002569DA" w:rsidP="0013718F">
      <w:pPr>
        <w:jc w:val="both"/>
        <w:rPr>
          <w:rFonts w:ascii="Arial" w:hAnsi="Arial" w:cs="Arial"/>
        </w:rPr>
      </w:pPr>
    </w:p>
    <w:p w14:paraId="71B3AAB2" w14:textId="77777777" w:rsidR="002569DA" w:rsidRPr="002E53EA" w:rsidRDefault="002569DA" w:rsidP="0013718F">
      <w:pPr>
        <w:jc w:val="both"/>
        <w:rPr>
          <w:rFonts w:ascii="Arial" w:hAnsi="Arial" w:cs="Arial"/>
        </w:rPr>
      </w:pPr>
    </w:p>
    <w:p w14:paraId="19B28EDA" w14:textId="77777777" w:rsidR="002569DA" w:rsidRPr="002E53EA" w:rsidRDefault="002569DA" w:rsidP="0013718F">
      <w:pPr>
        <w:jc w:val="both"/>
        <w:rPr>
          <w:rFonts w:ascii="Arial" w:hAnsi="Arial" w:cs="Arial"/>
        </w:rPr>
      </w:pPr>
    </w:p>
    <w:p w14:paraId="2C772FCD" w14:textId="77777777" w:rsidR="002569DA" w:rsidRPr="002E53EA" w:rsidRDefault="002569DA" w:rsidP="0013718F">
      <w:pPr>
        <w:jc w:val="both"/>
        <w:rPr>
          <w:rFonts w:ascii="Arial" w:hAnsi="Arial" w:cs="Arial"/>
        </w:rPr>
      </w:pPr>
    </w:p>
    <w:p w14:paraId="154B9BC1" w14:textId="77777777" w:rsidR="002569DA" w:rsidRPr="002E53EA" w:rsidRDefault="002569DA" w:rsidP="0013718F">
      <w:pPr>
        <w:jc w:val="both"/>
        <w:rPr>
          <w:rFonts w:ascii="Arial" w:hAnsi="Arial" w:cs="Arial"/>
        </w:rPr>
      </w:pPr>
    </w:p>
    <w:p w14:paraId="2F843C4F" w14:textId="77777777" w:rsidR="00DF40FC" w:rsidRPr="002E53EA" w:rsidRDefault="00DF40FC" w:rsidP="0013718F">
      <w:pPr>
        <w:jc w:val="both"/>
        <w:rPr>
          <w:rFonts w:ascii="Arial" w:hAnsi="Arial" w:cs="Arial"/>
        </w:rPr>
      </w:pPr>
    </w:p>
    <w:bookmarkStart w:id="8" w:name="_Toc236143759" w:displacedByCustomXml="next"/>
    <w:sdt>
      <w:sdtPr>
        <w:rPr>
          <w:rFonts w:asciiTheme="minorHAnsi" w:eastAsiaTheme="minorHAnsi" w:hAnsiTheme="minorHAnsi" w:cstheme="minorBidi"/>
          <w:color w:val="auto"/>
          <w:sz w:val="24"/>
          <w:szCs w:val="24"/>
        </w:rPr>
        <w:id w:val="-304088953"/>
        <w:docPartObj>
          <w:docPartGallery w:val="Bibliographies"/>
          <w:docPartUnique/>
        </w:docPartObj>
      </w:sdtPr>
      <w:sdtContent>
        <w:p w14:paraId="1FF4F1E4" w14:textId="21EEE730" w:rsidR="001104B4" w:rsidRPr="002E53EA" w:rsidRDefault="001104B4">
          <w:pPr>
            <w:pStyle w:val="Heading1"/>
            <w:rPr>
              <w:rFonts w:ascii="Calibri" w:hAnsi="Calibri" w:cs="Calibri"/>
              <w:b/>
              <w:bCs/>
              <w:sz w:val="32"/>
              <w:szCs w:val="32"/>
            </w:rPr>
          </w:pPr>
          <w:r w:rsidRPr="002E53EA">
            <w:rPr>
              <w:rFonts w:ascii="Calibri" w:hAnsi="Calibri" w:cs="Calibri"/>
              <w:b/>
              <w:bCs/>
              <w:sz w:val="32"/>
              <w:szCs w:val="32"/>
            </w:rPr>
            <w:t>References</w:t>
          </w:r>
          <w:bookmarkEnd w:id="8"/>
        </w:p>
        <w:sdt>
          <w:sdtPr>
            <w:id w:val="-573587230"/>
            <w:bibliography/>
          </w:sdtPr>
          <w:sdtContent>
            <w:p w14:paraId="6812494D" w14:textId="77777777" w:rsidR="00F15E19" w:rsidRDefault="001104B4">
              <w:pPr>
                <w:rPr>
                  <w:noProof/>
                  <w:lang w:val="en-US"/>
                </w:rPr>
              </w:pPr>
              <w:r w:rsidRPr="002E53EA">
                <w:fldChar w:fldCharType="begin"/>
              </w:r>
              <w:r w:rsidRPr="002E53EA">
                <w:instrText xml:space="preserve"> BIBLIOGRAPHY </w:instrText>
              </w:r>
              <w:r w:rsidRPr="002E53EA">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887"/>
              </w:tblGrid>
              <w:tr w:rsidR="00F15E19" w14:paraId="62868E0D" w14:textId="77777777" w:rsidTr="00675908">
                <w:trPr>
                  <w:divId w:val="1574465375"/>
                  <w:tblCellSpacing w:w="15" w:type="dxa"/>
                </w:trPr>
                <w:tc>
                  <w:tcPr>
                    <w:tcW w:w="229" w:type="pct"/>
                    <w:hideMark/>
                  </w:tcPr>
                  <w:p w14:paraId="3B2CBCBF" w14:textId="062F851C" w:rsidR="00F15E19" w:rsidRDefault="00F15E19">
                    <w:pPr>
                      <w:pStyle w:val="Bibliography"/>
                      <w:rPr>
                        <w:noProof/>
                        <w:kern w:val="0"/>
                        <w14:ligatures w14:val="none"/>
                      </w:rPr>
                    </w:pPr>
                    <w:r>
                      <w:rPr>
                        <w:noProof/>
                      </w:rPr>
                      <w:t xml:space="preserve">[1] </w:t>
                    </w:r>
                  </w:p>
                </w:tc>
                <w:tc>
                  <w:tcPr>
                    <w:tcW w:w="0" w:type="auto"/>
                    <w:hideMark/>
                  </w:tcPr>
                  <w:p w14:paraId="3E51C886" w14:textId="77777777" w:rsidR="00F15E19" w:rsidRDefault="00F15E19">
                    <w:pPr>
                      <w:pStyle w:val="Bibliography"/>
                      <w:rPr>
                        <w:noProof/>
                      </w:rPr>
                    </w:pPr>
                    <w:r>
                      <w:rPr>
                        <w:noProof/>
                      </w:rPr>
                      <w:t xml:space="preserve">S. a. H. S. {Dzamtoska-Zdravkovska, “{The theoretical basis of internal communication as an active process of information exchange},,” </w:t>
                    </w:r>
                    <w:r>
                      <w:rPr>
                        <w:i/>
                        <w:iCs/>
                        <w:noProof/>
                      </w:rPr>
                      <w:t xml:space="preserve">{Technium Soc. Sci. J.},, </w:t>
                    </w:r>
                    <w:r>
                      <w:rPr>
                        <w:noProof/>
                      </w:rPr>
                      <w:t xml:space="preserve">Vols. {43},, no. {1}, pp. {252},, {2023}. </w:t>
                    </w:r>
                  </w:p>
                </w:tc>
              </w:tr>
              <w:tr w:rsidR="00F15E19" w14:paraId="3F55AD49" w14:textId="77777777" w:rsidTr="00675908">
                <w:trPr>
                  <w:divId w:val="1574465375"/>
                  <w:tblCellSpacing w:w="15" w:type="dxa"/>
                </w:trPr>
                <w:tc>
                  <w:tcPr>
                    <w:tcW w:w="229" w:type="pct"/>
                    <w:hideMark/>
                  </w:tcPr>
                  <w:p w14:paraId="5F046C9A" w14:textId="77777777" w:rsidR="00F15E19" w:rsidRDefault="00F15E19">
                    <w:pPr>
                      <w:pStyle w:val="Bibliography"/>
                      <w:rPr>
                        <w:noProof/>
                      </w:rPr>
                    </w:pPr>
                    <w:r>
                      <w:rPr>
                        <w:noProof/>
                      </w:rPr>
                      <w:t xml:space="preserve">[2] </w:t>
                    </w:r>
                  </w:p>
                </w:tc>
                <w:tc>
                  <w:tcPr>
                    <w:tcW w:w="0" w:type="auto"/>
                    <w:hideMark/>
                  </w:tcPr>
                  <w:p w14:paraId="47C72EA8" w14:textId="77777777" w:rsidR="00F15E19" w:rsidRDefault="00F15E19">
                    <w:pPr>
                      <w:pStyle w:val="Bibliography"/>
                      <w:rPr>
                        <w:noProof/>
                      </w:rPr>
                    </w:pPr>
                    <w:r>
                      <w:rPr>
                        <w:noProof/>
                      </w:rPr>
                      <w:t xml:space="preserve">S. {Greengard, {The internet of things},, {MIT PRESS},, {2021}. </w:t>
                    </w:r>
                  </w:p>
                </w:tc>
              </w:tr>
              <w:tr w:rsidR="00F15E19" w14:paraId="0033F9C9" w14:textId="77777777" w:rsidTr="00675908">
                <w:trPr>
                  <w:divId w:val="1574465375"/>
                  <w:tblCellSpacing w:w="15" w:type="dxa"/>
                </w:trPr>
                <w:tc>
                  <w:tcPr>
                    <w:tcW w:w="229" w:type="pct"/>
                    <w:hideMark/>
                  </w:tcPr>
                  <w:p w14:paraId="54E5A395" w14:textId="77777777" w:rsidR="00F15E19" w:rsidRDefault="00F15E19">
                    <w:pPr>
                      <w:pStyle w:val="Bibliography"/>
                      <w:rPr>
                        <w:noProof/>
                      </w:rPr>
                    </w:pPr>
                    <w:r>
                      <w:rPr>
                        <w:noProof/>
                      </w:rPr>
                      <w:t xml:space="preserve">[3] </w:t>
                    </w:r>
                  </w:p>
                </w:tc>
                <w:tc>
                  <w:tcPr>
                    <w:tcW w:w="0" w:type="auto"/>
                    <w:hideMark/>
                  </w:tcPr>
                  <w:p w14:paraId="08C171B6" w14:textId="77777777" w:rsidR="00F15E19" w:rsidRDefault="00F15E19">
                    <w:pPr>
                      <w:pStyle w:val="Bibliography"/>
                      <w:rPr>
                        <w:noProof/>
                      </w:rPr>
                    </w:pPr>
                    <w:r>
                      <w:rPr>
                        <w:noProof/>
                      </w:rPr>
                      <w:t xml:space="preserve">A. V. a. A. S. H. {Shvetsov, “{When holographic communication meets metaverse: Applications, challenges, and future trends},,” </w:t>
                    </w:r>
                    <w:r>
                      <w:rPr>
                        <w:i/>
                        <w:iCs/>
                        <w:noProof/>
                      </w:rPr>
                      <w:t xml:space="preserve">{IEEE Access},, </w:t>
                    </w:r>
                    <w:r>
                      <w:rPr>
                        <w:noProof/>
                      </w:rPr>
                      <w:t xml:space="preserve">Vols. {12},, no. {IEEE}, pp. {197488--197515},, {2024},. </w:t>
                    </w:r>
                  </w:p>
                </w:tc>
              </w:tr>
              <w:tr w:rsidR="00F15E19" w14:paraId="57A69848" w14:textId="77777777" w:rsidTr="00675908">
                <w:trPr>
                  <w:divId w:val="1574465375"/>
                  <w:tblCellSpacing w:w="15" w:type="dxa"/>
                </w:trPr>
                <w:tc>
                  <w:tcPr>
                    <w:tcW w:w="229" w:type="pct"/>
                    <w:hideMark/>
                  </w:tcPr>
                  <w:p w14:paraId="65023D01" w14:textId="77777777" w:rsidR="00F15E19" w:rsidRDefault="00F15E19">
                    <w:pPr>
                      <w:pStyle w:val="Bibliography"/>
                      <w:rPr>
                        <w:noProof/>
                      </w:rPr>
                    </w:pPr>
                    <w:r>
                      <w:rPr>
                        <w:noProof/>
                      </w:rPr>
                      <w:t xml:space="preserve">[4] </w:t>
                    </w:r>
                  </w:p>
                </w:tc>
                <w:tc>
                  <w:tcPr>
                    <w:tcW w:w="0" w:type="auto"/>
                    <w:hideMark/>
                  </w:tcPr>
                  <w:p w14:paraId="21EB36EB" w14:textId="77777777" w:rsidR="00F15E19" w:rsidRDefault="00F15E19">
                    <w:pPr>
                      <w:pStyle w:val="Bibliography"/>
                      <w:rPr>
                        <w:noProof/>
                      </w:rPr>
                    </w:pPr>
                    <w:r>
                      <w:rPr>
                        <w:noProof/>
                      </w:rPr>
                      <w:t xml:space="preserve">S. K. R. a. P. N. {Gowrigari, {Responsive Web Development},, {New Delhi, India},: {BPB Publications}, {2024},. </w:t>
                    </w:r>
                  </w:p>
                </w:tc>
              </w:tr>
              <w:tr w:rsidR="00F15E19" w14:paraId="459AF99C" w14:textId="77777777" w:rsidTr="00675908">
                <w:trPr>
                  <w:divId w:val="1574465375"/>
                  <w:tblCellSpacing w:w="15" w:type="dxa"/>
                </w:trPr>
                <w:tc>
                  <w:tcPr>
                    <w:tcW w:w="229" w:type="pct"/>
                    <w:hideMark/>
                  </w:tcPr>
                  <w:p w14:paraId="2D2CE3DD" w14:textId="77777777" w:rsidR="00F15E19" w:rsidRDefault="00F15E19">
                    <w:pPr>
                      <w:pStyle w:val="Bibliography"/>
                      <w:rPr>
                        <w:noProof/>
                      </w:rPr>
                    </w:pPr>
                    <w:r>
                      <w:rPr>
                        <w:noProof/>
                      </w:rPr>
                      <w:t xml:space="preserve">[5] </w:t>
                    </w:r>
                  </w:p>
                </w:tc>
                <w:tc>
                  <w:tcPr>
                    <w:tcW w:w="0" w:type="auto"/>
                    <w:hideMark/>
                  </w:tcPr>
                  <w:p w14:paraId="2E2E69BB" w14:textId="77777777" w:rsidR="00F15E19" w:rsidRDefault="00F15E19">
                    <w:pPr>
                      <w:pStyle w:val="Bibliography"/>
                      <w:rPr>
                        <w:noProof/>
                      </w:rPr>
                    </w:pPr>
                    <w:r>
                      <w:rPr>
                        <w:noProof/>
                      </w:rPr>
                      <w:t xml:space="preserve">G. {Mantovani, {New Communications Environments: From Everyday to Virtual},, {Boca Raton, FL},: {CRC Press},, {2021},. </w:t>
                    </w:r>
                  </w:p>
                </w:tc>
              </w:tr>
              <w:tr w:rsidR="00F15E19" w14:paraId="19B65542" w14:textId="77777777" w:rsidTr="00675908">
                <w:trPr>
                  <w:divId w:val="1574465375"/>
                  <w:tblCellSpacing w:w="15" w:type="dxa"/>
                </w:trPr>
                <w:tc>
                  <w:tcPr>
                    <w:tcW w:w="229" w:type="pct"/>
                    <w:hideMark/>
                  </w:tcPr>
                  <w:p w14:paraId="6566A4DE" w14:textId="77777777" w:rsidR="00F15E19" w:rsidRDefault="00F15E19">
                    <w:pPr>
                      <w:pStyle w:val="Bibliography"/>
                      <w:rPr>
                        <w:noProof/>
                      </w:rPr>
                    </w:pPr>
                    <w:r>
                      <w:rPr>
                        <w:noProof/>
                      </w:rPr>
                      <w:t xml:space="preserve">[6] </w:t>
                    </w:r>
                  </w:p>
                </w:tc>
                <w:tc>
                  <w:tcPr>
                    <w:tcW w:w="0" w:type="auto"/>
                    <w:hideMark/>
                  </w:tcPr>
                  <w:p w14:paraId="2DCFD8A1" w14:textId="77777777" w:rsidR="00F15E19" w:rsidRDefault="00F15E19">
                    <w:pPr>
                      <w:pStyle w:val="Bibliography"/>
                      <w:rPr>
                        <w:noProof/>
                      </w:rPr>
                    </w:pPr>
                    <w:r>
                      <w:rPr>
                        <w:noProof/>
                      </w:rPr>
                      <w:t xml:space="preserve">L. a. R. L. a. Y. Y. a. D. C. {Istanboulian, “{Adapting co-design methodology to a virtual environment: co-designing a communication intervention for adult patients in critical care},,” </w:t>
                    </w:r>
                    <w:r>
                      <w:rPr>
                        <w:i/>
                        <w:iCs/>
                        <w:noProof/>
                      </w:rPr>
                      <w:t xml:space="preserve">{Research involvement and engagement},, </w:t>
                    </w:r>
                    <w:r>
                      <w:rPr>
                        <w:noProof/>
                      </w:rPr>
                      <w:t xml:space="preserve">Vols. {9},, no. {1}, pp. {103},, {2023},. </w:t>
                    </w:r>
                  </w:p>
                </w:tc>
              </w:tr>
              <w:tr w:rsidR="00F15E19" w14:paraId="0BA18893" w14:textId="77777777" w:rsidTr="00675908">
                <w:trPr>
                  <w:divId w:val="1574465375"/>
                  <w:tblCellSpacing w:w="15" w:type="dxa"/>
                </w:trPr>
                <w:tc>
                  <w:tcPr>
                    <w:tcW w:w="229" w:type="pct"/>
                    <w:hideMark/>
                  </w:tcPr>
                  <w:p w14:paraId="02F1845F" w14:textId="77777777" w:rsidR="00F15E19" w:rsidRDefault="00F15E19">
                    <w:pPr>
                      <w:pStyle w:val="Bibliography"/>
                      <w:rPr>
                        <w:noProof/>
                      </w:rPr>
                    </w:pPr>
                    <w:r>
                      <w:rPr>
                        <w:noProof/>
                      </w:rPr>
                      <w:t xml:space="preserve">[7] </w:t>
                    </w:r>
                  </w:p>
                </w:tc>
                <w:tc>
                  <w:tcPr>
                    <w:tcW w:w="0" w:type="auto"/>
                    <w:hideMark/>
                  </w:tcPr>
                  <w:p w14:paraId="066FD741" w14:textId="77777777" w:rsidR="00F15E19" w:rsidRDefault="00F15E19">
                    <w:pPr>
                      <w:pStyle w:val="Bibliography"/>
                      <w:rPr>
                        <w:noProof/>
                      </w:rPr>
                    </w:pPr>
                    <w:r>
                      <w:rPr>
                        <w:noProof/>
                      </w:rPr>
                      <w:t xml:space="preserve">L. a. C. J. R. A. a. Q. X. a. Y. S. a. R. J. a. W. S. Zhang, “{Academia's responses to crisis: A bibliometric analysis of literature on online learning in higher education during COVID-19},,” </w:t>
                    </w:r>
                    <w:r>
                      <w:rPr>
                        <w:i/>
                        <w:iCs/>
                        <w:noProof/>
                      </w:rPr>
                      <w:t xml:space="preserve">{British Journal of Educational Technology},, </w:t>
                    </w:r>
                    <w:r>
                      <w:rPr>
                        <w:noProof/>
                      </w:rPr>
                      <w:t xml:space="preserve">Vols. {53},, no. {3}, pp. {620--646},, {2022},. </w:t>
                    </w:r>
                  </w:p>
                </w:tc>
              </w:tr>
              <w:tr w:rsidR="00F15E19" w14:paraId="666165B9" w14:textId="77777777" w:rsidTr="00675908">
                <w:trPr>
                  <w:divId w:val="1574465375"/>
                  <w:tblCellSpacing w:w="15" w:type="dxa"/>
                </w:trPr>
                <w:tc>
                  <w:tcPr>
                    <w:tcW w:w="229" w:type="pct"/>
                    <w:hideMark/>
                  </w:tcPr>
                  <w:p w14:paraId="4F011D19" w14:textId="77777777" w:rsidR="00F15E19" w:rsidRDefault="00F15E19">
                    <w:pPr>
                      <w:pStyle w:val="Bibliography"/>
                      <w:rPr>
                        <w:noProof/>
                      </w:rPr>
                    </w:pPr>
                    <w:r>
                      <w:rPr>
                        <w:noProof/>
                      </w:rPr>
                      <w:t xml:space="preserve">[8] </w:t>
                    </w:r>
                  </w:p>
                </w:tc>
                <w:tc>
                  <w:tcPr>
                    <w:tcW w:w="0" w:type="auto"/>
                    <w:hideMark/>
                  </w:tcPr>
                  <w:p w14:paraId="78C63162" w14:textId="77777777" w:rsidR="00F15E19" w:rsidRDefault="00F15E19">
                    <w:pPr>
                      <w:pStyle w:val="Bibliography"/>
                      <w:rPr>
                        <w:noProof/>
                      </w:rPr>
                    </w:pPr>
                    <w:r>
                      <w:rPr>
                        <w:noProof/>
                      </w:rPr>
                      <w:t xml:space="preserve">P. a. D. V. V. a. B. S. {Kubala, “{Employee Monitoring Software, Wearable Sensor-based Devices, and Generative Artificial Intelligence and Virtual Communication and Collaboration Tools in Immersive Digital and Virtual Office Spaces},,” </w:t>
                    </w:r>
                    <w:r>
                      <w:rPr>
                        <w:i/>
                        <w:iCs/>
                        <w:noProof/>
                      </w:rPr>
                      <w:t xml:space="preserve">{Contemporary Readings in Law and Social Justice},, </w:t>
                    </w:r>
                    <w:r>
                      <w:rPr>
                        <w:noProof/>
                      </w:rPr>
                      <w:t xml:space="preserve">Vols. {15},, no. {2}, pp. {65--83},, {2023},. </w:t>
                    </w:r>
                  </w:p>
                </w:tc>
              </w:tr>
              <w:tr w:rsidR="00F15E19" w14:paraId="7BD5870F" w14:textId="77777777" w:rsidTr="00675908">
                <w:trPr>
                  <w:divId w:val="1574465375"/>
                  <w:tblCellSpacing w:w="15" w:type="dxa"/>
                </w:trPr>
                <w:tc>
                  <w:tcPr>
                    <w:tcW w:w="229" w:type="pct"/>
                    <w:hideMark/>
                  </w:tcPr>
                  <w:p w14:paraId="4188646A" w14:textId="77777777" w:rsidR="00F15E19" w:rsidRDefault="00F15E19">
                    <w:pPr>
                      <w:pStyle w:val="Bibliography"/>
                      <w:rPr>
                        <w:noProof/>
                      </w:rPr>
                    </w:pPr>
                    <w:r>
                      <w:rPr>
                        <w:noProof/>
                      </w:rPr>
                      <w:t xml:space="preserve">[9] </w:t>
                    </w:r>
                  </w:p>
                </w:tc>
                <w:tc>
                  <w:tcPr>
                    <w:tcW w:w="0" w:type="auto"/>
                    <w:hideMark/>
                  </w:tcPr>
                  <w:p w14:paraId="28811A2A" w14:textId="77777777" w:rsidR="00F15E19" w:rsidRDefault="00F15E19">
                    <w:pPr>
                      <w:pStyle w:val="Bibliography"/>
                      <w:rPr>
                        <w:noProof/>
                      </w:rPr>
                    </w:pPr>
                    <w:r>
                      <w:rPr>
                        <w:noProof/>
                      </w:rPr>
                      <w:t xml:space="preserve">P. R. {Smith, {Digital marketing excellence: planning, optimizing and integrating online marketing},, {London},: {Routledge}, {2022},. </w:t>
                    </w:r>
                  </w:p>
                </w:tc>
              </w:tr>
              <w:tr w:rsidR="00F15E19" w14:paraId="1334ABB3" w14:textId="77777777" w:rsidTr="00675908">
                <w:trPr>
                  <w:divId w:val="1574465375"/>
                  <w:tblCellSpacing w:w="15" w:type="dxa"/>
                </w:trPr>
                <w:tc>
                  <w:tcPr>
                    <w:tcW w:w="229" w:type="pct"/>
                    <w:hideMark/>
                  </w:tcPr>
                  <w:p w14:paraId="49AB476E" w14:textId="77777777" w:rsidR="00F15E19" w:rsidRDefault="00F15E19">
                    <w:pPr>
                      <w:pStyle w:val="Bibliography"/>
                      <w:rPr>
                        <w:noProof/>
                      </w:rPr>
                    </w:pPr>
                    <w:r>
                      <w:rPr>
                        <w:noProof/>
                      </w:rPr>
                      <w:t xml:space="preserve">[10] </w:t>
                    </w:r>
                  </w:p>
                </w:tc>
                <w:tc>
                  <w:tcPr>
                    <w:tcW w:w="0" w:type="auto"/>
                    <w:hideMark/>
                  </w:tcPr>
                  <w:p w14:paraId="4AE01FE7" w14:textId="77777777" w:rsidR="00F15E19" w:rsidRDefault="00F15E19">
                    <w:pPr>
                      <w:pStyle w:val="Bibliography"/>
                      <w:rPr>
                        <w:noProof/>
                      </w:rPr>
                    </w:pPr>
                    <w:r>
                      <w:rPr>
                        <w:noProof/>
                      </w:rPr>
                      <w:t xml:space="preserve">B. D. {Miller, {Principles of web design},, {New York},: {Simon and Schuster}, {2022},. </w:t>
                    </w:r>
                  </w:p>
                </w:tc>
              </w:tr>
              <w:tr w:rsidR="00F15E19" w14:paraId="571778A2" w14:textId="77777777" w:rsidTr="00675908">
                <w:trPr>
                  <w:divId w:val="1574465375"/>
                  <w:tblCellSpacing w:w="15" w:type="dxa"/>
                </w:trPr>
                <w:tc>
                  <w:tcPr>
                    <w:tcW w:w="229" w:type="pct"/>
                    <w:hideMark/>
                  </w:tcPr>
                  <w:p w14:paraId="66ABB024" w14:textId="77777777" w:rsidR="00F15E19" w:rsidRDefault="00F15E19">
                    <w:pPr>
                      <w:pStyle w:val="Bibliography"/>
                      <w:rPr>
                        <w:noProof/>
                      </w:rPr>
                    </w:pPr>
                    <w:r>
                      <w:rPr>
                        <w:noProof/>
                      </w:rPr>
                      <w:t xml:space="preserve">[11] </w:t>
                    </w:r>
                  </w:p>
                </w:tc>
                <w:tc>
                  <w:tcPr>
                    <w:tcW w:w="0" w:type="auto"/>
                    <w:hideMark/>
                  </w:tcPr>
                  <w:p w14:paraId="6391452B" w14:textId="77777777" w:rsidR="00F15E19" w:rsidRDefault="00F15E19">
                    <w:pPr>
                      <w:pStyle w:val="Bibliography"/>
                      <w:rPr>
                        <w:noProof/>
                      </w:rPr>
                    </w:pPr>
                    <w:r>
                      <w:rPr>
                        <w:noProof/>
                      </w:rPr>
                      <w:t xml:space="preserve">P. {Charles P, {Security in computing},, {Boston, MA},: {springer}, {2025},. </w:t>
                    </w:r>
                  </w:p>
                </w:tc>
              </w:tr>
              <w:tr w:rsidR="00F15E19" w14:paraId="5F360625" w14:textId="77777777" w:rsidTr="00675908">
                <w:trPr>
                  <w:divId w:val="1574465375"/>
                  <w:tblCellSpacing w:w="15" w:type="dxa"/>
                </w:trPr>
                <w:tc>
                  <w:tcPr>
                    <w:tcW w:w="229" w:type="pct"/>
                    <w:hideMark/>
                  </w:tcPr>
                  <w:p w14:paraId="3A7BBBEA" w14:textId="77777777" w:rsidR="00F15E19" w:rsidRDefault="00F15E19">
                    <w:pPr>
                      <w:pStyle w:val="Bibliography"/>
                      <w:rPr>
                        <w:noProof/>
                      </w:rPr>
                    </w:pPr>
                    <w:r>
                      <w:rPr>
                        <w:noProof/>
                      </w:rPr>
                      <w:lastRenderedPageBreak/>
                      <w:t xml:space="preserve">[12] </w:t>
                    </w:r>
                  </w:p>
                </w:tc>
                <w:tc>
                  <w:tcPr>
                    <w:tcW w:w="0" w:type="auto"/>
                    <w:hideMark/>
                  </w:tcPr>
                  <w:p w14:paraId="37E4CA6A" w14:textId="77777777" w:rsidR="00F15E19" w:rsidRDefault="00F15E19">
                    <w:pPr>
                      <w:pStyle w:val="Bibliography"/>
                      <w:rPr>
                        <w:noProof/>
                      </w:rPr>
                    </w:pPr>
                    <w:r>
                      <w:rPr>
                        <w:noProof/>
                      </w:rPr>
                      <w:t xml:space="preserve">L. a. J. D. a. K. D. a. M. M. E. {Shaw, “{Implementation of virtual communities of practice in healthcare to improve capability and capacity: a 10-year scoping review},,” </w:t>
                    </w:r>
                    <w:r>
                      <w:rPr>
                        <w:i/>
                        <w:iCs/>
                        <w:noProof/>
                      </w:rPr>
                      <w:t xml:space="preserve">{International Journal of Environmental Research and Public Health},, </w:t>
                    </w:r>
                    <w:r>
                      <w:rPr>
                        <w:noProof/>
                      </w:rPr>
                      <w:t xml:space="preserve">Vols. {19},, no. {13}, pp. {7994},, {2022},. </w:t>
                    </w:r>
                  </w:p>
                </w:tc>
              </w:tr>
              <w:tr w:rsidR="00F15E19" w14:paraId="000329D9" w14:textId="77777777" w:rsidTr="00675908">
                <w:trPr>
                  <w:divId w:val="1574465375"/>
                  <w:tblCellSpacing w:w="15" w:type="dxa"/>
                </w:trPr>
                <w:tc>
                  <w:tcPr>
                    <w:tcW w:w="229" w:type="pct"/>
                    <w:hideMark/>
                  </w:tcPr>
                  <w:p w14:paraId="369697C7" w14:textId="77777777" w:rsidR="00F15E19" w:rsidRDefault="00F15E19">
                    <w:pPr>
                      <w:pStyle w:val="Bibliography"/>
                      <w:rPr>
                        <w:noProof/>
                      </w:rPr>
                    </w:pPr>
                    <w:r>
                      <w:rPr>
                        <w:noProof/>
                      </w:rPr>
                      <w:t xml:space="preserve">[13] </w:t>
                    </w:r>
                  </w:p>
                </w:tc>
                <w:tc>
                  <w:tcPr>
                    <w:tcW w:w="0" w:type="auto"/>
                    <w:hideMark/>
                  </w:tcPr>
                  <w:p w14:paraId="4A497B11" w14:textId="77777777" w:rsidR="00F15E19" w:rsidRDefault="00F15E19">
                    <w:pPr>
                      <w:pStyle w:val="Bibliography"/>
                      <w:rPr>
                        <w:noProof/>
                      </w:rPr>
                    </w:pPr>
                    <w:r>
                      <w:rPr>
                        <w:noProof/>
                      </w:rPr>
                      <w:t xml:space="preserve">D. J. a. S. M. a. S. M. a. K. D. W. {Kim, “{An empirical study of community cohesiveness, community attachment, and their roles in virtual community participation},,” </w:t>
                    </w:r>
                    <w:r>
                      <w:rPr>
                        <w:i/>
                        <w:iCs/>
                        <w:noProof/>
                      </w:rPr>
                      <w:t xml:space="preserve">{European Journal of Information Systems},, </w:t>
                    </w:r>
                    <w:r>
                      <w:rPr>
                        <w:noProof/>
                      </w:rPr>
                      <w:t xml:space="preserve">Vols. {32},, no. {3}, pp. {573--600},, {2023},. </w:t>
                    </w:r>
                  </w:p>
                </w:tc>
              </w:tr>
            </w:tbl>
            <w:p w14:paraId="47EEF67A" w14:textId="77777777" w:rsidR="00F15E19" w:rsidRDefault="00F15E19">
              <w:pPr>
                <w:divId w:val="1574465375"/>
                <w:rPr>
                  <w:rFonts w:eastAsia="Times New Roman"/>
                  <w:noProof/>
                </w:rPr>
              </w:pPr>
            </w:p>
            <w:p w14:paraId="12F08814" w14:textId="493D3D39" w:rsidR="001104B4" w:rsidRPr="002E53EA" w:rsidRDefault="001104B4">
              <w:r w:rsidRPr="002E53EA">
                <w:rPr>
                  <w:b/>
                  <w:bCs/>
                </w:rPr>
                <w:fldChar w:fldCharType="end"/>
              </w:r>
            </w:p>
          </w:sdtContent>
        </w:sdt>
      </w:sdtContent>
    </w:sdt>
    <w:p w14:paraId="6135E08E" w14:textId="4D325BB4" w:rsidR="00DF40FC" w:rsidRPr="002E53EA" w:rsidRDefault="00DF40FC"/>
    <w:p w14:paraId="4F477817" w14:textId="77777777" w:rsidR="00DF40FC" w:rsidRPr="0013718F" w:rsidRDefault="00DF40FC" w:rsidP="0013718F">
      <w:pPr>
        <w:jc w:val="both"/>
        <w:rPr>
          <w:rFonts w:ascii="Arial" w:hAnsi="Arial" w:cs="Arial"/>
        </w:rPr>
      </w:pPr>
    </w:p>
    <w:sectPr w:rsidR="00DF40FC" w:rsidRPr="0013718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E0904"/>
    <w:multiLevelType w:val="hybridMultilevel"/>
    <w:tmpl w:val="15E2FA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FE036F"/>
    <w:multiLevelType w:val="hybridMultilevel"/>
    <w:tmpl w:val="B26E9D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F823BB"/>
    <w:multiLevelType w:val="multilevel"/>
    <w:tmpl w:val="C932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E13345"/>
    <w:multiLevelType w:val="hybridMultilevel"/>
    <w:tmpl w:val="15106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D83E6C"/>
    <w:multiLevelType w:val="multilevel"/>
    <w:tmpl w:val="F432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A022D9"/>
    <w:multiLevelType w:val="hybridMultilevel"/>
    <w:tmpl w:val="B89841FA"/>
    <w:lvl w:ilvl="0" w:tplc="C310EC4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0A46B21"/>
    <w:multiLevelType w:val="hybridMultilevel"/>
    <w:tmpl w:val="56F8BC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542E2E"/>
    <w:multiLevelType w:val="multilevel"/>
    <w:tmpl w:val="F6DA9336"/>
    <w:lvl w:ilvl="0">
      <w:start w:val="1"/>
      <w:numFmt w:val="bullet"/>
      <w:lvlText w:val="+"/>
      <w:lvlJc w:val="left"/>
      <w:pPr>
        <w:tabs>
          <w:tab w:val="num" w:pos="720"/>
        </w:tabs>
        <w:ind w:left="720" w:hanging="360"/>
      </w:pPr>
      <w:rPr>
        <w:rFonts w:ascii="Courier New" w:hAnsi="Courier New" w:hint="default"/>
        <w:b w:val="0"/>
        <w:i w:val="0"/>
        <w:strike w:val="0"/>
        <w:dstrike w:val="0"/>
        <w:color w:val="000000"/>
        <w:sz w:val="23"/>
        <w:szCs w:val="23"/>
        <w:u w:val="none" w:color="000000"/>
        <w:bdr w:val="none" w:sz="0" w:space="0" w:color="auto"/>
        <w:shd w:val="clear" w:color="auto" w:fill="auto"/>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954EC4"/>
    <w:multiLevelType w:val="hybridMultilevel"/>
    <w:tmpl w:val="F64EAF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38676C"/>
    <w:multiLevelType w:val="hybridMultilevel"/>
    <w:tmpl w:val="E0BC1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033C3"/>
    <w:multiLevelType w:val="hybridMultilevel"/>
    <w:tmpl w:val="AEFC9A70"/>
    <w:lvl w:ilvl="0" w:tplc="78861EBE">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47081F"/>
    <w:multiLevelType w:val="multilevel"/>
    <w:tmpl w:val="D5B2A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FA2BFE"/>
    <w:multiLevelType w:val="hybridMultilevel"/>
    <w:tmpl w:val="A3523268"/>
    <w:lvl w:ilvl="0" w:tplc="1034F06C">
      <w:start w:val="1"/>
      <w:numFmt w:val="decimal"/>
      <w:lvlText w:val="%1."/>
      <w:lvlJc w:val="left"/>
      <w:pPr>
        <w:ind w:left="720" w:hanging="360"/>
      </w:pPr>
      <w:rPr>
        <w:rFonts w:hint="default"/>
        <w:b/>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DA5AED"/>
    <w:multiLevelType w:val="multilevel"/>
    <w:tmpl w:val="494A0576"/>
    <w:lvl w:ilvl="0">
      <w:start w:val="1"/>
      <w:numFmt w:val="bullet"/>
      <w:lvlText w:val=""/>
      <w:lvlJc w:val="left"/>
      <w:pPr>
        <w:tabs>
          <w:tab w:val="num" w:pos="720"/>
        </w:tabs>
        <w:ind w:left="720" w:hanging="360"/>
      </w:pPr>
      <w:rPr>
        <w:rFonts w:ascii="Wingdings" w:hAnsi="Wingdings" w:hint="default"/>
        <w:b w:val="0"/>
        <w:i w:val="0"/>
        <w:strike w:val="0"/>
        <w:dstrike w:val="0"/>
        <w:color w:val="000000"/>
        <w:sz w:val="23"/>
        <w:szCs w:val="23"/>
        <w:u w:val="none" w:color="000000"/>
        <w:bdr w:val="none" w:sz="0" w:space="0" w:color="auto"/>
        <w:shd w:val="clear" w:color="auto" w:fill="auto"/>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E33AE3"/>
    <w:multiLevelType w:val="hybridMultilevel"/>
    <w:tmpl w:val="CB46D3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5F1E13"/>
    <w:multiLevelType w:val="multilevel"/>
    <w:tmpl w:val="B7269FE6"/>
    <w:lvl w:ilvl="0">
      <w:start w:val="1"/>
      <w:numFmt w:val="bullet"/>
      <w:lvlText w:val="❖"/>
      <w:lvlJc w:val="left"/>
      <w:pPr>
        <w:tabs>
          <w:tab w:val="num" w:pos="720"/>
        </w:tabs>
        <w:ind w:left="720" w:hanging="360"/>
      </w:pPr>
      <w:rPr>
        <w:rFonts w:ascii="Wingdings" w:eastAsia="Wingdings" w:hAnsi="Wingdings" w:cs="Wingdings" w:hint="default"/>
        <w:b w:val="0"/>
        <w:i w:val="0"/>
        <w:strike w:val="0"/>
        <w:dstrike w:val="0"/>
        <w:color w:val="000000"/>
        <w:sz w:val="23"/>
        <w:szCs w:val="23"/>
        <w:u w:val="none" w:color="000000"/>
        <w:bdr w:val="none" w:sz="0" w:space="0" w:color="auto"/>
        <w:shd w:val="clear" w:color="auto" w:fill="auto"/>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AA705E"/>
    <w:multiLevelType w:val="hybridMultilevel"/>
    <w:tmpl w:val="1F3ED0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7F1D93"/>
    <w:multiLevelType w:val="multilevel"/>
    <w:tmpl w:val="175A455C"/>
    <w:lvl w:ilvl="0">
      <w:start w:val="1"/>
      <w:numFmt w:val="bullet"/>
      <w:lvlText w:val="❖"/>
      <w:lvlJc w:val="left"/>
      <w:pPr>
        <w:tabs>
          <w:tab w:val="num" w:pos="720"/>
        </w:tabs>
        <w:ind w:left="720" w:hanging="360"/>
      </w:pPr>
      <w:rPr>
        <w:rFonts w:ascii="Wingdings" w:eastAsia="Wingdings" w:hAnsi="Wingdings" w:cs="Wingdings" w:hint="default"/>
        <w:b w:val="0"/>
        <w:i w:val="0"/>
        <w:strike w:val="0"/>
        <w:dstrike w:val="0"/>
        <w:color w:val="000000"/>
        <w:sz w:val="23"/>
        <w:szCs w:val="23"/>
        <w:u w:val="none" w:color="000000"/>
        <w:bdr w:val="none" w:sz="0" w:space="0" w:color="auto"/>
        <w:shd w:val="clear" w:color="auto" w:fill="auto"/>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754574"/>
    <w:multiLevelType w:val="hybridMultilevel"/>
    <w:tmpl w:val="81DE86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A13FB4"/>
    <w:multiLevelType w:val="hybridMultilevel"/>
    <w:tmpl w:val="ADB22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EA2B6D"/>
    <w:multiLevelType w:val="hybridMultilevel"/>
    <w:tmpl w:val="2E3650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04358532">
    <w:abstractNumId w:val="9"/>
  </w:num>
  <w:num w:numId="2" w16cid:durableId="1357191502">
    <w:abstractNumId w:val="16"/>
  </w:num>
  <w:num w:numId="3" w16cid:durableId="1515147252">
    <w:abstractNumId w:val="18"/>
  </w:num>
  <w:num w:numId="4" w16cid:durableId="1067726989">
    <w:abstractNumId w:val="4"/>
  </w:num>
  <w:num w:numId="5" w16cid:durableId="1695961892">
    <w:abstractNumId w:val="15"/>
  </w:num>
  <w:num w:numId="6" w16cid:durableId="1033772944">
    <w:abstractNumId w:val="17"/>
  </w:num>
  <w:num w:numId="7" w16cid:durableId="1135373272">
    <w:abstractNumId w:val="7"/>
  </w:num>
  <w:num w:numId="8" w16cid:durableId="1880625590">
    <w:abstractNumId w:val="13"/>
  </w:num>
  <w:num w:numId="9" w16cid:durableId="1732844049">
    <w:abstractNumId w:val="2"/>
  </w:num>
  <w:num w:numId="10" w16cid:durableId="1329670198">
    <w:abstractNumId w:val="11"/>
  </w:num>
  <w:num w:numId="11" w16cid:durableId="1696272598">
    <w:abstractNumId w:val="1"/>
  </w:num>
  <w:num w:numId="12" w16cid:durableId="239144899">
    <w:abstractNumId w:val="5"/>
  </w:num>
  <w:num w:numId="13" w16cid:durableId="650721527">
    <w:abstractNumId w:val="20"/>
  </w:num>
  <w:num w:numId="14" w16cid:durableId="469400714">
    <w:abstractNumId w:val="6"/>
  </w:num>
  <w:num w:numId="15" w16cid:durableId="1347905595">
    <w:abstractNumId w:val="14"/>
  </w:num>
  <w:num w:numId="16" w16cid:durableId="1933781759">
    <w:abstractNumId w:val="8"/>
  </w:num>
  <w:num w:numId="17" w16cid:durableId="2072070100">
    <w:abstractNumId w:val="19"/>
  </w:num>
  <w:num w:numId="18" w16cid:durableId="54935260">
    <w:abstractNumId w:val="10"/>
  </w:num>
  <w:num w:numId="19" w16cid:durableId="1413426271">
    <w:abstractNumId w:val="12"/>
  </w:num>
  <w:num w:numId="20" w16cid:durableId="1581255716">
    <w:abstractNumId w:val="0"/>
  </w:num>
  <w:num w:numId="21" w16cid:durableId="219290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6E3"/>
    <w:rsid w:val="000028A1"/>
    <w:rsid w:val="00042D97"/>
    <w:rsid w:val="00055162"/>
    <w:rsid w:val="0005596D"/>
    <w:rsid w:val="000B0B60"/>
    <w:rsid w:val="000C2A8B"/>
    <w:rsid w:val="000D0A53"/>
    <w:rsid w:val="000F46CC"/>
    <w:rsid w:val="00102875"/>
    <w:rsid w:val="001104B4"/>
    <w:rsid w:val="001141A9"/>
    <w:rsid w:val="0012043B"/>
    <w:rsid w:val="0013718F"/>
    <w:rsid w:val="00177C85"/>
    <w:rsid w:val="001A3F85"/>
    <w:rsid w:val="001C7F70"/>
    <w:rsid w:val="001D02D1"/>
    <w:rsid w:val="001E36C0"/>
    <w:rsid w:val="00247081"/>
    <w:rsid w:val="002569DA"/>
    <w:rsid w:val="002C1CA0"/>
    <w:rsid w:val="002E53EA"/>
    <w:rsid w:val="0031267A"/>
    <w:rsid w:val="00330BB9"/>
    <w:rsid w:val="0034585B"/>
    <w:rsid w:val="00351B83"/>
    <w:rsid w:val="0036502F"/>
    <w:rsid w:val="003D3DC5"/>
    <w:rsid w:val="003D7E06"/>
    <w:rsid w:val="003E1285"/>
    <w:rsid w:val="003E67EF"/>
    <w:rsid w:val="003F2F42"/>
    <w:rsid w:val="00401C38"/>
    <w:rsid w:val="00437372"/>
    <w:rsid w:val="00450BB7"/>
    <w:rsid w:val="00465297"/>
    <w:rsid w:val="004803DA"/>
    <w:rsid w:val="00497A90"/>
    <w:rsid w:val="004C6C6D"/>
    <w:rsid w:val="005438B6"/>
    <w:rsid w:val="00572A02"/>
    <w:rsid w:val="005A4EB1"/>
    <w:rsid w:val="005C7F9A"/>
    <w:rsid w:val="005F192A"/>
    <w:rsid w:val="005F52D8"/>
    <w:rsid w:val="006464A8"/>
    <w:rsid w:val="00675908"/>
    <w:rsid w:val="006A6B25"/>
    <w:rsid w:val="006C58BB"/>
    <w:rsid w:val="007007BE"/>
    <w:rsid w:val="00720BAC"/>
    <w:rsid w:val="00764BB4"/>
    <w:rsid w:val="007865BC"/>
    <w:rsid w:val="0079434D"/>
    <w:rsid w:val="00827420"/>
    <w:rsid w:val="00841629"/>
    <w:rsid w:val="00854FB0"/>
    <w:rsid w:val="008626E3"/>
    <w:rsid w:val="0089188D"/>
    <w:rsid w:val="008958A0"/>
    <w:rsid w:val="008E3A08"/>
    <w:rsid w:val="00966D35"/>
    <w:rsid w:val="009908B9"/>
    <w:rsid w:val="009C08CD"/>
    <w:rsid w:val="009F24FF"/>
    <w:rsid w:val="00A205BE"/>
    <w:rsid w:val="00A81010"/>
    <w:rsid w:val="00A83979"/>
    <w:rsid w:val="00AD1856"/>
    <w:rsid w:val="00AF07FA"/>
    <w:rsid w:val="00AF3119"/>
    <w:rsid w:val="00B12717"/>
    <w:rsid w:val="00B21339"/>
    <w:rsid w:val="00B23C06"/>
    <w:rsid w:val="00B336B8"/>
    <w:rsid w:val="00B40A76"/>
    <w:rsid w:val="00B534A2"/>
    <w:rsid w:val="00BB2A75"/>
    <w:rsid w:val="00BC5655"/>
    <w:rsid w:val="00BE3F69"/>
    <w:rsid w:val="00C25518"/>
    <w:rsid w:val="00C559FA"/>
    <w:rsid w:val="00C6244E"/>
    <w:rsid w:val="00C647FC"/>
    <w:rsid w:val="00C72995"/>
    <w:rsid w:val="00C73DD8"/>
    <w:rsid w:val="00C84499"/>
    <w:rsid w:val="00C933F9"/>
    <w:rsid w:val="00CB631E"/>
    <w:rsid w:val="00CD3B7D"/>
    <w:rsid w:val="00CF5999"/>
    <w:rsid w:val="00D208C2"/>
    <w:rsid w:val="00D3091E"/>
    <w:rsid w:val="00D63723"/>
    <w:rsid w:val="00D86830"/>
    <w:rsid w:val="00D9122C"/>
    <w:rsid w:val="00DA42F1"/>
    <w:rsid w:val="00DF40FC"/>
    <w:rsid w:val="00DF6564"/>
    <w:rsid w:val="00E270FE"/>
    <w:rsid w:val="00E30C6D"/>
    <w:rsid w:val="00E87854"/>
    <w:rsid w:val="00EC7576"/>
    <w:rsid w:val="00ED43CD"/>
    <w:rsid w:val="00EF6F83"/>
    <w:rsid w:val="00F15E19"/>
    <w:rsid w:val="00F61D15"/>
    <w:rsid w:val="00F65091"/>
    <w:rsid w:val="00FE6ABF"/>
    <w:rsid w:val="00FF3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87D5C"/>
  <w15:chartTrackingRefBased/>
  <w15:docId w15:val="{C28B0474-629D-4819-A8C0-BABC8FB05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626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26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26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26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26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2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2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2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2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6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26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26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26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26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2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2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2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26E3"/>
    <w:rPr>
      <w:rFonts w:eastAsiaTheme="majorEastAsia" w:cstheme="majorBidi"/>
      <w:color w:val="272727" w:themeColor="text1" w:themeTint="D8"/>
    </w:rPr>
  </w:style>
  <w:style w:type="paragraph" w:styleId="Title">
    <w:name w:val="Title"/>
    <w:basedOn w:val="Normal"/>
    <w:next w:val="Normal"/>
    <w:link w:val="TitleChar"/>
    <w:uiPriority w:val="10"/>
    <w:qFormat/>
    <w:rsid w:val="00862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2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2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26E3"/>
    <w:pPr>
      <w:spacing w:before="160"/>
      <w:jc w:val="center"/>
    </w:pPr>
    <w:rPr>
      <w:i/>
      <w:iCs/>
      <w:color w:val="404040" w:themeColor="text1" w:themeTint="BF"/>
    </w:rPr>
  </w:style>
  <w:style w:type="character" w:customStyle="1" w:styleId="QuoteChar">
    <w:name w:val="Quote Char"/>
    <w:basedOn w:val="DefaultParagraphFont"/>
    <w:link w:val="Quote"/>
    <w:uiPriority w:val="29"/>
    <w:rsid w:val="008626E3"/>
    <w:rPr>
      <w:i/>
      <w:iCs/>
      <w:color w:val="404040" w:themeColor="text1" w:themeTint="BF"/>
    </w:rPr>
  </w:style>
  <w:style w:type="paragraph" w:styleId="ListParagraph">
    <w:name w:val="List Paragraph"/>
    <w:basedOn w:val="Normal"/>
    <w:uiPriority w:val="34"/>
    <w:qFormat/>
    <w:rsid w:val="008626E3"/>
    <w:pPr>
      <w:ind w:left="720"/>
      <w:contextualSpacing/>
    </w:pPr>
  </w:style>
  <w:style w:type="character" w:styleId="IntenseEmphasis">
    <w:name w:val="Intense Emphasis"/>
    <w:basedOn w:val="DefaultParagraphFont"/>
    <w:uiPriority w:val="21"/>
    <w:qFormat/>
    <w:rsid w:val="008626E3"/>
    <w:rPr>
      <w:i/>
      <w:iCs/>
      <w:color w:val="0F4761" w:themeColor="accent1" w:themeShade="BF"/>
    </w:rPr>
  </w:style>
  <w:style w:type="paragraph" w:styleId="IntenseQuote">
    <w:name w:val="Intense Quote"/>
    <w:basedOn w:val="Normal"/>
    <w:next w:val="Normal"/>
    <w:link w:val="IntenseQuoteChar"/>
    <w:uiPriority w:val="30"/>
    <w:qFormat/>
    <w:rsid w:val="008626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26E3"/>
    <w:rPr>
      <w:i/>
      <w:iCs/>
      <w:color w:val="0F4761" w:themeColor="accent1" w:themeShade="BF"/>
    </w:rPr>
  </w:style>
  <w:style w:type="character" w:styleId="IntenseReference">
    <w:name w:val="Intense Reference"/>
    <w:basedOn w:val="DefaultParagraphFont"/>
    <w:uiPriority w:val="32"/>
    <w:qFormat/>
    <w:rsid w:val="008626E3"/>
    <w:rPr>
      <w:b/>
      <w:bCs/>
      <w:smallCaps/>
      <w:color w:val="0F4761" w:themeColor="accent1" w:themeShade="BF"/>
      <w:spacing w:val="5"/>
    </w:rPr>
  </w:style>
  <w:style w:type="paragraph" w:styleId="TOCHeading">
    <w:name w:val="TOC Heading"/>
    <w:basedOn w:val="Heading1"/>
    <w:next w:val="Normal"/>
    <w:uiPriority w:val="39"/>
    <w:unhideWhenUsed/>
    <w:qFormat/>
    <w:rsid w:val="00CD3B7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D3B7D"/>
    <w:pPr>
      <w:spacing w:after="100"/>
    </w:pPr>
  </w:style>
  <w:style w:type="paragraph" w:styleId="TOC2">
    <w:name w:val="toc 2"/>
    <w:basedOn w:val="Normal"/>
    <w:next w:val="Normal"/>
    <w:autoRedefine/>
    <w:uiPriority w:val="39"/>
    <w:unhideWhenUsed/>
    <w:rsid w:val="00CD3B7D"/>
    <w:pPr>
      <w:spacing w:after="100"/>
      <w:ind w:left="240"/>
    </w:pPr>
  </w:style>
  <w:style w:type="character" w:styleId="Hyperlink">
    <w:name w:val="Hyperlink"/>
    <w:basedOn w:val="DefaultParagraphFont"/>
    <w:uiPriority w:val="99"/>
    <w:unhideWhenUsed/>
    <w:rsid w:val="00CD3B7D"/>
    <w:rPr>
      <w:color w:val="467886" w:themeColor="hyperlink"/>
      <w:u w:val="single"/>
    </w:rPr>
  </w:style>
  <w:style w:type="paragraph" w:styleId="NormalWeb">
    <w:name w:val="Normal (Web)"/>
    <w:basedOn w:val="Normal"/>
    <w:uiPriority w:val="99"/>
    <w:semiHidden/>
    <w:unhideWhenUsed/>
    <w:rsid w:val="0082742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3">
    <w:name w:val="toc 3"/>
    <w:basedOn w:val="Normal"/>
    <w:next w:val="Normal"/>
    <w:autoRedefine/>
    <w:uiPriority w:val="39"/>
    <w:unhideWhenUsed/>
    <w:rsid w:val="00DF40FC"/>
    <w:pPr>
      <w:spacing w:after="100"/>
      <w:ind w:left="480"/>
    </w:pPr>
  </w:style>
  <w:style w:type="table" w:styleId="TableGrid">
    <w:name w:val="Table Grid"/>
    <w:basedOn w:val="TableNormal"/>
    <w:uiPriority w:val="39"/>
    <w:rsid w:val="00543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C5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084">
      <w:bodyDiv w:val="1"/>
      <w:marLeft w:val="0"/>
      <w:marRight w:val="0"/>
      <w:marTop w:val="0"/>
      <w:marBottom w:val="0"/>
      <w:divBdr>
        <w:top w:val="none" w:sz="0" w:space="0" w:color="auto"/>
        <w:left w:val="none" w:sz="0" w:space="0" w:color="auto"/>
        <w:bottom w:val="none" w:sz="0" w:space="0" w:color="auto"/>
        <w:right w:val="none" w:sz="0" w:space="0" w:color="auto"/>
      </w:divBdr>
    </w:div>
    <w:div w:id="54552336">
      <w:bodyDiv w:val="1"/>
      <w:marLeft w:val="0"/>
      <w:marRight w:val="0"/>
      <w:marTop w:val="0"/>
      <w:marBottom w:val="0"/>
      <w:divBdr>
        <w:top w:val="none" w:sz="0" w:space="0" w:color="auto"/>
        <w:left w:val="none" w:sz="0" w:space="0" w:color="auto"/>
        <w:bottom w:val="none" w:sz="0" w:space="0" w:color="auto"/>
        <w:right w:val="none" w:sz="0" w:space="0" w:color="auto"/>
      </w:divBdr>
    </w:div>
    <w:div w:id="61221619">
      <w:bodyDiv w:val="1"/>
      <w:marLeft w:val="0"/>
      <w:marRight w:val="0"/>
      <w:marTop w:val="0"/>
      <w:marBottom w:val="0"/>
      <w:divBdr>
        <w:top w:val="none" w:sz="0" w:space="0" w:color="auto"/>
        <w:left w:val="none" w:sz="0" w:space="0" w:color="auto"/>
        <w:bottom w:val="none" w:sz="0" w:space="0" w:color="auto"/>
        <w:right w:val="none" w:sz="0" w:space="0" w:color="auto"/>
      </w:divBdr>
    </w:div>
    <w:div w:id="64226736">
      <w:bodyDiv w:val="1"/>
      <w:marLeft w:val="0"/>
      <w:marRight w:val="0"/>
      <w:marTop w:val="0"/>
      <w:marBottom w:val="0"/>
      <w:divBdr>
        <w:top w:val="none" w:sz="0" w:space="0" w:color="auto"/>
        <w:left w:val="none" w:sz="0" w:space="0" w:color="auto"/>
        <w:bottom w:val="none" w:sz="0" w:space="0" w:color="auto"/>
        <w:right w:val="none" w:sz="0" w:space="0" w:color="auto"/>
      </w:divBdr>
    </w:div>
    <w:div w:id="67195451">
      <w:bodyDiv w:val="1"/>
      <w:marLeft w:val="0"/>
      <w:marRight w:val="0"/>
      <w:marTop w:val="0"/>
      <w:marBottom w:val="0"/>
      <w:divBdr>
        <w:top w:val="none" w:sz="0" w:space="0" w:color="auto"/>
        <w:left w:val="none" w:sz="0" w:space="0" w:color="auto"/>
        <w:bottom w:val="none" w:sz="0" w:space="0" w:color="auto"/>
        <w:right w:val="none" w:sz="0" w:space="0" w:color="auto"/>
      </w:divBdr>
    </w:div>
    <w:div w:id="68961531">
      <w:bodyDiv w:val="1"/>
      <w:marLeft w:val="0"/>
      <w:marRight w:val="0"/>
      <w:marTop w:val="0"/>
      <w:marBottom w:val="0"/>
      <w:divBdr>
        <w:top w:val="none" w:sz="0" w:space="0" w:color="auto"/>
        <w:left w:val="none" w:sz="0" w:space="0" w:color="auto"/>
        <w:bottom w:val="none" w:sz="0" w:space="0" w:color="auto"/>
        <w:right w:val="none" w:sz="0" w:space="0" w:color="auto"/>
      </w:divBdr>
    </w:div>
    <w:div w:id="69668430">
      <w:bodyDiv w:val="1"/>
      <w:marLeft w:val="0"/>
      <w:marRight w:val="0"/>
      <w:marTop w:val="0"/>
      <w:marBottom w:val="0"/>
      <w:divBdr>
        <w:top w:val="none" w:sz="0" w:space="0" w:color="auto"/>
        <w:left w:val="none" w:sz="0" w:space="0" w:color="auto"/>
        <w:bottom w:val="none" w:sz="0" w:space="0" w:color="auto"/>
        <w:right w:val="none" w:sz="0" w:space="0" w:color="auto"/>
      </w:divBdr>
    </w:div>
    <w:div w:id="98837578">
      <w:bodyDiv w:val="1"/>
      <w:marLeft w:val="0"/>
      <w:marRight w:val="0"/>
      <w:marTop w:val="0"/>
      <w:marBottom w:val="0"/>
      <w:divBdr>
        <w:top w:val="none" w:sz="0" w:space="0" w:color="auto"/>
        <w:left w:val="none" w:sz="0" w:space="0" w:color="auto"/>
        <w:bottom w:val="none" w:sz="0" w:space="0" w:color="auto"/>
        <w:right w:val="none" w:sz="0" w:space="0" w:color="auto"/>
      </w:divBdr>
    </w:div>
    <w:div w:id="117534260">
      <w:bodyDiv w:val="1"/>
      <w:marLeft w:val="0"/>
      <w:marRight w:val="0"/>
      <w:marTop w:val="0"/>
      <w:marBottom w:val="0"/>
      <w:divBdr>
        <w:top w:val="none" w:sz="0" w:space="0" w:color="auto"/>
        <w:left w:val="none" w:sz="0" w:space="0" w:color="auto"/>
        <w:bottom w:val="none" w:sz="0" w:space="0" w:color="auto"/>
        <w:right w:val="none" w:sz="0" w:space="0" w:color="auto"/>
      </w:divBdr>
    </w:div>
    <w:div w:id="123082292">
      <w:bodyDiv w:val="1"/>
      <w:marLeft w:val="0"/>
      <w:marRight w:val="0"/>
      <w:marTop w:val="0"/>
      <w:marBottom w:val="0"/>
      <w:divBdr>
        <w:top w:val="none" w:sz="0" w:space="0" w:color="auto"/>
        <w:left w:val="none" w:sz="0" w:space="0" w:color="auto"/>
        <w:bottom w:val="none" w:sz="0" w:space="0" w:color="auto"/>
        <w:right w:val="none" w:sz="0" w:space="0" w:color="auto"/>
      </w:divBdr>
    </w:div>
    <w:div w:id="135145423">
      <w:bodyDiv w:val="1"/>
      <w:marLeft w:val="0"/>
      <w:marRight w:val="0"/>
      <w:marTop w:val="0"/>
      <w:marBottom w:val="0"/>
      <w:divBdr>
        <w:top w:val="none" w:sz="0" w:space="0" w:color="auto"/>
        <w:left w:val="none" w:sz="0" w:space="0" w:color="auto"/>
        <w:bottom w:val="none" w:sz="0" w:space="0" w:color="auto"/>
        <w:right w:val="none" w:sz="0" w:space="0" w:color="auto"/>
      </w:divBdr>
    </w:div>
    <w:div w:id="145901982">
      <w:bodyDiv w:val="1"/>
      <w:marLeft w:val="0"/>
      <w:marRight w:val="0"/>
      <w:marTop w:val="0"/>
      <w:marBottom w:val="0"/>
      <w:divBdr>
        <w:top w:val="none" w:sz="0" w:space="0" w:color="auto"/>
        <w:left w:val="none" w:sz="0" w:space="0" w:color="auto"/>
        <w:bottom w:val="none" w:sz="0" w:space="0" w:color="auto"/>
        <w:right w:val="none" w:sz="0" w:space="0" w:color="auto"/>
      </w:divBdr>
    </w:div>
    <w:div w:id="227571549">
      <w:bodyDiv w:val="1"/>
      <w:marLeft w:val="0"/>
      <w:marRight w:val="0"/>
      <w:marTop w:val="0"/>
      <w:marBottom w:val="0"/>
      <w:divBdr>
        <w:top w:val="none" w:sz="0" w:space="0" w:color="auto"/>
        <w:left w:val="none" w:sz="0" w:space="0" w:color="auto"/>
        <w:bottom w:val="none" w:sz="0" w:space="0" w:color="auto"/>
        <w:right w:val="none" w:sz="0" w:space="0" w:color="auto"/>
      </w:divBdr>
    </w:div>
    <w:div w:id="323509896">
      <w:bodyDiv w:val="1"/>
      <w:marLeft w:val="0"/>
      <w:marRight w:val="0"/>
      <w:marTop w:val="0"/>
      <w:marBottom w:val="0"/>
      <w:divBdr>
        <w:top w:val="none" w:sz="0" w:space="0" w:color="auto"/>
        <w:left w:val="none" w:sz="0" w:space="0" w:color="auto"/>
        <w:bottom w:val="none" w:sz="0" w:space="0" w:color="auto"/>
        <w:right w:val="none" w:sz="0" w:space="0" w:color="auto"/>
      </w:divBdr>
    </w:div>
    <w:div w:id="331686289">
      <w:bodyDiv w:val="1"/>
      <w:marLeft w:val="0"/>
      <w:marRight w:val="0"/>
      <w:marTop w:val="0"/>
      <w:marBottom w:val="0"/>
      <w:divBdr>
        <w:top w:val="none" w:sz="0" w:space="0" w:color="auto"/>
        <w:left w:val="none" w:sz="0" w:space="0" w:color="auto"/>
        <w:bottom w:val="none" w:sz="0" w:space="0" w:color="auto"/>
        <w:right w:val="none" w:sz="0" w:space="0" w:color="auto"/>
      </w:divBdr>
    </w:div>
    <w:div w:id="338504851">
      <w:bodyDiv w:val="1"/>
      <w:marLeft w:val="0"/>
      <w:marRight w:val="0"/>
      <w:marTop w:val="0"/>
      <w:marBottom w:val="0"/>
      <w:divBdr>
        <w:top w:val="none" w:sz="0" w:space="0" w:color="auto"/>
        <w:left w:val="none" w:sz="0" w:space="0" w:color="auto"/>
        <w:bottom w:val="none" w:sz="0" w:space="0" w:color="auto"/>
        <w:right w:val="none" w:sz="0" w:space="0" w:color="auto"/>
      </w:divBdr>
    </w:div>
    <w:div w:id="345012765">
      <w:bodyDiv w:val="1"/>
      <w:marLeft w:val="0"/>
      <w:marRight w:val="0"/>
      <w:marTop w:val="0"/>
      <w:marBottom w:val="0"/>
      <w:divBdr>
        <w:top w:val="none" w:sz="0" w:space="0" w:color="auto"/>
        <w:left w:val="none" w:sz="0" w:space="0" w:color="auto"/>
        <w:bottom w:val="none" w:sz="0" w:space="0" w:color="auto"/>
        <w:right w:val="none" w:sz="0" w:space="0" w:color="auto"/>
      </w:divBdr>
    </w:div>
    <w:div w:id="368575066">
      <w:bodyDiv w:val="1"/>
      <w:marLeft w:val="0"/>
      <w:marRight w:val="0"/>
      <w:marTop w:val="0"/>
      <w:marBottom w:val="0"/>
      <w:divBdr>
        <w:top w:val="none" w:sz="0" w:space="0" w:color="auto"/>
        <w:left w:val="none" w:sz="0" w:space="0" w:color="auto"/>
        <w:bottom w:val="none" w:sz="0" w:space="0" w:color="auto"/>
        <w:right w:val="none" w:sz="0" w:space="0" w:color="auto"/>
      </w:divBdr>
    </w:div>
    <w:div w:id="386804011">
      <w:bodyDiv w:val="1"/>
      <w:marLeft w:val="0"/>
      <w:marRight w:val="0"/>
      <w:marTop w:val="0"/>
      <w:marBottom w:val="0"/>
      <w:divBdr>
        <w:top w:val="none" w:sz="0" w:space="0" w:color="auto"/>
        <w:left w:val="none" w:sz="0" w:space="0" w:color="auto"/>
        <w:bottom w:val="none" w:sz="0" w:space="0" w:color="auto"/>
        <w:right w:val="none" w:sz="0" w:space="0" w:color="auto"/>
      </w:divBdr>
    </w:div>
    <w:div w:id="388043664">
      <w:bodyDiv w:val="1"/>
      <w:marLeft w:val="0"/>
      <w:marRight w:val="0"/>
      <w:marTop w:val="0"/>
      <w:marBottom w:val="0"/>
      <w:divBdr>
        <w:top w:val="none" w:sz="0" w:space="0" w:color="auto"/>
        <w:left w:val="none" w:sz="0" w:space="0" w:color="auto"/>
        <w:bottom w:val="none" w:sz="0" w:space="0" w:color="auto"/>
        <w:right w:val="none" w:sz="0" w:space="0" w:color="auto"/>
      </w:divBdr>
    </w:div>
    <w:div w:id="393168265">
      <w:bodyDiv w:val="1"/>
      <w:marLeft w:val="0"/>
      <w:marRight w:val="0"/>
      <w:marTop w:val="0"/>
      <w:marBottom w:val="0"/>
      <w:divBdr>
        <w:top w:val="none" w:sz="0" w:space="0" w:color="auto"/>
        <w:left w:val="none" w:sz="0" w:space="0" w:color="auto"/>
        <w:bottom w:val="none" w:sz="0" w:space="0" w:color="auto"/>
        <w:right w:val="none" w:sz="0" w:space="0" w:color="auto"/>
      </w:divBdr>
    </w:div>
    <w:div w:id="396131670">
      <w:bodyDiv w:val="1"/>
      <w:marLeft w:val="0"/>
      <w:marRight w:val="0"/>
      <w:marTop w:val="0"/>
      <w:marBottom w:val="0"/>
      <w:divBdr>
        <w:top w:val="none" w:sz="0" w:space="0" w:color="auto"/>
        <w:left w:val="none" w:sz="0" w:space="0" w:color="auto"/>
        <w:bottom w:val="none" w:sz="0" w:space="0" w:color="auto"/>
        <w:right w:val="none" w:sz="0" w:space="0" w:color="auto"/>
      </w:divBdr>
    </w:div>
    <w:div w:id="402801859">
      <w:bodyDiv w:val="1"/>
      <w:marLeft w:val="0"/>
      <w:marRight w:val="0"/>
      <w:marTop w:val="0"/>
      <w:marBottom w:val="0"/>
      <w:divBdr>
        <w:top w:val="none" w:sz="0" w:space="0" w:color="auto"/>
        <w:left w:val="none" w:sz="0" w:space="0" w:color="auto"/>
        <w:bottom w:val="none" w:sz="0" w:space="0" w:color="auto"/>
        <w:right w:val="none" w:sz="0" w:space="0" w:color="auto"/>
      </w:divBdr>
    </w:div>
    <w:div w:id="411972585">
      <w:bodyDiv w:val="1"/>
      <w:marLeft w:val="0"/>
      <w:marRight w:val="0"/>
      <w:marTop w:val="0"/>
      <w:marBottom w:val="0"/>
      <w:divBdr>
        <w:top w:val="none" w:sz="0" w:space="0" w:color="auto"/>
        <w:left w:val="none" w:sz="0" w:space="0" w:color="auto"/>
        <w:bottom w:val="none" w:sz="0" w:space="0" w:color="auto"/>
        <w:right w:val="none" w:sz="0" w:space="0" w:color="auto"/>
      </w:divBdr>
    </w:div>
    <w:div w:id="438374010">
      <w:bodyDiv w:val="1"/>
      <w:marLeft w:val="0"/>
      <w:marRight w:val="0"/>
      <w:marTop w:val="0"/>
      <w:marBottom w:val="0"/>
      <w:divBdr>
        <w:top w:val="none" w:sz="0" w:space="0" w:color="auto"/>
        <w:left w:val="none" w:sz="0" w:space="0" w:color="auto"/>
        <w:bottom w:val="none" w:sz="0" w:space="0" w:color="auto"/>
        <w:right w:val="none" w:sz="0" w:space="0" w:color="auto"/>
      </w:divBdr>
    </w:div>
    <w:div w:id="499658160">
      <w:bodyDiv w:val="1"/>
      <w:marLeft w:val="0"/>
      <w:marRight w:val="0"/>
      <w:marTop w:val="0"/>
      <w:marBottom w:val="0"/>
      <w:divBdr>
        <w:top w:val="none" w:sz="0" w:space="0" w:color="auto"/>
        <w:left w:val="none" w:sz="0" w:space="0" w:color="auto"/>
        <w:bottom w:val="none" w:sz="0" w:space="0" w:color="auto"/>
        <w:right w:val="none" w:sz="0" w:space="0" w:color="auto"/>
      </w:divBdr>
    </w:div>
    <w:div w:id="521093518">
      <w:bodyDiv w:val="1"/>
      <w:marLeft w:val="0"/>
      <w:marRight w:val="0"/>
      <w:marTop w:val="0"/>
      <w:marBottom w:val="0"/>
      <w:divBdr>
        <w:top w:val="none" w:sz="0" w:space="0" w:color="auto"/>
        <w:left w:val="none" w:sz="0" w:space="0" w:color="auto"/>
        <w:bottom w:val="none" w:sz="0" w:space="0" w:color="auto"/>
        <w:right w:val="none" w:sz="0" w:space="0" w:color="auto"/>
      </w:divBdr>
    </w:div>
    <w:div w:id="597056181">
      <w:bodyDiv w:val="1"/>
      <w:marLeft w:val="0"/>
      <w:marRight w:val="0"/>
      <w:marTop w:val="0"/>
      <w:marBottom w:val="0"/>
      <w:divBdr>
        <w:top w:val="none" w:sz="0" w:space="0" w:color="auto"/>
        <w:left w:val="none" w:sz="0" w:space="0" w:color="auto"/>
        <w:bottom w:val="none" w:sz="0" w:space="0" w:color="auto"/>
        <w:right w:val="none" w:sz="0" w:space="0" w:color="auto"/>
      </w:divBdr>
    </w:div>
    <w:div w:id="602996809">
      <w:bodyDiv w:val="1"/>
      <w:marLeft w:val="0"/>
      <w:marRight w:val="0"/>
      <w:marTop w:val="0"/>
      <w:marBottom w:val="0"/>
      <w:divBdr>
        <w:top w:val="none" w:sz="0" w:space="0" w:color="auto"/>
        <w:left w:val="none" w:sz="0" w:space="0" w:color="auto"/>
        <w:bottom w:val="none" w:sz="0" w:space="0" w:color="auto"/>
        <w:right w:val="none" w:sz="0" w:space="0" w:color="auto"/>
      </w:divBdr>
    </w:div>
    <w:div w:id="610090130">
      <w:bodyDiv w:val="1"/>
      <w:marLeft w:val="0"/>
      <w:marRight w:val="0"/>
      <w:marTop w:val="0"/>
      <w:marBottom w:val="0"/>
      <w:divBdr>
        <w:top w:val="none" w:sz="0" w:space="0" w:color="auto"/>
        <w:left w:val="none" w:sz="0" w:space="0" w:color="auto"/>
        <w:bottom w:val="none" w:sz="0" w:space="0" w:color="auto"/>
        <w:right w:val="none" w:sz="0" w:space="0" w:color="auto"/>
      </w:divBdr>
    </w:div>
    <w:div w:id="623930563">
      <w:bodyDiv w:val="1"/>
      <w:marLeft w:val="0"/>
      <w:marRight w:val="0"/>
      <w:marTop w:val="0"/>
      <w:marBottom w:val="0"/>
      <w:divBdr>
        <w:top w:val="none" w:sz="0" w:space="0" w:color="auto"/>
        <w:left w:val="none" w:sz="0" w:space="0" w:color="auto"/>
        <w:bottom w:val="none" w:sz="0" w:space="0" w:color="auto"/>
        <w:right w:val="none" w:sz="0" w:space="0" w:color="auto"/>
      </w:divBdr>
    </w:div>
    <w:div w:id="652687561">
      <w:bodyDiv w:val="1"/>
      <w:marLeft w:val="0"/>
      <w:marRight w:val="0"/>
      <w:marTop w:val="0"/>
      <w:marBottom w:val="0"/>
      <w:divBdr>
        <w:top w:val="none" w:sz="0" w:space="0" w:color="auto"/>
        <w:left w:val="none" w:sz="0" w:space="0" w:color="auto"/>
        <w:bottom w:val="none" w:sz="0" w:space="0" w:color="auto"/>
        <w:right w:val="none" w:sz="0" w:space="0" w:color="auto"/>
      </w:divBdr>
    </w:div>
    <w:div w:id="679894269">
      <w:bodyDiv w:val="1"/>
      <w:marLeft w:val="0"/>
      <w:marRight w:val="0"/>
      <w:marTop w:val="0"/>
      <w:marBottom w:val="0"/>
      <w:divBdr>
        <w:top w:val="none" w:sz="0" w:space="0" w:color="auto"/>
        <w:left w:val="none" w:sz="0" w:space="0" w:color="auto"/>
        <w:bottom w:val="none" w:sz="0" w:space="0" w:color="auto"/>
        <w:right w:val="none" w:sz="0" w:space="0" w:color="auto"/>
      </w:divBdr>
    </w:div>
    <w:div w:id="689842036">
      <w:bodyDiv w:val="1"/>
      <w:marLeft w:val="0"/>
      <w:marRight w:val="0"/>
      <w:marTop w:val="0"/>
      <w:marBottom w:val="0"/>
      <w:divBdr>
        <w:top w:val="none" w:sz="0" w:space="0" w:color="auto"/>
        <w:left w:val="none" w:sz="0" w:space="0" w:color="auto"/>
        <w:bottom w:val="none" w:sz="0" w:space="0" w:color="auto"/>
        <w:right w:val="none" w:sz="0" w:space="0" w:color="auto"/>
      </w:divBdr>
    </w:div>
    <w:div w:id="739641844">
      <w:bodyDiv w:val="1"/>
      <w:marLeft w:val="0"/>
      <w:marRight w:val="0"/>
      <w:marTop w:val="0"/>
      <w:marBottom w:val="0"/>
      <w:divBdr>
        <w:top w:val="none" w:sz="0" w:space="0" w:color="auto"/>
        <w:left w:val="none" w:sz="0" w:space="0" w:color="auto"/>
        <w:bottom w:val="none" w:sz="0" w:space="0" w:color="auto"/>
        <w:right w:val="none" w:sz="0" w:space="0" w:color="auto"/>
      </w:divBdr>
    </w:div>
    <w:div w:id="743916637">
      <w:bodyDiv w:val="1"/>
      <w:marLeft w:val="0"/>
      <w:marRight w:val="0"/>
      <w:marTop w:val="0"/>
      <w:marBottom w:val="0"/>
      <w:divBdr>
        <w:top w:val="none" w:sz="0" w:space="0" w:color="auto"/>
        <w:left w:val="none" w:sz="0" w:space="0" w:color="auto"/>
        <w:bottom w:val="none" w:sz="0" w:space="0" w:color="auto"/>
        <w:right w:val="none" w:sz="0" w:space="0" w:color="auto"/>
      </w:divBdr>
    </w:div>
    <w:div w:id="763110209">
      <w:bodyDiv w:val="1"/>
      <w:marLeft w:val="0"/>
      <w:marRight w:val="0"/>
      <w:marTop w:val="0"/>
      <w:marBottom w:val="0"/>
      <w:divBdr>
        <w:top w:val="none" w:sz="0" w:space="0" w:color="auto"/>
        <w:left w:val="none" w:sz="0" w:space="0" w:color="auto"/>
        <w:bottom w:val="none" w:sz="0" w:space="0" w:color="auto"/>
        <w:right w:val="none" w:sz="0" w:space="0" w:color="auto"/>
      </w:divBdr>
    </w:div>
    <w:div w:id="808982810">
      <w:bodyDiv w:val="1"/>
      <w:marLeft w:val="0"/>
      <w:marRight w:val="0"/>
      <w:marTop w:val="0"/>
      <w:marBottom w:val="0"/>
      <w:divBdr>
        <w:top w:val="none" w:sz="0" w:space="0" w:color="auto"/>
        <w:left w:val="none" w:sz="0" w:space="0" w:color="auto"/>
        <w:bottom w:val="none" w:sz="0" w:space="0" w:color="auto"/>
        <w:right w:val="none" w:sz="0" w:space="0" w:color="auto"/>
      </w:divBdr>
    </w:div>
    <w:div w:id="825438724">
      <w:bodyDiv w:val="1"/>
      <w:marLeft w:val="0"/>
      <w:marRight w:val="0"/>
      <w:marTop w:val="0"/>
      <w:marBottom w:val="0"/>
      <w:divBdr>
        <w:top w:val="none" w:sz="0" w:space="0" w:color="auto"/>
        <w:left w:val="none" w:sz="0" w:space="0" w:color="auto"/>
        <w:bottom w:val="none" w:sz="0" w:space="0" w:color="auto"/>
        <w:right w:val="none" w:sz="0" w:space="0" w:color="auto"/>
      </w:divBdr>
    </w:div>
    <w:div w:id="835417687">
      <w:bodyDiv w:val="1"/>
      <w:marLeft w:val="0"/>
      <w:marRight w:val="0"/>
      <w:marTop w:val="0"/>
      <w:marBottom w:val="0"/>
      <w:divBdr>
        <w:top w:val="none" w:sz="0" w:space="0" w:color="auto"/>
        <w:left w:val="none" w:sz="0" w:space="0" w:color="auto"/>
        <w:bottom w:val="none" w:sz="0" w:space="0" w:color="auto"/>
        <w:right w:val="none" w:sz="0" w:space="0" w:color="auto"/>
      </w:divBdr>
    </w:div>
    <w:div w:id="867984417">
      <w:bodyDiv w:val="1"/>
      <w:marLeft w:val="0"/>
      <w:marRight w:val="0"/>
      <w:marTop w:val="0"/>
      <w:marBottom w:val="0"/>
      <w:divBdr>
        <w:top w:val="none" w:sz="0" w:space="0" w:color="auto"/>
        <w:left w:val="none" w:sz="0" w:space="0" w:color="auto"/>
        <w:bottom w:val="none" w:sz="0" w:space="0" w:color="auto"/>
        <w:right w:val="none" w:sz="0" w:space="0" w:color="auto"/>
      </w:divBdr>
    </w:div>
    <w:div w:id="900990908">
      <w:bodyDiv w:val="1"/>
      <w:marLeft w:val="0"/>
      <w:marRight w:val="0"/>
      <w:marTop w:val="0"/>
      <w:marBottom w:val="0"/>
      <w:divBdr>
        <w:top w:val="none" w:sz="0" w:space="0" w:color="auto"/>
        <w:left w:val="none" w:sz="0" w:space="0" w:color="auto"/>
        <w:bottom w:val="none" w:sz="0" w:space="0" w:color="auto"/>
        <w:right w:val="none" w:sz="0" w:space="0" w:color="auto"/>
      </w:divBdr>
    </w:div>
    <w:div w:id="903367975">
      <w:bodyDiv w:val="1"/>
      <w:marLeft w:val="0"/>
      <w:marRight w:val="0"/>
      <w:marTop w:val="0"/>
      <w:marBottom w:val="0"/>
      <w:divBdr>
        <w:top w:val="none" w:sz="0" w:space="0" w:color="auto"/>
        <w:left w:val="none" w:sz="0" w:space="0" w:color="auto"/>
        <w:bottom w:val="none" w:sz="0" w:space="0" w:color="auto"/>
        <w:right w:val="none" w:sz="0" w:space="0" w:color="auto"/>
      </w:divBdr>
    </w:div>
    <w:div w:id="904803617">
      <w:bodyDiv w:val="1"/>
      <w:marLeft w:val="0"/>
      <w:marRight w:val="0"/>
      <w:marTop w:val="0"/>
      <w:marBottom w:val="0"/>
      <w:divBdr>
        <w:top w:val="none" w:sz="0" w:space="0" w:color="auto"/>
        <w:left w:val="none" w:sz="0" w:space="0" w:color="auto"/>
        <w:bottom w:val="none" w:sz="0" w:space="0" w:color="auto"/>
        <w:right w:val="none" w:sz="0" w:space="0" w:color="auto"/>
      </w:divBdr>
    </w:div>
    <w:div w:id="924924445">
      <w:bodyDiv w:val="1"/>
      <w:marLeft w:val="0"/>
      <w:marRight w:val="0"/>
      <w:marTop w:val="0"/>
      <w:marBottom w:val="0"/>
      <w:divBdr>
        <w:top w:val="none" w:sz="0" w:space="0" w:color="auto"/>
        <w:left w:val="none" w:sz="0" w:space="0" w:color="auto"/>
        <w:bottom w:val="none" w:sz="0" w:space="0" w:color="auto"/>
        <w:right w:val="none" w:sz="0" w:space="0" w:color="auto"/>
      </w:divBdr>
    </w:div>
    <w:div w:id="964971048">
      <w:bodyDiv w:val="1"/>
      <w:marLeft w:val="0"/>
      <w:marRight w:val="0"/>
      <w:marTop w:val="0"/>
      <w:marBottom w:val="0"/>
      <w:divBdr>
        <w:top w:val="none" w:sz="0" w:space="0" w:color="auto"/>
        <w:left w:val="none" w:sz="0" w:space="0" w:color="auto"/>
        <w:bottom w:val="none" w:sz="0" w:space="0" w:color="auto"/>
        <w:right w:val="none" w:sz="0" w:space="0" w:color="auto"/>
      </w:divBdr>
    </w:div>
    <w:div w:id="979506154">
      <w:bodyDiv w:val="1"/>
      <w:marLeft w:val="0"/>
      <w:marRight w:val="0"/>
      <w:marTop w:val="0"/>
      <w:marBottom w:val="0"/>
      <w:divBdr>
        <w:top w:val="none" w:sz="0" w:space="0" w:color="auto"/>
        <w:left w:val="none" w:sz="0" w:space="0" w:color="auto"/>
        <w:bottom w:val="none" w:sz="0" w:space="0" w:color="auto"/>
        <w:right w:val="none" w:sz="0" w:space="0" w:color="auto"/>
      </w:divBdr>
    </w:div>
    <w:div w:id="987366430">
      <w:bodyDiv w:val="1"/>
      <w:marLeft w:val="0"/>
      <w:marRight w:val="0"/>
      <w:marTop w:val="0"/>
      <w:marBottom w:val="0"/>
      <w:divBdr>
        <w:top w:val="none" w:sz="0" w:space="0" w:color="auto"/>
        <w:left w:val="none" w:sz="0" w:space="0" w:color="auto"/>
        <w:bottom w:val="none" w:sz="0" w:space="0" w:color="auto"/>
        <w:right w:val="none" w:sz="0" w:space="0" w:color="auto"/>
      </w:divBdr>
    </w:div>
    <w:div w:id="995458700">
      <w:bodyDiv w:val="1"/>
      <w:marLeft w:val="0"/>
      <w:marRight w:val="0"/>
      <w:marTop w:val="0"/>
      <w:marBottom w:val="0"/>
      <w:divBdr>
        <w:top w:val="none" w:sz="0" w:space="0" w:color="auto"/>
        <w:left w:val="none" w:sz="0" w:space="0" w:color="auto"/>
        <w:bottom w:val="none" w:sz="0" w:space="0" w:color="auto"/>
        <w:right w:val="none" w:sz="0" w:space="0" w:color="auto"/>
      </w:divBdr>
    </w:div>
    <w:div w:id="998848044">
      <w:bodyDiv w:val="1"/>
      <w:marLeft w:val="0"/>
      <w:marRight w:val="0"/>
      <w:marTop w:val="0"/>
      <w:marBottom w:val="0"/>
      <w:divBdr>
        <w:top w:val="none" w:sz="0" w:space="0" w:color="auto"/>
        <w:left w:val="none" w:sz="0" w:space="0" w:color="auto"/>
        <w:bottom w:val="none" w:sz="0" w:space="0" w:color="auto"/>
        <w:right w:val="none" w:sz="0" w:space="0" w:color="auto"/>
      </w:divBdr>
    </w:div>
    <w:div w:id="1019160499">
      <w:bodyDiv w:val="1"/>
      <w:marLeft w:val="0"/>
      <w:marRight w:val="0"/>
      <w:marTop w:val="0"/>
      <w:marBottom w:val="0"/>
      <w:divBdr>
        <w:top w:val="none" w:sz="0" w:space="0" w:color="auto"/>
        <w:left w:val="none" w:sz="0" w:space="0" w:color="auto"/>
        <w:bottom w:val="none" w:sz="0" w:space="0" w:color="auto"/>
        <w:right w:val="none" w:sz="0" w:space="0" w:color="auto"/>
      </w:divBdr>
    </w:div>
    <w:div w:id="1082338070">
      <w:bodyDiv w:val="1"/>
      <w:marLeft w:val="0"/>
      <w:marRight w:val="0"/>
      <w:marTop w:val="0"/>
      <w:marBottom w:val="0"/>
      <w:divBdr>
        <w:top w:val="none" w:sz="0" w:space="0" w:color="auto"/>
        <w:left w:val="none" w:sz="0" w:space="0" w:color="auto"/>
        <w:bottom w:val="none" w:sz="0" w:space="0" w:color="auto"/>
        <w:right w:val="none" w:sz="0" w:space="0" w:color="auto"/>
      </w:divBdr>
    </w:div>
    <w:div w:id="1092165504">
      <w:bodyDiv w:val="1"/>
      <w:marLeft w:val="0"/>
      <w:marRight w:val="0"/>
      <w:marTop w:val="0"/>
      <w:marBottom w:val="0"/>
      <w:divBdr>
        <w:top w:val="none" w:sz="0" w:space="0" w:color="auto"/>
        <w:left w:val="none" w:sz="0" w:space="0" w:color="auto"/>
        <w:bottom w:val="none" w:sz="0" w:space="0" w:color="auto"/>
        <w:right w:val="none" w:sz="0" w:space="0" w:color="auto"/>
      </w:divBdr>
    </w:div>
    <w:div w:id="1143228979">
      <w:bodyDiv w:val="1"/>
      <w:marLeft w:val="0"/>
      <w:marRight w:val="0"/>
      <w:marTop w:val="0"/>
      <w:marBottom w:val="0"/>
      <w:divBdr>
        <w:top w:val="none" w:sz="0" w:space="0" w:color="auto"/>
        <w:left w:val="none" w:sz="0" w:space="0" w:color="auto"/>
        <w:bottom w:val="none" w:sz="0" w:space="0" w:color="auto"/>
        <w:right w:val="none" w:sz="0" w:space="0" w:color="auto"/>
      </w:divBdr>
    </w:div>
    <w:div w:id="1162165168">
      <w:bodyDiv w:val="1"/>
      <w:marLeft w:val="0"/>
      <w:marRight w:val="0"/>
      <w:marTop w:val="0"/>
      <w:marBottom w:val="0"/>
      <w:divBdr>
        <w:top w:val="none" w:sz="0" w:space="0" w:color="auto"/>
        <w:left w:val="none" w:sz="0" w:space="0" w:color="auto"/>
        <w:bottom w:val="none" w:sz="0" w:space="0" w:color="auto"/>
        <w:right w:val="none" w:sz="0" w:space="0" w:color="auto"/>
      </w:divBdr>
    </w:div>
    <w:div w:id="1213541423">
      <w:bodyDiv w:val="1"/>
      <w:marLeft w:val="0"/>
      <w:marRight w:val="0"/>
      <w:marTop w:val="0"/>
      <w:marBottom w:val="0"/>
      <w:divBdr>
        <w:top w:val="none" w:sz="0" w:space="0" w:color="auto"/>
        <w:left w:val="none" w:sz="0" w:space="0" w:color="auto"/>
        <w:bottom w:val="none" w:sz="0" w:space="0" w:color="auto"/>
        <w:right w:val="none" w:sz="0" w:space="0" w:color="auto"/>
      </w:divBdr>
    </w:div>
    <w:div w:id="1215391581">
      <w:bodyDiv w:val="1"/>
      <w:marLeft w:val="0"/>
      <w:marRight w:val="0"/>
      <w:marTop w:val="0"/>
      <w:marBottom w:val="0"/>
      <w:divBdr>
        <w:top w:val="none" w:sz="0" w:space="0" w:color="auto"/>
        <w:left w:val="none" w:sz="0" w:space="0" w:color="auto"/>
        <w:bottom w:val="none" w:sz="0" w:space="0" w:color="auto"/>
        <w:right w:val="none" w:sz="0" w:space="0" w:color="auto"/>
      </w:divBdr>
    </w:div>
    <w:div w:id="1225527905">
      <w:bodyDiv w:val="1"/>
      <w:marLeft w:val="0"/>
      <w:marRight w:val="0"/>
      <w:marTop w:val="0"/>
      <w:marBottom w:val="0"/>
      <w:divBdr>
        <w:top w:val="none" w:sz="0" w:space="0" w:color="auto"/>
        <w:left w:val="none" w:sz="0" w:space="0" w:color="auto"/>
        <w:bottom w:val="none" w:sz="0" w:space="0" w:color="auto"/>
        <w:right w:val="none" w:sz="0" w:space="0" w:color="auto"/>
      </w:divBdr>
    </w:div>
    <w:div w:id="1235967005">
      <w:bodyDiv w:val="1"/>
      <w:marLeft w:val="0"/>
      <w:marRight w:val="0"/>
      <w:marTop w:val="0"/>
      <w:marBottom w:val="0"/>
      <w:divBdr>
        <w:top w:val="none" w:sz="0" w:space="0" w:color="auto"/>
        <w:left w:val="none" w:sz="0" w:space="0" w:color="auto"/>
        <w:bottom w:val="none" w:sz="0" w:space="0" w:color="auto"/>
        <w:right w:val="none" w:sz="0" w:space="0" w:color="auto"/>
      </w:divBdr>
    </w:div>
    <w:div w:id="1271814927">
      <w:bodyDiv w:val="1"/>
      <w:marLeft w:val="0"/>
      <w:marRight w:val="0"/>
      <w:marTop w:val="0"/>
      <w:marBottom w:val="0"/>
      <w:divBdr>
        <w:top w:val="none" w:sz="0" w:space="0" w:color="auto"/>
        <w:left w:val="none" w:sz="0" w:space="0" w:color="auto"/>
        <w:bottom w:val="none" w:sz="0" w:space="0" w:color="auto"/>
        <w:right w:val="none" w:sz="0" w:space="0" w:color="auto"/>
      </w:divBdr>
    </w:div>
    <w:div w:id="1286037238">
      <w:bodyDiv w:val="1"/>
      <w:marLeft w:val="0"/>
      <w:marRight w:val="0"/>
      <w:marTop w:val="0"/>
      <w:marBottom w:val="0"/>
      <w:divBdr>
        <w:top w:val="none" w:sz="0" w:space="0" w:color="auto"/>
        <w:left w:val="none" w:sz="0" w:space="0" w:color="auto"/>
        <w:bottom w:val="none" w:sz="0" w:space="0" w:color="auto"/>
        <w:right w:val="none" w:sz="0" w:space="0" w:color="auto"/>
      </w:divBdr>
    </w:div>
    <w:div w:id="1289622797">
      <w:bodyDiv w:val="1"/>
      <w:marLeft w:val="0"/>
      <w:marRight w:val="0"/>
      <w:marTop w:val="0"/>
      <w:marBottom w:val="0"/>
      <w:divBdr>
        <w:top w:val="none" w:sz="0" w:space="0" w:color="auto"/>
        <w:left w:val="none" w:sz="0" w:space="0" w:color="auto"/>
        <w:bottom w:val="none" w:sz="0" w:space="0" w:color="auto"/>
        <w:right w:val="none" w:sz="0" w:space="0" w:color="auto"/>
      </w:divBdr>
    </w:div>
    <w:div w:id="1295720727">
      <w:bodyDiv w:val="1"/>
      <w:marLeft w:val="0"/>
      <w:marRight w:val="0"/>
      <w:marTop w:val="0"/>
      <w:marBottom w:val="0"/>
      <w:divBdr>
        <w:top w:val="none" w:sz="0" w:space="0" w:color="auto"/>
        <w:left w:val="none" w:sz="0" w:space="0" w:color="auto"/>
        <w:bottom w:val="none" w:sz="0" w:space="0" w:color="auto"/>
        <w:right w:val="none" w:sz="0" w:space="0" w:color="auto"/>
      </w:divBdr>
    </w:div>
    <w:div w:id="1313103299">
      <w:bodyDiv w:val="1"/>
      <w:marLeft w:val="0"/>
      <w:marRight w:val="0"/>
      <w:marTop w:val="0"/>
      <w:marBottom w:val="0"/>
      <w:divBdr>
        <w:top w:val="none" w:sz="0" w:space="0" w:color="auto"/>
        <w:left w:val="none" w:sz="0" w:space="0" w:color="auto"/>
        <w:bottom w:val="none" w:sz="0" w:space="0" w:color="auto"/>
        <w:right w:val="none" w:sz="0" w:space="0" w:color="auto"/>
      </w:divBdr>
    </w:div>
    <w:div w:id="1332952782">
      <w:bodyDiv w:val="1"/>
      <w:marLeft w:val="0"/>
      <w:marRight w:val="0"/>
      <w:marTop w:val="0"/>
      <w:marBottom w:val="0"/>
      <w:divBdr>
        <w:top w:val="none" w:sz="0" w:space="0" w:color="auto"/>
        <w:left w:val="none" w:sz="0" w:space="0" w:color="auto"/>
        <w:bottom w:val="none" w:sz="0" w:space="0" w:color="auto"/>
        <w:right w:val="none" w:sz="0" w:space="0" w:color="auto"/>
      </w:divBdr>
    </w:div>
    <w:div w:id="1364939614">
      <w:bodyDiv w:val="1"/>
      <w:marLeft w:val="0"/>
      <w:marRight w:val="0"/>
      <w:marTop w:val="0"/>
      <w:marBottom w:val="0"/>
      <w:divBdr>
        <w:top w:val="none" w:sz="0" w:space="0" w:color="auto"/>
        <w:left w:val="none" w:sz="0" w:space="0" w:color="auto"/>
        <w:bottom w:val="none" w:sz="0" w:space="0" w:color="auto"/>
        <w:right w:val="none" w:sz="0" w:space="0" w:color="auto"/>
      </w:divBdr>
    </w:div>
    <w:div w:id="1365062386">
      <w:bodyDiv w:val="1"/>
      <w:marLeft w:val="0"/>
      <w:marRight w:val="0"/>
      <w:marTop w:val="0"/>
      <w:marBottom w:val="0"/>
      <w:divBdr>
        <w:top w:val="none" w:sz="0" w:space="0" w:color="auto"/>
        <w:left w:val="none" w:sz="0" w:space="0" w:color="auto"/>
        <w:bottom w:val="none" w:sz="0" w:space="0" w:color="auto"/>
        <w:right w:val="none" w:sz="0" w:space="0" w:color="auto"/>
      </w:divBdr>
    </w:div>
    <w:div w:id="1366641468">
      <w:bodyDiv w:val="1"/>
      <w:marLeft w:val="0"/>
      <w:marRight w:val="0"/>
      <w:marTop w:val="0"/>
      <w:marBottom w:val="0"/>
      <w:divBdr>
        <w:top w:val="none" w:sz="0" w:space="0" w:color="auto"/>
        <w:left w:val="none" w:sz="0" w:space="0" w:color="auto"/>
        <w:bottom w:val="none" w:sz="0" w:space="0" w:color="auto"/>
        <w:right w:val="none" w:sz="0" w:space="0" w:color="auto"/>
      </w:divBdr>
    </w:div>
    <w:div w:id="1439833771">
      <w:bodyDiv w:val="1"/>
      <w:marLeft w:val="0"/>
      <w:marRight w:val="0"/>
      <w:marTop w:val="0"/>
      <w:marBottom w:val="0"/>
      <w:divBdr>
        <w:top w:val="none" w:sz="0" w:space="0" w:color="auto"/>
        <w:left w:val="none" w:sz="0" w:space="0" w:color="auto"/>
        <w:bottom w:val="none" w:sz="0" w:space="0" w:color="auto"/>
        <w:right w:val="none" w:sz="0" w:space="0" w:color="auto"/>
      </w:divBdr>
    </w:div>
    <w:div w:id="1452548885">
      <w:bodyDiv w:val="1"/>
      <w:marLeft w:val="0"/>
      <w:marRight w:val="0"/>
      <w:marTop w:val="0"/>
      <w:marBottom w:val="0"/>
      <w:divBdr>
        <w:top w:val="none" w:sz="0" w:space="0" w:color="auto"/>
        <w:left w:val="none" w:sz="0" w:space="0" w:color="auto"/>
        <w:bottom w:val="none" w:sz="0" w:space="0" w:color="auto"/>
        <w:right w:val="none" w:sz="0" w:space="0" w:color="auto"/>
      </w:divBdr>
    </w:div>
    <w:div w:id="1465276878">
      <w:bodyDiv w:val="1"/>
      <w:marLeft w:val="0"/>
      <w:marRight w:val="0"/>
      <w:marTop w:val="0"/>
      <w:marBottom w:val="0"/>
      <w:divBdr>
        <w:top w:val="none" w:sz="0" w:space="0" w:color="auto"/>
        <w:left w:val="none" w:sz="0" w:space="0" w:color="auto"/>
        <w:bottom w:val="none" w:sz="0" w:space="0" w:color="auto"/>
        <w:right w:val="none" w:sz="0" w:space="0" w:color="auto"/>
      </w:divBdr>
    </w:div>
    <w:div w:id="1480684000">
      <w:bodyDiv w:val="1"/>
      <w:marLeft w:val="0"/>
      <w:marRight w:val="0"/>
      <w:marTop w:val="0"/>
      <w:marBottom w:val="0"/>
      <w:divBdr>
        <w:top w:val="none" w:sz="0" w:space="0" w:color="auto"/>
        <w:left w:val="none" w:sz="0" w:space="0" w:color="auto"/>
        <w:bottom w:val="none" w:sz="0" w:space="0" w:color="auto"/>
        <w:right w:val="none" w:sz="0" w:space="0" w:color="auto"/>
      </w:divBdr>
    </w:div>
    <w:div w:id="1490514950">
      <w:bodyDiv w:val="1"/>
      <w:marLeft w:val="0"/>
      <w:marRight w:val="0"/>
      <w:marTop w:val="0"/>
      <w:marBottom w:val="0"/>
      <w:divBdr>
        <w:top w:val="none" w:sz="0" w:space="0" w:color="auto"/>
        <w:left w:val="none" w:sz="0" w:space="0" w:color="auto"/>
        <w:bottom w:val="none" w:sz="0" w:space="0" w:color="auto"/>
        <w:right w:val="none" w:sz="0" w:space="0" w:color="auto"/>
      </w:divBdr>
    </w:div>
    <w:div w:id="1534269000">
      <w:bodyDiv w:val="1"/>
      <w:marLeft w:val="0"/>
      <w:marRight w:val="0"/>
      <w:marTop w:val="0"/>
      <w:marBottom w:val="0"/>
      <w:divBdr>
        <w:top w:val="none" w:sz="0" w:space="0" w:color="auto"/>
        <w:left w:val="none" w:sz="0" w:space="0" w:color="auto"/>
        <w:bottom w:val="none" w:sz="0" w:space="0" w:color="auto"/>
        <w:right w:val="none" w:sz="0" w:space="0" w:color="auto"/>
      </w:divBdr>
    </w:div>
    <w:div w:id="1574465375">
      <w:bodyDiv w:val="1"/>
      <w:marLeft w:val="0"/>
      <w:marRight w:val="0"/>
      <w:marTop w:val="0"/>
      <w:marBottom w:val="0"/>
      <w:divBdr>
        <w:top w:val="none" w:sz="0" w:space="0" w:color="auto"/>
        <w:left w:val="none" w:sz="0" w:space="0" w:color="auto"/>
        <w:bottom w:val="none" w:sz="0" w:space="0" w:color="auto"/>
        <w:right w:val="none" w:sz="0" w:space="0" w:color="auto"/>
      </w:divBdr>
    </w:div>
    <w:div w:id="1623923839">
      <w:bodyDiv w:val="1"/>
      <w:marLeft w:val="0"/>
      <w:marRight w:val="0"/>
      <w:marTop w:val="0"/>
      <w:marBottom w:val="0"/>
      <w:divBdr>
        <w:top w:val="none" w:sz="0" w:space="0" w:color="auto"/>
        <w:left w:val="none" w:sz="0" w:space="0" w:color="auto"/>
        <w:bottom w:val="none" w:sz="0" w:space="0" w:color="auto"/>
        <w:right w:val="none" w:sz="0" w:space="0" w:color="auto"/>
      </w:divBdr>
    </w:div>
    <w:div w:id="1631284381">
      <w:bodyDiv w:val="1"/>
      <w:marLeft w:val="0"/>
      <w:marRight w:val="0"/>
      <w:marTop w:val="0"/>
      <w:marBottom w:val="0"/>
      <w:divBdr>
        <w:top w:val="none" w:sz="0" w:space="0" w:color="auto"/>
        <w:left w:val="none" w:sz="0" w:space="0" w:color="auto"/>
        <w:bottom w:val="none" w:sz="0" w:space="0" w:color="auto"/>
        <w:right w:val="none" w:sz="0" w:space="0" w:color="auto"/>
      </w:divBdr>
    </w:div>
    <w:div w:id="1656177245">
      <w:bodyDiv w:val="1"/>
      <w:marLeft w:val="0"/>
      <w:marRight w:val="0"/>
      <w:marTop w:val="0"/>
      <w:marBottom w:val="0"/>
      <w:divBdr>
        <w:top w:val="none" w:sz="0" w:space="0" w:color="auto"/>
        <w:left w:val="none" w:sz="0" w:space="0" w:color="auto"/>
        <w:bottom w:val="none" w:sz="0" w:space="0" w:color="auto"/>
        <w:right w:val="none" w:sz="0" w:space="0" w:color="auto"/>
      </w:divBdr>
    </w:div>
    <w:div w:id="1682514665">
      <w:bodyDiv w:val="1"/>
      <w:marLeft w:val="0"/>
      <w:marRight w:val="0"/>
      <w:marTop w:val="0"/>
      <w:marBottom w:val="0"/>
      <w:divBdr>
        <w:top w:val="none" w:sz="0" w:space="0" w:color="auto"/>
        <w:left w:val="none" w:sz="0" w:space="0" w:color="auto"/>
        <w:bottom w:val="none" w:sz="0" w:space="0" w:color="auto"/>
        <w:right w:val="none" w:sz="0" w:space="0" w:color="auto"/>
      </w:divBdr>
    </w:div>
    <w:div w:id="1769766758">
      <w:bodyDiv w:val="1"/>
      <w:marLeft w:val="0"/>
      <w:marRight w:val="0"/>
      <w:marTop w:val="0"/>
      <w:marBottom w:val="0"/>
      <w:divBdr>
        <w:top w:val="none" w:sz="0" w:space="0" w:color="auto"/>
        <w:left w:val="none" w:sz="0" w:space="0" w:color="auto"/>
        <w:bottom w:val="none" w:sz="0" w:space="0" w:color="auto"/>
        <w:right w:val="none" w:sz="0" w:space="0" w:color="auto"/>
      </w:divBdr>
    </w:div>
    <w:div w:id="1776174142">
      <w:bodyDiv w:val="1"/>
      <w:marLeft w:val="0"/>
      <w:marRight w:val="0"/>
      <w:marTop w:val="0"/>
      <w:marBottom w:val="0"/>
      <w:divBdr>
        <w:top w:val="none" w:sz="0" w:space="0" w:color="auto"/>
        <w:left w:val="none" w:sz="0" w:space="0" w:color="auto"/>
        <w:bottom w:val="none" w:sz="0" w:space="0" w:color="auto"/>
        <w:right w:val="none" w:sz="0" w:space="0" w:color="auto"/>
      </w:divBdr>
    </w:div>
    <w:div w:id="1787042527">
      <w:bodyDiv w:val="1"/>
      <w:marLeft w:val="0"/>
      <w:marRight w:val="0"/>
      <w:marTop w:val="0"/>
      <w:marBottom w:val="0"/>
      <w:divBdr>
        <w:top w:val="none" w:sz="0" w:space="0" w:color="auto"/>
        <w:left w:val="none" w:sz="0" w:space="0" w:color="auto"/>
        <w:bottom w:val="none" w:sz="0" w:space="0" w:color="auto"/>
        <w:right w:val="none" w:sz="0" w:space="0" w:color="auto"/>
      </w:divBdr>
    </w:div>
    <w:div w:id="1788428555">
      <w:bodyDiv w:val="1"/>
      <w:marLeft w:val="0"/>
      <w:marRight w:val="0"/>
      <w:marTop w:val="0"/>
      <w:marBottom w:val="0"/>
      <w:divBdr>
        <w:top w:val="none" w:sz="0" w:space="0" w:color="auto"/>
        <w:left w:val="none" w:sz="0" w:space="0" w:color="auto"/>
        <w:bottom w:val="none" w:sz="0" w:space="0" w:color="auto"/>
        <w:right w:val="none" w:sz="0" w:space="0" w:color="auto"/>
      </w:divBdr>
    </w:div>
    <w:div w:id="1793356823">
      <w:bodyDiv w:val="1"/>
      <w:marLeft w:val="0"/>
      <w:marRight w:val="0"/>
      <w:marTop w:val="0"/>
      <w:marBottom w:val="0"/>
      <w:divBdr>
        <w:top w:val="none" w:sz="0" w:space="0" w:color="auto"/>
        <w:left w:val="none" w:sz="0" w:space="0" w:color="auto"/>
        <w:bottom w:val="none" w:sz="0" w:space="0" w:color="auto"/>
        <w:right w:val="none" w:sz="0" w:space="0" w:color="auto"/>
      </w:divBdr>
    </w:div>
    <w:div w:id="1802191459">
      <w:bodyDiv w:val="1"/>
      <w:marLeft w:val="0"/>
      <w:marRight w:val="0"/>
      <w:marTop w:val="0"/>
      <w:marBottom w:val="0"/>
      <w:divBdr>
        <w:top w:val="none" w:sz="0" w:space="0" w:color="auto"/>
        <w:left w:val="none" w:sz="0" w:space="0" w:color="auto"/>
        <w:bottom w:val="none" w:sz="0" w:space="0" w:color="auto"/>
        <w:right w:val="none" w:sz="0" w:space="0" w:color="auto"/>
      </w:divBdr>
    </w:div>
    <w:div w:id="1813404694">
      <w:bodyDiv w:val="1"/>
      <w:marLeft w:val="0"/>
      <w:marRight w:val="0"/>
      <w:marTop w:val="0"/>
      <w:marBottom w:val="0"/>
      <w:divBdr>
        <w:top w:val="none" w:sz="0" w:space="0" w:color="auto"/>
        <w:left w:val="none" w:sz="0" w:space="0" w:color="auto"/>
        <w:bottom w:val="none" w:sz="0" w:space="0" w:color="auto"/>
        <w:right w:val="none" w:sz="0" w:space="0" w:color="auto"/>
      </w:divBdr>
    </w:div>
    <w:div w:id="1828668174">
      <w:bodyDiv w:val="1"/>
      <w:marLeft w:val="0"/>
      <w:marRight w:val="0"/>
      <w:marTop w:val="0"/>
      <w:marBottom w:val="0"/>
      <w:divBdr>
        <w:top w:val="none" w:sz="0" w:space="0" w:color="auto"/>
        <w:left w:val="none" w:sz="0" w:space="0" w:color="auto"/>
        <w:bottom w:val="none" w:sz="0" w:space="0" w:color="auto"/>
        <w:right w:val="none" w:sz="0" w:space="0" w:color="auto"/>
      </w:divBdr>
    </w:div>
    <w:div w:id="1836728120">
      <w:bodyDiv w:val="1"/>
      <w:marLeft w:val="0"/>
      <w:marRight w:val="0"/>
      <w:marTop w:val="0"/>
      <w:marBottom w:val="0"/>
      <w:divBdr>
        <w:top w:val="none" w:sz="0" w:space="0" w:color="auto"/>
        <w:left w:val="none" w:sz="0" w:space="0" w:color="auto"/>
        <w:bottom w:val="none" w:sz="0" w:space="0" w:color="auto"/>
        <w:right w:val="none" w:sz="0" w:space="0" w:color="auto"/>
      </w:divBdr>
    </w:div>
    <w:div w:id="1847133968">
      <w:bodyDiv w:val="1"/>
      <w:marLeft w:val="0"/>
      <w:marRight w:val="0"/>
      <w:marTop w:val="0"/>
      <w:marBottom w:val="0"/>
      <w:divBdr>
        <w:top w:val="none" w:sz="0" w:space="0" w:color="auto"/>
        <w:left w:val="none" w:sz="0" w:space="0" w:color="auto"/>
        <w:bottom w:val="none" w:sz="0" w:space="0" w:color="auto"/>
        <w:right w:val="none" w:sz="0" w:space="0" w:color="auto"/>
      </w:divBdr>
    </w:div>
    <w:div w:id="1876187604">
      <w:bodyDiv w:val="1"/>
      <w:marLeft w:val="0"/>
      <w:marRight w:val="0"/>
      <w:marTop w:val="0"/>
      <w:marBottom w:val="0"/>
      <w:divBdr>
        <w:top w:val="none" w:sz="0" w:space="0" w:color="auto"/>
        <w:left w:val="none" w:sz="0" w:space="0" w:color="auto"/>
        <w:bottom w:val="none" w:sz="0" w:space="0" w:color="auto"/>
        <w:right w:val="none" w:sz="0" w:space="0" w:color="auto"/>
      </w:divBdr>
    </w:div>
    <w:div w:id="1920286547">
      <w:bodyDiv w:val="1"/>
      <w:marLeft w:val="0"/>
      <w:marRight w:val="0"/>
      <w:marTop w:val="0"/>
      <w:marBottom w:val="0"/>
      <w:divBdr>
        <w:top w:val="none" w:sz="0" w:space="0" w:color="auto"/>
        <w:left w:val="none" w:sz="0" w:space="0" w:color="auto"/>
        <w:bottom w:val="none" w:sz="0" w:space="0" w:color="auto"/>
        <w:right w:val="none" w:sz="0" w:space="0" w:color="auto"/>
      </w:divBdr>
    </w:div>
    <w:div w:id="1952777879">
      <w:bodyDiv w:val="1"/>
      <w:marLeft w:val="0"/>
      <w:marRight w:val="0"/>
      <w:marTop w:val="0"/>
      <w:marBottom w:val="0"/>
      <w:divBdr>
        <w:top w:val="none" w:sz="0" w:space="0" w:color="auto"/>
        <w:left w:val="none" w:sz="0" w:space="0" w:color="auto"/>
        <w:bottom w:val="none" w:sz="0" w:space="0" w:color="auto"/>
        <w:right w:val="none" w:sz="0" w:space="0" w:color="auto"/>
      </w:divBdr>
    </w:div>
    <w:div w:id="1980065304">
      <w:bodyDiv w:val="1"/>
      <w:marLeft w:val="0"/>
      <w:marRight w:val="0"/>
      <w:marTop w:val="0"/>
      <w:marBottom w:val="0"/>
      <w:divBdr>
        <w:top w:val="none" w:sz="0" w:space="0" w:color="auto"/>
        <w:left w:val="none" w:sz="0" w:space="0" w:color="auto"/>
        <w:bottom w:val="none" w:sz="0" w:space="0" w:color="auto"/>
        <w:right w:val="none" w:sz="0" w:space="0" w:color="auto"/>
      </w:divBdr>
    </w:div>
    <w:div w:id="1980262753">
      <w:bodyDiv w:val="1"/>
      <w:marLeft w:val="0"/>
      <w:marRight w:val="0"/>
      <w:marTop w:val="0"/>
      <w:marBottom w:val="0"/>
      <w:divBdr>
        <w:top w:val="none" w:sz="0" w:space="0" w:color="auto"/>
        <w:left w:val="none" w:sz="0" w:space="0" w:color="auto"/>
        <w:bottom w:val="none" w:sz="0" w:space="0" w:color="auto"/>
        <w:right w:val="none" w:sz="0" w:space="0" w:color="auto"/>
      </w:divBdr>
    </w:div>
    <w:div w:id="2019426834">
      <w:bodyDiv w:val="1"/>
      <w:marLeft w:val="0"/>
      <w:marRight w:val="0"/>
      <w:marTop w:val="0"/>
      <w:marBottom w:val="0"/>
      <w:divBdr>
        <w:top w:val="none" w:sz="0" w:space="0" w:color="auto"/>
        <w:left w:val="none" w:sz="0" w:space="0" w:color="auto"/>
        <w:bottom w:val="none" w:sz="0" w:space="0" w:color="auto"/>
        <w:right w:val="none" w:sz="0" w:space="0" w:color="auto"/>
      </w:divBdr>
    </w:div>
    <w:div w:id="2030252350">
      <w:bodyDiv w:val="1"/>
      <w:marLeft w:val="0"/>
      <w:marRight w:val="0"/>
      <w:marTop w:val="0"/>
      <w:marBottom w:val="0"/>
      <w:divBdr>
        <w:top w:val="none" w:sz="0" w:space="0" w:color="auto"/>
        <w:left w:val="none" w:sz="0" w:space="0" w:color="auto"/>
        <w:bottom w:val="none" w:sz="0" w:space="0" w:color="auto"/>
        <w:right w:val="none" w:sz="0" w:space="0" w:color="auto"/>
      </w:divBdr>
    </w:div>
    <w:div w:id="2035886576">
      <w:bodyDiv w:val="1"/>
      <w:marLeft w:val="0"/>
      <w:marRight w:val="0"/>
      <w:marTop w:val="0"/>
      <w:marBottom w:val="0"/>
      <w:divBdr>
        <w:top w:val="none" w:sz="0" w:space="0" w:color="auto"/>
        <w:left w:val="none" w:sz="0" w:space="0" w:color="auto"/>
        <w:bottom w:val="none" w:sz="0" w:space="0" w:color="auto"/>
        <w:right w:val="none" w:sz="0" w:space="0" w:color="auto"/>
      </w:divBdr>
    </w:div>
    <w:div w:id="2037927045">
      <w:bodyDiv w:val="1"/>
      <w:marLeft w:val="0"/>
      <w:marRight w:val="0"/>
      <w:marTop w:val="0"/>
      <w:marBottom w:val="0"/>
      <w:divBdr>
        <w:top w:val="none" w:sz="0" w:space="0" w:color="auto"/>
        <w:left w:val="none" w:sz="0" w:space="0" w:color="auto"/>
        <w:bottom w:val="none" w:sz="0" w:space="0" w:color="auto"/>
        <w:right w:val="none" w:sz="0" w:space="0" w:color="auto"/>
      </w:divBdr>
    </w:div>
    <w:div w:id="2125612874">
      <w:bodyDiv w:val="1"/>
      <w:marLeft w:val="0"/>
      <w:marRight w:val="0"/>
      <w:marTop w:val="0"/>
      <w:marBottom w:val="0"/>
      <w:divBdr>
        <w:top w:val="none" w:sz="0" w:space="0" w:color="auto"/>
        <w:left w:val="none" w:sz="0" w:space="0" w:color="auto"/>
        <w:bottom w:val="none" w:sz="0" w:space="0" w:color="auto"/>
        <w:right w:val="none" w:sz="0" w:space="0" w:color="auto"/>
      </w:divBdr>
    </w:div>
    <w:div w:id="2134009296">
      <w:bodyDiv w:val="1"/>
      <w:marLeft w:val="0"/>
      <w:marRight w:val="0"/>
      <w:marTop w:val="0"/>
      <w:marBottom w:val="0"/>
      <w:divBdr>
        <w:top w:val="none" w:sz="0" w:space="0" w:color="auto"/>
        <w:left w:val="none" w:sz="0" w:space="0" w:color="auto"/>
        <w:bottom w:val="none" w:sz="0" w:space="0" w:color="auto"/>
        <w:right w:val="none" w:sz="0" w:space="0" w:color="auto"/>
      </w:divBdr>
    </w:div>
    <w:div w:id="214658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Lee22</b:Tag>
    <b:SourceType>Book</b:SourceType>
    <b:Guid>{1446EB74-939E-4163-BB7B-1F13BB1F6752}</b:Guid>
    <b:Title>{Leading virtual project teams: Adapting leadership theories and communications techniques to 21st century organizations},</b:Title>
    <b:Year>{2022},</b:Year>
    <b:Author>
      <b:Author>
        <b:NameList>
          <b:Person>
            <b:Last>{Lee</b:Last>
            <b:First>Margaret</b:First>
            <b:Middle>R},</b:Middle>
          </b:Person>
        </b:NameList>
      </b:Author>
    </b:Author>
    <b:City>{Boca Raton, FL},</b:City>
    <b:Publisher>{Auerbach Publications}</b:Publisher>
    <b:RefOrder>14</b:RefOrder>
  </b:Source>
  <b:Source>
    <b:Tag>Placeholder1</b:Tag>
    <b:SourceType>Book</b:SourceType>
    <b:Guid>{FCE4CB6B-934A-437D-80A8-2D9282DD32A7}</b:Guid>
    <b:RefOrder>15</b:RefOrder>
  </b:Source>
  <b:Source>
    <b:Tag>Lee21</b:Tag>
    <b:SourceType>Book</b:SourceType>
    <b:Guid>{3B746A45-86D0-4238-BBD8-9C7744BD4A0C}</b:Guid>
    <b:Author>
      <b:Author>
        <b:NameList>
          <b:Person>
            <b:Last>{Lee</b:Last>
            <b:First>Margaret</b:First>
            <b:Middle>R.},</b:Middle>
          </b:Person>
        </b:NameList>
      </b:Author>
    </b:Author>
    <b:Title>{Leading Virtual Project Teams: Adapting Leadership Theories and Communications Techniques to 21st Century Organizations},</b:Title>
    <b:Year>{2021},</b:Year>
    <b:City>{Boca Raton, FL},</b:City>
    <b:Publisher>{Auerbach Publications}</b:Publisher>
    <b:RefOrder>16</b:RefOrder>
  </b:Source>
  <b:Source>
    <b:Tag>Bee25</b:Tag>
    <b:SourceType>Book</b:SourceType>
    <b:Guid>{18873F4F-77BC-4F33-A908-5E97E30D5BE5}</b:Guid>
    <b:Author>
      <b:Author>
        <b:NameList>
          <b:Person>
            <b:Last>{Beebe</b:Last>
            <b:First>Steven</b:First>
            <b:Middle>A and Mottet, Timothy P. and Frei, Seth S.},</b:Middle>
          </b:Person>
        </b:NameList>
      </b:Author>
    </b:Author>
    <b:Title>{Business and Professional Communication: Principles and Skills for Leadership},</b:Title>
    <b:Year>{2025},</b:Year>
    <b:City>{Thousand Oaks, CA},</b:City>
    <b:Publisher>{SAGE Publications}</b:Publisher>
    <b:RefOrder>17</b:RefOrder>
  </b:Source>
  <b:Source>
    <b:Tag>Man21</b:Tag>
    <b:SourceType>Book</b:SourceType>
    <b:Guid>{39F47D35-0002-434F-B775-81DB88C5183E}</b:Guid>
    <b:Author>
      <b:Author>
        <b:NameList>
          <b:Person>
            <b:Last>{Mantovani</b:Last>
            <b:First>Giuseppe},</b:First>
          </b:Person>
        </b:NameList>
      </b:Author>
    </b:Author>
    <b:Title>{New Communications Environments: From Everyday to Virtual},</b:Title>
    <b:Year>{2021},</b:Year>
    <b:City>{Boca Raton, FL},</b:City>
    <b:Publisher>{CRC Press},</b:Publisher>
    <b:RefOrder>5</b:RefOrder>
  </b:Source>
  <b:Source>
    <b:Tag>Ist23</b:Tag>
    <b:SourceType>JournalArticle</b:SourceType>
    <b:Guid>{85C38C4D-9F35-4316-BCE7-04E43F880276}</b:Guid>
    <b:Title>{Adapting co-design methodology to a virtual environment: co-designing a communication intervention for adult patients in critical care},</b:Title>
    <b:Year>{2023},</b:Year>
    <b:Author>
      <b:Author>
        <b:NameList>
          <b:Person>
            <b:Last>{Istanboulian</b:Last>
            <b:First>Laura</b:First>
            <b:Middle>and Rose, Louise and Yunusova, Yana and Dale, Craig},</b:Middle>
          </b:Person>
        </b:NameList>
      </b:Author>
    </b:Author>
    <b:JournalName>{Research involvement and engagement},</b:JournalName>
    <b:Pages>{103},</b:Pages>
    <b:Volume>{9},</b:Volume>
    <b:Issue>{1}</b:Issue>
    <b:RefOrder>6</b:RefOrder>
  </b:Source>
  <b:Source>
    <b:Tag>Zha22</b:Tag>
    <b:SourceType>JournalArticle</b:SourceType>
    <b:Guid>{452C12BA-6502-48CC-BFEC-69F6FB5B35EA}</b:Guid>
    <b:Author>
      <b:Author>
        <b:NameList>
          <b:Person>
            <b:Last>Zhang</b:Last>
            <b:First>Ling</b:First>
            <b:Middle>and Carter Jr, Richard Allen and Qian, Xueqin and Yang, Sohyun and Rujimora, James and Wen, Shuman},</b:Middle>
          </b:Person>
        </b:NameList>
      </b:Author>
    </b:Author>
    <b:Title>{Academia's responses to crisis: A bibliometric analysis of literature on online learning in higher education during COVID-19},</b:Title>
    <b:JournalName>{British Journal of Educational Technology},</b:JournalName>
    <b:Year>{2022},</b:Year>
    <b:Pages>{620--646},</b:Pages>
    <b:Volume>{53},</b:Volume>
    <b:Issue>{3}</b:Issue>
    <b:RefOrder>7</b:RefOrder>
  </b:Source>
  <b:Source>
    <b:Tag>Kub23</b:Tag>
    <b:SourceType>JournalArticle</b:SourceType>
    <b:Guid>{3F4D3C61-D543-4364-B9E5-29D070A00353}</b:Guid>
    <b:Author>
      <b:Author>
        <b:NameList>
          <b:Person>
            <b:Last>{Kubala</b:Last>
            <b:First>Pavol</b:First>
            <b:Middle>and Dengov, Victor V and Beckett, Susan},</b:Middle>
          </b:Person>
        </b:NameList>
      </b:Author>
    </b:Author>
    <b:Title>{Employee Monitoring Software, Wearable Sensor-based Devices, and Generative Artificial Intelligence and Virtual Communication and Collaboration Tools in Immersive Digital and Virtual Office Spaces},</b:Title>
    <b:JournalName>{Contemporary Readings in Law and Social Justice},</b:JournalName>
    <b:Year>{2023},</b:Year>
    <b:Pages>{65--83},</b:Pages>
    <b:Volume>{15},</b:Volume>
    <b:Issue>{2}</b:Issue>
    <b:RefOrder>8</b:RefOrder>
  </b:Source>
  <b:Source>
    <b:Tag>Smi22</b:Tag>
    <b:SourceType>Book</b:SourceType>
    <b:Guid>{AF498DE3-AD7A-466B-B3B9-91CDE1592F28}</b:Guid>
    <b:Title>{Digital marketing excellence: planning, optimizing and integrating online marketing},</b:Title>
    <b:Year>{2022},</b:Year>
    <b:Author>
      <b:Author>
        <b:NameList>
          <b:Person>
            <b:Last>{Smith</b:Last>
            <b:First>Paul</b:First>
            <b:Middle>Russell},</b:Middle>
          </b:Person>
        </b:NameList>
      </b:Author>
    </b:Author>
    <b:City>{London},</b:City>
    <b:Publisher>{Routledge}</b:Publisher>
    <b:RefOrder>9</b:RefOrder>
  </b:Source>
  <b:Source>
    <b:Tag>Mil22</b:Tag>
    <b:SourceType>Book</b:SourceType>
    <b:Guid>{4451262C-33AA-442A-9610-E4EEEFE7AAEE}</b:Guid>
    <b:Author>
      <b:Author>
        <b:NameList>
          <b:Person>
            <b:Last>{Miller</b:Last>
            <b:First>Brian</b:First>
            <b:Middle>D},</b:Middle>
          </b:Person>
        </b:NameList>
      </b:Author>
    </b:Author>
    <b:Title>{Principles of web design},</b:Title>
    <b:Year>{2022},</b:Year>
    <b:City>{New York},</b:City>
    <b:Publisher>{Simon and Schuster}</b:Publisher>
    <b:RefOrder>10</b:RefOrder>
  </b:Source>
  <b:Source>
    <b:Tag>Cha25</b:Tag>
    <b:SourceType>Book</b:SourceType>
    <b:Guid>{9D73CCC5-6880-46B4-ACAB-86D40572AFCF}</b:Guid>
    <b:Author>
      <b:Author>
        <b:NameList>
          <b:Person>
            <b:Last>{Charles P</b:Last>
            <b:First>Pfleeger},</b:First>
          </b:Person>
        </b:NameList>
      </b:Author>
    </b:Author>
    <b:Title>{Security in computing},</b:Title>
    <b:Year>{2025},</b:Year>
    <b:City>{Boston, MA},</b:City>
    <b:Publisher>{springer}</b:Publisher>
    <b:RefOrder>11</b:RefOrder>
  </b:Source>
  <b:Source>
    <b:Tag>Sha22</b:Tag>
    <b:SourceType>JournalArticle</b:SourceType>
    <b:Guid>{CB859111-04AA-4356-81A2-0DE7D486D428}</b:Guid>
    <b:Title>{Implementation of virtual communities of practice in healthcare to improve capability and capacity: a 10-year scoping review},</b:Title>
    <b:Year>{2022},</b:Year>
    <b:Author>
      <b:Author>
        <b:NameList>
          <b:Person>
            <b:Last>{Shaw</b:Last>
            <b:First>Louise</b:First>
            <b:Middle>and Jazayeri, Dana and Kiegaldie, Debra and Morris, Meg E},</b:Middle>
          </b:Person>
        </b:NameList>
      </b:Author>
    </b:Author>
    <b:JournalName>{International Journal of Environmental Research and Public Health},</b:JournalName>
    <b:Pages>{7994},</b:Pages>
    <b:Volume>{19},</b:Volume>
    <b:Issue>{13}</b:Issue>
    <b:RefOrder>12</b:RefOrder>
  </b:Source>
  <b:Source>
    <b:Tag>Kim23</b:Tag>
    <b:SourceType>JournalArticle</b:SourceType>
    <b:Guid>{B64C1808-5583-46CE-9DFD-14048C2AE249}</b:Guid>
    <b:Author>
      <b:Author>
        <b:NameList>
          <b:Person>
            <b:Last>{Kim</b:Last>
            <b:First>Dan</b:First>
            <b:Middle>J and Salvacion, Mark and Salehan, Mohammad and Kim, Dae Wan},</b:Middle>
          </b:Person>
        </b:NameList>
      </b:Author>
    </b:Author>
    <b:Title>{An empirical study of community cohesiveness, community attachment, and their roles in virtual community participation},</b:Title>
    <b:JournalName>{European Journal of Information Systems},</b:JournalName>
    <b:Year>{2023},</b:Year>
    <b:Pages>{573--600},</b:Pages>
    <b:Volume>{32},</b:Volume>
    <b:Issue>{3}</b:Issue>
    <b:RefOrder>13</b:RefOrder>
  </b:Source>
  <b:Source>
    <b:Tag>Zam24</b:Tag>
    <b:SourceType>JournalArticle</b:SourceType>
    <b:Guid>{4405A88E-FE46-4938-999D-AE2ED451FAB0}</b:Guid>
    <b:Author>
      <b:Author>
        <b:NameList>
          <b:Person>
            <b:Last>{Zamiri</b:Last>
            <b:First>Majid</b:First>
            <b:Middle>and Esmaeili, Ali},</b:Middle>
          </b:Person>
        </b:NameList>
      </b:Author>
    </b:Author>
    <b:Title>{Methods and technologies for supporting knowledge sharing within learning communities: A systematic literature review},</b:Title>
    <b:JournalName>{Administrative Sciences},</b:JournalName>
    <b:Year>{2024},</b:Year>
    <b:Pages>{17},</b:Pages>
    <b:Volume>{14},</b:Volume>
    <b:Issue>{1}</b:Issue>
    <b:RefOrder>18</b:RefOrder>
  </b:Source>
  <b:Source>
    <b:Tag>Eva25</b:Tag>
    <b:SourceType>JournalArticle</b:SourceType>
    <b:Guid>{35D3A9CB-A64B-439D-97A9-E64AD1A28C46}</b:Guid>
    <b:Author>
      <b:Author>
        <b:NameList>
          <b:Person>
            <b:Last>{Evans</b:Last>
            <b:First>Marvin</b:First>
            <b:Middle>and Trolli, Elizabeth and Pierson, Ashlyn and Tilak, Shantanu},</b:Middle>
          </b:Person>
        </b:NameList>
      </b:Author>
    </b:Author>
    <b:Title>{Designing courses with sustainable virtual learning communities: a STEM teacher candidate course that extends beyond higher education: M. Evans et al.},</b:Title>
    <b:JournalName>{Journal of Computing in Higher Education},</b:JournalName>
    <b:Year>{2025},</b:Year>
    <b:Pages>{225--247},</b:Pages>
    <b:Volume>{37},</b:Volume>
    <b:Issue>{1}</b:Issue>
    <b:RefOrder>19</b:RefOrder>
  </b:Source>
  <b:Source>
    <b:Tag>Zam241</b:Tag>
    <b:SourceType>JournalArticle</b:SourceType>
    <b:Guid>{CE2C1C47-B520-4A5C-A9CE-DAF7CADFDA58}</b:Guid>
    <b:Author>
      <b:Author>
        <b:NameList>
          <b:Person>
            <b:Last>{Zamiri</b:Last>
            <b:First>Majid</b:First>
            <b:Middle>and Esmaeili, Ali},</b:Middle>
          </b:Person>
        </b:NameList>
      </b:Author>
    </b:Author>
    <b:Title>{Strategies, methods, and supports for developing skills within learning communities: A systematic review of the literature},</b:Title>
    <b:JournalName>{Administrative Sciences},</b:JournalName>
    <b:Year>{2024},</b:Year>
    <b:Pages>{231},</b:Pages>
    <b:Volume>{14},</b:Volume>
    <b:Issue>{9}</b:Issue>
    <b:RefOrder>20</b:RefOrder>
  </b:Source>
  <b:Source>
    <b:Tag>Gha22</b:Tag>
    <b:SourceType>JournalArticle</b:SourceType>
    <b:Guid>{88A705D6-4ED8-4720-B66A-0E8540757444}</b:Guid>
    <b:Author>
      <b:Author>
        <b:NameList>
          <b:Person>
            <b:Last>{Ghamrawi</b:Last>
            <b:First>Norma},</b:First>
          </b:Person>
        </b:NameList>
      </b:Author>
    </b:Author>
    <b:Title>{Teachers’ virtual communities of practice: A strong response in times of crisis or just another Fad?},</b:Title>
    <b:JournalName>{Education and information technologies},</b:JournalName>
    <b:Year>{2022},</b:Year>
    <b:Pages>{5889--5915},</b:Pages>
    <b:Volume>{27},</b:Volume>
    <b:Issue>{5}</b:Issue>
    <b:RefOrder>21</b:RefOrder>
  </b:Source>
  <b:Source>
    <b:Tag>Dza23</b:Tag>
    <b:SourceType>JournalArticle</b:SourceType>
    <b:Guid>{FDE16B07-8A82-4620-8BF8-5F326CB918F7}</b:Guid>
    <b:Title>{The theoretical basis of internal communication as an active process of information exchange},</b:Title>
    <b:JournalName>{Technium Soc. Sci. J.},</b:JournalName>
    <b:Year>{2023}</b:Year>
    <b:Pages>{252},</b:Pages>
    <b:Volume>{43},</b:Volume>
    <b:Issue>{1}</b:Issue>
    <b:Author>
      <b:Author>
        <b:NameList>
          <b:Person>
            <b:Last>{Dzamtoska-Zdravkovska</b:Last>
            <b:First>Suzana</b:First>
            <b:Middle>and Haque, Sabir},</b:Middle>
          </b:Person>
        </b:NameList>
      </b:Author>
    </b:Author>
    <b:RefOrder>1</b:RefOrder>
  </b:Source>
  <b:Source>
    <b:Tag>Gre21</b:Tag>
    <b:SourceType>Book</b:SourceType>
    <b:Guid>{BC1B0AE1-536D-4E32-83B6-66B94E527EA3}</b:Guid>
    <b:Title>{The internet of things},</b:Title>
    <b:Year>{2021}</b:Year>
    <b:Author>
      <b:Author>
        <b:NameList>
          <b:Person>
            <b:Last>{Greengard</b:Last>
            <b:First>Samuel},</b:First>
          </b:Person>
        </b:NameList>
      </b:Author>
    </b:Author>
    <b:Publisher>{MIT PRESS},</b:Publisher>
    <b:RefOrder>2</b:RefOrder>
  </b:Source>
  <b:Source>
    <b:Tag>Gow24</b:Tag>
    <b:SourceType>Book</b:SourceType>
    <b:Guid>{CFAAC918-4025-4E51-8174-644E7AD5A558}</b:Guid>
    <b:Author>
      <b:Author>
        <b:NameList>
          <b:Person>
            <b:Last>{Gowrigari</b:Last>
            <b:First>Sudheer</b:First>
            <b:Middle>Kumar Reddy and Pandey, Nakul},</b:Middle>
          </b:Person>
        </b:NameList>
      </b:Author>
    </b:Author>
    <b:Title>{Responsive Web Development},</b:Title>
    <b:Year>{2024},</b:Year>
    <b:City>{New Delhi, India},</b:City>
    <b:Publisher>{BPB Publications}</b:Publisher>
    <b:RefOrder>4</b:RefOrder>
  </b:Source>
  <b:Source>
    <b:Tag>Shv24</b:Tag>
    <b:SourceType>JournalArticle</b:SourceType>
    <b:Guid>{78F0409F-926B-4138-A26F-F5534D3EE99C}</b:Guid>
    <b:Title>{When holographic communication meets metaverse: Applications, challenges, and future trends},</b:Title>
    <b:Year>{2024},</b:Year>
    <b:Author>
      <b:Author>
        <b:NameList>
          <b:Person>
            <b:Last>{Shvetsov</b:Last>
            <b:First>Alexey</b:First>
            <b:Middle>V and Alsamhi, Saeed Hamood},</b:Middle>
          </b:Person>
        </b:NameList>
      </b:Author>
    </b:Author>
    <b:JournalName>{IEEE Access},</b:JournalName>
    <b:Pages>{197488--197515},</b:Pages>
    <b:Volume>{12},</b:Volume>
    <b:Issue>{IEEE}</b:Issue>
    <b:RefOrder>3</b:RefOrder>
  </b:Source>
  <b:Source>
    <b:Tag>Lee211</b:Tag>
    <b:SourceType>Book</b:SourceType>
    <b:Guid>{9546E222-88CF-4956-BC79-2EC3CA2C901B}</b:Guid>
    <b:Title>{Leading virtual project teams: Adapting leadership theories and communications techniques to 21st century organizations},</b:Title>
    <b:Year>{2021},</b:Year>
    <b:Author>
      <b:Author>
        <b:NameList>
          <b:Person>
            <b:Last>{Lee</b:Last>
            <b:First>Margaret</b:First>
            <b:Middle>R},</b:Middle>
          </b:Person>
        </b:NameList>
      </b:Author>
    </b:Author>
    <b:Publisher>{Auerbach Publications}</b:Publisher>
    <b:RefOrder>22</b:RefOrder>
  </b:Source>
  <b:Source>
    <b:Tag>Nix21</b:Tag>
    <b:SourceType>Book</b:SourceType>
    <b:Guid>{B38286B0-FB02-4588-B7BA-4EFBED2FA48F}</b:Guid>
    <b:Author>
      <b:Author>
        <b:NameList>
          <b:Person>
            <b:Last>{Nixon</b:Last>
            <b:First>Robin},</b:First>
          </b:Person>
        </b:NameList>
      </b:Author>
    </b:Author>
    <b:Title>{Learning PHP, MySQL \&amp; JavaScript: a step-by-step guide to creating dynamic websites},</b:Title>
    <b:Year>{2021},</b:Year>
    <b:Publisher>{" O'Reilly Media, Inc."}</b:Publisher>
    <b:RefOrder>23</b:RefOrder>
  </b:Source>
  <b:Source>
    <b:Tag>Wol25</b:Tag>
    <b:SourceType>Book</b:SourceType>
    <b:Guid>{D9141995-059F-45E7-AA14-BF9E4FC739C5}</b:Guid>
    <b:Author>
      <b:Author>
        <b:NameList>
          <b:Person>
            <b:Last>{Wolf</b:Last>
            <b:First>J{\"u}rgen</b:First>
            <b:Middle>and others},</b:Middle>
          </b:Person>
        </b:NameList>
      </b:Author>
    </b:Author>
    <b:Title>{HTML and CSS: The Comprehensive Guide},</b:Title>
    <b:Year>{2025},</b:Year>
    <b:Publisher>{Packt Publishing Ltd}</b:Publisher>
    <b:RefOrder>24</b:RefOrder>
  </b:Source>
  <b:Source>
    <b:Tag>AlA24</b:Tag>
    <b:SourceType>JournalArticle</b:SourceType>
    <b:Guid>{C82E567F-B387-4328-9BA8-B5E13E497CC8}</b:Guid>
    <b:Title>{Developing soft skills in the artificial intelligence era: Communication, business writing, and composition skills},</b:Title>
    <b:Year>{2024},</b:Year>
    <b:Author>
      <b:Author>
        <b:NameList>
          <b:Person>
            <b:Last>{AlAfnan</b:Last>
            <b:First>Mohammad</b:First>
            <b:Middle>Awad and Dishari, Samira and MohdZuki, Siti Fatimah},</b:Middle>
          </b:Person>
        </b:NameList>
      </b:Author>
    </b:Author>
    <b:JournalName>{Journal of Artificial Intelligence and Technology},</b:JournalName>
    <b:Pages>{305--317},</b:Pages>
    <b:Volume>{4},</b:Volume>
    <b:RefOrder>25</b:RefOrder>
  </b:Source>
</b:Sources>
</file>

<file path=customXml/itemProps1.xml><?xml version="1.0" encoding="utf-8"?>
<ds:datastoreItem xmlns:ds="http://schemas.openxmlformats.org/officeDocument/2006/customXml" ds:itemID="{1AFC7C93-32AD-401A-83FA-333A28AFB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14658</TotalTime>
  <Pages>12</Pages>
  <Words>2220</Words>
  <Characters>13080</Characters>
  <Application>Microsoft Office Word</Application>
  <DocSecurity>0</DocSecurity>
  <Lines>353</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Simret Manna</dc:creator>
  <cp:keywords/>
  <dc:description/>
  <cp:lastModifiedBy>Simret Manna</cp:lastModifiedBy>
  <cp:revision>40</cp:revision>
  <dcterms:created xsi:type="dcterms:W3CDTF">2026-07-05T10:54:00Z</dcterms:created>
  <dcterms:modified xsi:type="dcterms:W3CDTF">2026-07-28T14:17:00Z</dcterms:modified>
</cp:coreProperties>
</file>