
<file path=[Content_Types].xml><?xml version="1.0" encoding="utf-8"?>
<Types xmlns="http://schemas.openxmlformats.org/package/2006/content-types">
  <Default Extension="jfif"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484AB" w14:textId="6CF68587" w:rsidR="00697976" w:rsidRDefault="00697976" w:rsidP="00697976">
      <w:pPr>
        <w:pStyle w:val="Heading1"/>
        <w:rPr>
          <w:color w:val="auto"/>
        </w:rPr>
      </w:pPr>
      <w:r w:rsidRPr="00697976">
        <w:rPr>
          <w:color w:val="auto"/>
        </w:rPr>
        <w:t>Trace the origins and development of the cult of any saint from the Celtic regions paying particular attention to the literary texts and the key sites associated with them.</w:t>
      </w:r>
    </w:p>
    <w:p w14:paraId="691E9F86" w14:textId="02E11458" w:rsidR="005D4F8F" w:rsidRDefault="005D4F8F" w:rsidP="00885F18">
      <w:pPr>
        <w:ind w:firstLine="720"/>
      </w:pPr>
      <w:r>
        <w:t xml:space="preserve">Traditionally, there is a view of Saint Cuthbert as an </w:t>
      </w:r>
      <w:r w:rsidR="00E675D4">
        <w:t>Anglo-Saxon</w:t>
      </w:r>
      <w:r>
        <w:t xml:space="preserve"> </w:t>
      </w:r>
      <w:r w:rsidR="00F756B1">
        <w:t>saint</w:t>
      </w:r>
      <w:r w:rsidR="00E675D4">
        <w:t>. This is</w:t>
      </w:r>
      <w:r w:rsidR="00F756B1">
        <w:t xml:space="preserve"> due to the</w:t>
      </w:r>
      <w:r w:rsidR="00E675D4">
        <w:t xml:space="preserve"> fact that he lived</w:t>
      </w:r>
      <w:r w:rsidR="00C80495">
        <w:t xml:space="preserve"> and preformed his miracles</w:t>
      </w:r>
      <w:r w:rsidR="00E675D4">
        <w:t xml:space="preserve"> in a</w:t>
      </w:r>
      <w:r w:rsidR="00F756B1">
        <w:t xml:space="preserve"> period </w:t>
      </w:r>
      <w:r w:rsidR="00E675D4">
        <w:t xml:space="preserve">that is normally associated more with the Anglo-Saxons </w:t>
      </w:r>
      <w:r w:rsidR="00C80495">
        <w:t xml:space="preserve">world rather than the Celtic one. However, there is significant evidence in the literary texts that not only shows that </w:t>
      </w:r>
      <w:r w:rsidR="00AA6779">
        <w:t xml:space="preserve">Cuthbert was a </w:t>
      </w:r>
      <w:r w:rsidR="002D30AB">
        <w:t>Celtic</w:t>
      </w:r>
      <w:r w:rsidR="00AA6779">
        <w:t xml:space="preserve"> saint due to </w:t>
      </w:r>
      <w:r w:rsidR="00170C5E">
        <w:t xml:space="preserve">his </w:t>
      </w:r>
      <w:r w:rsidR="0075672F">
        <w:t>deep-seated</w:t>
      </w:r>
      <w:r w:rsidR="00AA6779">
        <w:t xml:space="preserve"> connection with </w:t>
      </w:r>
      <w:r w:rsidR="001F5CD6">
        <w:t xml:space="preserve">Lindisfarne, the other </w:t>
      </w:r>
      <w:proofErr w:type="spellStart"/>
      <w:r w:rsidR="001F5CD6">
        <w:t>Farne</w:t>
      </w:r>
      <w:proofErr w:type="spellEnd"/>
      <w:r w:rsidR="001F5CD6">
        <w:t xml:space="preserve"> islands</w:t>
      </w:r>
      <w:r w:rsidR="00FD0FDC">
        <w:t>,</w:t>
      </w:r>
      <w:r w:rsidR="001F5CD6">
        <w:t xml:space="preserve"> the </w:t>
      </w:r>
      <w:r w:rsidR="002D30AB">
        <w:t>Northeast</w:t>
      </w:r>
      <w:r w:rsidR="00FD0FDC">
        <w:t xml:space="preserve"> and Scotlan</w:t>
      </w:r>
      <w:r w:rsidR="00315C05">
        <w:t>d but</w:t>
      </w:r>
      <w:r w:rsidR="0075672F">
        <w:t xml:space="preserve"> that</w:t>
      </w:r>
      <w:r w:rsidR="00315C05">
        <w:t xml:space="preserve"> this connection lasts </w:t>
      </w:r>
      <w:r w:rsidR="0075672F">
        <w:t>to the modern day and is just as strong, if not stronger, as ever. This can be seen though not only the literary and textual sources but though the physical and modern cultural sources</w:t>
      </w:r>
      <w:r w:rsidR="00E803B5">
        <w:t xml:space="preserve"> as well. </w:t>
      </w:r>
      <w:r w:rsidR="00B947AC">
        <w:t xml:space="preserve">Even to this day Saint Cuthbert is still highly regarded and his cult is still very active in its adoration of him. </w:t>
      </w:r>
      <w:r w:rsidR="008D69A2">
        <w:t xml:space="preserve">The evidence suggests that </w:t>
      </w:r>
      <w:r w:rsidR="005D53E6">
        <w:t xml:space="preserve">the development of Saint Cuthberts cult has been almost cyclical </w:t>
      </w:r>
      <w:r w:rsidR="00451462">
        <w:t xml:space="preserve">in nature, having developed from </w:t>
      </w:r>
      <w:r w:rsidR="00BD275F">
        <w:t>its</w:t>
      </w:r>
      <w:r w:rsidR="00451462">
        <w:t xml:space="preserve"> origins of </w:t>
      </w:r>
      <w:r w:rsidR="00BD275F">
        <w:t xml:space="preserve">a group who were dedicated to the adoration of a local hero, to a </w:t>
      </w:r>
      <w:r w:rsidR="00E27042">
        <w:t xml:space="preserve">local </w:t>
      </w:r>
      <w:r w:rsidR="006C6431">
        <w:t>saint’s</w:t>
      </w:r>
      <w:r w:rsidR="00BD275F">
        <w:t xml:space="preserve"> cult</w:t>
      </w:r>
      <w:r w:rsidR="00E27042">
        <w:t>, to a saints cult on a national level before coming to</w:t>
      </w:r>
      <w:r w:rsidR="00202978">
        <w:t xml:space="preserve"> now in the modern day</w:t>
      </w:r>
      <w:r w:rsidR="00E27042">
        <w:t xml:space="preserve"> where</w:t>
      </w:r>
      <w:r w:rsidR="00202978">
        <w:t xml:space="preserve"> Saint Cuthbert has</w:t>
      </w:r>
      <w:r w:rsidR="00E0333D">
        <w:t xml:space="preserve"> seemingly</w:t>
      </w:r>
      <w:r w:rsidR="00202978">
        <w:t xml:space="preserve"> </w:t>
      </w:r>
      <w:r w:rsidR="00E0333D">
        <w:t xml:space="preserve">developed </w:t>
      </w:r>
      <w:r w:rsidR="00E27042">
        <w:t xml:space="preserve">from a saint </w:t>
      </w:r>
      <w:r w:rsidR="00E0333D">
        <w:t xml:space="preserve">back into </w:t>
      </w:r>
      <w:r w:rsidR="00E27042">
        <w:t>this figu</w:t>
      </w:r>
      <w:r w:rsidR="006C6431">
        <w:t>re of a local here.</w:t>
      </w:r>
      <w:r w:rsidR="00E27042">
        <w:t xml:space="preserve"> </w:t>
      </w:r>
    </w:p>
    <w:p w14:paraId="5A8A7717" w14:textId="74B3728D" w:rsidR="006961B6" w:rsidRDefault="00D85C0A" w:rsidP="00885F18">
      <w:pPr>
        <w:ind w:firstLine="720"/>
      </w:pPr>
      <w:r>
        <w:t>Until his death Cuthbert was a monk</w:t>
      </w:r>
      <w:r w:rsidR="0057245E">
        <w:t>,</w:t>
      </w:r>
      <w:r>
        <w:t xml:space="preserve"> hermit</w:t>
      </w:r>
      <w:r w:rsidR="0057245E">
        <w:t xml:space="preserve"> and bishop of Lindisfarne who</w:t>
      </w:r>
      <w:r>
        <w:t xml:space="preserve"> liv</w:t>
      </w:r>
      <w:r w:rsidR="0057245E">
        <w:t>ed</w:t>
      </w:r>
      <w:r>
        <w:t xml:space="preserve"> in </w:t>
      </w:r>
      <w:r w:rsidR="0057245E">
        <w:t>Northumbria</w:t>
      </w:r>
      <w:r>
        <w:rPr>
          <w:rStyle w:val="FootnoteReference"/>
        </w:rPr>
        <w:footnoteReference w:id="1"/>
      </w:r>
      <w:r w:rsidR="0057245E">
        <w:t xml:space="preserve">. Following his death on </w:t>
      </w:r>
      <w:r w:rsidR="008018D5">
        <w:t xml:space="preserve">Inner </w:t>
      </w:r>
      <w:proofErr w:type="spellStart"/>
      <w:r w:rsidR="008018D5">
        <w:t>F</w:t>
      </w:r>
      <w:r w:rsidR="0057245E">
        <w:t>arne</w:t>
      </w:r>
      <w:proofErr w:type="spellEnd"/>
      <w:r w:rsidR="0057245E">
        <w:t xml:space="preserve"> Island in 687</w:t>
      </w:r>
      <w:r w:rsidR="008018D5">
        <w:t xml:space="preserve"> he was taken to the holy island of </w:t>
      </w:r>
      <w:r w:rsidR="002D30AB">
        <w:t>Lindisfarne. It is important to note that at this point Cuthbert</w:t>
      </w:r>
      <w:r w:rsidR="00885F18">
        <w:t xml:space="preserve"> was not considered a saint and was only considered a revered bishop and local hero. </w:t>
      </w:r>
      <w:r w:rsidR="00FE342A">
        <w:t xml:space="preserve">This was </w:t>
      </w:r>
      <w:r w:rsidR="00885F18">
        <w:t xml:space="preserve">until the year 689 when his coffin was </w:t>
      </w:r>
      <w:r w:rsidR="00F8112D">
        <w:t>opened,</w:t>
      </w:r>
      <w:r w:rsidR="00885F18">
        <w:t xml:space="preserve"> and it was found that his body was </w:t>
      </w:r>
      <w:r w:rsidR="00F8112D">
        <w:t>uncorrupted</w:t>
      </w:r>
      <w:r w:rsidR="00885F18">
        <w:t xml:space="preserve"> by the passage of time and untouched by decomposition</w:t>
      </w:r>
      <w:r w:rsidR="00885F18">
        <w:rPr>
          <w:rStyle w:val="FootnoteReference"/>
        </w:rPr>
        <w:footnoteReference w:id="2"/>
      </w:r>
      <w:r w:rsidR="00885F18">
        <w:t xml:space="preserve">. </w:t>
      </w:r>
      <w:r w:rsidR="00F8112D">
        <w:t xml:space="preserve">This, combined with the miracles reported to have been </w:t>
      </w:r>
      <w:r w:rsidR="00E803B5">
        <w:t>performed</w:t>
      </w:r>
      <w:r w:rsidR="00F8112D">
        <w:t xml:space="preserve"> at his tomb</w:t>
      </w:r>
      <w:r w:rsidR="00E803B5">
        <w:t xml:space="preserve"> solidified his status as a saint a mere </w:t>
      </w:r>
      <w:r w:rsidR="002D30AB">
        <w:t>two</w:t>
      </w:r>
      <w:r w:rsidR="00E803B5">
        <w:t xml:space="preserve"> years following his death</w:t>
      </w:r>
      <w:r w:rsidR="00E803B5">
        <w:rPr>
          <w:rStyle w:val="FootnoteReference"/>
        </w:rPr>
        <w:footnoteReference w:id="3"/>
      </w:r>
      <w:r w:rsidR="00082742">
        <w:t xml:space="preserve">. </w:t>
      </w:r>
      <w:r w:rsidR="00244893">
        <w:t xml:space="preserve">Following his </w:t>
      </w:r>
      <w:r w:rsidR="003E7D06">
        <w:t>proclamation</w:t>
      </w:r>
      <w:r w:rsidR="00244893">
        <w:t xml:space="preserve"> as a saint in 687, Cuthbert’s cult sprang to life with three </w:t>
      </w:r>
      <w:r w:rsidR="004D46C5">
        <w:t>Vita</w:t>
      </w:r>
      <w:r w:rsidR="00244893">
        <w:t xml:space="preserve">s consisting of </w:t>
      </w:r>
      <w:r w:rsidR="002D30AB">
        <w:t>two</w:t>
      </w:r>
      <w:r w:rsidR="00244893">
        <w:t xml:space="preserve"> prose versions and another version in verse being written between c.700 and 721. The first of these </w:t>
      </w:r>
      <w:r w:rsidR="004D46C5">
        <w:t>Vita</w:t>
      </w:r>
      <w:r w:rsidR="00244893">
        <w:t xml:space="preserve">s, the prose written in 700, was written by an anonymous author was </w:t>
      </w:r>
      <w:r w:rsidR="006E34E7">
        <w:t xml:space="preserve">written at a highly important time as the discovery of Cuthberts incorrupt body had happened a mere decade before. Therefore, this first </w:t>
      </w:r>
      <w:r w:rsidR="004D46C5">
        <w:t>Vita</w:t>
      </w:r>
      <w:r w:rsidR="006E34E7">
        <w:t xml:space="preserve"> about St. Cuthbert had the ability to shape and mould the early cult of St Cuthbert.</w:t>
      </w:r>
      <w:r w:rsidR="006961B6">
        <w:t xml:space="preserve"> </w:t>
      </w:r>
    </w:p>
    <w:p w14:paraId="766BCF47" w14:textId="1E84444F" w:rsidR="009D4416" w:rsidRDefault="006961B6" w:rsidP="009D4416">
      <w:pPr>
        <w:ind w:firstLine="720"/>
      </w:pPr>
      <w:r>
        <w:t>However, this work shaping and developing the early cult of St. Cuthbert paled in comparison to the work done by Bede, the author of the verse and prose (716 and 721 respectively), that shaped the early cult of St. Cuthbert</w:t>
      </w:r>
      <w:r>
        <w:rPr>
          <w:rStyle w:val="FootnoteReference"/>
        </w:rPr>
        <w:footnoteReference w:id="4"/>
      </w:r>
      <w:r>
        <w:t xml:space="preserve">. </w:t>
      </w:r>
      <w:r w:rsidR="00084FDB">
        <w:t>This is discussed by Ian Bradley in his 1999 book</w:t>
      </w:r>
      <w:r w:rsidR="00084FDB" w:rsidRPr="00084FDB">
        <w:rPr>
          <w:i/>
          <w:iCs/>
        </w:rPr>
        <w:t xml:space="preserve"> Celtic Christianity </w:t>
      </w:r>
      <w:r w:rsidR="00084FDB">
        <w:rPr>
          <w:i/>
          <w:iCs/>
        </w:rPr>
        <w:t>Making Myths and Chasing Dreams</w:t>
      </w:r>
      <w:r w:rsidR="00084FDB">
        <w:t xml:space="preserve"> in which the impact Bede’s writings had on the Lindisfarne community</w:t>
      </w:r>
      <w:r w:rsidR="00C516DC">
        <w:t xml:space="preserve"> is discussed. Bradley states that Bede’s writings about Cuthbert increased the wealth of Lindisfarne by encouraging pilgrims</w:t>
      </w:r>
      <w:r w:rsidR="00C516DC">
        <w:rPr>
          <w:rStyle w:val="FootnoteReference"/>
        </w:rPr>
        <w:footnoteReference w:id="5"/>
      </w:r>
      <w:r w:rsidR="00AE593F">
        <w:t xml:space="preserve">. Before Bede wrote his life of St. Cuthbert there was already a thriving pilgrimage trade to the isle of Lindisfarne as Bede’s prose </w:t>
      </w:r>
      <w:r w:rsidR="004D46C5">
        <w:t>Vita</w:t>
      </w:r>
      <w:r w:rsidR="00AE593F">
        <w:t xml:space="preserve"> documents many miracles that are bestowed upon visitors to St. Cuthberts tomb </w:t>
      </w:r>
      <w:r w:rsidR="007117A3">
        <w:t xml:space="preserve">and are </w:t>
      </w:r>
      <w:r w:rsidR="007117A3">
        <w:t xml:space="preserve">accredited to Cuthberts </w:t>
      </w:r>
      <w:r w:rsidR="007117A3">
        <w:lastRenderedPageBreak/>
        <w:t>incorruptible body</w:t>
      </w:r>
      <w:r w:rsidR="007117A3">
        <w:rPr>
          <w:rStyle w:val="FootnoteReference"/>
        </w:rPr>
        <w:footnoteReference w:id="6"/>
      </w:r>
      <w:r w:rsidR="007117A3">
        <w:t>. Many of these miracles are biblical and mirror many of the miracles performed by Jesus in the Gospels such as the curing of various nuns, visitors to his tomb</w:t>
      </w:r>
      <w:r w:rsidR="0098151B">
        <w:t>;</w:t>
      </w:r>
      <w:r w:rsidR="007117A3">
        <w:t xml:space="preserve"> the exorcising of the devil from a young boy</w:t>
      </w:r>
      <w:r w:rsidR="0098151B">
        <w:t>; how he predicted storms and a calming of the weather; and how he controlled animals and stopped them from destroying his crop.</w:t>
      </w:r>
      <w:r w:rsidR="0098151B">
        <w:rPr>
          <w:rStyle w:val="FootnoteReference"/>
        </w:rPr>
        <w:footnoteReference w:id="7"/>
      </w:r>
      <w:r w:rsidR="0098151B">
        <w:t xml:space="preserve"> Many of these miracles, either preformed during his life or posthumously, were mirrors of miracles of Christ. A Saint preforming miracles that mirror the works of Christ is a feature of many early writings about saints and their lives. This is seen in </w:t>
      </w:r>
      <w:proofErr w:type="spellStart"/>
      <w:r w:rsidR="00675AF3" w:rsidRPr="00675AF3">
        <w:rPr>
          <w:i/>
          <w:iCs/>
        </w:rPr>
        <w:t>R</w:t>
      </w:r>
      <w:r w:rsidR="00675AF3" w:rsidRPr="00675AF3">
        <w:rPr>
          <w:i/>
          <w:iCs/>
        </w:rPr>
        <w:t>hygyfarch's</w:t>
      </w:r>
      <w:proofErr w:type="spellEnd"/>
      <w:r w:rsidR="00675AF3" w:rsidRPr="00675AF3">
        <w:rPr>
          <w:i/>
          <w:iCs/>
        </w:rPr>
        <w:t xml:space="preserve"> </w:t>
      </w:r>
      <w:r w:rsidR="0098151B" w:rsidRPr="00675AF3">
        <w:rPr>
          <w:i/>
          <w:iCs/>
        </w:rPr>
        <w:t xml:space="preserve">life of </w:t>
      </w:r>
      <w:r w:rsidR="00675AF3" w:rsidRPr="00675AF3">
        <w:rPr>
          <w:i/>
          <w:iCs/>
        </w:rPr>
        <w:t>St. David</w:t>
      </w:r>
      <w:r w:rsidR="00675AF3">
        <w:t xml:space="preserve"> in which many parallels are drawn between St. David and Jesus though events that happened just before and following his birth</w:t>
      </w:r>
      <w:r w:rsidR="00675AF3">
        <w:rPr>
          <w:rStyle w:val="FootnoteReference"/>
        </w:rPr>
        <w:footnoteReference w:id="8"/>
      </w:r>
      <w:r w:rsidR="00AE257C">
        <w:t xml:space="preserve">. This shows that mirroring the life of Jesus in the writings of </w:t>
      </w:r>
      <w:r w:rsidR="007D6A30">
        <w:t>saint’s</w:t>
      </w:r>
      <w:r w:rsidR="00AE257C">
        <w:t xml:space="preserve"> lives is an key aspect of cementing their cult. This is shown with Cuthbert as bo</w:t>
      </w:r>
      <w:r w:rsidR="00084FDB">
        <w:t>th</w:t>
      </w:r>
      <w:r w:rsidR="006E34E7">
        <w:t xml:space="preserve"> versions of Bede’s life and miracles of St. Cuthbert were highly instrumental in growing </w:t>
      </w:r>
      <w:r w:rsidR="00AE257C">
        <w:t>his cult</w:t>
      </w:r>
      <w:r w:rsidR="006E34E7">
        <w:t xml:space="preserve"> as it documented many miracles that were performed at the tomb and. Many of these miracles </w:t>
      </w:r>
      <w:r w:rsidR="00084FDB">
        <w:t>are preformed post humorously</w:t>
      </w:r>
      <w:r w:rsidR="00B55CF2">
        <w:t xml:space="preserve"> and were bestowed onto various visitors to his tomb.</w:t>
      </w:r>
      <w:r w:rsidR="00AE257C">
        <w:t xml:space="preserve"> Furthermore, the miracles </w:t>
      </w:r>
      <w:r w:rsidR="00B55CF2">
        <w:t xml:space="preserve">attributed to Saint Cuthbert’s body were </w:t>
      </w:r>
      <w:r w:rsidR="00296AA3">
        <w:t xml:space="preserve">very similar to many of the healing miracles preformed by Jesus. Bede’s writings on these miracles would have strongly influenced the cult of Saint Cuthbert </w:t>
      </w:r>
      <w:r w:rsidR="00191AA4">
        <w:t xml:space="preserve">by painting him with a similar brush to Jesus. </w:t>
      </w:r>
      <w:r w:rsidR="00347251">
        <w:t>This</w:t>
      </w:r>
      <w:r w:rsidR="003576E1">
        <w:t xml:space="preserve"> </w:t>
      </w:r>
      <w:r w:rsidR="00347251">
        <w:t>would have increased the number of pilgrims to the island of Lindisfarne and is evidenced by the writings of Bradley</w:t>
      </w:r>
      <w:r w:rsidR="00347251">
        <w:rPr>
          <w:rStyle w:val="FootnoteReference"/>
        </w:rPr>
        <w:footnoteReference w:id="9"/>
      </w:r>
      <w:r w:rsidR="009D4416">
        <w:t xml:space="preserve">. </w:t>
      </w:r>
    </w:p>
    <w:p w14:paraId="3F53ED34" w14:textId="77777777" w:rsidR="00B31F10" w:rsidRDefault="009D4416" w:rsidP="00B31F10">
      <w:pPr>
        <w:ind w:firstLine="720"/>
      </w:pPr>
      <w:r>
        <w:t xml:space="preserve">The activity of the early cult of Saint Cuthbert is evident from the fact that following his death in 687 his bones were moved from the island of Inner </w:t>
      </w:r>
      <w:proofErr w:type="spellStart"/>
      <w:r>
        <w:t>Farne</w:t>
      </w:r>
      <w:proofErr w:type="spellEnd"/>
      <w:r>
        <w:t xml:space="preserve"> to the Island of Lindisfarne. </w:t>
      </w:r>
      <w:r w:rsidR="000F48EA">
        <w:t xml:space="preserve">This seems to go against the wishes of Cuthbert himself who, according to Bradley, went into isolation on the island of Inner </w:t>
      </w:r>
      <w:proofErr w:type="spellStart"/>
      <w:r w:rsidR="000F48EA">
        <w:t>Farne</w:t>
      </w:r>
      <w:proofErr w:type="spellEnd"/>
      <w:r w:rsidR="000F48EA">
        <w:t xml:space="preserve"> to die </w:t>
      </w:r>
      <w:r w:rsidR="003D5AA5">
        <w:t>and only just before his death agreed to have his remains taken back to Lindisfarne</w:t>
      </w:r>
      <w:r w:rsidR="000F48EA">
        <w:rPr>
          <w:rStyle w:val="FootnoteReference"/>
        </w:rPr>
        <w:footnoteReference w:id="10"/>
      </w:r>
      <w:r w:rsidR="003D5AA5">
        <w:t xml:space="preserve">. </w:t>
      </w:r>
      <w:r w:rsidR="00ED2F67">
        <w:t xml:space="preserve">Saint Cuthbert’s body remained on </w:t>
      </w:r>
      <w:r w:rsidR="006E5A29">
        <w:t>the island of Lindisfarne</w:t>
      </w:r>
      <w:r w:rsidR="00AC4BF3">
        <w:t xml:space="preserve"> until the year 875 when it was moved to the mainland in response to the Viking raids on the </w:t>
      </w:r>
      <w:proofErr w:type="spellStart"/>
      <w:r w:rsidR="00AC4BF3">
        <w:t>Farne</w:t>
      </w:r>
      <w:proofErr w:type="spellEnd"/>
      <w:r w:rsidR="00AC4BF3">
        <w:t xml:space="preserve"> Islands</w:t>
      </w:r>
      <w:r w:rsidR="00AD3308">
        <w:rPr>
          <w:rStyle w:val="FootnoteReference"/>
        </w:rPr>
        <w:footnoteReference w:id="11"/>
      </w:r>
      <w:r w:rsidR="005502E9">
        <w:t xml:space="preserve">. This shows that the cult of Saint Cuthbert </w:t>
      </w:r>
      <w:r w:rsidR="00AD3308">
        <w:t>was highly active in the late 9</w:t>
      </w:r>
      <w:r w:rsidR="00AD3308" w:rsidRPr="00AD3308">
        <w:rPr>
          <w:vertAlign w:val="superscript"/>
        </w:rPr>
        <w:t>th</w:t>
      </w:r>
      <w:r w:rsidR="00AD3308">
        <w:t xml:space="preserve"> century as the monks of Lindisfarne </w:t>
      </w:r>
      <w:r w:rsidR="00D7619D">
        <w:t xml:space="preserve">deliberately chose to carry not only the physical body of Saint Cuthbert but also the elaborate </w:t>
      </w:r>
      <w:r w:rsidR="00F6485B">
        <w:t>carved wooden coffin that contained Saint Cuthberts body, his vestments, his cross, two identical wristbands</w:t>
      </w:r>
      <w:r w:rsidR="00896B87">
        <w:t>, an ivory comb and Saint Cuthbert’s portable altar.</w:t>
      </w:r>
      <w:r w:rsidR="008C0CA3">
        <w:rPr>
          <w:rStyle w:val="FootnoteReference"/>
        </w:rPr>
        <w:footnoteReference w:id="12"/>
      </w:r>
      <w:r w:rsidR="00896B87">
        <w:t xml:space="preserve"> The fact that the monks of Lindisfarne transported these items </w:t>
      </w:r>
      <w:r w:rsidR="00BB5F85">
        <w:t xml:space="preserve">at risk to themselves shows that the </w:t>
      </w:r>
      <w:r w:rsidR="003576E1">
        <w:t xml:space="preserve">Cult of Saint Cuthbert was highly dedicated. This is highly important to the development of Saint Cuthbert’s cult </w:t>
      </w:r>
      <w:r w:rsidR="00864B50">
        <w:t xml:space="preserve">as without this act the cult would never have grown into more than a </w:t>
      </w:r>
      <w:r w:rsidR="00AA0ADB">
        <w:t xml:space="preserve">footnote in the history of the </w:t>
      </w:r>
      <w:r w:rsidR="0039685C">
        <w:t xml:space="preserve">British Isles. Following the </w:t>
      </w:r>
      <w:r w:rsidR="008C0CA3">
        <w:t xml:space="preserve">monks exit from Lindisfarne Island in 875, the members of Saint Cuthbert’s cult moved around the </w:t>
      </w:r>
      <w:r w:rsidR="00AF571D">
        <w:t>northeast</w:t>
      </w:r>
      <w:r w:rsidR="008C0CA3">
        <w:t xml:space="preserve"> of England</w:t>
      </w:r>
      <w:r w:rsidR="00AF571D">
        <w:t xml:space="preserve"> and eventually settling in Durham</w:t>
      </w:r>
      <w:r w:rsidR="004075E9">
        <w:t xml:space="preserve"> in 995</w:t>
      </w:r>
      <w:r w:rsidR="001A1600">
        <w:rPr>
          <w:rStyle w:val="FootnoteReference"/>
        </w:rPr>
        <w:footnoteReference w:id="13"/>
      </w:r>
      <w:r w:rsidR="00492D55">
        <w:t xml:space="preserve">. The decision for </w:t>
      </w:r>
      <w:r w:rsidR="00DB7A1C">
        <w:t xml:space="preserve">Saint Cuthbert’s </w:t>
      </w:r>
      <w:r w:rsidR="00492D55">
        <w:t xml:space="preserve">body to be enshrined </w:t>
      </w:r>
      <w:r w:rsidR="00135D4A">
        <w:t>in Durham</w:t>
      </w:r>
      <w:r w:rsidR="00AF571D">
        <w:t xml:space="preserve"> was supposedly </w:t>
      </w:r>
      <w:r w:rsidR="00135D4A">
        <w:t>made</w:t>
      </w:r>
      <w:r w:rsidR="00AF571D">
        <w:t xml:space="preserve"> by the </w:t>
      </w:r>
      <w:r w:rsidR="00135D4A">
        <w:t xml:space="preserve">body of </w:t>
      </w:r>
      <w:r w:rsidR="00AF571D">
        <w:t>St Cuthbert itself</w:t>
      </w:r>
      <w:r w:rsidR="00135D4A">
        <w:rPr>
          <w:rStyle w:val="FootnoteReference"/>
        </w:rPr>
        <w:footnoteReference w:id="14"/>
      </w:r>
      <w:r w:rsidR="0050390E">
        <w:t xml:space="preserve">. </w:t>
      </w:r>
      <w:r w:rsidR="00541340">
        <w:lastRenderedPageBreak/>
        <w:t xml:space="preserve">This shows that </w:t>
      </w:r>
      <w:r w:rsidR="0050390E">
        <w:t xml:space="preserve">it shows a </w:t>
      </w:r>
      <w:r w:rsidR="00541340">
        <w:t xml:space="preserve">divine link to the city of Durham which, going forward into the twelfth century, would be a key factor in the development of Saint Cuthberts cult. </w:t>
      </w:r>
    </w:p>
    <w:p w14:paraId="1A9A436D" w14:textId="7B1F0F0A" w:rsidR="00B31F10" w:rsidRDefault="00B31F10" w:rsidP="00B31F10">
      <w:pPr>
        <w:ind w:firstLine="720"/>
      </w:pPr>
      <w:r>
        <w:t xml:space="preserve">During the </w:t>
      </w:r>
      <w:r w:rsidR="008A3F7D">
        <w:t>12</w:t>
      </w:r>
      <w:r>
        <w:t xml:space="preserve">th century, Durham and the surrounding lands would become a major factor in the development of the cult of Saint Cuthbert. Unlike the earlier development of Saint Cuthbert’s cult </w:t>
      </w:r>
      <w:r w:rsidR="00754183">
        <w:t xml:space="preserve">between </w:t>
      </w:r>
      <w:r>
        <w:t>the 7</w:t>
      </w:r>
      <w:r w:rsidRPr="00B31F10">
        <w:rPr>
          <w:vertAlign w:val="superscript"/>
        </w:rPr>
        <w:t>th</w:t>
      </w:r>
      <w:r>
        <w:t xml:space="preserve"> and 9</w:t>
      </w:r>
      <w:r w:rsidRPr="00B31F10">
        <w:rPr>
          <w:vertAlign w:val="superscript"/>
        </w:rPr>
        <w:t>th</w:t>
      </w:r>
      <w:r>
        <w:t xml:space="preserve"> centuries, this later development was </w:t>
      </w:r>
      <w:r w:rsidR="00754183">
        <w:t>driven</w:t>
      </w:r>
      <w:r>
        <w:t xml:space="preserve"> by </w:t>
      </w:r>
      <w:r w:rsidR="005639C4">
        <w:t>propaganda a</w:t>
      </w:r>
      <w:r w:rsidR="00754183">
        <w:t>nd manipulation</w:t>
      </w:r>
      <w:r w:rsidR="00D82AE0">
        <w:t xml:space="preserve"> by a local Benedictine </w:t>
      </w:r>
      <w:r w:rsidR="00CE1940">
        <w:t xml:space="preserve">monastery. The actions and manipulations of the Benedictine monastery </w:t>
      </w:r>
      <w:r w:rsidR="00090389">
        <w:t>during the late 11</w:t>
      </w:r>
      <w:r w:rsidR="00090389" w:rsidRPr="00090389">
        <w:rPr>
          <w:vertAlign w:val="superscript"/>
        </w:rPr>
        <w:t>th</w:t>
      </w:r>
      <w:r w:rsidR="00090389">
        <w:t xml:space="preserve"> century </w:t>
      </w:r>
      <w:r w:rsidR="00CE1940">
        <w:t xml:space="preserve">were done with the aim of </w:t>
      </w:r>
      <w:r w:rsidR="000A5F76">
        <w:t xml:space="preserve">gaining territory that was once owned </w:t>
      </w:r>
      <w:r w:rsidR="00090389">
        <w:t>by the monastic community of Lindisfarne</w:t>
      </w:r>
      <w:r w:rsidR="00090389">
        <w:rPr>
          <w:rStyle w:val="FootnoteReference"/>
        </w:rPr>
        <w:footnoteReference w:id="15"/>
      </w:r>
      <w:r w:rsidR="00090389">
        <w:t xml:space="preserve">. To try and achieve these aims the </w:t>
      </w:r>
      <w:r w:rsidR="006C308E">
        <w:t xml:space="preserve">Benedictine </w:t>
      </w:r>
      <w:r w:rsidR="009E68DA">
        <w:t>monastery</w:t>
      </w:r>
      <w:r w:rsidR="006C308E">
        <w:t xml:space="preserve"> sponsored a new </w:t>
      </w:r>
      <w:r w:rsidR="009E68DA">
        <w:t xml:space="preserve">Vita of Saint </w:t>
      </w:r>
      <w:r w:rsidR="000107CD">
        <w:t>Cuthbert</w:t>
      </w:r>
      <w:r w:rsidR="004977FC">
        <w:t xml:space="preserve"> around the start of the 12</w:t>
      </w:r>
      <w:r w:rsidR="004977FC" w:rsidRPr="004977FC">
        <w:rPr>
          <w:vertAlign w:val="superscript"/>
        </w:rPr>
        <w:t>th</w:t>
      </w:r>
      <w:r w:rsidR="004977FC">
        <w:t xml:space="preserve"> century</w:t>
      </w:r>
      <w:r w:rsidR="009E68DA">
        <w:t xml:space="preserve"> </w:t>
      </w:r>
      <w:r w:rsidR="000107CD">
        <w:t>w</w:t>
      </w:r>
      <w:r w:rsidR="00246D52">
        <w:t>hich attributed seven new posthumous miracles to Saint Cuthbert and featured over fifty coloured images depicting Saint Cuthberts life</w:t>
      </w:r>
      <w:r w:rsidR="003A1E47">
        <w:rPr>
          <w:rStyle w:val="FootnoteReference"/>
        </w:rPr>
        <w:footnoteReference w:id="16"/>
      </w:r>
      <w:r w:rsidR="00246D52">
        <w:t xml:space="preserve">. </w:t>
      </w:r>
      <w:r w:rsidR="004977FC">
        <w:t>This shows a key stage of the development of Saint Cuthberts cult as it is evide</w:t>
      </w:r>
      <w:r w:rsidR="00097887">
        <w:t xml:space="preserve">nt of the wealth </w:t>
      </w:r>
      <w:r w:rsidR="00064EAB">
        <w:t xml:space="preserve">and </w:t>
      </w:r>
      <w:r w:rsidR="00097887">
        <w:t xml:space="preserve">that was owned by the </w:t>
      </w:r>
      <w:r w:rsidR="00064EAB">
        <w:t>monastic community of Lindisfarne and by extension the cult of Saint Cuthbert. This wealth consisted of lands</w:t>
      </w:r>
      <w:r w:rsidR="00775BC8">
        <w:t xml:space="preserve"> and buildings </w:t>
      </w:r>
      <w:r w:rsidR="00477AD0">
        <w:t>spread throughout the Northeast which would have been used for farming and the collection of rent</w:t>
      </w:r>
      <w:r w:rsidR="00477AD0">
        <w:rPr>
          <w:rStyle w:val="FootnoteReference"/>
        </w:rPr>
        <w:footnoteReference w:id="17"/>
      </w:r>
      <w:r w:rsidR="00477AD0">
        <w:t>.</w:t>
      </w:r>
      <w:r w:rsidR="003D2D58">
        <w:t xml:space="preserve"> This shows the development of </w:t>
      </w:r>
      <w:r w:rsidR="007904E0">
        <w:t>the cult of Saint Cuthbert as it shows that Cuthbert’s cult had grown in wealth and influence in</w:t>
      </w:r>
      <w:r w:rsidR="00443CF6">
        <w:t xml:space="preserve"> county</w:t>
      </w:r>
      <w:r w:rsidR="007904E0">
        <w:t xml:space="preserve"> </w:t>
      </w:r>
      <w:r w:rsidR="00B44711">
        <w:t>D</w:t>
      </w:r>
      <w:r w:rsidR="007904E0">
        <w:t xml:space="preserve">urham </w:t>
      </w:r>
      <w:r w:rsidR="00443CF6">
        <w:t xml:space="preserve">and the surrounding </w:t>
      </w:r>
      <w:r w:rsidR="00B44711">
        <w:t>area</w:t>
      </w:r>
      <w:r w:rsidR="00951D60">
        <w:t>s</w:t>
      </w:r>
      <w:r w:rsidR="008344F8">
        <w:t xml:space="preserve">. </w:t>
      </w:r>
      <w:r w:rsidR="00F861DB">
        <w:t xml:space="preserve">This </w:t>
      </w:r>
      <w:r w:rsidR="000318ED">
        <w:t>links to the fact</w:t>
      </w:r>
      <w:r w:rsidR="00F861DB">
        <w:t xml:space="preserve"> that </w:t>
      </w:r>
      <w:r w:rsidR="000318ED">
        <w:t>in county Durham and the surrounding area Saint Cuthbert was and still is considered a local hero. This is expanded to the fact tha</w:t>
      </w:r>
      <w:r w:rsidR="005D280D">
        <w:t>t Cuthbert is regarded as a patron saint of the north of England</w:t>
      </w:r>
      <w:r w:rsidR="00B660F1">
        <w:t xml:space="preserve">. Furthermore, in the modern day </w:t>
      </w:r>
      <w:r w:rsidR="00CB1A61">
        <w:t xml:space="preserve">the cult of </w:t>
      </w:r>
      <w:r w:rsidR="00DF7321">
        <w:t>C</w:t>
      </w:r>
      <w:r w:rsidR="00650F5E">
        <w:t xml:space="preserve">uthbert is still important to the city of Durham </w:t>
      </w:r>
      <w:r w:rsidR="00124B7D">
        <w:t xml:space="preserve">even if it isn’t explicitly religious. </w:t>
      </w:r>
    </w:p>
    <w:p w14:paraId="7190ED96" w14:textId="28967032" w:rsidR="00124B7D" w:rsidRDefault="00124B7D" w:rsidP="00B31F10">
      <w:pPr>
        <w:ind w:firstLine="720"/>
      </w:pPr>
      <w:r>
        <w:t>Following the</w:t>
      </w:r>
      <w:r w:rsidR="002802E9">
        <w:t xml:space="preserve"> actions of the </w:t>
      </w:r>
      <w:r w:rsidR="00E36921">
        <w:t>Benedictine monastery</w:t>
      </w:r>
      <w:r>
        <w:t xml:space="preserve"> </w:t>
      </w:r>
      <w:r w:rsidR="00E36921">
        <w:t xml:space="preserve">during the </w:t>
      </w:r>
      <w:r>
        <w:t>12</w:t>
      </w:r>
      <w:r w:rsidRPr="00124B7D">
        <w:rPr>
          <w:vertAlign w:val="superscript"/>
        </w:rPr>
        <w:t>th</w:t>
      </w:r>
      <w:r>
        <w:t xml:space="preserve"> century the </w:t>
      </w:r>
      <w:r w:rsidR="00CB162F">
        <w:t>cult of Saint Cuthbert is scarcely documented and didn’t develop much. This is in contrast to the Cult of Saint Cuthbert</w:t>
      </w:r>
      <w:r w:rsidR="00AA1409">
        <w:t xml:space="preserve"> d</w:t>
      </w:r>
      <w:r w:rsidR="00CB162F">
        <w:t>uring the</w:t>
      </w:r>
      <w:r w:rsidR="00AA1409">
        <w:t xml:space="preserve"> 16</w:t>
      </w:r>
      <w:r w:rsidR="00AA1409" w:rsidRPr="00AA1409">
        <w:rPr>
          <w:vertAlign w:val="superscript"/>
        </w:rPr>
        <w:t>th</w:t>
      </w:r>
      <w:r w:rsidR="00AA1409">
        <w:t xml:space="preserve"> century and the </w:t>
      </w:r>
      <w:r w:rsidR="00062724">
        <w:t>protestant reformation in England</w:t>
      </w:r>
      <w:r w:rsidR="00DF4B7D">
        <w:t xml:space="preserve">. During this time </w:t>
      </w:r>
      <w:r w:rsidR="00A75246">
        <w:t xml:space="preserve">many of the saints cults </w:t>
      </w:r>
      <w:r w:rsidR="000620B5">
        <w:t>were dis</w:t>
      </w:r>
      <w:r w:rsidR="0070605A">
        <w:t xml:space="preserve">regarded </w:t>
      </w:r>
      <w:r w:rsidR="00710216">
        <w:t xml:space="preserve">in favour of a more </w:t>
      </w:r>
      <w:r w:rsidR="00D24C18">
        <w:t xml:space="preserve">reformed </w:t>
      </w:r>
      <w:r w:rsidR="00BC33E7">
        <w:t xml:space="preserve">approach to </w:t>
      </w:r>
      <w:r w:rsidR="0099482C">
        <w:t xml:space="preserve">religion. This new approach also affected the </w:t>
      </w:r>
      <w:r w:rsidR="00D945F7">
        <w:t>monastic houses of Lindisfarne which was dissolved</w:t>
      </w:r>
      <w:r w:rsidR="003A4892">
        <w:t xml:space="preserve"> in 1537</w:t>
      </w:r>
      <w:r w:rsidR="00D945F7">
        <w:t xml:space="preserve"> as part of the </w:t>
      </w:r>
      <w:r w:rsidR="003D649F">
        <w:t>dissolution</w:t>
      </w:r>
      <w:r w:rsidR="003A4892">
        <w:t xml:space="preserve"> of the monasteries</w:t>
      </w:r>
      <w:r w:rsidR="00626493">
        <w:rPr>
          <w:rStyle w:val="FootnoteReference"/>
        </w:rPr>
        <w:footnoteReference w:id="18"/>
      </w:r>
      <w:r w:rsidR="004B39B9">
        <w:t>. This ac</w:t>
      </w:r>
      <w:r w:rsidR="0011299B">
        <w:t xml:space="preserve">t effected the </w:t>
      </w:r>
      <w:r w:rsidR="00626493">
        <w:t>cult of Saint Cuthbert because</w:t>
      </w:r>
      <w:r w:rsidR="00E51D23">
        <w:t xml:space="preserve"> it forced the </w:t>
      </w:r>
      <w:r w:rsidR="00193A29">
        <w:t>cult of Cuthbert underground</w:t>
      </w:r>
      <w:r w:rsidR="0090069C">
        <w:t xml:space="preserve"> or risk being persecuted under the treason act of 1534</w:t>
      </w:r>
      <w:r w:rsidR="00D84AD9">
        <w:rPr>
          <w:rStyle w:val="FootnoteReference"/>
        </w:rPr>
        <w:footnoteReference w:id="19"/>
      </w:r>
      <w:r w:rsidR="00382CF1">
        <w:t>. This</w:t>
      </w:r>
      <w:r w:rsidR="00B63671">
        <w:t xml:space="preserve"> risk would have been extremely grave as the punishment for breaking the reason act was </w:t>
      </w:r>
      <w:r w:rsidR="009B366E">
        <w:t>execution as was seen with the death of Thomas More</w:t>
      </w:r>
      <w:r w:rsidR="00651F08">
        <w:rPr>
          <w:rStyle w:val="FootnoteReference"/>
        </w:rPr>
        <w:footnoteReference w:id="20"/>
      </w:r>
      <w:r w:rsidR="00EA4F50">
        <w:t xml:space="preserve">. The fact that Saint Cuthberts cult was willing to risk life and limb to protect his relics speaks volumes to the </w:t>
      </w:r>
      <w:r w:rsidR="00CC7AEE">
        <w:t xml:space="preserve">devotion that his cult had for him. This shows a clear development of Saint Cuthberts cult </w:t>
      </w:r>
      <w:r w:rsidR="00681305">
        <w:t xml:space="preserve">as it indicates that </w:t>
      </w:r>
      <w:r w:rsidR="008C18C8">
        <w:t xml:space="preserve">Saint Cuthberts cult had grown in size to the point that it was able to effectively able to hide </w:t>
      </w:r>
      <w:r w:rsidR="00AB4A76">
        <w:t xml:space="preserve">the relics of saint Cuthbert. </w:t>
      </w:r>
      <w:r w:rsidR="004802A7">
        <w:t>Another piece of evidence form this era that shows the development of Saint Cuthbert’s cult is the ‘Griffin claw’ that appears on a</w:t>
      </w:r>
      <w:r w:rsidR="007D35F8">
        <w:t>n inventory of Saint Cuthberts shrine from</w:t>
      </w:r>
      <w:r w:rsidR="004802A7">
        <w:t xml:space="preserve"> 1383</w:t>
      </w:r>
      <w:r w:rsidR="007D35F8">
        <w:rPr>
          <w:rStyle w:val="FootnoteReference"/>
        </w:rPr>
        <w:footnoteReference w:id="21"/>
      </w:r>
      <w:r w:rsidR="00720654">
        <w:t xml:space="preserve">. This </w:t>
      </w:r>
      <w:r w:rsidR="000F6B21">
        <w:t>horn later appeared in the collection of Sir Robert Cotton in the late 16</w:t>
      </w:r>
      <w:r w:rsidR="000F6B21" w:rsidRPr="000F6B21">
        <w:rPr>
          <w:vertAlign w:val="superscript"/>
        </w:rPr>
        <w:t>th</w:t>
      </w:r>
      <w:r w:rsidR="000F6B21">
        <w:t xml:space="preserve"> century</w:t>
      </w:r>
      <w:r w:rsidR="0059569B">
        <w:t xml:space="preserve"> means that the claw, a scared object </w:t>
      </w:r>
      <w:r w:rsidR="00C27D1D">
        <w:t xml:space="preserve">that was </w:t>
      </w:r>
      <w:r w:rsidR="00C27D1D">
        <w:lastRenderedPageBreak/>
        <w:t xml:space="preserve">dedicated </w:t>
      </w:r>
      <w:r w:rsidR="0059569B">
        <w:t xml:space="preserve">to Saint Cuthbert, survived the </w:t>
      </w:r>
      <w:r w:rsidR="00C27D1D">
        <w:t>protestant reformation.</w:t>
      </w:r>
      <w:r w:rsidR="000F6B21">
        <w:rPr>
          <w:rStyle w:val="FootnoteReference"/>
        </w:rPr>
        <w:footnoteReference w:id="22"/>
      </w:r>
      <w:r w:rsidR="005260A1">
        <w:t xml:space="preserve"> </w:t>
      </w:r>
      <w:r w:rsidR="00C27D1D">
        <w:t xml:space="preserve">This </w:t>
      </w:r>
      <w:r w:rsidR="005260A1">
        <w:t xml:space="preserve">shows that </w:t>
      </w:r>
      <w:r w:rsidR="0059569B">
        <w:t xml:space="preserve">the Cult of Cuthbert </w:t>
      </w:r>
      <w:r w:rsidR="00C27D1D">
        <w:t xml:space="preserve">had developed to a point where his relics were highly prized and </w:t>
      </w:r>
      <w:r w:rsidR="00C02F5C">
        <w:t xml:space="preserve">great effort was taken to ensure their survival during the turbulent time of the </w:t>
      </w:r>
      <w:r w:rsidR="0048623F">
        <w:t>Protestant reformation. The fact that the</w:t>
      </w:r>
      <w:r w:rsidR="00054C18">
        <w:t>re is an inscribed silver band around one end of the horn</w:t>
      </w:r>
      <w:r w:rsidR="00054C18">
        <w:rPr>
          <w:rStyle w:val="FootnoteReference"/>
        </w:rPr>
        <w:footnoteReference w:id="23"/>
      </w:r>
      <w:r w:rsidR="00316967">
        <w:t xml:space="preserve">, shows that Saint Cuthbert had a highly devoted cult because it shows that </w:t>
      </w:r>
      <w:r w:rsidR="003E55B3">
        <w:t xml:space="preserve">his cult could afford to </w:t>
      </w:r>
      <w:r w:rsidR="000E277B">
        <w:t>pay to have an item that was</w:t>
      </w:r>
      <w:r w:rsidR="00AD2808">
        <w:t xml:space="preserve">n’t even owned by him richly decorated. Furthermore, there is evidence to suggest that the </w:t>
      </w:r>
      <w:r w:rsidR="005E3C34">
        <w:t xml:space="preserve">band that is currently on the ‘claw’ </w:t>
      </w:r>
      <w:r w:rsidR="002A1992">
        <w:t xml:space="preserve">isn’t the original band </w:t>
      </w:r>
      <w:r w:rsidR="004B607A">
        <w:t xml:space="preserve">and </w:t>
      </w:r>
      <w:r w:rsidR="00DF05C6">
        <w:t>is</w:t>
      </w:r>
      <w:r w:rsidR="004B607A">
        <w:t xml:space="preserve"> actually a replacement</w:t>
      </w:r>
      <w:r w:rsidR="004B607A">
        <w:rPr>
          <w:rStyle w:val="FootnoteReference"/>
        </w:rPr>
        <w:footnoteReference w:id="24"/>
      </w:r>
      <w:r w:rsidR="00DF05C6">
        <w:t xml:space="preserve">. This shows that Saint Cuthberts cult had developed greatly as they could afford to </w:t>
      </w:r>
      <w:r w:rsidR="00B60078">
        <w:t xml:space="preserve">use silver on </w:t>
      </w:r>
      <w:r w:rsidR="00BC5A0C">
        <w:t xml:space="preserve">an object that is so loosely connected to </w:t>
      </w:r>
      <w:r w:rsidR="001A38B5">
        <w:t>Saint Cuthbert as this</w:t>
      </w:r>
      <w:r w:rsidR="008D69A2">
        <w:t xml:space="preserve"> not once but twice. </w:t>
      </w:r>
    </w:p>
    <w:p w14:paraId="07B583F3" w14:textId="07676322" w:rsidR="00AE257C" w:rsidRPr="004D46C5" w:rsidRDefault="002E7245" w:rsidP="002E7245">
      <w:pPr>
        <w:keepNext/>
        <w:ind w:firstLine="720"/>
      </w:pPr>
      <w:r>
        <w:rPr>
          <w:noProof/>
        </w:rPr>
        <mc:AlternateContent>
          <mc:Choice Requires="wps">
            <w:drawing>
              <wp:anchor distT="0" distB="0" distL="114300" distR="114300" simplePos="0" relativeHeight="251660288" behindDoc="0" locked="0" layoutInCell="1" allowOverlap="1" wp14:anchorId="4A9BFD80" wp14:editId="1ED825D8">
                <wp:simplePos x="0" y="0"/>
                <wp:positionH relativeFrom="column">
                  <wp:posOffset>-160020</wp:posOffset>
                </wp:positionH>
                <wp:positionV relativeFrom="paragraph">
                  <wp:posOffset>2617470</wp:posOffset>
                </wp:positionV>
                <wp:extent cx="12858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285875" cy="635"/>
                        </a:xfrm>
                        <a:prstGeom prst="rect">
                          <a:avLst/>
                        </a:prstGeom>
                        <a:solidFill>
                          <a:prstClr val="white"/>
                        </a:solidFill>
                        <a:ln>
                          <a:noFill/>
                        </a:ln>
                      </wps:spPr>
                      <wps:txbx>
                        <w:txbxContent>
                          <w:p w14:paraId="661B5EC4" w14:textId="7727CBFD" w:rsidR="002E7245" w:rsidRPr="002F14DB" w:rsidRDefault="002E7245" w:rsidP="002E7245">
                            <w:pPr>
                              <w:pStyle w:val="Caption"/>
                              <w:rPr>
                                <w:noProof/>
                              </w:rPr>
                            </w:pPr>
                            <w:r>
                              <w:t xml:space="preserve">Figure </w:t>
                            </w:r>
                            <w:r>
                              <w:fldChar w:fldCharType="begin"/>
                            </w:r>
                            <w:r>
                              <w:instrText xml:space="preserve"> SEQ Figure \* ARABIC </w:instrText>
                            </w:r>
                            <w:r>
                              <w:fldChar w:fldCharType="separate"/>
                            </w:r>
                            <w:r w:rsidR="003578A2">
                              <w:rPr>
                                <w:noProof/>
                              </w:rPr>
                              <w:t>2</w:t>
                            </w:r>
                            <w:r>
                              <w:fldChar w:fldCharType="end"/>
                            </w:r>
                            <w:r>
                              <w:t xml:space="preserve"> Cross of St. Cuthbert. Copyright Durham Cathedral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A9BFD80" id="_x0000_t202" coordsize="21600,21600" o:spt="202" path="m,l,21600r21600,l21600,xe">
                <v:stroke joinstyle="miter"/>
                <v:path gradientshapeok="t" o:connecttype="rect"/>
              </v:shapetype>
              <v:shape id="Text Box 2" o:spid="_x0000_s1026" type="#_x0000_t202" style="position:absolute;left:0;text-align:left;margin-left:-12.6pt;margin-top:206.1pt;width:101.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" stroked="f">
                <v:textbox style="mso-fit-shape-to-text:t" inset="0,0,0,0">
                  <w:txbxContent>
                    <w:p w14:paraId="661B5EC4" w14:textId="7727CBFD" w:rsidR="002E7245" w:rsidRPr="002F14DB" w:rsidRDefault="002E7245" w:rsidP="002E7245">
                      <w:pPr>
                        <w:pStyle w:val="Caption"/>
                        <w:rPr>
                          <w:noProof/>
                        </w:rPr>
                      </w:pPr>
                      <w:r>
                        <w:t xml:space="preserve">Figure </w:t>
                      </w:r>
                      <w:r>
                        <w:fldChar w:fldCharType="begin"/>
                      </w:r>
                      <w:r>
                        <w:instrText xml:space="preserve"> SEQ Figure \* ARABIC </w:instrText>
                      </w:r>
                      <w:r>
                        <w:fldChar w:fldCharType="separate"/>
                      </w:r>
                      <w:r w:rsidR="003578A2">
                        <w:rPr>
                          <w:noProof/>
                        </w:rPr>
                        <w:t>2</w:t>
                      </w:r>
                      <w:r>
                        <w:fldChar w:fldCharType="end"/>
                      </w:r>
                      <w:r>
                        <w:t xml:space="preserve"> Cross of St. Cuthbert. Copyright Durham Cathedral</w:t>
                      </w:r>
                    </w:p>
                  </w:txbxContent>
                </v:textbox>
                <w10:wrap type="square"/>
              </v:shape>
            </w:pict>
          </mc:Fallback>
        </mc:AlternateContent>
      </w:r>
      <w:r>
        <w:rPr>
          <w:noProof/>
        </w:rPr>
        <w:drawing>
          <wp:anchor distT="0" distB="0" distL="114300" distR="114300" simplePos="0" relativeHeight="251658240" behindDoc="0" locked="0" layoutInCell="1" allowOverlap="1" wp14:anchorId="35015597" wp14:editId="69A2E224">
            <wp:simplePos x="0" y="0"/>
            <wp:positionH relativeFrom="column">
              <wp:posOffset>-160020</wp:posOffset>
            </wp:positionH>
            <wp:positionV relativeFrom="paragraph">
              <wp:posOffset>542290</wp:posOffset>
            </wp:positionV>
            <wp:extent cx="1285875" cy="2018030"/>
            <wp:effectExtent l="0" t="0" r="9525"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285875" cy="2018030"/>
                    </a:xfrm>
                    <a:prstGeom prst="rect">
                      <a:avLst/>
                    </a:prstGeom>
                  </pic:spPr>
                </pic:pic>
              </a:graphicData>
            </a:graphic>
            <wp14:sizeRelH relativeFrom="page">
              <wp14:pctWidth>0</wp14:pctWidth>
            </wp14:sizeRelH>
            <wp14:sizeRelV relativeFrom="page">
              <wp14:pctHeight>0</wp14:pctHeight>
            </wp14:sizeRelV>
          </wp:anchor>
        </w:drawing>
      </w:r>
      <w:r w:rsidR="00AE257C">
        <w:t xml:space="preserve">In the modern day the cult of Cuthbert, while not as religious or prevalent as it once was, still plays a role in society. This is seen by the fact that Cuthbert </w:t>
      </w:r>
      <w:r>
        <w:t>is still revered in his final resting place of Durham as the cathedral there has a permanent exhibition about the treasures found in his tomb with him</w:t>
      </w:r>
      <w:r w:rsidR="003A6365">
        <w:rPr>
          <w:rStyle w:val="FootnoteReference"/>
        </w:rPr>
        <w:footnoteReference w:id="25"/>
      </w:r>
      <w:r>
        <w:t xml:space="preserve">. Even without the saintly connection </w:t>
      </w:r>
      <w:r w:rsidR="003A6365">
        <w:t>these treasures</w:t>
      </w:r>
      <w:r>
        <w:t xml:space="preserve"> are visually breath-taking, particularly the cross inlaid with garnets on gold that has come to be known as the Cuthbert Cross</w:t>
      </w:r>
      <w:r w:rsidR="00B306BB">
        <w:t xml:space="preserve"> (fig 1)</w:t>
      </w:r>
      <w:r>
        <w:t xml:space="preserve">. The shape of this cross has become somewhat synonymous </w:t>
      </w:r>
      <w:r w:rsidR="003A6365">
        <w:t>with the city of Durham</w:t>
      </w:r>
      <w:r w:rsidR="00E051FA">
        <w:t xml:space="preserve"> as in 2013 County Durham unveiled its new flag following a competition</w:t>
      </w:r>
      <w:r w:rsidR="00E051FA">
        <w:rPr>
          <w:rStyle w:val="FootnoteReference"/>
        </w:rPr>
        <w:footnoteReference w:id="26"/>
      </w:r>
      <w:r w:rsidR="00450BCB">
        <w:t xml:space="preserve">. </w:t>
      </w:r>
      <w:r w:rsidR="00F65361">
        <w:t>Cuthberts cross also features on the logo of Durham university this is due to the fact that St. Cuthbert</w:t>
      </w:r>
      <w:r w:rsidR="0089027E">
        <w:t>, as all monastic saints and bishops,</w:t>
      </w:r>
      <w:r w:rsidR="00F65361">
        <w:t xml:space="preserve"> has a reputation as a scholar</w:t>
      </w:r>
      <w:r w:rsidR="00030708">
        <w:rPr>
          <w:rStyle w:val="FootnoteReference"/>
        </w:rPr>
        <w:footnoteReference w:id="27"/>
      </w:r>
      <w:r w:rsidR="0089027E">
        <w:t xml:space="preserve">. This as well as his naming of patron saint of northern England made the cross a highly suitable choice for the logo of </w:t>
      </w:r>
      <w:r w:rsidR="00030708">
        <w:t xml:space="preserve">Durham University. </w:t>
      </w:r>
      <w:r w:rsidR="00450BCB">
        <w:t xml:space="preserve">This shows that the cult of St. </w:t>
      </w:r>
      <w:r w:rsidR="00F65361" w:rsidRPr="004D46C5">
        <w:t>C</w:t>
      </w:r>
      <w:r w:rsidR="00450BCB" w:rsidRPr="004D46C5">
        <w:t xml:space="preserve">uthbert </w:t>
      </w:r>
      <w:r w:rsidR="00F65361" w:rsidRPr="004D46C5">
        <w:t>is still relevant and in the modern day</w:t>
      </w:r>
      <w:r w:rsidR="004D46C5" w:rsidRPr="004D46C5">
        <w:t xml:space="preserve"> as he is seen as a symbol of the northeast due to his connections with the area his role as bishop of Lindisfarne, patron saint of the north of England and as a local hero. </w:t>
      </w:r>
    </w:p>
    <w:p w14:paraId="300D3E18" w14:textId="4F833996" w:rsidR="005E2B3A" w:rsidRDefault="005E3C34" w:rsidP="005E2B3A">
      <w:pPr>
        <w:keepNext/>
        <w:ind w:firstLine="720"/>
      </w:pPr>
      <w:r>
        <w:rPr>
          <w:noProof/>
        </w:rPr>
        <w:drawing>
          <wp:anchor distT="0" distB="0" distL="114300" distR="114300" simplePos="0" relativeHeight="251661312" behindDoc="0" locked="0" layoutInCell="1" allowOverlap="1" wp14:anchorId="689FF6FC" wp14:editId="78450F79">
            <wp:simplePos x="0" y="0"/>
            <wp:positionH relativeFrom="margin">
              <wp:align>right</wp:align>
            </wp:positionH>
            <wp:positionV relativeFrom="paragraph">
              <wp:posOffset>756920</wp:posOffset>
            </wp:positionV>
            <wp:extent cx="1935480" cy="1693545"/>
            <wp:effectExtent l="0" t="0" r="762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35480" cy="1693545"/>
                    </a:xfrm>
                    <a:prstGeom prst="rect">
                      <a:avLst/>
                    </a:prstGeom>
                  </pic:spPr>
                </pic:pic>
              </a:graphicData>
            </a:graphic>
          </wp:anchor>
        </w:drawing>
      </w:r>
      <w:r>
        <w:rPr>
          <w:noProof/>
        </w:rPr>
        <mc:AlternateContent>
          <mc:Choice Requires="wps">
            <w:drawing>
              <wp:anchor distT="0" distB="0" distL="114300" distR="114300" simplePos="0" relativeHeight="251663360" behindDoc="0" locked="0" layoutInCell="1" allowOverlap="1" wp14:anchorId="5FC8B552" wp14:editId="7E298183">
                <wp:simplePos x="0" y="0"/>
                <wp:positionH relativeFrom="margin">
                  <wp:align>right</wp:align>
                </wp:positionH>
                <wp:positionV relativeFrom="paragraph">
                  <wp:posOffset>2539365</wp:posOffset>
                </wp:positionV>
                <wp:extent cx="1935480" cy="327660"/>
                <wp:effectExtent l="0" t="0" r="7620" b="0"/>
                <wp:wrapSquare wrapText="bothSides"/>
                <wp:docPr id="4" name="Text Box 4"/>
                <wp:cNvGraphicFramePr/>
                <a:graphic xmlns:a="http://schemas.openxmlformats.org/drawingml/2006/main">
                  <a:graphicData uri="http://schemas.microsoft.com/office/word/2010/wordprocessingShape">
                    <wps:wsp>
                      <wps:cNvSpPr txBox="1"/>
                      <wps:spPr>
                        <a:xfrm>
                          <a:off x="0" y="0"/>
                          <a:ext cx="1935480" cy="327660"/>
                        </a:xfrm>
                        <a:prstGeom prst="rect">
                          <a:avLst/>
                        </a:prstGeom>
                        <a:solidFill>
                          <a:prstClr val="white"/>
                        </a:solidFill>
                        <a:ln>
                          <a:noFill/>
                        </a:ln>
                      </wps:spPr>
                      <wps:txbx>
                        <w:txbxContent>
                          <w:p w14:paraId="17991CC2" w14:textId="36B370AC" w:rsidR="003578A2" w:rsidRPr="00A542F4" w:rsidRDefault="003578A2" w:rsidP="003578A2">
                            <w:pPr>
                              <w:pStyle w:val="Caption"/>
                              <w:rPr>
                                <w:color w:val="auto"/>
                              </w:rPr>
                            </w:pPr>
                            <w:r>
                              <w:t>Figure 2</w:t>
                            </w:r>
                            <w:r>
                              <w:t xml:space="preserve"> The Journey by Fenwick Lawson. Copyright David </w:t>
                            </w:r>
                            <w:proofErr w:type="spellStart"/>
                            <w:r>
                              <w:t>Hawgood</w:t>
                            </w:r>
                            <w:proofErr w:type="spellEnd"/>
                          </w:p>
                          <w:p w14:paraId="52BDF034" w14:textId="67F0FCAA" w:rsidR="003578A2" w:rsidRPr="00B678CE" w:rsidRDefault="003578A2" w:rsidP="003578A2">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C8B552" id="Text Box 4" o:spid="_x0000_s1027" type="#_x0000_t202" style="position:absolute;left:0;text-align:left;margin-left:101.2pt;margin-top:199.95pt;width:152.4pt;height:25.8pt;z-index:25166336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" stroked="f">
                <v:textbox inset="0,0,0,0">
                  <w:txbxContent>
                    <w:p w14:paraId="17991CC2" w14:textId="36B370AC" w:rsidR="003578A2" w:rsidRPr="00A542F4" w:rsidRDefault="003578A2" w:rsidP="003578A2">
                      <w:pPr>
                        <w:pStyle w:val="Caption"/>
                        <w:rPr>
                          <w:color w:val="auto"/>
                        </w:rPr>
                      </w:pPr>
                      <w:r>
                        <w:t>Figure 2</w:t>
                      </w:r>
                      <w:r>
                        <w:t xml:space="preserve"> The Journey by Fenwick Lawson. Copyright David </w:t>
                      </w:r>
                      <w:proofErr w:type="spellStart"/>
                      <w:r>
                        <w:t>Hawgood</w:t>
                      </w:r>
                      <w:proofErr w:type="spellEnd"/>
                    </w:p>
                    <w:p w14:paraId="52BDF034" w14:textId="67F0FCAA" w:rsidR="003578A2" w:rsidRPr="00B678CE" w:rsidRDefault="003578A2" w:rsidP="003578A2">
                      <w:pPr>
                        <w:pStyle w:val="Caption"/>
                        <w:rPr>
                          <w:noProof/>
                        </w:rPr>
                      </w:pPr>
                    </w:p>
                  </w:txbxContent>
                </v:textbox>
                <w10:wrap type="square" anchorx="margin"/>
              </v:shape>
            </w:pict>
          </mc:Fallback>
        </mc:AlternateContent>
      </w:r>
      <w:r w:rsidR="004D46C5" w:rsidRPr="004D46C5">
        <w:t xml:space="preserve">Cuthberts </w:t>
      </w:r>
      <w:r w:rsidR="004D46C5">
        <w:t xml:space="preserve">modern cult of adoration is also evident in the world outside of the institutions such as the university and the city government. </w:t>
      </w:r>
      <w:r w:rsidR="00A542F4">
        <w:t xml:space="preserve">This is evident in the statue </w:t>
      </w:r>
      <w:r w:rsidR="00A542F4">
        <w:rPr>
          <w:i/>
          <w:iCs/>
        </w:rPr>
        <w:t>The Journey</w:t>
      </w:r>
      <w:r w:rsidR="00A21EC5">
        <w:t xml:space="preserve"> </w:t>
      </w:r>
      <w:r w:rsidR="009B7EF5">
        <w:t>by Fenwick Lawson which was unveiled in 2008 by the Princess royal</w:t>
      </w:r>
      <w:r w:rsidR="009B7EF5">
        <w:rPr>
          <w:rStyle w:val="FootnoteReference"/>
        </w:rPr>
        <w:footnoteReference w:id="28"/>
      </w:r>
      <w:r w:rsidR="00B306BB">
        <w:t>. The statue, (fig. 2)</w:t>
      </w:r>
      <w:r w:rsidR="007B045D">
        <w:t xml:space="preserve"> shows how instrumental the modern cult of St. Cuthbert is the Durham area because the original plan was for the statue to pave the way for the area that it was originally placed, </w:t>
      </w:r>
      <w:r w:rsidR="007B045D">
        <w:lastRenderedPageBreak/>
        <w:t>Millennium Place</w:t>
      </w:r>
      <w:r w:rsidR="00614599">
        <w:t xml:space="preserve"> in Durham, to become a cultural centre </w:t>
      </w:r>
      <w:r w:rsidR="00614599">
        <w:rPr>
          <w:rStyle w:val="FootnoteReference"/>
        </w:rPr>
        <w:footnoteReference w:id="29"/>
      </w:r>
      <w:r w:rsidR="00AF7A48">
        <w:t>.</w:t>
      </w:r>
      <w:r w:rsidR="00150B8A">
        <w:t xml:space="preserve"> This shows that Saint Cuthbert is still relevant to the modern world and that his cult still has a place in Durham and the modern culture of the city. Cuthberts place in the modern city of Durham is more akin to the days before his proclamation as a saint. This could be because of the falling </w:t>
      </w:r>
      <w:r w:rsidR="00EB754B">
        <w:t xml:space="preserve">rates of religiosity in modern Britain. In 2019 the Office of national Statistics released their data on population characteristics from their 2011 and 2016 data research. This data shows </w:t>
      </w:r>
      <w:r w:rsidR="00394048">
        <w:t>that there has been a clear drop in the number of British people identifying as Christian in the five years between 2011 and 2016</w:t>
      </w:r>
      <w:r w:rsidR="00A747AE">
        <w:rPr>
          <w:rStyle w:val="FootnoteReference"/>
        </w:rPr>
        <w:footnoteReference w:id="30"/>
      </w:r>
      <w:r w:rsidR="00FC7B2B">
        <w:t>.</w:t>
      </w:r>
      <w:r w:rsidR="00B645D4">
        <w:t xml:space="preserve"> These numbers when combined with the fact that </w:t>
      </w:r>
      <w:r w:rsidR="000A7305">
        <w:t>Durham Cathedral is the most visited church in county Durham</w:t>
      </w:r>
      <w:r w:rsidR="000A7305">
        <w:rPr>
          <w:rStyle w:val="FootnoteReference"/>
        </w:rPr>
        <w:footnoteReference w:id="31"/>
      </w:r>
      <w:r w:rsidR="000A7305">
        <w:t xml:space="preserve">. This, combined with the ONS data, builds a picture that </w:t>
      </w:r>
      <w:r w:rsidR="00FC7B2B">
        <w:t>shows that Saint Cuthbert,</w:t>
      </w:r>
      <w:r w:rsidR="003E7D06">
        <w:t xml:space="preserve"> although maybe</w:t>
      </w:r>
      <w:r w:rsidR="00FC7B2B">
        <w:t xml:space="preserve"> not as revered as a saint </w:t>
      </w:r>
      <w:r w:rsidR="003E7D06">
        <w:t xml:space="preserve">in the modern </w:t>
      </w:r>
      <w:r w:rsidR="00D7619D">
        <w:t>w</w:t>
      </w:r>
      <w:r w:rsidR="003E7D06">
        <w:t xml:space="preserve">orld is still seen as a local hero. This harkens back to the years between his death in 687 and his proclamation as a saint in 689 in which his tomb was visited and he was revered as a local here. </w:t>
      </w:r>
    </w:p>
    <w:p w14:paraId="781CDF4B" w14:textId="7C343A4D" w:rsidR="00D7619D" w:rsidRDefault="00150B8A" w:rsidP="00D7619D">
      <w:pPr>
        <w:keepNext/>
        <w:ind w:firstLine="720"/>
      </w:pPr>
      <w:r>
        <w:t xml:space="preserve">In conclusion, it is clear that Saint Cuthbert and his cult have a long and varied history of </w:t>
      </w:r>
      <w:r w:rsidR="00D7619D">
        <w:t>devotion</w:t>
      </w:r>
      <w:r w:rsidR="002D30AB">
        <w:t xml:space="preserve">. This can be seen as early as the year </w:t>
      </w:r>
      <w:r w:rsidR="002F2419">
        <w:t xml:space="preserve">689 </w:t>
      </w:r>
      <w:r w:rsidR="00723344">
        <w:t xml:space="preserve">when Cuthbert was regarded as a hero in the local area and made the pilgrimage to the island of Lindisfarne to see his body and pray at his shrine. This shows the origins and development of </w:t>
      </w:r>
      <w:r w:rsidR="004462C9">
        <w:t xml:space="preserve">Saint Cuthberts cult because it shows a clear level of devotion and reverence to Cuthbert even though he was not recognised as a saint at this time. Following on from this the key events in the development and origins of Saint Cuthberts cult come in 689 and 700 respectively with the finding of Cuthberts uncorrupted body and the publishing of the first Vita. The year </w:t>
      </w:r>
      <w:r w:rsidR="002D30AB">
        <w:t xml:space="preserve">700 </w:t>
      </w:r>
      <w:r w:rsidR="004462C9">
        <w:t xml:space="preserve">and the publishing of the first </w:t>
      </w:r>
      <w:r w:rsidR="002D30AB">
        <w:t xml:space="preserve">Vita of saint Cuthbert </w:t>
      </w:r>
      <w:r w:rsidR="004462C9">
        <w:t xml:space="preserve">was highly important in the </w:t>
      </w:r>
      <w:r w:rsidR="00A20F86">
        <w:t>Northeast of England</w:t>
      </w:r>
      <w:r w:rsidR="002D30AB">
        <w:t xml:space="preserve">. Already at this point </w:t>
      </w:r>
      <w:r w:rsidR="002F2419">
        <w:t xml:space="preserve">there was a strong </w:t>
      </w:r>
      <w:r w:rsidR="007B58F0">
        <w:t xml:space="preserve">cult of devotion to Saint Cuthbert </w:t>
      </w:r>
      <w:r w:rsidR="002B5D55">
        <w:t>as</w:t>
      </w:r>
      <w:r w:rsidR="00CE39B5">
        <w:t xml:space="preserve"> Lindisfarne was a key centre for early pilgrimages. This is shown by the writings of </w:t>
      </w:r>
      <w:r w:rsidR="00DE08E0">
        <w:t xml:space="preserve">Bradley. Following the Vita of Saint Cuthbert in 700, the next key stage of development came a mere sixteen years later when the Venerable Bede </w:t>
      </w:r>
      <w:r w:rsidR="005E5145">
        <w:t>wrote his first Vita of Saint Cuthbert</w:t>
      </w:r>
      <w:r w:rsidR="00BF7C3B">
        <w:t xml:space="preserve"> in verse</w:t>
      </w:r>
      <w:r w:rsidR="00D63FE0">
        <w:t xml:space="preserve"> form, this combined with his prose Vita of Saint Cuthbert was highly important to the development of Saint Cuthberts cult because, as Bradley discusses</w:t>
      </w:r>
      <w:r w:rsidR="005F5A76">
        <w:t xml:space="preserve"> in his book the Celtic church, the Vita of Saint Cuthbert was highly influential to the development of Saint Cuthberts </w:t>
      </w:r>
      <w:r w:rsidR="00181EDF">
        <w:t xml:space="preserve">cult because </w:t>
      </w:r>
      <w:r w:rsidR="00130224">
        <w:t xml:space="preserve">Bede’s writings publicised the cult and took Saint Cuthbert from a local cult of reverence to a </w:t>
      </w:r>
      <w:r w:rsidR="00B947AC">
        <w:t>nationwide affair. It is also clear that the dissolution of the monasteries in the 16</w:t>
      </w:r>
      <w:r w:rsidR="00B947AC" w:rsidRPr="00B947AC">
        <w:rPr>
          <w:vertAlign w:val="superscript"/>
        </w:rPr>
        <w:t>th</w:t>
      </w:r>
      <w:r w:rsidR="00B947AC">
        <w:t xml:space="preserve"> century also played a key role in the development of Saint Cuthberts cult. This can be seen from the fact that </w:t>
      </w:r>
      <w:r w:rsidR="0090247A">
        <w:t>many of Saint Cuthbert’s relics including his vestments</w:t>
      </w:r>
      <w:r w:rsidR="00D61F12">
        <w:t>;</w:t>
      </w:r>
      <w:r w:rsidR="00FC0BCF">
        <w:t xml:space="preserve"> ‘griffin claws’ that</w:t>
      </w:r>
      <w:r w:rsidR="00D61F12">
        <w:t xml:space="preserve"> were recorded as being at his tomb; his silvered portable altar; and his body itself.</w:t>
      </w:r>
      <w:r w:rsidR="00716841">
        <w:t xml:space="preserve"> This shows the development of Saint Cuthberts cult because it shows a clear devotion to Saint Cuthbert as people were willing to risk their lives to keep his relics and body intact.</w:t>
      </w:r>
      <w:r w:rsidR="00B63671">
        <w:t xml:space="preserve"> Furthermore, </w:t>
      </w:r>
      <w:r w:rsidR="005F47C3">
        <w:t>it is clear to see that</w:t>
      </w:r>
      <w:r w:rsidR="00716841">
        <w:t xml:space="preserve"> </w:t>
      </w:r>
      <w:r w:rsidR="00B63671">
        <w:t xml:space="preserve">Saint Cuthberts cult also </w:t>
      </w:r>
      <w:r w:rsidR="005F47C3">
        <w:t xml:space="preserve">developed into the modern day. This can be seen by the fact that Saint Cuthbert </w:t>
      </w:r>
      <w:r w:rsidR="001127B7">
        <w:t xml:space="preserve">is still revered in the northeast of England centring on Durham. This is shown by the fact that his cross is used as the flag of County Durham and a statue depicting his body being brought to its final resting place of Durham Cathedral. This </w:t>
      </w:r>
      <w:r w:rsidR="007A14D9">
        <w:t xml:space="preserve">shows the development of Saint Cuthberts cult in the modern world as there has been </w:t>
      </w:r>
      <w:r w:rsidR="00563869">
        <w:t xml:space="preserve">a drop in the religiosity of modern Britain and the fact that Saint Cuthbert is still as venerated and well respected as he is </w:t>
      </w:r>
      <w:r w:rsidR="00563869">
        <w:lastRenderedPageBreak/>
        <w:t xml:space="preserve">shows that his cult is still important in the local community even if he isn’t as venerated as a holy figure as he once was. </w:t>
      </w:r>
    </w:p>
    <w:p w14:paraId="7AADA457" w14:textId="434B6CDA" w:rsidR="006C6431" w:rsidRDefault="006C6431" w:rsidP="006C6431">
      <w:pPr>
        <w:keepNext/>
      </w:pPr>
      <w:r>
        <w:rPr>
          <w:b/>
          <w:bCs/>
        </w:rPr>
        <w:t>Final word count: 3171</w:t>
      </w:r>
    </w:p>
    <w:p w14:paraId="3F9BBFC3" w14:textId="55186A24" w:rsidR="006C6431" w:rsidRDefault="006C6431" w:rsidP="006C6431">
      <w:pPr>
        <w:keepNext/>
      </w:pPr>
    </w:p>
    <w:p w14:paraId="24ACB9CD" w14:textId="1160B555" w:rsidR="006C6431" w:rsidRDefault="006C6431" w:rsidP="006C6431">
      <w:pPr>
        <w:keepNext/>
      </w:pPr>
    </w:p>
    <w:p w14:paraId="461938C6" w14:textId="50A3D4ED" w:rsidR="006C6431" w:rsidRDefault="006C6431" w:rsidP="006C6431">
      <w:pPr>
        <w:keepNext/>
      </w:pPr>
    </w:p>
    <w:p w14:paraId="382C6F80" w14:textId="1BBE4E74" w:rsidR="006C6431" w:rsidRDefault="006C6431" w:rsidP="006C6431">
      <w:pPr>
        <w:keepNext/>
      </w:pPr>
    </w:p>
    <w:p w14:paraId="6ED48085" w14:textId="695359FC" w:rsidR="006C6431" w:rsidRDefault="006C6431" w:rsidP="006C6431">
      <w:pPr>
        <w:keepNext/>
      </w:pPr>
    </w:p>
    <w:p w14:paraId="3DB01980" w14:textId="27CF0E21" w:rsidR="006C6431" w:rsidRDefault="006C6431" w:rsidP="006C6431">
      <w:pPr>
        <w:keepNext/>
      </w:pPr>
    </w:p>
    <w:p w14:paraId="4D5DDE88" w14:textId="252ED961" w:rsidR="006C6431" w:rsidRDefault="006C6431" w:rsidP="006C6431">
      <w:pPr>
        <w:keepNext/>
      </w:pPr>
    </w:p>
    <w:p w14:paraId="11562D24" w14:textId="320E7BD2" w:rsidR="006C6431" w:rsidRDefault="006C6431" w:rsidP="006C6431">
      <w:pPr>
        <w:keepNext/>
      </w:pPr>
    </w:p>
    <w:p w14:paraId="70B0F48A" w14:textId="4FA23663" w:rsidR="006C6431" w:rsidRDefault="006C6431" w:rsidP="006C6431">
      <w:pPr>
        <w:keepNext/>
      </w:pPr>
    </w:p>
    <w:p w14:paraId="1D0D4F4E" w14:textId="22A826EC" w:rsidR="006C6431" w:rsidRDefault="006C6431" w:rsidP="006C6431">
      <w:pPr>
        <w:keepNext/>
      </w:pPr>
    </w:p>
    <w:p w14:paraId="27E9FF6E" w14:textId="56F8F4AE" w:rsidR="006C6431" w:rsidRDefault="006C6431" w:rsidP="006C6431">
      <w:pPr>
        <w:keepNext/>
      </w:pPr>
    </w:p>
    <w:p w14:paraId="27CF8942" w14:textId="5FD17ED8" w:rsidR="006C6431" w:rsidRDefault="006C6431" w:rsidP="006C6431">
      <w:pPr>
        <w:keepNext/>
      </w:pPr>
    </w:p>
    <w:p w14:paraId="02FC0475" w14:textId="1943A3C5" w:rsidR="006C6431" w:rsidRDefault="006C6431" w:rsidP="006C6431">
      <w:pPr>
        <w:keepNext/>
      </w:pPr>
    </w:p>
    <w:p w14:paraId="52EE76F0" w14:textId="2155B2C6" w:rsidR="006C6431" w:rsidRDefault="006C6431" w:rsidP="006C6431">
      <w:pPr>
        <w:keepNext/>
      </w:pPr>
    </w:p>
    <w:p w14:paraId="6FB82ABF" w14:textId="074CD2E8" w:rsidR="006C6431" w:rsidRDefault="006C6431" w:rsidP="006C6431">
      <w:pPr>
        <w:keepNext/>
      </w:pPr>
    </w:p>
    <w:p w14:paraId="2943C8F4" w14:textId="2880F4BC" w:rsidR="006C6431" w:rsidRDefault="006C6431" w:rsidP="006C6431">
      <w:pPr>
        <w:keepNext/>
      </w:pPr>
    </w:p>
    <w:p w14:paraId="76399DB2" w14:textId="1B63A7DB" w:rsidR="006C6431" w:rsidRDefault="006C6431" w:rsidP="006C6431">
      <w:pPr>
        <w:keepNext/>
      </w:pPr>
    </w:p>
    <w:p w14:paraId="592B4F81" w14:textId="6D95E49F" w:rsidR="006C6431" w:rsidRDefault="006C6431" w:rsidP="006C6431">
      <w:pPr>
        <w:keepNext/>
      </w:pPr>
    </w:p>
    <w:p w14:paraId="2A70A305" w14:textId="3E2AC903" w:rsidR="006C6431" w:rsidRDefault="006C6431" w:rsidP="006C6431">
      <w:pPr>
        <w:keepNext/>
      </w:pPr>
    </w:p>
    <w:p w14:paraId="0A6E5BE6" w14:textId="46C837EF" w:rsidR="006C6431" w:rsidRDefault="006C6431" w:rsidP="006C6431">
      <w:pPr>
        <w:keepNext/>
      </w:pPr>
    </w:p>
    <w:p w14:paraId="0A169A34" w14:textId="20267038" w:rsidR="006C6431" w:rsidRDefault="006C6431" w:rsidP="006C6431">
      <w:pPr>
        <w:keepNext/>
      </w:pPr>
    </w:p>
    <w:p w14:paraId="7DABD813" w14:textId="448D58E6" w:rsidR="006C6431" w:rsidRDefault="006C6431" w:rsidP="006C6431">
      <w:pPr>
        <w:keepNext/>
      </w:pPr>
    </w:p>
    <w:p w14:paraId="7D983D1A" w14:textId="546D0E92" w:rsidR="006C6431" w:rsidRDefault="006C6431" w:rsidP="006C6431">
      <w:pPr>
        <w:keepNext/>
      </w:pPr>
    </w:p>
    <w:p w14:paraId="76D4E841" w14:textId="60DEF10F" w:rsidR="006C6431" w:rsidRDefault="006C6431" w:rsidP="006C6431">
      <w:pPr>
        <w:keepNext/>
      </w:pPr>
    </w:p>
    <w:p w14:paraId="63D2B892" w14:textId="25FF9700" w:rsidR="006C6431" w:rsidRDefault="006C6431" w:rsidP="006C6431">
      <w:pPr>
        <w:keepNext/>
      </w:pPr>
    </w:p>
    <w:p w14:paraId="5950AC4C" w14:textId="06EEBC86" w:rsidR="006C6431" w:rsidRDefault="006C6431" w:rsidP="006C6431">
      <w:pPr>
        <w:keepNext/>
      </w:pPr>
    </w:p>
    <w:p w14:paraId="0FC31D26" w14:textId="4B4204AF" w:rsidR="006C6431" w:rsidRDefault="006C6431" w:rsidP="006C6431">
      <w:pPr>
        <w:keepNext/>
      </w:pPr>
    </w:p>
    <w:p w14:paraId="5511B7D5" w14:textId="77777777" w:rsidR="006C6431" w:rsidRPr="006C6431" w:rsidRDefault="006C6431" w:rsidP="006C6431">
      <w:pPr>
        <w:keepNext/>
      </w:pPr>
    </w:p>
    <w:p w14:paraId="1FCB4568" w14:textId="5869B113" w:rsidR="00D7619D" w:rsidRDefault="00D7619D" w:rsidP="00D7619D">
      <w:pPr>
        <w:pStyle w:val="Heading1"/>
        <w:rPr>
          <w:color w:val="auto"/>
        </w:rPr>
      </w:pPr>
      <w:r>
        <w:rPr>
          <w:color w:val="auto"/>
        </w:rPr>
        <w:lastRenderedPageBreak/>
        <w:t>Bibliography</w:t>
      </w:r>
    </w:p>
    <w:p w14:paraId="57D9A04D" w14:textId="3D21467E" w:rsidR="00D7619D" w:rsidRDefault="00D7619D" w:rsidP="00D7619D">
      <w:pPr>
        <w:pStyle w:val="Heading2"/>
        <w:rPr>
          <w:color w:val="auto"/>
        </w:rPr>
      </w:pPr>
      <w:r>
        <w:rPr>
          <w:color w:val="auto"/>
        </w:rPr>
        <w:t>B</w:t>
      </w:r>
      <w:r w:rsidRPr="00D7619D">
        <w:rPr>
          <w:color w:val="auto"/>
        </w:rPr>
        <w:t>ooks</w:t>
      </w:r>
      <w:r>
        <w:rPr>
          <w:color w:val="auto"/>
        </w:rPr>
        <w:t xml:space="preserve"> and Articles</w:t>
      </w:r>
    </w:p>
    <w:p w14:paraId="1ABC46FF" w14:textId="1EB385D5" w:rsidR="001173CA" w:rsidRDefault="001173CA" w:rsidP="00D7619D">
      <w:r>
        <w:t>Bates,</w:t>
      </w:r>
      <w:r>
        <w:t xml:space="preserve"> D.</w:t>
      </w:r>
      <w:r>
        <w:t xml:space="preserve"> ‘Cuthbert, St.’, in </w:t>
      </w:r>
      <w:r w:rsidRPr="003405BC">
        <w:rPr>
          <w:i/>
          <w:iCs/>
        </w:rPr>
        <w:t>The History Today Companion to British History</w:t>
      </w:r>
      <w:r>
        <w:rPr>
          <w:i/>
          <w:iCs/>
        </w:rPr>
        <w:t xml:space="preserve"> </w:t>
      </w:r>
      <w:r>
        <w:t xml:space="preserve">ed. Juliet Gardener and Neil </w:t>
      </w:r>
      <w:proofErr w:type="spellStart"/>
      <w:r>
        <w:t>Wenbon</w:t>
      </w:r>
      <w:proofErr w:type="spellEnd"/>
      <w:r>
        <w:t xml:space="preserve"> (London, 1995)</w:t>
      </w:r>
    </w:p>
    <w:p w14:paraId="2CA716BF" w14:textId="126EC39E" w:rsidR="0054145B" w:rsidRPr="00E46556" w:rsidRDefault="0054145B" w:rsidP="00D7619D">
      <w:r w:rsidRPr="00E46556">
        <w:t>Bradley,</w:t>
      </w:r>
      <w:r w:rsidR="00E46556">
        <w:t xml:space="preserve"> I</w:t>
      </w:r>
      <w:r w:rsidRPr="00E46556">
        <w:t xml:space="preserve"> ‘</w:t>
      </w:r>
      <w:r w:rsidRPr="00E46556">
        <w:rPr>
          <w:i/>
          <w:iCs/>
        </w:rPr>
        <w:t>Celtic Christianity: Making Myths and Chasing Dreams’</w:t>
      </w:r>
      <w:r w:rsidRPr="00E46556">
        <w:t xml:space="preserve"> (Edinburgh, 1999)</w:t>
      </w:r>
    </w:p>
    <w:p w14:paraId="7C562CF4" w14:textId="7CD77D4E" w:rsidR="00263E31" w:rsidRPr="00E46556" w:rsidRDefault="0054145B" w:rsidP="00D7619D">
      <w:r w:rsidRPr="00E46556">
        <w:t>‘</w:t>
      </w:r>
      <w:proofErr w:type="spellStart"/>
      <w:r w:rsidRPr="00E46556">
        <w:rPr>
          <w:i/>
          <w:iCs/>
        </w:rPr>
        <w:t>Rhygyfarch’s</w:t>
      </w:r>
      <w:proofErr w:type="spellEnd"/>
      <w:r w:rsidRPr="00E46556">
        <w:rPr>
          <w:i/>
          <w:iCs/>
        </w:rPr>
        <w:t xml:space="preserve"> life of St </w:t>
      </w:r>
      <w:proofErr w:type="spellStart"/>
      <w:r w:rsidRPr="00E46556">
        <w:t>Dadid</w:t>
      </w:r>
      <w:proofErr w:type="spellEnd"/>
      <w:r w:rsidRPr="00E46556">
        <w:t xml:space="preserve">’ ed. By Richard Shape and </w:t>
      </w:r>
      <w:r w:rsidR="00E46556">
        <w:t>J</w:t>
      </w:r>
      <w:r w:rsidRPr="00E46556">
        <w:t xml:space="preserve">ohn Reuban Davies, in </w:t>
      </w:r>
      <w:r w:rsidRPr="00E46556">
        <w:rPr>
          <w:i/>
          <w:iCs/>
        </w:rPr>
        <w:t>St David of Wales: Cult Church and Nation</w:t>
      </w:r>
      <w:r w:rsidRPr="00E46556">
        <w:t xml:space="preserve"> ed. J. Wyn Evans and J.M. Wooding (Woodbridge: Boydell, 2007) pp. 107-155</w:t>
      </w:r>
    </w:p>
    <w:p w14:paraId="11079803" w14:textId="325405C7" w:rsidR="00263E31" w:rsidRDefault="00263E31" w:rsidP="00263E31">
      <w:pPr>
        <w:pStyle w:val="Heading3"/>
        <w:rPr>
          <w:color w:val="auto"/>
        </w:rPr>
      </w:pPr>
      <w:r w:rsidRPr="00263E31">
        <w:rPr>
          <w:color w:val="auto"/>
        </w:rPr>
        <w:t xml:space="preserve">Websites </w:t>
      </w:r>
    </w:p>
    <w:p w14:paraId="3DE1DF19" w14:textId="27D6AA00" w:rsidR="0050390E" w:rsidRDefault="0050390E" w:rsidP="00263E31">
      <w:r>
        <w:t xml:space="preserve">Anonymous, </w:t>
      </w:r>
      <w:r>
        <w:t xml:space="preserve">‘Cuthbert: the saint whose journey continued after death’ </w:t>
      </w:r>
      <w:hyperlink r:id="rId9" w:history="1">
        <w:r w:rsidRPr="00D37A97">
          <w:rPr>
            <w:rStyle w:val="Hyperlink"/>
          </w:rPr>
          <w:t>https://projects.digventures.com/lindisfarne/timeline/diary/cuthbert-the-saint-whose-journey-continued-after-death/</w:t>
        </w:r>
      </w:hyperlink>
      <w:r>
        <w:t xml:space="preserve"> [</w:t>
      </w:r>
      <w:r>
        <w:t xml:space="preserve">last </w:t>
      </w:r>
      <w:r>
        <w:t>accessed 15.10.22]</w:t>
      </w:r>
    </w:p>
    <w:p w14:paraId="6E8BE9E1" w14:textId="0EF73CBD" w:rsidR="00AF571D" w:rsidRDefault="00AF571D" w:rsidP="00263E31">
      <w:r>
        <w:t xml:space="preserve">Anonymous, </w:t>
      </w:r>
      <w:r>
        <w:t xml:space="preserve">‘Durham cathedral catalogue search results: the treasures of Saint Cuthbert’ </w:t>
      </w:r>
      <w:hyperlink r:id="rId10" w:history="1">
        <w:r w:rsidRPr="00D37A97">
          <w:rPr>
            <w:rStyle w:val="Hyperlink"/>
          </w:rPr>
          <w:t>http://collections.durhamcathedral.co.uk/results</w:t>
        </w:r>
      </w:hyperlink>
      <w:r>
        <w:t xml:space="preserve"> [</w:t>
      </w:r>
      <w:r>
        <w:t xml:space="preserve">last </w:t>
      </w:r>
      <w:r>
        <w:t>accessed 14.10.22]</w:t>
      </w:r>
    </w:p>
    <w:p w14:paraId="13A5D4DE" w14:textId="034E5127" w:rsidR="00E46556" w:rsidRDefault="00263E31" w:rsidP="00263E31">
      <w:r>
        <w:t xml:space="preserve">Anonymous </w:t>
      </w:r>
      <w:r>
        <w:t xml:space="preserve">‘The Journey’ </w:t>
      </w:r>
      <w:hyperlink r:id="rId11" w:history="1">
        <w:r w:rsidRPr="00D37A97">
          <w:rPr>
            <w:rStyle w:val="Hyperlink"/>
          </w:rPr>
          <w:t>https://statues.vanderkrogt.net/object.php?webpage=ST&amp;record=gbne015</w:t>
        </w:r>
      </w:hyperlink>
      <w:r>
        <w:t xml:space="preserve"> [</w:t>
      </w:r>
      <w:r>
        <w:t xml:space="preserve">last </w:t>
      </w:r>
      <w:r>
        <w:t>accessed 13.10</w:t>
      </w:r>
      <w:r>
        <w:t>.</w:t>
      </w:r>
      <w:r>
        <w:t>22]</w:t>
      </w:r>
      <w:r w:rsidRPr="00263E31">
        <w:t xml:space="preserve"> </w:t>
      </w:r>
    </w:p>
    <w:p w14:paraId="57938388" w14:textId="3383A17C" w:rsidR="00E46556" w:rsidRDefault="00E46556" w:rsidP="00263E31">
      <w:r>
        <w:t>Bede, ‘</w:t>
      </w:r>
      <w:r w:rsidRPr="006961B6">
        <w:t>Medieval Sourcebook:</w:t>
      </w:r>
      <w:r>
        <w:t xml:space="preserve"> </w:t>
      </w:r>
      <w:r w:rsidRPr="006961B6">
        <w:t xml:space="preserve">Bede: The Life and Miracles of St. Cuthbert, Bishop of </w:t>
      </w:r>
      <w:proofErr w:type="spellStart"/>
      <w:r w:rsidRPr="006961B6">
        <w:t>Lindesfarne</w:t>
      </w:r>
      <w:proofErr w:type="spellEnd"/>
      <w:r w:rsidRPr="006961B6">
        <w:t xml:space="preserve"> (721)</w:t>
      </w:r>
      <w:r>
        <w:t xml:space="preserve">’, </w:t>
      </w:r>
      <w:hyperlink r:id="rId12" w:history="1">
        <w:r w:rsidRPr="00551406">
          <w:rPr>
            <w:rStyle w:val="Hyperlink"/>
          </w:rPr>
          <w:t>https://sourcebooks.fordham.edu/basis/bede-cuthbert.asp</w:t>
        </w:r>
      </w:hyperlink>
      <w:r>
        <w:t xml:space="preserve"> [</w:t>
      </w:r>
      <w:r>
        <w:t xml:space="preserve">last </w:t>
      </w:r>
      <w:r>
        <w:t>accessed 13.10.22]</w:t>
      </w:r>
    </w:p>
    <w:p w14:paraId="5BD6EDE8" w14:textId="5063AC17" w:rsidR="008A4EB3" w:rsidRDefault="008A4EB3" w:rsidP="00263E31">
      <w:r>
        <w:t>Bevan,</w:t>
      </w:r>
      <w:r>
        <w:t xml:space="preserve"> R.</w:t>
      </w:r>
      <w:r>
        <w:t xml:space="preserve"> ‘the Killer King: how many people did Henry VIII kill’ </w:t>
      </w:r>
      <w:hyperlink r:id="rId13" w:history="1">
        <w:r w:rsidRPr="00D37A97">
          <w:rPr>
            <w:rStyle w:val="Hyperlink"/>
          </w:rPr>
          <w:t>https://www.history.co.uk/article/the-killer-king-how-many-people-did-henry-viii-execute</w:t>
        </w:r>
      </w:hyperlink>
      <w:r>
        <w:t xml:space="preserve"> [</w:t>
      </w:r>
      <w:r>
        <w:t xml:space="preserve">last </w:t>
      </w:r>
      <w:r>
        <w:t>accessed 15.10.22]</w:t>
      </w:r>
    </w:p>
    <w:p w14:paraId="1ACDD72F" w14:textId="3EED8A18" w:rsidR="006A38EC" w:rsidRDefault="006A38EC" w:rsidP="00263E31">
      <w:r>
        <w:t xml:space="preserve">British Museum Curators </w:t>
      </w:r>
      <w:r>
        <w:t xml:space="preserve">‘British museum OA.24’ </w:t>
      </w:r>
      <w:hyperlink r:id="rId14" w:history="1">
        <w:r w:rsidRPr="00D37A97">
          <w:rPr>
            <w:rStyle w:val="Hyperlink"/>
          </w:rPr>
          <w:t>https://www.britishmuseum.org/collection/object/H_OA-24</w:t>
        </w:r>
      </w:hyperlink>
      <w:r>
        <w:t xml:space="preserve"> [</w:t>
      </w:r>
      <w:r>
        <w:t xml:space="preserve">last </w:t>
      </w:r>
      <w:r>
        <w:t xml:space="preserve">accessed 15.10.22]  </w:t>
      </w:r>
    </w:p>
    <w:p w14:paraId="2752C1B9" w14:textId="195380DF" w:rsidR="00263E31" w:rsidRDefault="008A4EB3" w:rsidP="00263E31">
      <w:r>
        <w:t xml:space="preserve">Durham </w:t>
      </w:r>
      <w:proofErr w:type="spellStart"/>
      <w:r>
        <w:t>cathderal</w:t>
      </w:r>
      <w:r w:rsidR="00263E31" w:rsidRPr="003A6365">
        <w:t>‘The</w:t>
      </w:r>
      <w:proofErr w:type="spellEnd"/>
      <w:r w:rsidR="00263E31" w:rsidRPr="003A6365">
        <w:t xml:space="preserve"> Treasures of St. Cuthbert’</w:t>
      </w:r>
      <w:r w:rsidR="00263E31">
        <w:t xml:space="preserve"> </w:t>
      </w:r>
      <w:hyperlink r:id="rId15" w:history="1">
        <w:r w:rsidR="00263E31" w:rsidRPr="00D37A97">
          <w:rPr>
            <w:rStyle w:val="Hyperlink"/>
          </w:rPr>
          <w:t>https://www.durhamcathedral.co.uk/explore/treasures-collections/saint-cuthbert-relics</w:t>
        </w:r>
      </w:hyperlink>
      <w:r w:rsidR="00263E31">
        <w:t xml:space="preserve"> [</w:t>
      </w:r>
      <w:r>
        <w:t xml:space="preserve">last </w:t>
      </w:r>
      <w:r w:rsidR="00263E31">
        <w:t>accessed 13.10.22]</w:t>
      </w:r>
    </w:p>
    <w:p w14:paraId="0E79B670" w14:textId="43BC74E8" w:rsidR="00263E31" w:rsidRDefault="00263E31" w:rsidP="00263E31">
      <w:r>
        <w:t>Editors of Britannica, ‘</w:t>
      </w:r>
      <w:proofErr w:type="spellStart"/>
      <w:r>
        <w:t>Staint</w:t>
      </w:r>
      <w:proofErr w:type="spellEnd"/>
      <w:r>
        <w:t xml:space="preserve"> Cuthbert’ </w:t>
      </w:r>
      <w:hyperlink r:id="rId16" w:history="1">
        <w:r w:rsidRPr="00D37A97">
          <w:rPr>
            <w:rStyle w:val="Hyperlink"/>
          </w:rPr>
          <w:t>https://www.britannica.com/biography/Saint-Cuthbert</w:t>
        </w:r>
      </w:hyperlink>
      <w:r>
        <w:t xml:space="preserve"> [last accessed 14.10.22]</w:t>
      </w:r>
    </w:p>
    <w:p w14:paraId="2FDDC891" w14:textId="6D47BA8E" w:rsidR="00BF1ED0" w:rsidRDefault="00BF1ED0" w:rsidP="00263E31">
      <w:r>
        <w:t xml:space="preserve">Editors of Britannica, ‘The break from Rome: Consolidation of the reformation’ </w:t>
      </w:r>
      <w:hyperlink r:id="rId17" w:history="1">
        <w:r w:rsidRPr="00D37A97">
          <w:rPr>
            <w:rStyle w:val="Hyperlink"/>
          </w:rPr>
          <w:t>https://www.britannica.com/place/United-Kingdom/The-clash-with-Spain</w:t>
        </w:r>
      </w:hyperlink>
      <w:r>
        <w:t xml:space="preserve"> [</w:t>
      </w:r>
      <w:r>
        <w:t xml:space="preserve">last </w:t>
      </w:r>
      <w:r>
        <w:t>accessed 15.10.22]</w:t>
      </w:r>
    </w:p>
    <w:p w14:paraId="446E5EAE" w14:textId="2421E5FB" w:rsidR="00263E31" w:rsidRDefault="00263E31" w:rsidP="00263E31">
      <w:r>
        <w:t>Hodgson,</w:t>
      </w:r>
      <w:r>
        <w:t xml:space="preserve"> B.</w:t>
      </w:r>
      <w:r>
        <w:t xml:space="preserve"> ‘Durham’s renowned sculpture The Journey is to have a new resting place after drunken abuse’ </w:t>
      </w:r>
      <w:hyperlink r:id="rId18" w:history="1">
        <w:r w:rsidRPr="00D37A97">
          <w:rPr>
            <w:rStyle w:val="Hyperlink"/>
          </w:rPr>
          <w:t>https://www.chroniclelive.co.uk/news/north-east-news/durhams-renowned-sculpture-journey-new-9657875</w:t>
        </w:r>
      </w:hyperlink>
      <w:r>
        <w:t xml:space="preserve"> [</w:t>
      </w:r>
      <w:r>
        <w:t>last</w:t>
      </w:r>
      <w:r>
        <w:t xml:space="preserve"> accessed 14.10.22]</w:t>
      </w:r>
    </w:p>
    <w:p w14:paraId="43809225" w14:textId="568BBC74" w:rsidR="008C3753" w:rsidRDefault="008C3753" w:rsidP="00263E31">
      <w:r>
        <w:t>Johnson,</w:t>
      </w:r>
      <w:r>
        <w:t xml:space="preserve"> B.</w:t>
      </w:r>
      <w:r>
        <w:t xml:space="preserve"> ‘</w:t>
      </w:r>
      <w:proofErr w:type="spellStart"/>
      <w:r>
        <w:t>Lindesfarne</w:t>
      </w:r>
      <w:proofErr w:type="spellEnd"/>
      <w:r>
        <w:t xml:space="preserve">’ </w:t>
      </w:r>
      <w:hyperlink r:id="rId19" w:history="1">
        <w:r w:rsidRPr="00D37A97">
          <w:rPr>
            <w:rStyle w:val="Hyperlink"/>
          </w:rPr>
          <w:t>https://www.historic-uk.com/HistoryMagazine/DestinationsUK/Lindisfarne/#:~:text=Lindisfarne%20continued%20as%20an%20active,place%20of%20pilgrimage%20for%20many</w:t>
        </w:r>
      </w:hyperlink>
      <w:r w:rsidRPr="00626493">
        <w:t>.</w:t>
      </w:r>
      <w:r>
        <w:t xml:space="preserve"> [</w:t>
      </w:r>
      <w:r w:rsidR="009007D1">
        <w:t xml:space="preserve">last </w:t>
      </w:r>
      <w:r>
        <w:t>accessed 15.10.22]</w:t>
      </w:r>
    </w:p>
    <w:p w14:paraId="2ACA3B8D" w14:textId="4AA053CF" w:rsidR="001173CA" w:rsidRDefault="001173CA" w:rsidP="00263E31">
      <w:r>
        <w:t>Lewis,</w:t>
      </w:r>
      <w:r>
        <w:t xml:space="preserve"> N.</w:t>
      </w:r>
      <w:r>
        <w:t xml:space="preserve"> ‘St Cuthbert’, </w:t>
      </w:r>
      <w:hyperlink r:id="rId20" w:history="1">
        <w:r w:rsidRPr="00551406">
          <w:rPr>
            <w:rStyle w:val="Hyperlink"/>
          </w:rPr>
          <w:t>https://www.nationaltrust.org.uk/farne-islands/features/st-cuthbert#:~:text=He%20died%20on%20the%20island,an%20uncorrupted%20body%20was%20found</w:t>
        </w:r>
      </w:hyperlink>
      <w:r>
        <w:t xml:space="preserve"> [</w:t>
      </w:r>
      <w:r>
        <w:t xml:space="preserve">last </w:t>
      </w:r>
      <w:r>
        <w:t>accessed 6.10.22]</w:t>
      </w:r>
    </w:p>
    <w:p w14:paraId="4F70E00D" w14:textId="0D73A1E3" w:rsidR="00263E31" w:rsidRDefault="00263E31" w:rsidP="00263E31">
      <w:proofErr w:type="spellStart"/>
      <w:r>
        <w:lastRenderedPageBreak/>
        <w:t>Sharfman</w:t>
      </w:r>
      <w:proofErr w:type="spellEnd"/>
      <w:r>
        <w:t>, A.</w:t>
      </w:r>
      <w:r>
        <w:t xml:space="preserve"> ‘Population Characteristics research tables’ </w:t>
      </w:r>
      <w:hyperlink r:id="rId21" w:history="1">
        <w:r w:rsidRPr="00D37A97">
          <w:rPr>
            <w:rStyle w:val="Hyperlink"/>
          </w:rPr>
          <w:t>https://www.ons.gov.uk/peoplepopulationandcommunity/populationandmigration/populationestimates/datasets/populationcharacteristicsresearchtables</w:t>
        </w:r>
      </w:hyperlink>
      <w:r>
        <w:t xml:space="preserve"> [</w:t>
      </w:r>
      <w:r>
        <w:t xml:space="preserve">last </w:t>
      </w:r>
      <w:r>
        <w:t>accessed 14.10.22]</w:t>
      </w:r>
    </w:p>
    <w:p w14:paraId="281648A6" w14:textId="675AFC9D" w:rsidR="00C05C7A" w:rsidRDefault="00C05C7A" w:rsidP="00263E31">
      <w:r>
        <w:t>Speakman,</w:t>
      </w:r>
      <w:r>
        <w:t xml:space="preserve"> N. C.,</w:t>
      </w:r>
      <w:r>
        <w:t xml:space="preserve"> ‘Relics and Reliquaries: “griffins claw” of saint Cuthbert’ </w:t>
      </w:r>
      <w:hyperlink r:id="rId22" w:history="1">
        <w:r w:rsidRPr="00D37A97">
          <w:rPr>
            <w:rStyle w:val="Hyperlink"/>
          </w:rPr>
          <w:t>https://projects.mcah.columbia.edu/treasuresofheaven/relics/Griffins-Claw-of-St-Cuthbert.php</w:t>
        </w:r>
      </w:hyperlink>
      <w:r>
        <w:t xml:space="preserve"> [</w:t>
      </w:r>
      <w:r>
        <w:t>last accessed</w:t>
      </w:r>
      <w:r>
        <w:t xml:space="preserve"> 15.10.22]</w:t>
      </w:r>
    </w:p>
    <w:p w14:paraId="19BFCB5C" w14:textId="63B313B0" w:rsidR="00F6485B" w:rsidRDefault="00F6485B" w:rsidP="00263E31">
      <w:r>
        <w:t xml:space="preserve">Various </w:t>
      </w:r>
      <w:r w:rsidR="00896B87">
        <w:t xml:space="preserve">authors, </w:t>
      </w:r>
      <w:r>
        <w:t xml:space="preserve">‘Churches and </w:t>
      </w:r>
      <w:proofErr w:type="spellStart"/>
      <w:r>
        <w:t>Cathederals</w:t>
      </w:r>
      <w:proofErr w:type="spellEnd"/>
      <w:r>
        <w:t xml:space="preserve"> in County Durham’ </w:t>
      </w:r>
      <w:hyperlink r:id="rId23" w:history="1">
        <w:r w:rsidRPr="00D37A97">
          <w:rPr>
            <w:rStyle w:val="Hyperlink"/>
          </w:rPr>
          <w:t>https://www.tripadvisor.co.uk/Attractions-g186267-Activities-c47-t175-County_Durham_England.html</w:t>
        </w:r>
      </w:hyperlink>
      <w:r>
        <w:t xml:space="preserve"> [</w:t>
      </w:r>
      <w:r>
        <w:t xml:space="preserve">last </w:t>
      </w:r>
      <w:r>
        <w:t>accessed 14.10.22]</w:t>
      </w:r>
    </w:p>
    <w:p w14:paraId="5041F013" w14:textId="27CA7B0F" w:rsidR="00263E31" w:rsidRDefault="00263E31" w:rsidP="00263E31">
      <w:proofErr w:type="spellStart"/>
      <w:r>
        <w:t>Wearmouth</w:t>
      </w:r>
      <w:proofErr w:type="spellEnd"/>
      <w:r>
        <w:t>, R.</w:t>
      </w:r>
      <w:r>
        <w:t xml:space="preserve"> ‘County Durham Flag is Unveiled at Durham </w:t>
      </w:r>
      <w:proofErr w:type="spellStart"/>
      <w:r>
        <w:t>Cathederal</w:t>
      </w:r>
      <w:proofErr w:type="spellEnd"/>
      <w:r>
        <w:t xml:space="preserve">’ </w:t>
      </w:r>
      <w:hyperlink r:id="rId24" w:history="1">
        <w:r w:rsidRPr="00D37A97">
          <w:rPr>
            <w:rStyle w:val="Hyperlink"/>
          </w:rPr>
          <w:t>https://www.chroniclelive.co.uk/news/north-east-news/county-durham-flag-unveiled-cathedral-6329443</w:t>
        </w:r>
      </w:hyperlink>
      <w:r>
        <w:t xml:space="preserve"> [accessed  13.10.22]</w:t>
      </w:r>
    </w:p>
    <w:p w14:paraId="2B2806AC" w14:textId="65BE7BE8" w:rsidR="004075E9" w:rsidRPr="004075E9" w:rsidRDefault="004075E9" w:rsidP="004075E9">
      <w:pPr>
        <w:pStyle w:val="Heading4"/>
        <w:rPr>
          <w:i w:val="0"/>
          <w:iCs w:val="0"/>
          <w:color w:val="auto"/>
          <w:sz w:val="24"/>
          <w:szCs w:val="24"/>
        </w:rPr>
      </w:pPr>
      <w:r w:rsidRPr="004075E9">
        <w:rPr>
          <w:i w:val="0"/>
          <w:iCs w:val="0"/>
          <w:color w:val="auto"/>
          <w:sz w:val="24"/>
          <w:szCs w:val="24"/>
        </w:rPr>
        <w:t>Images</w:t>
      </w:r>
    </w:p>
    <w:p w14:paraId="57A457FA" w14:textId="781EBF71" w:rsidR="004075E9" w:rsidRDefault="00A4611B" w:rsidP="004075E9">
      <w:r>
        <w:t xml:space="preserve">Durham Cathedral, </w:t>
      </w:r>
      <w:r w:rsidR="004075E9">
        <w:t>Cross of St. Cuthbert.</w:t>
      </w:r>
      <w:r>
        <w:t xml:space="preserve"> </w:t>
      </w:r>
      <w:hyperlink r:id="rId25" w:history="1">
        <w:r w:rsidRPr="00D37A97">
          <w:rPr>
            <w:rStyle w:val="Hyperlink"/>
          </w:rPr>
          <w:t>http://collections.durhamcathedral.co.uk/Details/collect/3230</w:t>
        </w:r>
      </w:hyperlink>
      <w:r w:rsidR="005D1601">
        <w:t xml:space="preserve"> [last accessed 14.10.22]</w:t>
      </w:r>
    </w:p>
    <w:p w14:paraId="0D23F7FE" w14:textId="24C613C1" w:rsidR="00BC1D01" w:rsidRPr="004075E9" w:rsidRDefault="00A4611B" w:rsidP="004075E9">
      <w:proofErr w:type="spellStart"/>
      <w:r>
        <w:t>Hawgood</w:t>
      </w:r>
      <w:proofErr w:type="spellEnd"/>
      <w:r>
        <w:t xml:space="preserve">, </w:t>
      </w:r>
      <w:r>
        <w:t>D</w:t>
      </w:r>
      <w:r>
        <w:t>.</w:t>
      </w:r>
      <w:r w:rsidRPr="00A4611B">
        <w:t xml:space="preserve"> </w:t>
      </w:r>
      <w:r>
        <w:t xml:space="preserve">The Journey by Fenwick Lawson. </w:t>
      </w:r>
      <w:hyperlink r:id="rId26" w:history="1">
        <w:r w:rsidRPr="00D37A97">
          <w:rPr>
            <w:rStyle w:val="Hyperlink"/>
          </w:rPr>
          <w:t>https://commons.wikimedia.org/wiki/Category:St_Cuthbert%27s_%22Journey%22_bronze_by_Fenwick_Lawson#/media/File:Bronze_sculpture_of_St_Cuthbert's_%22Journey%22_-_geograph.org.uk_-_1128545.jpg</w:t>
        </w:r>
      </w:hyperlink>
      <w:r>
        <w:t xml:space="preserve"> </w:t>
      </w:r>
      <w:r w:rsidR="00D20A41">
        <w:t>[last accessed 14.10.22]</w:t>
      </w:r>
    </w:p>
    <w:sectPr w:rsidR="00BC1D01" w:rsidRPr="004075E9">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EB290" w14:textId="77777777" w:rsidR="00B20191" w:rsidRDefault="00B20191" w:rsidP="00456B23">
      <w:pPr>
        <w:spacing w:after="0" w:line="240" w:lineRule="auto"/>
      </w:pPr>
      <w:r>
        <w:separator/>
      </w:r>
    </w:p>
  </w:endnote>
  <w:endnote w:type="continuationSeparator" w:id="0">
    <w:p w14:paraId="129FB9D7" w14:textId="77777777" w:rsidR="00B20191" w:rsidRDefault="00B20191" w:rsidP="00456B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E7025" w14:textId="77777777" w:rsidR="00B20191" w:rsidRDefault="00B20191" w:rsidP="00456B23">
      <w:pPr>
        <w:spacing w:after="0" w:line="240" w:lineRule="auto"/>
      </w:pPr>
      <w:r>
        <w:separator/>
      </w:r>
    </w:p>
  </w:footnote>
  <w:footnote w:type="continuationSeparator" w:id="0">
    <w:p w14:paraId="779E71C9" w14:textId="77777777" w:rsidR="00B20191" w:rsidRDefault="00B20191" w:rsidP="00456B23">
      <w:pPr>
        <w:spacing w:after="0" w:line="240" w:lineRule="auto"/>
      </w:pPr>
      <w:r>
        <w:continuationSeparator/>
      </w:r>
    </w:p>
  </w:footnote>
  <w:footnote w:id="1">
    <w:p w14:paraId="3E053BC9" w14:textId="5CE5CECF" w:rsidR="00D85C0A" w:rsidRDefault="00D85C0A">
      <w:pPr>
        <w:pStyle w:val="FootnoteText"/>
      </w:pPr>
      <w:r>
        <w:rPr>
          <w:rStyle w:val="FootnoteReference"/>
        </w:rPr>
        <w:footnoteRef/>
      </w:r>
      <w:r>
        <w:t xml:space="preserve"> David Bates</w:t>
      </w:r>
      <w:r>
        <w:t>, ‘</w:t>
      </w:r>
      <w:r>
        <w:t>Cuthbert, St.</w:t>
      </w:r>
      <w:r>
        <w:t xml:space="preserve">’, in </w:t>
      </w:r>
      <w:r w:rsidRPr="003405BC">
        <w:rPr>
          <w:i/>
          <w:iCs/>
        </w:rPr>
        <w:t>The History Today Companion to British History</w:t>
      </w:r>
      <w:r>
        <w:rPr>
          <w:i/>
          <w:iCs/>
        </w:rPr>
        <w:t xml:space="preserve"> </w:t>
      </w:r>
      <w:r>
        <w:t xml:space="preserve">ed. Juliet Gardener and Neil </w:t>
      </w:r>
      <w:proofErr w:type="spellStart"/>
      <w:r>
        <w:t>Wenbon</w:t>
      </w:r>
      <w:proofErr w:type="spellEnd"/>
      <w:r>
        <w:t xml:space="preserve"> (London</w:t>
      </w:r>
      <w:r w:rsidR="00C516DC">
        <w:t>,</w:t>
      </w:r>
      <w:r>
        <w:t xml:space="preserve"> 1995) p</w:t>
      </w:r>
      <w:r>
        <w:t>.218</w:t>
      </w:r>
    </w:p>
  </w:footnote>
  <w:footnote w:id="2">
    <w:p w14:paraId="0D9F3E42" w14:textId="290760AD" w:rsidR="00885F18" w:rsidRDefault="00885F18">
      <w:pPr>
        <w:pStyle w:val="FootnoteText"/>
      </w:pPr>
      <w:r>
        <w:rPr>
          <w:rStyle w:val="FootnoteReference"/>
        </w:rPr>
        <w:footnoteRef/>
      </w:r>
      <w:r>
        <w:t xml:space="preserve"> Nick Lewis, ‘St Cuthbert’, </w:t>
      </w:r>
      <w:hyperlink r:id="rId1" w:history="1">
        <w:r w:rsidRPr="00551406">
          <w:rPr>
            <w:rStyle w:val="Hyperlink"/>
          </w:rPr>
          <w:t>https://www.nationaltrust.org.uk/farne-islands/features/st-cuthbert#:~:text=He%20died%20o</w:t>
        </w:r>
        <w:r w:rsidRPr="00551406">
          <w:rPr>
            <w:rStyle w:val="Hyperlink"/>
          </w:rPr>
          <w:t>n</w:t>
        </w:r>
        <w:r w:rsidRPr="00551406">
          <w:rPr>
            <w:rStyle w:val="Hyperlink"/>
          </w:rPr>
          <w:t>%20the%20island,an%2</w:t>
        </w:r>
        <w:r w:rsidRPr="00551406">
          <w:rPr>
            <w:rStyle w:val="Hyperlink"/>
          </w:rPr>
          <w:t>0</w:t>
        </w:r>
        <w:r w:rsidRPr="00551406">
          <w:rPr>
            <w:rStyle w:val="Hyperlink"/>
          </w:rPr>
          <w:t>uncorrupted%20body%20was%20found</w:t>
        </w:r>
      </w:hyperlink>
      <w:r>
        <w:t xml:space="preserve"> [accessed 6.10.22]</w:t>
      </w:r>
    </w:p>
  </w:footnote>
  <w:footnote w:id="3">
    <w:p w14:paraId="5B963E35" w14:textId="0FD63635" w:rsidR="00E803B5" w:rsidRDefault="00E803B5">
      <w:pPr>
        <w:pStyle w:val="FootnoteText"/>
      </w:pPr>
      <w:r>
        <w:rPr>
          <w:rStyle w:val="FootnoteReference"/>
        </w:rPr>
        <w:footnoteRef/>
      </w:r>
      <w:r>
        <w:t xml:space="preserve"> </w:t>
      </w:r>
      <w:r w:rsidR="00082742">
        <w:t>Ibid</w:t>
      </w:r>
    </w:p>
  </w:footnote>
  <w:footnote w:id="4">
    <w:p w14:paraId="104476F3" w14:textId="2557BEE6" w:rsidR="006961B6" w:rsidRDefault="006961B6">
      <w:pPr>
        <w:pStyle w:val="FootnoteText"/>
      </w:pPr>
      <w:r>
        <w:rPr>
          <w:rStyle w:val="FootnoteReference"/>
        </w:rPr>
        <w:footnoteRef/>
      </w:r>
      <w:r>
        <w:t xml:space="preserve"> Bede, ‘</w:t>
      </w:r>
      <w:r w:rsidRPr="006961B6">
        <w:t>Medieval Sourcebook:</w:t>
      </w:r>
      <w:r>
        <w:t xml:space="preserve"> </w:t>
      </w:r>
      <w:r w:rsidRPr="006961B6">
        <w:t xml:space="preserve">Bede: The Life and Miracles of St. Cuthbert, Bishop of </w:t>
      </w:r>
      <w:proofErr w:type="spellStart"/>
      <w:r w:rsidRPr="006961B6">
        <w:t>Lindesfarne</w:t>
      </w:r>
      <w:proofErr w:type="spellEnd"/>
      <w:r w:rsidRPr="006961B6">
        <w:t xml:space="preserve"> (721)</w:t>
      </w:r>
      <w:r>
        <w:t xml:space="preserve">’, </w:t>
      </w:r>
      <w:hyperlink r:id="rId2" w:history="1">
        <w:r w:rsidRPr="00551406">
          <w:rPr>
            <w:rStyle w:val="Hyperlink"/>
          </w:rPr>
          <w:t>https://sourcebooks.fordham.edu/basis/bede-cuthbert.asp</w:t>
        </w:r>
      </w:hyperlink>
      <w:r>
        <w:t xml:space="preserve"> [accessed 13.10.22]</w:t>
      </w:r>
    </w:p>
  </w:footnote>
  <w:footnote w:id="5">
    <w:p w14:paraId="5BC3F927" w14:textId="6342C3C1" w:rsidR="00C516DC" w:rsidRDefault="00C516DC">
      <w:pPr>
        <w:pStyle w:val="FootnoteText"/>
      </w:pPr>
      <w:r>
        <w:rPr>
          <w:rStyle w:val="FootnoteReference"/>
        </w:rPr>
        <w:footnoteRef/>
      </w:r>
      <w:r>
        <w:t xml:space="preserve"> </w:t>
      </w:r>
      <w:bookmarkStart w:id="0" w:name="_Hlk116657556"/>
      <w:r w:rsidRPr="00C516DC">
        <w:t>Ian Bradley, ‘</w:t>
      </w:r>
      <w:r w:rsidRPr="00C516DC">
        <w:rPr>
          <w:i/>
          <w:iCs/>
        </w:rPr>
        <w:t>Celtic Christianity: Making Myths and Chasing Dreams’</w:t>
      </w:r>
      <w:r w:rsidRPr="00C516DC">
        <w:t xml:space="preserve"> (</w:t>
      </w:r>
      <w:r>
        <w:t xml:space="preserve">Edinburgh, </w:t>
      </w:r>
      <w:r w:rsidRPr="00C516DC">
        <w:t xml:space="preserve">1999), </w:t>
      </w:r>
      <w:r>
        <w:t>P. 29</w:t>
      </w:r>
    </w:p>
    <w:bookmarkEnd w:id="0"/>
  </w:footnote>
  <w:footnote w:id="6">
    <w:p w14:paraId="271314C3" w14:textId="526074D0" w:rsidR="007117A3" w:rsidRDefault="007117A3">
      <w:pPr>
        <w:pStyle w:val="FootnoteText"/>
      </w:pPr>
      <w:r>
        <w:rPr>
          <w:rStyle w:val="FootnoteReference"/>
        </w:rPr>
        <w:footnoteRef/>
      </w:r>
      <w:r>
        <w:t xml:space="preserve"> </w:t>
      </w:r>
      <w:r>
        <w:t>Bede, ‘</w:t>
      </w:r>
      <w:r w:rsidRPr="006961B6">
        <w:t>Medieval Sourcebook:</w:t>
      </w:r>
      <w:r>
        <w:t xml:space="preserve"> </w:t>
      </w:r>
      <w:r w:rsidRPr="006961B6">
        <w:t xml:space="preserve">Bede: The Life and Miracles of St. Cuthbert, Bishop of </w:t>
      </w:r>
      <w:proofErr w:type="spellStart"/>
      <w:r w:rsidRPr="006961B6">
        <w:t>Lindesfarne</w:t>
      </w:r>
      <w:proofErr w:type="spellEnd"/>
      <w:r w:rsidRPr="006961B6">
        <w:t xml:space="preserve"> (721)</w:t>
      </w:r>
      <w:r>
        <w:t xml:space="preserve">’, </w:t>
      </w:r>
      <w:hyperlink r:id="rId3" w:history="1">
        <w:r w:rsidRPr="00551406">
          <w:rPr>
            <w:rStyle w:val="Hyperlink"/>
          </w:rPr>
          <w:t>https://sourcebooks.fordham.edu/basis/bede-cuthbert.asp</w:t>
        </w:r>
      </w:hyperlink>
      <w:r>
        <w:t xml:space="preserve"> [accessed 13.10.22]</w:t>
      </w:r>
    </w:p>
  </w:footnote>
  <w:footnote w:id="7">
    <w:p w14:paraId="384F5F40" w14:textId="454F9120" w:rsidR="0098151B" w:rsidRDefault="0098151B">
      <w:pPr>
        <w:pStyle w:val="FootnoteText"/>
      </w:pPr>
      <w:r>
        <w:rPr>
          <w:rStyle w:val="FootnoteReference"/>
        </w:rPr>
        <w:footnoteRef/>
      </w:r>
      <w:r>
        <w:t xml:space="preserve"> Ibid?</w:t>
      </w:r>
    </w:p>
  </w:footnote>
  <w:footnote w:id="8">
    <w:p w14:paraId="5DA82F94" w14:textId="7C748174" w:rsidR="00675AF3" w:rsidRPr="00B60E9F" w:rsidRDefault="00675AF3">
      <w:pPr>
        <w:pStyle w:val="FootnoteText"/>
      </w:pPr>
      <w:r>
        <w:rPr>
          <w:rStyle w:val="FootnoteReference"/>
        </w:rPr>
        <w:footnoteRef/>
      </w:r>
      <w:r>
        <w:t xml:space="preserve"> </w:t>
      </w:r>
      <w:r w:rsidR="00B60E9F">
        <w:t>‘</w:t>
      </w:r>
      <w:proofErr w:type="spellStart"/>
      <w:r w:rsidR="00B60E9F">
        <w:rPr>
          <w:i/>
          <w:iCs/>
        </w:rPr>
        <w:t>Rhygyfarch’s</w:t>
      </w:r>
      <w:proofErr w:type="spellEnd"/>
      <w:r w:rsidR="00B60E9F">
        <w:rPr>
          <w:i/>
          <w:iCs/>
        </w:rPr>
        <w:t xml:space="preserve"> life of St </w:t>
      </w:r>
      <w:proofErr w:type="spellStart"/>
      <w:r w:rsidR="00B60E9F" w:rsidRPr="00B60E9F">
        <w:t>Dadid</w:t>
      </w:r>
      <w:proofErr w:type="spellEnd"/>
      <w:r w:rsidR="00B60E9F" w:rsidRPr="00B60E9F">
        <w:t>’</w:t>
      </w:r>
      <w:r w:rsidR="00B60E9F">
        <w:t xml:space="preserve"> ed. By Richard Shape and john Reuban Davies, in </w:t>
      </w:r>
      <w:r w:rsidR="00B60E9F">
        <w:rPr>
          <w:i/>
          <w:iCs/>
        </w:rPr>
        <w:t>St David of Wales: Cult Church and Nation</w:t>
      </w:r>
      <w:r w:rsidR="00B60E9F">
        <w:t xml:space="preserve"> ed. J. Wyn Evans and J.M. Wooding (Woodbridge: Boydell, 2007) pp. 107-155 </w:t>
      </w:r>
    </w:p>
  </w:footnote>
  <w:footnote w:id="9">
    <w:p w14:paraId="7F955572" w14:textId="071048C7" w:rsidR="00347251" w:rsidRDefault="00347251">
      <w:pPr>
        <w:pStyle w:val="FootnoteText"/>
      </w:pPr>
      <w:r>
        <w:rPr>
          <w:rStyle w:val="FootnoteReference"/>
        </w:rPr>
        <w:footnoteRef/>
      </w:r>
      <w:r>
        <w:t xml:space="preserve"> </w:t>
      </w:r>
      <w:r w:rsidRPr="00C516DC">
        <w:t>Ian Bradley, ‘</w:t>
      </w:r>
      <w:r w:rsidRPr="00C516DC">
        <w:rPr>
          <w:i/>
          <w:iCs/>
        </w:rPr>
        <w:t>Celtic Christianity: Making Myths and Chasing Dreams’</w:t>
      </w:r>
      <w:r w:rsidRPr="00C516DC">
        <w:t xml:space="preserve"> (</w:t>
      </w:r>
      <w:r>
        <w:t xml:space="preserve">Edinburgh, </w:t>
      </w:r>
      <w:r w:rsidRPr="00C516DC">
        <w:t xml:space="preserve">1999), </w:t>
      </w:r>
      <w:r>
        <w:t xml:space="preserve">P. </w:t>
      </w:r>
      <w:r>
        <w:t>30</w:t>
      </w:r>
    </w:p>
  </w:footnote>
  <w:footnote w:id="10">
    <w:p w14:paraId="0916F531" w14:textId="389C3D3B" w:rsidR="000F48EA" w:rsidRDefault="000F48EA">
      <w:pPr>
        <w:pStyle w:val="FootnoteText"/>
      </w:pPr>
      <w:r>
        <w:rPr>
          <w:rStyle w:val="FootnoteReference"/>
        </w:rPr>
        <w:footnoteRef/>
      </w:r>
      <w:r>
        <w:t xml:space="preserve"> </w:t>
      </w:r>
      <w:proofErr w:type="spellStart"/>
      <w:r>
        <w:t>Idid</w:t>
      </w:r>
      <w:proofErr w:type="spellEnd"/>
      <w:r>
        <w:t xml:space="preserve"> </w:t>
      </w:r>
    </w:p>
  </w:footnote>
  <w:footnote w:id="11">
    <w:p w14:paraId="65EF77D1" w14:textId="0D394BB3" w:rsidR="00AD3308" w:rsidRDefault="00AD3308">
      <w:pPr>
        <w:pStyle w:val="FootnoteText"/>
      </w:pPr>
      <w:r>
        <w:rPr>
          <w:rStyle w:val="FootnoteReference"/>
        </w:rPr>
        <w:footnoteRef/>
      </w:r>
      <w:r>
        <w:t xml:space="preserve"> </w:t>
      </w:r>
      <w:r>
        <w:t>Editors of Britannica, ‘</w:t>
      </w:r>
      <w:proofErr w:type="spellStart"/>
      <w:r>
        <w:t>Staint</w:t>
      </w:r>
      <w:proofErr w:type="spellEnd"/>
      <w:r>
        <w:t xml:space="preserve"> Cuthbert’ </w:t>
      </w:r>
      <w:hyperlink r:id="rId4" w:history="1">
        <w:r w:rsidRPr="00D37A97">
          <w:rPr>
            <w:rStyle w:val="Hyperlink"/>
          </w:rPr>
          <w:t>https://www.britannica.com/biography/Saint-Cuthbert</w:t>
        </w:r>
      </w:hyperlink>
      <w:r>
        <w:t xml:space="preserve"> [accessed 14.10.22]</w:t>
      </w:r>
    </w:p>
  </w:footnote>
  <w:footnote w:id="12">
    <w:p w14:paraId="13BE8D40" w14:textId="7472D9D1" w:rsidR="008C0CA3" w:rsidRDefault="008C0CA3">
      <w:pPr>
        <w:pStyle w:val="FootnoteText"/>
      </w:pPr>
      <w:r>
        <w:rPr>
          <w:rStyle w:val="FootnoteReference"/>
        </w:rPr>
        <w:footnoteRef/>
      </w:r>
      <w:r>
        <w:t xml:space="preserve"> ‘Durham cathedral catalogue search results: the treasures of Saint </w:t>
      </w:r>
      <w:r w:rsidR="00AF571D">
        <w:t xml:space="preserve">Cuthbert’ </w:t>
      </w:r>
      <w:hyperlink r:id="rId5" w:history="1">
        <w:r w:rsidR="00AF571D" w:rsidRPr="00D37A97">
          <w:rPr>
            <w:rStyle w:val="Hyperlink"/>
          </w:rPr>
          <w:t>http://collections.durhamcathedral.co.uk/results</w:t>
        </w:r>
      </w:hyperlink>
      <w:r w:rsidR="00AF571D">
        <w:t xml:space="preserve"> [accessed 14.10.22]</w:t>
      </w:r>
    </w:p>
  </w:footnote>
  <w:footnote w:id="13">
    <w:p w14:paraId="4FAACB70" w14:textId="44D4AE73" w:rsidR="001A1600" w:rsidRDefault="001A1600">
      <w:pPr>
        <w:pStyle w:val="FootnoteText"/>
      </w:pPr>
      <w:r>
        <w:rPr>
          <w:rStyle w:val="FootnoteReference"/>
        </w:rPr>
        <w:footnoteRef/>
      </w:r>
      <w:r>
        <w:t xml:space="preserve"> </w:t>
      </w:r>
      <w:r w:rsidR="00492D55" w:rsidRPr="00C516DC">
        <w:t>Ian Bradley, ‘</w:t>
      </w:r>
      <w:r w:rsidR="00492D55" w:rsidRPr="00C516DC">
        <w:rPr>
          <w:i/>
          <w:iCs/>
        </w:rPr>
        <w:t>Celtic Christianity: Making Myths and Chasing Dreams’</w:t>
      </w:r>
      <w:r w:rsidR="00492D55" w:rsidRPr="00C516DC">
        <w:t xml:space="preserve"> (</w:t>
      </w:r>
      <w:r w:rsidR="00492D55">
        <w:t xml:space="preserve">Edinburgh, </w:t>
      </w:r>
      <w:r w:rsidR="00492D55" w:rsidRPr="00C516DC">
        <w:t xml:space="preserve">1999), </w:t>
      </w:r>
      <w:r w:rsidR="00492D55">
        <w:t xml:space="preserve">P. </w:t>
      </w:r>
      <w:r w:rsidR="00492D55">
        <w:t>43</w:t>
      </w:r>
    </w:p>
  </w:footnote>
  <w:footnote w:id="14">
    <w:p w14:paraId="63B06969" w14:textId="3819005E" w:rsidR="00135D4A" w:rsidRDefault="00135D4A">
      <w:pPr>
        <w:pStyle w:val="FootnoteText"/>
      </w:pPr>
      <w:r>
        <w:rPr>
          <w:rStyle w:val="FootnoteReference"/>
        </w:rPr>
        <w:footnoteRef/>
      </w:r>
      <w:r>
        <w:t xml:space="preserve"> ‘Cuthbert: the saint whose journey continued after death’ </w:t>
      </w:r>
      <w:hyperlink r:id="rId6" w:history="1">
        <w:r w:rsidRPr="00D37A97">
          <w:rPr>
            <w:rStyle w:val="Hyperlink"/>
          </w:rPr>
          <w:t>https://projects.digventures.com/lindisfarne/timeline/diary/cuthbert-the-saint-whose-journey-continued-after-death/</w:t>
        </w:r>
      </w:hyperlink>
      <w:r>
        <w:t xml:space="preserve"> [accessed 15.10.22]</w:t>
      </w:r>
    </w:p>
  </w:footnote>
  <w:footnote w:id="15">
    <w:p w14:paraId="02E23153" w14:textId="10EE6E38" w:rsidR="00090389" w:rsidRDefault="00090389">
      <w:pPr>
        <w:pStyle w:val="FootnoteText"/>
      </w:pPr>
      <w:r>
        <w:rPr>
          <w:rStyle w:val="FootnoteReference"/>
        </w:rPr>
        <w:footnoteRef/>
      </w:r>
      <w:r>
        <w:t xml:space="preserve"> </w:t>
      </w:r>
      <w:r w:rsidRPr="00C516DC">
        <w:t>Ian Bradley, ‘</w:t>
      </w:r>
      <w:r w:rsidRPr="00C516DC">
        <w:rPr>
          <w:i/>
          <w:iCs/>
        </w:rPr>
        <w:t>Celtic Christianity: Making Myths and Chasing Dreams’</w:t>
      </w:r>
      <w:r w:rsidRPr="00C516DC">
        <w:t xml:space="preserve"> (</w:t>
      </w:r>
      <w:r>
        <w:t xml:space="preserve">Edinburgh, </w:t>
      </w:r>
      <w:r w:rsidRPr="00C516DC">
        <w:t xml:space="preserve">1999), </w:t>
      </w:r>
      <w:r>
        <w:t>P</w:t>
      </w:r>
      <w:r>
        <w:t>P. 43-44</w:t>
      </w:r>
    </w:p>
  </w:footnote>
  <w:footnote w:id="16">
    <w:p w14:paraId="2C579A3A" w14:textId="69FC5039" w:rsidR="003A1E47" w:rsidRDefault="003A1E47">
      <w:pPr>
        <w:pStyle w:val="FootnoteText"/>
      </w:pPr>
      <w:r>
        <w:rPr>
          <w:rStyle w:val="FootnoteReference"/>
        </w:rPr>
        <w:footnoteRef/>
      </w:r>
      <w:r>
        <w:t xml:space="preserve"> </w:t>
      </w:r>
      <w:r w:rsidR="00304B4D">
        <w:t>I</w:t>
      </w:r>
      <w:r>
        <w:t>bid</w:t>
      </w:r>
      <w:r w:rsidR="00304B4D">
        <w:t xml:space="preserve"> P.43</w:t>
      </w:r>
    </w:p>
  </w:footnote>
  <w:footnote w:id="17">
    <w:p w14:paraId="3A10903A" w14:textId="2EBE1778" w:rsidR="00477AD0" w:rsidRDefault="00477AD0">
      <w:pPr>
        <w:pStyle w:val="FootnoteText"/>
      </w:pPr>
      <w:r>
        <w:rPr>
          <w:rStyle w:val="FootnoteReference"/>
        </w:rPr>
        <w:footnoteRef/>
      </w:r>
      <w:r>
        <w:t xml:space="preserve"> Ibid P.44</w:t>
      </w:r>
    </w:p>
  </w:footnote>
  <w:footnote w:id="18">
    <w:p w14:paraId="41DD66B8" w14:textId="035598C9" w:rsidR="00626493" w:rsidRDefault="00626493">
      <w:pPr>
        <w:pStyle w:val="FootnoteText"/>
      </w:pPr>
      <w:r>
        <w:rPr>
          <w:rStyle w:val="FootnoteReference"/>
        </w:rPr>
        <w:footnoteRef/>
      </w:r>
      <w:r>
        <w:t xml:space="preserve"> Ben Johnson, ‘</w:t>
      </w:r>
      <w:proofErr w:type="spellStart"/>
      <w:r>
        <w:t>Lindesfarne</w:t>
      </w:r>
      <w:proofErr w:type="spellEnd"/>
      <w:r>
        <w:t xml:space="preserve">’ </w:t>
      </w:r>
      <w:hyperlink r:id="rId7" w:history="1">
        <w:r w:rsidRPr="00D37A97">
          <w:rPr>
            <w:rStyle w:val="Hyperlink"/>
          </w:rPr>
          <w:t>https://www.historic-uk.com/HistoryMagazine/DestinationsUK/Lindisfarne/#:~:text=Lindisfarne%20continued%20as%20an%20active,place%20of%20pilgrimage%20for%20many</w:t>
        </w:r>
      </w:hyperlink>
      <w:r w:rsidRPr="00626493">
        <w:t>.</w:t>
      </w:r>
      <w:r>
        <w:t xml:space="preserve"> [accessed 15.10.22]</w:t>
      </w:r>
    </w:p>
  </w:footnote>
  <w:footnote w:id="19">
    <w:p w14:paraId="40BD7E68" w14:textId="78A20A8C" w:rsidR="00D84AD9" w:rsidRDefault="00D84AD9">
      <w:pPr>
        <w:pStyle w:val="FootnoteText"/>
      </w:pPr>
      <w:r>
        <w:rPr>
          <w:rStyle w:val="FootnoteReference"/>
        </w:rPr>
        <w:footnoteRef/>
      </w:r>
      <w:r>
        <w:t xml:space="preserve"> </w:t>
      </w:r>
      <w:r w:rsidR="00FF74DD">
        <w:t>Editors of Britannica, ‘</w:t>
      </w:r>
      <w:r w:rsidR="00AE48E9">
        <w:t xml:space="preserve">The break from Rome: </w:t>
      </w:r>
      <w:r w:rsidR="00FF74DD">
        <w:t>Consolidation of the reformation’</w:t>
      </w:r>
      <w:r w:rsidR="00AE48E9">
        <w:t xml:space="preserve"> </w:t>
      </w:r>
      <w:hyperlink r:id="rId8" w:history="1">
        <w:r w:rsidR="00AE48E9" w:rsidRPr="00D37A97">
          <w:rPr>
            <w:rStyle w:val="Hyperlink"/>
          </w:rPr>
          <w:t>https://www.britannica.com/place/United-Kingdom/The-clash-with-Spain</w:t>
        </w:r>
      </w:hyperlink>
      <w:r w:rsidR="00AE48E9">
        <w:t xml:space="preserve"> [accessed 15.10.22]</w:t>
      </w:r>
    </w:p>
  </w:footnote>
  <w:footnote w:id="20">
    <w:p w14:paraId="20990339" w14:textId="0440D7A8" w:rsidR="00651F08" w:rsidRDefault="00651F08">
      <w:pPr>
        <w:pStyle w:val="FootnoteText"/>
      </w:pPr>
      <w:r>
        <w:rPr>
          <w:rStyle w:val="FootnoteReference"/>
        </w:rPr>
        <w:footnoteRef/>
      </w:r>
      <w:r>
        <w:t xml:space="preserve"> Richard Bevan, ‘the Killer King: how many people did Henry VIII kill’ </w:t>
      </w:r>
      <w:hyperlink r:id="rId9" w:history="1">
        <w:r w:rsidRPr="00D37A97">
          <w:rPr>
            <w:rStyle w:val="Hyperlink"/>
          </w:rPr>
          <w:t>https://www.history.co.uk/article/the-killer-king-how-many-people-did-henry-viii-execute</w:t>
        </w:r>
      </w:hyperlink>
      <w:r>
        <w:t xml:space="preserve"> [accessed 15.10.22]</w:t>
      </w:r>
    </w:p>
  </w:footnote>
  <w:footnote w:id="21">
    <w:p w14:paraId="1B94D156" w14:textId="0AC035DE" w:rsidR="007D35F8" w:rsidRDefault="007D35F8">
      <w:pPr>
        <w:pStyle w:val="FootnoteText"/>
      </w:pPr>
      <w:r>
        <w:rPr>
          <w:rStyle w:val="FootnoteReference"/>
        </w:rPr>
        <w:footnoteRef/>
      </w:r>
      <w:r>
        <w:t xml:space="preserve"> Naomi C. Speakman, ‘Relics and Reliquaries: “griffins claw” of saint Cuthbert’ </w:t>
      </w:r>
      <w:hyperlink r:id="rId10" w:history="1">
        <w:r w:rsidRPr="00D37A97">
          <w:rPr>
            <w:rStyle w:val="Hyperlink"/>
          </w:rPr>
          <w:t>https://projects.mcah.columbia.edu/treasuresofheaven/relics/Griffins-Claw-of-St-Cuthbert.php</w:t>
        </w:r>
      </w:hyperlink>
      <w:r>
        <w:t xml:space="preserve"> [</w:t>
      </w:r>
      <w:r w:rsidR="000F6B21">
        <w:t>accessed</w:t>
      </w:r>
      <w:r>
        <w:t xml:space="preserve"> 15.10.22] </w:t>
      </w:r>
    </w:p>
  </w:footnote>
  <w:footnote w:id="22">
    <w:p w14:paraId="5C27786F" w14:textId="20B6D015" w:rsidR="000F6B21" w:rsidRDefault="000F6B21">
      <w:pPr>
        <w:pStyle w:val="FootnoteText"/>
      </w:pPr>
      <w:r>
        <w:rPr>
          <w:rStyle w:val="FootnoteReference"/>
        </w:rPr>
        <w:footnoteRef/>
      </w:r>
      <w:r>
        <w:t xml:space="preserve"> Ibid [accessed 15.10.22]</w:t>
      </w:r>
    </w:p>
  </w:footnote>
  <w:footnote w:id="23">
    <w:p w14:paraId="4B31C839" w14:textId="21963965" w:rsidR="00054C18" w:rsidRDefault="00054C18">
      <w:pPr>
        <w:pStyle w:val="FootnoteText"/>
      </w:pPr>
      <w:r>
        <w:rPr>
          <w:rStyle w:val="FootnoteReference"/>
        </w:rPr>
        <w:footnoteRef/>
      </w:r>
      <w:r>
        <w:t xml:space="preserve"> ‘British museum OA.24’ </w:t>
      </w:r>
      <w:hyperlink r:id="rId11" w:history="1">
        <w:r w:rsidRPr="00D37A97">
          <w:rPr>
            <w:rStyle w:val="Hyperlink"/>
          </w:rPr>
          <w:t>https://www.britishmuseum.org/collection/object/H_OA-24</w:t>
        </w:r>
      </w:hyperlink>
      <w:r>
        <w:t xml:space="preserve"> [accessed 15.10.22]  </w:t>
      </w:r>
    </w:p>
  </w:footnote>
  <w:footnote w:id="24">
    <w:p w14:paraId="3903FD98" w14:textId="36328321" w:rsidR="004B607A" w:rsidRDefault="004B607A">
      <w:pPr>
        <w:pStyle w:val="FootnoteText"/>
      </w:pPr>
      <w:r>
        <w:rPr>
          <w:rStyle w:val="FootnoteReference"/>
        </w:rPr>
        <w:footnoteRef/>
      </w:r>
      <w:r>
        <w:t xml:space="preserve"> Ibid [</w:t>
      </w:r>
      <w:r>
        <w:t xml:space="preserve">accessed 15.10.22]  </w:t>
      </w:r>
    </w:p>
  </w:footnote>
  <w:footnote w:id="25">
    <w:p w14:paraId="1724FDE7" w14:textId="65C958B7" w:rsidR="003A6365" w:rsidRPr="003A6365" w:rsidRDefault="003A6365">
      <w:pPr>
        <w:pStyle w:val="FootnoteText"/>
      </w:pPr>
      <w:r w:rsidRPr="003A6365">
        <w:rPr>
          <w:rStyle w:val="FootnoteReference"/>
        </w:rPr>
        <w:footnoteRef/>
      </w:r>
      <w:r w:rsidRPr="003A6365">
        <w:t xml:space="preserve"> ‘The Treasures of St. Cuthbert’</w:t>
      </w:r>
      <w:r>
        <w:t xml:space="preserve"> </w:t>
      </w:r>
      <w:hyperlink r:id="rId12" w:history="1">
        <w:r w:rsidRPr="00D37A97">
          <w:rPr>
            <w:rStyle w:val="Hyperlink"/>
          </w:rPr>
          <w:t>https://www.durhamcathedral.co.uk/explore/treasures-collections/saint-cuthbert-relics</w:t>
        </w:r>
      </w:hyperlink>
      <w:r>
        <w:t xml:space="preserve"> [accessed 13.10.22]</w:t>
      </w:r>
    </w:p>
  </w:footnote>
  <w:footnote w:id="26">
    <w:p w14:paraId="269E1BE3" w14:textId="46AA81DD" w:rsidR="00E051FA" w:rsidRDefault="00E051FA">
      <w:pPr>
        <w:pStyle w:val="FootnoteText"/>
      </w:pPr>
      <w:r>
        <w:rPr>
          <w:rStyle w:val="FootnoteReference"/>
        </w:rPr>
        <w:footnoteRef/>
      </w:r>
      <w:r>
        <w:t xml:space="preserve"> Rachel </w:t>
      </w:r>
      <w:proofErr w:type="spellStart"/>
      <w:r>
        <w:t>Wearmouth</w:t>
      </w:r>
      <w:proofErr w:type="spellEnd"/>
      <w:r>
        <w:t xml:space="preserve"> ‘County Durham Flag is Unveiled at Durham </w:t>
      </w:r>
      <w:proofErr w:type="spellStart"/>
      <w:r>
        <w:t>Cathederal</w:t>
      </w:r>
      <w:proofErr w:type="spellEnd"/>
      <w:r>
        <w:t xml:space="preserve">’ </w:t>
      </w:r>
      <w:hyperlink r:id="rId13" w:history="1">
        <w:r w:rsidRPr="00D37A97">
          <w:rPr>
            <w:rStyle w:val="Hyperlink"/>
          </w:rPr>
          <w:t>https://www.chroniclelive.co.uk/news/north-east-news/county-durham-flag-unveiled-cathedral-6329443</w:t>
        </w:r>
      </w:hyperlink>
      <w:r>
        <w:t xml:space="preserve"> [accessed  13.10.22]</w:t>
      </w:r>
    </w:p>
  </w:footnote>
  <w:footnote w:id="27">
    <w:p w14:paraId="459AA172" w14:textId="6039410D" w:rsidR="00030708" w:rsidRDefault="00030708">
      <w:pPr>
        <w:pStyle w:val="FootnoteText"/>
      </w:pPr>
      <w:r>
        <w:rPr>
          <w:rStyle w:val="FootnoteReference"/>
        </w:rPr>
        <w:footnoteRef/>
      </w:r>
      <w:r>
        <w:t xml:space="preserve"> </w:t>
      </w:r>
      <w:bookmarkStart w:id="1" w:name="_Hlk116679556"/>
      <w:r w:rsidR="001563E3">
        <w:t>Editors of Britannica, ‘</w:t>
      </w:r>
      <w:proofErr w:type="spellStart"/>
      <w:r w:rsidR="001563E3">
        <w:t>Staint</w:t>
      </w:r>
      <w:proofErr w:type="spellEnd"/>
      <w:r w:rsidR="001563E3">
        <w:t xml:space="preserve"> Cuthbert’ </w:t>
      </w:r>
      <w:hyperlink r:id="rId14" w:history="1">
        <w:r w:rsidR="001563E3" w:rsidRPr="00D37A97">
          <w:rPr>
            <w:rStyle w:val="Hyperlink"/>
          </w:rPr>
          <w:t>https://www.britannica.com/biography/Saint-Cuthbert</w:t>
        </w:r>
      </w:hyperlink>
      <w:r w:rsidR="001563E3">
        <w:t xml:space="preserve"> [accessed 14.10.22]</w:t>
      </w:r>
      <w:bookmarkEnd w:id="1"/>
    </w:p>
  </w:footnote>
  <w:footnote w:id="28">
    <w:p w14:paraId="10302D69" w14:textId="7CBA531E" w:rsidR="009B7EF5" w:rsidRPr="009B7EF5" w:rsidRDefault="009B7EF5">
      <w:pPr>
        <w:pStyle w:val="FootnoteText"/>
      </w:pPr>
      <w:r>
        <w:rPr>
          <w:rStyle w:val="FootnoteReference"/>
        </w:rPr>
        <w:footnoteRef/>
      </w:r>
      <w:r>
        <w:t xml:space="preserve"> ‘The Journey’ </w:t>
      </w:r>
      <w:hyperlink r:id="rId15" w:history="1">
        <w:r w:rsidRPr="00D37A97">
          <w:rPr>
            <w:rStyle w:val="Hyperlink"/>
          </w:rPr>
          <w:t>https://statues.vanderkrogt.net/object.php?webpage=ST&amp;record=gbne015</w:t>
        </w:r>
      </w:hyperlink>
      <w:r>
        <w:t xml:space="preserve"> [accessed 13.10/-.22]</w:t>
      </w:r>
    </w:p>
  </w:footnote>
  <w:footnote w:id="29">
    <w:p w14:paraId="6C43F066" w14:textId="794E5101" w:rsidR="00614599" w:rsidRDefault="00614599">
      <w:pPr>
        <w:pStyle w:val="FootnoteText"/>
      </w:pPr>
      <w:r>
        <w:rPr>
          <w:rStyle w:val="FootnoteReference"/>
        </w:rPr>
        <w:footnoteRef/>
      </w:r>
      <w:r>
        <w:t xml:space="preserve"> Barbara Hodgson, ‘Durham’s renowned sculpture The Journey is to have a new resting place after drunken abuse’ </w:t>
      </w:r>
      <w:hyperlink r:id="rId16" w:history="1">
        <w:r w:rsidRPr="00D37A97">
          <w:rPr>
            <w:rStyle w:val="Hyperlink"/>
          </w:rPr>
          <w:t>https://www.chroniclelive.co.uk/news/north-east-news/durhams-renowned-sculpture-journey-new-9657875</w:t>
        </w:r>
      </w:hyperlink>
      <w:r>
        <w:t xml:space="preserve"> [ accessed 14.10.22]</w:t>
      </w:r>
    </w:p>
  </w:footnote>
  <w:footnote w:id="30">
    <w:p w14:paraId="1BABBBBC" w14:textId="5D96C311" w:rsidR="00A747AE" w:rsidRDefault="00A747AE">
      <w:pPr>
        <w:pStyle w:val="FootnoteText"/>
      </w:pPr>
      <w:r>
        <w:rPr>
          <w:rStyle w:val="FootnoteReference"/>
        </w:rPr>
        <w:footnoteRef/>
      </w:r>
      <w:r>
        <w:t xml:space="preserve"> Amanda </w:t>
      </w:r>
      <w:proofErr w:type="spellStart"/>
      <w:r>
        <w:t>Sharfman</w:t>
      </w:r>
      <w:proofErr w:type="spellEnd"/>
      <w:r>
        <w:t xml:space="preserve"> ‘Population Characteristics research tables’ </w:t>
      </w:r>
      <w:hyperlink r:id="rId17" w:history="1">
        <w:r w:rsidRPr="00D37A97">
          <w:rPr>
            <w:rStyle w:val="Hyperlink"/>
          </w:rPr>
          <w:t>https://www.ons.gov.uk/peoplepopulationandcommunity/populationandmigration/populationestimates/datasets/populationcharacteristicsresearchtables</w:t>
        </w:r>
      </w:hyperlink>
      <w:r>
        <w:t xml:space="preserve"> [accessed 14.10.22]</w:t>
      </w:r>
    </w:p>
  </w:footnote>
  <w:footnote w:id="31">
    <w:p w14:paraId="4B934266" w14:textId="3A606EC0" w:rsidR="000A7305" w:rsidRDefault="000A7305">
      <w:pPr>
        <w:pStyle w:val="FootnoteText"/>
      </w:pPr>
      <w:r>
        <w:rPr>
          <w:rStyle w:val="FootnoteReference"/>
        </w:rPr>
        <w:footnoteRef/>
      </w:r>
      <w:r>
        <w:t xml:space="preserve"> ‘Churches and </w:t>
      </w:r>
      <w:proofErr w:type="spellStart"/>
      <w:r>
        <w:t>Cathederals</w:t>
      </w:r>
      <w:proofErr w:type="spellEnd"/>
      <w:r>
        <w:t xml:space="preserve"> in County Durham’ </w:t>
      </w:r>
      <w:hyperlink r:id="rId18" w:history="1">
        <w:r w:rsidRPr="00D37A97">
          <w:rPr>
            <w:rStyle w:val="Hyperlink"/>
          </w:rPr>
          <w:t>https://www.tripadvisor.co.uk/Attractions-g186267-Activities-c47-t175-County_Durham_England.html</w:t>
        </w:r>
      </w:hyperlink>
      <w:r>
        <w:t xml:space="preserve"> [accessed 14.10.22]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C7E70" w14:textId="2EFE509A" w:rsidR="00456B23" w:rsidRDefault="00456B23">
    <w:pPr>
      <w:pStyle w:val="Header"/>
    </w:pPr>
    <w:r>
      <w:t>St Cuthbert Essay Edward Ellis 2101451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C40"/>
    <w:rsid w:val="000107CD"/>
    <w:rsid w:val="00030708"/>
    <w:rsid w:val="000318ED"/>
    <w:rsid w:val="00054C18"/>
    <w:rsid w:val="000620B5"/>
    <w:rsid w:val="00062724"/>
    <w:rsid w:val="00064EAB"/>
    <w:rsid w:val="00082742"/>
    <w:rsid w:val="00084FDB"/>
    <w:rsid w:val="00090389"/>
    <w:rsid w:val="00097887"/>
    <w:rsid w:val="000A5F76"/>
    <w:rsid w:val="000A7305"/>
    <w:rsid w:val="000E277B"/>
    <w:rsid w:val="000F48EA"/>
    <w:rsid w:val="000F6B21"/>
    <w:rsid w:val="001127B7"/>
    <w:rsid w:val="0011299B"/>
    <w:rsid w:val="001173CA"/>
    <w:rsid w:val="00124B7D"/>
    <w:rsid w:val="00130224"/>
    <w:rsid w:val="0013401D"/>
    <w:rsid w:val="00135D4A"/>
    <w:rsid w:val="00150B8A"/>
    <w:rsid w:val="001563E3"/>
    <w:rsid w:val="00170C5E"/>
    <w:rsid w:val="00181EDF"/>
    <w:rsid w:val="00185E85"/>
    <w:rsid w:val="00191AA4"/>
    <w:rsid w:val="00193A29"/>
    <w:rsid w:val="001A1600"/>
    <w:rsid w:val="001A38B5"/>
    <w:rsid w:val="001F5CD6"/>
    <w:rsid w:val="00202978"/>
    <w:rsid w:val="00213598"/>
    <w:rsid w:val="00225EEC"/>
    <w:rsid w:val="00244893"/>
    <w:rsid w:val="00246D52"/>
    <w:rsid w:val="00263E31"/>
    <w:rsid w:val="0027645A"/>
    <w:rsid w:val="002802E9"/>
    <w:rsid w:val="002855DC"/>
    <w:rsid w:val="00296AA3"/>
    <w:rsid w:val="002A1992"/>
    <w:rsid w:val="002B5D55"/>
    <w:rsid w:val="002D30AB"/>
    <w:rsid w:val="002E2E1E"/>
    <w:rsid w:val="002E7245"/>
    <w:rsid w:val="002F2419"/>
    <w:rsid w:val="00304B4D"/>
    <w:rsid w:val="00315C05"/>
    <w:rsid w:val="00316967"/>
    <w:rsid w:val="003433B0"/>
    <w:rsid w:val="00347251"/>
    <w:rsid w:val="003576E1"/>
    <w:rsid w:val="003578A2"/>
    <w:rsid w:val="00382CF1"/>
    <w:rsid w:val="00394048"/>
    <w:rsid w:val="0039685C"/>
    <w:rsid w:val="003A1E47"/>
    <w:rsid w:val="003A4892"/>
    <w:rsid w:val="003A6365"/>
    <w:rsid w:val="003A78B0"/>
    <w:rsid w:val="003B78F3"/>
    <w:rsid w:val="003D2D58"/>
    <w:rsid w:val="003D5AA5"/>
    <w:rsid w:val="003D649F"/>
    <w:rsid w:val="003E55B3"/>
    <w:rsid w:val="003E7D06"/>
    <w:rsid w:val="004075E9"/>
    <w:rsid w:val="00443CF6"/>
    <w:rsid w:val="004462C9"/>
    <w:rsid w:val="00450BCB"/>
    <w:rsid w:val="00451462"/>
    <w:rsid w:val="00456B23"/>
    <w:rsid w:val="00477AD0"/>
    <w:rsid w:val="004802A7"/>
    <w:rsid w:val="0048623F"/>
    <w:rsid w:val="00492D55"/>
    <w:rsid w:val="004977FC"/>
    <w:rsid w:val="004B39B9"/>
    <w:rsid w:val="004B607A"/>
    <w:rsid w:val="004D46C5"/>
    <w:rsid w:val="0050390E"/>
    <w:rsid w:val="005260A1"/>
    <w:rsid w:val="00541340"/>
    <w:rsid w:val="0054145B"/>
    <w:rsid w:val="005502E9"/>
    <w:rsid w:val="00563869"/>
    <w:rsid w:val="005639C4"/>
    <w:rsid w:val="0057245E"/>
    <w:rsid w:val="00572E8E"/>
    <w:rsid w:val="0059569B"/>
    <w:rsid w:val="005D1601"/>
    <w:rsid w:val="005D280D"/>
    <w:rsid w:val="005D4F8F"/>
    <w:rsid w:val="005D53E6"/>
    <w:rsid w:val="005E2B3A"/>
    <w:rsid w:val="005E3C34"/>
    <w:rsid w:val="005E5145"/>
    <w:rsid w:val="005F47C3"/>
    <w:rsid w:val="005F5A76"/>
    <w:rsid w:val="00614599"/>
    <w:rsid w:val="00626493"/>
    <w:rsid w:val="00650CF9"/>
    <w:rsid w:val="00650F5E"/>
    <w:rsid w:val="00651F08"/>
    <w:rsid w:val="00674FD2"/>
    <w:rsid w:val="00675AF3"/>
    <w:rsid w:val="00681305"/>
    <w:rsid w:val="006961B6"/>
    <w:rsid w:val="00697976"/>
    <w:rsid w:val="006A38EC"/>
    <w:rsid w:val="006C308E"/>
    <w:rsid w:val="006C6431"/>
    <w:rsid w:val="006E34E7"/>
    <w:rsid w:val="006E5A29"/>
    <w:rsid w:val="0070605A"/>
    <w:rsid w:val="00710216"/>
    <w:rsid w:val="007117A3"/>
    <w:rsid w:val="00716841"/>
    <w:rsid w:val="00720654"/>
    <w:rsid w:val="00723344"/>
    <w:rsid w:val="00754183"/>
    <w:rsid w:val="0075672F"/>
    <w:rsid w:val="00771255"/>
    <w:rsid w:val="00775BC8"/>
    <w:rsid w:val="007904E0"/>
    <w:rsid w:val="00796DF1"/>
    <w:rsid w:val="007A14D9"/>
    <w:rsid w:val="007B045D"/>
    <w:rsid w:val="007B58F0"/>
    <w:rsid w:val="007D35F8"/>
    <w:rsid w:val="007D6A30"/>
    <w:rsid w:val="008018D5"/>
    <w:rsid w:val="008344F8"/>
    <w:rsid w:val="00864B50"/>
    <w:rsid w:val="00885F18"/>
    <w:rsid w:val="0089027E"/>
    <w:rsid w:val="00896B87"/>
    <w:rsid w:val="008A3F7D"/>
    <w:rsid w:val="008A4EB3"/>
    <w:rsid w:val="008C0CA3"/>
    <w:rsid w:val="008C18C8"/>
    <w:rsid w:val="008C3753"/>
    <w:rsid w:val="008D1C40"/>
    <w:rsid w:val="008D69A2"/>
    <w:rsid w:val="0090069C"/>
    <w:rsid w:val="009007D1"/>
    <w:rsid w:val="0090247A"/>
    <w:rsid w:val="00910615"/>
    <w:rsid w:val="00951D60"/>
    <w:rsid w:val="0098151B"/>
    <w:rsid w:val="0099482C"/>
    <w:rsid w:val="009B366E"/>
    <w:rsid w:val="009B7EF5"/>
    <w:rsid w:val="009D4416"/>
    <w:rsid w:val="009E68DA"/>
    <w:rsid w:val="00A20F86"/>
    <w:rsid w:val="00A21EC5"/>
    <w:rsid w:val="00A4611B"/>
    <w:rsid w:val="00A542F4"/>
    <w:rsid w:val="00A747AE"/>
    <w:rsid w:val="00A75246"/>
    <w:rsid w:val="00AA0ADB"/>
    <w:rsid w:val="00AA1409"/>
    <w:rsid w:val="00AA6779"/>
    <w:rsid w:val="00AB3080"/>
    <w:rsid w:val="00AB4A76"/>
    <w:rsid w:val="00AC4BF3"/>
    <w:rsid w:val="00AD2808"/>
    <w:rsid w:val="00AD3308"/>
    <w:rsid w:val="00AD655C"/>
    <w:rsid w:val="00AE257C"/>
    <w:rsid w:val="00AE48E9"/>
    <w:rsid w:val="00AE593F"/>
    <w:rsid w:val="00AF571D"/>
    <w:rsid w:val="00AF7A48"/>
    <w:rsid w:val="00B20191"/>
    <w:rsid w:val="00B306BB"/>
    <w:rsid w:val="00B31F10"/>
    <w:rsid w:val="00B44711"/>
    <w:rsid w:val="00B55CF2"/>
    <w:rsid w:val="00B60078"/>
    <w:rsid w:val="00B60E9F"/>
    <w:rsid w:val="00B63671"/>
    <w:rsid w:val="00B645D4"/>
    <w:rsid w:val="00B660F1"/>
    <w:rsid w:val="00B93460"/>
    <w:rsid w:val="00B947AC"/>
    <w:rsid w:val="00BB5F85"/>
    <w:rsid w:val="00BC1D01"/>
    <w:rsid w:val="00BC33E7"/>
    <w:rsid w:val="00BC5A0C"/>
    <w:rsid w:val="00BD275F"/>
    <w:rsid w:val="00BF1ED0"/>
    <w:rsid w:val="00BF7C3B"/>
    <w:rsid w:val="00C02F5C"/>
    <w:rsid w:val="00C05C7A"/>
    <w:rsid w:val="00C27D1D"/>
    <w:rsid w:val="00C516DC"/>
    <w:rsid w:val="00C80495"/>
    <w:rsid w:val="00CB162F"/>
    <w:rsid w:val="00CB1A61"/>
    <w:rsid w:val="00CC7AEE"/>
    <w:rsid w:val="00CE1940"/>
    <w:rsid w:val="00CE39B5"/>
    <w:rsid w:val="00CE3E6B"/>
    <w:rsid w:val="00D20A41"/>
    <w:rsid w:val="00D24C18"/>
    <w:rsid w:val="00D30D5C"/>
    <w:rsid w:val="00D61F12"/>
    <w:rsid w:val="00D63FE0"/>
    <w:rsid w:val="00D7619D"/>
    <w:rsid w:val="00D82AE0"/>
    <w:rsid w:val="00D84AD9"/>
    <w:rsid w:val="00D85C0A"/>
    <w:rsid w:val="00D945F7"/>
    <w:rsid w:val="00DB7A1C"/>
    <w:rsid w:val="00DE08E0"/>
    <w:rsid w:val="00DF05C6"/>
    <w:rsid w:val="00DF4B7D"/>
    <w:rsid w:val="00DF7321"/>
    <w:rsid w:val="00E0333D"/>
    <w:rsid w:val="00E051FA"/>
    <w:rsid w:val="00E27042"/>
    <w:rsid w:val="00E36921"/>
    <w:rsid w:val="00E46556"/>
    <w:rsid w:val="00E51D23"/>
    <w:rsid w:val="00E675D4"/>
    <w:rsid w:val="00E803B5"/>
    <w:rsid w:val="00E8612C"/>
    <w:rsid w:val="00EA4F50"/>
    <w:rsid w:val="00EB754B"/>
    <w:rsid w:val="00ED2F67"/>
    <w:rsid w:val="00F10528"/>
    <w:rsid w:val="00F6485B"/>
    <w:rsid w:val="00F65361"/>
    <w:rsid w:val="00F756B1"/>
    <w:rsid w:val="00F8112D"/>
    <w:rsid w:val="00F861DB"/>
    <w:rsid w:val="00FC0BCF"/>
    <w:rsid w:val="00FC7B2B"/>
    <w:rsid w:val="00FD0FDC"/>
    <w:rsid w:val="00FE342A"/>
    <w:rsid w:val="00FF7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A324E"/>
  <w15:chartTrackingRefBased/>
  <w15:docId w15:val="{76F16E88-5D03-4D0E-97B2-237CDEAB2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9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61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3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075E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B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B23"/>
  </w:style>
  <w:style w:type="paragraph" w:styleId="Footer">
    <w:name w:val="footer"/>
    <w:basedOn w:val="Normal"/>
    <w:link w:val="FooterChar"/>
    <w:uiPriority w:val="99"/>
    <w:unhideWhenUsed/>
    <w:rsid w:val="00456B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B23"/>
  </w:style>
  <w:style w:type="character" w:customStyle="1" w:styleId="Heading1Char">
    <w:name w:val="Heading 1 Char"/>
    <w:basedOn w:val="DefaultParagraphFont"/>
    <w:link w:val="Heading1"/>
    <w:uiPriority w:val="9"/>
    <w:rsid w:val="00697976"/>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D85C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5C0A"/>
    <w:rPr>
      <w:sz w:val="20"/>
      <w:szCs w:val="20"/>
    </w:rPr>
  </w:style>
  <w:style w:type="character" w:styleId="FootnoteReference">
    <w:name w:val="footnote reference"/>
    <w:basedOn w:val="DefaultParagraphFont"/>
    <w:uiPriority w:val="99"/>
    <w:semiHidden/>
    <w:unhideWhenUsed/>
    <w:rsid w:val="00D85C0A"/>
    <w:rPr>
      <w:vertAlign w:val="superscript"/>
    </w:rPr>
  </w:style>
  <w:style w:type="character" w:styleId="Hyperlink">
    <w:name w:val="Hyperlink"/>
    <w:basedOn w:val="DefaultParagraphFont"/>
    <w:uiPriority w:val="99"/>
    <w:unhideWhenUsed/>
    <w:rsid w:val="00885F18"/>
    <w:rPr>
      <w:color w:val="0563C1" w:themeColor="hyperlink"/>
      <w:u w:val="single"/>
    </w:rPr>
  </w:style>
  <w:style w:type="character" w:styleId="UnresolvedMention">
    <w:name w:val="Unresolved Mention"/>
    <w:basedOn w:val="DefaultParagraphFont"/>
    <w:uiPriority w:val="99"/>
    <w:semiHidden/>
    <w:unhideWhenUsed/>
    <w:rsid w:val="00885F18"/>
    <w:rPr>
      <w:color w:val="605E5C"/>
      <w:shd w:val="clear" w:color="auto" w:fill="E1DFDD"/>
    </w:rPr>
  </w:style>
  <w:style w:type="character" w:styleId="FollowedHyperlink">
    <w:name w:val="FollowedHyperlink"/>
    <w:basedOn w:val="DefaultParagraphFont"/>
    <w:uiPriority w:val="99"/>
    <w:semiHidden/>
    <w:unhideWhenUsed/>
    <w:rsid w:val="00E803B5"/>
    <w:rPr>
      <w:color w:val="954F72" w:themeColor="followedHyperlink"/>
      <w:u w:val="single"/>
    </w:rPr>
  </w:style>
  <w:style w:type="paragraph" w:styleId="NormalWeb">
    <w:name w:val="Normal (Web)"/>
    <w:basedOn w:val="Normal"/>
    <w:uiPriority w:val="99"/>
    <w:semiHidden/>
    <w:unhideWhenUsed/>
    <w:rsid w:val="00C516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2E724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7619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63E3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075E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64995">
      <w:bodyDiv w:val="1"/>
      <w:marLeft w:val="0"/>
      <w:marRight w:val="0"/>
      <w:marTop w:val="0"/>
      <w:marBottom w:val="0"/>
      <w:divBdr>
        <w:top w:val="none" w:sz="0" w:space="0" w:color="auto"/>
        <w:left w:val="none" w:sz="0" w:space="0" w:color="auto"/>
        <w:bottom w:val="none" w:sz="0" w:space="0" w:color="auto"/>
        <w:right w:val="none" w:sz="0" w:space="0" w:color="auto"/>
      </w:divBdr>
    </w:div>
    <w:div w:id="619340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history.co.uk/article/the-killer-king-how-many-people-did-henry-viii-execute" TargetMode="External"/><Relationship Id="rId18" Type="http://schemas.openxmlformats.org/officeDocument/2006/relationships/hyperlink" Target="https://www.chroniclelive.co.uk/news/north-east-news/durhams-renowned-sculpture-journey-new-9657875" TargetMode="External"/><Relationship Id="rId26" Type="http://schemas.openxmlformats.org/officeDocument/2006/relationships/hyperlink" Target="https://commons.wikimedia.org/wiki/Category:St_Cuthbert%27s_%22Journey%22_bronze_by_Fenwick_Lawson#/media/File:Bronze_sculpture_of_St_Cuthbert's_%22Journey%22_-_geograph.org.uk_-_1128545.jpg" TargetMode="External"/><Relationship Id="rId3" Type="http://schemas.openxmlformats.org/officeDocument/2006/relationships/settings" Target="settings.xml"/><Relationship Id="rId21" Type="http://schemas.openxmlformats.org/officeDocument/2006/relationships/hyperlink" Target="https://www.ons.gov.uk/peoplepopulationandcommunity/populationandmigration/populationestimates/datasets/populationcharacteristicsresearchtables" TargetMode="External"/><Relationship Id="rId7" Type="http://schemas.openxmlformats.org/officeDocument/2006/relationships/image" Target="media/image1.jfif"/><Relationship Id="rId12" Type="http://schemas.openxmlformats.org/officeDocument/2006/relationships/hyperlink" Target="https://sourcebooks.fordham.edu/basis/bede-cuthbert.asp" TargetMode="External"/><Relationship Id="rId17" Type="http://schemas.openxmlformats.org/officeDocument/2006/relationships/hyperlink" Target="https://www.britannica.com/place/United-Kingdom/The-clash-with-Spain" TargetMode="External"/><Relationship Id="rId25" Type="http://schemas.openxmlformats.org/officeDocument/2006/relationships/hyperlink" Target="http://collections.durhamcathedral.co.uk/Details/collect/3230" TargetMode="External"/><Relationship Id="rId2" Type="http://schemas.openxmlformats.org/officeDocument/2006/relationships/styles" Target="styles.xml"/><Relationship Id="rId16" Type="http://schemas.openxmlformats.org/officeDocument/2006/relationships/hyperlink" Target="https://www.britannica.com/biography/Saint-Cuthbert" TargetMode="External"/><Relationship Id="rId20" Type="http://schemas.openxmlformats.org/officeDocument/2006/relationships/hyperlink" Target="https://www.nationaltrust.org.uk/farne-islands/features/st-cuthbert#:~:text=He%20died%20on%20the%20island,an%20uncorrupted%20body%20was%20foun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atues.vanderkrogt.net/object.php?webpage=ST&amp;record=gbne015" TargetMode="External"/><Relationship Id="rId24" Type="http://schemas.openxmlformats.org/officeDocument/2006/relationships/hyperlink" Target="https://www.chroniclelive.co.uk/news/north-east-news/county-durham-flag-unveiled-cathedral-6329443" TargetMode="External"/><Relationship Id="rId5" Type="http://schemas.openxmlformats.org/officeDocument/2006/relationships/footnotes" Target="footnotes.xml"/><Relationship Id="rId15" Type="http://schemas.openxmlformats.org/officeDocument/2006/relationships/hyperlink" Target="https://www.durhamcathedral.co.uk/explore/treasures-collections/saint-cuthbert-relics" TargetMode="External"/><Relationship Id="rId23" Type="http://schemas.openxmlformats.org/officeDocument/2006/relationships/hyperlink" Target="https://www.tripadvisor.co.uk/Attractions-g186267-Activities-c47-t175-County_Durham_England.html" TargetMode="External"/><Relationship Id="rId28" Type="http://schemas.openxmlformats.org/officeDocument/2006/relationships/fontTable" Target="fontTable.xml"/><Relationship Id="rId10" Type="http://schemas.openxmlformats.org/officeDocument/2006/relationships/hyperlink" Target="http://collections.durhamcathedral.co.uk/results" TargetMode="External"/><Relationship Id="rId19" Type="http://schemas.openxmlformats.org/officeDocument/2006/relationships/hyperlink" Target="https://www.historic-uk.com/HistoryMagazine/DestinationsUK/Lindisfarne/#:~:text=Lindisfarne%20continued%20as%20an%20active,place%20of%20pilgrimage%20for%20many" TargetMode="External"/><Relationship Id="rId4" Type="http://schemas.openxmlformats.org/officeDocument/2006/relationships/webSettings" Target="webSettings.xml"/><Relationship Id="rId9" Type="http://schemas.openxmlformats.org/officeDocument/2006/relationships/hyperlink" Target="https://projects.digventures.com/lindisfarne/timeline/diary/cuthbert-the-saint-whose-journey-continued-after-death/" TargetMode="External"/><Relationship Id="rId14" Type="http://schemas.openxmlformats.org/officeDocument/2006/relationships/hyperlink" Target="https://www.britishmuseum.org/collection/object/H_OA-24" TargetMode="External"/><Relationship Id="rId22" Type="http://schemas.openxmlformats.org/officeDocument/2006/relationships/hyperlink" Target="https://projects.mcah.columbia.edu/treasuresofheaven/relics/Griffins-Claw-of-St-Cuthbert.php" TargetMode="External"/><Relationship Id="rId27"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place/United-Kingdom/The-clash-with-Spain" TargetMode="External"/><Relationship Id="rId13" Type="http://schemas.openxmlformats.org/officeDocument/2006/relationships/hyperlink" Target="https://www.chroniclelive.co.uk/news/north-east-news/county-durham-flag-unveiled-cathedral-6329443" TargetMode="External"/><Relationship Id="rId18" Type="http://schemas.openxmlformats.org/officeDocument/2006/relationships/hyperlink" Target="https://www.tripadvisor.co.uk/Attractions-g186267-Activities-c47-t175-County_Durham_England.html" TargetMode="External"/><Relationship Id="rId3" Type="http://schemas.openxmlformats.org/officeDocument/2006/relationships/hyperlink" Target="https://sourcebooks.fordham.edu/basis/bede-cuthbert.asp" TargetMode="External"/><Relationship Id="rId7" Type="http://schemas.openxmlformats.org/officeDocument/2006/relationships/hyperlink" Target="https://www.historic-uk.com/HistoryMagazine/DestinationsUK/Lindisfarne/#:~:text=Lindisfarne%20continued%20as%20an%20active,place%20of%20pilgrimage%20for%20many" TargetMode="External"/><Relationship Id="rId12" Type="http://schemas.openxmlformats.org/officeDocument/2006/relationships/hyperlink" Target="https://www.durhamcathedral.co.uk/explore/treasures-collections/saint-cuthbert-relics" TargetMode="External"/><Relationship Id="rId17" Type="http://schemas.openxmlformats.org/officeDocument/2006/relationships/hyperlink" Target="https://www.ons.gov.uk/peoplepopulationandcommunity/populationandmigration/populationestimates/datasets/populationcharacteristicsresearchtables" TargetMode="External"/><Relationship Id="rId2" Type="http://schemas.openxmlformats.org/officeDocument/2006/relationships/hyperlink" Target="https://sourcebooks.fordham.edu/basis/bede-cuthbert.asp" TargetMode="External"/><Relationship Id="rId16" Type="http://schemas.openxmlformats.org/officeDocument/2006/relationships/hyperlink" Target="https://www.chroniclelive.co.uk/news/north-east-news/durhams-renowned-sculpture-journey-new-9657875" TargetMode="External"/><Relationship Id="rId1" Type="http://schemas.openxmlformats.org/officeDocument/2006/relationships/hyperlink" Target="https://www.nationaltrust.org.uk/farne-islands/features/st-cuthbert#:~:text=He%20died%20on%20the%20island,an%20uncorrupted%20body%20was%20found" TargetMode="External"/><Relationship Id="rId6" Type="http://schemas.openxmlformats.org/officeDocument/2006/relationships/hyperlink" Target="https://projects.digventures.com/lindisfarne/timeline/diary/cuthbert-the-saint-whose-journey-continued-after-death/" TargetMode="External"/><Relationship Id="rId11" Type="http://schemas.openxmlformats.org/officeDocument/2006/relationships/hyperlink" Target="https://www.britishmuseum.org/collection/object/H_OA-24" TargetMode="External"/><Relationship Id="rId5" Type="http://schemas.openxmlformats.org/officeDocument/2006/relationships/hyperlink" Target="http://collections.durhamcathedral.co.uk/results" TargetMode="External"/><Relationship Id="rId15" Type="http://schemas.openxmlformats.org/officeDocument/2006/relationships/hyperlink" Target="https://statues.vanderkrogt.net/object.php?webpage=ST&amp;record=gbne015" TargetMode="External"/><Relationship Id="rId10" Type="http://schemas.openxmlformats.org/officeDocument/2006/relationships/hyperlink" Target="https://projects.mcah.columbia.edu/treasuresofheaven/relics/Griffins-Claw-of-St-Cuthbert.php" TargetMode="External"/><Relationship Id="rId4" Type="http://schemas.openxmlformats.org/officeDocument/2006/relationships/hyperlink" Target="https://www.britannica.com/biography/Saint-Cuthbert" TargetMode="External"/><Relationship Id="rId9" Type="http://schemas.openxmlformats.org/officeDocument/2006/relationships/hyperlink" Target="https://www.history.co.uk/article/the-killer-king-how-many-people-did-henry-viii-execute" TargetMode="External"/><Relationship Id="rId14" Type="http://schemas.openxmlformats.org/officeDocument/2006/relationships/hyperlink" Target="https://www.britannica.com/biography/Saint-Cuthbe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B6802A-8022-4B04-B877-D8A9464BF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5736</TotalTime>
  <Pages>8</Pages>
  <Words>3286</Words>
  <Characters>18735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Ellis (2101451)</dc:creator>
  <cp:keywords/>
  <dc:description/>
  <cp:lastModifiedBy>Ed Ellis (2101451)</cp:lastModifiedBy>
  <cp:revision>172</cp:revision>
  <dcterms:created xsi:type="dcterms:W3CDTF">2022-10-06T11:28:00Z</dcterms:created>
  <dcterms:modified xsi:type="dcterms:W3CDTF">2022-10-15T17:02:00Z</dcterms:modified>
</cp:coreProperties>
</file>