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68670027" w14:textId="77777777" w:rsidR="00632942" w:rsidRDefault="00632942" w:rsidP="00632942">
      <w:pPr>
        <w:jc w:val="center"/>
        <w:rPr>
          <w:rFonts w:ascii="Arial Nova" w:eastAsia="Arial Nova" w:hAnsi="Arial Nova" w:cs="Arial Nova"/>
          <w:sz w:val="96"/>
          <w:szCs w:val="96"/>
        </w:rPr>
      </w:pPr>
      <w:r w:rsidRPr="021F216E">
        <w:rPr>
          <w:rFonts w:ascii="Arial Nova" w:eastAsia="Arial Nova" w:hAnsi="Arial Nova" w:cs="Arial Nova"/>
          <w:sz w:val="72"/>
          <w:szCs w:val="72"/>
        </w:rPr>
        <w:t>Cover Page</w:t>
      </w:r>
    </w:p>
    <w:p w14:paraId="2FF86C7F" w14:textId="77777777" w:rsidR="00632942" w:rsidRDefault="00632942" w:rsidP="021F216E">
      <w:pPr>
        <w:jc w:val="center"/>
      </w:pPr>
    </w:p>
    <w:p w14:paraId="23740980" w14:textId="3CD88201" w:rsidR="00632942" w:rsidRPr="00301FA1" w:rsidRDefault="00632942" w:rsidP="021F216E">
      <w:pPr>
        <w:jc w:val="center"/>
        <w:rPr>
          <w:b/>
          <w:sz w:val="40"/>
          <w:szCs w:val="40"/>
        </w:rPr>
      </w:pPr>
      <w:r w:rsidRPr="00301FA1">
        <w:rPr>
          <w:b/>
          <w:sz w:val="40"/>
          <w:szCs w:val="40"/>
        </w:rPr>
        <w:t>BSc Health and Social Care</w:t>
      </w:r>
    </w:p>
    <w:p w14:paraId="156D0B54" w14:textId="597389BF" w:rsidR="00632942" w:rsidRPr="00301FA1" w:rsidRDefault="00632942" w:rsidP="021F216E">
      <w:pPr>
        <w:jc w:val="center"/>
        <w:rPr>
          <w:b/>
          <w:sz w:val="40"/>
          <w:szCs w:val="40"/>
        </w:rPr>
      </w:pPr>
      <w:r w:rsidRPr="00301FA1">
        <w:rPr>
          <w:b/>
          <w:sz w:val="40"/>
          <w:szCs w:val="40"/>
        </w:rPr>
        <w:t>Changemakers: Creativity and Value Creation</w:t>
      </w:r>
    </w:p>
    <w:p w14:paraId="5C30A1D8" w14:textId="11F9F547" w:rsidR="00632942" w:rsidRPr="00301FA1" w:rsidRDefault="00632942" w:rsidP="021F216E">
      <w:pPr>
        <w:jc w:val="center"/>
        <w:rPr>
          <w:b/>
          <w:sz w:val="40"/>
          <w:szCs w:val="40"/>
        </w:rPr>
      </w:pPr>
      <w:r w:rsidRPr="00301FA1">
        <w:rPr>
          <w:b/>
          <w:sz w:val="40"/>
          <w:szCs w:val="40"/>
        </w:rPr>
        <w:t>BMHP5014</w:t>
      </w:r>
    </w:p>
    <w:p w14:paraId="4E05F2E7" w14:textId="0902CFA1" w:rsidR="00632942" w:rsidRDefault="00632942" w:rsidP="00632942">
      <w:pPr>
        <w:jc w:val="center"/>
        <w:rPr>
          <w:b/>
          <w:sz w:val="40"/>
          <w:szCs w:val="40"/>
        </w:rPr>
      </w:pPr>
      <w:r w:rsidRPr="00301FA1">
        <w:rPr>
          <w:b/>
          <w:sz w:val="40"/>
          <w:szCs w:val="40"/>
        </w:rPr>
        <w:t>Component 1: Online Portfolio of Set Exercises</w:t>
      </w:r>
    </w:p>
    <w:p w14:paraId="2E80630B" w14:textId="77777777" w:rsidR="00301FA1" w:rsidRDefault="00301FA1" w:rsidP="00632942">
      <w:pPr>
        <w:jc w:val="center"/>
        <w:rPr>
          <w:b/>
          <w:sz w:val="40"/>
          <w:szCs w:val="40"/>
        </w:rPr>
      </w:pPr>
    </w:p>
    <w:p w14:paraId="3F0D42F7" w14:textId="77777777" w:rsidR="00301FA1" w:rsidRPr="00301FA1" w:rsidRDefault="00301FA1" w:rsidP="00632942">
      <w:pPr>
        <w:jc w:val="center"/>
        <w:rPr>
          <w:b/>
          <w:sz w:val="40"/>
          <w:szCs w:val="40"/>
        </w:rPr>
      </w:pPr>
    </w:p>
    <w:p w14:paraId="5F182A36" w14:textId="104AC90E" w:rsidR="00632942" w:rsidRPr="00301FA1" w:rsidRDefault="00632942" w:rsidP="00632942">
      <w:pPr>
        <w:jc w:val="center"/>
        <w:rPr>
          <w:b/>
          <w:sz w:val="40"/>
          <w:szCs w:val="40"/>
        </w:rPr>
      </w:pPr>
      <w:r w:rsidRPr="00301FA1">
        <w:rPr>
          <w:b/>
          <w:sz w:val="40"/>
          <w:szCs w:val="40"/>
        </w:rPr>
        <w:t>Student ID:</w:t>
      </w:r>
      <w:r w:rsidR="005647F6">
        <w:rPr>
          <w:b/>
          <w:sz w:val="40"/>
          <w:szCs w:val="40"/>
        </w:rPr>
        <w:t xml:space="preserve"> 2409581</w:t>
      </w:r>
    </w:p>
    <w:p w14:paraId="171CC321" w14:textId="7A6F061F" w:rsidR="00632942" w:rsidRPr="00301FA1" w:rsidRDefault="00632942" w:rsidP="00632942">
      <w:pPr>
        <w:jc w:val="center"/>
        <w:rPr>
          <w:b/>
          <w:sz w:val="40"/>
          <w:szCs w:val="40"/>
        </w:rPr>
      </w:pPr>
      <w:r w:rsidRPr="00301FA1">
        <w:rPr>
          <w:b/>
          <w:sz w:val="40"/>
          <w:szCs w:val="40"/>
        </w:rPr>
        <w:t>Student Name:</w:t>
      </w:r>
      <w:r w:rsidR="005647F6">
        <w:rPr>
          <w:b/>
          <w:sz w:val="40"/>
          <w:szCs w:val="40"/>
        </w:rPr>
        <w:t xml:space="preserve"> Andreea </w:t>
      </w:r>
      <w:proofErr w:type="spellStart"/>
      <w:r w:rsidR="005647F6">
        <w:rPr>
          <w:b/>
          <w:sz w:val="40"/>
          <w:szCs w:val="40"/>
        </w:rPr>
        <w:t>Talmaciu</w:t>
      </w:r>
      <w:proofErr w:type="spellEnd"/>
    </w:p>
    <w:p w14:paraId="093EB7D3" w14:textId="050A5902" w:rsidR="00301FA1" w:rsidRDefault="00301FA1" w:rsidP="005647F6">
      <w:pPr>
        <w:rPr>
          <w:b/>
          <w:sz w:val="40"/>
          <w:szCs w:val="40"/>
        </w:rPr>
      </w:pPr>
    </w:p>
    <w:p w14:paraId="2E4BFE52" w14:textId="77777777" w:rsidR="00301FA1" w:rsidRDefault="00301FA1">
      <w:pPr>
        <w:spacing w:line="279" w:lineRule="auto"/>
        <w:jc w:val="left"/>
        <w:rPr>
          <w:b/>
          <w:sz w:val="40"/>
          <w:szCs w:val="40"/>
        </w:rPr>
      </w:pPr>
      <w:r>
        <w:rPr>
          <w:b/>
          <w:sz w:val="40"/>
          <w:szCs w:val="40"/>
        </w:rPr>
        <w:br w:type="page"/>
      </w:r>
    </w:p>
    <w:sdt>
      <w:sdtPr>
        <w:id w:val="-842088538"/>
        <w:docPartObj>
          <w:docPartGallery w:val="Table of Contents"/>
          <w:docPartUnique/>
        </w:docPartObj>
      </w:sdtPr>
      <w:sdtEndPr>
        <w:rPr>
          <w:b/>
          <w:bCs/>
          <w:noProof/>
        </w:rPr>
      </w:sdtEndPr>
      <w:sdtContent>
        <w:p w14:paraId="3912E102" w14:textId="59713413" w:rsidR="00301FA1" w:rsidRPr="00A17708" w:rsidRDefault="00301FA1" w:rsidP="00A17708">
          <w:pPr>
            <w:rPr>
              <w:b/>
              <w:bCs/>
              <w:sz w:val="32"/>
              <w:szCs w:val="32"/>
            </w:rPr>
          </w:pPr>
          <w:r w:rsidRPr="00A17708">
            <w:rPr>
              <w:b/>
              <w:bCs/>
              <w:sz w:val="32"/>
              <w:szCs w:val="32"/>
            </w:rPr>
            <w:t>Table of Contents</w:t>
          </w:r>
        </w:p>
        <w:p w14:paraId="0EF7C641" w14:textId="7C9879FB" w:rsidR="001463E6" w:rsidRDefault="00301FA1">
          <w:pPr>
            <w:pStyle w:val="TOC1"/>
            <w:tabs>
              <w:tab w:val="right" w:leader="dot" w:pos="9350"/>
            </w:tabs>
            <w:rPr>
              <w:rFonts w:asciiTheme="minorHAnsi" w:hAnsiTheme="minorHAnsi"/>
              <w:noProof/>
              <w:color w:val="auto"/>
              <w:kern w:val="2"/>
              <w:lang w:val="en-IN" w:eastAsia="en-IN"/>
              <w14:ligatures w14:val="standardContextual"/>
            </w:rPr>
          </w:pPr>
          <w:r>
            <w:fldChar w:fldCharType="begin"/>
          </w:r>
          <w:r>
            <w:instrText xml:space="preserve"> TOC \o "1-3" \h \z \u </w:instrText>
          </w:r>
          <w:r>
            <w:fldChar w:fldCharType="separate"/>
          </w:r>
          <w:hyperlink w:anchor="_Toc222346753" w:history="1">
            <w:r w:rsidR="001463E6" w:rsidRPr="00AD6852">
              <w:rPr>
                <w:rStyle w:val="Hyperlink"/>
                <w:noProof/>
              </w:rPr>
              <w:t>Task 1 – Concept Map</w:t>
            </w:r>
            <w:r w:rsidR="001463E6">
              <w:rPr>
                <w:noProof/>
                <w:webHidden/>
              </w:rPr>
              <w:tab/>
            </w:r>
            <w:r w:rsidR="001463E6">
              <w:rPr>
                <w:noProof/>
                <w:webHidden/>
              </w:rPr>
              <w:fldChar w:fldCharType="begin"/>
            </w:r>
            <w:r w:rsidR="001463E6">
              <w:rPr>
                <w:noProof/>
                <w:webHidden/>
              </w:rPr>
              <w:instrText xml:space="preserve"> PAGEREF _Toc222346753 \h </w:instrText>
            </w:r>
            <w:r w:rsidR="001463E6">
              <w:rPr>
                <w:noProof/>
                <w:webHidden/>
              </w:rPr>
            </w:r>
            <w:r w:rsidR="001463E6">
              <w:rPr>
                <w:noProof/>
                <w:webHidden/>
              </w:rPr>
              <w:fldChar w:fldCharType="separate"/>
            </w:r>
            <w:r w:rsidR="001463E6">
              <w:rPr>
                <w:noProof/>
                <w:webHidden/>
              </w:rPr>
              <w:t>4</w:t>
            </w:r>
            <w:r w:rsidR="001463E6">
              <w:rPr>
                <w:noProof/>
                <w:webHidden/>
              </w:rPr>
              <w:fldChar w:fldCharType="end"/>
            </w:r>
          </w:hyperlink>
        </w:p>
        <w:p w14:paraId="527D6EC0" w14:textId="2B46183C" w:rsidR="001463E6" w:rsidRDefault="001463E6">
          <w:pPr>
            <w:pStyle w:val="TOC1"/>
            <w:tabs>
              <w:tab w:val="right" w:leader="dot" w:pos="9350"/>
            </w:tabs>
            <w:rPr>
              <w:rFonts w:asciiTheme="minorHAnsi" w:hAnsiTheme="minorHAnsi"/>
              <w:noProof/>
              <w:color w:val="auto"/>
              <w:kern w:val="2"/>
              <w:lang w:val="en-IN" w:eastAsia="en-IN"/>
              <w14:ligatures w14:val="standardContextual"/>
            </w:rPr>
          </w:pPr>
          <w:hyperlink w:anchor="_Toc222346754" w:history="1">
            <w:r w:rsidRPr="00AD6852">
              <w:rPr>
                <w:rStyle w:val="Hyperlink"/>
                <w:noProof/>
              </w:rPr>
              <w:t>Task 2 - Self-Reflection of Group Activity</w:t>
            </w:r>
            <w:r>
              <w:rPr>
                <w:noProof/>
                <w:webHidden/>
              </w:rPr>
              <w:tab/>
            </w:r>
            <w:r>
              <w:rPr>
                <w:noProof/>
                <w:webHidden/>
              </w:rPr>
              <w:fldChar w:fldCharType="begin"/>
            </w:r>
            <w:r>
              <w:rPr>
                <w:noProof/>
                <w:webHidden/>
              </w:rPr>
              <w:instrText xml:space="preserve"> PAGEREF _Toc222346754 \h </w:instrText>
            </w:r>
            <w:r>
              <w:rPr>
                <w:noProof/>
                <w:webHidden/>
              </w:rPr>
            </w:r>
            <w:r>
              <w:rPr>
                <w:noProof/>
                <w:webHidden/>
              </w:rPr>
              <w:fldChar w:fldCharType="separate"/>
            </w:r>
            <w:r>
              <w:rPr>
                <w:noProof/>
                <w:webHidden/>
              </w:rPr>
              <w:t>6</w:t>
            </w:r>
            <w:r>
              <w:rPr>
                <w:noProof/>
                <w:webHidden/>
              </w:rPr>
              <w:fldChar w:fldCharType="end"/>
            </w:r>
          </w:hyperlink>
        </w:p>
        <w:p w14:paraId="310E8C00" w14:textId="4EAE80B2" w:rsidR="001463E6" w:rsidRDefault="001463E6">
          <w:pPr>
            <w:pStyle w:val="TOC1"/>
            <w:tabs>
              <w:tab w:val="right" w:leader="dot" w:pos="9350"/>
            </w:tabs>
            <w:rPr>
              <w:rFonts w:asciiTheme="minorHAnsi" w:hAnsiTheme="minorHAnsi"/>
              <w:noProof/>
              <w:color w:val="auto"/>
              <w:kern w:val="2"/>
              <w:lang w:val="en-IN" w:eastAsia="en-IN"/>
              <w14:ligatures w14:val="standardContextual"/>
            </w:rPr>
          </w:pPr>
          <w:hyperlink w:anchor="_Toc222346755" w:history="1">
            <w:r w:rsidRPr="00AD6852">
              <w:rPr>
                <w:rStyle w:val="Hyperlink"/>
                <w:noProof/>
              </w:rPr>
              <w:t>Task 3 - Case Study of a UK innovation</w:t>
            </w:r>
            <w:r>
              <w:rPr>
                <w:noProof/>
                <w:webHidden/>
              </w:rPr>
              <w:tab/>
            </w:r>
            <w:r>
              <w:rPr>
                <w:noProof/>
                <w:webHidden/>
              </w:rPr>
              <w:fldChar w:fldCharType="begin"/>
            </w:r>
            <w:r>
              <w:rPr>
                <w:noProof/>
                <w:webHidden/>
              </w:rPr>
              <w:instrText xml:space="preserve"> PAGEREF _Toc222346755 \h </w:instrText>
            </w:r>
            <w:r>
              <w:rPr>
                <w:noProof/>
                <w:webHidden/>
              </w:rPr>
            </w:r>
            <w:r>
              <w:rPr>
                <w:noProof/>
                <w:webHidden/>
              </w:rPr>
              <w:fldChar w:fldCharType="separate"/>
            </w:r>
            <w:r>
              <w:rPr>
                <w:noProof/>
                <w:webHidden/>
              </w:rPr>
              <w:t>7</w:t>
            </w:r>
            <w:r>
              <w:rPr>
                <w:noProof/>
                <w:webHidden/>
              </w:rPr>
              <w:fldChar w:fldCharType="end"/>
            </w:r>
          </w:hyperlink>
        </w:p>
        <w:p w14:paraId="161DA415" w14:textId="7024C894" w:rsidR="001463E6" w:rsidRDefault="001463E6">
          <w:pPr>
            <w:pStyle w:val="TOC1"/>
            <w:tabs>
              <w:tab w:val="right" w:leader="dot" w:pos="9350"/>
            </w:tabs>
            <w:rPr>
              <w:rFonts w:asciiTheme="minorHAnsi" w:hAnsiTheme="minorHAnsi"/>
              <w:noProof/>
              <w:color w:val="auto"/>
              <w:kern w:val="2"/>
              <w:lang w:val="en-IN" w:eastAsia="en-IN"/>
              <w14:ligatures w14:val="standardContextual"/>
            </w:rPr>
          </w:pPr>
          <w:hyperlink w:anchor="_Toc222346756" w:history="1">
            <w:r w:rsidRPr="00AD6852">
              <w:rPr>
                <w:rStyle w:val="Hyperlink"/>
                <w:noProof/>
              </w:rPr>
              <w:t>Task 4 - Research Task</w:t>
            </w:r>
            <w:r>
              <w:rPr>
                <w:noProof/>
                <w:webHidden/>
              </w:rPr>
              <w:tab/>
            </w:r>
            <w:r>
              <w:rPr>
                <w:noProof/>
                <w:webHidden/>
              </w:rPr>
              <w:fldChar w:fldCharType="begin"/>
            </w:r>
            <w:r>
              <w:rPr>
                <w:noProof/>
                <w:webHidden/>
              </w:rPr>
              <w:instrText xml:space="preserve"> PAGEREF _Toc222346756 \h </w:instrText>
            </w:r>
            <w:r>
              <w:rPr>
                <w:noProof/>
                <w:webHidden/>
              </w:rPr>
            </w:r>
            <w:r>
              <w:rPr>
                <w:noProof/>
                <w:webHidden/>
              </w:rPr>
              <w:fldChar w:fldCharType="separate"/>
            </w:r>
            <w:r>
              <w:rPr>
                <w:noProof/>
                <w:webHidden/>
              </w:rPr>
              <w:t>9</w:t>
            </w:r>
            <w:r>
              <w:rPr>
                <w:noProof/>
                <w:webHidden/>
              </w:rPr>
              <w:fldChar w:fldCharType="end"/>
            </w:r>
          </w:hyperlink>
        </w:p>
        <w:p w14:paraId="0A2C896E" w14:textId="1A1C94D8" w:rsidR="001463E6" w:rsidRDefault="001463E6">
          <w:pPr>
            <w:pStyle w:val="TOC1"/>
            <w:tabs>
              <w:tab w:val="right" w:leader="dot" w:pos="9350"/>
            </w:tabs>
            <w:rPr>
              <w:rFonts w:asciiTheme="minorHAnsi" w:hAnsiTheme="minorHAnsi"/>
              <w:noProof/>
              <w:color w:val="auto"/>
              <w:kern w:val="2"/>
              <w:lang w:val="en-IN" w:eastAsia="en-IN"/>
              <w14:ligatures w14:val="standardContextual"/>
            </w:rPr>
          </w:pPr>
          <w:hyperlink w:anchor="_Toc222346757" w:history="1">
            <w:r w:rsidRPr="00AD6852">
              <w:rPr>
                <w:rStyle w:val="Hyperlink"/>
                <w:noProof/>
              </w:rPr>
              <w:t>Task 5 - Podcast</w:t>
            </w:r>
            <w:r>
              <w:rPr>
                <w:noProof/>
                <w:webHidden/>
              </w:rPr>
              <w:tab/>
            </w:r>
            <w:r>
              <w:rPr>
                <w:noProof/>
                <w:webHidden/>
              </w:rPr>
              <w:fldChar w:fldCharType="begin"/>
            </w:r>
            <w:r>
              <w:rPr>
                <w:noProof/>
                <w:webHidden/>
              </w:rPr>
              <w:instrText xml:space="preserve"> PAGEREF _Toc222346757 \h </w:instrText>
            </w:r>
            <w:r>
              <w:rPr>
                <w:noProof/>
                <w:webHidden/>
              </w:rPr>
            </w:r>
            <w:r>
              <w:rPr>
                <w:noProof/>
                <w:webHidden/>
              </w:rPr>
              <w:fldChar w:fldCharType="separate"/>
            </w:r>
            <w:r>
              <w:rPr>
                <w:noProof/>
                <w:webHidden/>
              </w:rPr>
              <w:t>10</w:t>
            </w:r>
            <w:r>
              <w:rPr>
                <w:noProof/>
                <w:webHidden/>
              </w:rPr>
              <w:fldChar w:fldCharType="end"/>
            </w:r>
          </w:hyperlink>
        </w:p>
        <w:p w14:paraId="69A10598" w14:textId="321507B7" w:rsidR="001463E6" w:rsidRDefault="001463E6">
          <w:pPr>
            <w:pStyle w:val="TOC1"/>
            <w:tabs>
              <w:tab w:val="right" w:leader="dot" w:pos="9350"/>
            </w:tabs>
            <w:rPr>
              <w:rFonts w:asciiTheme="minorHAnsi" w:hAnsiTheme="minorHAnsi"/>
              <w:noProof/>
              <w:color w:val="auto"/>
              <w:kern w:val="2"/>
              <w:lang w:val="en-IN" w:eastAsia="en-IN"/>
              <w14:ligatures w14:val="standardContextual"/>
            </w:rPr>
          </w:pPr>
          <w:hyperlink w:anchor="_Toc222346758" w:history="1">
            <w:r w:rsidRPr="00AD6852">
              <w:rPr>
                <w:rStyle w:val="Hyperlink"/>
                <w:noProof/>
              </w:rPr>
              <w:t>Task 6 - NHS Leadership Framework Analysis</w:t>
            </w:r>
            <w:r>
              <w:rPr>
                <w:noProof/>
                <w:webHidden/>
              </w:rPr>
              <w:tab/>
            </w:r>
            <w:r>
              <w:rPr>
                <w:noProof/>
                <w:webHidden/>
              </w:rPr>
              <w:fldChar w:fldCharType="begin"/>
            </w:r>
            <w:r>
              <w:rPr>
                <w:noProof/>
                <w:webHidden/>
              </w:rPr>
              <w:instrText xml:space="preserve"> PAGEREF _Toc222346758 \h </w:instrText>
            </w:r>
            <w:r>
              <w:rPr>
                <w:noProof/>
                <w:webHidden/>
              </w:rPr>
            </w:r>
            <w:r>
              <w:rPr>
                <w:noProof/>
                <w:webHidden/>
              </w:rPr>
              <w:fldChar w:fldCharType="separate"/>
            </w:r>
            <w:r>
              <w:rPr>
                <w:noProof/>
                <w:webHidden/>
              </w:rPr>
              <w:t>11</w:t>
            </w:r>
            <w:r>
              <w:rPr>
                <w:noProof/>
                <w:webHidden/>
              </w:rPr>
              <w:fldChar w:fldCharType="end"/>
            </w:r>
          </w:hyperlink>
        </w:p>
        <w:p w14:paraId="616080BE" w14:textId="02B280A6" w:rsidR="001463E6" w:rsidRDefault="001463E6">
          <w:pPr>
            <w:pStyle w:val="TOC1"/>
            <w:tabs>
              <w:tab w:val="right" w:leader="dot" w:pos="9350"/>
            </w:tabs>
            <w:rPr>
              <w:rFonts w:asciiTheme="minorHAnsi" w:hAnsiTheme="minorHAnsi"/>
              <w:noProof/>
              <w:color w:val="auto"/>
              <w:kern w:val="2"/>
              <w:lang w:val="en-IN" w:eastAsia="en-IN"/>
              <w14:ligatures w14:val="standardContextual"/>
            </w:rPr>
          </w:pPr>
          <w:hyperlink w:anchor="_Toc222346759" w:history="1">
            <w:r w:rsidRPr="00AD6852">
              <w:rPr>
                <w:rStyle w:val="Hyperlink"/>
                <w:noProof/>
              </w:rPr>
              <w:t>Task 7 - Self-Reflection Journal Entry</w:t>
            </w:r>
            <w:r>
              <w:rPr>
                <w:noProof/>
                <w:webHidden/>
              </w:rPr>
              <w:tab/>
            </w:r>
            <w:r>
              <w:rPr>
                <w:noProof/>
                <w:webHidden/>
              </w:rPr>
              <w:fldChar w:fldCharType="begin"/>
            </w:r>
            <w:r>
              <w:rPr>
                <w:noProof/>
                <w:webHidden/>
              </w:rPr>
              <w:instrText xml:space="preserve"> PAGEREF _Toc222346759 \h </w:instrText>
            </w:r>
            <w:r>
              <w:rPr>
                <w:noProof/>
                <w:webHidden/>
              </w:rPr>
            </w:r>
            <w:r>
              <w:rPr>
                <w:noProof/>
                <w:webHidden/>
              </w:rPr>
              <w:fldChar w:fldCharType="separate"/>
            </w:r>
            <w:r>
              <w:rPr>
                <w:noProof/>
                <w:webHidden/>
              </w:rPr>
              <w:t>13</w:t>
            </w:r>
            <w:r>
              <w:rPr>
                <w:noProof/>
                <w:webHidden/>
              </w:rPr>
              <w:fldChar w:fldCharType="end"/>
            </w:r>
          </w:hyperlink>
        </w:p>
        <w:p w14:paraId="4E37E1C6" w14:textId="72BCAC28" w:rsidR="001463E6" w:rsidRDefault="001463E6">
          <w:pPr>
            <w:pStyle w:val="TOC1"/>
            <w:tabs>
              <w:tab w:val="right" w:leader="dot" w:pos="9350"/>
            </w:tabs>
            <w:rPr>
              <w:rFonts w:asciiTheme="minorHAnsi" w:hAnsiTheme="minorHAnsi"/>
              <w:noProof/>
              <w:color w:val="auto"/>
              <w:kern w:val="2"/>
              <w:lang w:val="en-IN" w:eastAsia="en-IN"/>
              <w14:ligatures w14:val="standardContextual"/>
            </w:rPr>
          </w:pPr>
          <w:hyperlink w:anchor="_Toc222346760" w:history="1">
            <w:r w:rsidRPr="00AD6852">
              <w:rPr>
                <w:rStyle w:val="Hyperlink"/>
                <w:noProof/>
              </w:rPr>
              <w:t>Reference List</w:t>
            </w:r>
            <w:r>
              <w:rPr>
                <w:noProof/>
                <w:webHidden/>
              </w:rPr>
              <w:tab/>
            </w:r>
            <w:r>
              <w:rPr>
                <w:noProof/>
                <w:webHidden/>
              </w:rPr>
              <w:fldChar w:fldCharType="begin"/>
            </w:r>
            <w:r>
              <w:rPr>
                <w:noProof/>
                <w:webHidden/>
              </w:rPr>
              <w:instrText xml:space="preserve"> PAGEREF _Toc222346760 \h </w:instrText>
            </w:r>
            <w:r>
              <w:rPr>
                <w:noProof/>
                <w:webHidden/>
              </w:rPr>
            </w:r>
            <w:r>
              <w:rPr>
                <w:noProof/>
                <w:webHidden/>
              </w:rPr>
              <w:fldChar w:fldCharType="separate"/>
            </w:r>
            <w:r>
              <w:rPr>
                <w:noProof/>
                <w:webHidden/>
              </w:rPr>
              <w:t>14</w:t>
            </w:r>
            <w:r>
              <w:rPr>
                <w:noProof/>
                <w:webHidden/>
              </w:rPr>
              <w:fldChar w:fldCharType="end"/>
            </w:r>
          </w:hyperlink>
        </w:p>
        <w:p w14:paraId="244ECE37" w14:textId="50DD4038" w:rsidR="00301FA1" w:rsidRDefault="00301FA1">
          <w:r>
            <w:rPr>
              <w:b/>
              <w:bCs/>
              <w:noProof/>
            </w:rPr>
            <w:fldChar w:fldCharType="end"/>
          </w:r>
        </w:p>
      </w:sdtContent>
    </w:sdt>
    <w:p w14:paraId="6DC8FB58" w14:textId="77777777" w:rsidR="00632942" w:rsidRPr="00301FA1" w:rsidRDefault="00632942" w:rsidP="00301FA1">
      <w:pPr>
        <w:rPr>
          <w:sz w:val="40"/>
          <w:szCs w:val="40"/>
        </w:rPr>
      </w:pPr>
    </w:p>
    <w:p w14:paraId="2EBBF3BD" w14:textId="48352E28" w:rsidR="021F216E" w:rsidRDefault="021F216E" w:rsidP="021F216E">
      <w:pPr>
        <w:jc w:val="center"/>
        <w:rPr>
          <w:rFonts w:ascii="Arial Nova" w:eastAsia="Arial Nova" w:hAnsi="Arial Nova" w:cs="Arial Nova"/>
        </w:rPr>
      </w:pP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72B7A787" w14:textId="77777777" w:rsidR="00632942" w:rsidRDefault="00632942">
      <w:pPr>
        <w:rPr>
          <w:rFonts w:ascii="Arial Nova" w:eastAsia="Arial Nova" w:hAnsi="Arial Nova" w:cs="Arial Nova"/>
          <w:sz w:val="44"/>
          <w:szCs w:val="44"/>
        </w:rPr>
      </w:pPr>
      <w:r>
        <w:rPr>
          <w:rFonts w:ascii="Arial Nova" w:eastAsia="Arial Nova" w:hAnsi="Arial Nova" w:cs="Arial Nova"/>
          <w:sz w:val="44"/>
          <w:szCs w:val="44"/>
        </w:rPr>
        <w:lastRenderedPageBreak/>
        <w:br w:type="page"/>
      </w:r>
    </w:p>
    <w:p w14:paraId="5ED067C8" w14:textId="3CA7215C" w:rsidR="32ADAAF6" w:rsidRDefault="32ADAAF6" w:rsidP="00091111">
      <w:pPr>
        <w:pStyle w:val="Heading1"/>
      </w:pPr>
      <w:bookmarkStart w:id="0" w:name="_Toc222346753"/>
      <w:r w:rsidRPr="021F216E">
        <w:lastRenderedPageBreak/>
        <w:t>Task 1 – Concept Map</w:t>
      </w:r>
      <w:bookmarkEnd w:id="0"/>
    </w:p>
    <w:p w14:paraId="5FA0563E" w14:textId="1C047A76" w:rsidR="00B44689" w:rsidRDefault="00B44689" w:rsidP="00B44689">
      <w:r>
        <w:rPr>
          <w:noProof/>
        </w:rPr>
        <mc:AlternateContent>
          <mc:Choice Requires="wps">
            <w:drawing>
              <wp:anchor distT="0" distB="0" distL="114300" distR="114300" simplePos="0" relativeHeight="251659264" behindDoc="0" locked="0" layoutInCell="1" allowOverlap="1" wp14:anchorId="72DAC44D" wp14:editId="3481FA1F">
                <wp:simplePos x="0" y="0"/>
                <wp:positionH relativeFrom="margin">
                  <wp:align>center</wp:align>
                </wp:positionH>
                <wp:positionV relativeFrom="paragraph">
                  <wp:posOffset>12065</wp:posOffset>
                </wp:positionV>
                <wp:extent cx="2286000" cy="438150"/>
                <wp:effectExtent l="0" t="0" r="19050" b="19050"/>
                <wp:wrapNone/>
                <wp:docPr id="162314496" name="Rectangle: Rounded Corners 1"/>
                <wp:cNvGraphicFramePr/>
                <a:graphic xmlns:a="http://schemas.openxmlformats.org/drawingml/2006/main">
                  <a:graphicData uri="http://schemas.microsoft.com/office/word/2010/wordprocessingShape">
                    <wps:wsp>
                      <wps:cNvSpPr/>
                      <wps:spPr>
                        <a:xfrm>
                          <a:off x="0" y="0"/>
                          <a:ext cx="2286000" cy="43815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89B615C" w14:textId="166B15E8" w:rsidR="00B44689" w:rsidRPr="00B44689" w:rsidRDefault="00B44689" w:rsidP="00B44689">
                            <w:pPr>
                              <w:spacing w:line="240" w:lineRule="auto"/>
                              <w:jc w:val="center"/>
                              <w:rPr>
                                <w:b/>
                                <w:bCs/>
                                <w:color w:val="FFFFFF" w:themeColor="background1"/>
                                <w:sz w:val="36"/>
                                <w:szCs w:val="36"/>
                                <w:lang w:val="en-IN"/>
                              </w:rPr>
                            </w:pPr>
                            <w:r w:rsidRPr="00B44689">
                              <w:rPr>
                                <w:b/>
                                <w:bCs/>
                                <w:color w:val="FFFFFF" w:themeColor="background1"/>
                                <w:sz w:val="36"/>
                                <w:szCs w:val="36"/>
                                <w:lang w:val="en-IN"/>
                              </w:rPr>
                              <w:t>Concept Map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2DAC44D" id="Rectangle: Rounded Corners 1" o:spid="_x0000_s1026" style="position:absolute;left:0;text-align:left;margin-left:0;margin-top:.95pt;width:180pt;height:34.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" fillcolor="#156082 [3204]" strokecolor="#030e13 [484]" strokeweight="1pt">
                <v:stroke joinstyle="miter"/>
                <v:textbox>
                  <w:txbxContent>
                    <w:p w14:paraId="089B615C" w14:textId="166B15E8" w:rsidR="00B44689" w:rsidRPr="00B44689" w:rsidRDefault="00B44689" w:rsidP="00B44689">
                      <w:pPr>
                        <w:spacing w:line="240" w:lineRule="auto"/>
                        <w:jc w:val="center"/>
                        <w:rPr>
                          <w:b/>
                          <w:bCs/>
                          <w:color w:val="FFFFFF" w:themeColor="background1"/>
                          <w:sz w:val="36"/>
                          <w:szCs w:val="36"/>
                          <w:lang w:val="en-IN"/>
                        </w:rPr>
                      </w:pPr>
                      <w:r w:rsidRPr="00B44689">
                        <w:rPr>
                          <w:b/>
                          <w:bCs/>
                          <w:color w:val="FFFFFF" w:themeColor="background1"/>
                          <w:sz w:val="36"/>
                          <w:szCs w:val="36"/>
                          <w:lang w:val="en-IN"/>
                        </w:rPr>
                        <w:t>Concept Map</w:t>
                      </w:r>
                    </w:p>
                  </w:txbxContent>
                </v:textbox>
                <w10:wrap anchorx="margin"/>
              </v:roundrect>
            </w:pict>
          </mc:Fallback>
        </mc:AlternateContent>
      </w:r>
    </w:p>
    <w:p w14:paraId="5EEA0163" w14:textId="77777777" w:rsidR="00B44689" w:rsidRPr="00B44689" w:rsidRDefault="00B44689" w:rsidP="00B44689"/>
    <w:p w14:paraId="76DD1F41" w14:textId="47FF6657" w:rsidR="00B44689" w:rsidRDefault="00A04D7D" w:rsidP="00B44689">
      <w:r>
        <w:rPr>
          <w:noProof/>
        </w:rPr>
        <mc:AlternateContent>
          <mc:Choice Requires="wps">
            <w:drawing>
              <wp:anchor distT="0" distB="0" distL="114300" distR="114300" simplePos="0" relativeHeight="251669504" behindDoc="0" locked="0" layoutInCell="1" allowOverlap="1" wp14:anchorId="768843DD" wp14:editId="071961A8">
                <wp:simplePos x="0" y="0"/>
                <wp:positionH relativeFrom="column">
                  <wp:posOffset>-466725</wp:posOffset>
                </wp:positionH>
                <wp:positionV relativeFrom="paragraph">
                  <wp:posOffset>311785</wp:posOffset>
                </wp:positionV>
                <wp:extent cx="1743075" cy="447675"/>
                <wp:effectExtent l="0" t="0" r="28575" b="28575"/>
                <wp:wrapNone/>
                <wp:docPr id="1310040490" name="Rectangle: Rounded Corners 7"/>
                <wp:cNvGraphicFramePr/>
                <a:graphic xmlns:a="http://schemas.openxmlformats.org/drawingml/2006/main">
                  <a:graphicData uri="http://schemas.microsoft.com/office/word/2010/wordprocessingShape">
                    <wps:wsp>
                      <wps:cNvSpPr/>
                      <wps:spPr>
                        <a:xfrm>
                          <a:off x="0" y="0"/>
                          <a:ext cx="1743075" cy="447675"/>
                        </a:xfrm>
                        <a:prstGeom prst="roundRect">
                          <a:avLst/>
                        </a:prstGeom>
                        <a:ln>
                          <a:solidFill>
                            <a:schemeClr val="bg1"/>
                          </a:solidFill>
                        </a:ln>
                      </wps:spPr>
                      <wps:style>
                        <a:lnRef idx="2">
                          <a:schemeClr val="accent2">
                            <a:shade val="15000"/>
                          </a:schemeClr>
                        </a:lnRef>
                        <a:fillRef idx="1">
                          <a:schemeClr val="accent2"/>
                        </a:fillRef>
                        <a:effectRef idx="0">
                          <a:schemeClr val="accent2"/>
                        </a:effectRef>
                        <a:fontRef idx="minor">
                          <a:schemeClr val="lt1"/>
                        </a:fontRef>
                      </wps:style>
                      <wps:txbx>
                        <w:txbxContent>
                          <w:p w14:paraId="070FDD4C" w14:textId="2FDE2BD3" w:rsidR="00B44689" w:rsidRPr="00B44689" w:rsidRDefault="00B44689" w:rsidP="00B44689">
                            <w:pPr>
                              <w:jc w:val="center"/>
                              <w:rPr>
                                <w:b/>
                                <w:bCs/>
                                <w:color w:val="FFFFFF" w:themeColor="background1"/>
                                <w:sz w:val="32"/>
                                <w:szCs w:val="32"/>
                                <w:lang w:val="en-IN"/>
                              </w:rPr>
                            </w:pPr>
                            <w:r w:rsidRPr="00B44689">
                              <w:rPr>
                                <w:b/>
                                <w:bCs/>
                                <w:color w:val="FFFFFF" w:themeColor="background1"/>
                                <w:sz w:val="32"/>
                                <w:szCs w:val="32"/>
                                <w:lang w:val="en-IN"/>
                              </w:rPr>
                              <w:t>Creativity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68843DD" id="Rectangle: Rounded Corners 7" o:spid="_x0000_s1027" style="position:absolute;left:0;text-align:left;margin-left:-36.75pt;margin-top:24.55pt;width:137.25pt;height:35.25pt;z-index:251669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" fillcolor="#e97132 [3205]" strokecolor="white [3212]" strokeweight="1pt">
                <v:stroke joinstyle="miter"/>
                <v:textbox>
                  <w:txbxContent>
                    <w:p w14:paraId="070FDD4C" w14:textId="2FDE2BD3" w:rsidR="00B44689" w:rsidRPr="00B44689" w:rsidRDefault="00B44689" w:rsidP="00B44689">
                      <w:pPr>
                        <w:jc w:val="center"/>
                        <w:rPr>
                          <w:b/>
                          <w:bCs/>
                          <w:color w:val="FFFFFF" w:themeColor="background1"/>
                          <w:sz w:val="32"/>
                          <w:szCs w:val="32"/>
                          <w:lang w:val="en-IN"/>
                        </w:rPr>
                      </w:pPr>
                      <w:r w:rsidRPr="00B44689">
                        <w:rPr>
                          <w:b/>
                          <w:bCs/>
                          <w:color w:val="FFFFFF" w:themeColor="background1"/>
                          <w:sz w:val="32"/>
                          <w:szCs w:val="32"/>
                          <w:lang w:val="en-IN"/>
                        </w:rPr>
                        <w:t>Creativity</w:t>
                      </w:r>
                    </w:p>
                  </w:txbxContent>
                </v:textbox>
              </v:roundrect>
            </w:pict>
          </mc:Fallback>
        </mc:AlternateContent>
      </w:r>
    </w:p>
    <w:p w14:paraId="698D59D2" w14:textId="160DC80C" w:rsidR="00B44689" w:rsidRDefault="00A04D7D" w:rsidP="00B44689">
      <w:r>
        <w:rPr>
          <w:noProof/>
        </w:rPr>
        <mc:AlternateContent>
          <mc:Choice Requires="wps">
            <w:drawing>
              <wp:anchor distT="0" distB="0" distL="114300" distR="114300" simplePos="0" relativeHeight="251677696" behindDoc="0" locked="0" layoutInCell="1" allowOverlap="1" wp14:anchorId="29C03ED7" wp14:editId="3CB2FA45">
                <wp:simplePos x="0" y="0"/>
                <wp:positionH relativeFrom="column">
                  <wp:posOffset>361950</wp:posOffset>
                </wp:positionH>
                <wp:positionV relativeFrom="paragraph">
                  <wp:posOffset>356870</wp:posOffset>
                </wp:positionV>
                <wp:extent cx="0" cy="552450"/>
                <wp:effectExtent l="0" t="0" r="38100" b="19050"/>
                <wp:wrapNone/>
                <wp:docPr id="1302162087" name="Straight Arrow Connector 9"/>
                <wp:cNvGraphicFramePr/>
                <a:graphic xmlns:a="http://schemas.openxmlformats.org/drawingml/2006/main">
                  <a:graphicData uri="http://schemas.microsoft.com/office/word/2010/wordprocessingShape">
                    <wps:wsp>
                      <wps:cNvCnPr/>
                      <wps:spPr>
                        <a:xfrm>
                          <a:off x="0" y="0"/>
                          <a:ext cx="0" cy="552450"/>
                        </a:xfrm>
                        <a:prstGeom prst="straightConnector1">
                          <a:avLst/>
                        </a:prstGeom>
                        <a:ln w="19050"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type w14:anchorId="555D7818" id="_x0000_t32" coordsize="21600,21600" o:spt="32" o:oned="t" path="m,l21600,21600e" filled="f">
                <v:path arrowok="t" fillok="f" o:connecttype="none"/>
                <o:lock v:ext="edit" shapetype="t"/>
              </v:shapetype>
              <v:shape id="Straight Arrow Connector 9" o:spid="_x0000_s1026" type="#_x0000_t32" style="position:absolute;margin-left:28.5pt;margin-top:28.1pt;width:0;height:43.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" strokecolor="#e97132 [3205]" strokeweight="1.5pt">
                <v:stroke dashstyle="dash"/>
              </v:shape>
            </w:pict>
          </mc:Fallback>
        </mc:AlternateContent>
      </w:r>
      <w:r>
        <w:rPr>
          <w:noProof/>
        </w:rPr>
        <mc:AlternateContent>
          <mc:Choice Requires="wps">
            <w:drawing>
              <wp:anchor distT="0" distB="0" distL="114300" distR="114300" simplePos="0" relativeHeight="251671552" behindDoc="0" locked="0" layoutInCell="1" allowOverlap="1" wp14:anchorId="23CB01C0" wp14:editId="55C1D2AC">
                <wp:simplePos x="0" y="0"/>
                <wp:positionH relativeFrom="margin">
                  <wp:posOffset>4362450</wp:posOffset>
                </wp:positionH>
                <wp:positionV relativeFrom="paragraph">
                  <wp:posOffset>13970</wp:posOffset>
                </wp:positionV>
                <wp:extent cx="1847850" cy="409575"/>
                <wp:effectExtent l="0" t="0" r="19050" b="28575"/>
                <wp:wrapNone/>
                <wp:docPr id="1407794815" name="Rectangle: Rounded Corners 7"/>
                <wp:cNvGraphicFramePr/>
                <a:graphic xmlns:a="http://schemas.openxmlformats.org/drawingml/2006/main">
                  <a:graphicData uri="http://schemas.microsoft.com/office/word/2010/wordprocessingShape">
                    <wps:wsp>
                      <wps:cNvSpPr/>
                      <wps:spPr>
                        <a:xfrm>
                          <a:off x="0" y="0"/>
                          <a:ext cx="1847850" cy="409575"/>
                        </a:xfrm>
                        <a:prstGeom prst="roundRect">
                          <a:avLst/>
                        </a:prstGeom>
                        <a:solidFill>
                          <a:srgbClr val="92D050"/>
                        </a:solidFill>
                        <a:ln>
                          <a:solidFill>
                            <a:schemeClr val="bg1"/>
                          </a:solidFill>
                        </a:ln>
                      </wps:spPr>
                      <wps:style>
                        <a:lnRef idx="2">
                          <a:schemeClr val="accent2">
                            <a:shade val="15000"/>
                          </a:schemeClr>
                        </a:lnRef>
                        <a:fillRef idx="1">
                          <a:schemeClr val="accent2"/>
                        </a:fillRef>
                        <a:effectRef idx="0">
                          <a:schemeClr val="accent2"/>
                        </a:effectRef>
                        <a:fontRef idx="minor">
                          <a:schemeClr val="lt1"/>
                        </a:fontRef>
                      </wps:style>
                      <wps:txbx>
                        <w:txbxContent>
                          <w:p w14:paraId="3112665C" w14:textId="43ED9899" w:rsidR="00B44689" w:rsidRPr="00B44689" w:rsidRDefault="00B44689" w:rsidP="00B44689">
                            <w:pPr>
                              <w:jc w:val="center"/>
                              <w:rPr>
                                <w:b/>
                                <w:bCs/>
                                <w:color w:val="FFFFFF" w:themeColor="background1"/>
                                <w:sz w:val="32"/>
                                <w:szCs w:val="32"/>
                                <w:lang w:val="en-IN"/>
                              </w:rPr>
                            </w:pPr>
                            <w:r>
                              <w:rPr>
                                <w:b/>
                                <w:bCs/>
                                <w:color w:val="FFFFFF" w:themeColor="background1"/>
                                <w:sz w:val="32"/>
                                <w:szCs w:val="32"/>
                                <w:lang w:val="en-IN"/>
                              </w:rPr>
                              <w:t>Technology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3CB01C0" id="_x0000_s1028" style="position:absolute;left:0;text-align:left;margin-left:343.5pt;margin-top:1.1pt;width:145.5pt;height:32.2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" fillcolor="#92d050" strokecolor="white [3212]" strokeweight="1pt">
                <v:stroke joinstyle="miter"/>
                <v:textbox>
                  <w:txbxContent>
                    <w:p w14:paraId="3112665C" w14:textId="43ED9899" w:rsidR="00B44689" w:rsidRPr="00B44689" w:rsidRDefault="00B44689" w:rsidP="00B44689">
                      <w:pPr>
                        <w:jc w:val="center"/>
                        <w:rPr>
                          <w:b/>
                          <w:bCs/>
                          <w:color w:val="FFFFFF" w:themeColor="background1"/>
                          <w:sz w:val="32"/>
                          <w:szCs w:val="32"/>
                          <w:lang w:val="en-IN"/>
                        </w:rPr>
                      </w:pPr>
                      <w:r>
                        <w:rPr>
                          <w:b/>
                          <w:bCs/>
                          <w:color w:val="FFFFFF" w:themeColor="background1"/>
                          <w:sz w:val="32"/>
                          <w:szCs w:val="32"/>
                          <w:lang w:val="en-IN"/>
                        </w:rPr>
                        <w:t>Technology</w:t>
                      </w:r>
                    </w:p>
                  </w:txbxContent>
                </v:textbox>
                <w10:wrap anchorx="margin"/>
              </v:roundrect>
            </w:pict>
          </mc:Fallback>
        </mc:AlternateContent>
      </w:r>
    </w:p>
    <w:p w14:paraId="07E48136" w14:textId="3F917F61" w:rsidR="00A04D7D" w:rsidRDefault="00F61F84" w:rsidP="00B44689">
      <w:pPr>
        <w:spacing w:line="279" w:lineRule="auto"/>
        <w:jc w:val="left"/>
      </w:pPr>
      <w:r>
        <w:rPr>
          <w:noProof/>
        </w:rPr>
        <mc:AlternateContent>
          <mc:Choice Requires="wps">
            <w:drawing>
              <wp:anchor distT="0" distB="0" distL="114300" distR="114300" simplePos="0" relativeHeight="251706368" behindDoc="0" locked="0" layoutInCell="1" allowOverlap="1" wp14:anchorId="4C208B4E" wp14:editId="794BCF27">
                <wp:simplePos x="0" y="0"/>
                <wp:positionH relativeFrom="column">
                  <wp:posOffset>5267325</wp:posOffset>
                </wp:positionH>
                <wp:positionV relativeFrom="paragraph">
                  <wp:posOffset>78105</wp:posOffset>
                </wp:positionV>
                <wp:extent cx="0" cy="295275"/>
                <wp:effectExtent l="0" t="0" r="38100" b="28575"/>
                <wp:wrapNone/>
                <wp:docPr id="1533207329" name="Straight Connector 15"/>
                <wp:cNvGraphicFramePr/>
                <a:graphic xmlns:a="http://schemas.openxmlformats.org/drawingml/2006/main">
                  <a:graphicData uri="http://schemas.microsoft.com/office/word/2010/wordprocessingShape">
                    <wps:wsp>
                      <wps:cNvCnPr/>
                      <wps:spPr>
                        <a:xfrm>
                          <a:off x="0" y="0"/>
                          <a:ext cx="0" cy="295275"/>
                        </a:xfrm>
                        <a:prstGeom prst="line">
                          <a:avLst/>
                        </a:prstGeom>
                        <a:ln w="19050" cap="flat" cmpd="sng" algn="ctr">
                          <a:solidFill>
                            <a:schemeClr val="accent6"/>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08F34672" id="Straight Connector 15" o:spid="_x0000_s1026" style="position:absolute;z-index:251706368;visibility:visible;mso-wrap-style:square;mso-wrap-distance-left:9pt;mso-wrap-distance-top:0;mso-wrap-distance-right:9pt;mso-wrap-distance-bottom:0;mso-position-horizontal:absolute;mso-position-horizontal-relative:text;mso-position-vertical:absolute;mso-position-vertical-relative:text" from="414.75pt,6.15pt" to="414.75pt,29.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" strokecolor="#4ea72e [3209]" strokeweight="1.5pt">
                <v:stroke dashstyle="dash"/>
              </v:line>
            </w:pict>
          </mc:Fallback>
        </mc:AlternateContent>
      </w:r>
      <w:r w:rsidR="00A04D7D">
        <w:rPr>
          <w:noProof/>
        </w:rPr>
        <mc:AlternateContent>
          <mc:Choice Requires="wps">
            <w:drawing>
              <wp:anchor distT="0" distB="0" distL="114300" distR="114300" simplePos="0" relativeHeight="251676672" behindDoc="0" locked="0" layoutInCell="1" allowOverlap="1" wp14:anchorId="03837C35" wp14:editId="3F96539E">
                <wp:simplePos x="0" y="0"/>
                <wp:positionH relativeFrom="column">
                  <wp:posOffset>-371475</wp:posOffset>
                </wp:positionH>
                <wp:positionV relativeFrom="paragraph">
                  <wp:posOffset>240030</wp:posOffset>
                </wp:positionV>
                <wp:extent cx="1466850" cy="666750"/>
                <wp:effectExtent l="0" t="0" r="19050" b="19050"/>
                <wp:wrapNone/>
                <wp:docPr id="233231253" name="Rectangle 8"/>
                <wp:cNvGraphicFramePr/>
                <a:graphic xmlns:a="http://schemas.openxmlformats.org/drawingml/2006/main">
                  <a:graphicData uri="http://schemas.microsoft.com/office/word/2010/wordprocessingShape">
                    <wps:wsp>
                      <wps:cNvSpPr/>
                      <wps:spPr>
                        <a:xfrm>
                          <a:off x="0" y="0"/>
                          <a:ext cx="1466850" cy="666750"/>
                        </a:xfrm>
                        <a:prstGeom prst="rect">
                          <a:avLst/>
                        </a:prstGeom>
                        <a:no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8CFC806" id="Rectangle 8" o:spid="_x0000_s1026" style="position:absolute;margin-left:-29.25pt;margin-top:18.9pt;width:115.5pt;height:52.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" filled="f" strokecolor="white [3212]" strokeweight="1pt"/>
            </w:pict>
          </mc:Fallback>
        </mc:AlternateContent>
      </w:r>
      <w:r w:rsidR="00A04D7D">
        <w:rPr>
          <w:noProof/>
        </w:rPr>
        <mc:AlternateContent>
          <mc:Choice Requires="wps">
            <w:drawing>
              <wp:anchor distT="0" distB="0" distL="114300" distR="114300" simplePos="0" relativeHeight="251668480" behindDoc="0" locked="0" layoutInCell="1" allowOverlap="1" wp14:anchorId="48184AE5" wp14:editId="5F919605">
                <wp:simplePos x="0" y="0"/>
                <wp:positionH relativeFrom="margin">
                  <wp:align>center</wp:align>
                </wp:positionH>
                <wp:positionV relativeFrom="paragraph">
                  <wp:posOffset>3421380</wp:posOffset>
                </wp:positionV>
                <wp:extent cx="1609725" cy="342900"/>
                <wp:effectExtent l="0" t="0" r="9525" b="0"/>
                <wp:wrapNone/>
                <wp:docPr id="1217270826" name="Rectangle 6"/>
                <wp:cNvGraphicFramePr/>
                <a:graphic xmlns:a="http://schemas.openxmlformats.org/drawingml/2006/main">
                  <a:graphicData uri="http://schemas.microsoft.com/office/word/2010/wordprocessingShape">
                    <wps:wsp>
                      <wps:cNvSpPr/>
                      <wps:spPr>
                        <a:xfrm>
                          <a:off x="0" y="0"/>
                          <a:ext cx="1609725" cy="342900"/>
                        </a:xfrm>
                        <a:prstGeom prst="rect">
                          <a:avLst/>
                        </a:prstGeom>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08554F58" w14:textId="6C6F6DE3" w:rsidR="00B44689" w:rsidRPr="00A04D7D" w:rsidRDefault="00B44689" w:rsidP="00B44689">
                            <w:pPr>
                              <w:spacing w:line="240" w:lineRule="auto"/>
                              <w:jc w:val="center"/>
                              <w:rPr>
                                <w:b/>
                                <w:bCs/>
                                <w:color w:val="FFFFFF" w:themeColor="background1"/>
                                <w:sz w:val="32"/>
                                <w:szCs w:val="32"/>
                                <w:lang w:val="en-IN"/>
                              </w:rPr>
                            </w:pPr>
                            <w:r w:rsidRPr="00A04D7D">
                              <w:rPr>
                                <w:b/>
                                <w:bCs/>
                                <w:color w:val="FFFFFF" w:themeColor="background1"/>
                                <w:sz w:val="32"/>
                                <w:szCs w:val="32"/>
                                <w:lang w:val="en-IN"/>
                              </w:rPr>
                              <w:t>Value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184AE5" id="Rectangle 6" o:spid="_x0000_s1029" style="position:absolute;margin-left:0;margin-top:269.4pt;width:126.75pt;height:27pt;z-index:2516684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" fillcolor="#156082 [3204]" stroked="f" strokeweight="1pt">
                <v:textbox>
                  <w:txbxContent>
                    <w:p w14:paraId="08554F58" w14:textId="6C6F6DE3" w:rsidR="00B44689" w:rsidRPr="00A04D7D" w:rsidRDefault="00B44689" w:rsidP="00B44689">
                      <w:pPr>
                        <w:spacing w:line="240" w:lineRule="auto"/>
                        <w:jc w:val="center"/>
                        <w:rPr>
                          <w:b/>
                          <w:bCs/>
                          <w:color w:val="FFFFFF" w:themeColor="background1"/>
                          <w:sz w:val="32"/>
                          <w:szCs w:val="32"/>
                          <w:lang w:val="en-IN"/>
                        </w:rPr>
                      </w:pPr>
                      <w:r w:rsidRPr="00A04D7D">
                        <w:rPr>
                          <w:b/>
                          <w:bCs/>
                          <w:color w:val="FFFFFF" w:themeColor="background1"/>
                          <w:sz w:val="32"/>
                          <w:szCs w:val="32"/>
                          <w:lang w:val="en-IN"/>
                        </w:rPr>
                        <w:t>Value Creation</w:t>
                      </w:r>
                    </w:p>
                  </w:txbxContent>
                </v:textbox>
                <w10:wrap anchorx="margin"/>
              </v:rect>
            </w:pict>
          </mc:Fallback>
        </mc:AlternateContent>
      </w:r>
      <w:r w:rsidR="00A04D7D">
        <w:rPr>
          <w:noProof/>
        </w:rPr>
        <mc:AlternateContent>
          <mc:Choice Requires="wps">
            <w:drawing>
              <wp:anchor distT="0" distB="0" distL="114300" distR="114300" simplePos="0" relativeHeight="251667456" behindDoc="0" locked="0" layoutInCell="1" allowOverlap="1" wp14:anchorId="04F69C77" wp14:editId="11100B44">
                <wp:simplePos x="0" y="0"/>
                <wp:positionH relativeFrom="column">
                  <wp:posOffset>2923541</wp:posOffset>
                </wp:positionH>
                <wp:positionV relativeFrom="paragraph">
                  <wp:posOffset>2116456</wp:posOffset>
                </wp:positionV>
                <wp:extent cx="45719" cy="2362200"/>
                <wp:effectExtent l="0" t="0" r="31115" b="19050"/>
                <wp:wrapNone/>
                <wp:docPr id="1248553565" name="Straight Arrow Connector 5"/>
                <wp:cNvGraphicFramePr/>
                <a:graphic xmlns:a="http://schemas.openxmlformats.org/drawingml/2006/main">
                  <a:graphicData uri="http://schemas.microsoft.com/office/word/2010/wordprocessingShape">
                    <wps:wsp>
                      <wps:cNvCnPr/>
                      <wps:spPr>
                        <a:xfrm>
                          <a:off x="0" y="0"/>
                          <a:ext cx="45719" cy="2362200"/>
                        </a:xfrm>
                        <a:prstGeom prst="straightConnector1">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07F156" id="Straight Arrow Connector 5" o:spid="_x0000_s1026" type="#_x0000_t32" style="position:absolute;margin-left:230.2pt;margin-top:166.65pt;width:3.6pt;height:18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" strokecolor="#156082 [3204]" strokeweight="1.5pt">
                <v:stroke dashstyle="dash"/>
              </v:shape>
            </w:pict>
          </mc:Fallback>
        </mc:AlternateContent>
      </w:r>
      <w:r w:rsidR="00A04D7D">
        <w:rPr>
          <w:noProof/>
        </w:rPr>
        <mc:AlternateContent>
          <mc:Choice Requires="wps">
            <w:drawing>
              <wp:anchor distT="0" distB="0" distL="114300" distR="114300" simplePos="0" relativeHeight="251664384" behindDoc="0" locked="0" layoutInCell="1" allowOverlap="1" wp14:anchorId="55B32B7F" wp14:editId="7EAFDB49">
                <wp:simplePos x="0" y="0"/>
                <wp:positionH relativeFrom="column">
                  <wp:posOffset>1285874</wp:posOffset>
                </wp:positionH>
                <wp:positionV relativeFrom="paragraph">
                  <wp:posOffset>2059305</wp:posOffset>
                </wp:positionV>
                <wp:extent cx="1028700" cy="1447800"/>
                <wp:effectExtent l="0" t="0" r="19050" b="19050"/>
                <wp:wrapNone/>
                <wp:docPr id="2075853825" name="Straight Arrow Connector 3"/>
                <wp:cNvGraphicFramePr/>
                <a:graphic xmlns:a="http://schemas.openxmlformats.org/drawingml/2006/main">
                  <a:graphicData uri="http://schemas.microsoft.com/office/word/2010/wordprocessingShape">
                    <wps:wsp>
                      <wps:cNvCnPr/>
                      <wps:spPr>
                        <a:xfrm flipH="1">
                          <a:off x="0" y="0"/>
                          <a:ext cx="1028700" cy="1447800"/>
                        </a:xfrm>
                        <a:prstGeom prst="straightConnector1">
                          <a:avLst/>
                        </a:prstGeom>
                        <a:ln w="19050" cap="flat" cmpd="sng" algn="ctr">
                          <a:solidFill>
                            <a:schemeClr val="accent5"/>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BFCD27" id="Straight Arrow Connector 3" o:spid="_x0000_s1026" type="#_x0000_t32" style="position:absolute;margin-left:101.25pt;margin-top:162.15pt;width:81pt;height:114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" strokecolor="#a02b93 [3208]" strokeweight="1.5pt">
                <v:stroke dashstyle="dash"/>
              </v:shape>
            </w:pict>
          </mc:Fallback>
        </mc:AlternateContent>
      </w:r>
      <w:r w:rsidR="00A04D7D">
        <w:rPr>
          <w:noProof/>
        </w:rPr>
        <mc:AlternateContent>
          <mc:Choice Requires="wps">
            <w:drawing>
              <wp:anchor distT="0" distB="0" distL="114300" distR="114300" simplePos="0" relativeHeight="251666432" behindDoc="0" locked="0" layoutInCell="1" allowOverlap="1" wp14:anchorId="785DDEA0" wp14:editId="78C220AA">
                <wp:simplePos x="0" y="0"/>
                <wp:positionH relativeFrom="column">
                  <wp:posOffset>3752850</wp:posOffset>
                </wp:positionH>
                <wp:positionV relativeFrom="paragraph">
                  <wp:posOffset>2049780</wp:posOffset>
                </wp:positionV>
                <wp:extent cx="838200" cy="1428750"/>
                <wp:effectExtent l="0" t="0" r="19050" b="19050"/>
                <wp:wrapNone/>
                <wp:docPr id="462608256" name="Straight Arrow Connector 3"/>
                <wp:cNvGraphicFramePr/>
                <a:graphic xmlns:a="http://schemas.openxmlformats.org/drawingml/2006/main">
                  <a:graphicData uri="http://schemas.microsoft.com/office/word/2010/wordprocessingShape">
                    <wps:wsp>
                      <wps:cNvCnPr/>
                      <wps:spPr>
                        <a:xfrm>
                          <a:off x="0" y="0"/>
                          <a:ext cx="838200" cy="1428750"/>
                        </a:xfrm>
                        <a:prstGeom prst="straightConnector1">
                          <a:avLst/>
                        </a:prstGeom>
                        <a:ln w="19050" cap="flat" cmpd="sng" algn="ctr">
                          <a:solidFill>
                            <a:srgbClr val="EE0000"/>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227A05" id="Straight Arrow Connector 3" o:spid="_x0000_s1026" type="#_x0000_t32" style="position:absolute;margin-left:295.5pt;margin-top:161.4pt;width:66pt;height:11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" strokecolor="#e00" strokeweight="1.5pt">
                <v:stroke dashstyle="dash"/>
              </v:shape>
            </w:pict>
          </mc:Fallback>
        </mc:AlternateContent>
      </w:r>
      <w:r w:rsidR="00A04D7D">
        <w:rPr>
          <w:noProof/>
        </w:rPr>
        <mc:AlternateContent>
          <mc:Choice Requires="wps">
            <w:drawing>
              <wp:anchor distT="0" distB="0" distL="114300" distR="114300" simplePos="0" relativeHeight="251662336" behindDoc="0" locked="0" layoutInCell="1" allowOverlap="1" wp14:anchorId="1FF798F9" wp14:editId="22AE2924">
                <wp:simplePos x="0" y="0"/>
                <wp:positionH relativeFrom="column">
                  <wp:posOffset>3810000</wp:posOffset>
                </wp:positionH>
                <wp:positionV relativeFrom="paragraph">
                  <wp:posOffset>106680</wp:posOffset>
                </wp:positionV>
                <wp:extent cx="647700" cy="990600"/>
                <wp:effectExtent l="0" t="0" r="19050" b="19050"/>
                <wp:wrapNone/>
                <wp:docPr id="1427185715" name="Straight Arrow Connector 4"/>
                <wp:cNvGraphicFramePr/>
                <a:graphic xmlns:a="http://schemas.openxmlformats.org/drawingml/2006/main">
                  <a:graphicData uri="http://schemas.microsoft.com/office/word/2010/wordprocessingShape">
                    <wps:wsp>
                      <wps:cNvCnPr/>
                      <wps:spPr>
                        <a:xfrm flipV="1">
                          <a:off x="0" y="0"/>
                          <a:ext cx="647700" cy="990600"/>
                        </a:xfrm>
                        <a:prstGeom prst="straightConnector1">
                          <a:avLst/>
                        </a:prstGeom>
                        <a:ln w="19050" cap="flat" cmpd="sng" algn="ctr">
                          <a:solidFill>
                            <a:schemeClr val="accent6"/>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7E548D" id="Straight Arrow Connector 4" o:spid="_x0000_s1026" type="#_x0000_t32" style="position:absolute;margin-left:300pt;margin-top:8.4pt;width:51pt;height:78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" strokecolor="#4ea72e [3209]" strokeweight="1.5pt">
                <v:stroke dashstyle="dash"/>
              </v:shape>
            </w:pict>
          </mc:Fallback>
        </mc:AlternateContent>
      </w:r>
      <w:r w:rsidR="00A04D7D">
        <w:rPr>
          <w:noProof/>
        </w:rPr>
        <mc:AlternateContent>
          <mc:Choice Requires="wps">
            <w:drawing>
              <wp:anchor distT="0" distB="0" distL="114300" distR="114300" simplePos="0" relativeHeight="251661312" behindDoc="0" locked="0" layoutInCell="1" allowOverlap="1" wp14:anchorId="301E5EE1" wp14:editId="1646147B">
                <wp:simplePos x="0" y="0"/>
                <wp:positionH relativeFrom="column">
                  <wp:posOffset>1104900</wp:posOffset>
                </wp:positionH>
                <wp:positionV relativeFrom="paragraph">
                  <wp:posOffset>78105</wp:posOffset>
                </wp:positionV>
                <wp:extent cx="952500" cy="1038225"/>
                <wp:effectExtent l="0" t="0" r="19050" b="28575"/>
                <wp:wrapNone/>
                <wp:docPr id="155273526" name="Straight Arrow Connector 3"/>
                <wp:cNvGraphicFramePr/>
                <a:graphic xmlns:a="http://schemas.openxmlformats.org/drawingml/2006/main">
                  <a:graphicData uri="http://schemas.microsoft.com/office/word/2010/wordprocessingShape">
                    <wps:wsp>
                      <wps:cNvCnPr/>
                      <wps:spPr>
                        <a:xfrm flipH="1" flipV="1">
                          <a:off x="0" y="0"/>
                          <a:ext cx="952500" cy="1038225"/>
                        </a:xfrm>
                        <a:prstGeom prst="straightConnector1">
                          <a:avLst/>
                        </a:prstGeom>
                        <a:ln w="19050"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3F655F" id="Straight Arrow Connector 3" o:spid="_x0000_s1026" type="#_x0000_t32" style="position:absolute;margin-left:87pt;margin-top:6.15pt;width:75pt;height:81.75pt;flip:x 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" strokecolor="#e97132 [3205]" strokeweight="1.5pt">
                <v:stroke dashstyle="dash"/>
              </v:shape>
            </w:pict>
          </mc:Fallback>
        </mc:AlternateContent>
      </w:r>
      <w:r w:rsidR="00A04D7D">
        <w:rPr>
          <w:noProof/>
        </w:rPr>
        <mc:AlternateContent>
          <mc:Choice Requires="wps">
            <w:drawing>
              <wp:anchor distT="0" distB="0" distL="114300" distR="114300" simplePos="0" relativeHeight="251660288" behindDoc="0" locked="0" layoutInCell="1" allowOverlap="1" wp14:anchorId="22772100" wp14:editId="4DDC39A2">
                <wp:simplePos x="0" y="0"/>
                <wp:positionH relativeFrom="margin">
                  <wp:align>center</wp:align>
                </wp:positionH>
                <wp:positionV relativeFrom="paragraph">
                  <wp:posOffset>930275</wp:posOffset>
                </wp:positionV>
                <wp:extent cx="2343150" cy="1276350"/>
                <wp:effectExtent l="0" t="0" r="0" b="0"/>
                <wp:wrapNone/>
                <wp:docPr id="1200142418" name="Oval 2"/>
                <wp:cNvGraphicFramePr/>
                <a:graphic xmlns:a="http://schemas.openxmlformats.org/drawingml/2006/main">
                  <a:graphicData uri="http://schemas.microsoft.com/office/word/2010/wordprocessingShape">
                    <wps:wsp>
                      <wps:cNvSpPr/>
                      <wps:spPr>
                        <a:xfrm>
                          <a:off x="0" y="0"/>
                          <a:ext cx="2343150" cy="1276350"/>
                        </a:xfrm>
                        <a:prstGeom prst="ellipse">
                          <a:avLst/>
                        </a:prstGeom>
                        <a:ln>
                          <a:noFill/>
                        </a:ln>
                      </wps:spPr>
                      <wps:style>
                        <a:lnRef idx="2">
                          <a:schemeClr val="accent1">
                            <a:shade val="15000"/>
                          </a:schemeClr>
                        </a:lnRef>
                        <a:fillRef idx="1">
                          <a:schemeClr val="accent1"/>
                        </a:fillRef>
                        <a:effectRef idx="0">
                          <a:schemeClr val="accent1"/>
                        </a:effectRef>
                        <a:fontRef idx="minor">
                          <a:schemeClr val="lt1"/>
                        </a:fontRef>
                      </wps:style>
                      <wps:txbx>
                        <w:txbxContent>
                          <w:p w14:paraId="346F06E2" w14:textId="5429FDEC" w:rsidR="00B44689" w:rsidRPr="00B44689" w:rsidRDefault="00B44689" w:rsidP="00B44689">
                            <w:pPr>
                              <w:jc w:val="center"/>
                              <w:rPr>
                                <w:b/>
                                <w:bCs/>
                                <w:color w:val="FFFFFF" w:themeColor="background1"/>
                                <w:sz w:val="28"/>
                                <w:szCs w:val="28"/>
                                <w:lang w:val="en-IN"/>
                              </w:rPr>
                            </w:pPr>
                            <w:r w:rsidRPr="00B44689">
                              <w:rPr>
                                <w:b/>
                                <w:bCs/>
                                <w:color w:val="FFFFFF" w:themeColor="background1"/>
                                <w:sz w:val="28"/>
                                <w:szCs w:val="28"/>
                                <w:lang w:val="en-IN"/>
                              </w:rPr>
                              <w:t xml:space="preserve">Innovation In </w:t>
                            </w:r>
                            <w:r w:rsidRPr="00B44689">
                              <w:rPr>
                                <w:b/>
                                <w:bCs/>
                                <w:color w:val="FFFFFF" w:themeColor="background1"/>
                                <w:sz w:val="28"/>
                                <w:szCs w:val="28"/>
                                <w:lang w:val="en-IN"/>
                              </w:rPr>
                              <w:br/>
                              <w:t>Health &amp; Social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2772100" id="Oval 2" o:spid="_x0000_s1030" style="position:absolute;margin-left:0;margin-top:73.25pt;width:184.5pt;height:100.5pt;z-index:2516602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" fillcolor="#156082 [3204]" stroked="f" strokeweight="1pt">
                <v:stroke joinstyle="miter"/>
                <v:textbox>
                  <w:txbxContent>
                    <w:p w14:paraId="346F06E2" w14:textId="5429FDEC" w:rsidR="00B44689" w:rsidRPr="00B44689" w:rsidRDefault="00B44689" w:rsidP="00B44689">
                      <w:pPr>
                        <w:jc w:val="center"/>
                        <w:rPr>
                          <w:b/>
                          <w:bCs/>
                          <w:color w:val="FFFFFF" w:themeColor="background1"/>
                          <w:sz w:val="28"/>
                          <w:szCs w:val="28"/>
                          <w:lang w:val="en-IN"/>
                        </w:rPr>
                      </w:pPr>
                      <w:r w:rsidRPr="00B44689">
                        <w:rPr>
                          <w:b/>
                          <w:bCs/>
                          <w:color w:val="FFFFFF" w:themeColor="background1"/>
                          <w:sz w:val="28"/>
                          <w:szCs w:val="28"/>
                          <w:lang w:val="en-IN"/>
                        </w:rPr>
                        <w:t xml:space="preserve">Innovation In </w:t>
                      </w:r>
                      <w:r w:rsidRPr="00B44689">
                        <w:rPr>
                          <w:b/>
                          <w:bCs/>
                          <w:color w:val="FFFFFF" w:themeColor="background1"/>
                          <w:sz w:val="28"/>
                          <w:szCs w:val="28"/>
                          <w:lang w:val="en-IN"/>
                        </w:rPr>
                        <w:br/>
                        <w:t>Health &amp; Social Care</w:t>
                      </w:r>
                    </w:p>
                  </w:txbxContent>
                </v:textbox>
                <w10:wrap anchorx="margin"/>
              </v:oval>
            </w:pict>
          </mc:Fallback>
        </mc:AlternateContent>
      </w:r>
      <w:r w:rsidR="00A04D7D">
        <w:rPr>
          <w:noProof/>
        </w:rPr>
        <mc:AlternateContent>
          <mc:Choice Requires="wps">
            <w:drawing>
              <wp:anchor distT="0" distB="0" distL="114300" distR="114300" simplePos="0" relativeHeight="251675648" behindDoc="0" locked="0" layoutInCell="1" allowOverlap="1" wp14:anchorId="27BA850F" wp14:editId="17A481F2">
                <wp:simplePos x="0" y="0"/>
                <wp:positionH relativeFrom="column">
                  <wp:posOffset>4533900</wp:posOffset>
                </wp:positionH>
                <wp:positionV relativeFrom="paragraph">
                  <wp:posOffset>3456940</wp:posOffset>
                </wp:positionV>
                <wp:extent cx="1743075" cy="390525"/>
                <wp:effectExtent l="0" t="0" r="28575" b="28575"/>
                <wp:wrapNone/>
                <wp:docPr id="2086202700" name="Rectangle: Rounded Corners 7"/>
                <wp:cNvGraphicFramePr/>
                <a:graphic xmlns:a="http://schemas.openxmlformats.org/drawingml/2006/main">
                  <a:graphicData uri="http://schemas.microsoft.com/office/word/2010/wordprocessingShape">
                    <wps:wsp>
                      <wps:cNvSpPr/>
                      <wps:spPr>
                        <a:xfrm>
                          <a:off x="0" y="0"/>
                          <a:ext cx="1743075" cy="390525"/>
                        </a:xfrm>
                        <a:prstGeom prst="roundRect">
                          <a:avLst/>
                        </a:prstGeom>
                        <a:solidFill>
                          <a:srgbClr val="EE0000"/>
                        </a:solidFill>
                        <a:ln>
                          <a:solidFill>
                            <a:schemeClr val="bg1"/>
                          </a:solidFill>
                        </a:ln>
                      </wps:spPr>
                      <wps:style>
                        <a:lnRef idx="2">
                          <a:schemeClr val="accent2">
                            <a:shade val="15000"/>
                          </a:schemeClr>
                        </a:lnRef>
                        <a:fillRef idx="1">
                          <a:schemeClr val="accent2"/>
                        </a:fillRef>
                        <a:effectRef idx="0">
                          <a:schemeClr val="accent2"/>
                        </a:effectRef>
                        <a:fontRef idx="minor">
                          <a:schemeClr val="lt1"/>
                        </a:fontRef>
                      </wps:style>
                      <wps:txbx>
                        <w:txbxContent>
                          <w:p w14:paraId="44F0C092" w14:textId="72222842" w:rsidR="00A04D7D" w:rsidRPr="00B44689" w:rsidRDefault="00A04D7D" w:rsidP="00A04D7D">
                            <w:pPr>
                              <w:jc w:val="center"/>
                              <w:rPr>
                                <w:b/>
                                <w:bCs/>
                                <w:color w:val="FFFFFF" w:themeColor="background1"/>
                                <w:sz w:val="32"/>
                                <w:szCs w:val="32"/>
                                <w:lang w:val="en-IN"/>
                              </w:rPr>
                            </w:pPr>
                            <w:r>
                              <w:rPr>
                                <w:b/>
                                <w:bCs/>
                                <w:color w:val="FFFFFF" w:themeColor="background1"/>
                                <w:sz w:val="32"/>
                                <w:szCs w:val="32"/>
                                <w:lang w:val="en-IN"/>
                              </w:rPr>
                              <w:t>Impact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7BA850F" id="_x0000_s1031" style="position:absolute;margin-left:357pt;margin-top:272.2pt;width:137.25pt;height:30.7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" fillcolor="#e00" strokecolor="white [3212]" strokeweight="1pt">
                <v:stroke joinstyle="miter"/>
                <v:textbox>
                  <w:txbxContent>
                    <w:p w14:paraId="44F0C092" w14:textId="72222842" w:rsidR="00A04D7D" w:rsidRPr="00B44689" w:rsidRDefault="00A04D7D" w:rsidP="00A04D7D">
                      <w:pPr>
                        <w:jc w:val="center"/>
                        <w:rPr>
                          <w:b/>
                          <w:bCs/>
                          <w:color w:val="FFFFFF" w:themeColor="background1"/>
                          <w:sz w:val="32"/>
                          <w:szCs w:val="32"/>
                          <w:lang w:val="en-IN"/>
                        </w:rPr>
                      </w:pPr>
                      <w:r>
                        <w:rPr>
                          <w:b/>
                          <w:bCs/>
                          <w:color w:val="FFFFFF" w:themeColor="background1"/>
                          <w:sz w:val="32"/>
                          <w:szCs w:val="32"/>
                          <w:lang w:val="en-IN"/>
                        </w:rPr>
                        <w:t>Impact</w:t>
                      </w:r>
                    </w:p>
                  </w:txbxContent>
                </v:textbox>
              </v:roundrect>
            </w:pict>
          </mc:Fallback>
        </mc:AlternateContent>
      </w:r>
    </w:p>
    <w:p w14:paraId="2CF06C2F" w14:textId="36BB5BFE" w:rsidR="00A04D7D" w:rsidRDefault="00F61F84" w:rsidP="00A04D7D">
      <w:pPr>
        <w:spacing w:line="279" w:lineRule="auto"/>
        <w:ind w:firstLine="720"/>
        <w:jc w:val="left"/>
      </w:pPr>
      <w:r>
        <w:rPr>
          <w:noProof/>
        </w:rPr>
        <mc:AlternateContent>
          <mc:Choice Requires="wps">
            <w:drawing>
              <wp:anchor distT="0" distB="0" distL="114300" distR="114300" simplePos="0" relativeHeight="251703296" behindDoc="0" locked="0" layoutInCell="1" allowOverlap="1" wp14:anchorId="70FC93C2" wp14:editId="3C2278DF">
                <wp:simplePos x="0" y="0"/>
                <wp:positionH relativeFrom="margin">
                  <wp:posOffset>4438650</wp:posOffset>
                </wp:positionH>
                <wp:positionV relativeFrom="paragraph">
                  <wp:posOffset>37465</wp:posOffset>
                </wp:positionV>
                <wp:extent cx="1847850" cy="409575"/>
                <wp:effectExtent l="0" t="0" r="19050" b="28575"/>
                <wp:wrapNone/>
                <wp:docPr id="1145109457" name="Rectangle: Rounded Corners 7"/>
                <wp:cNvGraphicFramePr/>
                <a:graphic xmlns:a="http://schemas.openxmlformats.org/drawingml/2006/main">
                  <a:graphicData uri="http://schemas.microsoft.com/office/word/2010/wordprocessingShape">
                    <wps:wsp>
                      <wps:cNvSpPr/>
                      <wps:spPr>
                        <a:xfrm>
                          <a:off x="0" y="0"/>
                          <a:ext cx="1847850" cy="409575"/>
                        </a:xfrm>
                        <a:prstGeom prst="roundRect">
                          <a:avLst/>
                        </a:prstGeom>
                        <a:solidFill>
                          <a:srgbClr val="92D050"/>
                        </a:solidFill>
                        <a:ln>
                          <a:solidFill>
                            <a:schemeClr val="bg1"/>
                          </a:solidFill>
                        </a:ln>
                      </wps:spPr>
                      <wps:style>
                        <a:lnRef idx="2">
                          <a:schemeClr val="accent2">
                            <a:shade val="15000"/>
                          </a:schemeClr>
                        </a:lnRef>
                        <a:fillRef idx="1">
                          <a:schemeClr val="accent2"/>
                        </a:fillRef>
                        <a:effectRef idx="0">
                          <a:schemeClr val="accent2"/>
                        </a:effectRef>
                        <a:fontRef idx="minor">
                          <a:schemeClr val="lt1"/>
                        </a:fontRef>
                      </wps:style>
                      <wps:txbx>
                        <w:txbxContent>
                          <w:p w14:paraId="24ED2465" w14:textId="6D2FFCFB" w:rsidR="00F61F84" w:rsidRPr="00F61F84" w:rsidRDefault="00F61F84" w:rsidP="00F61F84">
                            <w:pPr>
                              <w:jc w:val="center"/>
                              <w:rPr>
                                <w:b/>
                                <w:bCs/>
                                <w:color w:val="FFFFFF" w:themeColor="background1"/>
                                <w:sz w:val="28"/>
                                <w:szCs w:val="28"/>
                                <w:lang w:val="en-IN"/>
                              </w:rPr>
                            </w:pPr>
                            <w:r w:rsidRPr="00F61F84">
                              <w:rPr>
                                <w:b/>
                                <w:bCs/>
                                <w:color w:val="FFFFFF" w:themeColor="background1"/>
                                <w:sz w:val="28"/>
                                <w:szCs w:val="28"/>
                                <w:lang w:val="en-IN"/>
                              </w:rPr>
                              <w:t>Digital Tools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FC93C2" id="_x0000_s1032" style="position:absolute;left:0;text-align:left;margin-left:349.5pt;margin-top:2.95pt;width:145.5pt;height:32.25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" fillcolor="#92d050" strokecolor="white [3212]" strokeweight="1pt">
                <v:stroke joinstyle="miter"/>
                <v:textbox>
                  <w:txbxContent>
                    <w:p w14:paraId="24ED2465" w14:textId="6D2FFCFB" w:rsidR="00F61F84" w:rsidRPr="00F61F84" w:rsidRDefault="00F61F84" w:rsidP="00F61F84">
                      <w:pPr>
                        <w:jc w:val="center"/>
                        <w:rPr>
                          <w:b/>
                          <w:bCs/>
                          <w:color w:val="FFFFFF" w:themeColor="background1"/>
                          <w:sz w:val="28"/>
                          <w:szCs w:val="28"/>
                          <w:lang w:val="en-IN"/>
                        </w:rPr>
                      </w:pPr>
                      <w:r w:rsidRPr="00F61F84">
                        <w:rPr>
                          <w:b/>
                          <w:bCs/>
                          <w:color w:val="FFFFFF" w:themeColor="background1"/>
                          <w:sz w:val="28"/>
                          <w:szCs w:val="28"/>
                          <w:lang w:val="en-IN"/>
                        </w:rPr>
                        <w:t>Digital Tools</w:t>
                      </w:r>
                    </w:p>
                  </w:txbxContent>
                </v:textbox>
                <w10:wrap anchorx="margin"/>
              </v:roundrect>
            </w:pict>
          </mc:Fallback>
        </mc:AlternateContent>
      </w:r>
      <w:r w:rsidR="00A04D7D">
        <w:rPr>
          <w:noProof/>
        </w:rPr>
        <mc:AlternateContent>
          <mc:Choice Requires="wps">
            <w:drawing>
              <wp:anchor distT="0" distB="0" distL="114300" distR="114300" simplePos="0" relativeHeight="251678720" behindDoc="0" locked="0" layoutInCell="1" allowOverlap="1" wp14:anchorId="1AF05085" wp14:editId="27091957">
                <wp:simplePos x="0" y="0"/>
                <wp:positionH relativeFrom="column">
                  <wp:posOffset>-400050</wp:posOffset>
                </wp:positionH>
                <wp:positionV relativeFrom="paragraph">
                  <wp:posOffset>191771</wp:posOffset>
                </wp:positionV>
                <wp:extent cx="1514475" cy="361950"/>
                <wp:effectExtent l="0" t="0" r="28575" b="19050"/>
                <wp:wrapNone/>
                <wp:docPr id="728654607" name="Rectangle: Rounded Corners 10"/>
                <wp:cNvGraphicFramePr/>
                <a:graphic xmlns:a="http://schemas.openxmlformats.org/drawingml/2006/main">
                  <a:graphicData uri="http://schemas.microsoft.com/office/word/2010/wordprocessingShape">
                    <wps:wsp>
                      <wps:cNvSpPr/>
                      <wps:spPr>
                        <a:xfrm>
                          <a:off x="0" y="0"/>
                          <a:ext cx="1514475" cy="361950"/>
                        </a:xfrm>
                        <a:prstGeom prst="roundRect">
                          <a:avLst/>
                        </a:prstGeom>
                      </wps:spPr>
                      <wps:style>
                        <a:lnRef idx="1">
                          <a:schemeClr val="accent2"/>
                        </a:lnRef>
                        <a:fillRef idx="3">
                          <a:schemeClr val="accent2"/>
                        </a:fillRef>
                        <a:effectRef idx="2">
                          <a:schemeClr val="accent2"/>
                        </a:effectRef>
                        <a:fontRef idx="minor">
                          <a:schemeClr val="lt1"/>
                        </a:fontRef>
                      </wps:style>
                      <wps:txbx>
                        <w:txbxContent>
                          <w:p w14:paraId="20DC0968" w14:textId="2BA030A0" w:rsidR="00A04D7D" w:rsidRPr="00A04D7D" w:rsidRDefault="00A04D7D" w:rsidP="00A04D7D">
                            <w:pPr>
                              <w:jc w:val="center"/>
                              <w:rPr>
                                <w:b/>
                                <w:bCs/>
                                <w:color w:val="FFFFFF" w:themeColor="background1"/>
                                <w:lang w:val="en-IN"/>
                              </w:rPr>
                            </w:pPr>
                            <w:r w:rsidRPr="00A04D7D">
                              <w:rPr>
                                <w:b/>
                                <w:bCs/>
                                <w:color w:val="FFFFFF" w:themeColor="background1"/>
                                <w:lang w:val="en-IN"/>
                              </w:rPr>
                              <w:t>Idea Generation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AF05085" id="Rectangle: Rounded Corners 10" o:spid="_x0000_s1033" style="position:absolute;left:0;text-align:left;margin-left:-31.5pt;margin-top:15.1pt;width:119.25pt;height:28.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" fillcolor="#ea793e [3029]" strokecolor="#e97132 [3205]" strokeweight=".5pt">
                <v:fill color2="#e86e2f [3173]" rotate="t" colors="0 #ed8256;.5 #f26e29;1 #e15e19" focus="100%" type="gradient">
                  <o:fill v:ext="view" type="gradientUnscaled"/>
                </v:fill>
                <v:stroke joinstyle="miter"/>
                <v:textbox>
                  <w:txbxContent>
                    <w:p w14:paraId="20DC0968" w14:textId="2BA030A0" w:rsidR="00A04D7D" w:rsidRPr="00A04D7D" w:rsidRDefault="00A04D7D" w:rsidP="00A04D7D">
                      <w:pPr>
                        <w:jc w:val="center"/>
                        <w:rPr>
                          <w:b/>
                          <w:bCs/>
                          <w:color w:val="FFFFFF" w:themeColor="background1"/>
                          <w:lang w:val="en-IN"/>
                        </w:rPr>
                      </w:pPr>
                      <w:r w:rsidRPr="00A04D7D">
                        <w:rPr>
                          <w:b/>
                          <w:bCs/>
                          <w:color w:val="FFFFFF" w:themeColor="background1"/>
                          <w:lang w:val="en-IN"/>
                        </w:rPr>
                        <w:t>Idea Generation</w:t>
                      </w:r>
                    </w:p>
                  </w:txbxContent>
                </v:textbox>
              </v:roundrect>
            </w:pict>
          </mc:Fallback>
        </mc:AlternateContent>
      </w:r>
    </w:p>
    <w:p w14:paraId="50D124BD" w14:textId="77777777" w:rsidR="009D38A8" w:rsidRDefault="00F61F84" w:rsidP="00B44689">
      <w:pPr>
        <w:spacing w:line="279" w:lineRule="auto"/>
        <w:jc w:val="left"/>
      </w:pPr>
      <w:r>
        <w:rPr>
          <w:noProof/>
        </w:rPr>
        <mc:AlternateContent>
          <mc:Choice Requires="wps">
            <w:drawing>
              <wp:anchor distT="0" distB="0" distL="114300" distR="114300" simplePos="0" relativeHeight="251694080" behindDoc="0" locked="0" layoutInCell="1" allowOverlap="1" wp14:anchorId="7CF11F4B" wp14:editId="63CADB08">
                <wp:simplePos x="0" y="0"/>
                <wp:positionH relativeFrom="column">
                  <wp:posOffset>2969260</wp:posOffset>
                </wp:positionH>
                <wp:positionV relativeFrom="paragraph">
                  <wp:posOffset>4268470</wp:posOffset>
                </wp:positionV>
                <wp:extent cx="45719" cy="314325"/>
                <wp:effectExtent l="0" t="0" r="31115" b="28575"/>
                <wp:wrapNone/>
                <wp:docPr id="456372938" name="Straight Arrow Connector 13"/>
                <wp:cNvGraphicFramePr/>
                <a:graphic xmlns:a="http://schemas.openxmlformats.org/drawingml/2006/main">
                  <a:graphicData uri="http://schemas.microsoft.com/office/word/2010/wordprocessingShape">
                    <wps:wsp>
                      <wps:cNvCnPr/>
                      <wps:spPr>
                        <a:xfrm flipH="1">
                          <a:off x="0" y="0"/>
                          <a:ext cx="45719" cy="314325"/>
                        </a:xfrm>
                        <a:prstGeom prst="straightConnector1">
                          <a:avLst/>
                        </a:prstGeom>
                        <a:ln w="19050" cap="flat" cmpd="sng" algn="ctr">
                          <a:solidFill>
                            <a:schemeClr val="accent1"/>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0B41584" id="Straight Arrow Connector 13" o:spid="_x0000_s1026" type="#_x0000_t32" style="position:absolute;margin-left:233.8pt;margin-top:336.1pt;width:3.6pt;height:24.75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" strokecolor="#156082 [3204]" strokeweight="1.5pt">
                <v:stroke dashstyle="dash"/>
              </v:shape>
            </w:pict>
          </mc:Fallback>
        </mc:AlternateContent>
      </w:r>
      <w:r>
        <w:rPr>
          <w:noProof/>
        </w:rPr>
        <mc:AlternateContent>
          <mc:Choice Requires="wps">
            <w:drawing>
              <wp:anchor distT="0" distB="0" distL="114300" distR="114300" simplePos="0" relativeHeight="251708416" behindDoc="0" locked="0" layoutInCell="1" allowOverlap="1" wp14:anchorId="1297F067" wp14:editId="2CF19911">
                <wp:simplePos x="0" y="0"/>
                <wp:positionH relativeFrom="column">
                  <wp:posOffset>5267325</wp:posOffset>
                </wp:positionH>
                <wp:positionV relativeFrom="paragraph">
                  <wp:posOffset>86995</wp:posOffset>
                </wp:positionV>
                <wp:extent cx="0" cy="295275"/>
                <wp:effectExtent l="0" t="0" r="38100" b="28575"/>
                <wp:wrapNone/>
                <wp:docPr id="2032763548" name="Straight Connector 15"/>
                <wp:cNvGraphicFramePr/>
                <a:graphic xmlns:a="http://schemas.openxmlformats.org/drawingml/2006/main">
                  <a:graphicData uri="http://schemas.microsoft.com/office/word/2010/wordprocessingShape">
                    <wps:wsp>
                      <wps:cNvCnPr/>
                      <wps:spPr>
                        <a:xfrm>
                          <a:off x="0" y="0"/>
                          <a:ext cx="0" cy="295275"/>
                        </a:xfrm>
                        <a:prstGeom prst="line">
                          <a:avLst/>
                        </a:prstGeom>
                        <a:ln w="19050" cap="flat" cmpd="sng" algn="ctr">
                          <a:solidFill>
                            <a:schemeClr val="accent6"/>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0229BBAE" id="Straight Connector 15" o:spid="_x0000_s1026" style="position:absolute;z-index:251708416;visibility:visible;mso-wrap-style:square;mso-wrap-distance-left:9pt;mso-wrap-distance-top:0;mso-wrap-distance-right:9pt;mso-wrap-distance-bottom:0;mso-position-horizontal:absolute;mso-position-horizontal-relative:text;mso-position-vertical:absolute;mso-position-vertical-relative:text" from="414.75pt,6.85pt" to="414.75pt,3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" strokecolor="#4ea72e [3209]" strokeweight="1.5pt">
                <v:stroke dashstyle="dash"/>
              </v:line>
            </w:pict>
          </mc:Fallback>
        </mc:AlternateContent>
      </w:r>
      <w:r>
        <w:rPr>
          <w:noProof/>
        </w:rPr>
        <mc:AlternateContent>
          <mc:Choice Requires="wps">
            <w:drawing>
              <wp:anchor distT="0" distB="0" distL="114300" distR="114300" simplePos="0" relativeHeight="251705344" behindDoc="0" locked="0" layoutInCell="1" allowOverlap="1" wp14:anchorId="16F43FBD" wp14:editId="1127DF07">
                <wp:simplePos x="0" y="0"/>
                <wp:positionH relativeFrom="margin">
                  <wp:posOffset>4495800</wp:posOffset>
                </wp:positionH>
                <wp:positionV relativeFrom="paragraph">
                  <wp:posOffset>372746</wp:posOffset>
                </wp:positionV>
                <wp:extent cx="1847850" cy="361950"/>
                <wp:effectExtent l="0" t="0" r="19050" b="19050"/>
                <wp:wrapNone/>
                <wp:docPr id="980666383" name="Rectangle: Rounded Corners 7"/>
                <wp:cNvGraphicFramePr/>
                <a:graphic xmlns:a="http://schemas.openxmlformats.org/drawingml/2006/main">
                  <a:graphicData uri="http://schemas.microsoft.com/office/word/2010/wordprocessingShape">
                    <wps:wsp>
                      <wps:cNvSpPr/>
                      <wps:spPr>
                        <a:xfrm>
                          <a:off x="0" y="0"/>
                          <a:ext cx="1847850" cy="361950"/>
                        </a:xfrm>
                        <a:prstGeom prst="roundRect">
                          <a:avLst/>
                        </a:prstGeom>
                        <a:solidFill>
                          <a:srgbClr val="92D050"/>
                        </a:solidFill>
                        <a:ln>
                          <a:solidFill>
                            <a:schemeClr val="bg1"/>
                          </a:solidFill>
                        </a:ln>
                      </wps:spPr>
                      <wps:style>
                        <a:lnRef idx="2">
                          <a:schemeClr val="accent2">
                            <a:shade val="15000"/>
                          </a:schemeClr>
                        </a:lnRef>
                        <a:fillRef idx="1">
                          <a:schemeClr val="accent2"/>
                        </a:fillRef>
                        <a:effectRef idx="0">
                          <a:schemeClr val="accent2"/>
                        </a:effectRef>
                        <a:fontRef idx="minor">
                          <a:schemeClr val="lt1"/>
                        </a:fontRef>
                      </wps:style>
                      <wps:txbx>
                        <w:txbxContent>
                          <w:p w14:paraId="6CF1F1B1" w14:textId="08D9EA2A" w:rsidR="00F61F84" w:rsidRPr="00B44689" w:rsidRDefault="00F61F84" w:rsidP="00F61F84">
                            <w:pPr>
                              <w:jc w:val="center"/>
                              <w:rPr>
                                <w:b/>
                                <w:bCs/>
                                <w:color w:val="FFFFFF" w:themeColor="background1"/>
                                <w:sz w:val="32"/>
                                <w:szCs w:val="32"/>
                                <w:lang w:val="en-IN"/>
                              </w:rPr>
                            </w:pPr>
                            <w:r>
                              <w:rPr>
                                <w:b/>
                                <w:bCs/>
                                <w:color w:val="FFFFFF" w:themeColor="background1"/>
                                <w:sz w:val="32"/>
                                <w:szCs w:val="32"/>
                                <w:lang w:val="en-IN"/>
                              </w:rPr>
                              <w:t>Telehealth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F43FBD" id="_x0000_s1034" style="position:absolute;margin-left:354pt;margin-top:29.35pt;width:145.5pt;height:28.5pt;z-index:2517053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" fillcolor="#92d050" strokecolor="white [3212]" strokeweight="1pt">
                <v:stroke joinstyle="miter"/>
                <v:textbox>
                  <w:txbxContent>
                    <w:p w14:paraId="6CF1F1B1" w14:textId="08D9EA2A" w:rsidR="00F61F84" w:rsidRPr="00B44689" w:rsidRDefault="00F61F84" w:rsidP="00F61F84">
                      <w:pPr>
                        <w:jc w:val="center"/>
                        <w:rPr>
                          <w:b/>
                          <w:bCs/>
                          <w:color w:val="FFFFFF" w:themeColor="background1"/>
                          <w:sz w:val="32"/>
                          <w:szCs w:val="32"/>
                          <w:lang w:val="en-IN"/>
                        </w:rPr>
                      </w:pPr>
                      <w:r>
                        <w:rPr>
                          <w:b/>
                          <w:bCs/>
                          <w:color w:val="FFFFFF" w:themeColor="background1"/>
                          <w:sz w:val="32"/>
                          <w:szCs w:val="32"/>
                          <w:lang w:val="en-IN"/>
                        </w:rPr>
                        <w:t>Telehealth</w:t>
                      </w:r>
                    </w:p>
                  </w:txbxContent>
                </v:textbox>
                <w10:wrap anchorx="margin"/>
              </v:roundrect>
            </w:pict>
          </mc:Fallback>
        </mc:AlternateContent>
      </w:r>
      <w:r>
        <w:rPr>
          <w:noProof/>
        </w:rPr>
        <mc:AlternateContent>
          <mc:Choice Requires="wps">
            <w:drawing>
              <wp:anchor distT="0" distB="0" distL="114300" distR="114300" simplePos="0" relativeHeight="251701248" behindDoc="0" locked="0" layoutInCell="1" allowOverlap="1" wp14:anchorId="3FAE4660" wp14:editId="6F1D4B6C">
                <wp:simplePos x="0" y="0"/>
                <wp:positionH relativeFrom="page">
                  <wp:posOffset>6150609</wp:posOffset>
                </wp:positionH>
                <wp:positionV relativeFrom="paragraph">
                  <wp:posOffset>1934844</wp:posOffset>
                </wp:positionV>
                <wp:extent cx="50165" cy="257175"/>
                <wp:effectExtent l="0" t="0" r="26035" b="9525"/>
                <wp:wrapNone/>
                <wp:docPr id="1499830385" name="Straight Arrow Connector 14"/>
                <wp:cNvGraphicFramePr/>
                <a:graphic xmlns:a="http://schemas.openxmlformats.org/drawingml/2006/main">
                  <a:graphicData uri="http://schemas.microsoft.com/office/word/2010/wordprocessingShape">
                    <wps:wsp>
                      <wps:cNvCnPr/>
                      <wps:spPr>
                        <a:xfrm>
                          <a:off x="0" y="0"/>
                          <a:ext cx="50165" cy="257175"/>
                        </a:xfrm>
                        <a:prstGeom prst="straightConnector1">
                          <a:avLst/>
                        </a:prstGeom>
                        <a:ln w="19050" cap="flat" cmpd="sng" algn="ctr">
                          <a:solidFill>
                            <a:srgbClr val="EE0000"/>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E22C2E" id="Straight Arrow Connector 14" o:spid="_x0000_s1026" type="#_x0000_t32" style="position:absolute;margin-left:484.3pt;margin-top:152.35pt;width:3.95pt;height:20.25pt;z-index:2517012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" strokecolor="#e00" strokeweight="1.5pt">
                <v:stroke dashstyle="dash"/>
                <w10:wrap anchorx="page"/>
              </v:shape>
            </w:pict>
          </mc:Fallback>
        </mc:AlternateContent>
      </w:r>
      <w:r>
        <w:rPr>
          <w:noProof/>
        </w:rPr>
        <mc:AlternateContent>
          <mc:Choice Requires="wps">
            <w:drawing>
              <wp:anchor distT="0" distB="0" distL="114300" distR="114300" simplePos="0" relativeHeight="251699200" behindDoc="0" locked="0" layoutInCell="1" allowOverlap="1" wp14:anchorId="71E072D9" wp14:editId="0ECA3660">
                <wp:simplePos x="0" y="0"/>
                <wp:positionH relativeFrom="column">
                  <wp:posOffset>4438650</wp:posOffset>
                </wp:positionH>
                <wp:positionV relativeFrom="paragraph">
                  <wp:posOffset>1552575</wp:posOffset>
                </wp:positionV>
                <wp:extent cx="1743075" cy="390525"/>
                <wp:effectExtent l="0" t="0" r="28575" b="28575"/>
                <wp:wrapNone/>
                <wp:docPr id="1359562721" name="Rectangle: Rounded Corners 7"/>
                <wp:cNvGraphicFramePr/>
                <a:graphic xmlns:a="http://schemas.openxmlformats.org/drawingml/2006/main">
                  <a:graphicData uri="http://schemas.microsoft.com/office/word/2010/wordprocessingShape">
                    <wps:wsp>
                      <wps:cNvSpPr/>
                      <wps:spPr>
                        <a:xfrm>
                          <a:off x="0" y="0"/>
                          <a:ext cx="1743075" cy="390525"/>
                        </a:xfrm>
                        <a:prstGeom prst="roundRect">
                          <a:avLst/>
                        </a:prstGeom>
                        <a:solidFill>
                          <a:srgbClr val="EE0000"/>
                        </a:solidFill>
                        <a:ln>
                          <a:solidFill>
                            <a:schemeClr val="bg1"/>
                          </a:solidFill>
                        </a:ln>
                      </wps:spPr>
                      <wps:style>
                        <a:lnRef idx="2">
                          <a:schemeClr val="accent2">
                            <a:shade val="15000"/>
                          </a:schemeClr>
                        </a:lnRef>
                        <a:fillRef idx="1">
                          <a:schemeClr val="accent2"/>
                        </a:fillRef>
                        <a:effectRef idx="0">
                          <a:schemeClr val="accent2"/>
                        </a:effectRef>
                        <a:fontRef idx="minor">
                          <a:schemeClr val="lt1"/>
                        </a:fontRef>
                      </wps:style>
                      <wps:txbx>
                        <w:txbxContent>
                          <w:p w14:paraId="394D8FDE" w14:textId="56E92975" w:rsidR="00F61F84" w:rsidRPr="00F61F84" w:rsidRDefault="00F61F84" w:rsidP="00F61F84">
                            <w:pPr>
                              <w:jc w:val="center"/>
                              <w:rPr>
                                <w:b/>
                                <w:bCs/>
                                <w:color w:val="FFFFFF" w:themeColor="background1"/>
                                <w:sz w:val="28"/>
                                <w:szCs w:val="28"/>
                                <w:lang w:val="en-IN"/>
                              </w:rPr>
                            </w:pPr>
                            <w:r>
                              <w:rPr>
                                <w:b/>
                                <w:bCs/>
                                <w:color w:val="FFFFFF" w:themeColor="background1"/>
                                <w:sz w:val="28"/>
                                <w:szCs w:val="28"/>
                                <w:lang w:val="en-IN"/>
                              </w:rPr>
                              <w:t>Cost efficiency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71E072D9" id="_x0000_s1035" style="position:absolute;margin-left:349.5pt;margin-top:122.25pt;width:137.25pt;height:30.7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" fillcolor="#e00" strokecolor="white [3212]" strokeweight="1pt">
                <v:stroke joinstyle="miter"/>
                <v:textbox>
                  <w:txbxContent>
                    <w:p w14:paraId="394D8FDE" w14:textId="56E92975" w:rsidR="00F61F84" w:rsidRPr="00F61F84" w:rsidRDefault="00F61F84" w:rsidP="00F61F84">
                      <w:pPr>
                        <w:jc w:val="center"/>
                        <w:rPr>
                          <w:b/>
                          <w:bCs/>
                          <w:color w:val="FFFFFF" w:themeColor="background1"/>
                          <w:sz w:val="28"/>
                          <w:szCs w:val="28"/>
                          <w:lang w:val="en-IN"/>
                        </w:rPr>
                      </w:pPr>
                      <w:r>
                        <w:rPr>
                          <w:b/>
                          <w:bCs/>
                          <w:color w:val="FFFFFF" w:themeColor="background1"/>
                          <w:sz w:val="28"/>
                          <w:szCs w:val="28"/>
                          <w:lang w:val="en-IN"/>
                        </w:rPr>
                        <w:t>Cost efficiency</w:t>
                      </w:r>
                    </w:p>
                  </w:txbxContent>
                </v:textbox>
              </v:roundrect>
            </w:pict>
          </mc:Fallback>
        </mc:AlternateContent>
      </w:r>
      <w:r>
        <w:rPr>
          <w:noProof/>
        </w:rPr>
        <mc:AlternateContent>
          <mc:Choice Requires="wps">
            <w:drawing>
              <wp:anchor distT="0" distB="0" distL="114300" distR="114300" simplePos="0" relativeHeight="251696128" behindDoc="0" locked="0" layoutInCell="1" allowOverlap="1" wp14:anchorId="69FE5B75" wp14:editId="71984E68">
                <wp:simplePos x="0" y="0"/>
                <wp:positionH relativeFrom="column">
                  <wp:posOffset>4495800</wp:posOffset>
                </wp:positionH>
                <wp:positionV relativeFrom="paragraph">
                  <wp:posOffset>2209800</wp:posOffset>
                </wp:positionV>
                <wp:extent cx="1743075" cy="390525"/>
                <wp:effectExtent l="0" t="0" r="28575" b="28575"/>
                <wp:wrapNone/>
                <wp:docPr id="1809750033" name="Rectangle: Rounded Corners 7"/>
                <wp:cNvGraphicFramePr/>
                <a:graphic xmlns:a="http://schemas.openxmlformats.org/drawingml/2006/main">
                  <a:graphicData uri="http://schemas.microsoft.com/office/word/2010/wordprocessingShape">
                    <wps:wsp>
                      <wps:cNvSpPr/>
                      <wps:spPr>
                        <a:xfrm>
                          <a:off x="0" y="0"/>
                          <a:ext cx="1743075" cy="390525"/>
                        </a:xfrm>
                        <a:prstGeom prst="roundRect">
                          <a:avLst/>
                        </a:prstGeom>
                        <a:solidFill>
                          <a:srgbClr val="EE0000"/>
                        </a:solidFill>
                        <a:ln>
                          <a:solidFill>
                            <a:schemeClr val="bg1"/>
                          </a:solidFill>
                        </a:ln>
                      </wps:spPr>
                      <wps:style>
                        <a:lnRef idx="2">
                          <a:schemeClr val="accent2">
                            <a:shade val="15000"/>
                          </a:schemeClr>
                        </a:lnRef>
                        <a:fillRef idx="1">
                          <a:schemeClr val="accent2"/>
                        </a:fillRef>
                        <a:effectRef idx="0">
                          <a:schemeClr val="accent2"/>
                        </a:effectRef>
                        <a:fontRef idx="minor">
                          <a:schemeClr val="lt1"/>
                        </a:fontRef>
                      </wps:style>
                      <wps:txbx>
                        <w:txbxContent>
                          <w:p w14:paraId="377F6DF0" w14:textId="39FB8C0E" w:rsidR="00A04D7D" w:rsidRPr="00F61F84" w:rsidRDefault="00F61F84" w:rsidP="00A04D7D">
                            <w:pPr>
                              <w:jc w:val="center"/>
                              <w:rPr>
                                <w:b/>
                                <w:bCs/>
                                <w:color w:val="FFFFFF" w:themeColor="background1"/>
                                <w:sz w:val="28"/>
                                <w:szCs w:val="28"/>
                                <w:lang w:val="en-IN"/>
                              </w:rPr>
                            </w:pPr>
                            <w:r>
                              <w:rPr>
                                <w:b/>
                                <w:bCs/>
                                <w:color w:val="FFFFFF" w:themeColor="background1"/>
                                <w:sz w:val="28"/>
                                <w:szCs w:val="28"/>
                                <w:lang w:val="en-IN"/>
                              </w:rPr>
                              <w:t>Patient 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69FE5B75" id="_x0000_s1036" style="position:absolute;margin-left:354pt;margin-top:174pt;width:137.25pt;height:30.7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" fillcolor="#e00" strokecolor="white [3212]" strokeweight="1pt">
                <v:stroke joinstyle="miter"/>
                <v:textbox>
                  <w:txbxContent>
                    <w:p w14:paraId="377F6DF0" w14:textId="39FB8C0E" w:rsidR="00A04D7D" w:rsidRPr="00F61F84" w:rsidRDefault="00F61F84" w:rsidP="00A04D7D">
                      <w:pPr>
                        <w:jc w:val="center"/>
                        <w:rPr>
                          <w:b/>
                          <w:bCs/>
                          <w:color w:val="FFFFFF" w:themeColor="background1"/>
                          <w:sz w:val="28"/>
                          <w:szCs w:val="28"/>
                          <w:lang w:val="en-IN"/>
                        </w:rPr>
                      </w:pPr>
                      <w:r>
                        <w:rPr>
                          <w:b/>
                          <w:bCs/>
                          <w:color w:val="FFFFFF" w:themeColor="background1"/>
                          <w:sz w:val="28"/>
                          <w:szCs w:val="28"/>
                          <w:lang w:val="en-IN"/>
                        </w:rPr>
                        <w:t>Patient Outcomes</w:t>
                      </w:r>
                    </w:p>
                  </w:txbxContent>
                </v:textbox>
              </v:roundrect>
            </w:pict>
          </mc:Fallback>
        </mc:AlternateContent>
      </w:r>
      <w:r>
        <w:rPr>
          <w:noProof/>
        </w:rPr>
        <mc:AlternateContent>
          <mc:Choice Requires="wps">
            <w:drawing>
              <wp:anchor distT="0" distB="0" distL="114300" distR="114300" simplePos="0" relativeHeight="251697152" behindDoc="0" locked="0" layoutInCell="1" allowOverlap="1" wp14:anchorId="0737B2F8" wp14:editId="584DEC14">
                <wp:simplePos x="0" y="0"/>
                <wp:positionH relativeFrom="column">
                  <wp:posOffset>5269231</wp:posOffset>
                </wp:positionH>
                <wp:positionV relativeFrom="paragraph">
                  <wp:posOffset>2525395</wp:posOffset>
                </wp:positionV>
                <wp:extent cx="45719" cy="323850"/>
                <wp:effectExtent l="0" t="0" r="31115" b="19050"/>
                <wp:wrapNone/>
                <wp:docPr id="1923049985" name="Straight Arrow Connector 14"/>
                <wp:cNvGraphicFramePr/>
                <a:graphic xmlns:a="http://schemas.openxmlformats.org/drawingml/2006/main">
                  <a:graphicData uri="http://schemas.microsoft.com/office/word/2010/wordprocessingShape">
                    <wps:wsp>
                      <wps:cNvCnPr/>
                      <wps:spPr>
                        <a:xfrm>
                          <a:off x="0" y="0"/>
                          <a:ext cx="45719" cy="323850"/>
                        </a:xfrm>
                        <a:prstGeom prst="straightConnector1">
                          <a:avLst/>
                        </a:prstGeom>
                        <a:ln w="19050" cap="flat" cmpd="sng" algn="ctr">
                          <a:solidFill>
                            <a:srgbClr val="EE0000"/>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28E7A8" id="Straight Arrow Connector 14" o:spid="_x0000_s1026" type="#_x0000_t32" style="position:absolute;margin-left:414.9pt;margin-top:198.85pt;width:3.6pt;height:25.5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" strokecolor="#e00" strokeweight="1.5pt">
                <v:stroke dashstyle="dash"/>
              </v:shape>
            </w:pict>
          </mc:Fallback>
        </mc:AlternateContent>
      </w:r>
      <w:r w:rsidR="00A04D7D">
        <w:rPr>
          <w:noProof/>
        </w:rPr>
        <mc:AlternateContent>
          <mc:Choice Requires="wps">
            <w:drawing>
              <wp:anchor distT="0" distB="0" distL="114300" distR="114300" simplePos="0" relativeHeight="251693056" behindDoc="0" locked="0" layoutInCell="1" allowOverlap="1" wp14:anchorId="5EDE01C4" wp14:editId="398ECEFA">
                <wp:simplePos x="0" y="0"/>
                <wp:positionH relativeFrom="margin">
                  <wp:align>center</wp:align>
                </wp:positionH>
                <wp:positionV relativeFrom="paragraph">
                  <wp:posOffset>4619625</wp:posOffset>
                </wp:positionV>
                <wp:extent cx="1666875" cy="342900"/>
                <wp:effectExtent l="0" t="0" r="28575" b="19050"/>
                <wp:wrapNone/>
                <wp:docPr id="1527406306" name="Rectangle: Rounded Corners 12"/>
                <wp:cNvGraphicFramePr/>
                <a:graphic xmlns:a="http://schemas.openxmlformats.org/drawingml/2006/main">
                  <a:graphicData uri="http://schemas.microsoft.com/office/word/2010/wordprocessingShape">
                    <wps:wsp>
                      <wps:cNvSpPr/>
                      <wps:spPr>
                        <a:xfrm>
                          <a:off x="0" y="0"/>
                          <a:ext cx="1666875" cy="3429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D6C1D34" w14:textId="34D85AB6" w:rsidR="00A04D7D" w:rsidRPr="00A04D7D" w:rsidRDefault="00A04D7D" w:rsidP="00A04D7D">
                            <w:pPr>
                              <w:jc w:val="center"/>
                              <w:rPr>
                                <w:b/>
                                <w:bCs/>
                                <w:color w:val="FFFFFF" w:themeColor="background1"/>
                                <w:lang w:val="en-IN"/>
                              </w:rPr>
                            </w:pPr>
                            <w:r>
                              <w:rPr>
                                <w:b/>
                                <w:bCs/>
                                <w:color w:val="FFFFFF" w:themeColor="background1"/>
                                <w:lang w:val="en-IN"/>
                              </w:rPr>
                              <w:t>Increased Efficiency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5EDE01C4" id="Rectangle: Rounded Corners 12" o:spid="_x0000_s1037" style="position:absolute;margin-left:0;margin-top:363.75pt;width:131.25pt;height:27pt;z-index:2516930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" fillcolor="#156082 [3204]" strokecolor="#030e13 [484]" strokeweight="1pt">
                <v:stroke joinstyle="miter"/>
                <v:textbox>
                  <w:txbxContent>
                    <w:p w14:paraId="7D6C1D34" w14:textId="34D85AB6" w:rsidR="00A04D7D" w:rsidRPr="00A04D7D" w:rsidRDefault="00A04D7D" w:rsidP="00A04D7D">
                      <w:pPr>
                        <w:jc w:val="center"/>
                        <w:rPr>
                          <w:b/>
                          <w:bCs/>
                          <w:color w:val="FFFFFF" w:themeColor="background1"/>
                          <w:lang w:val="en-IN"/>
                        </w:rPr>
                      </w:pPr>
                      <w:r>
                        <w:rPr>
                          <w:b/>
                          <w:bCs/>
                          <w:color w:val="FFFFFF" w:themeColor="background1"/>
                          <w:lang w:val="en-IN"/>
                        </w:rPr>
                        <w:t>Increased Efficiency</w:t>
                      </w:r>
                    </w:p>
                  </w:txbxContent>
                </v:textbox>
                <w10:wrap anchorx="margin"/>
              </v:roundrect>
            </w:pict>
          </mc:Fallback>
        </mc:AlternateContent>
      </w:r>
      <w:r w:rsidR="00A04D7D">
        <w:rPr>
          <w:noProof/>
        </w:rPr>
        <mc:AlternateContent>
          <mc:Choice Requires="wps">
            <w:drawing>
              <wp:anchor distT="0" distB="0" distL="114300" distR="114300" simplePos="0" relativeHeight="251691008" behindDoc="0" locked="0" layoutInCell="1" allowOverlap="1" wp14:anchorId="367E241F" wp14:editId="37138FD3">
                <wp:simplePos x="0" y="0"/>
                <wp:positionH relativeFrom="margin">
                  <wp:align>center</wp:align>
                </wp:positionH>
                <wp:positionV relativeFrom="paragraph">
                  <wp:posOffset>3916045</wp:posOffset>
                </wp:positionV>
                <wp:extent cx="1666875" cy="342900"/>
                <wp:effectExtent l="0" t="0" r="28575" b="19050"/>
                <wp:wrapNone/>
                <wp:docPr id="2024449981" name="Rectangle: Rounded Corners 12"/>
                <wp:cNvGraphicFramePr/>
                <a:graphic xmlns:a="http://schemas.openxmlformats.org/drawingml/2006/main">
                  <a:graphicData uri="http://schemas.microsoft.com/office/word/2010/wordprocessingShape">
                    <wps:wsp>
                      <wps:cNvSpPr/>
                      <wps:spPr>
                        <a:xfrm>
                          <a:off x="0" y="0"/>
                          <a:ext cx="1666875" cy="3429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951AE6C" w14:textId="36AFA1BB" w:rsidR="00A04D7D" w:rsidRPr="00A04D7D" w:rsidRDefault="00A04D7D" w:rsidP="00A04D7D">
                            <w:pPr>
                              <w:jc w:val="center"/>
                              <w:rPr>
                                <w:b/>
                                <w:bCs/>
                                <w:color w:val="FFFFFF" w:themeColor="background1"/>
                                <w:lang w:val="en-IN"/>
                              </w:rPr>
                            </w:pPr>
                            <w:r w:rsidRPr="00A04D7D">
                              <w:rPr>
                                <w:b/>
                                <w:bCs/>
                                <w:color w:val="FFFFFF" w:themeColor="background1"/>
                                <w:lang w:val="en-IN"/>
                              </w:rPr>
                              <w:t xml:space="preserve">Better Care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67E241F" id="_x0000_s1038" style="position:absolute;margin-left:0;margin-top:308.35pt;width:131.25pt;height:27pt;z-index:2516910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" fillcolor="#156082 [3204]" strokecolor="#030e13 [484]" strokeweight="1pt">
                <v:stroke joinstyle="miter"/>
                <v:textbox>
                  <w:txbxContent>
                    <w:p w14:paraId="0951AE6C" w14:textId="36AFA1BB" w:rsidR="00A04D7D" w:rsidRPr="00A04D7D" w:rsidRDefault="00A04D7D" w:rsidP="00A04D7D">
                      <w:pPr>
                        <w:jc w:val="center"/>
                        <w:rPr>
                          <w:b/>
                          <w:bCs/>
                          <w:color w:val="FFFFFF" w:themeColor="background1"/>
                          <w:lang w:val="en-IN"/>
                        </w:rPr>
                      </w:pPr>
                      <w:r w:rsidRPr="00A04D7D">
                        <w:rPr>
                          <w:b/>
                          <w:bCs/>
                          <w:color w:val="FFFFFF" w:themeColor="background1"/>
                          <w:lang w:val="en-IN"/>
                        </w:rPr>
                        <w:t xml:space="preserve">Better Care </w:t>
                      </w:r>
                    </w:p>
                  </w:txbxContent>
                </v:textbox>
                <w10:wrap anchorx="margin"/>
              </v:roundrect>
            </w:pict>
          </mc:Fallback>
        </mc:AlternateContent>
      </w:r>
      <w:r w:rsidR="00A04D7D">
        <w:rPr>
          <w:noProof/>
        </w:rPr>
        <mc:AlternateContent>
          <mc:Choice Requires="wps">
            <w:drawing>
              <wp:anchor distT="0" distB="0" distL="114300" distR="114300" simplePos="0" relativeHeight="251673600" behindDoc="0" locked="0" layoutInCell="1" allowOverlap="1" wp14:anchorId="33637B3E" wp14:editId="485ADA79">
                <wp:simplePos x="0" y="0"/>
                <wp:positionH relativeFrom="column">
                  <wp:posOffset>-438150</wp:posOffset>
                </wp:positionH>
                <wp:positionV relativeFrom="paragraph">
                  <wp:posOffset>2905760</wp:posOffset>
                </wp:positionV>
                <wp:extent cx="1743075" cy="390525"/>
                <wp:effectExtent l="0" t="0" r="28575" b="28575"/>
                <wp:wrapNone/>
                <wp:docPr id="398088471" name="Rectangle: Rounded Corners 7"/>
                <wp:cNvGraphicFramePr/>
                <a:graphic xmlns:a="http://schemas.openxmlformats.org/drawingml/2006/main">
                  <a:graphicData uri="http://schemas.microsoft.com/office/word/2010/wordprocessingShape">
                    <wps:wsp>
                      <wps:cNvSpPr/>
                      <wps:spPr>
                        <a:xfrm>
                          <a:off x="0" y="0"/>
                          <a:ext cx="1743075" cy="390525"/>
                        </a:xfrm>
                        <a:prstGeom prst="roundRect">
                          <a:avLst/>
                        </a:prstGeom>
                        <a:solidFill>
                          <a:srgbClr val="7030A0"/>
                        </a:solidFill>
                        <a:ln>
                          <a:solidFill>
                            <a:schemeClr val="bg1"/>
                          </a:solidFill>
                        </a:ln>
                      </wps:spPr>
                      <wps:style>
                        <a:lnRef idx="2">
                          <a:schemeClr val="accent2">
                            <a:shade val="15000"/>
                          </a:schemeClr>
                        </a:lnRef>
                        <a:fillRef idx="1">
                          <a:schemeClr val="accent2"/>
                        </a:fillRef>
                        <a:effectRef idx="0">
                          <a:schemeClr val="accent2"/>
                        </a:effectRef>
                        <a:fontRef idx="minor">
                          <a:schemeClr val="lt1"/>
                        </a:fontRef>
                      </wps:style>
                      <wps:txbx>
                        <w:txbxContent>
                          <w:p w14:paraId="326F504C" w14:textId="44DF4DF2" w:rsidR="00B44689" w:rsidRPr="00B44689" w:rsidRDefault="00B44689" w:rsidP="00B44689">
                            <w:pPr>
                              <w:jc w:val="center"/>
                              <w:rPr>
                                <w:b/>
                                <w:bCs/>
                                <w:color w:val="FFFFFF" w:themeColor="background1"/>
                                <w:sz w:val="32"/>
                                <w:szCs w:val="32"/>
                                <w:lang w:val="en-IN"/>
                              </w:rPr>
                            </w:pPr>
                            <w:r>
                              <w:rPr>
                                <w:b/>
                                <w:bCs/>
                                <w:color w:val="FFFFFF" w:themeColor="background1"/>
                                <w:sz w:val="32"/>
                                <w:szCs w:val="32"/>
                                <w:lang w:val="en-IN"/>
                              </w:rPr>
                              <w:t>Challenges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3637B3E" id="_x0000_s1039" style="position:absolute;margin-left:-34.5pt;margin-top:228.8pt;width:137.25pt;height:30.75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" fillcolor="#7030a0" strokecolor="white [3212]" strokeweight="1pt">
                <v:stroke joinstyle="miter"/>
                <v:textbox>
                  <w:txbxContent>
                    <w:p w14:paraId="326F504C" w14:textId="44DF4DF2" w:rsidR="00B44689" w:rsidRPr="00B44689" w:rsidRDefault="00B44689" w:rsidP="00B44689">
                      <w:pPr>
                        <w:jc w:val="center"/>
                        <w:rPr>
                          <w:b/>
                          <w:bCs/>
                          <w:color w:val="FFFFFF" w:themeColor="background1"/>
                          <w:sz w:val="32"/>
                          <w:szCs w:val="32"/>
                          <w:lang w:val="en-IN"/>
                        </w:rPr>
                      </w:pPr>
                      <w:r>
                        <w:rPr>
                          <w:b/>
                          <w:bCs/>
                          <w:color w:val="FFFFFF" w:themeColor="background1"/>
                          <w:sz w:val="32"/>
                          <w:szCs w:val="32"/>
                          <w:lang w:val="en-IN"/>
                        </w:rPr>
                        <w:t>Challenges</w:t>
                      </w:r>
                    </w:p>
                  </w:txbxContent>
                </v:textbox>
              </v:roundrect>
            </w:pict>
          </mc:Fallback>
        </mc:AlternateContent>
      </w:r>
      <w:r w:rsidR="00A04D7D">
        <w:rPr>
          <w:noProof/>
        </w:rPr>
        <mc:AlternateContent>
          <mc:Choice Requires="wps">
            <w:drawing>
              <wp:anchor distT="0" distB="0" distL="114300" distR="114300" simplePos="0" relativeHeight="251689984" behindDoc="0" locked="0" layoutInCell="1" allowOverlap="1" wp14:anchorId="03EDCAF5" wp14:editId="09DF9B9F">
                <wp:simplePos x="0" y="0"/>
                <wp:positionH relativeFrom="column">
                  <wp:posOffset>428625</wp:posOffset>
                </wp:positionH>
                <wp:positionV relativeFrom="paragraph">
                  <wp:posOffset>1990725</wp:posOffset>
                </wp:positionV>
                <wp:extent cx="0" cy="257175"/>
                <wp:effectExtent l="0" t="0" r="38100" b="9525"/>
                <wp:wrapNone/>
                <wp:docPr id="2146495561" name="Straight Connector 11"/>
                <wp:cNvGraphicFramePr/>
                <a:graphic xmlns:a="http://schemas.openxmlformats.org/drawingml/2006/main">
                  <a:graphicData uri="http://schemas.microsoft.com/office/word/2010/wordprocessingShape">
                    <wps:wsp>
                      <wps:cNvCnPr/>
                      <wps:spPr>
                        <a:xfrm flipV="1">
                          <a:off x="0" y="0"/>
                          <a:ext cx="0" cy="257175"/>
                        </a:xfrm>
                        <a:prstGeom prst="line">
                          <a:avLst/>
                        </a:prstGeom>
                        <a:ln w="19050" cap="flat" cmpd="sng" algn="ctr">
                          <a:solidFill>
                            <a:schemeClr val="accent5"/>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696B24E2" id="Straight Connector 11" o:spid="_x0000_s1026" style="position:absolute;flip:y;z-index:251689984;visibility:visible;mso-wrap-style:square;mso-wrap-distance-left:9pt;mso-wrap-distance-top:0;mso-wrap-distance-right:9pt;mso-wrap-distance-bottom:0;mso-position-horizontal:absolute;mso-position-horizontal-relative:text;mso-position-vertical:absolute;mso-position-vertical-relative:text" from="33.75pt,156.75pt" to="33.75pt,17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" strokecolor="#a02b93 [3208]" strokeweight="1.5pt">
                <v:stroke dashstyle="dash"/>
              </v:line>
            </w:pict>
          </mc:Fallback>
        </mc:AlternateContent>
      </w:r>
      <w:r w:rsidR="00A04D7D">
        <w:rPr>
          <w:noProof/>
        </w:rPr>
        <mc:AlternateContent>
          <mc:Choice Requires="wps">
            <w:drawing>
              <wp:anchor distT="0" distB="0" distL="114300" distR="114300" simplePos="0" relativeHeight="251687936" behindDoc="0" locked="0" layoutInCell="1" allowOverlap="1" wp14:anchorId="5C3174C7" wp14:editId="3D1F0EF3">
                <wp:simplePos x="0" y="0"/>
                <wp:positionH relativeFrom="column">
                  <wp:posOffset>466725</wp:posOffset>
                </wp:positionH>
                <wp:positionV relativeFrom="paragraph">
                  <wp:posOffset>2649220</wp:posOffset>
                </wp:positionV>
                <wp:extent cx="0" cy="257175"/>
                <wp:effectExtent l="0" t="0" r="38100" b="9525"/>
                <wp:wrapNone/>
                <wp:docPr id="221153897" name="Straight Connector 11"/>
                <wp:cNvGraphicFramePr/>
                <a:graphic xmlns:a="http://schemas.openxmlformats.org/drawingml/2006/main">
                  <a:graphicData uri="http://schemas.microsoft.com/office/word/2010/wordprocessingShape">
                    <wps:wsp>
                      <wps:cNvCnPr/>
                      <wps:spPr>
                        <a:xfrm flipV="1">
                          <a:off x="0" y="0"/>
                          <a:ext cx="0" cy="257175"/>
                        </a:xfrm>
                        <a:prstGeom prst="line">
                          <a:avLst/>
                        </a:prstGeom>
                        <a:ln w="19050" cap="flat" cmpd="sng" algn="ctr">
                          <a:solidFill>
                            <a:schemeClr val="accent5"/>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line w14:anchorId="530146A1" id="Straight Connector 11" o:spid="_x0000_s1026" style="position:absolute;flip:y;z-index:251687936;visibility:visible;mso-wrap-style:square;mso-wrap-distance-left:9pt;mso-wrap-distance-top:0;mso-wrap-distance-right:9pt;mso-wrap-distance-bottom:0;mso-position-horizontal:absolute;mso-position-horizontal-relative:text;mso-position-vertical:absolute;mso-position-vertical-relative:text" from="36.75pt,208.6pt" to="36.75pt,22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" strokecolor="#a02b93 [3208]" strokeweight="1.5pt">
                <v:stroke dashstyle="dash"/>
              </v:line>
            </w:pict>
          </mc:Fallback>
        </mc:AlternateContent>
      </w:r>
      <w:r w:rsidR="00A04D7D">
        <w:rPr>
          <w:noProof/>
        </w:rPr>
        <mc:AlternateContent>
          <mc:Choice Requires="wps">
            <w:drawing>
              <wp:anchor distT="0" distB="0" distL="114300" distR="114300" simplePos="0" relativeHeight="251684864" behindDoc="0" locked="0" layoutInCell="1" allowOverlap="1" wp14:anchorId="046BBB9D" wp14:editId="736C1B5F">
                <wp:simplePos x="0" y="0"/>
                <wp:positionH relativeFrom="column">
                  <wp:posOffset>-447675</wp:posOffset>
                </wp:positionH>
                <wp:positionV relativeFrom="paragraph">
                  <wp:posOffset>2247900</wp:posOffset>
                </wp:positionV>
                <wp:extent cx="1743075" cy="390525"/>
                <wp:effectExtent l="0" t="0" r="28575" b="28575"/>
                <wp:wrapNone/>
                <wp:docPr id="702860584" name="Rectangle: Rounded Corners 7"/>
                <wp:cNvGraphicFramePr/>
                <a:graphic xmlns:a="http://schemas.openxmlformats.org/drawingml/2006/main">
                  <a:graphicData uri="http://schemas.microsoft.com/office/word/2010/wordprocessingShape">
                    <wps:wsp>
                      <wps:cNvSpPr/>
                      <wps:spPr>
                        <a:xfrm>
                          <a:off x="0" y="0"/>
                          <a:ext cx="1743075" cy="390525"/>
                        </a:xfrm>
                        <a:prstGeom prst="roundRect">
                          <a:avLst/>
                        </a:prstGeom>
                        <a:solidFill>
                          <a:srgbClr val="7030A0"/>
                        </a:solidFill>
                        <a:ln>
                          <a:solidFill>
                            <a:schemeClr val="bg1"/>
                          </a:solidFill>
                        </a:ln>
                      </wps:spPr>
                      <wps:style>
                        <a:lnRef idx="2">
                          <a:schemeClr val="accent2">
                            <a:shade val="15000"/>
                          </a:schemeClr>
                        </a:lnRef>
                        <a:fillRef idx="1">
                          <a:schemeClr val="accent2"/>
                        </a:fillRef>
                        <a:effectRef idx="0">
                          <a:schemeClr val="accent2"/>
                        </a:effectRef>
                        <a:fontRef idx="minor">
                          <a:schemeClr val="lt1"/>
                        </a:fontRef>
                      </wps:style>
                      <wps:txbx>
                        <w:txbxContent>
                          <w:p w14:paraId="1A04C738" w14:textId="10A2812F" w:rsidR="00A04D7D" w:rsidRPr="00A04D7D" w:rsidRDefault="00A04D7D" w:rsidP="00A04D7D">
                            <w:pPr>
                              <w:jc w:val="center"/>
                              <w:rPr>
                                <w:b/>
                                <w:bCs/>
                                <w:color w:val="FFFFFF" w:themeColor="background1"/>
                                <w:sz w:val="28"/>
                                <w:szCs w:val="28"/>
                                <w:lang w:val="en-IN"/>
                              </w:rPr>
                            </w:pPr>
                            <w:r w:rsidRPr="00A04D7D">
                              <w:rPr>
                                <w:b/>
                                <w:bCs/>
                                <w:color w:val="FFFFFF" w:themeColor="background1"/>
                                <w:sz w:val="28"/>
                                <w:szCs w:val="28"/>
                                <w:lang w:val="en-IN"/>
                              </w:rPr>
                              <w:t>Data Security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46BBB9D" id="_x0000_s1040" style="position:absolute;margin-left:-35.25pt;margin-top:177pt;width:137.25pt;height:30.7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" fillcolor="#7030a0" strokecolor="white [3212]" strokeweight="1pt">
                <v:stroke joinstyle="miter"/>
                <v:textbox>
                  <w:txbxContent>
                    <w:p w14:paraId="1A04C738" w14:textId="10A2812F" w:rsidR="00A04D7D" w:rsidRPr="00A04D7D" w:rsidRDefault="00A04D7D" w:rsidP="00A04D7D">
                      <w:pPr>
                        <w:jc w:val="center"/>
                        <w:rPr>
                          <w:b/>
                          <w:bCs/>
                          <w:color w:val="FFFFFF" w:themeColor="background1"/>
                          <w:sz w:val="28"/>
                          <w:szCs w:val="28"/>
                          <w:lang w:val="en-IN"/>
                        </w:rPr>
                      </w:pPr>
                      <w:r w:rsidRPr="00A04D7D">
                        <w:rPr>
                          <w:b/>
                          <w:bCs/>
                          <w:color w:val="FFFFFF" w:themeColor="background1"/>
                          <w:sz w:val="28"/>
                          <w:szCs w:val="28"/>
                          <w:lang w:val="en-IN"/>
                        </w:rPr>
                        <w:t>Data Security</w:t>
                      </w:r>
                    </w:p>
                  </w:txbxContent>
                </v:textbox>
              </v:roundrect>
            </w:pict>
          </mc:Fallback>
        </mc:AlternateContent>
      </w:r>
      <w:r w:rsidR="00A04D7D">
        <w:rPr>
          <w:noProof/>
        </w:rPr>
        <mc:AlternateContent>
          <mc:Choice Requires="wps">
            <w:drawing>
              <wp:anchor distT="0" distB="0" distL="114300" distR="114300" simplePos="0" relativeHeight="251686912" behindDoc="0" locked="0" layoutInCell="1" allowOverlap="1" wp14:anchorId="127045AC" wp14:editId="6F346CEE">
                <wp:simplePos x="0" y="0"/>
                <wp:positionH relativeFrom="column">
                  <wp:posOffset>-485775</wp:posOffset>
                </wp:positionH>
                <wp:positionV relativeFrom="paragraph">
                  <wp:posOffset>1609725</wp:posOffset>
                </wp:positionV>
                <wp:extent cx="1743075" cy="390525"/>
                <wp:effectExtent l="0" t="0" r="28575" b="28575"/>
                <wp:wrapNone/>
                <wp:docPr id="1679467919" name="Rectangle: Rounded Corners 7"/>
                <wp:cNvGraphicFramePr/>
                <a:graphic xmlns:a="http://schemas.openxmlformats.org/drawingml/2006/main">
                  <a:graphicData uri="http://schemas.microsoft.com/office/word/2010/wordprocessingShape">
                    <wps:wsp>
                      <wps:cNvSpPr/>
                      <wps:spPr>
                        <a:xfrm>
                          <a:off x="0" y="0"/>
                          <a:ext cx="1743075" cy="390525"/>
                        </a:xfrm>
                        <a:prstGeom prst="roundRect">
                          <a:avLst/>
                        </a:prstGeom>
                        <a:solidFill>
                          <a:srgbClr val="7030A0"/>
                        </a:solidFill>
                        <a:ln>
                          <a:solidFill>
                            <a:schemeClr val="bg1"/>
                          </a:solidFill>
                        </a:ln>
                      </wps:spPr>
                      <wps:style>
                        <a:lnRef idx="2">
                          <a:schemeClr val="accent2">
                            <a:shade val="15000"/>
                          </a:schemeClr>
                        </a:lnRef>
                        <a:fillRef idx="1">
                          <a:schemeClr val="accent2"/>
                        </a:fillRef>
                        <a:effectRef idx="0">
                          <a:schemeClr val="accent2"/>
                        </a:effectRef>
                        <a:fontRef idx="minor">
                          <a:schemeClr val="lt1"/>
                        </a:fontRef>
                      </wps:style>
                      <wps:txbx>
                        <w:txbxContent>
                          <w:p w14:paraId="45429E9F" w14:textId="02702F1C" w:rsidR="00A04D7D" w:rsidRPr="00A04D7D" w:rsidRDefault="00A04D7D" w:rsidP="00A04D7D">
                            <w:pPr>
                              <w:jc w:val="center"/>
                              <w:rPr>
                                <w:b/>
                                <w:bCs/>
                                <w:color w:val="FFFFFF" w:themeColor="background1"/>
                                <w:sz w:val="28"/>
                                <w:szCs w:val="28"/>
                                <w:lang w:val="en-IN"/>
                              </w:rPr>
                            </w:pPr>
                            <w:r w:rsidRPr="00A04D7D">
                              <w:rPr>
                                <w:b/>
                                <w:bCs/>
                                <w:color w:val="FFFFFF" w:themeColor="background1"/>
                                <w:sz w:val="28"/>
                                <w:szCs w:val="28"/>
                                <w:lang w:val="en-IN"/>
                              </w:rPr>
                              <w:t>Access &amp; Equity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27045AC" id="_x0000_s1041" style="position:absolute;margin-left:-38.25pt;margin-top:126.75pt;width:137.25pt;height:30.75pt;z-index:2516869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" fillcolor="#7030a0" strokecolor="white [3212]" strokeweight="1pt">
                <v:stroke joinstyle="miter"/>
                <v:textbox>
                  <w:txbxContent>
                    <w:p w14:paraId="45429E9F" w14:textId="02702F1C" w:rsidR="00A04D7D" w:rsidRPr="00A04D7D" w:rsidRDefault="00A04D7D" w:rsidP="00A04D7D">
                      <w:pPr>
                        <w:jc w:val="center"/>
                        <w:rPr>
                          <w:b/>
                          <w:bCs/>
                          <w:color w:val="FFFFFF" w:themeColor="background1"/>
                          <w:sz w:val="28"/>
                          <w:szCs w:val="28"/>
                          <w:lang w:val="en-IN"/>
                        </w:rPr>
                      </w:pPr>
                      <w:r w:rsidRPr="00A04D7D">
                        <w:rPr>
                          <w:b/>
                          <w:bCs/>
                          <w:color w:val="FFFFFF" w:themeColor="background1"/>
                          <w:sz w:val="28"/>
                          <w:szCs w:val="28"/>
                          <w:lang w:val="en-IN"/>
                        </w:rPr>
                        <w:t>Access &amp; Equity</w:t>
                      </w:r>
                    </w:p>
                  </w:txbxContent>
                </v:textbox>
              </v:roundrect>
            </w:pict>
          </mc:Fallback>
        </mc:AlternateContent>
      </w:r>
      <w:r w:rsidR="00A04D7D">
        <w:rPr>
          <w:noProof/>
        </w:rPr>
        <mc:AlternateContent>
          <mc:Choice Requires="wps">
            <w:drawing>
              <wp:anchor distT="0" distB="0" distL="114300" distR="114300" simplePos="0" relativeHeight="251680768" behindDoc="0" locked="0" layoutInCell="1" allowOverlap="1" wp14:anchorId="39DF3BA0" wp14:editId="464ACEFA">
                <wp:simplePos x="0" y="0"/>
                <wp:positionH relativeFrom="column">
                  <wp:posOffset>-390525</wp:posOffset>
                </wp:positionH>
                <wp:positionV relativeFrom="paragraph">
                  <wp:posOffset>638175</wp:posOffset>
                </wp:positionV>
                <wp:extent cx="1514475" cy="361950"/>
                <wp:effectExtent l="0" t="0" r="28575" b="19050"/>
                <wp:wrapNone/>
                <wp:docPr id="1910212722" name="Rectangle: Rounded Corners 10"/>
                <wp:cNvGraphicFramePr/>
                <a:graphic xmlns:a="http://schemas.openxmlformats.org/drawingml/2006/main">
                  <a:graphicData uri="http://schemas.microsoft.com/office/word/2010/wordprocessingShape">
                    <wps:wsp>
                      <wps:cNvSpPr/>
                      <wps:spPr>
                        <a:xfrm>
                          <a:off x="0" y="0"/>
                          <a:ext cx="1514475" cy="361950"/>
                        </a:xfrm>
                        <a:prstGeom prst="roundRect">
                          <a:avLst/>
                        </a:prstGeom>
                      </wps:spPr>
                      <wps:style>
                        <a:lnRef idx="1">
                          <a:schemeClr val="accent2"/>
                        </a:lnRef>
                        <a:fillRef idx="3">
                          <a:schemeClr val="accent2"/>
                        </a:fillRef>
                        <a:effectRef idx="2">
                          <a:schemeClr val="accent2"/>
                        </a:effectRef>
                        <a:fontRef idx="minor">
                          <a:schemeClr val="lt1"/>
                        </a:fontRef>
                      </wps:style>
                      <wps:txbx>
                        <w:txbxContent>
                          <w:p w14:paraId="1075654F" w14:textId="6A7538C6" w:rsidR="00A04D7D" w:rsidRPr="00A04D7D" w:rsidRDefault="00A04D7D" w:rsidP="00A04D7D">
                            <w:pPr>
                              <w:jc w:val="center"/>
                              <w:rPr>
                                <w:b/>
                                <w:bCs/>
                                <w:color w:val="FFFFFF" w:themeColor="background1"/>
                                <w:lang w:val="en-IN"/>
                              </w:rPr>
                            </w:pPr>
                            <w:r>
                              <w:rPr>
                                <w:b/>
                                <w:bCs/>
                                <w:color w:val="FFFFFF" w:themeColor="background1"/>
                                <w:lang w:val="en-IN"/>
                              </w:rPr>
                              <w:t>Problem Solving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9DF3BA0" id="_x0000_s1042" style="position:absolute;margin-left:-30.75pt;margin-top:50.25pt;width:119.25pt;height:28.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" fillcolor="#ea793e [3029]" strokecolor="#e97132 [3205]" strokeweight=".5pt">
                <v:fill color2="#e86e2f [3173]" rotate="t" colors="0 #ed8256;.5 #f26e29;1 #e15e19" focus="100%" type="gradient">
                  <o:fill v:ext="view" type="gradientUnscaled"/>
                </v:fill>
                <v:stroke joinstyle="miter"/>
                <v:textbox>
                  <w:txbxContent>
                    <w:p w14:paraId="1075654F" w14:textId="6A7538C6" w:rsidR="00A04D7D" w:rsidRPr="00A04D7D" w:rsidRDefault="00A04D7D" w:rsidP="00A04D7D">
                      <w:pPr>
                        <w:jc w:val="center"/>
                        <w:rPr>
                          <w:b/>
                          <w:bCs/>
                          <w:color w:val="FFFFFF" w:themeColor="background1"/>
                          <w:lang w:val="en-IN"/>
                        </w:rPr>
                      </w:pPr>
                      <w:r>
                        <w:rPr>
                          <w:b/>
                          <w:bCs/>
                          <w:color w:val="FFFFFF" w:themeColor="background1"/>
                          <w:lang w:val="en-IN"/>
                        </w:rPr>
                        <w:t>Problem Solving</w:t>
                      </w:r>
                    </w:p>
                  </w:txbxContent>
                </v:textbox>
              </v:roundrect>
            </w:pict>
          </mc:Fallback>
        </mc:AlternateContent>
      </w:r>
      <w:r w:rsidR="00A04D7D">
        <w:rPr>
          <w:noProof/>
        </w:rPr>
        <mc:AlternateContent>
          <mc:Choice Requires="wps">
            <w:drawing>
              <wp:anchor distT="0" distB="0" distL="114300" distR="114300" simplePos="0" relativeHeight="251682816" behindDoc="0" locked="0" layoutInCell="1" allowOverlap="1" wp14:anchorId="6A6FD872" wp14:editId="665FA42D">
                <wp:simplePos x="0" y="0"/>
                <wp:positionH relativeFrom="column">
                  <wp:posOffset>352425</wp:posOffset>
                </wp:positionH>
                <wp:positionV relativeFrom="paragraph">
                  <wp:posOffset>152400</wp:posOffset>
                </wp:positionV>
                <wp:extent cx="0" cy="552450"/>
                <wp:effectExtent l="0" t="0" r="38100" b="19050"/>
                <wp:wrapNone/>
                <wp:docPr id="1546453684" name="Straight Arrow Connector 9"/>
                <wp:cNvGraphicFramePr/>
                <a:graphic xmlns:a="http://schemas.openxmlformats.org/drawingml/2006/main">
                  <a:graphicData uri="http://schemas.microsoft.com/office/word/2010/wordprocessingShape">
                    <wps:wsp>
                      <wps:cNvCnPr/>
                      <wps:spPr>
                        <a:xfrm>
                          <a:off x="0" y="0"/>
                          <a:ext cx="0" cy="552450"/>
                        </a:xfrm>
                        <a:prstGeom prst="straightConnector1">
                          <a:avLst/>
                        </a:prstGeom>
                        <a:ln w="19050" cap="flat" cmpd="sng" algn="ctr">
                          <a:solidFill>
                            <a:schemeClr val="accent2"/>
                          </a:solidFill>
                          <a:prstDash val="dash"/>
                          <a:round/>
                          <a:headEnd type="none" w="med" len="med"/>
                          <a:tailEnd type="none" w="med" len="med"/>
                        </a:ln>
                      </wps:spPr>
                      <wps:style>
                        <a:lnRef idx="0">
                          <a:scrgbClr r="0" g="0" b="0"/>
                        </a:lnRef>
                        <a:fillRef idx="0">
                          <a:scrgbClr r="0" g="0" b="0"/>
                        </a:fillRef>
                        <a:effectRef idx="0">
                          <a:scrgbClr r="0" g="0" b="0"/>
                        </a:effectRef>
                        <a:fontRef idx="minor">
                          <a:schemeClr val="tx1"/>
                        </a:fontRef>
                      </wps:style>
                      <wps:bodyPr/>
                    </wps:wsp>
                  </a:graphicData>
                </a:graphic>
              </wp:anchor>
            </w:drawing>
          </mc:Choice>
          <mc:Fallback>
            <w:pict>
              <v:shape w14:anchorId="52E89E9D" id="Straight Arrow Connector 9" o:spid="_x0000_s1026" type="#_x0000_t32" style="position:absolute;margin-left:27.75pt;margin-top:12pt;width:0;height:43.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" strokecolor="#e97132 [3205]" strokeweight="1.5pt">
                <v:stroke dashstyle="dash"/>
              </v:shape>
            </w:pict>
          </mc:Fallback>
        </mc:AlternateContent>
      </w:r>
      <w:r w:rsidR="00B44689" w:rsidRPr="00A04D7D">
        <w:br w:type="page"/>
      </w:r>
    </w:p>
    <w:p w14:paraId="49AE32B3" w14:textId="7B7944D2" w:rsidR="009D38A8" w:rsidRDefault="009D38A8" w:rsidP="009D38A8">
      <w:pPr>
        <w:pStyle w:val="Caption"/>
        <w:jc w:val="center"/>
      </w:pPr>
      <w:r>
        <w:lastRenderedPageBreak/>
        <w:t xml:space="preserve">Figure </w:t>
      </w:r>
      <w:fldSimple w:instr=" SEQ Figure \* ARABIC ">
        <w:r>
          <w:rPr>
            <w:noProof/>
          </w:rPr>
          <w:t>1</w:t>
        </w:r>
      </w:fldSimple>
      <w:r>
        <w:t>: Concept Map</w:t>
      </w:r>
    </w:p>
    <w:p w14:paraId="511515C1" w14:textId="45B98978" w:rsidR="009D38A8" w:rsidRDefault="009D38A8" w:rsidP="009D38A8">
      <w:pPr>
        <w:pStyle w:val="Caption"/>
        <w:jc w:val="center"/>
      </w:pPr>
      <w:r>
        <w:t>(</w:t>
      </w:r>
      <w:r w:rsidR="00DC103F">
        <w:t>Source: Author, 2026</w:t>
      </w:r>
      <w:r>
        <w:t>)</w:t>
      </w:r>
    </w:p>
    <w:p w14:paraId="58E0A4E7" w14:textId="027B5914" w:rsidR="00632942" w:rsidRDefault="00632942" w:rsidP="009D38A8">
      <w:r>
        <w:t xml:space="preserve">Creativity, value creation, and health and social care improvement are </w:t>
      </w:r>
      <w:r w:rsidR="00091111">
        <w:t>closely related concepts</w:t>
      </w:r>
      <w:r>
        <w:t xml:space="preserve"> and </w:t>
      </w:r>
      <w:r w:rsidR="00091111">
        <w:t>play</w:t>
      </w:r>
      <w:r>
        <w:t xml:space="preserve"> a critical role in solving </w:t>
      </w:r>
      <w:r w:rsidR="00091111">
        <w:t>modern</w:t>
      </w:r>
      <w:r>
        <w:t xml:space="preserve"> issues in the sector. The concept of creativity is the capacity to produce innovative and helpful ideas, methods, or solutions. Creativity in health and social care helps practitioners to re-examine </w:t>
      </w:r>
      <w:proofErr w:type="spellStart"/>
      <w:r>
        <w:t>practises</w:t>
      </w:r>
      <w:proofErr w:type="spellEnd"/>
      <w:r>
        <w:t xml:space="preserve"> and innovate services that address the evolving needs of patients.</w:t>
      </w:r>
    </w:p>
    <w:p w14:paraId="3D231127" w14:textId="77777777" w:rsidR="00632942" w:rsidRDefault="00632942" w:rsidP="00091111">
      <w:r>
        <w:t xml:space="preserve">Creation of values is to provide the best possible results by </w:t>
      </w:r>
      <w:proofErr w:type="spellStart"/>
      <w:r>
        <w:t>utilising</w:t>
      </w:r>
      <w:proofErr w:type="spellEnd"/>
      <w:r>
        <w:t xml:space="preserve"> resources in an efficient manner. The concept of value propounded by Porter reveals that healthcare must strive to attain optimal results at minimal cost. Creativity facilitates value creation through promoting new methods of care provision, promoting efficiency, and improving the experiences of service users.</w:t>
      </w:r>
    </w:p>
    <w:p w14:paraId="0555D9D7" w14:textId="77777777" w:rsidR="00632942" w:rsidRDefault="00632942" w:rsidP="00091111">
      <w:r>
        <w:t xml:space="preserve">The interaction between creativity and value is a key element to health and social care improvement. Through creative thinking, the practitioners can also </w:t>
      </w:r>
      <w:proofErr w:type="spellStart"/>
      <w:r>
        <w:t>realise</w:t>
      </w:r>
      <w:proofErr w:type="spellEnd"/>
      <w:r>
        <w:t xml:space="preserve"> the gaps in service delivery, such as long queues, disjointed care, or restricted access. Creative solutions may then be created to fill such gaps. Indicatively, community-based care models and digital health tools show how creativity can create value for both users and providers of the services.</w:t>
      </w:r>
    </w:p>
    <w:p w14:paraId="0BC7D9FC" w14:textId="2DC241B0" w:rsidR="021F216E" w:rsidRDefault="00632942" w:rsidP="00091111">
      <w:pPr>
        <w:rPr>
          <w:rFonts w:ascii="Arial Nova" w:eastAsia="Arial Nova" w:hAnsi="Arial Nova" w:cs="Arial Nova"/>
          <w:i/>
          <w:iCs/>
        </w:rPr>
      </w:pPr>
      <w:r>
        <w:t xml:space="preserve">The three concepts interrelate with each other. Creativity brings in new ideas, innovation converts such ideas into solutions, and value creation makes sure that the solutions help individuals, </w:t>
      </w:r>
      <w:proofErr w:type="spellStart"/>
      <w:r>
        <w:t>organisations</w:t>
      </w:r>
      <w:proofErr w:type="spellEnd"/>
      <w:r>
        <w:t xml:space="preserve"> and society. This relationship, when put to the right use, results in better wellbeing, increased patient satisfaction, lower cost and more sustainable healthcare systems. Consequently, to create progressive and person-</w:t>
      </w:r>
      <w:proofErr w:type="spellStart"/>
      <w:r>
        <w:t>centred</w:t>
      </w:r>
      <w:proofErr w:type="spellEnd"/>
      <w:r>
        <w:t xml:space="preserve"> services, it is necessary to understand the connection between creativity, value creation, and improvement of health and social care</w:t>
      </w:r>
      <w:r w:rsidR="00091111">
        <w:t>.</w:t>
      </w:r>
    </w:p>
    <w:p w14:paraId="783924C5" w14:textId="72BEDB2F" w:rsidR="021F216E" w:rsidRDefault="021F216E" w:rsidP="021F216E">
      <w:pPr>
        <w:rPr>
          <w:rFonts w:ascii="Arial Nova" w:eastAsia="Arial Nova" w:hAnsi="Arial Nova" w:cs="Arial Nova"/>
          <w:i/>
          <w:iCs/>
        </w:rPr>
      </w:pPr>
    </w:p>
    <w:p w14:paraId="1603AB69" w14:textId="2F7B5545" w:rsidR="021F216E" w:rsidRDefault="021F216E" w:rsidP="021F216E">
      <w:pPr>
        <w:rPr>
          <w:rFonts w:ascii="Arial Nova" w:eastAsia="Arial Nova" w:hAnsi="Arial Nova" w:cs="Arial Nova"/>
          <w:i/>
          <w:iCs/>
        </w:rPr>
      </w:pPr>
    </w:p>
    <w:p w14:paraId="6CB48DB0" w14:textId="44BB6E91" w:rsidR="021F216E" w:rsidRDefault="021F216E" w:rsidP="021F216E">
      <w:pPr>
        <w:rPr>
          <w:rFonts w:ascii="Arial Nova" w:eastAsia="Arial Nova" w:hAnsi="Arial Nova" w:cs="Arial Nova"/>
          <w:i/>
          <w:iCs/>
        </w:rPr>
      </w:pPr>
    </w:p>
    <w:p w14:paraId="67185282" w14:textId="31547149" w:rsidR="021F216E" w:rsidRDefault="021F216E" w:rsidP="021F216E">
      <w:pPr>
        <w:rPr>
          <w:rFonts w:ascii="Arial Nova" w:eastAsia="Arial Nova" w:hAnsi="Arial Nova" w:cs="Arial Nova"/>
          <w:i/>
          <w:iCs/>
        </w:rPr>
      </w:pPr>
    </w:p>
    <w:p w14:paraId="203EF451" w14:textId="1EFD1DFC" w:rsidR="021F216E" w:rsidRDefault="021F216E" w:rsidP="021F216E">
      <w:pPr>
        <w:rPr>
          <w:rFonts w:ascii="Arial Nova" w:eastAsia="Arial Nova" w:hAnsi="Arial Nova" w:cs="Arial Nova"/>
          <w:i/>
          <w:iCs/>
        </w:rPr>
      </w:pPr>
    </w:p>
    <w:p w14:paraId="78587690" w14:textId="07F5C9D8" w:rsidR="32ADAAF6" w:rsidRDefault="469F9A50" w:rsidP="00091111">
      <w:pPr>
        <w:pStyle w:val="Heading1"/>
      </w:pPr>
      <w:bookmarkStart w:id="1" w:name="_Toc222346754"/>
      <w:r w:rsidRPr="47853A3C">
        <w:lastRenderedPageBreak/>
        <w:t xml:space="preserve">Task 2 - </w:t>
      </w:r>
      <w:r w:rsidR="32ADAAF6" w:rsidRPr="47853A3C">
        <w:t>Self-Reflection of Group Activity</w:t>
      </w:r>
      <w:bookmarkEnd w:id="1"/>
      <w:r w:rsidR="00091111">
        <w:t xml:space="preserve"> </w:t>
      </w:r>
    </w:p>
    <w:p w14:paraId="43C8DE12" w14:textId="7205758B" w:rsidR="00091111" w:rsidRDefault="00091111" w:rsidP="00091111">
      <w:r>
        <w:t>The paper clip activity was meant to build convergent and divergent thinking skills. I also found myself working in a small group in the session where I was required to come up with as many applications for a paperclip as possible within a restricted time. The task was not as easy as it was first thought, and it demanded imaginative thinking and collaboration to generate numerous ideas.</w:t>
      </w:r>
    </w:p>
    <w:p w14:paraId="0BFC32C2" w14:textId="03CB39F1" w:rsidR="00091111" w:rsidRDefault="00091111" w:rsidP="00091111">
      <w:r>
        <w:t xml:space="preserve">At the divergent stage of thinking, my group concentrated on idea production without evaluating the practicality of the idea. We proposed their application in </w:t>
      </w:r>
      <w:proofErr w:type="spellStart"/>
      <w:r>
        <w:t>jewellery</w:t>
      </w:r>
      <w:proofErr w:type="spellEnd"/>
      <w:r>
        <w:t xml:space="preserve">, phone stands, key holders, bookmarks, and cable </w:t>
      </w:r>
      <w:proofErr w:type="spellStart"/>
      <w:r>
        <w:t>organisers</w:t>
      </w:r>
      <w:proofErr w:type="spellEnd"/>
      <w:r>
        <w:t>. This phase promoted flexibility and an open mind because there was no idea that was deemed wrong. I also participated actively by proposing several daily and unusual applications</w:t>
      </w:r>
      <w:r w:rsidR="005C10BD">
        <w:t xml:space="preserve"> (</w:t>
      </w:r>
      <w:r w:rsidR="005C10BD" w:rsidRPr="005C10BD">
        <w:t xml:space="preserve">van </w:t>
      </w:r>
      <w:proofErr w:type="spellStart"/>
      <w:r w:rsidR="005C10BD" w:rsidRPr="005C10BD">
        <w:t>Uum</w:t>
      </w:r>
      <w:proofErr w:type="spellEnd"/>
      <w:r w:rsidR="005C10BD" w:rsidRPr="005C10BD">
        <w:t xml:space="preserve"> and van der Zanden, 2025</w:t>
      </w:r>
      <w:r w:rsidR="005C10BD">
        <w:t>)</w:t>
      </w:r>
      <w:r>
        <w:t>.</w:t>
      </w:r>
    </w:p>
    <w:p w14:paraId="6533E443" w14:textId="77777777" w:rsidR="00091111" w:rsidRDefault="00091111" w:rsidP="00091111">
      <w:r>
        <w:t>During the convergent thinking phase, we used an evaluation process to determine the ideas that were the most realistic and the most useful. We talked about relevance, feasibility and safety. This exercise taught us the need to critically evaluate problems. There were also creative ideas that were discarded due to their unrealistic nature, and others were adjusted to more realistic ideas.</w:t>
      </w:r>
    </w:p>
    <w:p w14:paraId="2FDFC4D6" w14:textId="75EE2D0A" w:rsidR="021F216E" w:rsidRDefault="00091111" w:rsidP="00091111">
      <w:pPr>
        <w:rPr>
          <w:rFonts w:ascii="Arial Nova" w:eastAsia="Arial Nova" w:hAnsi="Arial Nova" w:cs="Arial Nova"/>
          <w:i/>
          <w:iCs/>
        </w:rPr>
      </w:pPr>
      <w:r>
        <w:t xml:space="preserve">The reflection of this activity, based on a reflective model, assisted me in identifying my strengths and areas of improvement. I also </w:t>
      </w:r>
      <w:proofErr w:type="spellStart"/>
      <w:r>
        <w:t>realised</w:t>
      </w:r>
      <w:proofErr w:type="spellEnd"/>
      <w:r>
        <w:t xml:space="preserve"> that I am not afraid of generating ideas, but I am afraid to judge them critically at times. The exercise enhanced my knowledge of the combination of creativity and analysis. Professionals in health and social care should employ divergent and convergent thinking, respectively, to come up with innovative solutions and to be safe and effective. This exercise made me more confident in using such skills at school and in practice.</w:t>
      </w:r>
    </w:p>
    <w:p w14:paraId="0FE39BA5" w14:textId="590105E7" w:rsidR="021F216E" w:rsidRDefault="021F216E" w:rsidP="021F216E">
      <w:pPr>
        <w:rPr>
          <w:rFonts w:ascii="Arial Nova" w:eastAsia="Arial Nova" w:hAnsi="Arial Nova" w:cs="Arial Nova"/>
          <w:i/>
          <w:iCs/>
        </w:rPr>
      </w:pPr>
    </w:p>
    <w:p w14:paraId="75B46360" w14:textId="77777777" w:rsidR="00563EB8" w:rsidRDefault="00563EB8" w:rsidP="021F216E">
      <w:pPr>
        <w:rPr>
          <w:rFonts w:ascii="Arial Nova" w:eastAsia="Arial Nova" w:hAnsi="Arial Nova" w:cs="Arial Nova"/>
          <w:i/>
          <w:iCs/>
        </w:rPr>
      </w:pPr>
    </w:p>
    <w:p w14:paraId="761AA94A" w14:textId="77777777" w:rsidR="00563EB8" w:rsidRDefault="00563EB8" w:rsidP="021F216E">
      <w:pPr>
        <w:rPr>
          <w:rFonts w:ascii="Arial Nova" w:eastAsia="Arial Nova" w:hAnsi="Arial Nova" w:cs="Arial Nova"/>
          <w:i/>
          <w:iCs/>
        </w:rPr>
      </w:pPr>
    </w:p>
    <w:p w14:paraId="06BD4C04" w14:textId="77777777" w:rsidR="00563EB8" w:rsidRDefault="00563EB8" w:rsidP="021F216E">
      <w:pPr>
        <w:rPr>
          <w:rFonts w:ascii="Arial Nova" w:eastAsia="Arial Nova" w:hAnsi="Arial Nova" w:cs="Arial Nova"/>
          <w:i/>
          <w:iCs/>
        </w:rPr>
      </w:pPr>
    </w:p>
    <w:p w14:paraId="2912383D" w14:textId="77777777" w:rsidR="00563EB8" w:rsidRDefault="00563EB8" w:rsidP="021F216E">
      <w:pPr>
        <w:rPr>
          <w:rFonts w:ascii="Arial Nova" w:eastAsia="Arial Nova" w:hAnsi="Arial Nova" w:cs="Arial Nova"/>
          <w:i/>
          <w:iCs/>
        </w:rPr>
      </w:pPr>
    </w:p>
    <w:p w14:paraId="0731A520" w14:textId="77777777" w:rsidR="00091111" w:rsidRDefault="00091111">
      <w:pPr>
        <w:spacing w:line="279" w:lineRule="auto"/>
        <w:jc w:val="left"/>
        <w:rPr>
          <w:rFonts w:ascii="Arial Nova" w:eastAsia="Arial Nova" w:hAnsi="Arial Nova" w:cs="Arial Nova"/>
          <w:sz w:val="44"/>
          <w:szCs w:val="44"/>
        </w:rPr>
      </w:pPr>
      <w:r>
        <w:rPr>
          <w:rFonts w:ascii="Arial Nova" w:eastAsia="Arial Nova" w:hAnsi="Arial Nova" w:cs="Arial Nova"/>
          <w:sz w:val="44"/>
          <w:szCs w:val="44"/>
        </w:rPr>
        <w:br w:type="page"/>
      </w:r>
    </w:p>
    <w:p w14:paraId="2CDF689B" w14:textId="3B8A0147" w:rsidR="021F216E" w:rsidRDefault="2A01ADFD" w:rsidP="00091111">
      <w:pPr>
        <w:pStyle w:val="Heading1"/>
      </w:pPr>
      <w:bookmarkStart w:id="2" w:name="_Toc222346755"/>
      <w:r w:rsidRPr="47853A3C">
        <w:lastRenderedPageBreak/>
        <w:t xml:space="preserve">Task 3 - </w:t>
      </w:r>
      <w:r w:rsidR="32ADAAF6" w:rsidRPr="47853A3C">
        <w:t>Case Study of a UK innovation</w:t>
      </w:r>
      <w:bookmarkEnd w:id="2"/>
      <w:r w:rsidR="00091111">
        <w:t xml:space="preserve"> </w:t>
      </w:r>
    </w:p>
    <w:p w14:paraId="5BAD85EC" w14:textId="77777777" w:rsidR="00091111" w:rsidRPr="00D2125B" w:rsidRDefault="00091111" w:rsidP="00091111">
      <w:pPr>
        <w:rPr>
          <w:b/>
          <w:bCs/>
          <w:lang w:val="en-IN"/>
        </w:rPr>
      </w:pPr>
      <w:r w:rsidRPr="00D2125B">
        <w:rPr>
          <w:b/>
          <w:bCs/>
          <w:lang w:val="en-IN"/>
        </w:rPr>
        <w:t>Case Study: NHS at Home Remote Monitoring Service</w:t>
      </w:r>
    </w:p>
    <w:p w14:paraId="2AF7A80B" w14:textId="2C9A2155" w:rsidR="00091111" w:rsidRDefault="00091111" w:rsidP="00091111">
      <w:r>
        <w:t xml:space="preserve">The NHS at Home is a new service that provides support to patients with long-term and acute health-related conditions using remote monitoring technology at home. This </w:t>
      </w:r>
      <w:proofErr w:type="spellStart"/>
      <w:r>
        <w:t>programme</w:t>
      </w:r>
      <w:proofErr w:type="spellEnd"/>
      <w:r>
        <w:t xml:space="preserve"> was made because of the growing pressure on the hospital system, the shortage of the workforce, and the escalating healthcare expenses. The service will help to enhance patient outcomes and to decrease the patient load on acute service by transferring care out of the hospital and community and home-based settings.</w:t>
      </w:r>
    </w:p>
    <w:p w14:paraId="79F68AC1" w14:textId="4DE23970" w:rsidR="00091111" w:rsidRDefault="00091111" w:rsidP="00091111">
      <w:r>
        <w:t xml:space="preserve">This initiative was developed with the help of creativity. Rather than expecting to work with the rest of the staff based on the old model of face-to-face consultation, the healthcare professionals reconsidered how digital technologies might be </w:t>
      </w:r>
      <w:proofErr w:type="spellStart"/>
      <w:r>
        <w:t>utilised</w:t>
      </w:r>
      <w:proofErr w:type="spellEnd"/>
      <w:r>
        <w:t xml:space="preserve"> to monitor patients remotely. Clinicians can monitor the health of patients in real time using other devices like blood pressure monitors, oxygen saturation sensors, and mobile health applications. This innovative technology application altered the traditional ways of care and made the provision of the service more adaptable and reactive</w:t>
      </w:r>
      <w:r w:rsidR="005C10BD">
        <w:t xml:space="preserve"> (</w:t>
      </w:r>
      <w:proofErr w:type="spellStart"/>
      <w:r w:rsidR="005C10BD" w:rsidRPr="005C10BD">
        <w:t>Vindrola-Padros</w:t>
      </w:r>
      <w:proofErr w:type="spellEnd"/>
      <w:r w:rsidR="005C10BD">
        <w:t xml:space="preserve"> et al</w:t>
      </w:r>
      <w:r w:rsidR="005C10BD" w:rsidRPr="005C10BD">
        <w:t>., 2021</w:t>
      </w:r>
      <w:r w:rsidR="005C10BD">
        <w:t>)</w:t>
      </w:r>
      <w:r>
        <w:t>.</w:t>
      </w:r>
    </w:p>
    <w:p w14:paraId="02360960" w14:textId="31D38C9D" w:rsidR="00091111" w:rsidRDefault="00091111" w:rsidP="00091111">
      <w:r>
        <w:t xml:space="preserve">The innovation has altered the process of care delivery in a great manner. The patients are provided with frequent virtual check-ins, </w:t>
      </w:r>
      <w:proofErr w:type="spellStart"/>
      <w:r>
        <w:t>customised</w:t>
      </w:r>
      <w:proofErr w:type="spellEnd"/>
      <w:r>
        <w:t xml:space="preserve"> treatment </w:t>
      </w:r>
      <w:proofErr w:type="spellStart"/>
      <w:r>
        <w:t>programmes</w:t>
      </w:r>
      <w:proofErr w:type="spellEnd"/>
      <w:r>
        <w:t xml:space="preserve">, and interventions at the appropriate time when their health indicators experience a decline. This is a proactive strategy and helps to avoid complications, lessening the necessity to be admitted to a hospital in an emergency. Moreover, the service promotes patient autonomy and self-management that empowers people to become more responsible for their own health and </w:t>
      </w:r>
      <w:r w:rsidR="00DC103F">
        <w:t>well-being</w:t>
      </w:r>
      <w:r>
        <w:t>.</w:t>
      </w:r>
      <w:r w:rsidR="00DC103F">
        <w:t xml:space="preserve"> </w:t>
      </w:r>
    </w:p>
    <w:p w14:paraId="6E1253B5" w14:textId="3D0546D6" w:rsidR="00091111" w:rsidRDefault="00091111" w:rsidP="00091111">
      <w:r>
        <w:t xml:space="preserve">The value that the NHS at Home service generates is apparent to both the service users and the providers. To patients, it enhances comfort, convenience and safety as the patients can stay in a familiar environment during their treatment and recovery. It also saves on the cost of travelling, and the inconvenience to family and work life is </w:t>
      </w:r>
      <w:proofErr w:type="spellStart"/>
      <w:r>
        <w:t>minimised</w:t>
      </w:r>
      <w:proofErr w:type="spellEnd"/>
      <w:r>
        <w:t>. Healthcare providers, the service will assist in reducing the rate of bed occupancy, operational costs, and allocation of scarce resources. This adds to the higher efficiency and sustainability of the healthcare system</w:t>
      </w:r>
      <w:r w:rsidR="005C10BD">
        <w:t xml:space="preserve"> (</w:t>
      </w:r>
      <w:r w:rsidR="005C10BD" w:rsidRPr="005C10BD">
        <w:t>Walton</w:t>
      </w:r>
      <w:r w:rsidR="005C10BD">
        <w:t xml:space="preserve"> et al</w:t>
      </w:r>
      <w:r w:rsidR="005C10BD" w:rsidRPr="005C10BD">
        <w:t>., 2022</w:t>
      </w:r>
      <w:r w:rsidR="005C10BD">
        <w:t>)</w:t>
      </w:r>
      <w:r>
        <w:t>.</w:t>
      </w:r>
    </w:p>
    <w:p w14:paraId="50222A8F" w14:textId="1E14A4A1" w:rsidR="00091111" w:rsidRDefault="00091111" w:rsidP="00091111">
      <w:r>
        <w:t xml:space="preserve">There are still certain restrictions, though. Digital exclusion may be experienced by those people who do not have access to appropriate devices, quality internet, or are sufficiently digitally literate. </w:t>
      </w:r>
      <w:r>
        <w:lastRenderedPageBreak/>
        <w:t xml:space="preserve">Concerning data security, privacy, and reliability of the system are also matters of concern. To overcome such concerns, the NHS offers training, technical advice, and sound governance structures to promote safe and ethical </w:t>
      </w:r>
      <w:proofErr w:type="spellStart"/>
      <w:r>
        <w:t>practise</w:t>
      </w:r>
      <w:proofErr w:type="spellEnd"/>
      <w:r>
        <w:t>.</w:t>
      </w:r>
    </w:p>
    <w:p w14:paraId="49C79EC5" w14:textId="31BBE697" w:rsidR="00091111" w:rsidRPr="00D2125B" w:rsidRDefault="00091111" w:rsidP="00091111">
      <w:pPr>
        <w:rPr>
          <w:lang w:val="en-IN"/>
        </w:rPr>
      </w:pPr>
      <w:r>
        <w:t>The NHS at Home project illustrates the potential of creativity and technology in bringing a healthy change in the healthcare sector. It can create value by redesigning service delivery models, with a focus on patient-</w:t>
      </w:r>
      <w:proofErr w:type="spellStart"/>
      <w:r>
        <w:t>centred</w:t>
      </w:r>
      <w:proofErr w:type="spellEnd"/>
      <w:r>
        <w:t xml:space="preserve"> care, to improve outcomes, efficiency and patient experience. In this case study, the role of innovation is </w:t>
      </w:r>
      <w:proofErr w:type="spellStart"/>
      <w:r>
        <w:t>emphasised</w:t>
      </w:r>
      <w:proofErr w:type="spellEnd"/>
      <w:r>
        <w:t xml:space="preserve"> as a solution to modern healthcare issues</w:t>
      </w:r>
      <w:r w:rsidRPr="00D2125B">
        <w:rPr>
          <w:lang w:val="en-IN"/>
        </w:rPr>
        <w:t>.</w:t>
      </w:r>
    </w:p>
    <w:p w14:paraId="4572AEED" w14:textId="77777777" w:rsidR="00091111" w:rsidRPr="00091111" w:rsidRDefault="00091111" w:rsidP="00091111">
      <w:pPr>
        <w:rPr>
          <w:lang w:val="en-IN"/>
        </w:rPr>
      </w:pPr>
    </w:p>
    <w:p w14:paraId="21433688" w14:textId="77777777" w:rsidR="00563EB8" w:rsidRDefault="00563EB8" w:rsidP="021F216E">
      <w:pPr>
        <w:rPr>
          <w:rFonts w:ascii="Arial Nova" w:eastAsia="Arial Nova" w:hAnsi="Arial Nova" w:cs="Arial Nova"/>
        </w:rPr>
      </w:pPr>
    </w:p>
    <w:p w14:paraId="65F3B817" w14:textId="77777777" w:rsidR="00563EB8" w:rsidRDefault="00563EB8" w:rsidP="021F216E">
      <w:pPr>
        <w:rPr>
          <w:rFonts w:ascii="Arial Nova" w:eastAsia="Arial Nova" w:hAnsi="Arial Nova" w:cs="Arial Nova"/>
        </w:rPr>
      </w:pPr>
    </w:p>
    <w:p w14:paraId="21E25CA7" w14:textId="77777777" w:rsidR="00563EB8" w:rsidRDefault="00563EB8" w:rsidP="021F216E">
      <w:pPr>
        <w:rPr>
          <w:rFonts w:ascii="Arial Nova" w:eastAsia="Arial Nova" w:hAnsi="Arial Nova" w:cs="Arial Nova"/>
        </w:rPr>
      </w:pPr>
    </w:p>
    <w:p w14:paraId="708FEE03" w14:textId="77777777" w:rsidR="00563EB8" w:rsidRDefault="00563EB8" w:rsidP="021F216E">
      <w:pPr>
        <w:rPr>
          <w:rFonts w:ascii="Arial Nova" w:eastAsia="Arial Nova" w:hAnsi="Arial Nova" w:cs="Arial Nova"/>
        </w:rPr>
      </w:pPr>
    </w:p>
    <w:p w14:paraId="22B96019" w14:textId="77777777" w:rsidR="00563EB8" w:rsidRDefault="00563EB8" w:rsidP="021F216E">
      <w:pPr>
        <w:rPr>
          <w:rFonts w:ascii="Arial Nova" w:eastAsia="Arial Nova" w:hAnsi="Arial Nova" w:cs="Arial Nova"/>
        </w:rPr>
      </w:pPr>
    </w:p>
    <w:p w14:paraId="226B12FE" w14:textId="77777777" w:rsidR="00563EB8" w:rsidRDefault="00563EB8" w:rsidP="021F216E">
      <w:pPr>
        <w:rPr>
          <w:rFonts w:ascii="Arial Nova" w:eastAsia="Arial Nova" w:hAnsi="Arial Nova" w:cs="Arial Nova"/>
        </w:rPr>
      </w:pPr>
    </w:p>
    <w:p w14:paraId="06FE63E2" w14:textId="77777777" w:rsidR="00563EB8" w:rsidRDefault="00563EB8" w:rsidP="021F216E">
      <w:pPr>
        <w:rPr>
          <w:rFonts w:ascii="Arial Nova" w:eastAsia="Arial Nova" w:hAnsi="Arial Nova" w:cs="Arial Nova"/>
        </w:rPr>
      </w:pPr>
    </w:p>
    <w:p w14:paraId="0BEB2F86" w14:textId="77777777" w:rsidR="00563EB8" w:rsidRDefault="00563EB8" w:rsidP="021F216E">
      <w:pPr>
        <w:rPr>
          <w:rFonts w:ascii="Arial Nova" w:eastAsia="Arial Nova" w:hAnsi="Arial Nova" w:cs="Arial Nova"/>
        </w:rPr>
      </w:pPr>
    </w:p>
    <w:p w14:paraId="62AA37D4" w14:textId="77777777" w:rsidR="00563EB8" w:rsidRDefault="00563EB8" w:rsidP="021F216E">
      <w:pPr>
        <w:rPr>
          <w:rFonts w:ascii="Arial Nova" w:eastAsia="Arial Nova" w:hAnsi="Arial Nova" w:cs="Arial Nova"/>
        </w:rPr>
      </w:pPr>
    </w:p>
    <w:p w14:paraId="4A109EF0" w14:textId="77777777" w:rsidR="00563EB8" w:rsidRDefault="00563EB8" w:rsidP="021F216E">
      <w:pPr>
        <w:rPr>
          <w:rFonts w:ascii="Arial Nova" w:eastAsia="Arial Nova" w:hAnsi="Arial Nova" w:cs="Arial Nova"/>
        </w:rPr>
      </w:pPr>
    </w:p>
    <w:p w14:paraId="0ACF1EB5" w14:textId="77777777" w:rsidR="00563EB8" w:rsidRDefault="00563EB8" w:rsidP="021F216E">
      <w:pPr>
        <w:rPr>
          <w:rFonts w:ascii="Arial Nova" w:eastAsia="Arial Nova" w:hAnsi="Arial Nova" w:cs="Arial Nova"/>
        </w:rPr>
      </w:pPr>
    </w:p>
    <w:p w14:paraId="2975E02D" w14:textId="77777777" w:rsidR="00563EB8" w:rsidRDefault="00563EB8" w:rsidP="021F216E">
      <w:pPr>
        <w:rPr>
          <w:rFonts w:ascii="Arial Nova" w:eastAsia="Arial Nova" w:hAnsi="Arial Nova" w:cs="Arial Nova"/>
        </w:rPr>
      </w:pPr>
    </w:p>
    <w:p w14:paraId="0BFFEE83" w14:textId="77777777" w:rsidR="00563EB8" w:rsidRDefault="00563EB8" w:rsidP="021F216E">
      <w:pPr>
        <w:rPr>
          <w:rFonts w:ascii="Arial Nova" w:eastAsia="Arial Nova" w:hAnsi="Arial Nova" w:cs="Arial Nova"/>
        </w:rPr>
      </w:pPr>
    </w:p>
    <w:p w14:paraId="33A99620" w14:textId="77777777" w:rsidR="00563EB8" w:rsidRDefault="00563EB8" w:rsidP="021F216E">
      <w:pPr>
        <w:rPr>
          <w:rFonts w:ascii="Arial Nova" w:eastAsia="Arial Nova" w:hAnsi="Arial Nova" w:cs="Arial Nova"/>
        </w:rPr>
      </w:pPr>
    </w:p>
    <w:p w14:paraId="39808538" w14:textId="77777777" w:rsidR="00563EB8" w:rsidRDefault="00563EB8" w:rsidP="021F216E">
      <w:pPr>
        <w:rPr>
          <w:rFonts w:ascii="Arial Nova" w:eastAsia="Arial Nova" w:hAnsi="Arial Nova" w:cs="Arial Nova"/>
        </w:rPr>
      </w:pPr>
    </w:p>
    <w:p w14:paraId="7E7EEBF1" w14:textId="7B4D191D" w:rsidR="79E626CA" w:rsidRDefault="11DCB36E" w:rsidP="00091111">
      <w:pPr>
        <w:pStyle w:val="Heading1"/>
      </w:pPr>
      <w:bookmarkStart w:id="3" w:name="_Toc222346756"/>
      <w:r w:rsidRPr="47853A3C">
        <w:lastRenderedPageBreak/>
        <w:t xml:space="preserve">Task 4 - </w:t>
      </w:r>
      <w:r w:rsidR="79E626CA" w:rsidRPr="47853A3C">
        <w:t>Research Task</w:t>
      </w:r>
      <w:bookmarkEnd w:id="3"/>
      <w:r w:rsidR="00091111">
        <w:t xml:space="preserve"> </w:t>
      </w:r>
    </w:p>
    <w:p w14:paraId="348B4F15" w14:textId="7340F3A9" w:rsidR="00091111" w:rsidRDefault="00091111" w:rsidP="00091111">
      <w:r>
        <w:t xml:space="preserve">The problem of accessing mental health services has been a major problem in the UK health and social care system. Studies have also shown that the demand for psychological support has grown significantly, whereas the capacity of delivery has failed to keep pace with the demand. Prolonged queues, </w:t>
      </w:r>
      <w:proofErr w:type="spellStart"/>
      <w:r>
        <w:t>labour</w:t>
      </w:r>
      <w:proofErr w:type="spellEnd"/>
      <w:r>
        <w:t xml:space="preserve"> shortages, and disparities in the regions remain a problem in service delivery.</w:t>
      </w:r>
    </w:p>
    <w:p w14:paraId="5F659B63" w14:textId="294D58A5" w:rsidR="00091111" w:rsidRPr="00D2125B" w:rsidRDefault="00091111" w:rsidP="00091111">
      <w:pPr>
        <w:rPr>
          <w:lang w:val="en-IN"/>
        </w:rPr>
      </w:pPr>
      <w:r>
        <w:t>A research study identified that the problem of delay in providing young people and adults with proper mental health support is commonly observed because of complicated referral procedures and a shortage of specialists. Such delays may cause further aggravation of symptoms, a decrease in the quality of life, and threats to crisis intervention. Access also depends on the socioeconomic factors, where people with a poor background have more barriers</w:t>
      </w:r>
      <w:r w:rsidR="005C10BD">
        <w:t xml:space="preserve"> (</w:t>
      </w:r>
      <w:proofErr w:type="spellStart"/>
      <w:r w:rsidR="005C10BD" w:rsidRPr="005C10BD">
        <w:t>Edbrooke</w:t>
      </w:r>
      <w:proofErr w:type="spellEnd"/>
      <w:r w:rsidR="005C10BD" w:rsidRPr="005C10BD">
        <w:t>-Childs</w:t>
      </w:r>
      <w:r w:rsidR="005C10BD">
        <w:t xml:space="preserve"> </w:t>
      </w:r>
      <w:r w:rsidR="005C10BD" w:rsidRPr="005C10BD">
        <w:t>and Deighton, 2020</w:t>
      </w:r>
      <w:r w:rsidR="005C10BD">
        <w:t>)</w:t>
      </w:r>
      <w:r w:rsidRPr="00D2125B">
        <w:rPr>
          <w:lang w:val="en-IN"/>
        </w:rPr>
        <w:t>.</w:t>
      </w:r>
    </w:p>
    <w:p w14:paraId="58071F19" w14:textId="319D37D9" w:rsidR="00091111" w:rsidRDefault="00091111" w:rsidP="00091111">
      <w:r w:rsidRPr="00D2125B">
        <w:rPr>
          <w:lang w:val="en-IN"/>
        </w:rPr>
        <w:t xml:space="preserve">Another study highlighted the impact of stigma and lack of awareness on help-seeking behaviour. </w:t>
      </w:r>
      <w:r>
        <w:t>Most people do not want to request help because they are afraid of being discriminated against, misunderstood by services, or having had negative experiences. This leads to inefficiency in the use of available resources and late intervention</w:t>
      </w:r>
      <w:r w:rsidR="005C10BD">
        <w:t xml:space="preserve"> (</w:t>
      </w:r>
      <w:r w:rsidR="005C10BD" w:rsidRPr="005C10BD">
        <w:t>Cogan</w:t>
      </w:r>
      <w:r w:rsidR="005C10BD">
        <w:t xml:space="preserve"> et al</w:t>
      </w:r>
      <w:r w:rsidR="005C10BD" w:rsidRPr="005C10BD">
        <w:t>., 2024</w:t>
      </w:r>
      <w:r w:rsidR="005C10BD">
        <w:t>)</w:t>
      </w:r>
      <w:r>
        <w:t>.</w:t>
      </w:r>
    </w:p>
    <w:p w14:paraId="2440DEC5" w14:textId="77777777" w:rsidR="00091111" w:rsidRDefault="00091111" w:rsidP="00091111">
      <w:r>
        <w:t>Both articles underline the necessity of reform on a system-wide level. Accessibility could be enhanced by simplification of referral pathways and by increasing community services and the adoption of digital technologies. Early help-seeking might also be facilitated by an increase in public education and the enhancement of mental health literacy.</w:t>
      </w:r>
    </w:p>
    <w:p w14:paraId="0A496E4E" w14:textId="1DE4D037" w:rsidR="021F216E" w:rsidRDefault="00091111" w:rsidP="00091111">
      <w:pPr>
        <w:rPr>
          <w:rFonts w:ascii="Arial Nova" w:eastAsia="Arial Nova" w:hAnsi="Arial Nova" w:cs="Arial Nova"/>
          <w:i/>
          <w:iCs/>
        </w:rPr>
      </w:pPr>
      <w:r>
        <w:t xml:space="preserve">These results prove that structural, social, and psychological factors affect access problems. Policymakers, healthcare </w:t>
      </w:r>
      <w:proofErr w:type="spellStart"/>
      <w:r>
        <w:t>organisations</w:t>
      </w:r>
      <w:proofErr w:type="spellEnd"/>
      <w:r>
        <w:t xml:space="preserve">, and communities need to work together to solve such challenges. The enhancement of access to mental health services is critical in promoting </w:t>
      </w:r>
      <w:r w:rsidR="00DC103F">
        <w:t>well-being</w:t>
      </w:r>
      <w:r>
        <w:t>, reducing inequalities, and preventing health complications in the long run.</w:t>
      </w:r>
    </w:p>
    <w:p w14:paraId="6578F6D8" w14:textId="687B7DC4" w:rsidR="021F216E" w:rsidRDefault="021F216E" w:rsidP="021F216E">
      <w:pPr>
        <w:rPr>
          <w:rFonts w:ascii="Arial Nova" w:eastAsia="Arial Nova" w:hAnsi="Arial Nova" w:cs="Arial Nova"/>
          <w:i/>
          <w:iCs/>
        </w:rPr>
      </w:pPr>
    </w:p>
    <w:p w14:paraId="15D1512F" w14:textId="4893D673" w:rsidR="021F216E" w:rsidRDefault="021F216E" w:rsidP="021F216E">
      <w:pPr>
        <w:rPr>
          <w:rFonts w:ascii="Arial Nova" w:eastAsia="Arial Nova" w:hAnsi="Arial Nova" w:cs="Arial Nova"/>
          <w:i/>
          <w:iCs/>
        </w:rPr>
      </w:pPr>
    </w:p>
    <w:p w14:paraId="07A0DAFF" w14:textId="77777777" w:rsidR="00337274" w:rsidRDefault="00337274" w:rsidP="021F216E">
      <w:pPr>
        <w:rPr>
          <w:rFonts w:ascii="Arial Nova" w:eastAsia="Arial Nova" w:hAnsi="Arial Nova" w:cs="Arial Nova"/>
          <w:i/>
          <w:iCs/>
        </w:rPr>
      </w:pPr>
    </w:p>
    <w:p w14:paraId="260A9DA3" w14:textId="77777777" w:rsidR="00563EB8" w:rsidRDefault="00563EB8" w:rsidP="021F216E">
      <w:pPr>
        <w:rPr>
          <w:rFonts w:ascii="Arial Nova" w:eastAsia="Arial Nova" w:hAnsi="Arial Nova" w:cs="Arial Nova"/>
          <w:i/>
          <w:iCs/>
        </w:rPr>
      </w:pPr>
    </w:p>
    <w:p w14:paraId="443966C0" w14:textId="3E5919AB" w:rsidR="6D65878B" w:rsidRDefault="72B6EECC" w:rsidP="00091111">
      <w:pPr>
        <w:pStyle w:val="Heading1"/>
      </w:pPr>
      <w:bookmarkStart w:id="4" w:name="_Toc222346757"/>
      <w:r w:rsidRPr="47853A3C">
        <w:lastRenderedPageBreak/>
        <w:t xml:space="preserve">Task </w:t>
      </w:r>
      <w:r w:rsidR="00563EB8">
        <w:t>5</w:t>
      </w:r>
      <w:r w:rsidRPr="47853A3C">
        <w:t xml:space="preserve"> - </w:t>
      </w:r>
      <w:r w:rsidR="6D65878B" w:rsidRPr="47853A3C">
        <w:t>Podcast</w:t>
      </w:r>
      <w:bookmarkEnd w:id="4"/>
    </w:p>
    <w:p w14:paraId="532AEE6E" w14:textId="57611734" w:rsidR="00091111" w:rsidRDefault="005647F6" w:rsidP="021F216E">
      <w:pPr>
        <w:rPr>
          <w:rFonts w:ascii="Arial Nova" w:eastAsia="Arial Nova" w:hAnsi="Arial Nova" w:cs="Arial Nova"/>
          <w:i/>
          <w:iCs/>
          <w:color w:val="FF0000"/>
        </w:rPr>
      </w:pPr>
      <w:r>
        <w:rPr>
          <w:rFonts w:ascii="Arial Nova" w:eastAsia="Arial Nova" w:hAnsi="Arial Nova" w:cs="Arial Nova"/>
          <w:i/>
          <w:iCs/>
          <w:color w:val="FF0000"/>
        </w:rPr>
        <w:object w:dxaOrig="1080" w:dyaOrig="810" w14:anchorId="7097F97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54pt;height:40.5pt" o:ole="">
            <v:imagedata r:id="rId9" o:title=""/>
          </v:shape>
          <o:OLEObject Type="Embed" ProgID="Package" ShapeID="_x0000_i1027" DrawAspect="Content" ObjectID="_1833817611" r:id="rId10"/>
        </w:object>
      </w:r>
    </w:p>
    <w:p w14:paraId="7820835D" w14:textId="7BFDD03F" w:rsidR="723804E2" w:rsidRDefault="723804E2" w:rsidP="021F216E">
      <w:pPr>
        <w:rPr>
          <w:rFonts w:ascii="Arial Nova" w:eastAsia="Arial Nova" w:hAnsi="Arial Nova" w:cs="Arial Nova"/>
          <w:i/>
          <w:iCs/>
          <w:color w:val="FF0000"/>
        </w:rPr>
      </w:pPr>
      <w:r w:rsidRPr="021F216E">
        <w:rPr>
          <w:rFonts w:ascii="Arial Nova" w:eastAsia="Arial Nova" w:hAnsi="Arial Nova" w:cs="Arial Nova"/>
          <w:i/>
          <w:iCs/>
          <w:color w:val="FF0000"/>
        </w:rPr>
        <w:t>[please insert file</w:t>
      </w:r>
      <w:r w:rsidR="284F49DD" w:rsidRPr="021F216E">
        <w:rPr>
          <w:rFonts w:ascii="Arial Nova" w:eastAsia="Arial Nova" w:hAnsi="Arial Nova" w:cs="Arial Nova"/>
          <w:i/>
          <w:iCs/>
          <w:color w:val="FF0000"/>
        </w:rPr>
        <w:t xml:space="preserve"> or link</w:t>
      </w:r>
      <w:r w:rsidRPr="021F216E">
        <w:rPr>
          <w:rFonts w:ascii="Arial Nova" w:eastAsia="Arial Nova" w:hAnsi="Arial Nova" w:cs="Arial Nova"/>
          <w:i/>
          <w:iCs/>
          <w:color w:val="FF0000"/>
        </w:rPr>
        <w:t xml:space="preserve"> here]</w:t>
      </w:r>
    </w:p>
    <w:p w14:paraId="2056293E" w14:textId="0D1BD613" w:rsidR="021F216E" w:rsidRDefault="021F216E" w:rsidP="021F216E">
      <w:pPr>
        <w:rPr>
          <w:rFonts w:ascii="Arial Nova" w:eastAsia="Arial Nova" w:hAnsi="Arial Nova" w:cs="Arial Nova"/>
          <w:i/>
          <w:iCs/>
        </w:rPr>
      </w:pP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58A63EFA" w14:textId="76325610" w:rsidR="17E92B46" w:rsidRDefault="21B62BFC" w:rsidP="00091111">
      <w:pPr>
        <w:pStyle w:val="Heading1"/>
      </w:pPr>
      <w:bookmarkStart w:id="5" w:name="_Toc222346758"/>
      <w:r w:rsidRPr="47853A3C">
        <w:t xml:space="preserve">Task </w:t>
      </w:r>
      <w:r w:rsidR="00563EB8">
        <w:t>6</w:t>
      </w:r>
      <w:r w:rsidRPr="47853A3C">
        <w:t xml:space="preserve"> - </w:t>
      </w:r>
      <w:r w:rsidR="17E92B46" w:rsidRPr="47853A3C">
        <w:t>NHS Leadership Framework Analysis</w:t>
      </w:r>
      <w:bookmarkEnd w:id="5"/>
      <w:r w:rsidR="00091111">
        <w:t xml:space="preserve"> </w:t>
      </w:r>
    </w:p>
    <w:p w14:paraId="56C0A048" w14:textId="77777777" w:rsidR="00091111" w:rsidRPr="00D2125B" w:rsidRDefault="00091111" w:rsidP="00091111">
      <w:pPr>
        <w:rPr>
          <w:b/>
          <w:bCs/>
          <w:lang w:val="en-IN"/>
        </w:rPr>
      </w:pPr>
      <w:r w:rsidRPr="00D2125B">
        <w:rPr>
          <w:b/>
          <w:bCs/>
          <w:lang w:val="en-IN"/>
        </w:rPr>
        <w:t xml:space="preserve">Summary of the NHS Leadership Framework </w:t>
      </w:r>
    </w:p>
    <w:p w14:paraId="36D1D1C8" w14:textId="544CD733" w:rsidR="00091111" w:rsidRDefault="00091111" w:rsidP="00091111">
      <w:r>
        <w:t xml:space="preserve">The NHS Leadership Framework is used to define the necessary skills and </w:t>
      </w:r>
      <w:proofErr w:type="spellStart"/>
      <w:r>
        <w:t>behaviours</w:t>
      </w:r>
      <w:proofErr w:type="spellEnd"/>
      <w:r>
        <w:t xml:space="preserve">, as well as values, that would make any leadership in healthcare </w:t>
      </w:r>
      <w:proofErr w:type="spellStart"/>
      <w:r>
        <w:t>organisations</w:t>
      </w:r>
      <w:proofErr w:type="spellEnd"/>
      <w:r>
        <w:t xml:space="preserve"> effective. It heavily </w:t>
      </w:r>
      <w:proofErr w:type="spellStart"/>
      <w:r>
        <w:t>emphasises</w:t>
      </w:r>
      <w:proofErr w:type="spellEnd"/>
      <w:r>
        <w:t xml:space="preserve"> person-</w:t>
      </w:r>
      <w:proofErr w:type="spellStart"/>
      <w:r>
        <w:t>centred</w:t>
      </w:r>
      <w:proofErr w:type="spellEnd"/>
      <w:r>
        <w:t xml:space="preserve"> care, teamwork, integrity, and continuous improvement. The framework is arranged </w:t>
      </w:r>
      <w:r w:rsidR="005C10BD">
        <w:t>based on</w:t>
      </w:r>
      <w:r>
        <w:t xml:space="preserve"> prominent areas such as leading with care, sharing a clear vision, engaging the team, holding people to account, and developing capability within the workforce</w:t>
      </w:r>
      <w:r w:rsidR="00B3701B">
        <w:t xml:space="preserve"> (</w:t>
      </w:r>
      <w:r w:rsidR="00B3701B" w:rsidRPr="00B3701B">
        <w:t>Bosworth</w:t>
      </w:r>
      <w:r w:rsidR="00B3701B">
        <w:t xml:space="preserve"> </w:t>
      </w:r>
      <w:r w:rsidR="00B3701B" w:rsidRPr="00B3701B">
        <w:t>and Maryon, 2023</w:t>
      </w:r>
      <w:r w:rsidR="00B3701B">
        <w:t>)</w:t>
      </w:r>
      <w:r>
        <w:t>.</w:t>
      </w:r>
    </w:p>
    <w:p w14:paraId="2A69C784" w14:textId="67D1903B" w:rsidR="00091111" w:rsidRDefault="00091111" w:rsidP="00091111">
      <w:r>
        <w:t>Good leaders are supposed to guide and inspire employees, conscientiously use resources and foster excellence of care and professionalism. The framework puts significant emphasis on emotional intelligence, ethical conduct, and reflective leadership, which allows the managers to react sensitively to the requirements of patients and staff. Moreover, it promotes the application of evidence-based decision-making to make services safe, effective, and efficient.</w:t>
      </w:r>
    </w:p>
    <w:p w14:paraId="3717CEF9" w14:textId="77777777" w:rsidR="00091111" w:rsidRPr="00D2125B" w:rsidRDefault="00091111" w:rsidP="00091111">
      <w:pPr>
        <w:rPr>
          <w:lang w:val="en-IN"/>
        </w:rPr>
      </w:pPr>
      <w:r>
        <w:t xml:space="preserve">The framework also facilitates innovation and ongoing learning because it promotes an environment in which the leaders are friendly to the staff, who will be able to express themselves and propose alternative methods of doing things. The NHS Leadership Framework enhances </w:t>
      </w:r>
      <w:r>
        <w:lastRenderedPageBreak/>
        <w:t xml:space="preserve">uniformity in leadership styles within </w:t>
      </w:r>
      <w:proofErr w:type="spellStart"/>
      <w:r>
        <w:t>organisations</w:t>
      </w:r>
      <w:proofErr w:type="spellEnd"/>
      <w:r>
        <w:t xml:space="preserve"> by offering effective expectations and guidance. This helps to enhance better staff involvement, teamwork, </w:t>
      </w:r>
      <w:proofErr w:type="spellStart"/>
      <w:r>
        <w:t>organisational</w:t>
      </w:r>
      <w:proofErr w:type="spellEnd"/>
      <w:r>
        <w:t xml:space="preserve"> performance, and patient outcomes.</w:t>
      </w:r>
    </w:p>
    <w:p w14:paraId="276BECE4" w14:textId="77777777" w:rsidR="00091111" w:rsidRPr="00D2125B" w:rsidRDefault="00091111" w:rsidP="00091111">
      <w:pPr>
        <w:rPr>
          <w:b/>
          <w:bCs/>
          <w:lang w:val="en-IN"/>
        </w:rPr>
      </w:pPr>
      <w:r w:rsidRPr="00D2125B">
        <w:rPr>
          <w:b/>
          <w:bCs/>
          <w:lang w:val="en-IN"/>
        </w:rPr>
        <w:t xml:space="preserve">Application of One Leadership Component </w:t>
      </w:r>
    </w:p>
    <w:p w14:paraId="726BB6C6" w14:textId="225F27DB" w:rsidR="00091111" w:rsidRDefault="00091111" w:rsidP="00091111">
      <w:r>
        <w:t>The engagement of the Team is one of the aspects of the framework. Effective leaders involve their teams, and this promotes creativity and involvement. The leaders can come up with innovative ideas and enhance the quality of services by including the staff in the decision-making processes</w:t>
      </w:r>
      <w:r w:rsidR="00B3701B">
        <w:t xml:space="preserve"> (</w:t>
      </w:r>
      <w:r w:rsidR="00B3701B" w:rsidRPr="00B3701B">
        <w:t>Schaufeli, 2021</w:t>
      </w:r>
      <w:r w:rsidR="00B3701B">
        <w:t>)</w:t>
      </w:r>
      <w:r>
        <w:t>.</w:t>
      </w:r>
    </w:p>
    <w:p w14:paraId="294FC2DE" w14:textId="77777777" w:rsidR="00091111" w:rsidRDefault="00091111" w:rsidP="00091111">
      <w:r>
        <w:t>To illustrate, when a ward manager communicates with nurses and support workers frequently to discuss the improvement of the services, there develops a culture of openness and trust. Employees feel appreciated and encouraged to give feedback. This will give rise to innovative solutions like the redesign of patient paths or the enhancement of communication systems.</w:t>
      </w:r>
    </w:p>
    <w:p w14:paraId="73F378B7" w14:textId="3E70A2C7" w:rsidR="00091111" w:rsidRPr="00D2125B" w:rsidRDefault="00091111" w:rsidP="00091111">
      <w:pPr>
        <w:rPr>
          <w:lang w:val="en-IN"/>
        </w:rPr>
      </w:pPr>
      <w:r>
        <w:t xml:space="preserve">The involvement of the team, as well, helps with professional growth and </w:t>
      </w:r>
      <w:r w:rsidR="00DC103F">
        <w:t>well-being</w:t>
      </w:r>
      <w:r>
        <w:t xml:space="preserve">. The feeling of support allows the staff to be more open to new strategies and embrace change. This eventually increases the care of the patient and </w:t>
      </w:r>
      <w:proofErr w:type="spellStart"/>
      <w:r>
        <w:t>organisational</w:t>
      </w:r>
      <w:proofErr w:type="spellEnd"/>
      <w:r>
        <w:t xml:space="preserve"> strength</w:t>
      </w:r>
      <w:r w:rsidRPr="00D2125B">
        <w:rPr>
          <w:lang w:val="en-IN"/>
        </w:rPr>
        <w:t>.</w:t>
      </w:r>
    </w:p>
    <w:p w14:paraId="156F27C2" w14:textId="301D9C6F" w:rsidR="021F216E" w:rsidRPr="00091111" w:rsidRDefault="021F216E" w:rsidP="021F216E">
      <w:pPr>
        <w:rPr>
          <w:rFonts w:ascii="Arial Nova" w:eastAsia="Arial Nova" w:hAnsi="Arial Nova" w:cs="Arial Nova"/>
          <w:i/>
          <w:iCs/>
          <w:lang w:val="en-IN"/>
        </w:rPr>
      </w:pPr>
    </w:p>
    <w:p w14:paraId="5C013B84" w14:textId="14936285" w:rsidR="021F216E" w:rsidRDefault="021F216E" w:rsidP="021F216E">
      <w:pPr>
        <w:rPr>
          <w:rFonts w:ascii="Arial Nova" w:eastAsia="Arial Nova" w:hAnsi="Arial Nova" w:cs="Arial Nova"/>
          <w:i/>
          <w:iCs/>
        </w:rPr>
      </w:pPr>
    </w:p>
    <w:p w14:paraId="06C8C088" w14:textId="03EA1888" w:rsidR="021F216E" w:rsidRDefault="021F216E" w:rsidP="021F216E">
      <w:pPr>
        <w:rPr>
          <w:rFonts w:ascii="Arial Nova" w:eastAsia="Arial Nova" w:hAnsi="Arial Nova" w:cs="Arial Nova"/>
          <w:i/>
          <w:iCs/>
        </w:rPr>
      </w:pPr>
    </w:p>
    <w:p w14:paraId="1C0FD9B1" w14:textId="676A6FC5" w:rsidR="021F216E" w:rsidRDefault="021F216E" w:rsidP="021F216E">
      <w:pPr>
        <w:rPr>
          <w:rFonts w:ascii="Arial Nova" w:eastAsia="Arial Nova" w:hAnsi="Arial Nova" w:cs="Arial Nova"/>
          <w:i/>
          <w:iCs/>
        </w:rPr>
      </w:pPr>
    </w:p>
    <w:p w14:paraId="4AE2467A" w14:textId="122BD398" w:rsidR="021F216E" w:rsidRDefault="021F216E" w:rsidP="021F216E">
      <w:pPr>
        <w:rPr>
          <w:rFonts w:ascii="Arial Nova" w:eastAsia="Arial Nova" w:hAnsi="Arial Nova" w:cs="Arial Nova"/>
          <w:i/>
          <w:iCs/>
        </w:rPr>
      </w:pPr>
    </w:p>
    <w:p w14:paraId="67BEF666" w14:textId="4C8BF08E" w:rsidR="021F216E" w:rsidRDefault="021F216E" w:rsidP="021F216E">
      <w:pPr>
        <w:rPr>
          <w:rFonts w:ascii="Arial Nova" w:eastAsia="Arial Nova" w:hAnsi="Arial Nova" w:cs="Arial Nova"/>
          <w:i/>
          <w:iCs/>
        </w:rPr>
      </w:pPr>
    </w:p>
    <w:p w14:paraId="3C413130" w14:textId="229A4F51" w:rsidR="021F216E" w:rsidRDefault="021F216E" w:rsidP="021F216E">
      <w:pPr>
        <w:rPr>
          <w:rFonts w:ascii="Arial Nova" w:eastAsia="Arial Nova" w:hAnsi="Arial Nova" w:cs="Arial Nova"/>
          <w:i/>
          <w:iCs/>
        </w:rPr>
      </w:pPr>
    </w:p>
    <w:p w14:paraId="3749184C" w14:textId="623D2481" w:rsidR="021F216E" w:rsidRDefault="021F216E" w:rsidP="021F216E">
      <w:pPr>
        <w:rPr>
          <w:rFonts w:ascii="Arial Nova" w:eastAsia="Arial Nova" w:hAnsi="Arial Nova" w:cs="Arial Nova"/>
          <w:i/>
          <w:iCs/>
        </w:rPr>
      </w:pPr>
    </w:p>
    <w:p w14:paraId="595B2723" w14:textId="0405CAC2" w:rsidR="021F216E" w:rsidRDefault="021F216E" w:rsidP="021F216E">
      <w:pPr>
        <w:rPr>
          <w:rFonts w:ascii="Arial Nova" w:eastAsia="Arial Nova" w:hAnsi="Arial Nova" w:cs="Arial Nova"/>
          <w:i/>
          <w:iCs/>
        </w:rPr>
      </w:pPr>
    </w:p>
    <w:p w14:paraId="23CCFD53" w14:textId="733F4B2F" w:rsidR="021F216E" w:rsidRDefault="021F216E" w:rsidP="021F216E">
      <w:pPr>
        <w:rPr>
          <w:rFonts w:ascii="Arial Nova" w:eastAsia="Arial Nova" w:hAnsi="Arial Nova" w:cs="Arial Nova"/>
          <w:i/>
          <w:iCs/>
        </w:rPr>
      </w:pPr>
    </w:p>
    <w:p w14:paraId="6E941774" w14:textId="294813F9" w:rsidR="021F216E" w:rsidRDefault="021F216E" w:rsidP="021F216E">
      <w:pPr>
        <w:rPr>
          <w:rFonts w:ascii="Arial Nova" w:eastAsia="Arial Nova" w:hAnsi="Arial Nova" w:cs="Arial Nova"/>
          <w:i/>
          <w:iCs/>
        </w:rPr>
      </w:pPr>
    </w:p>
    <w:p w14:paraId="4219DC7E" w14:textId="6A44BE8C" w:rsidR="021F216E" w:rsidRDefault="021F216E" w:rsidP="021F216E">
      <w:pPr>
        <w:rPr>
          <w:rFonts w:ascii="Arial Nova" w:eastAsia="Arial Nova" w:hAnsi="Arial Nova" w:cs="Arial Nova"/>
          <w:i/>
          <w:iCs/>
        </w:rPr>
      </w:pPr>
    </w:p>
    <w:p w14:paraId="44965D3C" w14:textId="2667ACF1" w:rsidR="021F216E" w:rsidRDefault="021F216E" w:rsidP="021F216E">
      <w:pPr>
        <w:rPr>
          <w:rFonts w:ascii="Arial Nova" w:eastAsia="Arial Nova" w:hAnsi="Arial Nova" w:cs="Arial Nova"/>
          <w:i/>
          <w:iCs/>
        </w:rPr>
      </w:pPr>
    </w:p>
    <w:p w14:paraId="3BAA750F" w14:textId="3DFF3209" w:rsidR="021F216E" w:rsidRDefault="021F216E" w:rsidP="021F216E">
      <w:pPr>
        <w:rPr>
          <w:rFonts w:ascii="Arial Nova" w:eastAsia="Arial Nova" w:hAnsi="Arial Nova" w:cs="Arial Nova"/>
          <w:i/>
          <w:iCs/>
        </w:rPr>
      </w:pPr>
    </w:p>
    <w:p w14:paraId="115B1318" w14:textId="502159A8" w:rsidR="021F216E" w:rsidRDefault="021F216E" w:rsidP="021F216E">
      <w:pPr>
        <w:rPr>
          <w:rFonts w:ascii="Arial Nova" w:eastAsia="Arial Nova" w:hAnsi="Arial Nova" w:cs="Arial Nova"/>
          <w:i/>
          <w:iCs/>
        </w:rPr>
      </w:pPr>
    </w:p>
    <w:p w14:paraId="2702B5E4" w14:textId="2BA88696" w:rsidR="021F216E" w:rsidRDefault="021F216E" w:rsidP="021F216E">
      <w:pPr>
        <w:rPr>
          <w:rFonts w:ascii="Arial Nova" w:eastAsia="Arial Nova" w:hAnsi="Arial Nova" w:cs="Arial Nova"/>
          <w:i/>
          <w:iCs/>
        </w:rPr>
      </w:pPr>
    </w:p>
    <w:p w14:paraId="47D93216" w14:textId="4EEBF640" w:rsidR="021F216E" w:rsidRDefault="021F216E" w:rsidP="021F216E">
      <w:pPr>
        <w:rPr>
          <w:rFonts w:ascii="Arial Nova" w:eastAsia="Arial Nova" w:hAnsi="Arial Nova" w:cs="Arial Nova"/>
          <w:i/>
          <w:iCs/>
        </w:rPr>
      </w:pPr>
    </w:p>
    <w:p w14:paraId="0CF05F2F" w14:textId="4541E060" w:rsidR="021F216E" w:rsidRDefault="021F216E" w:rsidP="021F216E">
      <w:pPr>
        <w:rPr>
          <w:rFonts w:ascii="Arial Nova" w:eastAsia="Arial Nova" w:hAnsi="Arial Nova" w:cs="Arial Nova"/>
          <w:i/>
          <w:iCs/>
        </w:rPr>
      </w:pPr>
    </w:p>
    <w:p w14:paraId="0A04CB6F" w14:textId="7662FA34" w:rsidR="021F216E" w:rsidRDefault="021F216E" w:rsidP="021F216E">
      <w:pPr>
        <w:rPr>
          <w:rFonts w:ascii="Arial Nova" w:eastAsia="Arial Nova" w:hAnsi="Arial Nova" w:cs="Arial Nova"/>
          <w:i/>
          <w:iCs/>
        </w:rPr>
      </w:pPr>
    </w:p>
    <w:p w14:paraId="743C7137" w14:textId="376E5415" w:rsidR="17E92B46" w:rsidRDefault="38F3069B" w:rsidP="00091111">
      <w:pPr>
        <w:pStyle w:val="Heading1"/>
      </w:pPr>
      <w:bookmarkStart w:id="6" w:name="_Toc222346759"/>
      <w:r w:rsidRPr="47853A3C">
        <w:t xml:space="preserve">Task </w:t>
      </w:r>
      <w:r w:rsidR="00563EB8">
        <w:t>7</w:t>
      </w:r>
      <w:r w:rsidRPr="47853A3C">
        <w:t xml:space="preserve"> - </w:t>
      </w:r>
      <w:r w:rsidR="17E92B46" w:rsidRPr="47853A3C">
        <w:t>Self-Reflection Journal Entry</w:t>
      </w:r>
      <w:bookmarkEnd w:id="6"/>
    </w:p>
    <w:p w14:paraId="3103C1DC" w14:textId="088D6355" w:rsidR="00091111" w:rsidRDefault="00091111" w:rsidP="00091111">
      <w:r>
        <w:t>My concept of creativity and value creation in health and social care has grown during this module. I originally perceived creativity as an expression of art. However, I can acknowledge it as a useful instrument of problem-solving and service enhancement.</w:t>
      </w:r>
    </w:p>
    <w:p w14:paraId="7830E637" w14:textId="77777777" w:rsidR="00091111" w:rsidRDefault="00091111" w:rsidP="00091111">
      <w:r>
        <w:t>The lectures and exercises enabled me to comprehend how innovation can resolve current problems in the real world, like barriers to access, workforce issues, and cost. I also got to know that creativity should be evidence-based, ethical, and viable. The case study analysis and the paperclip activity have shown how the theoretical concepts can be applied to practice.</w:t>
      </w:r>
    </w:p>
    <w:p w14:paraId="2BA7D372" w14:textId="47AB5DE8" w:rsidR="00091111" w:rsidRPr="00DC103F" w:rsidRDefault="00091111" w:rsidP="00091111">
      <w:r>
        <w:t>My reflective skills and professional awareness have also been enhanced in this module. Now, I have become more confident in problem analysis, problem solution suggestions, and problem evaluation. The skills are needed in the future in the fields of health and social care.</w:t>
      </w:r>
      <w:r w:rsidR="00DC103F">
        <w:t xml:space="preserve"> The</w:t>
      </w:r>
      <w:r>
        <w:t xml:space="preserve"> module has prompted me to have a proactive and innovative attitude. I will use these principles to guide my future educational activities and </w:t>
      </w:r>
      <w:r w:rsidR="00DC103F">
        <w:t>practice</w:t>
      </w:r>
      <w:r>
        <w:t xml:space="preserve"> in the name of positively affecting service development and patient wellbeing</w:t>
      </w:r>
      <w:r w:rsidRPr="00D2125B">
        <w:rPr>
          <w:lang w:val="en-IN"/>
        </w:rPr>
        <w:t>.</w:t>
      </w:r>
    </w:p>
    <w:p w14:paraId="11710E1B" w14:textId="6B61F835" w:rsidR="021F216E" w:rsidRPr="00091111" w:rsidRDefault="021F216E" w:rsidP="021F216E">
      <w:pPr>
        <w:rPr>
          <w:rFonts w:ascii="Arial Nova" w:eastAsia="Arial Nova" w:hAnsi="Arial Nova" w:cs="Arial Nova"/>
          <w:i/>
          <w:iCs/>
          <w:lang w:val="en-IN"/>
        </w:rPr>
      </w:pPr>
    </w:p>
    <w:p w14:paraId="06F6AC41" w14:textId="0A4A405D" w:rsidR="021F216E" w:rsidRDefault="021F216E" w:rsidP="021F216E">
      <w:pPr>
        <w:rPr>
          <w:rFonts w:ascii="Arial Nova" w:eastAsia="Arial Nova" w:hAnsi="Arial Nova" w:cs="Arial Nova"/>
          <w:i/>
          <w:iCs/>
        </w:rPr>
      </w:pPr>
    </w:p>
    <w:p w14:paraId="632C106F" w14:textId="49338FCB" w:rsidR="021F216E" w:rsidRDefault="021F216E" w:rsidP="021F216E">
      <w:pPr>
        <w:rPr>
          <w:rFonts w:ascii="Arial Nova" w:eastAsia="Arial Nova" w:hAnsi="Arial Nova" w:cs="Arial Nova"/>
          <w:i/>
          <w:iCs/>
        </w:rPr>
      </w:pPr>
    </w:p>
    <w:p w14:paraId="69DC84A5" w14:textId="24E1A433" w:rsidR="021F216E" w:rsidRDefault="021F216E" w:rsidP="021F216E">
      <w:pPr>
        <w:rPr>
          <w:rFonts w:ascii="Arial Nova" w:eastAsia="Arial Nova" w:hAnsi="Arial Nova" w:cs="Arial Nova"/>
          <w:i/>
          <w:iCs/>
        </w:rPr>
      </w:pPr>
    </w:p>
    <w:p w14:paraId="42A8E8DB" w14:textId="0E729A56" w:rsidR="021F216E" w:rsidRDefault="021F216E" w:rsidP="021F216E">
      <w:pPr>
        <w:rPr>
          <w:rFonts w:ascii="Arial Nova" w:eastAsia="Arial Nova" w:hAnsi="Arial Nova" w:cs="Arial Nova"/>
          <w:i/>
          <w:iCs/>
        </w:rPr>
      </w:pPr>
    </w:p>
    <w:p w14:paraId="71A6ADDC" w14:textId="31FBB468" w:rsidR="021F216E" w:rsidRDefault="021F216E" w:rsidP="021F216E">
      <w:pPr>
        <w:rPr>
          <w:rFonts w:ascii="Arial Nova" w:eastAsia="Arial Nova" w:hAnsi="Arial Nova" w:cs="Arial Nova"/>
          <w:i/>
          <w:iCs/>
        </w:rPr>
      </w:pPr>
    </w:p>
    <w:p w14:paraId="0F3FB67B" w14:textId="74D0F0C4" w:rsidR="021F216E" w:rsidRDefault="021F216E" w:rsidP="021F216E">
      <w:pPr>
        <w:rPr>
          <w:rFonts w:ascii="Arial Nova" w:eastAsia="Arial Nova" w:hAnsi="Arial Nova" w:cs="Arial Nova"/>
          <w:i/>
          <w:iCs/>
        </w:rPr>
      </w:pPr>
    </w:p>
    <w:p w14:paraId="2BE99980" w14:textId="54CD5EB0" w:rsidR="021F216E" w:rsidRDefault="021F216E" w:rsidP="021F216E">
      <w:pPr>
        <w:rPr>
          <w:rFonts w:ascii="Arial Nova" w:eastAsia="Arial Nova" w:hAnsi="Arial Nova" w:cs="Arial Nova"/>
          <w:i/>
          <w:iCs/>
        </w:rPr>
      </w:pPr>
    </w:p>
    <w:p w14:paraId="05D2A745" w14:textId="506872F1" w:rsidR="021F216E" w:rsidRDefault="021F216E" w:rsidP="021F216E">
      <w:pPr>
        <w:rPr>
          <w:rFonts w:ascii="Arial Nova" w:eastAsia="Arial Nova" w:hAnsi="Arial Nova" w:cs="Arial Nova"/>
          <w:i/>
          <w:iCs/>
        </w:rPr>
      </w:pPr>
    </w:p>
    <w:p w14:paraId="5CB95668" w14:textId="48FCE4BC" w:rsidR="021F216E" w:rsidRDefault="021F216E" w:rsidP="021F216E">
      <w:pPr>
        <w:rPr>
          <w:rFonts w:ascii="Arial Nova" w:eastAsia="Arial Nova" w:hAnsi="Arial Nova" w:cs="Arial Nova"/>
          <w:i/>
          <w:iCs/>
        </w:rPr>
      </w:pPr>
    </w:p>
    <w:p w14:paraId="5E2803DD" w14:textId="5DC26F9A" w:rsidR="3EA1690F" w:rsidRDefault="3EA1690F" w:rsidP="00091111">
      <w:pPr>
        <w:pStyle w:val="Heading1"/>
      </w:pPr>
      <w:bookmarkStart w:id="7" w:name="_Toc222346760"/>
      <w:r w:rsidRPr="021F216E">
        <w:t>Reference List</w:t>
      </w:r>
      <w:bookmarkEnd w:id="7"/>
    </w:p>
    <w:p w14:paraId="0FC79A09" w14:textId="318BDEFE" w:rsidR="00B3701B" w:rsidRDefault="00B3701B" w:rsidP="005C10BD">
      <w:r w:rsidRPr="00B3701B">
        <w:t xml:space="preserve">Bosworth, M. and Maryon, T. </w:t>
      </w:r>
      <w:r>
        <w:t>(</w:t>
      </w:r>
      <w:r w:rsidRPr="00B3701B">
        <w:t>2023</w:t>
      </w:r>
      <w:r>
        <w:t>)</w:t>
      </w:r>
      <w:r w:rsidRPr="00B3701B">
        <w:t>. </w:t>
      </w:r>
      <w:r w:rsidRPr="00B3701B">
        <w:rPr>
          <w:i/>
          <w:iCs/>
        </w:rPr>
        <w:t>Leadership for health professionals: Theory, skills, and applications</w:t>
      </w:r>
      <w:r w:rsidRPr="00B3701B">
        <w:t>. Jones &amp; Bartlett Learning.</w:t>
      </w:r>
    </w:p>
    <w:p w14:paraId="776CF620" w14:textId="146D06B4" w:rsidR="00B3701B" w:rsidRDefault="00B3701B" w:rsidP="005C10BD">
      <w:r w:rsidRPr="005C10BD">
        <w:t xml:space="preserve">Cogan, N.A., Liu, X., Chin-Van Chau, Y., Kelly, S.W., Anderson, T., Flynn, C., Scott, L., </w:t>
      </w:r>
      <w:proofErr w:type="spellStart"/>
      <w:r w:rsidRPr="005C10BD">
        <w:t>Zaglis</w:t>
      </w:r>
      <w:proofErr w:type="spellEnd"/>
      <w:r w:rsidRPr="005C10BD">
        <w:t xml:space="preserve">, A. and Corrigan, P. </w:t>
      </w:r>
      <w:r>
        <w:t>(</w:t>
      </w:r>
      <w:r w:rsidRPr="005C10BD">
        <w:t>2024</w:t>
      </w:r>
      <w:r>
        <w:t>)</w:t>
      </w:r>
      <w:r w:rsidRPr="005C10BD">
        <w:t>. The taboo of mental health problems, stigma and fear of disclosure among Asian international students: implications for help-seeking, guidance and support. </w:t>
      </w:r>
      <w:r w:rsidRPr="005C10BD">
        <w:rPr>
          <w:i/>
          <w:iCs/>
        </w:rPr>
        <w:t>British Journal of Guidance &amp; Counselling</w:t>
      </w:r>
      <w:r w:rsidRPr="005C10BD">
        <w:t>, </w:t>
      </w:r>
      <w:r w:rsidRPr="005C10BD">
        <w:rPr>
          <w:i/>
          <w:iCs/>
        </w:rPr>
        <w:t>52</w:t>
      </w:r>
      <w:r w:rsidRPr="005C10BD">
        <w:t>(4), pp.697-715.</w:t>
      </w:r>
    </w:p>
    <w:p w14:paraId="2A2B25EF" w14:textId="3E6F1EBF" w:rsidR="00B3701B" w:rsidRDefault="00B3701B" w:rsidP="005C10BD">
      <w:proofErr w:type="spellStart"/>
      <w:r w:rsidRPr="005C10BD">
        <w:t>Edbrooke</w:t>
      </w:r>
      <w:proofErr w:type="spellEnd"/>
      <w:r w:rsidRPr="005C10BD">
        <w:t xml:space="preserve">-Childs, J. and Deighton, J. </w:t>
      </w:r>
      <w:r>
        <w:t>(</w:t>
      </w:r>
      <w:r w:rsidRPr="005C10BD">
        <w:t>2020</w:t>
      </w:r>
      <w:r>
        <w:t>)</w:t>
      </w:r>
      <w:r w:rsidRPr="005C10BD">
        <w:t>. Problem severity and waiting times for young people accessing mental health services. </w:t>
      </w:r>
      <w:proofErr w:type="spellStart"/>
      <w:r w:rsidRPr="005C10BD">
        <w:rPr>
          <w:i/>
          <w:iCs/>
        </w:rPr>
        <w:t>BJPsych</w:t>
      </w:r>
      <w:proofErr w:type="spellEnd"/>
      <w:r w:rsidRPr="005C10BD">
        <w:rPr>
          <w:i/>
          <w:iCs/>
        </w:rPr>
        <w:t xml:space="preserve"> open</w:t>
      </w:r>
      <w:r w:rsidRPr="005C10BD">
        <w:t>, </w:t>
      </w:r>
      <w:r w:rsidRPr="005C10BD">
        <w:rPr>
          <w:i/>
          <w:iCs/>
        </w:rPr>
        <w:t>6</w:t>
      </w:r>
      <w:r w:rsidRPr="005C10BD">
        <w:t>(6), p.e118.</w:t>
      </w:r>
    </w:p>
    <w:p w14:paraId="545B027D" w14:textId="2B169833" w:rsidR="00B3701B" w:rsidRPr="005C10BD" w:rsidRDefault="00B3701B" w:rsidP="005C10BD">
      <w:r w:rsidRPr="00B3701B">
        <w:t xml:space="preserve">Schaufeli, W. </w:t>
      </w:r>
      <w:r>
        <w:t>(</w:t>
      </w:r>
      <w:r w:rsidRPr="00B3701B">
        <w:t>2021</w:t>
      </w:r>
      <w:r>
        <w:t>)</w:t>
      </w:r>
      <w:r w:rsidRPr="00B3701B">
        <w:t xml:space="preserve">. Engaging leadership: how to promote work </w:t>
      </w:r>
      <w:proofErr w:type="gramStart"/>
      <w:r w:rsidRPr="00B3701B">
        <w:t>engagement?.</w:t>
      </w:r>
      <w:proofErr w:type="gramEnd"/>
      <w:r w:rsidRPr="00B3701B">
        <w:t> </w:t>
      </w:r>
      <w:r w:rsidRPr="00B3701B">
        <w:rPr>
          <w:i/>
          <w:iCs/>
        </w:rPr>
        <w:t>Frontiers in psychology</w:t>
      </w:r>
      <w:r w:rsidRPr="00B3701B">
        <w:t>, </w:t>
      </w:r>
      <w:r w:rsidRPr="00B3701B">
        <w:rPr>
          <w:i/>
          <w:iCs/>
        </w:rPr>
        <w:t>12</w:t>
      </w:r>
      <w:r w:rsidRPr="00B3701B">
        <w:t>, p.754556.</w:t>
      </w:r>
    </w:p>
    <w:p w14:paraId="427B45E2" w14:textId="77777777" w:rsidR="00B3701B" w:rsidRDefault="00B3701B" w:rsidP="005C10BD">
      <w:r w:rsidRPr="005C10BD">
        <w:t xml:space="preserve">van </w:t>
      </w:r>
      <w:proofErr w:type="spellStart"/>
      <w:r w:rsidRPr="005C10BD">
        <w:t>Uum</w:t>
      </w:r>
      <w:proofErr w:type="spellEnd"/>
      <w:r w:rsidRPr="005C10BD">
        <w:t xml:space="preserve">, M.S. and van der Zanden, P.J., </w:t>
      </w:r>
      <w:r>
        <w:t>(</w:t>
      </w:r>
      <w:r w:rsidRPr="005C10BD">
        <w:t>2025</w:t>
      </w:r>
      <w:r>
        <w:t>)</w:t>
      </w:r>
      <w:r w:rsidRPr="005C10BD">
        <w:t>. Group creativity: Divergent and convergent thinking during an inquiry-and design-based project in secondary education. </w:t>
      </w:r>
      <w:r w:rsidRPr="005C10BD">
        <w:rPr>
          <w:i/>
          <w:iCs/>
        </w:rPr>
        <w:t>Thinking Skills and Creativity</w:t>
      </w:r>
      <w:r w:rsidRPr="005C10BD">
        <w:t>, p.101922.</w:t>
      </w:r>
    </w:p>
    <w:p w14:paraId="0E34CC17" w14:textId="6D175B39" w:rsidR="00B3701B" w:rsidRDefault="00B3701B" w:rsidP="005C10BD">
      <w:proofErr w:type="spellStart"/>
      <w:r w:rsidRPr="005C10BD">
        <w:lastRenderedPageBreak/>
        <w:t>Vindrola-Padros</w:t>
      </w:r>
      <w:proofErr w:type="spellEnd"/>
      <w:r w:rsidRPr="005C10BD">
        <w:t xml:space="preserve">, C., Sidhu, M.S., Georghiou, T., </w:t>
      </w:r>
      <w:proofErr w:type="spellStart"/>
      <w:r w:rsidRPr="005C10BD">
        <w:t>Sherlaw</w:t>
      </w:r>
      <w:proofErr w:type="spellEnd"/>
      <w:r w:rsidRPr="005C10BD">
        <w:t xml:space="preserve">-Johnson, C., Singh, K.E., Tomini, S.M., Ellins, J., Morris, S. and Fulop, N.J. </w:t>
      </w:r>
      <w:r>
        <w:t>(</w:t>
      </w:r>
      <w:r w:rsidRPr="005C10BD">
        <w:t>2021</w:t>
      </w:r>
      <w:r>
        <w:t>)</w:t>
      </w:r>
      <w:r w:rsidRPr="005C10BD">
        <w:t>. The implementation of remote home monitoring models during the COVID-19 pandemic in England. </w:t>
      </w:r>
      <w:proofErr w:type="spellStart"/>
      <w:r w:rsidRPr="005C10BD">
        <w:rPr>
          <w:i/>
          <w:iCs/>
        </w:rPr>
        <w:t>EClinicalMedicine</w:t>
      </w:r>
      <w:proofErr w:type="spellEnd"/>
      <w:r w:rsidRPr="005C10BD">
        <w:t>, </w:t>
      </w:r>
      <w:r w:rsidRPr="005C10BD">
        <w:rPr>
          <w:i/>
          <w:iCs/>
        </w:rPr>
        <w:t>34</w:t>
      </w:r>
      <w:r w:rsidRPr="005C10BD">
        <w:t>.</w:t>
      </w:r>
    </w:p>
    <w:p w14:paraId="6677326B" w14:textId="19CB3C73" w:rsidR="021F216E" w:rsidRDefault="00B3701B" w:rsidP="021F216E">
      <w:pPr>
        <w:rPr>
          <w:rFonts w:ascii="Aptos" w:eastAsia="Aptos" w:hAnsi="Aptos" w:cs="Aptos"/>
        </w:rPr>
      </w:pPr>
      <w:r w:rsidRPr="005C10BD">
        <w:t xml:space="preserve">Walton, H., </w:t>
      </w:r>
      <w:proofErr w:type="spellStart"/>
      <w:r w:rsidRPr="005C10BD">
        <w:t>Vindrola‐Padros</w:t>
      </w:r>
      <w:proofErr w:type="spellEnd"/>
      <w:r w:rsidRPr="005C10BD">
        <w:t xml:space="preserve">, C., Crellin, N.E., Sidhu, M.S., Herlitz, L., Litchfield, I., Ellins, J., Ng, P.L., Massou, E., </w:t>
      </w:r>
      <w:proofErr w:type="spellStart"/>
      <w:r w:rsidRPr="005C10BD">
        <w:t>Tomini</w:t>
      </w:r>
      <w:proofErr w:type="spellEnd"/>
      <w:r w:rsidRPr="005C10BD">
        <w:t xml:space="preserve">, S.M. and Fulop, N.J. </w:t>
      </w:r>
      <w:r>
        <w:t>(</w:t>
      </w:r>
      <w:r w:rsidRPr="005C10BD">
        <w:t>2022</w:t>
      </w:r>
      <w:r>
        <w:t>)</w:t>
      </w:r>
      <w:r w:rsidRPr="005C10BD">
        <w:t>. Patients' experiences of, and engagement with, remote home monitoring services for COVID‐19 patients: A rapid mixed‐methods study. </w:t>
      </w:r>
      <w:r w:rsidRPr="005C10BD">
        <w:rPr>
          <w:i/>
          <w:iCs/>
        </w:rPr>
        <w:t>Health Expectations</w:t>
      </w:r>
      <w:r w:rsidRPr="005C10BD">
        <w:t>, </w:t>
      </w:r>
      <w:r w:rsidRPr="005C10BD">
        <w:rPr>
          <w:i/>
          <w:iCs/>
        </w:rPr>
        <w:t>25</w:t>
      </w:r>
      <w:r w:rsidRPr="005C10BD">
        <w:t>(5), pp.2386-2404.</w:t>
      </w:r>
    </w:p>
    <w:p w14:paraId="170F35C7" w14:textId="7D637D5C" w:rsidR="021F216E" w:rsidRDefault="021F216E" w:rsidP="021F216E">
      <w:pPr>
        <w:rPr>
          <w:rFonts w:ascii="Aptos" w:eastAsia="Aptos" w:hAnsi="Aptos" w:cs="Aptos"/>
        </w:rPr>
      </w:pPr>
    </w:p>
    <w:p w14:paraId="7045CDF3" w14:textId="7443E3D2" w:rsidR="021F216E" w:rsidRDefault="021F216E" w:rsidP="021F216E">
      <w:pPr>
        <w:rPr>
          <w:rFonts w:ascii="Aptos" w:eastAsia="Aptos" w:hAnsi="Aptos" w:cs="Aptos"/>
        </w:rPr>
      </w:pPr>
    </w:p>
    <w:p w14:paraId="5D9B1DB9" w14:textId="47E69874" w:rsidR="021F216E" w:rsidRDefault="021F216E" w:rsidP="021F216E">
      <w:pPr>
        <w:rPr>
          <w:rFonts w:ascii="Aptos" w:eastAsia="Aptos" w:hAnsi="Aptos" w:cs="Aptos"/>
          <w:i/>
          <w:iCs/>
        </w:rPr>
      </w:pPr>
    </w:p>
    <w:p w14:paraId="6FB9AA9B" w14:textId="7E6A8AEF" w:rsidR="021F216E" w:rsidRDefault="021F216E" w:rsidP="021F216E">
      <w:pPr>
        <w:rPr>
          <w:sz w:val="44"/>
          <w:szCs w:val="44"/>
        </w:rPr>
      </w:pPr>
    </w:p>
    <w:sectPr w:rsidR="021F216E">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2D030B" w14:textId="77777777" w:rsidR="00AE61C3" w:rsidRDefault="00AE61C3" w:rsidP="00255A0D">
      <w:pPr>
        <w:spacing w:after="0" w:line="240" w:lineRule="auto"/>
      </w:pPr>
      <w:r>
        <w:separator/>
      </w:r>
    </w:p>
  </w:endnote>
  <w:endnote w:type="continuationSeparator" w:id="0">
    <w:p w14:paraId="60D1C6DC" w14:textId="77777777" w:rsidR="00AE61C3" w:rsidRDefault="00AE61C3"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8965914"/>
      <w:docPartObj>
        <w:docPartGallery w:val="Page Numbers (Bottom of Page)"/>
        <w:docPartUnique/>
      </w:docPartObj>
    </w:sdtPr>
    <w:sdtEndPr>
      <w:rPr>
        <w:noProof/>
      </w:rPr>
    </w:sdtEndPr>
    <w:sdtContent>
      <w:p w14:paraId="32CD10BF" w14:textId="6F1648EF" w:rsidR="00632942" w:rsidRDefault="006329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F030E6" w14:textId="77777777" w:rsidR="00632942" w:rsidRDefault="006329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3D342" w14:textId="77777777" w:rsidR="00AE61C3" w:rsidRDefault="00AE61C3" w:rsidP="00255A0D">
      <w:pPr>
        <w:spacing w:after="0" w:line="240" w:lineRule="auto"/>
      </w:pPr>
      <w:r>
        <w:separator/>
      </w:r>
    </w:p>
  </w:footnote>
  <w:footnote w:type="continuationSeparator" w:id="0">
    <w:p w14:paraId="783C8606" w14:textId="77777777" w:rsidR="00AE61C3" w:rsidRDefault="00AE61C3"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91111"/>
    <w:rsid w:val="00094EFD"/>
    <w:rsid w:val="00105760"/>
    <w:rsid w:val="001463E6"/>
    <w:rsid w:val="001A0E8E"/>
    <w:rsid w:val="001C40BE"/>
    <w:rsid w:val="00255A0D"/>
    <w:rsid w:val="00301FA1"/>
    <w:rsid w:val="00306086"/>
    <w:rsid w:val="00337274"/>
    <w:rsid w:val="00352BC6"/>
    <w:rsid w:val="00456C61"/>
    <w:rsid w:val="00505EB3"/>
    <w:rsid w:val="00563EB8"/>
    <w:rsid w:val="005647F6"/>
    <w:rsid w:val="00577423"/>
    <w:rsid w:val="00582BCF"/>
    <w:rsid w:val="005C10BD"/>
    <w:rsid w:val="00632942"/>
    <w:rsid w:val="007F0718"/>
    <w:rsid w:val="008F2FE9"/>
    <w:rsid w:val="00905FDD"/>
    <w:rsid w:val="009C5459"/>
    <w:rsid w:val="009D38A8"/>
    <w:rsid w:val="00A04D7D"/>
    <w:rsid w:val="00A17708"/>
    <w:rsid w:val="00A507D8"/>
    <w:rsid w:val="00AE61C3"/>
    <w:rsid w:val="00B3701B"/>
    <w:rsid w:val="00B44689"/>
    <w:rsid w:val="00CA384C"/>
    <w:rsid w:val="00CC6F5C"/>
    <w:rsid w:val="00DC103F"/>
    <w:rsid w:val="00DC2ECF"/>
    <w:rsid w:val="00DD00B9"/>
    <w:rsid w:val="00E27A2D"/>
    <w:rsid w:val="00EA7A1F"/>
    <w:rsid w:val="00F61F84"/>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111"/>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091111"/>
    <w:pPr>
      <w:keepNext/>
      <w:keepLines/>
      <w:spacing w:before="360" w:after="80"/>
      <w:outlineLvl w:val="0"/>
    </w:pPr>
    <w:rPr>
      <w:rFonts w:eastAsiaTheme="majorEastAsia" w:cstheme="majorBidi"/>
      <w:b/>
      <w:sz w:val="36"/>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1111"/>
    <w:rPr>
      <w:rFonts w:ascii="Times New Roman" w:eastAsiaTheme="majorEastAsia" w:hAnsi="Times New Roman" w:cstheme="majorBidi"/>
      <w:b/>
      <w:color w:val="000000" w:themeColor="text1"/>
      <w:sz w:val="36"/>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Caption">
    <w:name w:val="caption"/>
    <w:basedOn w:val="Normal"/>
    <w:next w:val="Normal"/>
    <w:uiPriority w:val="35"/>
    <w:unhideWhenUsed/>
    <w:qFormat/>
    <w:rsid w:val="009D38A8"/>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301FA1"/>
    <w:pPr>
      <w:spacing w:before="240" w:after="0" w:line="259" w:lineRule="auto"/>
      <w:jc w:val="left"/>
      <w:outlineLvl w:val="9"/>
    </w:pPr>
    <w:rPr>
      <w:rFonts w:asciiTheme="majorHAnsi" w:hAnsiTheme="majorHAnsi"/>
      <w:b w:val="0"/>
      <w:color w:val="0F4761" w:themeColor="accent1" w:themeShade="BF"/>
      <w:sz w:val="32"/>
      <w:szCs w:val="32"/>
      <w:lang w:eastAsia="en-US"/>
    </w:rPr>
  </w:style>
  <w:style w:type="paragraph" w:styleId="TOC1">
    <w:name w:val="toc 1"/>
    <w:basedOn w:val="Normal"/>
    <w:next w:val="Normal"/>
    <w:autoRedefine/>
    <w:uiPriority w:val="39"/>
    <w:unhideWhenUsed/>
    <w:rsid w:val="00301FA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oleObject" Target="embeddings/oleObject1.bin"/><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986D12-222C-4563-B6E2-5D71608EAF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2288</Words>
  <Characters>13047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2026-02-18T11:49:00Z</dcterms:created>
  <dcterms:modified xsi:type="dcterms:W3CDTF">2026-02-28T21:00:00Z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39e8266c-2ac6-4b79-b8a9-5976c246844f</vt:lpwstr>
  </property>
</Properties>
</file>