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26C00" w14:textId="1F835AF6" w:rsidR="001456FC" w:rsidRPr="003A5D90" w:rsidRDefault="001456FC" w:rsidP="006E14C7">
      <w:pPr>
        <w:jc w:val="center"/>
        <w:rPr>
          <w:u w:val="single"/>
        </w:rPr>
      </w:pPr>
      <w:r w:rsidRPr="003A5D90">
        <w:rPr>
          <w:u w:val="single"/>
        </w:rPr>
        <w:t>Roman pottery fragment</w:t>
      </w:r>
    </w:p>
    <w:p w14:paraId="2894A0CE" w14:textId="3591A86A" w:rsidR="006E14C7" w:rsidRDefault="00C46EB9" w:rsidP="006E14C7">
      <w:pPr>
        <w:jc w:val="center"/>
      </w:pPr>
      <w:r>
        <w:rPr>
          <w:noProof/>
        </w:rPr>
        <w:drawing>
          <wp:anchor distT="0" distB="0" distL="114300" distR="114300" simplePos="0" relativeHeight="251663360" behindDoc="1" locked="0" layoutInCell="1" allowOverlap="1" wp14:anchorId="3B655E01" wp14:editId="28FD1C2B">
            <wp:simplePos x="0" y="0"/>
            <wp:positionH relativeFrom="column">
              <wp:posOffset>3314700</wp:posOffset>
            </wp:positionH>
            <wp:positionV relativeFrom="paragraph">
              <wp:posOffset>48895</wp:posOffset>
            </wp:positionV>
            <wp:extent cx="1242060" cy="1774190"/>
            <wp:effectExtent l="0" t="0" r="0" b="0"/>
            <wp:wrapTight wrapText="bothSides">
              <wp:wrapPolygon edited="0">
                <wp:start x="0" y="0"/>
                <wp:lineTo x="0" y="21337"/>
                <wp:lineTo x="21202" y="21337"/>
                <wp:lineTo x="21202" y="0"/>
                <wp:lineTo x="0" y="0"/>
              </wp:wrapPolygon>
            </wp:wrapTight>
            <wp:docPr id="1422628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62895" name="Picture 142262895"/>
                    <pic:cNvPicPr/>
                  </pic:nvPicPr>
                  <pic:blipFill rotWithShape="1">
                    <a:blip r:embed="rId5">
                      <a:extLst>
                        <a:ext uri="{28A0092B-C50C-407E-A947-70E740481C1C}">
                          <a14:useLocalDpi xmlns:a14="http://schemas.microsoft.com/office/drawing/2010/main" val="0"/>
                        </a:ext>
                      </a:extLst>
                    </a:blip>
                    <a:srcRect l="42145" t="25883" r="32728" b="26252"/>
                    <a:stretch/>
                  </pic:blipFill>
                  <pic:spPr bwMode="auto">
                    <a:xfrm>
                      <a:off x="0" y="0"/>
                      <a:ext cx="1242060" cy="1774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713D">
        <w:rPr>
          <w:noProof/>
        </w:rPr>
        <mc:AlternateContent>
          <mc:Choice Requires="wps">
            <w:drawing>
              <wp:anchor distT="0" distB="0" distL="114300" distR="114300" simplePos="0" relativeHeight="251669504" behindDoc="1" locked="0" layoutInCell="1" allowOverlap="1" wp14:anchorId="61F6D756" wp14:editId="40F44F25">
                <wp:simplePos x="0" y="0"/>
                <wp:positionH relativeFrom="column">
                  <wp:posOffset>1188720</wp:posOffset>
                </wp:positionH>
                <wp:positionV relativeFrom="paragraph">
                  <wp:posOffset>937260</wp:posOffset>
                </wp:positionV>
                <wp:extent cx="2095500" cy="635"/>
                <wp:effectExtent l="0" t="0" r="0" b="0"/>
                <wp:wrapTight wrapText="bothSides">
                  <wp:wrapPolygon edited="0">
                    <wp:start x="0" y="0"/>
                    <wp:lineTo x="0" y="21600"/>
                    <wp:lineTo x="21600" y="21600"/>
                    <wp:lineTo x="21600" y="0"/>
                  </wp:wrapPolygon>
                </wp:wrapTight>
                <wp:docPr id="750091709" name="Text Box 1"/>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12BC5586" w14:textId="69308DE8" w:rsidR="005E713D" w:rsidRPr="00F87C31" w:rsidRDefault="005E713D" w:rsidP="005E713D">
                            <w:pPr>
                              <w:pStyle w:val="Caption"/>
                              <w:rPr>
                                <w:noProof/>
                              </w:rPr>
                            </w:pPr>
                            <w:r>
                              <w:t xml:space="preserve">Figure </w:t>
                            </w:r>
                            <w:fldSimple w:instr=" SEQ Figure \* ARABIC ">
                              <w:r>
                                <w:rPr>
                                  <w:noProof/>
                                </w:rPr>
                                <w:t>1</w:t>
                              </w:r>
                            </w:fldSimple>
                            <w:r>
                              <w:t xml:space="preserve"> Inside of rim, </w:t>
                            </w:r>
                            <w:r w:rsidR="001C4F41">
                              <w:t>I Lewis</w:t>
                            </w:r>
                            <w:r>
                              <w: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1F6D756" id="_x0000_t202" coordsize="21600,21600" o:spt="202" path="m,l,21600r21600,l21600,xe">
                <v:stroke joinstyle="miter"/>
                <v:path gradientshapeok="t" o:connecttype="rect"/>
              </v:shapetype>
              <v:shape id="Text Box 1" o:spid="_x0000_s1026" type="#_x0000_t202" style="position:absolute;left:0;text-align:left;margin-left:93.6pt;margin-top:73.8pt;width:16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" stroked="f">
                <v:textbox style="mso-fit-shape-to-text:t" inset="0,0,0,0">
                  <w:txbxContent>
                    <w:p w14:paraId="12BC5586" w14:textId="69308DE8" w:rsidR="005E713D" w:rsidRPr="00F87C31" w:rsidRDefault="005E713D" w:rsidP="005E713D">
                      <w:pPr>
                        <w:pStyle w:val="Caption"/>
                        <w:rPr>
                          <w:noProof/>
                        </w:rPr>
                      </w:pPr>
                      <w:r>
                        <w:t xml:space="preserve">Figure </w:t>
                      </w:r>
                      <w:fldSimple w:instr=" SEQ Figure \* ARABIC ">
                        <w:r>
                          <w:rPr>
                            <w:noProof/>
                          </w:rPr>
                          <w:t>1</w:t>
                        </w:r>
                      </w:fldSimple>
                      <w:r>
                        <w:t xml:space="preserve"> Inside of rim, </w:t>
                      </w:r>
                      <w:r w:rsidR="001C4F41">
                        <w:t>I Lewis</w:t>
                      </w:r>
                      <w:r>
                        <w:t>, 2025</w:t>
                      </w:r>
                    </w:p>
                  </w:txbxContent>
                </v:textbox>
                <w10:wrap type="tight"/>
              </v:shape>
            </w:pict>
          </mc:Fallback>
        </mc:AlternateContent>
      </w:r>
      <w:r>
        <w:rPr>
          <w:noProof/>
        </w:rPr>
        <w:drawing>
          <wp:anchor distT="0" distB="0" distL="114300" distR="114300" simplePos="0" relativeHeight="251661312" behindDoc="1" locked="0" layoutInCell="1" allowOverlap="1" wp14:anchorId="00A302A7" wp14:editId="78CBFE95">
            <wp:simplePos x="0" y="0"/>
            <wp:positionH relativeFrom="column">
              <wp:posOffset>1188720</wp:posOffset>
            </wp:positionH>
            <wp:positionV relativeFrom="paragraph">
              <wp:posOffset>56515</wp:posOffset>
            </wp:positionV>
            <wp:extent cx="2095500" cy="823595"/>
            <wp:effectExtent l="0" t="0" r="0" b="0"/>
            <wp:wrapTight wrapText="bothSides">
              <wp:wrapPolygon edited="0">
                <wp:start x="0" y="0"/>
                <wp:lineTo x="0" y="20984"/>
                <wp:lineTo x="21404" y="20984"/>
                <wp:lineTo x="21404" y="0"/>
                <wp:lineTo x="0" y="0"/>
              </wp:wrapPolygon>
            </wp:wrapTight>
            <wp:docPr id="16376848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684858" name="Picture 1637684858"/>
                    <pic:cNvPicPr/>
                  </pic:nvPicPr>
                  <pic:blipFill rotWithShape="1">
                    <a:blip r:embed="rId6" cstate="print">
                      <a:extLst>
                        <a:ext uri="{28A0092B-C50C-407E-A947-70E740481C1C}">
                          <a14:useLocalDpi xmlns:a14="http://schemas.microsoft.com/office/drawing/2010/main" val="0"/>
                        </a:ext>
                      </a:extLst>
                    </a:blip>
                    <a:srcRect l="15821" t="24996" r="9463" b="35825"/>
                    <a:stretch/>
                  </pic:blipFill>
                  <pic:spPr bwMode="auto">
                    <a:xfrm>
                      <a:off x="0" y="0"/>
                      <a:ext cx="2095500" cy="823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2E203C4E" wp14:editId="6978A875">
            <wp:simplePos x="0" y="0"/>
            <wp:positionH relativeFrom="margin">
              <wp:align>left</wp:align>
            </wp:positionH>
            <wp:positionV relativeFrom="paragraph">
              <wp:posOffset>64135</wp:posOffset>
            </wp:positionV>
            <wp:extent cx="596900" cy="1639570"/>
            <wp:effectExtent l="0" t="0" r="0" b="0"/>
            <wp:wrapTight wrapText="bothSides">
              <wp:wrapPolygon edited="0">
                <wp:start x="0" y="0"/>
                <wp:lineTo x="0" y="21332"/>
                <wp:lineTo x="20681" y="21332"/>
                <wp:lineTo x="20681" y="0"/>
                <wp:lineTo x="0" y="0"/>
              </wp:wrapPolygon>
            </wp:wrapTight>
            <wp:docPr id="18234092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09226" name="Picture 1823409226"/>
                    <pic:cNvPicPr/>
                  </pic:nvPicPr>
                  <pic:blipFill rotWithShape="1">
                    <a:blip r:embed="rId7" cstate="print">
                      <a:extLst>
                        <a:ext uri="{28A0092B-C50C-407E-A947-70E740481C1C}">
                          <a14:useLocalDpi xmlns:a14="http://schemas.microsoft.com/office/drawing/2010/main" val="0"/>
                        </a:ext>
                      </a:extLst>
                    </a:blip>
                    <a:srcRect l="31831" r="40845"/>
                    <a:stretch/>
                  </pic:blipFill>
                  <pic:spPr bwMode="auto">
                    <a:xfrm>
                      <a:off x="0" y="0"/>
                      <a:ext cx="596900" cy="1639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FBFA34" w14:textId="65368E01" w:rsidR="006E14C7" w:rsidRDefault="00C46EB9" w:rsidP="001456FC">
      <w:r>
        <w:rPr>
          <w:noProof/>
        </w:rPr>
        <w:drawing>
          <wp:anchor distT="0" distB="0" distL="114300" distR="114300" simplePos="0" relativeHeight="251660288" behindDoc="1" locked="0" layoutInCell="1" allowOverlap="1" wp14:anchorId="5879A218" wp14:editId="2BE41EA7">
            <wp:simplePos x="0" y="0"/>
            <wp:positionH relativeFrom="margin">
              <wp:posOffset>67310</wp:posOffset>
            </wp:positionH>
            <wp:positionV relativeFrom="paragraph">
              <wp:posOffset>287655</wp:posOffset>
            </wp:positionV>
            <wp:extent cx="1638935" cy="557530"/>
            <wp:effectExtent l="7303" t="0" r="6667" b="6668"/>
            <wp:wrapTight wrapText="bothSides">
              <wp:wrapPolygon edited="0">
                <wp:start x="21504" y="-283"/>
                <wp:lineTo x="163" y="-283"/>
                <wp:lineTo x="163" y="21120"/>
                <wp:lineTo x="21504" y="21120"/>
                <wp:lineTo x="21504" y="-283"/>
              </wp:wrapPolygon>
            </wp:wrapTight>
            <wp:docPr id="4170918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91812" name="Picture 417091812"/>
                    <pic:cNvPicPr/>
                  </pic:nvPicPr>
                  <pic:blipFill rotWithShape="1">
                    <a:blip r:embed="rId8" cstate="print">
                      <a:extLst>
                        <a:ext uri="{28A0092B-C50C-407E-A947-70E740481C1C}">
                          <a14:useLocalDpi xmlns:a14="http://schemas.microsoft.com/office/drawing/2010/main" val="0"/>
                        </a:ext>
                      </a:extLst>
                    </a:blip>
                    <a:srcRect t="51964" b="16428"/>
                    <a:stretch/>
                  </pic:blipFill>
                  <pic:spPr bwMode="auto">
                    <a:xfrm rot="16200000">
                      <a:off x="0" y="0"/>
                      <a:ext cx="1638935" cy="557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7E82BE" w14:textId="6CEBD3D2" w:rsidR="006E14C7" w:rsidRDefault="006E14C7" w:rsidP="001456FC"/>
    <w:p w14:paraId="6EAB4E7C" w14:textId="7C00D876" w:rsidR="006E14C7" w:rsidRDefault="005E713D" w:rsidP="001456FC">
      <w:r>
        <w:rPr>
          <w:noProof/>
        </w:rPr>
        <w:drawing>
          <wp:anchor distT="0" distB="0" distL="114300" distR="114300" simplePos="0" relativeHeight="251662336" behindDoc="1" locked="0" layoutInCell="1" allowOverlap="1" wp14:anchorId="415A0A69" wp14:editId="0B6987B6">
            <wp:simplePos x="0" y="0"/>
            <wp:positionH relativeFrom="column">
              <wp:posOffset>1181100</wp:posOffset>
            </wp:positionH>
            <wp:positionV relativeFrom="paragraph">
              <wp:posOffset>248285</wp:posOffset>
            </wp:positionV>
            <wp:extent cx="2095500" cy="926465"/>
            <wp:effectExtent l="0" t="0" r="0" b="6985"/>
            <wp:wrapTight wrapText="bothSides">
              <wp:wrapPolygon edited="0">
                <wp:start x="0" y="0"/>
                <wp:lineTo x="0" y="21319"/>
                <wp:lineTo x="21404" y="21319"/>
                <wp:lineTo x="21404" y="0"/>
                <wp:lineTo x="0" y="0"/>
              </wp:wrapPolygon>
            </wp:wrapTight>
            <wp:docPr id="19652006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200695" name="Picture 1965200695"/>
                    <pic:cNvPicPr/>
                  </pic:nvPicPr>
                  <pic:blipFill rotWithShape="1">
                    <a:blip r:embed="rId9">
                      <a:extLst>
                        <a:ext uri="{28A0092B-C50C-407E-A947-70E740481C1C}">
                          <a14:useLocalDpi xmlns:a14="http://schemas.microsoft.com/office/drawing/2010/main" val="0"/>
                        </a:ext>
                      </a:extLst>
                    </a:blip>
                    <a:srcRect l="20873" t="27301" r="17838" b="35470"/>
                    <a:stretch/>
                  </pic:blipFill>
                  <pic:spPr bwMode="auto">
                    <a:xfrm>
                      <a:off x="0" y="0"/>
                      <a:ext cx="2095500" cy="92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1" locked="0" layoutInCell="1" allowOverlap="1" wp14:anchorId="2C548009" wp14:editId="194B6242">
                <wp:simplePos x="0" y="0"/>
                <wp:positionH relativeFrom="column">
                  <wp:posOffset>1196340</wp:posOffset>
                </wp:positionH>
                <wp:positionV relativeFrom="paragraph">
                  <wp:posOffset>1163320</wp:posOffset>
                </wp:positionV>
                <wp:extent cx="2095500" cy="635"/>
                <wp:effectExtent l="0" t="0" r="0" b="0"/>
                <wp:wrapTight wrapText="bothSides">
                  <wp:wrapPolygon edited="0">
                    <wp:start x="0" y="0"/>
                    <wp:lineTo x="0" y="21600"/>
                    <wp:lineTo x="21600" y="21600"/>
                    <wp:lineTo x="21600" y="0"/>
                  </wp:wrapPolygon>
                </wp:wrapTight>
                <wp:docPr id="16857747" name="Text Box 1"/>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23BAE1E7" w14:textId="3D445C67" w:rsidR="005E713D" w:rsidRPr="00C17F2B" w:rsidRDefault="005E713D" w:rsidP="005E713D">
                            <w:pPr>
                              <w:pStyle w:val="Caption"/>
                              <w:rPr>
                                <w:noProof/>
                              </w:rPr>
                            </w:pPr>
                            <w:r>
                              <w:t xml:space="preserve">Figure </w:t>
                            </w:r>
                            <w:fldSimple w:instr=" SEQ Figure \* ARABIC ">
                              <w:r>
                                <w:rPr>
                                  <w:noProof/>
                                </w:rPr>
                                <w:t>2</w:t>
                              </w:r>
                            </w:fldSimple>
                            <w:r>
                              <w:t xml:space="preserve"> Outside of rim + edge, </w:t>
                            </w:r>
                            <w:r w:rsidR="005E0804">
                              <w:t>I Lewis</w:t>
                            </w:r>
                            <w:r>
                              <w: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548009" id="_x0000_s1027" type="#_x0000_t202" style="position:absolute;margin-left:94.2pt;margin-top:91.6pt;width:16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" stroked="f">
                <v:textbox style="mso-fit-shape-to-text:t" inset="0,0,0,0">
                  <w:txbxContent>
                    <w:p w14:paraId="23BAE1E7" w14:textId="3D445C67" w:rsidR="005E713D" w:rsidRPr="00C17F2B" w:rsidRDefault="005E713D" w:rsidP="005E713D">
                      <w:pPr>
                        <w:pStyle w:val="Caption"/>
                        <w:rPr>
                          <w:noProof/>
                        </w:rPr>
                      </w:pPr>
                      <w:r>
                        <w:t xml:space="preserve">Figure </w:t>
                      </w:r>
                      <w:fldSimple w:instr=" SEQ Figure \* ARABIC ">
                        <w:r>
                          <w:rPr>
                            <w:noProof/>
                          </w:rPr>
                          <w:t>2</w:t>
                        </w:r>
                      </w:fldSimple>
                      <w:r>
                        <w:t xml:space="preserve"> Outside of rim + edge, </w:t>
                      </w:r>
                      <w:r w:rsidR="005E0804">
                        <w:t>I Lewis</w:t>
                      </w:r>
                      <w:r>
                        <w:t>, 2025</w:t>
                      </w:r>
                    </w:p>
                  </w:txbxContent>
                </v:textbox>
                <w10:wrap type="tight"/>
              </v:shape>
            </w:pict>
          </mc:Fallback>
        </mc:AlternateContent>
      </w:r>
    </w:p>
    <w:p w14:paraId="32E0DDBA" w14:textId="589D44EB" w:rsidR="006E14C7" w:rsidRDefault="006E14C7" w:rsidP="001456FC"/>
    <w:p w14:paraId="58939BAD" w14:textId="2FF6AE3F" w:rsidR="006E14C7" w:rsidRDefault="005E713D" w:rsidP="001456FC">
      <w:r>
        <w:rPr>
          <w:noProof/>
        </w:rPr>
        <mc:AlternateContent>
          <mc:Choice Requires="wps">
            <w:drawing>
              <wp:anchor distT="0" distB="0" distL="114300" distR="114300" simplePos="0" relativeHeight="251673600" behindDoc="1" locked="0" layoutInCell="1" allowOverlap="1" wp14:anchorId="3E86AC8D" wp14:editId="338A9F74">
                <wp:simplePos x="0" y="0"/>
                <wp:positionH relativeFrom="column">
                  <wp:posOffset>3314700</wp:posOffset>
                </wp:positionH>
                <wp:positionV relativeFrom="paragraph">
                  <wp:posOffset>292100</wp:posOffset>
                </wp:positionV>
                <wp:extent cx="1386840" cy="635"/>
                <wp:effectExtent l="0" t="0" r="3810" b="0"/>
                <wp:wrapTight wrapText="bothSides">
                  <wp:wrapPolygon edited="0">
                    <wp:start x="0" y="0"/>
                    <wp:lineTo x="0" y="20057"/>
                    <wp:lineTo x="21363" y="20057"/>
                    <wp:lineTo x="21363" y="0"/>
                    <wp:lineTo x="0" y="0"/>
                  </wp:wrapPolygon>
                </wp:wrapTight>
                <wp:docPr id="782725170" name="Text Box 1"/>
                <wp:cNvGraphicFramePr/>
                <a:graphic xmlns:a="http://schemas.openxmlformats.org/drawingml/2006/main">
                  <a:graphicData uri="http://schemas.microsoft.com/office/word/2010/wordprocessingShape">
                    <wps:wsp>
                      <wps:cNvSpPr txBox="1"/>
                      <wps:spPr>
                        <a:xfrm>
                          <a:off x="0" y="0"/>
                          <a:ext cx="1386840" cy="635"/>
                        </a:xfrm>
                        <a:prstGeom prst="rect">
                          <a:avLst/>
                        </a:prstGeom>
                        <a:solidFill>
                          <a:prstClr val="white"/>
                        </a:solidFill>
                        <a:ln>
                          <a:noFill/>
                        </a:ln>
                      </wps:spPr>
                      <wps:txbx>
                        <w:txbxContent>
                          <w:p w14:paraId="32CC049E" w14:textId="03932F3E" w:rsidR="005E713D" w:rsidRPr="005D4D93" w:rsidRDefault="005E713D" w:rsidP="005E713D">
                            <w:pPr>
                              <w:pStyle w:val="Caption"/>
                              <w:rPr>
                                <w:noProof/>
                              </w:rPr>
                            </w:pPr>
                            <w:r>
                              <w:t xml:space="preserve">Figure </w:t>
                            </w:r>
                            <w:fldSimple w:instr=" SEQ Figure \* ARABIC ">
                              <w:r>
                                <w:rPr>
                                  <w:noProof/>
                                </w:rPr>
                                <w:t>3</w:t>
                              </w:r>
                            </w:fldSimple>
                            <w:r>
                              <w:t xml:space="preserve"> Side view, </w:t>
                            </w:r>
                            <w:r w:rsidR="001C4F41">
                              <w:t>I Lewis</w:t>
                            </w:r>
                            <w:r>
                              <w: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E86AC8D" id="_x0000_s1028" type="#_x0000_t202" style="position:absolute;margin-left:261pt;margin-top:23pt;width:109.2pt;height:.05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" stroked="f">
                <v:textbox style="mso-fit-shape-to-text:t" inset="0,0,0,0">
                  <w:txbxContent>
                    <w:p w14:paraId="32CC049E" w14:textId="03932F3E" w:rsidR="005E713D" w:rsidRPr="005D4D93" w:rsidRDefault="005E713D" w:rsidP="005E713D">
                      <w:pPr>
                        <w:pStyle w:val="Caption"/>
                        <w:rPr>
                          <w:noProof/>
                        </w:rPr>
                      </w:pPr>
                      <w:r>
                        <w:t xml:space="preserve">Figure </w:t>
                      </w:r>
                      <w:fldSimple w:instr=" SEQ Figure \* ARABIC ">
                        <w:r>
                          <w:rPr>
                            <w:noProof/>
                          </w:rPr>
                          <w:t>3</w:t>
                        </w:r>
                      </w:fldSimple>
                      <w:r>
                        <w:t xml:space="preserve"> Side view, </w:t>
                      </w:r>
                      <w:r w:rsidR="001C4F41">
                        <w:t>I Lewis</w:t>
                      </w:r>
                      <w:r>
                        <w:t>, 2025</w:t>
                      </w:r>
                    </w:p>
                  </w:txbxContent>
                </v:textbox>
                <w10:wrap type="tight"/>
              </v:shape>
            </w:pict>
          </mc:Fallback>
        </mc:AlternateContent>
      </w:r>
      <w:r>
        <w:rPr>
          <w:noProof/>
        </w:rPr>
        <mc:AlternateContent>
          <mc:Choice Requires="wps">
            <w:drawing>
              <wp:anchor distT="0" distB="0" distL="114300" distR="114300" simplePos="0" relativeHeight="251667456" behindDoc="1" locked="0" layoutInCell="1" allowOverlap="1" wp14:anchorId="429626E3" wp14:editId="69095905">
                <wp:simplePos x="0" y="0"/>
                <wp:positionH relativeFrom="column">
                  <wp:posOffset>609600</wp:posOffset>
                </wp:positionH>
                <wp:positionV relativeFrom="paragraph">
                  <wp:posOffset>177800</wp:posOffset>
                </wp:positionV>
                <wp:extent cx="441960" cy="635"/>
                <wp:effectExtent l="0" t="0" r="0" b="7620"/>
                <wp:wrapTight wrapText="bothSides">
                  <wp:wrapPolygon edited="0">
                    <wp:start x="0" y="0"/>
                    <wp:lineTo x="0" y="21344"/>
                    <wp:lineTo x="20483" y="21344"/>
                    <wp:lineTo x="20483" y="0"/>
                    <wp:lineTo x="0" y="0"/>
                  </wp:wrapPolygon>
                </wp:wrapTight>
                <wp:docPr id="1643270274" name="Text Box 1"/>
                <wp:cNvGraphicFramePr/>
                <a:graphic xmlns:a="http://schemas.openxmlformats.org/drawingml/2006/main">
                  <a:graphicData uri="http://schemas.microsoft.com/office/word/2010/wordprocessingShape">
                    <wps:wsp>
                      <wps:cNvSpPr txBox="1"/>
                      <wps:spPr>
                        <a:xfrm>
                          <a:off x="0" y="0"/>
                          <a:ext cx="441960" cy="635"/>
                        </a:xfrm>
                        <a:prstGeom prst="rect">
                          <a:avLst/>
                        </a:prstGeom>
                        <a:solidFill>
                          <a:prstClr val="white"/>
                        </a:solidFill>
                        <a:ln>
                          <a:noFill/>
                        </a:ln>
                      </wps:spPr>
                      <wps:txbx>
                        <w:txbxContent>
                          <w:p w14:paraId="43B4B7FB" w14:textId="28C8383E" w:rsidR="005E713D" w:rsidRPr="00A7551B" w:rsidRDefault="005E713D" w:rsidP="005E713D">
                            <w:pPr>
                              <w:pStyle w:val="Caption"/>
                              <w:rPr>
                                <w:noProof/>
                              </w:rPr>
                            </w:pPr>
                            <w:r>
                              <w:t xml:space="preserve">Figure </w:t>
                            </w:r>
                            <w:fldSimple w:instr=" SEQ Figure \* ARABIC ">
                              <w:r>
                                <w:rPr>
                                  <w:noProof/>
                                </w:rPr>
                                <w:t>4</w:t>
                              </w:r>
                            </w:fldSimple>
                            <w:r>
                              <w:t xml:space="preserve"> Bottom facing fragment, </w:t>
                            </w:r>
                            <w:r w:rsidR="005E0804">
                              <w:t>I Lewis</w:t>
                            </w:r>
                            <w:r>
                              <w: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29626E3" id="_x0000_s1029" type="#_x0000_t202" style="position:absolute;margin-left:48pt;margin-top:14pt;width:34.8pt;height:.05pt;z-index:-251649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ekfGQIAAD4EAAAOAAAAZHJzL2Uyb0RvYy54bWysU8Fu2zAMvQ/YPwi6L07aLl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" stroked="f">
                <v:textbox style="mso-fit-shape-to-text:t" inset="0,0,0,0">
                  <w:txbxContent>
                    <w:p w14:paraId="43B4B7FB" w14:textId="28C8383E" w:rsidR="005E713D" w:rsidRPr="00A7551B" w:rsidRDefault="005E713D" w:rsidP="005E713D">
                      <w:pPr>
                        <w:pStyle w:val="Caption"/>
                        <w:rPr>
                          <w:noProof/>
                        </w:rPr>
                      </w:pPr>
                      <w:r>
                        <w:t xml:space="preserve">Figure </w:t>
                      </w:r>
                      <w:fldSimple w:instr=" SEQ Figure \* ARABIC ">
                        <w:r>
                          <w:rPr>
                            <w:noProof/>
                          </w:rPr>
                          <w:t>4</w:t>
                        </w:r>
                      </w:fldSimple>
                      <w:r>
                        <w:t xml:space="preserve"> Bottom facing fragment, </w:t>
                      </w:r>
                      <w:r w:rsidR="005E0804">
                        <w:t>I Lewis</w:t>
                      </w:r>
                      <w:r>
                        <w:t>, 2025</w:t>
                      </w:r>
                    </w:p>
                  </w:txbxContent>
                </v:textbox>
                <w10:wrap type="tight"/>
              </v:shape>
            </w:pict>
          </mc:Fallback>
        </mc:AlternateContent>
      </w:r>
      <w:r>
        <w:rPr>
          <w:noProof/>
        </w:rPr>
        <mc:AlternateContent>
          <mc:Choice Requires="wps">
            <w:drawing>
              <wp:anchor distT="0" distB="0" distL="114300" distR="114300" simplePos="0" relativeHeight="251665408" behindDoc="1" locked="0" layoutInCell="1" allowOverlap="1" wp14:anchorId="5A5F5FF9" wp14:editId="17DDDECA">
                <wp:simplePos x="0" y="0"/>
                <wp:positionH relativeFrom="margin">
                  <wp:align>left</wp:align>
                </wp:positionH>
                <wp:positionV relativeFrom="paragraph">
                  <wp:posOffset>177800</wp:posOffset>
                </wp:positionV>
                <wp:extent cx="533400" cy="635"/>
                <wp:effectExtent l="0" t="0" r="0" b="0"/>
                <wp:wrapTight wrapText="bothSides">
                  <wp:wrapPolygon edited="0">
                    <wp:start x="0" y="0"/>
                    <wp:lineTo x="0" y="20952"/>
                    <wp:lineTo x="20829" y="20952"/>
                    <wp:lineTo x="20829" y="0"/>
                    <wp:lineTo x="0" y="0"/>
                  </wp:wrapPolygon>
                </wp:wrapTight>
                <wp:docPr id="1394278716" name="Text Box 1"/>
                <wp:cNvGraphicFramePr/>
                <a:graphic xmlns:a="http://schemas.openxmlformats.org/drawingml/2006/main">
                  <a:graphicData uri="http://schemas.microsoft.com/office/word/2010/wordprocessingShape">
                    <wps:wsp>
                      <wps:cNvSpPr txBox="1"/>
                      <wps:spPr>
                        <a:xfrm>
                          <a:off x="0" y="0"/>
                          <a:ext cx="533400" cy="635"/>
                        </a:xfrm>
                        <a:prstGeom prst="rect">
                          <a:avLst/>
                        </a:prstGeom>
                        <a:solidFill>
                          <a:prstClr val="white"/>
                        </a:solidFill>
                        <a:ln>
                          <a:noFill/>
                        </a:ln>
                      </wps:spPr>
                      <wps:txbx>
                        <w:txbxContent>
                          <w:p w14:paraId="27D7EE4E" w14:textId="09495230" w:rsidR="005E713D" w:rsidRPr="006329F0" w:rsidRDefault="005E713D" w:rsidP="005E713D">
                            <w:pPr>
                              <w:pStyle w:val="Caption"/>
                              <w:rPr>
                                <w:noProof/>
                              </w:rPr>
                            </w:pPr>
                            <w:r>
                              <w:t xml:space="preserve">Figure </w:t>
                            </w:r>
                            <w:fldSimple w:instr=" SEQ Figure \* ARABIC ">
                              <w:r>
                                <w:rPr>
                                  <w:noProof/>
                                </w:rPr>
                                <w:t>5</w:t>
                              </w:r>
                            </w:fldSimple>
                            <w:r>
                              <w:t xml:space="preserve"> Top facing fragment, </w:t>
                            </w:r>
                            <w:r w:rsidR="005E0804">
                              <w:t>I Lewis</w:t>
                            </w:r>
                            <w:r>
                              <w: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5F5FF9" id="_x0000_s1030" type="#_x0000_t202" style="position:absolute;margin-left:0;margin-top:14pt;width:42pt;height:.05pt;z-index:-25165107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" stroked="f">
                <v:textbox style="mso-fit-shape-to-text:t" inset="0,0,0,0">
                  <w:txbxContent>
                    <w:p w14:paraId="27D7EE4E" w14:textId="09495230" w:rsidR="005E713D" w:rsidRPr="006329F0" w:rsidRDefault="005E713D" w:rsidP="005E713D">
                      <w:pPr>
                        <w:pStyle w:val="Caption"/>
                        <w:rPr>
                          <w:noProof/>
                        </w:rPr>
                      </w:pPr>
                      <w:r>
                        <w:t xml:space="preserve">Figure </w:t>
                      </w:r>
                      <w:fldSimple w:instr=" SEQ Figure \* ARABIC ">
                        <w:r>
                          <w:rPr>
                            <w:noProof/>
                          </w:rPr>
                          <w:t>5</w:t>
                        </w:r>
                      </w:fldSimple>
                      <w:r>
                        <w:t xml:space="preserve"> Top facing fragment, </w:t>
                      </w:r>
                      <w:r w:rsidR="005E0804">
                        <w:t>I Lewis</w:t>
                      </w:r>
                      <w:r>
                        <w:t>, 2025</w:t>
                      </w:r>
                    </w:p>
                  </w:txbxContent>
                </v:textbox>
                <w10:wrap type="tight" anchorx="margin"/>
              </v:shape>
            </w:pict>
          </mc:Fallback>
        </mc:AlternateContent>
      </w:r>
    </w:p>
    <w:p w14:paraId="11D6CDA3" w14:textId="77777777" w:rsidR="005E713D" w:rsidRDefault="005E713D" w:rsidP="001456FC"/>
    <w:p w14:paraId="0A0BC90F" w14:textId="77777777" w:rsidR="005E713D" w:rsidRDefault="005E713D" w:rsidP="001456FC"/>
    <w:p w14:paraId="350D9253" w14:textId="77777777" w:rsidR="005E713D" w:rsidRDefault="005E713D" w:rsidP="001456FC"/>
    <w:p w14:paraId="35E3E44B" w14:textId="012CF708" w:rsidR="002B1780" w:rsidRPr="00F76C32" w:rsidRDefault="002B1780" w:rsidP="001456FC">
      <w:pPr>
        <w:rPr>
          <w:b/>
          <w:bCs/>
        </w:rPr>
      </w:pPr>
      <w:r>
        <w:t xml:space="preserve">The object I am writing about is a cracked piece of Roman greyware, </w:t>
      </w:r>
      <w:r w:rsidR="00327C81">
        <w:t xml:space="preserve">specifically black burnished ware, </w:t>
      </w:r>
      <w:r>
        <w:t>this piece was a section from the rim of a jar that was found in Caerleo</w:t>
      </w:r>
      <w:r w:rsidR="00DD293E">
        <w:t>n which is a town in Newport, Wales</w:t>
      </w:r>
      <w:r w:rsidR="005A0091">
        <w:t>. T</w:t>
      </w:r>
      <w:r w:rsidR="00DD293E">
        <w:t>his town is a known archaeological site as it is the location of a Roman fortress as well as an Iron Age hillfort</w:t>
      </w:r>
      <w:r w:rsidR="005B2C7B">
        <w:t xml:space="preserve">. </w:t>
      </w:r>
    </w:p>
    <w:p w14:paraId="338A988D" w14:textId="77777777" w:rsidR="003A5D90" w:rsidRDefault="003A5D90" w:rsidP="001456FC">
      <w:pPr>
        <w:rPr>
          <w:u w:val="single"/>
        </w:rPr>
      </w:pPr>
    </w:p>
    <w:p w14:paraId="31AB384B" w14:textId="4953EBD1" w:rsidR="001456FC" w:rsidRPr="003A5D90" w:rsidRDefault="001456FC" w:rsidP="001456FC">
      <w:pPr>
        <w:rPr>
          <w:u w:val="single"/>
        </w:rPr>
      </w:pPr>
      <w:r w:rsidRPr="003A5D90">
        <w:rPr>
          <w:u w:val="single"/>
        </w:rPr>
        <w:t>Colour</w:t>
      </w:r>
    </w:p>
    <w:p w14:paraId="15B1B4BE" w14:textId="4236FCBD" w:rsidR="00F76C32" w:rsidRDefault="00F76C32" w:rsidP="001456FC">
      <w:r>
        <w:t>This section of jar had varied earthy colours</w:t>
      </w:r>
      <w:r w:rsidR="005A0091">
        <w:t>. T</w:t>
      </w:r>
      <w:r>
        <w:t>he top of the rim was darker and blackened over the ridge</w:t>
      </w:r>
      <w:r w:rsidR="005A0091">
        <w:t>. G</w:t>
      </w:r>
      <w:r>
        <w:t>oing down on the outside</w:t>
      </w:r>
      <w:r w:rsidR="005A0091">
        <w:t xml:space="preserve">, </w:t>
      </w:r>
      <w:r>
        <w:t>the black fades into a dark grey with light brown specks</w:t>
      </w:r>
      <w:r w:rsidR="005A0091">
        <w:t>. C</w:t>
      </w:r>
      <w:r w:rsidR="000D66C3">
        <w:t>oming to the end of the section</w:t>
      </w:r>
      <w:r w:rsidR="000130B3">
        <w:t xml:space="preserve">, the jar seems to have been smashed and you can see the inside of the </w:t>
      </w:r>
      <w:r w:rsidR="00DF394C">
        <w:t xml:space="preserve">clay </w:t>
      </w:r>
      <w:r w:rsidR="005A0091">
        <w:t>material. I</w:t>
      </w:r>
      <w:r w:rsidR="00B17C1C">
        <w:t xml:space="preserve">nside of the jar is a layered section of red, </w:t>
      </w:r>
      <w:r w:rsidR="005A0091">
        <w:t xml:space="preserve">then </w:t>
      </w:r>
      <w:r w:rsidR="00B17C1C">
        <w:t>grey in the middle and</w:t>
      </w:r>
      <w:r w:rsidR="005A0091">
        <w:t xml:space="preserve"> then</w:t>
      </w:r>
      <w:r w:rsidR="00B17C1C">
        <w:t xml:space="preserve"> red agai</w:t>
      </w:r>
      <w:r w:rsidR="005A0091">
        <w:t>n. T</w:t>
      </w:r>
      <w:r w:rsidR="00B17C1C">
        <w:t>here are also light brown inclusions within this section.</w:t>
      </w:r>
    </w:p>
    <w:p w14:paraId="7E74548E" w14:textId="41D85C2F" w:rsidR="001456FC" w:rsidRDefault="00B17C1C" w:rsidP="001456FC">
      <w:r>
        <w:t>Inside of the jar starts similarly with the black top</w:t>
      </w:r>
      <w:r w:rsidR="005A0091">
        <w:t>,</w:t>
      </w:r>
      <w:r>
        <w:t xml:space="preserve"> though going downwards it lightens much faster into grey</w:t>
      </w:r>
      <w:r w:rsidR="005A0091">
        <w:t>. C</w:t>
      </w:r>
      <w:r>
        <w:t xml:space="preserve">ontinuing to the curve where the jar would have gone outwards the grey takes on a more brown shade, </w:t>
      </w:r>
      <w:r w:rsidR="00430807">
        <w:t>there is also some kind of residue stuck to this area. This part of the jar also has material chipped off, once more revealing the bottom half of the red layer and also showing more of the light brown inclusions.</w:t>
      </w:r>
    </w:p>
    <w:p w14:paraId="3E43C7C7" w14:textId="24554108" w:rsidR="003A5D90" w:rsidRDefault="005E713D" w:rsidP="001456FC">
      <w:pPr>
        <w:rPr>
          <w:u w:val="single"/>
        </w:rPr>
      </w:pPr>
      <w:r>
        <w:rPr>
          <w:noProof/>
        </w:rPr>
        <w:drawing>
          <wp:anchor distT="0" distB="0" distL="114300" distR="114300" simplePos="0" relativeHeight="251676672" behindDoc="1" locked="0" layoutInCell="1" allowOverlap="1" wp14:anchorId="1FAA063D" wp14:editId="43659A7A">
            <wp:simplePos x="0" y="0"/>
            <wp:positionH relativeFrom="margin">
              <wp:posOffset>-807720</wp:posOffset>
            </wp:positionH>
            <wp:positionV relativeFrom="paragraph">
              <wp:posOffset>4445</wp:posOffset>
            </wp:positionV>
            <wp:extent cx="1059180" cy="1291590"/>
            <wp:effectExtent l="0" t="0" r="7620" b="3810"/>
            <wp:wrapTight wrapText="bothSides">
              <wp:wrapPolygon edited="0">
                <wp:start x="0" y="0"/>
                <wp:lineTo x="0" y="21345"/>
                <wp:lineTo x="21367" y="21345"/>
                <wp:lineTo x="21367" y="0"/>
                <wp:lineTo x="0" y="0"/>
              </wp:wrapPolygon>
            </wp:wrapTight>
            <wp:docPr id="16760429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042922" name="Picture 167604292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59180" cy="1291590"/>
                    </a:xfrm>
                    <a:prstGeom prst="rect">
                      <a:avLst/>
                    </a:prstGeom>
                  </pic:spPr>
                </pic:pic>
              </a:graphicData>
            </a:graphic>
            <wp14:sizeRelH relativeFrom="page">
              <wp14:pctWidth>0</wp14:pctWidth>
            </wp14:sizeRelH>
            <wp14:sizeRelV relativeFrom="page">
              <wp14:pctHeight>0</wp14:pctHeight>
            </wp14:sizeRelV>
          </wp:anchor>
        </w:drawing>
      </w:r>
    </w:p>
    <w:p w14:paraId="4FDCD4EE" w14:textId="51715C0C" w:rsidR="001456FC" w:rsidRPr="003A5D90" w:rsidRDefault="001456FC" w:rsidP="001456FC">
      <w:pPr>
        <w:rPr>
          <w:u w:val="single"/>
        </w:rPr>
      </w:pPr>
      <w:r w:rsidRPr="003A5D90">
        <w:rPr>
          <w:u w:val="single"/>
        </w:rPr>
        <w:t>Shape</w:t>
      </w:r>
    </w:p>
    <w:p w14:paraId="54D5A92C" w14:textId="41D87170" w:rsidR="001456FC" w:rsidRDefault="005E713D" w:rsidP="001456FC">
      <w:r>
        <w:rPr>
          <w:noProof/>
        </w:rPr>
        <mc:AlternateContent>
          <mc:Choice Requires="wps">
            <w:drawing>
              <wp:anchor distT="0" distB="0" distL="114300" distR="114300" simplePos="0" relativeHeight="251678720" behindDoc="1" locked="0" layoutInCell="1" allowOverlap="1" wp14:anchorId="7A953975" wp14:editId="78F53350">
                <wp:simplePos x="0" y="0"/>
                <wp:positionH relativeFrom="column">
                  <wp:posOffset>-807720</wp:posOffset>
                </wp:positionH>
                <wp:positionV relativeFrom="paragraph">
                  <wp:posOffset>689610</wp:posOffset>
                </wp:positionV>
                <wp:extent cx="1714500" cy="635"/>
                <wp:effectExtent l="0" t="0" r="0" b="0"/>
                <wp:wrapTight wrapText="bothSides">
                  <wp:wrapPolygon edited="0">
                    <wp:start x="0" y="0"/>
                    <wp:lineTo x="0" y="20282"/>
                    <wp:lineTo x="21360" y="20282"/>
                    <wp:lineTo x="21360" y="0"/>
                    <wp:lineTo x="0" y="0"/>
                  </wp:wrapPolygon>
                </wp:wrapTight>
                <wp:docPr id="196356306" name="Text Box 1"/>
                <wp:cNvGraphicFramePr/>
                <a:graphic xmlns:a="http://schemas.openxmlformats.org/drawingml/2006/main">
                  <a:graphicData uri="http://schemas.microsoft.com/office/word/2010/wordprocessingShape">
                    <wps:wsp>
                      <wps:cNvSpPr txBox="1"/>
                      <wps:spPr>
                        <a:xfrm>
                          <a:off x="0" y="0"/>
                          <a:ext cx="1714500" cy="635"/>
                        </a:xfrm>
                        <a:prstGeom prst="rect">
                          <a:avLst/>
                        </a:prstGeom>
                        <a:solidFill>
                          <a:prstClr val="white"/>
                        </a:solidFill>
                        <a:ln>
                          <a:noFill/>
                        </a:ln>
                      </wps:spPr>
                      <wps:txbx>
                        <w:txbxContent>
                          <w:p w14:paraId="3789D7F6" w14:textId="5E31F0E6" w:rsidR="005E713D" w:rsidRPr="00C42BD3" w:rsidRDefault="005E713D" w:rsidP="005E713D">
                            <w:pPr>
                              <w:pStyle w:val="Caption"/>
                              <w:rPr>
                                <w:noProof/>
                              </w:rPr>
                            </w:pPr>
                            <w:r>
                              <w:t xml:space="preserve">Figure </w:t>
                            </w:r>
                            <w:fldSimple w:instr=" SEQ Figure \* ARABIC ">
                              <w:r>
                                <w:rPr>
                                  <w:noProof/>
                                </w:rPr>
                                <w:t>6</w:t>
                              </w:r>
                            </w:fldSimple>
                            <w:r>
                              <w:t xml:space="preserve"> Roman greyware pottery, AntiquesNavigator.com,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953975" id="_x0000_s1031" type="#_x0000_t202" style="position:absolute;margin-left:-63.6pt;margin-top:54.3pt;width:135pt;height:.05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" stroked="f">
                <v:textbox style="mso-fit-shape-to-text:t" inset="0,0,0,0">
                  <w:txbxContent>
                    <w:p w14:paraId="3789D7F6" w14:textId="5E31F0E6" w:rsidR="005E713D" w:rsidRPr="00C42BD3" w:rsidRDefault="005E713D" w:rsidP="005E713D">
                      <w:pPr>
                        <w:pStyle w:val="Caption"/>
                        <w:rPr>
                          <w:noProof/>
                        </w:rPr>
                      </w:pPr>
                      <w:r>
                        <w:t xml:space="preserve">Figure </w:t>
                      </w:r>
                      <w:fldSimple w:instr=" SEQ Figure \* ARABIC ">
                        <w:r>
                          <w:rPr>
                            <w:noProof/>
                          </w:rPr>
                          <w:t>6</w:t>
                        </w:r>
                      </w:fldSimple>
                      <w:r>
                        <w:t xml:space="preserve"> Roman greyware pottery, AntiquesNavigator.com, 2016</w:t>
                      </w:r>
                    </w:p>
                  </w:txbxContent>
                </v:textbox>
                <w10:wrap type="tight"/>
              </v:shape>
            </w:pict>
          </mc:Fallback>
        </mc:AlternateContent>
      </w:r>
      <w:r w:rsidR="00B461A6" w:rsidRPr="00B461A6">
        <w:t>The curves of the fragment are well defined and seamless, though the top of the piece comes out further causing a bump at the ridge</w:t>
      </w:r>
      <w:r w:rsidR="00B461A6">
        <w:t>.</w:t>
      </w:r>
      <w:r w:rsidR="005B2C7B">
        <w:t xml:space="preserve"> </w:t>
      </w:r>
      <w:r w:rsidR="00F57FCA">
        <w:t xml:space="preserve">Basing </w:t>
      </w:r>
      <w:r w:rsidR="001D1875">
        <w:t xml:space="preserve">my judgements off of both visual </w:t>
      </w:r>
      <w:r w:rsidR="005D3002">
        <w:t xml:space="preserve">cues as well as research into similar jars the rim would have </w:t>
      </w:r>
      <w:r w:rsidR="00CE02E8">
        <w:t>often been equal in size or smaller</w:t>
      </w:r>
      <w:r w:rsidR="005D3002">
        <w:t xml:space="preserve"> than the </w:t>
      </w:r>
      <w:r w:rsidR="00987E19">
        <w:t>rest of the jar</w:t>
      </w:r>
      <w:r w:rsidR="00CE02E8">
        <w:t xml:space="preserve"> excluding the base which would have been the smallest section, the middle of the </w:t>
      </w:r>
      <w:r w:rsidR="005A317F">
        <w:t xml:space="preserve">jar would arch out </w:t>
      </w:r>
      <w:r w:rsidR="00041294">
        <w:t xml:space="preserve">into a </w:t>
      </w:r>
      <w:r w:rsidR="00041294">
        <w:lastRenderedPageBreak/>
        <w:t>vaguel</w:t>
      </w:r>
      <w:r w:rsidR="00740272">
        <w:t xml:space="preserve">y egg shaped design. This could also be described as an elongated </w:t>
      </w:r>
      <w:r w:rsidR="00C41B8D">
        <w:t>hemisphere that curves in a small bit towards the top and much more towards the bottom ending in a flat base. Using a 19</w:t>
      </w:r>
      <w:r w:rsidR="00C41B8D" w:rsidRPr="00C41B8D">
        <w:rPr>
          <w:vertAlign w:val="superscript"/>
        </w:rPr>
        <w:t>th</w:t>
      </w:r>
      <w:r w:rsidR="00C41B8D">
        <w:t xml:space="preserve"> century rim diameter chart I was able to conclude that </w:t>
      </w:r>
      <w:r w:rsidR="000C60FE">
        <w:t>the jar would have had a diameter of around 17.5cm</w:t>
      </w:r>
      <w:r w:rsidR="004C7AF2">
        <w:t xml:space="preserve">, </w:t>
      </w:r>
      <w:r w:rsidR="004E234F">
        <w:t xml:space="preserve">however this could have varied </w:t>
      </w:r>
      <w:r w:rsidR="00BF7ABA">
        <w:t xml:space="preserve">since they were handmade. </w:t>
      </w:r>
      <w:r w:rsidR="00C41B8D">
        <w:t xml:space="preserve"> </w:t>
      </w:r>
      <w:r>
        <w:fldChar w:fldCharType="begin"/>
      </w:r>
      <w:r>
        <w:instrText xml:space="preserve"> ADDIN ZOTERO_ITEM CSL_CITATION {"citationID":"xVGM33Al","properties":{"formattedCitation":"(\\uc0\\u8220{}Roman greyware pottery vessels, ex Scottish collection -- Antique Price Guide Details Page,\\uc0\\u8221{} n.d.)","plainCitation":"(“Roman greyware pottery vessels, ex Scottish collection -- Antique Price Guide Details Page,” n.d.)","noteIndex":0},"citationItems":[{"id":63,"uris":["http://zotero.org/users/local/DUM6qIJ6/items/VLULT8KP"],"itemData":{"id":63,"type":"webpage","title":"Roman greyware pottery vessels, ex Scottish collection -- Antique Price Guide Details Page","URL":"https://www.antiquesnavigator.com/d-2297020/roman-greyware-pottery-vessels-ex-scottish-collection.html","accessed":{"date-parts":[["2025",2,20]]}}}],"schema":"https://github.com/citation-style-language/schema/raw/master/csl-citation.json"} </w:instrText>
      </w:r>
      <w:r>
        <w:fldChar w:fldCharType="separate"/>
      </w:r>
      <w:r w:rsidRPr="005E713D">
        <w:rPr>
          <w:rFonts w:ascii="Calibri" w:hAnsi="Calibri" w:cs="Calibri"/>
          <w:kern w:val="0"/>
        </w:rPr>
        <w:t>(“Roman greyware pottery vessels, ex Scottish collection -- Antique Price Guide Details Page,” n.d.)</w:t>
      </w:r>
      <w:r>
        <w:fldChar w:fldCharType="end"/>
      </w:r>
    </w:p>
    <w:p w14:paraId="4C05F251" w14:textId="03FB30DD" w:rsidR="00143A8B" w:rsidRDefault="00143A8B" w:rsidP="001456FC"/>
    <w:p w14:paraId="4B64297F" w14:textId="55BD5A73" w:rsidR="00143A8B" w:rsidRDefault="00143A8B" w:rsidP="001456FC"/>
    <w:p w14:paraId="2A688EB9" w14:textId="79EB7384" w:rsidR="001456FC" w:rsidRPr="003A5D90" w:rsidRDefault="001456FC" w:rsidP="001456FC">
      <w:pPr>
        <w:rPr>
          <w:u w:val="single"/>
        </w:rPr>
      </w:pPr>
      <w:r w:rsidRPr="003A5D90">
        <w:rPr>
          <w:u w:val="single"/>
        </w:rPr>
        <w:t>Feel</w:t>
      </w:r>
    </w:p>
    <w:p w14:paraId="3861E3AF" w14:textId="7A6F48F8" w:rsidR="005C1F22" w:rsidRDefault="005C1F22" w:rsidP="001456FC">
      <w:r>
        <w:t xml:space="preserve">The top of the inside of the jar has quite a smooth feeling to it, </w:t>
      </w:r>
      <w:r w:rsidR="00E36FEC">
        <w:t>moving a hand down the inside the feeling takes on a rougher texture, it could be described as chalky</w:t>
      </w:r>
      <w:r w:rsidR="005A0091">
        <w:t>.</w:t>
      </w:r>
      <w:r w:rsidR="00D53D0E">
        <w:t xml:space="preserve"> I would also describe this section as grainy or </w:t>
      </w:r>
      <w:r w:rsidR="005A0091">
        <w:t>rough</w:t>
      </w:r>
      <w:r w:rsidR="00D53D0E">
        <w:t>.</w:t>
      </w:r>
      <w:r w:rsidR="00E36FEC">
        <w:t xml:space="preserve"> The outside of the jar has a coarser feeling, likely </w:t>
      </w:r>
      <w:r w:rsidR="00397DFC">
        <w:t>due to wear from outside forces, similar to the feeling of brick</w:t>
      </w:r>
      <w:r w:rsidR="005A0091">
        <w:t xml:space="preserve">, </w:t>
      </w:r>
      <w:r w:rsidR="00397DFC">
        <w:t>though not quite as rough, the feeling was closer to sandpaper</w:t>
      </w:r>
      <w:r w:rsidR="00B461A6">
        <w:t>. The cracks and areas where materials have been chipped off have a more abrasive brick-like feel.</w:t>
      </w:r>
    </w:p>
    <w:p w14:paraId="69616341" w14:textId="0F709C61" w:rsidR="00B461A6" w:rsidRDefault="00B461A6" w:rsidP="001456FC">
      <w:r>
        <w:t>The fragment itself is dry and despite its broken state it has remained durable and tough, even pressing on the thinner sections of the broken material does not yield any damage</w:t>
      </w:r>
      <w:r w:rsidR="005A0091">
        <w:t>. T</w:t>
      </w:r>
      <w:r>
        <w:t>o break this fragment you would need to use tools or a very heavy throw or drop, even then it seems likely to scratch or chip rather than break.</w:t>
      </w:r>
    </w:p>
    <w:p w14:paraId="317905FD" w14:textId="7C8D1BED" w:rsidR="005A0091" w:rsidRDefault="00D53D0E" w:rsidP="001456FC">
      <w:r>
        <w:t>The edges where the jar segment has broken off are bumpy and uneven, causing me to think it could be the result of a dropped item or one broken with a hammer or a different blunt object, rather than a clean break for any purposeful reason</w:t>
      </w:r>
      <w:r w:rsidR="005A0091">
        <w:t xml:space="preserve">. </w:t>
      </w:r>
    </w:p>
    <w:p w14:paraId="6D63888F" w14:textId="438E114B" w:rsidR="008B432B" w:rsidRDefault="005A0091" w:rsidP="008B432B">
      <w:r>
        <w:t>T</w:t>
      </w:r>
      <w:r w:rsidR="00D53D0E">
        <w:t>hough there could have been a use for it in a form of slurr</w:t>
      </w:r>
      <w:r w:rsidR="00081329">
        <w:t>y to help with aeration of the soil in farming.</w:t>
      </w:r>
    </w:p>
    <w:p w14:paraId="50D30234" w14:textId="77777777" w:rsidR="003A5D90" w:rsidRDefault="003A5D90" w:rsidP="001456FC"/>
    <w:p w14:paraId="08381E1C" w14:textId="00B8E919" w:rsidR="001456FC" w:rsidRPr="003A5D90" w:rsidRDefault="001456FC" w:rsidP="001456FC">
      <w:pPr>
        <w:rPr>
          <w:u w:val="single"/>
        </w:rPr>
      </w:pPr>
      <w:r w:rsidRPr="003A5D90">
        <w:rPr>
          <w:u w:val="single"/>
        </w:rPr>
        <w:t>Material</w:t>
      </w:r>
    </w:p>
    <w:p w14:paraId="218F5A76" w14:textId="2C85083D" w:rsidR="00375BE4" w:rsidRDefault="00171AC0" w:rsidP="001456FC">
      <w:r>
        <w:t xml:space="preserve">Roman greyware pottery was known to be made from any clay that was common in the </w:t>
      </w:r>
      <w:r w:rsidR="006F6AF8">
        <w:t xml:space="preserve">area that the potter had come from, </w:t>
      </w:r>
      <w:r w:rsidR="00DE42D4">
        <w:t>I was unable to find a specific type of clay for this ja</w:t>
      </w:r>
      <w:r w:rsidR="00F220E7">
        <w:t>r however it would have been a fairly common item within the fortress it was found i</w:t>
      </w:r>
      <w:r w:rsidR="00AA0719">
        <w:t>n</w:t>
      </w:r>
      <w:r w:rsidR="002041B8">
        <w:t xml:space="preserve">. Roman greyware pottery is also known to have inclusions within in the clay, </w:t>
      </w:r>
      <w:r w:rsidR="009C7158">
        <w:t>some common inclusions could be quartz or shale</w:t>
      </w:r>
      <w:r w:rsidR="0048525D">
        <w:t xml:space="preserve"> which </w:t>
      </w:r>
      <w:r w:rsidR="00A23A37">
        <w:t xml:space="preserve">are both seen in this </w:t>
      </w:r>
      <w:r w:rsidR="003F53D1">
        <w:t>fragment of jar.</w:t>
      </w:r>
      <w:r w:rsidR="005E713D">
        <w:t xml:space="preserve"> </w:t>
      </w:r>
      <w:r w:rsidR="005E713D">
        <w:fldChar w:fldCharType="begin"/>
      </w:r>
      <w:r w:rsidR="005E713D">
        <w:instrText xml:space="preserve"> ADDIN ZOTERO_ITEM CSL_CITATION {"citationID":"ej63PVGH","properties":{"formattedCitation":"(Wallace, 2020)","plainCitation":"(Wallace, 2020)","noteIndex":0},"citationItems":[{"id":58,"uris":["http://zotero.org/users/local/DUM6qIJ6/items/5D3KV5I8"],"itemData":{"id":58,"type":"webpage","abstract":"So, you’re on your first Roman dig, and you spot a piece of pottery. What clues can you use to identify it?","container-title":"DigVentures","language":"en","title":"How To Identify Roman Pottery","URL":"https://digventures.com/2020/11/how-to-identify-roman-pottery/","author":[{"family":"Wallace","given":"David"}],"accessed":{"date-parts":[["2025",2,17]]},"issued":{"date-parts":[["2020"]]}}}],"schema":"https://github.com/citation-style-language/schema/raw/master/csl-citation.json"} </w:instrText>
      </w:r>
      <w:r w:rsidR="005E713D">
        <w:fldChar w:fldCharType="separate"/>
      </w:r>
      <w:r w:rsidR="005E713D" w:rsidRPr="005E713D">
        <w:rPr>
          <w:rFonts w:ascii="Calibri" w:hAnsi="Calibri" w:cs="Calibri"/>
        </w:rPr>
        <w:t>(Wallace, 2020)</w:t>
      </w:r>
      <w:r w:rsidR="005E713D">
        <w:fldChar w:fldCharType="end"/>
      </w:r>
    </w:p>
    <w:p w14:paraId="252111E9" w14:textId="77777777" w:rsidR="003A5D90" w:rsidRDefault="003A5D90" w:rsidP="001456FC"/>
    <w:p w14:paraId="6CF906EC" w14:textId="67A17311" w:rsidR="001456FC" w:rsidRPr="003A5D90" w:rsidRDefault="005E713D" w:rsidP="001456FC">
      <w:pPr>
        <w:rPr>
          <w:u w:val="single"/>
        </w:rPr>
      </w:pPr>
      <w:r>
        <w:rPr>
          <w:noProof/>
        </w:rPr>
        <mc:AlternateContent>
          <mc:Choice Requires="wps">
            <w:drawing>
              <wp:anchor distT="0" distB="0" distL="114300" distR="114300" simplePos="0" relativeHeight="251675648" behindDoc="1" locked="0" layoutInCell="1" allowOverlap="1" wp14:anchorId="37C84BBC" wp14:editId="54F69840">
                <wp:simplePos x="0" y="0"/>
                <wp:positionH relativeFrom="column">
                  <wp:posOffset>-259080</wp:posOffset>
                </wp:positionH>
                <wp:positionV relativeFrom="paragraph">
                  <wp:posOffset>2269490</wp:posOffset>
                </wp:positionV>
                <wp:extent cx="1950720" cy="635"/>
                <wp:effectExtent l="0" t="0" r="0" b="0"/>
                <wp:wrapTight wrapText="bothSides">
                  <wp:wrapPolygon edited="0">
                    <wp:start x="0" y="0"/>
                    <wp:lineTo x="0" y="21600"/>
                    <wp:lineTo x="21600" y="21600"/>
                    <wp:lineTo x="21600" y="0"/>
                  </wp:wrapPolygon>
                </wp:wrapTight>
                <wp:docPr id="685859400" name="Text Box 1"/>
                <wp:cNvGraphicFramePr/>
                <a:graphic xmlns:a="http://schemas.openxmlformats.org/drawingml/2006/main">
                  <a:graphicData uri="http://schemas.microsoft.com/office/word/2010/wordprocessingShape">
                    <wps:wsp>
                      <wps:cNvSpPr txBox="1"/>
                      <wps:spPr>
                        <a:xfrm>
                          <a:off x="0" y="0"/>
                          <a:ext cx="1950720" cy="635"/>
                        </a:xfrm>
                        <a:prstGeom prst="rect">
                          <a:avLst/>
                        </a:prstGeom>
                        <a:solidFill>
                          <a:prstClr val="white"/>
                        </a:solidFill>
                        <a:ln>
                          <a:noFill/>
                        </a:ln>
                      </wps:spPr>
                      <wps:txbx>
                        <w:txbxContent>
                          <w:p w14:paraId="19BF2F1D" w14:textId="174B6B71" w:rsidR="005E713D" w:rsidRPr="001152CC" w:rsidRDefault="005E713D" w:rsidP="005E713D">
                            <w:pPr>
                              <w:pStyle w:val="Caption"/>
                              <w:rPr>
                                <w:noProof/>
                                <w:u w:val="single"/>
                              </w:rPr>
                            </w:pPr>
                            <w:r>
                              <w:t xml:space="preserve">Figure </w:t>
                            </w:r>
                            <w:fldSimple w:instr=" SEQ Figure \* ARABIC ">
                              <w:r>
                                <w:rPr>
                                  <w:noProof/>
                                </w:rPr>
                                <w:t>7</w:t>
                              </w:r>
                            </w:fldSimple>
                            <w:r>
                              <w:t xml:space="preserve"> Annotation of crack, </w:t>
                            </w:r>
                            <w:r w:rsidR="005E0804">
                              <w:t>I Lewis</w:t>
                            </w:r>
                            <w:r>
                              <w: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C84BBC" id="_x0000_s1032" type="#_x0000_t202" style="position:absolute;margin-left:-20.4pt;margin-top:178.7pt;width:153.6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" stroked="f">
                <v:textbox style="mso-fit-shape-to-text:t" inset="0,0,0,0">
                  <w:txbxContent>
                    <w:p w14:paraId="19BF2F1D" w14:textId="174B6B71" w:rsidR="005E713D" w:rsidRPr="001152CC" w:rsidRDefault="005E713D" w:rsidP="005E713D">
                      <w:pPr>
                        <w:pStyle w:val="Caption"/>
                        <w:rPr>
                          <w:noProof/>
                          <w:u w:val="single"/>
                        </w:rPr>
                      </w:pPr>
                      <w:r>
                        <w:t xml:space="preserve">Figure </w:t>
                      </w:r>
                      <w:fldSimple w:instr=" SEQ Figure \* ARABIC ">
                        <w:r>
                          <w:rPr>
                            <w:noProof/>
                          </w:rPr>
                          <w:t>7</w:t>
                        </w:r>
                      </w:fldSimple>
                      <w:r>
                        <w:t xml:space="preserve"> Annotation of crack, </w:t>
                      </w:r>
                      <w:r w:rsidR="005E0804">
                        <w:t>I Lewis</w:t>
                      </w:r>
                      <w:r>
                        <w:t>, 2025</w:t>
                      </w:r>
                    </w:p>
                  </w:txbxContent>
                </v:textbox>
                <w10:wrap type="tight"/>
              </v:shape>
            </w:pict>
          </mc:Fallback>
        </mc:AlternateContent>
      </w:r>
      <w:r w:rsidR="00554368" w:rsidRPr="003A5D90">
        <w:rPr>
          <w:noProof/>
          <w:u w:val="single"/>
        </w:rPr>
        <w:drawing>
          <wp:anchor distT="0" distB="0" distL="114300" distR="114300" simplePos="0" relativeHeight="251658240" behindDoc="1" locked="0" layoutInCell="1" allowOverlap="1" wp14:anchorId="481FBF22" wp14:editId="4685C117">
            <wp:simplePos x="0" y="0"/>
            <wp:positionH relativeFrom="margin">
              <wp:posOffset>-259080</wp:posOffset>
            </wp:positionH>
            <wp:positionV relativeFrom="paragraph">
              <wp:posOffset>261620</wp:posOffset>
            </wp:positionV>
            <wp:extent cx="1950720" cy="1950720"/>
            <wp:effectExtent l="0" t="0" r="0" b="0"/>
            <wp:wrapTight wrapText="bothSides">
              <wp:wrapPolygon edited="0">
                <wp:start x="17297" y="0"/>
                <wp:lineTo x="0" y="0"/>
                <wp:lineTo x="0" y="2531"/>
                <wp:lineTo x="4430" y="3375"/>
                <wp:lineTo x="0" y="3375"/>
                <wp:lineTo x="0" y="8016"/>
                <wp:lineTo x="2742" y="10125"/>
                <wp:lineTo x="0" y="10336"/>
                <wp:lineTo x="0" y="12656"/>
                <wp:lineTo x="4008" y="13500"/>
                <wp:lineTo x="0" y="14133"/>
                <wp:lineTo x="0" y="15398"/>
                <wp:lineTo x="2531" y="16875"/>
                <wp:lineTo x="2109" y="18141"/>
                <wp:lineTo x="4219" y="20039"/>
                <wp:lineTo x="16031" y="20250"/>
                <wp:lineTo x="16031" y="21094"/>
                <wp:lineTo x="20883" y="21094"/>
                <wp:lineTo x="21305" y="19195"/>
                <wp:lineTo x="21305" y="10969"/>
                <wp:lineTo x="18563" y="10125"/>
                <wp:lineTo x="19195" y="6750"/>
                <wp:lineTo x="20039" y="6750"/>
                <wp:lineTo x="21094" y="4641"/>
                <wp:lineTo x="21305" y="1055"/>
                <wp:lineTo x="21305" y="0"/>
                <wp:lineTo x="20039" y="0"/>
                <wp:lineTo x="17297" y="0"/>
              </wp:wrapPolygon>
            </wp:wrapTight>
            <wp:docPr id="1664851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851108" name="Picture 166485110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50720" cy="1950720"/>
                    </a:xfrm>
                    <a:prstGeom prst="rect">
                      <a:avLst/>
                    </a:prstGeom>
                  </pic:spPr>
                </pic:pic>
              </a:graphicData>
            </a:graphic>
            <wp14:sizeRelH relativeFrom="page">
              <wp14:pctWidth>0</wp14:pctWidth>
            </wp14:sizeRelH>
            <wp14:sizeRelV relativeFrom="page">
              <wp14:pctHeight>0</wp14:pctHeight>
            </wp14:sizeRelV>
          </wp:anchor>
        </w:drawing>
      </w:r>
      <w:r w:rsidR="001456FC" w:rsidRPr="003A5D90">
        <w:rPr>
          <w:u w:val="single"/>
        </w:rPr>
        <w:t xml:space="preserve">Taphonomy </w:t>
      </w:r>
    </w:p>
    <w:p w14:paraId="58897B43" w14:textId="4212685F" w:rsidR="00554368" w:rsidRDefault="003F53D1" w:rsidP="001456FC">
      <w:r>
        <w:t xml:space="preserve">Judging </w:t>
      </w:r>
      <w:r w:rsidR="00942128">
        <w:t xml:space="preserve">from the </w:t>
      </w:r>
      <w:r w:rsidR="003F0761">
        <w:t xml:space="preserve">unclean break on all sides it does not seem like this jar was broken on purpose, it is cracked off on both sides and also </w:t>
      </w:r>
      <w:r w:rsidR="00BA6F7E">
        <w:t xml:space="preserve">has a layer chipped off on both the inside and outside, with the outside </w:t>
      </w:r>
      <w:r w:rsidR="00A423DB">
        <w:t>having a much larger chunk taken out of it</w:t>
      </w:r>
      <w:r w:rsidR="00313674">
        <w:t xml:space="preserve">. </w:t>
      </w:r>
      <w:r w:rsidR="006C72D1">
        <w:t>There is also an abrasion on the upper left side of the rim (when the outside of the jar is facing towards you).</w:t>
      </w:r>
      <w:r w:rsidR="00A901A1">
        <w:t xml:space="preserve"> The jar itself was also burnt in many places, this could likely be put up to its function in the kitchen, over time the burns would have gotten worse</w:t>
      </w:r>
      <w:r w:rsidR="006E14C7">
        <w:t>, though this pottery would already have a black sheen to it because of the method of making black burnished ware.</w:t>
      </w:r>
    </w:p>
    <w:p w14:paraId="17CCF701" w14:textId="77777777" w:rsidR="003A5D90" w:rsidRDefault="003A5D90" w:rsidP="001456FC">
      <w:pPr>
        <w:rPr>
          <w:u w:val="single"/>
        </w:rPr>
      </w:pPr>
    </w:p>
    <w:p w14:paraId="253C6C6A" w14:textId="77777777" w:rsidR="003A5D90" w:rsidRDefault="003A5D90" w:rsidP="001456FC">
      <w:pPr>
        <w:rPr>
          <w:u w:val="single"/>
        </w:rPr>
      </w:pPr>
    </w:p>
    <w:p w14:paraId="07677FDC" w14:textId="2D2CA82C" w:rsidR="001456FC" w:rsidRPr="003A5D90" w:rsidRDefault="001456FC" w:rsidP="001456FC">
      <w:pPr>
        <w:rPr>
          <w:u w:val="single"/>
        </w:rPr>
      </w:pPr>
      <w:r w:rsidRPr="003A5D90">
        <w:rPr>
          <w:u w:val="single"/>
        </w:rPr>
        <w:t>Method of construction</w:t>
      </w:r>
    </w:p>
    <w:p w14:paraId="39F0A520" w14:textId="3F9B70D7" w:rsidR="00081329" w:rsidRDefault="005A0091" w:rsidP="001456FC">
      <w:r>
        <w:t>The Roman greyware jar would have likely begun its life in the Roman legionary fortress at Caerleon.</w:t>
      </w:r>
      <w:r w:rsidR="00554368">
        <w:t xml:space="preserve"> </w:t>
      </w:r>
      <w:r w:rsidR="00081329">
        <w:t>Roman greyware was generally known to be made on sight and was often used in the kitchens for the purpose of storing and preparing food</w:t>
      </w:r>
      <w:r>
        <w:t xml:space="preserve">. It is known that a number of different kinds of clay were used </w:t>
      </w:r>
      <w:r w:rsidR="00154836">
        <w:t>for ceramics at Roman sites in Britain, so</w:t>
      </w:r>
      <w:r w:rsidR="00081329">
        <w:t xml:space="preserve"> the material used </w:t>
      </w:r>
      <w:r w:rsidR="00154836">
        <w:t xml:space="preserve">for greyware </w:t>
      </w:r>
      <w:r w:rsidR="00081329">
        <w:t xml:space="preserve">can vary between </w:t>
      </w:r>
      <w:r w:rsidR="00154836">
        <w:t xml:space="preserve">sites. </w:t>
      </w:r>
      <w:r w:rsidR="002E5780">
        <w:t>Markings on this fragment as well as research into similar pottery shows that it would have been thrown on a wheel</w:t>
      </w:r>
      <w:r w:rsidR="00154836">
        <w:t>. W</w:t>
      </w:r>
      <w:r w:rsidR="002E5780">
        <w:t>ith black burnished ware specifically</w:t>
      </w:r>
      <w:r w:rsidR="00154836">
        <w:t>,</w:t>
      </w:r>
      <w:r w:rsidR="002E5780">
        <w:t xml:space="preserve"> it would then be burnished and made shiny</w:t>
      </w:r>
      <w:r w:rsidR="00554368">
        <w:t xml:space="preserve"> using a glaze</w:t>
      </w:r>
      <w:r w:rsidR="00154836">
        <w:t>. T</w:t>
      </w:r>
      <w:r w:rsidR="002E5780">
        <w:t xml:space="preserve">his </w:t>
      </w:r>
      <w:r w:rsidR="00154836">
        <w:t xml:space="preserve">finishing treatment </w:t>
      </w:r>
      <w:r w:rsidR="002E5780">
        <w:t>seems to have only been for decoration.</w:t>
      </w:r>
      <w:r w:rsidR="005E713D">
        <w:t xml:space="preserve"> </w:t>
      </w:r>
      <w:r w:rsidR="005E713D">
        <w:fldChar w:fldCharType="begin"/>
      </w:r>
      <w:r w:rsidR="00E75DE6">
        <w:instrText xml:space="preserve"> ADDIN ZOTERO_ITEM CSL_CITATION {"citationID":"4WytEiro","properties":{"formattedCitation":"(Museum et al., n.d.; Sparham, 2007)","plainCitation":"(Museum et al., n.d.; Sparham, 2007)","noteIndex":0},"citationItems":[{"id":55,"uris":["http://zotero.org/users/local/DUM6qIJ6/items/AB2RFKNA"],"itemData":{"id":55,"type":"webpage","abstract":"Details manufacture term: Wheel made","container-title":"The Portable Antiquities Scheme","language":"en","license":"Creative Commons BY","note":"publisher: The Portable Antiquities Scheme/ British Museum","title":"Details manufacture term: Wheel made","title-short":"Details manufacture term","URL":"https://finds.org.uk/datalabs/terminology/manufacture/id/3","author":[{"family":"Museum","given":"The British"},{"family":"Street","given":"Great Russell"},{"family":"T: +4420 73238618","given":"London WC1B 3DG"}],"accessed":{"date-parts":[["2025",2,17]]}}},{"id":56,"uris":["http://zotero.org/users/local/DUM6qIJ6/items/UELYTBW7"],"itemData":{"id":56,"type":"webpage","abstract":"Roman Discoveries at Easthorpe, Bottesford","container-title":"Bottesford Living History","language":"en","title":"Results 3: Black Burnished 1 Pottery","title-short":"Results 3","URL":"https://www.bottesfordhistory.org.uk/content/topics/roman-archaeology-in-easthorpe/results-3-black-burnished-1-pottery","author":[{"family":"Sparham","given":"Bob"}],"accessed":{"date-parts":[["2025",2,17]]},"issued":{"date-parts":[["2007"]]}}}],"schema":"https://github.com/citation-style-language/schema/raw/master/csl-citation.json"} </w:instrText>
      </w:r>
      <w:r w:rsidR="005E713D">
        <w:fldChar w:fldCharType="separate"/>
      </w:r>
      <w:r w:rsidR="00E75DE6" w:rsidRPr="00E75DE6">
        <w:rPr>
          <w:rFonts w:ascii="Calibri" w:hAnsi="Calibri" w:cs="Calibri"/>
        </w:rPr>
        <w:t>(Museum et al., n.d.; Sparham, 2007)</w:t>
      </w:r>
      <w:r w:rsidR="005E713D">
        <w:fldChar w:fldCharType="end"/>
      </w:r>
    </w:p>
    <w:p w14:paraId="7ACEDC07" w14:textId="5618F652" w:rsidR="00AF461E" w:rsidRDefault="00AF461E" w:rsidP="001456FC"/>
    <w:p w14:paraId="4DC8AA5F" w14:textId="6C9C1713" w:rsidR="00AF461E" w:rsidRDefault="00AF461E" w:rsidP="001456FC">
      <w:pPr>
        <w:rPr>
          <w:u w:val="single"/>
        </w:rPr>
      </w:pPr>
      <w:r w:rsidRPr="00AF461E">
        <w:rPr>
          <w:u w:val="single"/>
        </w:rPr>
        <w:t>Main body biography</w:t>
      </w:r>
    </w:p>
    <w:p w14:paraId="08781129" w14:textId="1F71F5D7" w:rsidR="00154836" w:rsidRDefault="00154836" w:rsidP="001456FC">
      <w:r>
        <w:t xml:space="preserve">The jar was a functional object, made to be sturdy and strong to withstand regular use. </w:t>
      </w:r>
    </w:p>
    <w:p w14:paraId="5B61BB5B" w14:textId="4071683B" w:rsidR="005560D8" w:rsidRPr="005560D8" w:rsidRDefault="00154836" w:rsidP="001456FC">
      <w:r>
        <w:t xml:space="preserve">The </w:t>
      </w:r>
      <w:r w:rsidR="005560D8">
        <w:t xml:space="preserve">Roman </w:t>
      </w:r>
      <w:r w:rsidR="00EA0848">
        <w:t>legionary f</w:t>
      </w:r>
      <w:r w:rsidR="005560D8">
        <w:t xml:space="preserve">ortress </w:t>
      </w:r>
      <w:r>
        <w:t xml:space="preserve">at Caerleon was known as Isca Augusta in its day. It was one of three principle Roman military bases, the other two being Eburacum at York and Deva at Chester. </w:t>
      </w:r>
      <w:r w:rsidR="00001364">
        <w:t xml:space="preserve">The fortress </w:t>
      </w:r>
      <w:r w:rsidR="005560D8">
        <w:t>was active in the location</w:t>
      </w:r>
      <w:r w:rsidR="00001364">
        <w:t xml:space="preserve"> after its making in A.D. 75.</w:t>
      </w:r>
      <w:r w:rsidR="008F4A95">
        <w:t xml:space="preserve"> </w:t>
      </w:r>
      <w:r w:rsidR="008F4A95">
        <w:fldChar w:fldCharType="begin"/>
      </w:r>
      <w:r w:rsidR="003C7C76">
        <w:instrText xml:space="preserve"> ADDIN ZOTERO_ITEM CSL_CITATION {"citationID":"hxRsOgnv","properties":{"formattedCitation":"(Johnson, 2025; Webster et al., 2004)","plainCitation":"(Johnson, 2025; Webster et al., 2004)","noteIndex":0},"citationItems":[{"id":52,"uris":["http://zotero.org/users/local/DUM6qIJ6/items/LHNRR65I"],"itemData":{"id":52,"type":"webpage","abstract":"The history of Isca, Roman fort at Caerleon near Newport, Wales","container-title":"Historic UK","language":"en-GB","title":"The Roman Fortress of Isca Augusta, Caerleon","URL":"https://www.historic-uk.com/HistoryUK/HistoryofWales/The-Roman-Fortress-of-Isca/","author":[{"family":"Johnson","given":"Ben"}],"accessed":{"date-parts":[["2025",2,17]]},"issued":{"date-parts":[["2025"]]}}},{"id":62,"uris":["http://zotero.org/users/local/DUM6qIJ6/items/HBZQDFRH"],"itemData":{"id":62,"type":"article-journal","container-title":"Journal of Roman Pottery Studies","page":"89","title":"A Roman pottery kiln at Abernant Farm, Caerleon, Gwent (NGR ST 3680 9140).","volume":"11","author":[{"family":"Webster","given":"PV"},{"family":"Hartley","given":"KF"},{"family":"Marvell","given":"AG"},{"family":"Sell","given":"SH"}],"issued":{"date-parts":[["2004"]]}}}],"schema":"https://github.com/citation-style-language/schema/raw/master/csl-citation.json"} </w:instrText>
      </w:r>
      <w:r w:rsidR="008F4A95">
        <w:fldChar w:fldCharType="separate"/>
      </w:r>
      <w:r w:rsidR="003C7C76" w:rsidRPr="003C7C76">
        <w:rPr>
          <w:rFonts w:ascii="Calibri" w:hAnsi="Calibri" w:cs="Calibri"/>
        </w:rPr>
        <w:t>(Johnson, 2025; Webster et al., 2004)</w:t>
      </w:r>
      <w:r w:rsidR="008F4A95">
        <w:fldChar w:fldCharType="end"/>
      </w:r>
    </w:p>
    <w:p w14:paraId="435CC73C" w14:textId="77777777" w:rsidR="005B0507" w:rsidRDefault="005B0507" w:rsidP="001456FC"/>
    <w:p w14:paraId="3D3CE688" w14:textId="77777777" w:rsidR="005B0507" w:rsidRDefault="005B0507" w:rsidP="001456FC">
      <w:pPr>
        <w:rPr>
          <w:u w:val="single"/>
        </w:rPr>
      </w:pPr>
      <w:r w:rsidRPr="005B0507">
        <w:rPr>
          <w:u w:val="single"/>
        </w:rPr>
        <w:t>A new meaning</w:t>
      </w:r>
    </w:p>
    <w:p w14:paraId="76C3E807" w14:textId="748D6279" w:rsidR="00AF461E" w:rsidRDefault="00C3566E" w:rsidP="001456FC">
      <w:r>
        <w:t>While this jar was originally used for the common purpose of kitchen</w:t>
      </w:r>
      <w:r w:rsidR="00DA78AE">
        <w:t xml:space="preserve">ware it now takes on a new meaning in this time. </w:t>
      </w:r>
      <w:r w:rsidR="00B0169B">
        <w:t xml:space="preserve">This fragment is now considered an archaeological artifact, it not only provides us with information from the past but also </w:t>
      </w:r>
      <w:r w:rsidR="000B66FE">
        <w:t xml:space="preserve">can be used to educate and train archaeologists as both students and new workers, because of this </w:t>
      </w:r>
      <w:r w:rsidR="004149DD">
        <w:t>change in value the jar becomes far more important than it would have been to those that threw it out when it was no longer in use. It may once have been no more tha</w:t>
      </w:r>
      <w:r w:rsidR="002C67D4">
        <w:t>n</w:t>
      </w:r>
      <w:r w:rsidR="004149DD">
        <w:t xml:space="preserve"> broken rubbish </w:t>
      </w:r>
      <w:r w:rsidR="002C67D4">
        <w:t xml:space="preserve">to the Romans at Caerleon but now it is seen almost as a treasure. Currently it is kept in the labs at </w:t>
      </w:r>
      <w:r w:rsidR="00D85FE5">
        <w:t>the University of Wales Trinity Saint David</w:t>
      </w:r>
      <w:r w:rsidR="003A5D90">
        <w:t>, Lampeter campus to be used for education of students among other pottery, in the future it could end up in a museum, collection or even on an auction site.</w:t>
      </w:r>
    </w:p>
    <w:p w14:paraId="6E162F7B" w14:textId="77777777" w:rsidR="00E75DE6" w:rsidRDefault="00E75DE6" w:rsidP="001456FC"/>
    <w:p w14:paraId="7DA79A44" w14:textId="6AEAA0BE" w:rsidR="00E75DE6" w:rsidRDefault="00E75DE6" w:rsidP="001456FC">
      <w:pPr>
        <w:rPr>
          <w:u w:val="single"/>
        </w:rPr>
      </w:pPr>
      <w:r w:rsidRPr="00E75DE6">
        <w:rPr>
          <w:u w:val="single"/>
        </w:rPr>
        <w:t>Bibliography</w:t>
      </w:r>
    </w:p>
    <w:p w14:paraId="16F7085A" w14:textId="77777777" w:rsidR="00E75DE6" w:rsidRPr="00E75DE6" w:rsidRDefault="00E75DE6" w:rsidP="00E75DE6">
      <w:pPr>
        <w:pStyle w:val="Bibliography"/>
        <w:rPr>
          <w:rFonts w:ascii="Calibri" w:hAnsi="Calibri" w:cs="Calibri"/>
        </w:rPr>
      </w:pPr>
      <w:r>
        <w:fldChar w:fldCharType="begin"/>
      </w:r>
      <w:r>
        <w:instrText xml:space="preserve"> ADDIN ZOTERO_BIBL {"uncited":[],"omitted":[],"custom":[]} CSL_BIBLIOGRAPHY </w:instrText>
      </w:r>
      <w:r>
        <w:fldChar w:fldCharType="separate"/>
      </w:r>
      <w:r w:rsidRPr="00E75DE6">
        <w:rPr>
          <w:rFonts w:ascii="Calibri" w:hAnsi="Calibri" w:cs="Calibri"/>
        </w:rPr>
        <w:t>Johnson, B., 2025. The Roman Fortress of Isca Augusta, Caerleon [WWW Document]. Hist. UK. URL https://www.historic-uk.com/HistoryUK/HistoryofWales/The-Roman-Fortress-of-Isca/ (accessed 2.17.25).</w:t>
      </w:r>
    </w:p>
    <w:p w14:paraId="1E081A59" w14:textId="77777777" w:rsidR="00E75DE6" w:rsidRPr="00E75DE6" w:rsidRDefault="00E75DE6" w:rsidP="00E75DE6">
      <w:pPr>
        <w:pStyle w:val="Bibliography"/>
        <w:rPr>
          <w:rFonts w:ascii="Calibri" w:hAnsi="Calibri" w:cs="Calibri"/>
        </w:rPr>
      </w:pPr>
      <w:r w:rsidRPr="00E75DE6">
        <w:rPr>
          <w:rFonts w:ascii="Calibri" w:hAnsi="Calibri" w:cs="Calibri"/>
        </w:rPr>
        <w:t>Museum, T.B., Street, G.R., T: +4420 73238618, L.W. 3DG, n.d. Details manufacture term: Wheel made [WWW Document]. Portable Antiq. Scheme. URL https://finds.org.uk/datalabs/terminology/manufacture/id/3 (accessed 2.17.25).</w:t>
      </w:r>
    </w:p>
    <w:p w14:paraId="37E77DE8" w14:textId="77777777" w:rsidR="00E75DE6" w:rsidRPr="00E75DE6" w:rsidRDefault="00E75DE6" w:rsidP="00E75DE6">
      <w:pPr>
        <w:pStyle w:val="Bibliography"/>
        <w:rPr>
          <w:rFonts w:ascii="Calibri" w:hAnsi="Calibri" w:cs="Calibri"/>
        </w:rPr>
      </w:pPr>
      <w:r w:rsidRPr="00E75DE6">
        <w:rPr>
          <w:rFonts w:ascii="Calibri" w:hAnsi="Calibri" w:cs="Calibri"/>
        </w:rPr>
        <w:t>Roman greyware pottery vessels, ex Scottish collection -- Antique Price Guide Details Page [WWW Document], n.d. URL https://www.antiquesnavigator.com/d-2297020/roman-greyware-pottery-vessels-ex-scottish-collection.html (accessed 2.20.25).</w:t>
      </w:r>
    </w:p>
    <w:p w14:paraId="46D60240" w14:textId="77777777" w:rsidR="00E75DE6" w:rsidRPr="00E75DE6" w:rsidRDefault="00E75DE6" w:rsidP="00E75DE6">
      <w:pPr>
        <w:pStyle w:val="Bibliography"/>
        <w:rPr>
          <w:rFonts w:ascii="Calibri" w:hAnsi="Calibri" w:cs="Calibri"/>
        </w:rPr>
      </w:pPr>
      <w:r w:rsidRPr="00E75DE6">
        <w:rPr>
          <w:rFonts w:ascii="Calibri" w:hAnsi="Calibri" w:cs="Calibri"/>
        </w:rPr>
        <w:t>Sparham, B., 2007. Results 3: Black Burnished 1 Pottery [WWW Document]. Bottesford Living Hist. URL https://www.bottesfordhistory.org.uk/content/topics/roman-archaeology-in-easthorpe/results-3-black-burnished-1-pottery (accessed 2.17.25).</w:t>
      </w:r>
    </w:p>
    <w:p w14:paraId="1B212A58" w14:textId="77777777" w:rsidR="00E75DE6" w:rsidRPr="00E75DE6" w:rsidRDefault="00E75DE6" w:rsidP="00E75DE6">
      <w:pPr>
        <w:pStyle w:val="Bibliography"/>
        <w:rPr>
          <w:rFonts w:ascii="Calibri" w:hAnsi="Calibri" w:cs="Calibri"/>
        </w:rPr>
      </w:pPr>
      <w:r w:rsidRPr="00E75DE6">
        <w:rPr>
          <w:rFonts w:ascii="Calibri" w:hAnsi="Calibri" w:cs="Calibri"/>
        </w:rPr>
        <w:t>Wallace, D., 2020. How To Identify Roman Pottery [WWW Document]. DigVentures. URL https://digventures.com/2020/11/how-to-identify-roman-pottery/ (accessed 2.17.25).</w:t>
      </w:r>
    </w:p>
    <w:p w14:paraId="62622452" w14:textId="77777777" w:rsidR="00E75DE6" w:rsidRPr="00E75DE6" w:rsidRDefault="00E75DE6" w:rsidP="00E75DE6">
      <w:pPr>
        <w:pStyle w:val="Bibliography"/>
        <w:rPr>
          <w:rFonts w:ascii="Calibri" w:hAnsi="Calibri" w:cs="Calibri"/>
        </w:rPr>
      </w:pPr>
      <w:r w:rsidRPr="00E75DE6">
        <w:rPr>
          <w:rFonts w:ascii="Calibri" w:hAnsi="Calibri" w:cs="Calibri"/>
        </w:rPr>
        <w:t>Webster, P., Hartley, K., Marvell, A., Sell, S., 2004. A Roman pottery kiln at Abernant Farm, Caerleon, Gwent (NGR ST 3680 9140). J. Roman Pottery Stud. 11, 89.</w:t>
      </w:r>
    </w:p>
    <w:p w14:paraId="2A9C8171" w14:textId="72D653C8" w:rsidR="00E75DE6" w:rsidRPr="00E75DE6" w:rsidRDefault="00E75DE6" w:rsidP="001456FC">
      <w:r>
        <w:fldChar w:fldCharType="end"/>
      </w:r>
    </w:p>
    <w:sectPr w:rsidR="00E75DE6" w:rsidRPr="00E75D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6FC"/>
    <w:rsid w:val="00001364"/>
    <w:rsid w:val="000130B3"/>
    <w:rsid w:val="00041294"/>
    <w:rsid w:val="00081329"/>
    <w:rsid w:val="000A12A5"/>
    <w:rsid w:val="000B66FE"/>
    <w:rsid w:val="000C60FE"/>
    <w:rsid w:val="000D66C3"/>
    <w:rsid w:val="0011156B"/>
    <w:rsid w:val="00143A8B"/>
    <w:rsid w:val="001456FC"/>
    <w:rsid w:val="00154836"/>
    <w:rsid w:val="00171AC0"/>
    <w:rsid w:val="001C4F41"/>
    <w:rsid w:val="001D1875"/>
    <w:rsid w:val="002041B8"/>
    <w:rsid w:val="00252DA3"/>
    <w:rsid w:val="002B1780"/>
    <w:rsid w:val="002C67D4"/>
    <w:rsid w:val="002E5780"/>
    <w:rsid w:val="00313674"/>
    <w:rsid w:val="00314CB3"/>
    <w:rsid w:val="00327C81"/>
    <w:rsid w:val="00375BE4"/>
    <w:rsid w:val="00397DFC"/>
    <w:rsid w:val="003A5D90"/>
    <w:rsid w:val="003C7C76"/>
    <w:rsid w:val="003E1A5E"/>
    <w:rsid w:val="003F0761"/>
    <w:rsid w:val="003F53D1"/>
    <w:rsid w:val="004149DD"/>
    <w:rsid w:val="00430807"/>
    <w:rsid w:val="0048525D"/>
    <w:rsid w:val="004C7AF2"/>
    <w:rsid w:val="004E234F"/>
    <w:rsid w:val="00554368"/>
    <w:rsid w:val="005560D8"/>
    <w:rsid w:val="005A0091"/>
    <w:rsid w:val="005A317F"/>
    <w:rsid w:val="005B0507"/>
    <w:rsid w:val="005B2C7B"/>
    <w:rsid w:val="005C1F22"/>
    <w:rsid w:val="005D3002"/>
    <w:rsid w:val="005D3329"/>
    <w:rsid w:val="005E0804"/>
    <w:rsid w:val="005E713D"/>
    <w:rsid w:val="00602DD1"/>
    <w:rsid w:val="00685600"/>
    <w:rsid w:val="006A6183"/>
    <w:rsid w:val="006C72D1"/>
    <w:rsid w:val="006E14C7"/>
    <w:rsid w:val="006F6AF8"/>
    <w:rsid w:val="00740272"/>
    <w:rsid w:val="008158ED"/>
    <w:rsid w:val="008242DA"/>
    <w:rsid w:val="0087073E"/>
    <w:rsid w:val="008B432B"/>
    <w:rsid w:val="008F4A95"/>
    <w:rsid w:val="009363D5"/>
    <w:rsid w:val="00942128"/>
    <w:rsid w:val="00987E19"/>
    <w:rsid w:val="009C7158"/>
    <w:rsid w:val="00A23A37"/>
    <w:rsid w:val="00A423DB"/>
    <w:rsid w:val="00A901A1"/>
    <w:rsid w:val="00AA0719"/>
    <w:rsid w:val="00AF461E"/>
    <w:rsid w:val="00B0169B"/>
    <w:rsid w:val="00B12B2A"/>
    <w:rsid w:val="00B17C1C"/>
    <w:rsid w:val="00B461A6"/>
    <w:rsid w:val="00BA6F7E"/>
    <w:rsid w:val="00BF7ABA"/>
    <w:rsid w:val="00C3566E"/>
    <w:rsid w:val="00C41B8D"/>
    <w:rsid w:val="00C46EB9"/>
    <w:rsid w:val="00C72CAC"/>
    <w:rsid w:val="00CD26CE"/>
    <w:rsid w:val="00CE02E8"/>
    <w:rsid w:val="00D53D0E"/>
    <w:rsid w:val="00D85FE5"/>
    <w:rsid w:val="00DA78AE"/>
    <w:rsid w:val="00DD04A4"/>
    <w:rsid w:val="00DD293E"/>
    <w:rsid w:val="00DE42D4"/>
    <w:rsid w:val="00DF394C"/>
    <w:rsid w:val="00E36FEC"/>
    <w:rsid w:val="00E7014B"/>
    <w:rsid w:val="00E75DE6"/>
    <w:rsid w:val="00EA0848"/>
    <w:rsid w:val="00EB0B92"/>
    <w:rsid w:val="00ED7EFE"/>
    <w:rsid w:val="00F220E7"/>
    <w:rsid w:val="00F57FCA"/>
    <w:rsid w:val="00F76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808B2"/>
  <w15:chartTrackingRefBased/>
  <w15:docId w15:val="{83E6CE9D-1E75-40F7-817B-FC679AF5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6F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56F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456F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56F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56F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56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56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56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56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6F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56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456F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56F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56F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56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6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6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6FC"/>
    <w:rPr>
      <w:rFonts w:eastAsiaTheme="majorEastAsia" w:cstheme="majorBidi"/>
      <w:color w:val="272727" w:themeColor="text1" w:themeTint="D8"/>
    </w:rPr>
  </w:style>
  <w:style w:type="paragraph" w:styleId="Title">
    <w:name w:val="Title"/>
    <w:basedOn w:val="Normal"/>
    <w:next w:val="Normal"/>
    <w:link w:val="TitleChar"/>
    <w:uiPriority w:val="10"/>
    <w:qFormat/>
    <w:rsid w:val="001456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6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6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6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6FC"/>
    <w:pPr>
      <w:spacing w:before="160"/>
      <w:jc w:val="center"/>
    </w:pPr>
    <w:rPr>
      <w:i/>
      <w:iCs/>
      <w:color w:val="404040" w:themeColor="text1" w:themeTint="BF"/>
    </w:rPr>
  </w:style>
  <w:style w:type="character" w:customStyle="1" w:styleId="QuoteChar">
    <w:name w:val="Quote Char"/>
    <w:basedOn w:val="DefaultParagraphFont"/>
    <w:link w:val="Quote"/>
    <w:uiPriority w:val="29"/>
    <w:rsid w:val="001456FC"/>
    <w:rPr>
      <w:i/>
      <w:iCs/>
      <w:color w:val="404040" w:themeColor="text1" w:themeTint="BF"/>
    </w:rPr>
  </w:style>
  <w:style w:type="paragraph" w:styleId="ListParagraph">
    <w:name w:val="List Paragraph"/>
    <w:basedOn w:val="Normal"/>
    <w:uiPriority w:val="34"/>
    <w:qFormat/>
    <w:rsid w:val="001456FC"/>
    <w:pPr>
      <w:ind w:left="720"/>
      <w:contextualSpacing/>
    </w:pPr>
  </w:style>
  <w:style w:type="character" w:styleId="IntenseEmphasis">
    <w:name w:val="Intense Emphasis"/>
    <w:basedOn w:val="DefaultParagraphFont"/>
    <w:uiPriority w:val="21"/>
    <w:qFormat/>
    <w:rsid w:val="001456FC"/>
    <w:rPr>
      <w:i/>
      <w:iCs/>
      <w:color w:val="2F5496" w:themeColor="accent1" w:themeShade="BF"/>
    </w:rPr>
  </w:style>
  <w:style w:type="paragraph" w:styleId="IntenseQuote">
    <w:name w:val="Intense Quote"/>
    <w:basedOn w:val="Normal"/>
    <w:next w:val="Normal"/>
    <w:link w:val="IntenseQuoteChar"/>
    <w:uiPriority w:val="30"/>
    <w:qFormat/>
    <w:rsid w:val="001456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56FC"/>
    <w:rPr>
      <w:i/>
      <w:iCs/>
      <w:color w:val="2F5496" w:themeColor="accent1" w:themeShade="BF"/>
    </w:rPr>
  </w:style>
  <w:style w:type="character" w:styleId="IntenseReference">
    <w:name w:val="Intense Reference"/>
    <w:basedOn w:val="DefaultParagraphFont"/>
    <w:uiPriority w:val="32"/>
    <w:qFormat/>
    <w:rsid w:val="001456FC"/>
    <w:rPr>
      <w:b/>
      <w:bCs/>
      <w:smallCaps/>
      <w:color w:val="2F5496" w:themeColor="accent1" w:themeShade="BF"/>
      <w:spacing w:val="5"/>
    </w:rPr>
  </w:style>
  <w:style w:type="paragraph" w:styleId="Caption">
    <w:name w:val="caption"/>
    <w:basedOn w:val="Normal"/>
    <w:next w:val="Normal"/>
    <w:uiPriority w:val="35"/>
    <w:unhideWhenUsed/>
    <w:qFormat/>
    <w:rsid w:val="005E713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75DE6"/>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5B3FE9-F77F-4004-880F-1947724D1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583</TotalTime>
  <Pages>4</Pages>
  <Words>1818</Words>
  <Characters>10364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71</cp:revision>
  <dcterms:created xsi:type="dcterms:W3CDTF">2025-01-20T12:09:00Z</dcterms:created>
  <dcterms:modified xsi:type="dcterms:W3CDTF">2025-02-23T13:39:00Z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id="Z6RcfVJT"/&gt;&lt;style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