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810AC" w14:textId="0CB4FF74" w:rsidR="002E0E1B" w:rsidRPr="00B1519F" w:rsidRDefault="002E0E1B" w:rsidP="00B1519F">
      <w:pPr>
        <w:spacing w:line="480" w:lineRule="auto"/>
        <w:rPr>
          <w:rFonts w:cstheme="minorHAnsi"/>
          <w:sz w:val="24"/>
          <w:szCs w:val="24"/>
        </w:rPr>
      </w:pPr>
      <w:r w:rsidRPr="00B1519F">
        <w:rPr>
          <w:rFonts w:cstheme="minorHAnsi"/>
          <w:sz w:val="24"/>
          <w:szCs w:val="24"/>
        </w:rPr>
        <w:t xml:space="preserve">The ability to be able to reflect upon </w:t>
      </w:r>
      <w:r w:rsidR="00F0205C" w:rsidRPr="00B1519F">
        <w:rPr>
          <w:rFonts w:cstheme="minorHAnsi"/>
          <w:sz w:val="24"/>
          <w:szCs w:val="24"/>
        </w:rPr>
        <w:t>our</w:t>
      </w:r>
      <w:r w:rsidRPr="00B1519F">
        <w:rPr>
          <w:rFonts w:cstheme="minorHAnsi"/>
          <w:sz w:val="24"/>
          <w:szCs w:val="24"/>
        </w:rPr>
        <w:t xml:space="preserve"> own abilities and experiences is an important skill in the practi</w:t>
      </w:r>
      <w:r w:rsidR="00CE69CA" w:rsidRPr="00B1519F">
        <w:rPr>
          <w:rFonts w:cstheme="minorHAnsi"/>
          <w:sz w:val="24"/>
          <w:szCs w:val="24"/>
        </w:rPr>
        <w:t>c</w:t>
      </w:r>
      <w:r w:rsidRPr="00B1519F">
        <w:rPr>
          <w:rFonts w:cstheme="minorHAnsi"/>
          <w:sz w:val="24"/>
          <w:szCs w:val="24"/>
        </w:rPr>
        <w:t xml:space="preserve">e of learning and </w:t>
      </w:r>
      <w:r w:rsidR="00F0205C" w:rsidRPr="00B1519F">
        <w:rPr>
          <w:rFonts w:cstheme="minorHAnsi"/>
          <w:sz w:val="24"/>
          <w:szCs w:val="24"/>
        </w:rPr>
        <w:t>self-development</w:t>
      </w:r>
      <w:r w:rsidRPr="00B1519F">
        <w:rPr>
          <w:rFonts w:cstheme="minorHAnsi"/>
          <w:sz w:val="24"/>
          <w:szCs w:val="24"/>
        </w:rPr>
        <w:t xml:space="preserve"> it is considered particularly important in the field of psychology price beginning this ethics and professional skills module I felt that I understood this concept of </w:t>
      </w:r>
      <w:r w:rsidR="00F0205C" w:rsidRPr="00B1519F">
        <w:rPr>
          <w:rFonts w:cstheme="minorHAnsi"/>
          <w:sz w:val="24"/>
          <w:szCs w:val="24"/>
        </w:rPr>
        <w:t>self-reflective</w:t>
      </w:r>
      <w:r w:rsidRPr="00B1519F">
        <w:rPr>
          <w:rFonts w:cstheme="minorHAnsi"/>
          <w:sz w:val="24"/>
          <w:szCs w:val="24"/>
        </w:rPr>
        <w:t xml:space="preserve"> practi</w:t>
      </w:r>
      <w:r w:rsidR="001F09E3" w:rsidRPr="00B1519F">
        <w:rPr>
          <w:rFonts w:cstheme="minorHAnsi"/>
          <w:sz w:val="24"/>
          <w:szCs w:val="24"/>
        </w:rPr>
        <w:t>c</w:t>
      </w:r>
      <w:r w:rsidRPr="00B1519F">
        <w:rPr>
          <w:rFonts w:cstheme="minorHAnsi"/>
          <w:sz w:val="24"/>
          <w:szCs w:val="24"/>
        </w:rPr>
        <w:t xml:space="preserve">es play since come to realise that I face difficulty in applying this to my own development previously I had taken the concept of </w:t>
      </w:r>
      <w:r w:rsidR="00F0205C" w:rsidRPr="00B1519F">
        <w:rPr>
          <w:rFonts w:cstheme="minorHAnsi"/>
          <w:sz w:val="24"/>
          <w:szCs w:val="24"/>
        </w:rPr>
        <w:t>self-reflection</w:t>
      </w:r>
      <w:r w:rsidRPr="00B1519F">
        <w:rPr>
          <w:rFonts w:cstheme="minorHAnsi"/>
          <w:sz w:val="24"/>
          <w:szCs w:val="24"/>
        </w:rPr>
        <w:t xml:space="preserve"> to mean only focusing on </w:t>
      </w:r>
      <w:r w:rsidR="00F0205C" w:rsidRPr="00B1519F">
        <w:rPr>
          <w:rFonts w:cstheme="minorHAnsi"/>
          <w:sz w:val="24"/>
          <w:szCs w:val="24"/>
        </w:rPr>
        <w:t>self-improvement</w:t>
      </w:r>
      <w:r w:rsidRPr="00B1519F">
        <w:rPr>
          <w:rFonts w:cstheme="minorHAnsi"/>
          <w:sz w:val="24"/>
          <w:szCs w:val="24"/>
        </w:rPr>
        <w:t xml:space="preserve">. While </w:t>
      </w:r>
      <w:r w:rsidR="00F0205C" w:rsidRPr="00B1519F">
        <w:rPr>
          <w:rFonts w:cstheme="minorHAnsi"/>
          <w:sz w:val="24"/>
          <w:szCs w:val="24"/>
        </w:rPr>
        <w:t>self-improvement</w:t>
      </w:r>
      <w:r w:rsidRPr="00B1519F">
        <w:rPr>
          <w:rFonts w:cstheme="minorHAnsi"/>
          <w:sz w:val="24"/>
          <w:szCs w:val="24"/>
        </w:rPr>
        <w:t xml:space="preserve"> is an important aspect of </w:t>
      </w:r>
      <w:r w:rsidR="00F0205C" w:rsidRPr="00B1519F">
        <w:rPr>
          <w:rFonts w:cstheme="minorHAnsi"/>
          <w:sz w:val="24"/>
          <w:szCs w:val="24"/>
        </w:rPr>
        <w:t>self-reflection</w:t>
      </w:r>
      <w:r w:rsidRPr="00B1519F">
        <w:rPr>
          <w:rFonts w:cstheme="minorHAnsi"/>
          <w:sz w:val="24"/>
          <w:szCs w:val="24"/>
        </w:rPr>
        <w:t xml:space="preserve"> it is also important in enabling us to understand our thought process is and behaviours in certain situations. In this essay I seek to identify areas in which I feel I have strengths and weaknesses in my own personal ability but also evidence and suggestions for </w:t>
      </w:r>
      <w:r w:rsidR="00F0205C" w:rsidRPr="00B1519F">
        <w:rPr>
          <w:rFonts w:cstheme="minorHAnsi"/>
          <w:sz w:val="24"/>
          <w:szCs w:val="24"/>
        </w:rPr>
        <w:t>self-reflection</w:t>
      </w:r>
      <w:r w:rsidRPr="00B1519F">
        <w:rPr>
          <w:rFonts w:cstheme="minorHAnsi"/>
          <w:sz w:val="24"/>
          <w:szCs w:val="24"/>
        </w:rPr>
        <w:t xml:space="preserve"> and improvement.</w:t>
      </w:r>
      <w:r w:rsidR="00D60E37" w:rsidRPr="00B1519F">
        <w:rPr>
          <w:rFonts w:cstheme="minorHAnsi"/>
          <w:sz w:val="24"/>
          <w:szCs w:val="24"/>
        </w:rPr>
        <w:t xml:space="preserve"> The model I have chosen to use is the Gibbs reflective cycle </w:t>
      </w:r>
      <w:r w:rsidR="00183100" w:rsidRPr="00B1519F">
        <w:rPr>
          <w:rFonts w:cstheme="minorHAnsi"/>
          <w:sz w:val="24"/>
          <w:szCs w:val="24"/>
        </w:rPr>
        <w:t>(</w:t>
      </w:r>
      <w:r w:rsidR="00D60E37" w:rsidRPr="00B1519F">
        <w:rPr>
          <w:rFonts w:cstheme="minorHAnsi"/>
          <w:sz w:val="24"/>
          <w:szCs w:val="24"/>
        </w:rPr>
        <w:t>1988</w:t>
      </w:r>
      <w:r w:rsidR="009A0219" w:rsidRPr="00B1519F">
        <w:rPr>
          <w:rFonts w:cstheme="minorHAnsi"/>
          <w:sz w:val="24"/>
          <w:szCs w:val="24"/>
        </w:rPr>
        <w:t>, as c</w:t>
      </w:r>
      <w:r w:rsidR="009362A7" w:rsidRPr="00B1519F">
        <w:rPr>
          <w:rFonts w:cstheme="minorHAnsi"/>
          <w:sz w:val="24"/>
          <w:szCs w:val="24"/>
        </w:rPr>
        <w:t xml:space="preserve">ited </w:t>
      </w:r>
      <w:r w:rsidR="001A65BB" w:rsidRPr="00B1519F">
        <w:rPr>
          <w:rFonts w:cstheme="minorHAnsi"/>
          <w:sz w:val="24"/>
          <w:szCs w:val="24"/>
        </w:rPr>
        <w:t xml:space="preserve">in </w:t>
      </w:r>
      <w:r w:rsidR="008B551E" w:rsidRPr="00B1519F">
        <w:rPr>
          <w:rFonts w:cstheme="minorHAnsi"/>
          <w:sz w:val="24"/>
          <w:szCs w:val="24"/>
        </w:rPr>
        <w:t>Husebø, O’Regan</w:t>
      </w:r>
      <w:r w:rsidR="00D72328" w:rsidRPr="00B1519F">
        <w:rPr>
          <w:rFonts w:cstheme="minorHAnsi"/>
          <w:sz w:val="24"/>
          <w:szCs w:val="24"/>
        </w:rPr>
        <w:t xml:space="preserve"> &amp; Nestel, 2015</w:t>
      </w:r>
      <w:r w:rsidR="00183100" w:rsidRPr="00B1519F">
        <w:rPr>
          <w:rFonts w:cstheme="minorHAnsi"/>
          <w:sz w:val="24"/>
          <w:szCs w:val="24"/>
        </w:rPr>
        <w:t>). When reflecting on p</w:t>
      </w:r>
      <w:r w:rsidR="00D42D0A" w:rsidRPr="00B1519F">
        <w:rPr>
          <w:rFonts w:cstheme="minorHAnsi"/>
          <w:sz w:val="24"/>
          <w:szCs w:val="24"/>
        </w:rPr>
        <w:t xml:space="preserve">ast </w:t>
      </w:r>
      <w:r w:rsidR="00183100" w:rsidRPr="00B1519F">
        <w:rPr>
          <w:rFonts w:cstheme="minorHAnsi"/>
          <w:sz w:val="24"/>
          <w:szCs w:val="24"/>
        </w:rPr>
        <w:t xml:space="preserve">experiences I found the Gibbs model to be very </w:t>
      </w:r>
      <w:r w:rsidR="003F65F5" w:rsidRPr="00B1519F">
        <w:rPr>
          <w:rFonts w:cstheme="minorHAnsi"/>
          <w:sz w:val="24"/>
          <w:szCs w:val="24"/>
        </w:rPr>
        <w:t xml:space="preserve">useful in helping me expand on the meaningfulness </w:t>
      </w:r>
      <w:r w:rsidR="00D42D0A" w:rsidRPr="00B1519F">
        <w:rPr>
          <w:rFonts w:cstheme="minorHAnsi"/>
          <w:sz w:val="24"/>
          <w:szCs w:val="24"/>
        </w:rPr>
        <w:t xml:space="preserve">of </w:t>
      </w:r>
      <w:r w:rsidR="007535B6" w:rsidRPr="00B1519F">
        <w:rPr>
          <w:rFonts w:cstheme="minorHAnsi"/>
          <w:sz w:val="24"/>
          <w:szCs w:val="24"/>
        </w:rPr>
        <w:t>the experi</w:t>
      </w:r>
      <w:r w:rsidR="008A5262" w:rsidRPr="00B1519F">
        <w:rPr>
          <w:rFonts w:cstheme="minorHAnsi"/>
          <w:sz w:val="24"/>
          <w:szCs w:val="24"/>
        </w:rPr>
        <w:t>ence to my personal and professional development, and also to assess what I had learned from it.</w:t>
      </w:r>
    </w:p>
    <w:p w14:paraId="1732B126" w14:textId="70697A91" w:rsidR="0052420B" w:rsidRPr="00B1519F" w:rsidRDefault="002E0E1B" w:rsidP="00B1519F">
      <w:pPr>
        <w:spacing w:line="480" w:lineRule="auto"/>
        <w:rPr>
          <w:rFonts w:cstheme="minorHAnsi"/>
          <w:sz w:val="24"/>
          <w:szCs w:val="24"/>
        </w:rPr>
      </w:pPr>
      <w:r w:rsidRPr="00B1519F">
        <w:rPr>
          <w:rFonts w:cstheme="minorHAnsi"/>
          <w:sz w:val="24"/>
          <w:szCs w:val="24"/>
        </w:rPr>
        <w:t xml:space="preserve">The </w:t>
      </w:r>
      <w:r w:rsidR="00BD0C63" w:rsidRPr="00B1519F">
        <w:rPr>
          <w:rFonts w:cstheme="minorHAnsi"/>
          <w:sz w:val="24"/>
          <w:szCs w:val="24"/>
        </w:rPr>
        <w:t xml:space="preserve">British Psychological Society (BPS) </w:t>
      </w:r>
      <w:r w:rsidRPr="00B1519F">
        <w:rPr>
          <w:rFonts w:cstheme="minorHAnsi"/>
          <w:sz w:val="24"/>
          <w:szCs w:val="24"/>
        </w:rPr>
        <w:t xml:space="preserve">recognises vulnerable groups as people with a shared set of characteristics who are deemed to be at higher risk a physical or psychological harm discomfort or stress than the average population. The best that the bps identifies to these people in psychological research is to participants </w:t>
      </w:r>
      <w:r w:rsidR="00F0205C" w:rsidRPr="00B1519F">
        <w:rPr>
          <w:rFonts w:cstheme="minorHAnsi"/>
          <w:sz w:val="24"/>
          <w:szCs w:val="24"/>
        </w:rPr>
        <w:t>self-esteem</w:t>
      </w:r>
      <w:r w:rsidRPr="00B1519F">
        <w:rPr>
          <w:rFonts w:cstheme="minorHAnsi"/>
          <w:sz w:val="24"/>
          <w:szCs w:val="24"/>
        </w:rPr>
        <w:t>, privacy, social status, and mental distress. Though it can be difficult to identify potential risks to a participant</w:t>
      </w:r>
      <w:r w:rsidR="0052420B" w:rsidRPr="00B1519F">
        <w:rPr>
          <w:rFonts w:cstheme="minorHAnsi"/>
          <w:sz w:val="24"/>
          <w:szCs w:val="24"/>
        </w:rPr>
        <w:t xml:space="preserve">, it is required and expected that researchers will be able to recognise, understand, and demonstrate appropriate action to be taken when dealing with vulnerable populations in research. In order to identify these </w:t>
      </w:r>
      <w:r w:rsidR="00F0205C" w:rsidRPr="00B1519F">
        <w:rPr>
          <w:rFonts w:cstheme="minorHAnsi"/>
          <w:sz w:val="24"/>
          <w:szCs w:val="24"/>
        </w:rPr>
        <w:t>issues,</w:t>
      </w:r>
      <w:r w:rsidR="0052420B" w:rsidRPr="00B1519F">
        <w:rPr>
          <w:rFonts w:cstheme="minorHAnsi"/>
          <w:sz w:val="24"/>
          <w:szCs w:val="24"/>
        </w:rPr>
        <w:t xml:space="preserve"> we must be able to reflect not only on the practi</w:t>
      </w:r>
      <w:r w:rsidR="001F09E3" w:rsidRPr="00B1519F">
        <w:rPr>
          <w:rFonts w:cstheme="minorHAnsi"/>
          <w:sz w:val="24"/>
          <w:szCs w:val="24"/>
        </w:rPr>
        <w:t>c</w:t>
      </w:r>
      <w:r w:rsidR="0052420B" w:rsidRPr="00B1519F">
        <w:rPr>
          <w:rFonts w:cstheme="minorHAnsi"/>
          <w:sz w:val="24"/>
          <w:szCs w:val="24"/>
        </w:rPr>
        <w:t>es of others but also on our own practi</w:t>
      </w:r>
      <w:r w:rsidR="001F09E3" w:rsidRPr="00B1519F">
        <w:rPr>
          <w:rFonts w:cstheme="minorHAnsi"/>
          <w:sz w:val="24"/>
          <w:szCs w:val="24"/>
        </w:rPr>
        <w:t>c</w:t>
      </w:r>
      <w:r w:rsidR="0052420B" w:rsidRPr="00B1519F">
        <w:rPr>
          <w:rFonts w:cstheme="minorHAnsi"/>
          <w:sz w:val="24"/>
          <w:szCs w:val="24"/>
        </w:rPr>
        <w:t xml:space="preserve">e. We can do this by taking the opportunity to reflect on our experiences and abilities in a professional capacity. The best way to </w:t>
      </w:r>
      <w:r w:rsidR="0052420B" w:rsidRPr="00B1519F">
        <w:rPr>
          <w:rFonts w:cstheme="minorHAnsi"/>
          <w:sz w:val="24"/>
          <w:szCs w:val="24"/>
        </w:rPr>
        <w:lastRenderedPageBreak/>
        <w:t xml:space="preserve">demonstrate this reflection is to use existing models and attribute our own experiences to these. </w:t>
      </w:r>
    </w:p>
    <w:p w14:paraId="62E49B5D" w14:textId="16B98C59" w:rsidR="00322990" w:rsidRPr="00B1519F" w:rsidRDefault="00322990" w:rsidP="00B1519F">
      <w:pPr>
        <w:spacing w:line="480" w:lineRule="auto"/>
        <w:rPr>
          <w:rFonts w:cstheme="minorHAnsi"/>
          <w:sz w:val="24"/>
          <w:szCs w:val="24"/>
        </w:rPr>
      </w:pPr>
      <w:r w:rsidRPr="00B1519F">
        <w:rPr>
          <w:rFonts w:cstheme="minorHAnsi"/>
          <w:sz w:val="24"/>
          <w:szCs w:val="24"/>
        </w:rPr>
        <w:t>I recognise the need to be able to work with others and to be able to work with vulnerable people</w:t>
      </w:r>
      <w:r w:rsidR="00145D04" w:rsidRPr="00B1519F">
        <w:rPr>
          <w:rFonts w:cstheme="minorHAnsi"/>
          <w:sz w:val="24"/>
          <w:szCs w:val="24"/>
        </w:rPr>
        <w:t>,</w:t>
      </w:r>
      <w:r w:rsidRPr="00B1519F">
        <w:rPr>
          <w:rFonts w:cstheme="minorHAnsi"/>
          <w:sz w:val="24"/>
          <w:szCs w:val="24"/>
        </w:rPr>
        <w:t xml:space="preserve"> however I had not considered the professional steps and </w:t>
      </w:r>
      <w:r w:rsidR="00145D04" w:rsidRPr="00B1519F">
        <w:rPr>
          <w:rFonts w:cstheme="minorHAnsi"/>
          <w:sz w:val="24"/>
          <w:szCs w:val="24"/>
        </w:rPr>
        <w:t xml:space="preserve">practices of </w:t>
      </w:r>
      <w:r w:rsidRPr="00B1519F">
        <w:rPr>
          <w:rFonts w:cstheme="minorHAnsi"/>
          <w:sz w:val="24"/>
          <w:szCs w:val="24"/>
        </w:rPr>
        <w:t xml:space="preserve">development that is needed for this. I find it daunting to carry out a critical reflection on skills in a field </w:t>
      </w:r>
      <w:r w:rsidR="00327BC9" w:rsidRPr="00B1519F">
        <w:rPr>
          <w:rFonts w:cstheme="minorHAnsi"/>
          <w:sz w:val="24"/>
          <w:szCs w:val="24"/>
        </w:rPr>
        <w:t>in which I have not worked professionally</w:t>
      </w:r>
      <w:r w:rsidRPr="00B1519F">
        <w:rPr>
          <w:rFonts w:cstheme="minorHAnsi"/>
          <w:sz w:val="24"/>
          <w:szCs w:val="24"/>
        </w:rPr>
        <w:t xml:space="preserve">, but instead relying on my own previous </w:t>
      </w:r>
      <w:r w:rsidR="00327BC9" w:rsidRPr="00B1519F">
        <w:rPr>
          <w:rFonts w:cstheme="minorHAnsi"/>
          <w:sz w:val="24"/>
          <w:szCs w:val="24"/>
        </w:rPr>
        <w:t xml:space="preserve">lived </w:t>
      </w:r>
      <w:r w:rsidRPr="00B1519F">
        <w:rPr>
          <w:rFonts w:cstheme="minorHAnsi"/>
          <w:sz w:val="24"/>
          <w:szCs w:val="24"/>
        </w:rPr>
        <w:t>experience to gauge how I will manage these in the future.</w:t>
      </w:r>
      <w:r w:rsidR="004D1CCB" w:rsidRPr="00B1519F">
        <w:rPr>
          <w:rFonts w:cstheme="minorHAnsi"/>
          <w:sz w:val="24"/>
          <w:szCs w:val="24"/>
        </w:rPr>
        <w:t xml:space="preserve"> It is important to be able to recognise where our skills may be lacking in </w:t>
      </w:r>
      <w:r w:rsidR="00405314" w:rsidRPr="00B1519F">
        <w:rPr>
          <w:rFonts w:cstheme="minorHAnsi"/>
          <w:sz w:val="24"/>
          <w:szCs w:val="24"/>
        </w:rPr>
        <w:t>maintaining ethical practice in psychology.</w:t>
      </w:r>
      <w:r w:rsidR="004A6EAC" w:rsidRPr="00B1519F">
        <w:rPr>
          <w:rFonts w:cstheme="minorHAnsi"/>
          <w:sz w:val="24"/>
          <w:szCs w:val="24"/>
        </w:rPr>
        <w:t xml:space="preserve"> </w:t>
      </w:r>
      <w:r w:rsidR="001E44FA" w:rsidRPr="00B1519F">
        <w:rPr>
          <w:rFonts w:cstheme="minorHAnsi"/>
          <w:sz w:val="24"/>
          <w:szCs w:val="24"/>
        </w:rPr>
        <w:t>Continuing professional development therefore not o</w:t>
      </w:r>
      <w:r w:rsidR="00A54B80" w:rsidRPr="00B1519F">
        <w:rPr>
          <w:rFonts w:cstheme="minorHAnsi"/>
          <w:sz w:val="24"/>
          <w:szCs w:val="24"/>
        </w:rPr>
        <w:t xml:space="preserve">nly protects participants from potentially damaging actions of </w:t>
      </w:r>
      <w:r w:rsidR="005C0DA6" w:rsidRPr="00B1519F">
        <w:rPr>
          <w:rFonts w:cstheme="minorHAnsi"/>
          <w:sz w:val="24"/>
          <w:szCs w:val="24"/>
        </w:rPr>
        <w:t>researchers but</w:t>
      </w:r>
      <w:r w:rsidR="00731726" w:rsidRPr="00B1519F">
        <w:rPr>
          <w:rFonts w:cstheme="minorHAnsi"/>
          <w:sz w:val="24"/>
          <w:szCs w:val="24"/>
        </w:rPr>
        <w:t xml:space="preserve"> </w:t>
      </w:r>
      <w:r w:rsidR="005C0DA6" w:rsidRPr="00B1519F">
        <w:rPr>
          <w:rFonts w:cstheme="minorHAnsi"/>
          <w:sz w:val="24"/>
          <w:szCs w:val="24"/>
        </w:rPr>
        <w:t>can also protect researchers from placing themselves in situations that may be</w:t>
      </w:r>
      <w:r w:rsidRPr="00B1519F">
        <w:rPr>
          <w:rFonts w:cstheme="minorHAnsi"/>
          <w:sz w:val="24"/>
          <w:szCs w:val="24"/>
        </w:rPr>
        <w:t xml:space="preserve"> dealing with issues outside of our scope of knowledge. </w:t>
      </w:r>
    </w:p>
    <w:p w14:paraId="4B79FA0F" w14:textId="5DE702AF" w:rsidR="0052420B" w:rsidRPr="00B1519F" w:rsidRDefault="00350A65" w:rsidP="00B1519F">
      <w:pPr>
        <w:spacing w:line="480" w:lineRule="auto"/>
        <w:rPr>
          <w:rFonts w:cstheme="minorHAnsi"/>
          <w:sz w:val="24"/>
          <w:szCs w:val="24"/>
        </w:rPr>
      </w:pPr>
      <w:r w:rsidRPr="00B1519F">
        <w:rPr>
          <w:rFonts w:cstheme="minorHAnsi"/>
          <w:sz w:val="24"/>
          <w:szCs w:val="24"/>
        </w:rPr>
        <w:t>T</w:t>
      </w:r>
      <w:r w:rsidR="0052420B" w:rsidRPr="00B1519F">
        <w:rPr>
          <w:rFonts w:cstheme="minorHAnsi"/>
          <w:sz w:val="24"/>
          <w:szCs w:val="24"/>
        </w:rPr>
        <w:t xml:space="preserve">hroughout this ethical and professional challenges module I have come to realise that I may have had a </w:t>
      </w:r>
      <w:r w:rsidR="00F0205C" w:rsidRPr="00B1519F">
        <w:rPr>
          <w:rFonts w:cstheme="minorHAnsi"/>
          <w:sz w:val="24"/>
          <w:szCs w:val="24"/>
        </w:rPr>
        <w:t>narrow-minded</w:t>
      </w:r>
      <w:r w:rsidR="0052420B" w:rsidRPr="00B1519F">
        <w:rPr>
          <w:rFonts w:cstheme="minorHAnsi"/>
          <w:sz w:val="24"/>
          <w:szCs w:val="24"/>
        </w:rPr>
        <w:t xml:space="preserve"> view of the concept of vulnerability</w:t>
      </w:r>
      <w:r w:rsidR="003E7721" w:rsidRPr="00B1519F">
        <w:rPr>
          <w:rFonts w:cstheme="minorHAnsi"/>
          <w:sz w:val="24"/>
          <w:szCs w:val="24"/>
        </w:rPr>
        <w:t xml:space="preserve">. </w:t>
      </w:r>
      <w:r w:rsidR="00437496" w:rsidRPr="00B1519F">
        <w:rPr>
          <w:rFonts w:cstheme="minorHAnsi"/>
          <w:sz w:val="24"/>
          <w:szCs w:val="24"/>
        </w:rPr>
        <w:t>I</w:t>
      </w:r>
      <w:r w:rsidR="0052420B" w:rsidRPr="00B1519F">
        <w:rPr>
          <w:rFonts w:cstheme="minorHAnsi"/>
          <w:sz w:val="24"/>
          <w:szCs w:val="24"/>
        </w:rPr>
        <w:t>nitially I was only able to recognise vulnerability as a distinct set of characteristics</w:t>
      </w:r>
      <w:r w:rsidR="0094714B" w:rsidRPr="00B1519F">
        <w:rPr>
          <w:rFonts w:cstheme="minorHAnsi"/>
          <w:sz w:val="24"/>
          <w:szCs w:val="24"/>
        </w:rPr>
        <w:t xml:space="preserve"> that may have only applied to certain </w:t>
      </w:r>
      <w:r w:rsidR="006741B2" w:rsidRPr="00B1519F">
        <w:rPr>
          <w:rFonts w:cstheme="minorHAnsi"/>
          <w:sz w:val="24"/>
          <w:szCs w:val="24"/>
        </w:rPr>
        <w:t>people</w:t>
      </w:r>
      <w:r w:rsidR="0052420B" w:rsidRPr="00B1519F">
        <w:rPr>
          <w:rFonts w:cstheme="minorHAnsi"/>
          <w:sz w:val="24"/>
          <w:szCs w:val="24"/>
        </w:rPr>
        <w:t>.</w:t>
      </w:r>
      <w:r w:rsidR="0094714B" w:rsidRPr="00B1519F">
        <w:rPr>
          <w:rFonts w:cstheme="minorHAnsi"/>
          <w:sz w:val="24"/>
          <w:szCs w:val="24"/>
        </w:rPr>
        <w:t xml:space="preserve"> T</w:t>
      </w:r>
      <w:r w:rsidR="0052420B" w:rsidRPr="00B1519F">
        <w:rPr>
          <w:rFonts w:cstheme="minorHAnsi"/>
          <w:sz w:val="24"/>
          <w:szCs w:val="24"/>
        </w:rPr>
        <w:t xml:space="preserve">hroughout the context of this </w:t>
      </w:r>
      <w:r w:rsidR="006741B2" w:rsidRPr="00B1519F">
        <w:rPr>
          <w:rFonts w:cstheme="minorHAnsi"/>
          <w:sz w:val="24"/>
          <w:szCs w:val="24"/>
        </w:rPr>
        <w:t>module,</w:t>
      </w:r>
      <w:r w:rsidR="0052420B" w:rsidRPr="00B1519F">
        <w:rPr>
          <w:rFonts w:cstheme="minorHAnsi"/>
          <w:sz w:val="24"/>
          <w:szCs w:val="24"/>
        </w:rPr>
        <w:t xml:space="preserve"> we have discussed in various ways the concept of vulnerability and how it can be applied to many </w:t>
      </w:r>
      <w:r w:rsidR="006741B2" w:rsidRPr="00B1519F">
        <w:rPr>
          <w:rFonts w:cstheme="minorHAnsi"/>
          <w:sz w:val="24"/>
          <w:szCs w:val="24"/>
        </w:rPr>
        <w:t>different groups</w:t>
      </w:r>
      <w:r w:rsidR="0052420B" w:rsidRPr="00B1519F">
        <w:rPr>
          <w:rFonts w:cstheme="minorHAnsi"/>
          <w:sz w:val="24"/>
          <w:szCs w:val="24"/>
        </w:rPr>
        <w:t>. Not only this</w:t>
      </w:r>
      <w:r w:rsidR="006741B2" w:rsidRPr="00B1519F">
        <w:rPr>
          <w:rFonts w:cstheme="minorHAnsi"/>
          <w:sz w:val="24"/>
          <w:szCs w:val="24"/>
        </w:rPr>
        <w:t>,</w:t>
      </w:r>
      <w:r w:rsidR="0052420B" w:rsidRPr="00B1519F">
        <w:rPr>
          <w:rFonts w:cstheme="minorHAnsi"/>
          <w:sz w:val="24"/>
          <w:szCs w:val="24"/>
        </w:rPr>
        <w:t xml:space="preserve"> but</w:t>
      </w:r>
      <w:r w:rsidR="006741B2" w:rsidRPr="00B1519F">
        <w:rPr>
          <w:rFonts w:cstheme="minorHAnsi"/>
          <w:sz w:val="24"/>
          <w:szCs w:val="24"/>
        </w:rPr>
        <w:t xml:space="preserve"> I have also reflected on</w:t>
      </w:r>
      <w:r w:rsidR="0052420B" w:rsidRPr="00B1519F">
        <w:rPr>
          <w:rFonts w:cstheme="minorHAnsi"/>
          <w:sz w:val="24"/>
          <w:szCs w:val="24"/>
        </w:rPr>
        <w:t xml:space="preserve"> how vulnerability can change overtime</w:t>
      </w:r>
      <w:r w:rsidR="006741B2" w:rsidRPr="00B1519F">
        <w:rPr>
          <w:rFonts w:cstheme="minorHAnsi"/>
          <w:sz w:val="24"/>
          <w:szCs w:val="24"/>
        </w:rPr>
        <w:t>, even during the course of a</w:t>
      </w:r>
      <w:r w:rsidR="00B938DA" w:rsidRPr="00B1519F">
        <w:rPr>
          <w:rFonts w:cstheme="minorHAnsi"/>
          <w:sz w:val="24"/>
          <w:szCs w:val="24"/>
        </w:rPr>
        <w:t xml:space="preserve"> study. A participant may enrol in research </w:t>
      </w:r>
      <w:r w:rsidR="0007004B" w:rsidRPr="00B1519F">
        <w:rPr>
          <w:rFonts w:cstheme="minorHAnsi"/>
          <w:sz w:val="24"/>
          <w:szCs w:val="24"/>
        </w:rPr>
        <w:t>who does not meet any exclusion criteria</w:t>
      </w:r>
      <w:r w:rsidR="00B938DA" w:rsidRPr="00B1519F">
        <w:rPr>
          <w:rFonts w:cstheme="minorHAnsi"/>
          <w:sz w:val="24"/>
          <w:szCs w:val="24"/>
        </w:rPr>
        <w:t xml:space="preserve">, but over </w:t>
      </w:r>
      <w:r w:rsidR="003713CB" w:rsidRPr="00B1519F">
        <w:rPr>
          <w:rFonts w:cstheme="minorHAnsi"/>
          <w:sz w:val="24"/>
          <w:szCs w:val="24"/>
        </w:rPr>
        <w:t>the course of whatever activity they may be taking part in, th</w:t>
      </w:r>
      <w:r w:rsidR="00BE3FBD" w:rsidRPr="00B1519F">
        <w:rPr>
          <w:rFonts w:cstheme="minorHAnsi"/>
          <w:sz w:val="24"/>
          <w:szCs w:val="24"/>
        </w:rPr>
        <w:t>is could change, and it is the duty of the researcher to ensure that par</w:t>
      </w:r>
      <w:r w:rsidR="00215B69" w:rsidRPr="00B1519F">
        <w:rPr>
          <w:rFonts w:cstheme="minorHAnsi"/>
          <w:sz w:val="24"/>
          <w:szCs w:val="24"/>
        </w:rPr>
        <w:t>ticipants’ well-being is protected</w:t>
      </w:r>
      <w:r w:rsidR="0052420B" w:rsidRPr="00B1519F">
        <w:rPr>
          <w:rFonts w:cstheme="minorHAnsi"/>
          <w:sz w:val="24"/>
          <w:szCs w:val="24"/>
        </w:rPr>
        <w:t xml:space="preserve">. At every stage in the research </w:t>
      </w:r>
      <w:r w:rsidR="00F0205C" w:rsidRPr="00B1519F">
        <w:rPr>
          <w:rFonts w:cstheme="minorHAnsi"/>
          <w:sz w:val="24"/>
          <w:szCs w:val="24"/>
        </w:rPr>
        <w:t>process,</w:t>
      </w:r>
      <w:r w:rsidR="0052420B" w:rsidRPr="00B1519F">
        <w:rPr>
          <w:rFonts w:cstheme="minorHAnsi"/>
          <w:sz w:val="24"/>
          <w:szCs w:val="24"/>
        </w:rPr>
        <w:t xml:space="preserve"> it is important to recognise ethical challenges that may affect vulnerable groups.</w:t>
      </w:r>
    </w:p>
    <w:p w14:paraId="464909C8" w14:textId="58744E02" w:rsidR="0026595B" w:rsidRPr="00B1519F" w:rsidRDefault="00921E6C" w:rsidP="00B1519F">
      <w:pPr>
        <w:spacing w:line="480" w:lineRule="auto"/>
        <w:rPr>
          <w:rFonts w:cstheme="minorHAnsi"/>
          <w:sz w:val="24"/>
          <w:szCs w:val="24"/>
        </w:rPr>
      </w:pPr>
      <w:r w:rsidRPr="00B1519F">
        <w:rPr>
          <w:rFonts w:cstheme="minorHAnsi"/>
          <w:sz w:val="24"/>
          <w:szCs w:val="24"/>
        </w:rPr>
        <w:lastRenderedPageBreak/>
        <w:t xml:space="preserve">In </w:t>
      </w:r>
      <w:r w:rsidR="0026595B" w:rsidRPr="00B1519F">
        <w:rPr>
          <w:rFonts w:cstheme="minorHAnsi"/>
          <w:sz w:val="24"/>
          <w:szCs w:val="24"/>
        </w:rPr>
        <w:t>2019</w:t>
      </w:r>
      <w:r w:rsidRPr="00B1519F">
        <w:rPr>
          <w:rFonts w:cstheme="minorHAnsi"/>
          <w:sz w:val="24"/>
          <w:szCs w:val="24"/>
        </w:rPr>
        <w:t>,</w:t>
      </w:r>
      <w:r w:rsidR="0026595B" w:rsidRPr="00B1519F">
        <w:rPr>
          <w:rFonts w:cstheme="minorHAnsi"/>
          <w:sz w:val="24"/>
          <w:szCs w:val="24"/>
        </w:rPr>
        <w:t xml:space="preserve"> I </w:t>
      </w:r>
      <w:r w:rsidRPr="00B1519F">
        <w:rPr>
          <w:rFonts w:cstheme="minorHAnsi"/>
          <w:sz w:val="24"/>
          <w:szCs w:val="24"/>
        </w:rPr>
        <w:t>assisted with</w:t>
      </w:r>
      <w:r w:rsidR="0026595B" w:rsidRPr="00B1519F">
        <w:rPr>
          <w:rFonts w:cstheme="minorHAnsi"/>
          <w:sz w:val="24"/>
          <w:szCs w:val="24"/>
        </w:rPr>
        <w:t xml:space="preserve"> </w:t>
      </w:r>
      <w:r w:rsidR="009B67FF" w:rsidRPr="00B1519F">
        <w:rPr>
          <w:rFonts w:cstheme="minorHAnsi"/>
          <w:sz w:val="24"/>
          <w:szCs w:val="24"/>
        </w:rPr>
        <w:t>the creation of a report</w:t>
      </w:r>
      <w:r w:rsidR="005418AF" w:rsidRPr="00B1519F">
        <w:rPr>
          <w:rFonts w:cstheme="minorHAnsi"/>
          <w:sz w:val="24"/>
          <w:szCs w:val="24"/>
        </w:rPr>
        <w:t xml:space="preserve"> for an N</w:t>
      </w:r>
      <w:r w:rsidR="0026595B" w:rsidRPr="00B1519F">
        <w:rPr>
          <w:rFonts w:cstheme="minorHAnsi"/>
          <w:sz w:val="24"/>
          <w:szCs w:val="24"/>
        </w:rPr>
        <w:t xml:space="preserve">HS staff </w:t>
      </w:r>
      <w:r w:rsidR="005418AF" w:rsidRPr="00B1519F">
        <w:rPr>
          <w:rFonts w:cstheme="minorHAnsi"/>
          <w:sz w:val="24"/>
          <w:szCs w:val="24"/>
        </w:rPr>
        <w:t xml:space="preserve">wellbeing service. </w:t>
      </w:r>
      <w:r w:rsidR="00DD3C8A" w:rsidRPr="00B1519F">
        <w:rPr>
          <w:rFonts w:cstheme="minorHAnsi"/>
          <w:sz w:val="24"/>
          <w:szCs w:val="24"/>
        </w:rPr>
        <w:t xml:space="preserve">Taking part in this project </w:t>
      </w:r>
      <w:r w:rsidR="00517C6B" w:rsidRPr="00B1519F">
        <w:rPr>
          <w:rFonts w:cstheme="minorHAnsi"/>
          <w:sz w:val="24"/>
          <w:szCs w:val="24"/>
        </w:rPr>
        <w:t xml:space="preserve">gave </w:t>
      </w:r>
      <w:r w:rsidR="0026595B" w:rsidRPr="00B1519F">
        <w:rPr>
          <w:rFonts w:cstheme="minorHAnsi"/>
          <w:sz w:val="24"/>
          <w:szCs w:val="24"/>
        </w:rPr>
        <w:t xml:space="preserve">me </w:t>
      </w:r>
      <w:r w:rsidR="00517C6B" w:rsidRPr="00B1519F">
        <w:rPr>
          <w:rFonts w:cstheme="minorHAnsi"/>
          <w:sz w:val="24"/>
          <w:szCs w:val="24"/>
        </w:rPr>
        <w:t xml:space="preserve">the perspective </w:t>
      </w:r>
      <w:r w:rsidR="0026595B" w:rsidRPr="00B1519F">
        <w:rPr>
          <w:rFonts w:cstheme="minorHAnsi"/>
          <w:sz w:val="24"/>
          <w:szCs w:val="24"/>
        </w:rPr>
        <w:t>to reconsider the concept of vulnerability and vulnerable participants in research</w:t>
      </w:r>
      <w:r w:rsidR="00517C6B" w:rsidRPr="00B1519F">
        <w:rPr>
          <w:rFonts w:cstheme="minorHAnsi"/>
          <w:sz w:val="24"/>
          <w:szCs w:val="24"/>
        </w:rPr>
        <w:t>. A</w:t>
      </w:r>
      <w:r w:rsidR="0026595B" w:rsidRPr="00B1519F">
        <w:rPr>
          <w:rFonts w:cstheme="minorHAnsi"/>
          <w:sz w:val="24"/>
          <w:szCs w:val="24"/>
        </w:rPr>
        <w:t>lthough the people that we were working with</w:t>
      </w:r>
      <w:r w:rsidR="00517C6B" w:rsidRPr="00B1519F">
        <w:rPr>
          <w:rFonts w:cstheme="minorHAnsi"/>
          <w:sz w:val="24"/>
          <w:szCs w:val="24"/>
        </w:rPr>
        <w:t xml:space="preserve"> were</w:t>
      </w:r>
      <w:r w:rsidR="0026595B" w:rsidRPr="00B1519F">
        <w:rPr>
          <w:rFonts w:cstheme="minorHAnsi"/>
          <w:sz w:val="24"/>
          <w:szCs w:val="24"/>
        </w:rPr>
        <w:t xml:space="preserve"> adults with full autonomy</w:t>
      </w:r>
      <w:r w:rsidR="008A5401" w:rsidRPr="00B1519F">
        <w:rPr>
          <w:rFonts w:cstheme="minorHAnsi"/>
          <w:sz w:val="24"/>
          <w:szCs w:val="24"/>
        </w:rPr>
        <w:t>,</w:t>
      </w:r>
      <w:r w:rsidR="0026595B" w:rsidRPr="00B1519F">
        <w:rPr>
          <w:rFonts w:cstheme="minorHAnsi"/>
          <w:sz w:val="24"/>
          <w:szCs w:val="24"/>
        </w:rPr>
        <w:t xml:space="preserve"> </w:t>
      </w:r>
      <w:r w:rsidR="008A5401" w:rsidRPr="00B1519F">
        <w:rPr>
          <w:rFonts w:cstheme="minorHAnsi"/>
          <w:sz w:val="24"/>
          <w:szCs w:val="24"/>
        </w:rPr>
        <w:t>t</w:t>
      </w:r>
      <w:r w:rsidR="0026595B" w:rsidRPr="00B1519F">
        <w:rPr>
          <w:rFonts w:cstheme="minorHAnsi"/>
          <w:sz w:val="24"/>
          <w:szCs w:val="24"/>
        </w:rPr>
        <w:t xml:space="preserve">he service which </w:t>
      </w:r>
      <w:r w:rsidR="008A5401" w:rsidRPr="00B1519F">
        <w:rPr>
          <w:rFonts w:cstheme="minorHAnsi"/>
          <w:sz w:val="24"/>
          <w:szCs w:val="24"/>
        </w:rPr>
        <w:t xml:space="preserve">was under review was also part of the NHS </w:t>
      </w:r>
      <w:r w:rsidR="0026595B" w:rsidRPr="00B1519F">
        <w:rPr>
          <w:rFonts w:cstheme="minorHAnsi"/>
          <w:sz w:val="24"/>
          <w:szCs w:val="24"/>
        </w:rPr>
        <w:t>organisation</w:t>
      </w:r>
      <w:r w:rsidR="008A5401" w:rsidRPr="00B1519F">
        <w:rPr>
          <w:rFonts w:cstheme="minorHAnsi"/>
          <w:sz w:val="24"/>
          <w:szCs w:val="24"/>
        </w:rPr>
        <w:t>, and when reporting their experience of the service</w:t>
      </w:r>
      <w:r w:rsidR="006F2E96" w:rsidRPr="00B1519F">
        <w:rPr>
          <w:rFonts w:cstheme="minorHAnsi"/>
          <w:sz w:val="24"/>
          <w:szCs w:val="24"/>
        </w:rPr>
        <w:t>, many of</w:t>
      </w:r>
      <w:r w:rsidR="0026595B" w:rsidRPr="00B1519F">
        <w:rPr>
          <w:rFonts w:cstheme="minorHAnsi"/>
          <w:sz w:val="24"/>
          <w:szCs w:val="24"/>
        </w:rPr>
        <w:t xml:space="preserve"> the staff were reporting issues within the service itself that were affecting their mental health</w:t>
      </w:r>
      <w:r w:rsidR="006F2E96" w:rsidRPr="00B1519F">
        <w:rPr>
          <w:rFonts w:cstheme="minorHAnsi"/>
          <w:sz w:val="24"/>
          <w:szCs w:val="24"/>
        </w:rPr>
        <w:t xml:space="preserve">. Although </w:t>
      </w:r>
      <w:r w:rsidR="009B67FF" w:rsidRPr="00B1519F">
        <w:rPr>
          <w:rFonts w:cstheme="minorHAnsi"/>
          <w:sz w:val="24"/>
          <w:szCs w:val="24"/>
        </w:rPr>
        <w:t xml:space="preserve">the report was always intended to be confidential, this </w:t>
      </w:r>
      <w:r w:rsidR="003847B7" w:rsidRPr="00B1519F">
        <w:rPr>
          <w:rFonts w:cstheme="minorHAnsi"/>
          <w:sz w:val="24"/>
          <w:szCs w:val="24"/>
        </w:rPr>
        <w:t xml:space="preserve">added an extra reason to </w:t>
      </w:r>
      <w:r w:rsidR="0026595B" w:rsidRPr="00B1519F">
        <w:rPr>
          <w:rFonts w:cstheme="minorHAnsi"/>
          <w:sz w:val="24"/>
          <w:szCs w:val="24"/>
        </w:rPr>
        <w:t xml:space="preserve">ensure complete confidentiality of staff members to ensure that they did not face </w:t>
      </w:r>
      <w:r w:rsidR="003847B7" w:rsidRPr="00B1519F">
        <w:rPr>
          <w:rFonts w:cstheme="minorHAnsi"/>
          <w:sz w:val="24"/>
          <w:szCs w:val="24"/>
        </w:rPr>
        <w:t>negative</w:t>
      </w:r>
      <w:r w:rsidR="0026595B" w:rsidRPr="00B1519F">
        <w:rPr>
          <w:rFonts w:cstheme="minorHAnsi"/>
          <w:sz w:val="24"/>
          <w:szCs w:val="24"/>
        </w:rPr>
        <w:t xml:space="preserve"> consequences as a result </w:t>
      </w:r>
      <w:r w:rsidR="00CF7D23" w:rsidRPr="00B1519F">
        <w:rPr>
          <w:rFonts w:cstheme="minorHAnsi"/>
          <w:sz w:val="24"/>
          <w:szCs w:val="24"/>
        </w:rPr>
        <w:t>of reporting</w:t>
      </w:r>
      <w:r w:rsidR="0026595B" w:rsidRPr="00B1519F">
        <w:rPr>
          <w:rFonts w:cstheme="minorHAnsi"/>
          <w:sz w:val="24"/>
          <w:szCs w:val="24"/>
        </w:rPr>
        <w:t xml:space="preserve"> these issues. This put the staff members in a vulnerable position</w:t>
      </w:r>
      <w:r w:rsidR="00331132" w:rsidRPr="00B1519F">
        <w:rPr>
          <w:rFonts w:cstheme="minorHAnsi"/>
          <w:sz w:val="24"/>
          <w:szCs w:val="24"/>
        </w:rPr>
        <w:t xml:space="preserve">, and as such the research team placed </w:t>
      </w:r>
      <w:r w:rsidR="002C4E15" w:rsidRPr="00B1519F">
        <w:rPr>
          <w:rFonts w:cstheme="minorHAnsi"/>
          <w:sz w:val="24"/>
          <w:szCs w:val="24"/>
        </w:rPr>
        <w:t>great importanc</w:t>
      </w:r>
      <w:r w:rsidR="004F4628" w:rsidRPr="00B1519F">
        <w:rPr>
          <w:rFonts w:cstheme="minorHAnsi"/>
          <w:sz w:val="24"/>
          <w:szCs w:val="24"/>
        </w:rPr>
        <w:t>e</w:t>
      </w:r>
      <w:r w:rsidR="002C4E15" w:rsidRPr="00B1519F">
        <w:rPr>
          <w:rFonts w:cstheme="minorHAnsi"/>
          <w:sz w:val="24"/>
          <w:szCs w:val="24"/>
        </w:rPr>
        <w:t xml:space="preserve"> on protecting the identities of the service users by </w:t>
      </w:r>
      <w:r w:rsidR="00C47CB0" w:rsidRPr="00B1519F">
        <w:rPr>
          <w:rFonts w:cstheme="minorHAnsi"/>
          <w:sz w:val="24"/>
          <w:szCs w:val="24"/>
        </w:rPr>
        <w:t xml:space="preserve">blacking out names on documents and carefully checking that there was no </w:t>
      </w:r>
      <w:r w:rsidR="003952D8" w:rsidRPr="00B1519F">
        <w:rPr>
          <w:rFonts w:cstheme="minorHAnsi"/>
          <w:sz w:val="24"/>
          <w:szCs w:val="24"/>
        </w:rPr>
        <w:t xml:space="preserve">information on them that could lead to identification, as well as making </w:t>
      </w:r>
      <w:r w:rsidR="002C6D81" w:rsidRPr="00B1519F">
        <w:rPr>
          <w:rFonts w:cstheme="minorHAnsi"/>
          <w:sz w:val="24"/>
          <w:szCs w:val="24"/>
        </w:rPr>
        <w:t xml:space="preserve">sure that </w:t>
      </w:r>
      <w:r w:rsidR="004F4628" w:rsidRPr="00B1519F">
        <w:rPr>
          <w:rFonts w:cstheme="minorHAnsi"/>
          <w:sz w:val="24"/>
          <w:szCs w:val="24"/>
        </w:rPr>
        <w:t>any raw data was stored securely</w:t>
      </w:r>
      <w:r w:rsidR="003952D8" w:rsidRPr="00B1519F">
        <w:rPr>
          <w:rFonts w:cstheme="minorHAnsi"/>
          <w:sz w:val="24"/>
          <w:szCs w:val="24"/>
        </w:rPr>
        <w:t xml:space="preserve">. This </w:t>
      </w:r>
      <w:r w:rsidR="0026595B" w:rsidRPr="00B1519F">
        <w:rPr>
          <w:rFonts w:cstheme="minorHAnsi"/>
          <w:sz w:val="24"/>
          <w:szCs w:val="24"/>
        </w:rPr>
        <w:t xml:space="preserve">is a demonstration of why data protection is not just a legal issue but also an ethical issue in conducting research. This was an </w:t>
      </w:r>
      <w:r w:rsidR="00CF7D23" w:rsidRPr="00B1519F">
        <w:rPr>
          <w:rFonts w:cstheme="minorHAnsi"/>
          <w:sz w:val="24"/>
          <w:szCs w:val="24"/>
        </w:rPr>
        <w:t>eye-opening</w:t>
      </w:r>
      <w:r w:rsidR="0026595B" w:rsidRPr="00B1519F">
        <w:rPr>
          <w:rFonts w:cstheme="minorHAnsi"/>
          <w:sz w:val="24"/>
          <w:szCs w:val="24"/>
        </w:rPr>
        <w:t xml:space="preserve"> experience for me as again it required me to reconsider my ideas and conceptions of vulnerability in research </w:t>
      </w:r>
      <w:r w:rsidR="00F65806" w:rsidRPr="00B1519F">
        <w:rPr>
          <w:rFonts w:cstheme="minorHAnsi"/>
          <w:sz w:val="24"/>
          <w:szCs w:val="24"/>
        </w:rPr>
        <w:t>participants.</w:t>
      </w:r>
    </w:p>
    <w:p w14:paraId="459AB1F9" w14:textId="1A28E714" w:rsidR="000D0781" w:rsidRPr="00B1519F" w:rsidRDefault="0028614C" w:rsidP="00B1519F">
      <w:pPr>
        <w:spacing w:line="480" w:lineRule="auto"/>
        <w:rPr>
          <w:rFonts w:cstheme="minorHAnsi"/>
          <w:sz w:val="24"/>
          <w:szCs w:val="24"/>
        </w:rPr>
      </w:pPr>
      <w:r w:rsidRPr="00B1519F">
        <w:rPr>
          <w:rFonts w:cstheme="minorHAnsi"/>
          <w:sz w:val="24"/>
          <w:szCs w:val="24"/>
        </w:rPr>
        <w:t>Research involving people suffering from mental disorders is also an area of research that is fraught with ethical considerations</w:t>
      </w:r>
      <w:r w:rsidR="00373DC6" w:rsidRPr="00B1519F">
        <w:rPr>
          <w:rFonts w:cstheme="minorHAnsi"/>
          <w:sz w:val="24"/>
          <w:szCs w:val="24"/>
        </w:rPr>
        <w:t>. Participants with reduced mental capacity are at risk of negative impacts of taking part in psychological research. If conducting research with these groups I would most likely consider using a proxy who could step in and speak on the participants behalf if need be. I would also expect that I</w:t>
      </w:r>
      <w:r w:rsidR="00BD79CD" w:rsidRPr="00B1519F">
        <w:rPr>
          <w:rFonts w:cstheme="minorHAnsi"/>
          <w:sz w:val="24"/>
          <w:szCs w:val="24"/>
        </w:rPr>
        <w:t xml:space="preserve"> would </w:t>
      </w:r>
      <w:r w:rsidR="00373DC6" w:rsidRPr="00B1519F">
        <w:rPr>
          <w:rFonts w:cstheme="minorHAnsi"/>
          <w:sz w:val="24"/>
          <w:szCs w:val="24"/>
        </w:rPr>
        <w:t xml:space="preserve">need to be aware that asking questions surrounding someone's own personal health issues can cause additional stress and there have been numerous studies to suggest that stress has a negative impact on health outcomes. In this particularly I feel that I need to recognise my own limitations not </w:t>
      </w:r>
      <w:r w:rsidR="00373DC6" w:rsidRPr="00B1519F">
        <w:rPr>
          <w:rFonts w:cstheme="minorHAnsi"/>
          <w:sz w:val="24"/>
          <w:szCs w:val="24"/>
        </w:rPr>
        <w:lastRenderedPageBreak/>
        <w:t xml:space="preserve">just in professional development but impersonal as well. Having recently experienced mental health issues myself I think a key issue for me in conducting this type of research would be recognising and protecting my own mental </w:t>
      </w:r>
      <w:r w:rsidR="00F0205C" w:rsidRPr="00B1519F">
        <w:rPr>
          <w:rFonts w:cstheme="minorHAnsi"/>
          <w:sz w:val="24"/>
          <w:szCs w:val="24"/>
        </w:rPr>
        <w:t>health.</w:t>
      </w:r>
      <w:r w:rsidR="00373DC6" w:rsidRPr="00B1519F">
        <w:rPr>
          <w:rFonts w:cstheme="minorHAnsi"/>
          <w:sz w:val="24"/>
          <w:szCs w:val="24"/>
        </w:rPr>
        <w:t xml:space="preserve"> </w:t>
      </w:r>
      <w:r w:rsidR="006F43CF" w:rsidRPr="00B1519F">
        <w:rPr>
          <w:rFonts w:cstheme="minorHAnsi"/>
          <w:sz w:val="24"/>
          <w:szCs w:val="24"/>
        </w:rPr>
        <w:t>T</w:t>
      </w:r>
      <w:r w:rsidR="00373DC6" w:rsidRPr="00B1519F">
        <w:rPr>
          <w:rFonts w:cstheme="minorHAnsi"/>
          <w:sz w:val="24"/>
          <w:szCs w:val="24"/>
        </w:rPr>
        <w:t>his represents a challenge for me has admitting</w:t>
      </w:r>
      <w:r w:rsidR="006F43CF" w:rsidRPr="00B1519F">
        <w:rPr>
          <w:rFonts w:cstheme="minorHAnsi"/>
          <w:sz w:val="24"/>
          <w:szCs w:val="24"/>
        </w:rPr>
        <w:t xml:space="preserve"> to having difficulty and asking for assistance</w:t>
      </w:r>
      <w:r w:rsidR="00373DC6" w:rsidRPr="00B1519F">
        <w:rPr>
          <w:rFonts w:cstheme="minorHAnsi"/>
          <w:sz w:val="24"/>
          <w:szCs w:val="24"/>
        </w:rPr>
        <w:t xml:space="preserve"> like this makes me feel incompetent</w:t>
      </w:r>
      <w:r w:rsidR="006F43CF" w:rsidRPr="00B1519F">
        <w:rPr>
          <w:rFonts w:cstheme="minorHAnsi"/>
          <w:sz w:val="24"/>
          <w:szCs w:val="24"/>
        </w:rPr>
        <w:t xml:space="preserve">. </w:t>
      </w:r>
      <w:r w:rsidR="003B5112" w:rsidRPr="00B1519F">
        <w:rPr>
          <w:rFonts w:cstheme="minorHAnsi"/>
          <w:sz w:val="24"/>
          <w:szCs w:val="24"/>
        </w:rPr>
        <w:t>According to B</w:t>
      </w:r>
      <w:r w:rsidR="00B3127C" w:rsidRPr="00B1519F">
        <w:rPr>
          <w:rFonts w:cstheme="minorHAnsi"/>
          <w:sz w:val="24"/>
          <w:szCs w:val="24"/>
        </w:rPr>
        <w:t>ravata et al. (2019) this is a sign of</w:t>
      </w:r>
      <w:r w:rsidR="00F9476E" w:rsidRPr="00B1519F">
        <w:rPr>
          <w:rFonts w:cstheme="minorHAnsi"/>
          <w:sz w:val="24"/>
          <w:szCs w:val="24"/>
        </w:rPr>
        <w:t xml:space="preserve"> the phenomenon known as</w:t>
      </w:r>
      <w:r w:rsidR="00B3127C" w:rsidRPr="00B1519F">
        <w:rPr>
          <w:rFonts w:cstheme="minorHAnsi"/>
          <w:sz w:val="24"/>
          <w:szCs w:val="24"/>
        </w:rPr>
        <w:t xml:space="preserve"> impostor syndrome, in which people </w:t>
      </w:r>
      <w:r w:rsidR="00C24D85" w:rsidRPr="00B1519F">
        <w:rPr>
          <w:rFonts w:cstheme="minorHAnsi"/>
          <w:sz w:val="24"/>
          <w:szCs w:val="24"/>
        </w:rPr>
        <w:t>fail to recognise their objective success and competence</w:t>
      </w:r>
      <w:r w:rsidR="00FE4DFB" w:rsidRPr="00B1519F">
        <w:rPr>
          <w:rFonts w:cstheme="minorHAnsi"/>
          <w:sz w:val="24"/>
          <w:szCs w:val="24"/>
        </w:rPr>
        <w:t xml:space="preserve"> as </w:t>
      </w:r>
      <w:r w:rsidR="004C3D38" w:rsidRPr="00B1519F">
        <w:rPr>
          <w:rFonts w:cstheme="minorHAnsi"/>
          <w:sz w:val="24"/>
          <w:szCs w:val="24"/>
        </w:rPr>
        <w:t>t</w:t>
      </w:r>
      <w:r w:rsidR="00FE4DFB" w:rsidRPr="00B1519F">
        <w:rPr>
          <w:rFonts w:cstheme="minorHAnsi"/>
          <w:sz w:val="24"/>
          <w:szCs w:val="24"/>
        </w:rPr>
        <w:t>heir own</w:t>
      </w:r>
      <w:r w:rsidR="00C24D85" w:rsidRPr="00B1519F">
        <w:rPr>
          <w:rFonts w:cstheme="minorHAnsi"/>
          <w:sz w:val="24"/>
          <w:szCs w:val="24"/>
        </w:rPr>
        <w:t xml:space="preserve"> and </w:t>
      </w:r>
      <w:r w:rsidR="00FE4DFB" w:rsidRPr="00B1519F">
        <w:rPr>
          <w:rFonts w:cstheme="minorHAnsi"/>
          <w:sz w:val="24"/>
          <w:szCs w:val="24"/>
        </w:rPr>
        <w:t xml:space="preserve">fear being exposed as a fraud or impostor. </w:t>
      </w:r>
      <w:r w:rsidR="004C3D38" w:rsidRPr="00B1519F">
        <w:rPr>
          <w:rFonts w:cstheme="minorHAnsi"/>
          <w:sz w:val="24"/>
          <w:szCs w:val="24"/>
        </w:rPr>
        <w:t xml:space="preserve">Impostor syndrome is commonly seen </w:t>
      </w:r>
      <w:r w:rsidR="006723FC" w:rsidRPr="00B1519F">
        <w:rPr>
          <w:rFonts w:cstheme="minorHAnsi"/>
          <w:sz w:val="24"/>
          <w:szCs w:val="24"/>
        </w:rPr>
        <w:t>across many different groups of people and can severely impact professional development</w:t>
      </w:r>
      <w:r w:rsidR="00DE794E" w:rsidRPr="00B1519F">
        <w:rPr>
          <w:rFonts w:cstheme="minorHAnsi"/>
          <w:sz w:val="24"/>
          <w:szCs w:val="24"/>
        </w:rPr>
        <w:t xml:space="preserve"> by </w:t>
      </w:r>
      <w:r w:rsidR="00721FF2" w:rsidRPr="00B1519F">
        <w:rPr>
          <w:rFonts w:cstheme="minorHAnsi"/>
          <w:sz w:val="24"/>
          <w:szCs w:val="24"/>
        </w:rPr>
        <w:t xml:space="preserve">negatively affecting job performance, job satisfaction and burnout. </w:t>
      </w:r>
      <w:r w:rsidR="00F07069" w:rsidRPr="00B1519F">
        <w:rPr>
          <w:rFonts w:cstheme="minorHAnsi"/>
          <w:sz w:val="24"/>
          <w:szCs w:val="24"/>
        </w:rPr>
        <w:t>Vaughn, Taasoobshirazi and Johnson (2020) also suggest that this phenomenon may dispro</w:t>
      </w:r>
      <w:r w:rsidR="006660E8" w:rsidRPr="00B1519F">
        <w:rPr>
          <w:rFonts w:cstheme="minorHAnsi"/>
          <w:sz w:val="24"/>
          <w:szCs w:val="24"/>
        </w:rPr>
        <w:t xml:space="preserve">portionately affect women in higher education. </w:t>
      </w:r>
      <w:r w:rsidR="00A25B58" w:rsidRPr="00B1519F">
        <w:rPr>
          <w:rFonts w:cstheme="minorHAnsi"/>
          <w:sz w:val="24"/>
          <w:szCs w:val="24"/>
        </w:rPr>
        <w:t xml:space="preserve">They also suggest that these issues can be overcome through establishing support networks and taking advantage of </w:t>
      </w:r>
      <w:r w:rsidR="00203A3D" w:rsidRPr="00B1519F">
        <w:rPr>
          <w:rFonts w:cstheme="minorHAnsi"/>
          <w:sz w:val="24"/>
          <w:szCs w:val="24"/>
        </w:rPr>
        <w:t xml:space="preserve">mentorship, both as mentor and mentee. </w:t>
      </w:r>
      <w:r w:rsidR="00C16DAD" w:rsidRPr="00B1519F">
        <w:rPr>
          <w:rFonts w:cstheme="minorHAnsi"/>
          <w:sz w:val="24"/>
          <w:szCs w:val="24"/>
        </w:rPr>
        <w:t xml:space="preserve">There is also </w:t>
      </w:r>
      <w:r w:rsidR="00D96CD1" w:rsidRPr="00B1519F">
        <w:rPr>
          <w:rFonts w:cstheme="minorHAnsi"/>
          <w:sz w:val="24"/>
          <w:szCs w:val="24"/>
        </w:rPr>
        <w:t>litera</w:t>
      </w:r>
      <w:r w:rsidR="002F193D" w:rsidRPr="00B1519F">
        <w:rPr>
          <w:rFonts w:cstheme="minorHAnsi"/>
          <w:sz w:val="24"/>
          <w:szCs w:val="24"/>
        </w:rPr>
        <w:t>ture</w:t>
      </w:r>
      <w:r w:rsidR="00C16DAD" w:rsidRPr="00B1519F">
        <w:rPr>
          <w:rFonts w:cstheme="minorHAnsi"/>
          <w:sz w:val="24"/>
          <w:szCs w:val="24"/>
        </w:rPr>
        <w:t xml:space="preserve"> to suggest that in situations as subjective and nuanced as professional </w:t>
      </w:r>
      <w:r w:rsidR="00D96CD1" w:rsidRPr="00B1519F">
        <w:rPr>
          <w:rFonts w:cstheme="minorHAnsi"/>
          <w:sz w:val="24"/>
          <w:szCs w:val="24"/>
        </w:rPr>
        <w:t>development</w:t>
      </w:r>
      <w:r w:rsidR="00F256F1" w:rsidRPr="00B1519F">
        <w:rPr>
          <w:rFonts w:cstheme="minorHAnsi"/>
          <w:sz w:val="24"/>
          <w:szCs w:val="24"/>
        </w:rPr>
        <w:t xml:space="preserve">, </w:t>
      </w:r>
      <w:r w:rsidR="00C16DAD" w:rsidRPr="00B1519F">
        <w:rPr>
          <w:rFonts w:cstheme="minorHAnsi"/>
          <w:sz w:val="24"/>
          <w:szCs w:val="24"/>
        </w:rPr>
        <w:t>mentorship can be of significant help particularly to students of clinical practices (Brown &amp; Sheerin, 201</w:t>
      </w:r>
      <w:r w:rsidR="00EB3A18" w:rsidRPr="00B1519F">
        <w:rPr>
          <w:rFonts w:cstheme="minorHAnsi"/>
          <w:sz w:val="24"/>
          <w:szCs w:val="24"/>
        </w:rPr>
        <w:t>8</w:t>
      </w:r>
      <w:r w:rsidR="00C16DAD" w:rsidRPr="00B1519F">
        <w:rPr>
          <w:rFonts w:cstheme="minorHAnsi"/>
          <w:sz w:val="24"/>
          <w:szCs w:val="24"/>
        </w:rPr>
        <w:t>)</w:t>
      </w:r>
      <w:r w:rsidR="00C16DAD" w:rsidRPr="00B1519F">
        <w:rPr>
          <w:rFonts w:cstheme="minorHAnsi"/>
          <w:b/>
          <w:bCs/>
          <w:sz w:val="24"/>
          <w:szCs w:val="24"/>
        </w:rPr>
        <w:t>.</w:t>
      </w:r>
      <w:r w:rsidR="00C16DAD" w:rsidRPr="00B1519F">
        <w:rPr>
          <w:rFonts w:cstheme="minorHAnsi"/>
          <w:sz w:val="24"/>
          <w:szCs w:val="24"/>
        </w:rPr>
        <w:t xml:space="preserve"> </w:t>
      </w:r>
      <w:r w:rsidR="00203A3D" w:rsidRPr="00B1519F">
        <w:rPr>
          <w:rFonts w:cstheme="minorHAnsi"/>
          <w:sz w:val="24"/>
          <w:szCs w:val="24"/>
        </w:rPr>
        <w:t xml:space="preserve">This is something that I hope to continue </w:t>
      </w:r>
      <w:r w:rsidR="00923C53" w:rsidRPr="00B1519F">
        <w:rPr>
          <w:rFonts w:cstheme="minorHAnsi"/>
          <w:sz w:val="24"/>
          <w:szCs w:val="24"/>
        </w:rPr>
        <w:t xml:space="preserve">improving upon as not only will this improve my </w:t>
      </w:r>
      <w:r w:rsidR="00473C0E" w:rsidRPr="00B1519F">
        <w:rPr>
          <w:rFonts w:cstheme="minorHAnsi"/>
          <w:sz w:val="24"/>
          <w:szCs w:val="24"/>
        </w:rPr>
        <w:t xml:space="preserve">own </w:t>
      </w:r>
      <w:r w:rsidR="0046269A" w:rsidRPr="00B1519F">
        <w:rPr>
          <w:rFonts w:cstheme="minorHAnsi"/>
          <w:sz w:val="24"/>
          <w:szCs w:val="24"/>
        </w:rPr>
        <w:t>confidence but</w:t>
      </w:r>
      <w:r w:rsidR="00473C0E" w:rsidRPr="00B1519F">
        <w:rPr>
          <w:rFonts w:cstheme="minorHAnsi"/>
          <w:sz w:val="24"/>
          <w:szCs w:val="24"/>
        </w:rPr>
        <w:t xml:space="preserve"> will also </w:t>
      </w:r>
      <w:r w:rsidR="00D134F8" w:rsidRPr="00B1519F">
        <w:rPr>
          <w:rFonts w:cstheme="minorHAnsi"/>
          <w:sz w:val="24"/>
          <w:szCs w:val="24"/>
        </w:rPr>
        <w:t>empower</w:t>
      </w:r>
      <w:r w:rsidR="00473C0E" w:rsidRPr="00B1519F">
        <w:rPr>
          <w:rFonts w:cstheme="minorHAnsi"/>
          <w:sz w:val="24"/>
          <w:szCs w:val="24"/>
        </w:rPr>
        <w:t xml:space="preserve"> me to make decisions </w:t>
      </w:r>
      <w:r w:rsidR="00A3578E" w:rsidRPr="00B1519F">
        <w:rPr>
          <w:rFonts w:cstheme="minorHAnsi"/>
          <w:sz w:val="24"/>
          <w:szCs w:val="24"/>
        </w:rPr>
        <w:t xml:space="preserve">and take action to safeguard </w:t>
      </w:r>
      <w:r w:rsidR="00D134F8" w:rsidRPr="00B1519F">
        <w:rPr>
          <w:rFonts w:cstheme="minorHAnsi"/>
          <w:sz w:val="24"/>
          <w:szCs w:val="24"/>
        </w:rPr>
        <w:t xml:space="preserve">vulnerable people. </w:t>
      </w:r>
    </w:p>
    <w:p w14:paraId="013D4B3D" w14:textId="3619B23C" w:rsidR="0026158B" w:rsidRPr="00B1519F" w:rsidRDefault="008C6CF4" w:rsidP="00B1519F">
      <w:pPr>
        <w:spacing w:line="480" w:lineRule="auto"/>
        <w:rPr>
          <w:rFonts w:cstheme="minorHAnsi"/>
          <w:sz w:val="24"/>
          <w:szCs w:val="24"/>
        </w:rPr>
      </w:pPr>
      <w:r w:rsidRPr="00B1519F">
        <w:rPr>
          <w:rFonts w:cstheme="minorHAnsi"/>
          <w:sz w:val="24"/>
          <w:szCs w:val="24"/>
        </w:rPr>
        <w:t>I recall an incident in 2014 when I was working as a waitress in a cafe. An elderly woman had come in and ordered a coffee</w:t>
      </w:r>
      <w:r w:rsidR="00E07E70" w:rsidRPr="00B1519F">
        <w:rPr>
          <w:rFonts w:cstheme="minorHAnsi"/>
          <w:sz w:val="24"/>
          <w:szCs w:val="24"/>
        </w:rPr>
        <w:t>.</w:t>
      </w:r>
      <w:r w:rsidR="000479B0" w:rsidRPr="00B1519F">
        <w:rPr>
          <w:rFonts w:cstheme="minorHAnsi"/>
          <w:sz w:val="24"/>
          <w:szCs w:val="24"/>
        </w:rPr>
        <w:t xml:space="preserve"> </w:t>
      </w:r>
      <w:r w:rsidR="00D134F8" w:rsidRPr="00B1519F">
        <w:rPr>
          <w:rFonts w:cstheme="minorHAnsi"/>
          <w:sz w:val="24"/>
          <w:szCs w:val="24"/>
        </w:rPr>
        <w:t>A</w:t>
      </w:r>
      <w:r w:rsidR="000479B0" w:rsidRPr="00B1519F">
        <w:rPr>
          <w:rFonts w:cstheme="minorHAnsi"/>
          <w:sz w:val="24"/>
          <w:szCs w:val="24"/>
        </w:rPr>
        <w:t xml:space="preserve">t </w:t>
      </w:r>
      <w:r w:rsidR="00B14D5A" w:rsidRPr="00B1519F">
        <w:rPr>
          <w:rFonts w:cstheme="minorHAnsi"/>
          <w:sz w:val="24"/>
          <w:szCs w:val="24"/>
        </w:rPr>
        <w:t>first,</w:t>
      </w:r>
      <w:r w:rsidR="000479B0" w:rsidRPr="00B1519F">
        <w:rPr>
          <w:rFonts w:cstheme="minorHAnsi"/>
          <w:sz w:val="24"/>
          <w:szCs w:val="24"/>
        </w:rPr>
        <w:t xml:space="preserve"> she seemed confused as to what to order</w:t>
      </w:r>
      <w:r w:rsidR="00E07E70" w:rsidRPr="00B1519F">
        <w:rPr>
          <w:rFonts w:cstheme="minorHAnsi"/>
          <w:sz w:val="24"/>
          <w:szCs w:val="24"/>
        </w:rPr>
        <w:t>,</w:t>
      </w:r>
      <w:r w:rsidR="000479B0" w:rsidRPr="00B1519F">
        <w:rPr>
          <w:rFonts w:cstheme="minorHAnsi"/>
          <w:sz w:val="24"/>
          <w:szCs w:val="24"/>
        </w:rPr>
        <w:t xml:space="preserve"> but I was used to this </w:t>
      </w:r>
      <w:r w:rsidR="00E07E70" w:rsidRPr="00B1519F">
        <w:rPr>
          <w:rFonts w:cstheme="minorHAnsi"/>
          <w:sz w:val="24"/>
          <w:szCs w:val="24"/>
        </w:rPr>
        <w:t>as</w:t>
      </w:r>
      <w:r w:rsidR="000479B0" w:rsidRPr="00B1519F">
        <w:rPr>
          <w:rFonts w:cstheme="minorHAnsi"/>
          <w:sz w:val="24"/>
          <w:szCs w:val="24"/>
        </w:rPr>
        <w:t xml:space="preserve"> our menu </w:t>
      </w:r>
      <w:r w:rsidR="00E07E70" w:rsidRPr="00B1519F">
        <w:rPr>
          <w:rFonts w:cstheme="minorHAnsi"/>
          <w:sz w:val="24"/>
          <w:szCs w:val="24"/>
        </w:rPr>
        <w:t xml:space="preserve">was </w:t>
      </w:r>
      <w:r w:rsidR="000479B0" w:rsidRPr="00B1519F">
        <w:rPr>
          <w:rFonts w:cstheme="minorHAnsi"/>
          <w:sz w:val="24"/>
          <w:szCs w:val="24"/>
        </w:rPr>
        <w:t>quite complicated</w:t>
      </w:r>
      <w:r w:rsidR="00E07E70" w:rsidRPr="00B1519F">
        <w:rPr>
          <w:rFonts w:cstheme="minorHAnsi"/>
          <w:sz w:val="24"/>
          <w:szCs w:val="24"/>
        </w:rPr>
        <w:t xml:space="preserve"> and difficult to read.</w:t>
      </w:r>
      <w:r w:rsidR="000479B0" w:rsidRPr="00B1519F">
        <w:rPr>
          <w:rFonts w:cstheme="minorHAnsi"/>
          <w:sz w:val="24"/>
          <w:szCs w:val="24"/>
        </w:rPr>
        <w:t xml:space="preserve"> I explained the options to her</w:t>
      </w:r>
      <w:r w:rsidR="00D936EE" w:rsidRPr="00B1519F">
        <w:rPr>
          <w:rFonts w:cstheme="minorHAnsi"/>
          <w:sz w:val="24"/>
          <w:szCs w:val="24"/>
        </w:rPr>
        <w:t>, and when she paid for her drink,</w:t>
      </w:r>
      <w:r w:rsidR="000479B0" w:rsidRPr="00B1519F">
        <w:rPr>
          <w:rFonts w:cstheme="minorHAnsi"/>
          <w:sz w:val="24"/>
          <w:szCs w:val="24"/>
        </w:rPr>
        <w:t xml:space="preserve"> she produced a plastic bag</w:t>
      </w:r>
      <w:r w:rsidR="00623B4F" w:rsidRPr="00B1519F">
        <w:rPr>
          <w:rFonts w:cstheme="minorHAnsi"/>
          <w:sz w:val="24"/>
          <w:szCs w:val="24"/>
        </w:rPr>
        <w:t xml:space="preserve"> with coins in and asked me to take out the amount needed to pay</w:t>
      </w:r>
      <w:r w:rsidR="00AD7491" w:rsidRPr="00B1519F">
        <w:rPr>
          <w:rFonts w:cstheme="minorHAnsi"/>
          <w:sz w:val="24"/>
          <w:szCs w:val="24"/>
        </w:rPr>
        <w:t>.</w:t>
      </w:r>
      <w:r w:rsidR="00623B4F" w:rsidRPr="00B1519F">
        <w:rPr>
          <w:rFonts w:cstheme="minorHAnsi"/>
          <w:sz w:val="24"/>
          <w:szCs w:val="24"/>
        </w:rPr>
        <w:t xml:space="preserve"> </w:t>
      </w:r>
      <w:r w:rsidR="00AD7491" w:rsidRPr="00B1519F">
        <w:rPr>
          <w:rFonts w:cstheme="minorHAnsi"/>
          <w:sz w:val="24"/>
          <w:szCs w:val="24"/>
        </w:rPr>
        <w:t>A</w:t>
      </w:r>
      <w:r w:rsidR="00623B4F" w:rsidRPr="00B1519F">
        <w:rPr>
          <w:rFonts w:cstheme="minorHAnsi"/>
          <w:sz w:val="24"/>
          <w:szCs w:val="24"/>
        </w:rPr>
        <w:t>t this point I thought this was unusual</w:t>
      </w:r>
      <w:r w:rsidR="00AD7491" w:rsidRPr="00B1519F">
        <w:rPr>
          <w:rFonts w:cstheme="minorHAnsi"/>
          <w:sz w:val="24"/>
          <w:szCs w:val="24"/>
        </w:rPr>
        <w:t>,</w:t>
      </w:r>
      <w:r w:rsidR="00623B4F" w:rsidRPr="00B1519F">
        <w:rPr>
          <w:rFonts w:cstheme="minorHAnsi"/>
          <w:sz w:val="24"/>
          <w:szCs w:val="24"/>
        </w:rPr>
        <w:t xml:space="preserve"> but the woman just seemed </w:t>
      </w:r>
      <w:r w:rsidR="00257845" w:rsidRPr="00B1519F">
        <w:rPr>
          <w:rFonts w:cstheme="minorHAnsi"/>
          <w:sz w:val="24"/>
          <w:szCs w:val="24"/>
        </w:rPr>
        <w:t>tired,</w:t>
      </w:r>
      <w:r w:rsidR="00623B4F" w:rsidRPr="00B1519F">
        <w:rPr>
          <w:rFonts w:cstheme="minorHAnsi"/>
          <w:sz w:val="24"/>
          <w:szCs w:val="24"/>
        </w:rPr>
        <w:t xml:space="preserve"> and I assumed she just wanted to sit down</w:t>
      </w:r>
      <w:r w:rsidR="00AD7491" w:rsidRPr="00B1519F">
        <w:rPr>
          <w:rFonts w:cstheme="minorHAnsi"/>
          <w:sz w:val="24"/>
          <w:szCs w:val="24"/>
        </w:rPr>
        <w:t>.</w:t>
      </w:r>
      <w:r w:rsidR="00B82DC4" w:rsidRPr="00B1519F">
        <w:rPr>
          <w:rFonts w:cstheme="minorHAnsi"/>
          <w:sz w:val="24"/>
          <w:szCs w:val="24"/>
        </w:rPr>
        <w:t xml:space="preserve"> </w:t>
      </w:r>
      <w:r w:rsidR="00AD7491" w:rsidRPr="00B1519F">
        <w:rPr>
          <w:rFonts w:cstheme="minorHAnsi"/>
          <w:sz w:val="24"/>
          <w:szCs w:val="24"/>
        </w:rPr>
        <w:t>Before</w:t>
      </w:r>
      <w:r w:rsidR="00B82DC4" w:rsidRPr="00B1519F">
        <w:rPr>
          <w:rFonts w:cstheme="minorHAnsi"/>
          <w:sz w:val="24"/>
          <w:szCs w:val="24"/>
        </w:rPr>
        <w:t xml:space="preserve"> leaving</w:t>
      </w:r>
      <w:r w:rsidR="009A5D2C" w:rsidRPr="00B1519F">
        <w:rPr>
          <w:rFonts w:cstheme="minorHAnsi"/>
          <w:sz w:val="24"/>
          <w:szCs w:val="24"/>
        </w:rPr>
        <w:t>,</w:t>
      </w:r>
      <w:r w:rsidR="00B82DC4" w:rsidRPr="00B1519F">
        <w:rPr>
          <w:rFonts w:cstheme="minorHAnsi"/>
          <w:sz w:val="24"/>
          <w:szCs w:val="24"/>
        </w:rPr>
        <w:t xml:space="preserve"> the </w:t>
      </w:r>
      <w:r w:rsidR="00B82DC4" w:rsidRPr="00B1519F">
        <w:rPr>
          <w:rFonts w:cstheme="minorHAnsi"/>
          <w:sz w:val="24"/>
          <w:szCs w:val="24"/>
        </w:rPr>
        <w:lastRenderedPageBreak/>
        <w:t>woman asked me if I could give her directions to her sister</w:t>
      </w:r>
      <w:r w:rsidR="009A5D2C" w:rsidRPr="00B1519F">
        <w:rPr>
          <w:rFonts w:cstheme="minorHAnsi"/>
          <w:sz w:val="24"/>
          <w:szCs w:val="24"/>
        </w:rPr>
        <w:t>’</w:t>
      </w:r>
      <w:r w:rsidR="00B82DC4" w:rsidRPr="00B1519F">
        <w:rPr>
          <w:rFonts w:cstheme="minorHAnsi"/>
          <w:sz w:val="24"/>
          <w:szCs w:val="24"/>
        </w:rPr>
        <w:t>s house where she was staying</w:t>
      </w:r>
      <w:r w:rsidR="009A5D2C" w:rsidRPr="00B1519F">
        <w:rPr>
          <w:rFonts w:cstheme="minorHAnsi"/>
          <w:sz w:val="24"/>
          <w:szCs w:val="24"/>
        </w:rPr>
        <w:t>.</w:t>
      </w:r>
      <w:r w:rsidR="00B82DC4" w:rsidRPr="00B1519F">
        <w:rPr>
          <w:rFonts w:cstheme="minorHAnsi"/>
          <w:sz w:val="24"/>
          <w:szCs w:val="24"/>
        </w:rPr>
        <w:t xml:space="preserve"> </w:t>
      </w:r>
      <w:r w:rsidR="009A5D2C" w:rsidRPr="00B1519F">
        <w:rPr>
          <w:rFonts w:cstheme="minorHAnsi"/>
          <w:sz w:val="24"/>
          <w:szCs w:val="24"/>
        </w:rPr>
        <w:t>As this</w:t>
      </w:r>
      <w:r w:rsidR="00B82DC4" w:rsidRPr="00B1519F">
        <w:rPr>
          <w:rFonts w:cstheme="minorHAnsi"/>
          <w:sz w:val="24"/>
          <w:szCs w:val="24"/>
        </w:rPr>
        <w:t xml:space="preserve"> was a local coffee shop situated within a large housing estate</w:t>
      </w:r>
      <w:r w:rsidR="009A5D2C" w:rsidRPr="00B1519F">
        <w:rPr>
          <w:rFonts w:cstheme="minorHAnsi"/>
          <w:sz w:val="24"/>
          <w:szCs w:val="24"/>
        </w:rPr>
        <w:t>,</w:t>
      </w:r>
      <w:r w:rsidR="00B82DC4" w:rsidRPr="00B1519F">
        <w:rPr>
          <w:rFonts w:cstheme="minorHAnsi"/>
          <w:sz w:val="24"/>
          <w:szCs w:val="24"/>
        </w:rPr>
        <w:t xml:space="preserve"> people </w:t>
      </w:r>
      <w:r w:rsidR="009A5D2C" w:rsidRPr="00B1519F">
        <w:rPr>
          <w:rFonts w:cstheme="minorHAnsi"/>
          <w:sz w:val="24"/>
          <w:szCs w:val="24"/>
        </w:rPr>
        <w:t xml:space="preserve">would regularly stop and ask for directions, so again I did not </w:t>
      </w:r>
      <w:r w:rsidR="006A716A" w:rsidRPr="00B1519F">
        <w:rPr>
          <w:rFonts w:cstheme="minorHAnsi"/>
          <w:sz w:val="24"/>
          <w:szCs w:val="24"/>
        </w:rPr>
        <w:t xml:space="preserve">think that anything was unusual. </w:t>
      </w:r>
      <w:r w:rsidR="00EF2F3D" w:rsidRPr="00B1519F">
        <w:rPr>
          <w:rFonts w:cstheme="minorHAnsi"/>
          <w:sz w:val="24"/>
          <w:szCs w:val="24"/>
        </w:rPr>
        <w:t xml:space="preserve">I </w:t>
      </w:r>
      <w:proofErr w:type="gramStart"/>
      <w:r w:rsidR="00EF2F3D" w:rsidRPr="00B1519F">
        <w:rPr>
          <w:rFonts w:cstheme="minorHAnsi"/>
          <w:sz w:val="24"/>
          <w:szCs w:val="24"/>
        </w:rPr>
        <w:t>didn’t</w:t>
      </w:r>
      <w:proofErr w:type="gramEnd"/>
      <w:r w:rsidR="00EF2F3D" w:rsidRPr="00B1519F">
        <w:rPr>
          <w:rFonts w:cstheme="minorHAnsi"/>
          <w:sz w:val="24"/>
          <w:szCs w:val="24"/>
        </w:rPr>
        <w:t xml:space="preserve"> recognise</w:t>
      </w:r>
      <w:r w:rsidR="0050266A" w:rsidRPr="00B1519F">
        <w:rPr>
          <w:rFonts w:cstheme="minorHAnsi"/>
          <w:sz w:val="24"/>
          <w:szCs w:val="24"/>
        </w:rPr>
        <w:t xml:space="preserve"> the name of </w:t>
      </w:r>
      <w:r w:rsidR="006A716A" w:rsidRPr="00B1519F">
        <w:rPr>
          <w:rFonts w:cstheme="minorHAnsi"/>
          <w:sz w:val="24"/>
          <w:szCs w:val="24"/>
        </w:rPr>
        <w:t xml:space="preserve">the street that </w:t>
      </w:r>
      <w:r w:rsidR="00CE5B6E" w:rsidRPr="00B1519F">
        <w:rPr>
          <w:rFonts w:cstheme="minorHAnsi"/>
          <w:sz w:val="24"/>
          <w:szCs w:val="24"/>
        </w:rPr>
        <w:t xml:space="preserve">she said </w:t>
      </w:r>
      <w:r w:rsidR="006A716A" w:rsidRPr="00B1519F">
        <w:rPr>
          <w:rFonts w:cstheme="minorHAnsi"/>
          <w:sz w:val="24"/>
          <w:szCs w:val="24"/>
        </w:rPr>
        <w:t>her sister lived in</w:t>
      </w:r>
      <w:r w:rsidR="00CE5B6E" w:rsidRPr="00B1519F">
        <w:rPr>
          <w:rFonts w:cstheme="minorHAnsi"/>
          <w:sz w:val="24"/>
          <w:szCs w:val="24"/>
        </w:rPr>
        <w:t>. T</w:t>
      </w:r>
      <w:r w:rsidR="00616C39" w:rsidRPr="00B1519F">
        <w:rPr>
          <w:rFonts w:cstheme="minorHAnsi"/>
          <w:sz w:val="24"/>
          <w:szCs w:val="24"/>
        </w:rPr>
        <w:t>his might seem strang</w:t>
      </w:r>
      <w:r w:rsidR="00CE5B6E" w:rsidRPr="00B1519F">
        <w:rPr>
          <w:rFonts w:cstheme="minorHAnsi"/>
          <w:sz w:val="24"/>
          <w:szCs w:val="24"/>
        </w:rPr>
        <w:t>e</w:t>
      </w:r>
      <w:r w:rsidR="00616C39" w:rsidRPr="00B1519F">
        <w:rPr>
          <w:rFonts w:cstheme="minorHAnsi"/>
          <w:sz w:val="24"/>
          <w:szCs w:val="24"/>
        </w:rPr>
        <w:t xml:space="preserve"> to other people, but as many of the nearby streets had Welsh place</w:t>
      </w:r>
      <w:r w:rsidR="00EF2F3D" w:rsidRPr="00B1519F">
        <w:rPr>
          <w:rFonts w:cstheme="minorHAnsi"/>
          <w:sz w:val="24"/>
          <w:szCs w:val="24"/>
        </w:rPr>
        <w:t xml:space="preserve"> </w:t>
      </w:r>
      <w:r w:rsidR="00257845" w:rsidRPr="00B1519F">
        <w:rPr>
          <w:rFonts w:cstheme="minorHAnsi"/>
          <w:sz w:val="24"/>
          <w:szCs w:val="24"/>
        </w:rPr>
        <w:t>names,</w:t>
      </w:r>
      <w:r w:rsidR="00616C39" w:rsidRPr="00B1519F">
        <w:rPr>
          <w:rFonts w:cstheme="minorHAnsi"/>
          <w:sz w:val="24"/>
          <w:szCs w:val="24"/>
        </w:rPr>
        <w:t xml:space="preserve"> I was again used to </w:t>
      </w:r>
      <w:r w:rsidR="00EF2F3D" w:rsidRPr="00B1519F">
        <w:rPr>
          <w:rFonts w:cstheme="minorHAnsi"/>
          <w:sz w:val="24"/>
          <w:szCs w:val="24"/>
        </w:rPr>
        <w:t xml:space="preserve">helping </w:t>
      </w:r>
      <w:r w:rsidR="00CE5B6E" w:rsidRPr="00B1519F">
        <w:rPr>
          <w:rFonts w:cstheme="minorHAnsi"/>
          <w:sz w:val="24"/>
          <w:szCs w:val="24"/>
        </w:rPr>
        <w:t>visitors</w:t>
      </w:r>
      <w:r w:rsidR="00EF2F3D" w:rsidRPr="00B1519F">
        <w:rPr>
          <w:rFonts w:cstheme="minorHAnsi"/>
          <w:sz w:val="24"/>
          <w:szCs w:val="24"/>
        </w:rPr>
        <w:t xml:space="preserve"> who were lost on the estate. </w:t>
      </w:r>
      <w:r w:rsidR="00EB1B49" w:rsidRPr="00B1519F">
        <w:rPr>
          <w:rFonts w:cstheme="minorHAnsi"/>
          <w:sz w:val="24"/>
          <w:szCs w:val="24"/>
        </w:rPr>
        <w:t>Around 20 minutes after the woman</w:t>
      </w:r>
      <w:r w:rsidR="00E25049" w:rsidRPr="00B1519F">
        <w:rPr>
          <w:rFonts w:cstheme="minorHAnsi"/>
          <w:sz w:val="24"/>
          <w:szCs w:val="24"/>
        </w:rPr>
        <w:t xml:space="preserve"> had</w:t>
      </w:r>
      <w:r w:rsidR="00EB1B49" w:rsidRPr="00B1519F">
        <w:rPr>
          <w:rFonts w:cstheme="minorHAnsi"/>
          <w:sz w:val="24"/>
          <w:szCs w:val="24"/>
        </w:rPr>
        <w:t xml:space="preserve"> left</w:t>
      </w:r>
      <w:r w:rsidR="00E25049" w:rsidRPr="00B1519F">
        <w:rPr>
          <w:rFonts w:cstheme="minorHAnsi"/>
          <w:sz w:val="24"/>
          <w:szCs w:val="24"/>
        </w:rPr>
        <w:t>,</w:t>
      </w:r>
      <w:r w:rsidR="00EB1B49" w:rsidRPr="00B1519F">
        <w:rPr>
          <w:rFonts w:cstheme="minorHAnsi"/>
          <w:sz w:val="24"/>
          <w:szCs w:val="24"/>
        </w:rPr>
        <w:t xml:space="preserve"> she </w:t>
      </w:r>
      <w:r w:rsidR="00E25049" w:rsidRPr="00B1519F">
        <w:rPr>
          <w:rFonts w:cstheme="minorHAnsi"/>
          <w:sz w:val="24"/>
          <w:szCs w:val="24"/>
        </w:rPr>
        <w:t>returned with two women</w:t>
      </w:r>
      <w:r w:rsidR="00EB1B49" w:rsidRPr="00B1519F">
        <w:rPr>
          <w:rFonts w:cstheme="minorHAnsi"/>
          <w:sz w:val="24"/>
          <w:szCs w:val="24"/>
        </w:rPr>
        <w:t xml:space="preserve"> who had met her on </w:t>
      </w:r>
      <w:r w:rsidR="00D5356F" w:rsidRPr="00B1519F">
        <w:rPr>
          <w:rFonts w:cstheme="minorHAnsi"/>
          <w:sz w:val="24"/>
          <w:szCs w:val="24"/>
        </w:rPr>
        <w:t>a main road.</w:t>
      </w:r>
      <w:r w:rsidR="00A17166" w:rsidRPr="00B1519F">
        <w:rPr>
          <w:rFonts w:cstheme="minorHAnsi"/>
          <w:sz w:val="24"/>
          <w:szCs w:val="24"/>
        </w:rPr>
        <w:t xml:space="preserve"> </w:t>
      </w:r>
      <w:r w:rsidR="00D5356F" w:rsidRPr="00B1519F">
        <w:rPr>
          <w:rFonts w:cstheme="minorHAnsi"/>
          <w:sz w:val="24"/>
          <w:szCs w:val="24"/>
        </w:rPr>
        <w:t>A</w:t>
      </w:r>
      <w:r w:rsidR="00A17166" w:rsidRPr="00B1519F">
        <w:rPr>
          <w:rFonts w:cstheme="minorHAnsi"/>
          <w:sz w:val="24"/>
          <w:szCs w:val="24"/>
        </w:rPr>
        <w:t xml:space="preserve">t this point it </w:t>
      </w:r>
      <w:r w:rsidR="00D5356F" w:rsidRPr="00B1519F">
        <w:rPr>
          <w:rFonts w:cstheme="minorHAnsi"/>
          <w:sz w:val="24"/>
          <w:szCs w:val="24"/>
        </w:rPr>
        <w:t>became</w:t>
      </w:r>
      <w:r w:rsidR="00A17166" w:rsidRPr="00B1519F">
        <w:rPr>
          <w:rFonts w:cstheme="minorHAnsi"/>
          <w:sz w:val="24"/>
          <w:szCs w:val="24"/>
        </w:rPr>
        <w:t xml:space="preserve"> clear</w:t>
      </w:r>
      <w:r w:rsidR="00D5356F" w:rsidRPr="00B1519F">
        <w:rPr>
          <w:rFonts w:cstheme="minorHAnsi"/>
          <w:sz w:val="24"/>
          <w:szCs w:val="24"/>
        </w:rPr>
        <w:t xml:space="preserve"> to me</w:t>
      </w:r>
      <w:r w:rsidR="00A17166" w:rsidRPr="00B1519F">
        <w:rPr>
          <w:rFonts w:cstheme="minorHAnsi"/>
          <w:sz w:val="24"/>
          <w:szCs w:val="24"/>
        </w:rPr>
        <w:t xml:space="preserve"> that the woman seemed to be suffering from dementia</w:t>
      </w:r>
      <w:r w:rsidR="00D5356F" w:rsidRPr="00B1519F">
        <w:rPr>
          <w:rFonts w:cstheme="minorHAnsi"/>
          <w:sz w:val="24"/>
          <w:szCs w:val="24"/>
        </w:rPr>
        <w:t>.</w:t>
      </w:r>
      <w:r w:rsidR="00A17166" w:rsidRPr="00B1519F">
        <w:rPr>
          <w:rFonts w:cstheme="minorHAnsi"/>
          <w:sz w:val="24"/>
          <w:szCs w:val="24"/>
        </w:rPr>
        <w:t xml:space="preserve"> </w:t>
      </w:r>
      <w:r w:rsidR="00D5356F" w:rsidRPr="00B1519F">
        <w:rPr>
          <w:rFonts w:cstheme="minorHAnsi"/>
          <w:sz w:val="24"/>
          <w:szCs w:val="24"/>
        </w:rPr>
        <w:t>S</w:t>
      </w:r>
      <w:r w:rsidR="00A17166" w:rsidRPr="00B1519F">
        <w:rPr>
          <w:rFonts w:cstheme="minorHAnsi"/>
          <w:sz w:val="24"/>
          <w:szCs w:val="24"/>
        </w:rPr>
        <w:t>he could not remember where she was staying</w:t>
      </w:r>
      <w:r w:rsidR="00D5356F" w:rsidRPr="00B1519F">
        <w:rPr>
          <w:rFonts w:cstheme="minorHAnsi"/>
          <w:sz w:val="24"/>
          <w:szCs w:val="24"/>
        </w:rPr>
        <w:t>,</w:t>
      </w:r>
      <w:r w:rsidR="00A17166" w:rsidRPr="00B1519F">
        <w:rPr>
          <w:rFonts w:cstheme="minorHAnsi"/>
          <w:sz w:val="24"/>
          <w:szCs w:val="24"/>
        </w:rPr>
        <w:t xml:space="preserve"> </w:t>
      </w:r>
      <w:r w:rsidR="00D5356F" w:rsidRPr="00B1519F">
        <w:rPr>
          <w:rFonts w:cstheme="minorHAnsi"/>
          <w:sz w:val="24"/>
          <w:szCs w:val="24"/>
        </w:rPr>
        <w:t xml:space="preserve">and now </w:t>
      </w:r>
      <w:r w:rsidR="00A17166" w:rsidRPr="00B1519F">
        <w:rPr>
          <w:rFonts w:cstheme="minorHAnsi"/>
          <w:sz w:val="24"/>
          <w:szCs w:val="24"/>
        </w:rPr>
        <w:t xml:space="preserve">she was also claiming that her sister had </w:t>
      </w:r>
      <w:r w:rsidR="00257845" w:rsidRPr="00B1519F">
        <w:rPr>
          <w:rFonts w:cstheme="minorHAnsi"/>
          <w:sz w:val="24"/>
          <w:szCs w:val="24"/>
        </w:rPr>
        <w:t>died,</w:t>
      </w:r>
      <w:r w:rsidR="00A17166" w:rsidRPr="00B1519F">
        <w:rPr>
          <w:rFonts w:cstheme="minorHAnsi"/>
          <w:sz w:val="24"/>
          <w:szCs w:val="24"/>
        </w:rPr>
        <w:t xml:space="preserve"> and she was visiting her parents</w:t>
      </w:r>
      <w:r w:rsidR="00CF5C05" w:rsidRPr="00B1519F">
        <w:rPr>
          <w:rFonts w:cstheme="minorHAnsi"/>
          <w:sz w:val="24"/>
          <w:szCs w:val="24"/>
        </w:rPr>
        <w:t>. At this point we contacted</w:t>
      </w:r>
      <w:r w:rsidR="003C1633" w:rsidRPr="00B1519F">
        <w:rPr>
          <w:rFonts w:cstheme="minorHAnsi"/>
          <w:sz w:val="24"/>
          <w:szCs w:val="24"/>
        </w:rPr>
        <w:t xml:space="preserve"> local police to inform them of the situation </w:t>
      </w:r>
      <w:r w:rsidR="00695B33" w:rsidRPr="00B1519F">
        <w:rPr>
          <w:rFonts w:cstheme="minorHAnsi"/>
          <w:sz w:val="24"/>
          <w:szCs w:val="24"/>
        </w:rPr>
        <w:t xml:space="preserve">who </w:t>
      </w:r>
      <w:r w:rsidR="003C1633" w:rsidRPr="00B1519F">
        <w:rPr>
          <w:rFonts w:cstheme="minorHAnsi"/>
          <w:sz w:val="24"/>
          <w:szCs w:val="24"/>
        </w:rPr>
        <w:t xml:space="preserve">came to assist the woman </w:t>
      </w:r>
      <w:r w:rsidR="00695B33" w:rsidRPr="00B1519F">
        <w:rPr>
          <w:rFonts w:cstheme="minorHAnsi"/>
          <w:sz w:val="24"/>
          <w:szCs w:val="24"/>
        </w:rPr>
        <w:t xml:space="preserve">and </w:t>
      </w:r>
      <w:r w:rsidR="003C1633" w:rsidRPr="00B1519F">
        <w:rPr>
          <w:rFonts w:cstheme="minorHAnsi"/>
          <w:sz w:val="24"/>
          <w:szCs w:val="24"/>
        </w:rPr>
        <w:t>drove her to hospital so she could be assessed.</w:t>
      </w:r>
      <w:r w:rsidR="00E012B6" w:rsidRPr="00B1519F">
        <w:rPr>
          <w:rFonts w:cstheme="minorHAnsi"/>
          <w:sz w:val="24"/>
          <w:szCs w:val="24"/>
        </w:rPr>
        <w:t xml:space="preserve"> </w:t>
      </w:r>
      <w:r w:rsidR="00695B33" w:rsidRPr="00B1519F">
        <w:rPr>
          <w:rFonts w:cstheme="minorHAnsi"/>
          <w:sz w:val="24"/>
          <w:szCs w:val="24"/>
        </w:rPr>
        <w:t>The w</w:t>
      </w:r>
      <w:r w:rsidR="00E012B6" w:rsidRPr="00B1519F">
        <w:rPr>
          <w:rFonts w:cstheme="minorHAnsi"/>
          <w:sz w:val="24"/>
          <w:szCs w:val="24"/>
        </w:rPr>
        <w:t xml:space="preserve">hole encounter left me </w:t>
      </w:r>
      <w:r w:rsidR="00A874EE" w:rsidRPr="00B1519F">
        <w:rPr>
          <w:rFonts w:cstheme="minorHAnsi"/>
          <w:sz w:val="24"/>
          <w:szCs w:val="24"/>
        </w:rPr>
        <w:t>dis</w:t>
      </w:r>
      <w:r w:rsidR="008365EB" w:rsidRPr="00B1519F">
        <w:rPr>
          <w:rFonts w:cstheme="minorHAnsi"/>
          <w:sz w:val="24"/>
          <w:szCs w:val="24"/>
        </w:rPr>
        <w:t>t</w:t>
      </w:r>
      <w:r w:rsidR="00A874EE" w:rsidRPr="00B1519F">
        <w:rPr>
          <w:rFonts w:cstheme="minorHAnsi"/>
          <w:sz w:val="24"/>
          <w:szCs w:val="24"/>
        </w:rPr>
        <w:t>ressed</w:t>
      </w:r>
      <w:r w:rsidR="00E012B6" w:rsidRPr="00B1519F">
        <w:rPr>
          <w:rFonts w:cstheme="minorHAnsi"/>
          <w:sz w:val="24"/>
          <w:szCs w:val="24"/>
        </w:rPr>
        <w:t xml:space="preserve"> as I had not considered any of her behaviours to be out of the ordinary</w:t>
      </w:r>
      <w:r w:rsidR="00695B33" w:rsidRPr="00B1519F">
        <w:rPr>
          <w:rFonts w:cstheme="minorHAnsi"/>
          <w:sz w:val="24"/>
          <w:szCs w:val="24"/>
        </w:rPr>
        <w:t>. At the time I had been working</w:t>
      </w:r>
      <w:r w:rsidR="00353D22" w:rsidRPr="00B1519F">
        <w:rPr>
          <w:rFonts w:cstheme="minorHAnsi"/>
          <w:sz w:val="24"/>
          <w:szCs w:val="24"/>
        </w:rPr>
        <w:t xml:space="preserve">, </w:t>
      </w:r>
      <w:r w:rsidR="000C0D01" w:rsidRPr="00B1519F">
        <w:rPr>
          <w:rFonts w:cstheme="minorHAnsi"/>
          <w:sz w:val="24"/>
          <w:szCs w:val="24"/>
        </w:rPr>
        <w:t>dealing with other customers and tasks. I realised that I had been so distracted that I</w:t>
      </w:r>
      <w:r w:rsidR="00353D22" w:rsidRPr="00B1519F">
        <w:rPr>
          <w:rFonts w:cstheme="minorHAnsi"/>
          <w:sz w:val="24"/>
          <w:szCs w:val="24"/>
        </w:rPr>
        <w:t xml:space="preserve"> had only</w:t>
      </w:r>
      <w:r w:rsidR="000C0D01" w:rsidRPr="00B1519F">
        <w:rPr>
          <w:rFonts w:cstheme="minorHAnsi"/>
          <w:sz w:val="24"/>
          <w:szCs w:val="24"/>
        </w:rPr>
        <w:t xml:space="preserve"> </w:t>
      </w:r>
      <w:r w:rsidR="002F2F8A" w:rsidRPr="00B1519F">
        <w:rPr>
          <w:rFonts w:cstheme="minorHAnsi"/>
          <w:sz w:val="24"/>
          <w:szCs w:val="24"/>
        </w:rPr>
        <w:t xml:space="preserve">registered each interaction in isolation, and not connected them to recognise a pattern that mean the woman needed </w:t>
      </w:r>
      <w:r w:rsidR="008947F5" w:rsidRPr="00B1519F">
        <w:rPr>
          <w:rFonts w:cstheme="minorHAnsi"/>
          <w:sz w:val="24"/>
          <w:szCs w:val="24"/>
        </w:rPr>
        <w:t>help</w:t>
      </w:r>
      <w:r w:rsidR="002A225A" w:rsidRPr="00B1519F">
        <w:rPr>
          <w:rFonts w:cstheme="minorHAnsi"/>
          <w:sz w:val="24"/>
          <w:szCs w:val="24"/>
        </w:rPr>
        <w:t>. Although no one accused me of any wrongdoing</w:t>
      </w:r>
      <w:r w:rsidR="00D86BDB" w:rsidRPr="00B1519F">
        <w:rPr>
          <w:rFonts w:cstheme="minorHAnsi"/>
          <w:sz w:val="24"/>
          <w:szCs w:val="24"/>
        </w:rPr>
        <w:t>, I still felt a huge sense of guilt at not spotting these behaviours</w:t>
      </w:r>
      <w:r w:rsidR="00CE0A0E" w:rsidRPr="00B1519F">
        <w:rPr>
          <w:rFonts w:cstheme="minorHAnsi"/>
          <w:sz w:val="24"/>
          <w:szCs w:val="24"/>
        </w:rPr>
        <w:t xml:space="preserve"> and at what might have happened at the two women not found her and brought her to a safe place</w:t>
      </w:r>
      <w:r w:rsidR="00B96379" w:rsidRPr="00B1519F">
        <w:rPr>
          <w:rFonts w:cstheme="minorHAnsi"/>
          <w:sz w:val="24"/>
          <w:szCs w:val="24"/>
        </w:rPr>
        <w:t xml:space="preserve">. </w:t>
      </w:r>
      <w:r w:rsidR="008947F5" w:rsidRPr="00B1519F">
        <w:rPr>
          <w:rFonts w:cstheme="minorHAnsi"/>
          <w:sz w:val="24"/>
          <w:szCs w:val="24"/>
        </w:rPr>
        <w:t xml:space="preserve">This exchange </w:t>
      </w:r>
      <w:r w:rsidR="00B96379" w:rsidRPr="00B1519F">
        <w:rPr>
          <w:rFonts w:cstheme="minorHAnsi"/>
          <w:sz w:val="24"/>
          <w:szCs w:val="24"/>
        </w:rPr>
        <w:t>it was perhaps my first instance dealing with someone</w:t>
      </w:r>
      <w:r w:rsidR="007B30D1" w:rsidRPr="00B1519F">
        <w:rPr>
          <w:rFonts w:cstheme="minorHAnsi"/>
          <w:sz w:val="24"/>
          <w:szCs w:val="24"/>
        </w:rPr>
        <w:t xml:space="preserve"> with limited mental capacity and made me realise</w:t>
      </w:r>
      <w:r w:rsidR="009479D3" w:rsidRPr="00B1519F">
        <w:rPr>
          <w:rFonts w:cstheme="minorHAnsi"/>
          <w:sz w:val="24"/>
          <w:szCs w:val="24"/>
        </w:rPr>
        <w:t xml:space="preserve"> </w:t>
      </w:r>
      <w:r w:rsidR="001161C1" w:rsidRPr="00B1519F">
        <w:rPr>
          <w:rFonts w:cstheme="minorHAnsi"/>
          <w:sz w:val="24"/>
          <w:szCs w:val="24"/>
        </w:rPr>
        <w:t xml:space="preserve">how easy it can be for serious issues to </w:t>
      </w:r>
      <w:r w:rsidR="00DC7D37" w:rsidRPr="00B1519F">
        <w:rPr>
          <w:rFonts w:cstheme="minorHAnsi"/>
          <w:sz w:val="24"/>
          <w:szCs w:val="24"/>
        </w:rPr>
        <w:t xml:space="preserve">be missed, not only by people not having knowledge of mental disorders but also </w:t>
      </w:r>
      <w:r w:rsidR="00DE04C8" w:rsidRPr="00B1519F">
        <w:rPr>
          <w:rFonts w:cstheme="minorHAnsi"/>
          <w:sz w:val="24"/>
          <w:szCs w:val="24"/>
        </w:rPr>
        <w:t>by not remaining vigilant.</w:t>
      </w:r>
      <w:r w:rsidR="00E3330F" w:rsidRPr="00B1519F">
        <w:rPr>
          <w:rFonts w:cstheme="minorHAnsi"/>
          <w:sz w:val="24"/>
          <w:szCs w:val="24"/>
        </w:rPr>
        <w:t xml:space="preserve">  </w:t>
      </w:r>
      <w:r w:rsidR="00DE04C8" w:rsidRPr="00B1519F">
        <w:rPr>
          <w:rFonts w:cstheme="minorHAnsi"/>
          <w:sz w:val="24"/>
          <w:szCs w:val="24"/>
        </w:rPr>
        <w:t xml:space="preserve"> </w:t>
      </w:r>
    </w:p>
    <w:p w14:paraId="1F6A0391" w14:textId="451193A8" w:rsidR="00AE652C" w:rsidRPr="00B1519F" w:rsidRDefault="009479D3" w:rsidP="00B1519F">
      <w:pPr>
        <w:spacing w:line="480" w:lineRule="auto"/>
        <w:rPr>
          <w:rFonts w:cstheme="minorHAnsi"/>
          <w:sz w:val="24"/>
          <w:szCs w:val="24"/>
        </w:rPr>
      </w:pPr>
      <w:r w:rsidRPr="00B1519F">
        <w:rPr>
          <w:rFonts w:cstheme="minorHAnsi"/>
          <w:sz w:val="24"/>
          <w:szCs w:val="24"/>
        </w:rPr>
        <w:t>I</w:t>
      </w:r>
      <w:r w:rsidR="00DE04C8" w:rsidRPr="00B1519F">
        <w:rPr>
          <w:rFonts w:cstheme="minorHAnsi"/>
          <w:sz w:val="24"/>
          <w:szCs w:val="24"/>
        </w:rPr>
        <w:t xml:space="preserve"> feel I should also consider</w:t>
      </w:r>
      <w:r w:rsidR="0026158B" w:rsidRPr="00B1519F">
        <w:rPr>
          <w:rFonts w:cstheme="minorHAnsi"/>
          <w:sz w:val="24"/>
          <w:szCs w:val="24"/>
        </w:rPr>
        <w:t xml:space="preserve"> </w:t>
      </w:r>
      <w:r w:rsidRPr="00B1519F">
        <w:rPr>
          <w:rFonts w:cstheme="minorHAnsi"/>
          <w:sz w:val="24"/>
          <w:szCs w:val="24"/>
        </w:rPr>
        <w:t>that even if I had recognise</w:t>
      </w:r>
      <w:r w:rsidR="00DE04C8" w:rsidRPr="00B1519F">
        <w:rPr>
          <w:rFonts w:cstheme="minorHAnsi"/>
          <w:sz w:val="24"/>
          <w:szCs w:val="24"/>
        </w:rPr>
        <w:t>d</w:t>
      </w:r>
      <w:r w:rsidRPr="00B1519F">
        <w:rPr>
          <w:rFonts w:cstheme="minorHAnsi"/>
          <w:sz w:val="24"/>
          <w:szCs w:val="24"/>
        </w:rPr>
        <w:t xml:space="preserve"> the signs of this woman being in some sort of distress</w:t>
      </w:r>
      <w:r w:rsidR="00DE04C8" w:rsidRPr="00B1519F">
        <w:rPr>
          <w:rFonts w:cstheme="minorHAnsi"/>
          <w:sz w:val="24"/>
          <w:szCs w:val="24"/>
        </w:rPr>
        <w:t>,</w:t>
      </w:r>
      <w:r w:rsidR="003571A3" w:rsidRPr="00B1519F">
        <w:rPr>
          <w:rFonts w:cstheme="minorHAnsi"/>
          <w:sz w:val="24"/>
          <w:szCs w:val="24"/>
        </w:rPr>
        <w:t xml:space="preserve"> would I have had the confidence to stop her from leaving</w:t>
      </w:r>
      <w:r w:rsidR="0026158B" w:rsidRPr="00B1519F">
        <w:rPr>
          <w:rFonts w:cstheme="minorHAnsi"/>
          <w:sz w:val="24"/>
          <w:szCs w:val="24"/>
        </w:rPr>
        <w:t xml:space="preserve">? </w:t>
      </w:r>
      <w:r w:rsidR="004B0C69" w:rsidRPr="00B1519F">
        <w:rPr>
          <w:rFonts w:cstheme="minorHAnsi"/>
          <w:sz w:val="24"/>
          <w:szCs w:val="24"/>
        </w:rPr>
        <w:t xml:space="preserve">Now I would feel much more confident in </w:t>
      </w:r>
      <w:r w:rsidR="00BA659B" w:rsidRPr="00B1519F">
        <w:rPr>
          <w:rFonts w:cstheme="minorHAnsi"/>
          <w:sz w:val="24"/>
          <w:szCs w:val="24"/>
        </w:rPr>
        <w:t xml:space="preserve">helping the woman, as I have undertaking three years of </w:t>
      </w:r>
      <w:r w:rsidR="00BA659B" w:rsidRPr="00B1519F">
        <w:rPr>
          <w:rFonts w:cstheme="minorHAnsi"/>
          <w:sz w:val="24"/>
          <w:szCs w:val="24"/>
        </w:rPr>
        <w:lastRenderedPageBreak/>
        <w:t>education and feel better and to re</w:t>
      </w:r>
      <w:r w:rsidR="00F607E3" w:rsidRPr="00B1519F">
        <w:rPr>
          <w:rFonts w:cstheme="minorHAnsi"/>
          <w:sz w:val="24"/>
          <w:szCs w:val="24"/>
        </w:rPr>
        <w:t>c</w:t>
      </w:r>
      <w:r w:rsidR="00BA659B" w:rsidRPr="00B1519F">
        <w:rPr>
          <w:rFonts w:cstheme="minorHAnsi"/>
          <w:sz w:val="24"/>
          <w:szCs w:val="24"/>
        </w:rPr>
        <w:t xml:space="preserve">ognise these signs. But in truth I understand that I was just as capable of helping at the time, but I felt </w:t>
      </w:r>
      <w:r w:rsidR="00F607E3" w:rsidRPr="00B1519F">
        <w:rPr>
          <w:rFonts w:cstheme="minorHAnsi"/>
          <w:sz w:val="24"/>
          <w:szCs w:val="24"/>
        </w:rPr>
        <w:t xml:space="preserve">that I </w:t>
      </w:r>
      <w:r w:rsidR="006E01CE" w:rsidRPr="00B1519F">
        <w:rPr>
          <w:rFonts w:cstheme="minorHAnsi"/>
          <w:sz w:val="24"/>
          <w:szCs w:val="24"/>
        </w:rPr>
        <w:t>was not able to help</w:t>
      </w:r>
      <w:r w:rsidR="00F607E3" w:rsidRPr="00B1519F">
        <w:rPr>
          <w:rFonts w:cstheme="minorHAnsi"/>
          <w:sz w:val="24"/>
          <w:szCs w:val="24"/>
        </w:rPr>
        <w:t xml:space="preserve">. </w:t>
      </w:r>
      <w:r w:rsidR="0026158B" w:rsidRPr="00B1519F">
        <w:rPr>
          <w:rFonts w:cstheme="minorHAnsi"/>
          <w:sz w:val="24"/>
          <w:szCs w:val="24"/>
        </w:rPr>
        <w:t xml:space="preserve">There is much research to </w:t>
      </w:r>
      <w:r w:rsidR="006D754D" w:rsidRPr="00B1519F">
        <w:rPr>
          <w:rFonts w:cstheme="minorHAnsi"/>
          <w:sz w:val="24"/>
          <w:szCs w:val="24"/>
        </w:rPr>
        <w:t>suggest that</w:t>
      </w:r>
      <w:r w:rsidR="00257845" w:rsidRPr="00B1519F">
        <w:rPr>
          <w:rFonts w:cstheme="minorHAnsi"/>
          <w:sz w:val="24"/>
          <w:szCs w:val="24"/>
        </w:rPr>
        <w:t xml:space="preserve"> many</w:t>
      </w:r>
      <w:r w:rsidR="006D754D" w:rsidRPr="00B1519F">
        <w:rPr>
          <w:rFonts w:cstheme="minorHAnsi"/>
          <w:sz w:val="24"/>
          <w:szCs w:val="24"/>
        </w:rPr>
        <w:t xml:space="preserve"> people feel that the</w:t>
      </w:r>
      <w:r w:rsidR="00C97621" w:rsidRPr="00B1519F">
        <w:rPr>
          <w:rFonts w:cstheme="minorHAnsi"/>
          <w:sz w:val="24"/>
          <w:szCs w:val="24"/>
        </w:rPr>
        <w:t xml:space="preserve">y do not have the skills </w:t>
      </w:r>
      <w:r w:rsidR="003326C6" w:rsidRPr="00B1519F">
        <w:rPr>
          <w:rFonts w:cstheme="minorHAnsi"/>
          <w:sz w:val="24"/>
          <w:szCs w:val="24"/>
        </w:rPr>
        <w:t>available to help people with mental health issues</w:t>
      </w:r>
      <w:r w:rsidR="009728F5" w:rsidRPr="00B1519F">
        <w:rPr>
          <w:rFonts w:cstheme="minorHAnsi"/>
          <w:sz w:val="24"/>
          <w:szCs w:val="24"/>
        </w:rPr>
        <w:t xml:space="preserve"> (Reavley, </w:t>
      </w:r>
      <w:r w:rsidR="00B60443" w:rsidRPr="00B1519F">
        <w:rPr>
          <w:rFonts w:cstheme="minorHAnsi"/>
          <w:sz w:val="24"/>
          <w:szCs w:val="24"/>
        </w:rPr>
        <w:t xml:space="preserve">McCann &amp; </w:t>
      </w:r>
      <w:proofErr w:type="spellStart"/>
      <w:r w:rsidR="00B60443" w:rsidRPr="00B1519F">
        <w:rPr>
          <w:rFonts w:cstheme="minorHAnsi"/>
          <w:sz w:val="24"/>
          <w:szCs w:val="24"/>
        </w:rPr>
        <w:t>Jorm</w:t>
      </w:r>
      <w:proofErr w:type="spellEnd"/>
      <w:r w:rsidR="00B60443" w:rsidRPr="00B1519F">
        <w:rPr>
          <w:rFonts w:cstheme="minorHAnsi"/>
          <w:sz w:val="24"/>
          <w:szCs w:val="24"/>
        </w:rPr>
        <w:t>, 2012;</w:t>
      </w:r>
      <w:r w:rsidR="008B4B9D" w:rsidRPr="00B1519F">
        <w:rPr>
          <w:rFonts w:cstheme="minorHAnsi"/>
          <w:sz w:val="24"/>
          <w:szCs w:val="24"/>
        </w:rPr>
        <w:t xml:space="preserve"> Gayed et al, </w:t>
      </w:r>
      <w:r w:rsidR="00AC5BEA" w:rsidRPr="00B1519F">
        <w:rPr>
          <w:rFonts w:cstheme="minorHAnsi"/>
          <w:sz w:val="24"/>
          <w:szCs w:val="24"/>
        </w:rPr>
        <w:t>2018)</w:t>
      </w:r>
      <w:r w:rsidR="00257845" w:rsidRPr="00B1519F">
        <w:rPr>
          <w:rFonts w:cstheme="minorHAnsi"/>
          <w:sz w:val="24"/>
          <w:szCs w:val="24"/>
        </w:rPr>
        <w:t xml:space="preserve"> </w:t>
      </w:r>
      <w:r w:rsidR="00AF0090" w:rsidRPr="00B1519F">
        <w:rPr>
          <w:rFonts w:cstheme="minorHAnsi"/>
          <w:sz w:val="24"/>
          <w:szCs w:val="24"/>
        </w:rPr>
        <w:t>which would suggest that I was not alone in feeling this way</w:t>
      </w:r>
      <w:r w:rsidR="003C404F" w:rsidRPr="00B1519F">
        <w:rPr>
          <w:rFonts w:cstheme="minorHAnsi"/>
          <w:sz w:val="24"/>
          <w:szCs w:val="24"/>
        </w:rPr>
        <w:t>.</w:t>
      </w:r>
      <w:r w:rsidR="000000DE" w:rsidRPr="00B1519F">
        <w:rPr>
          <w:rFonts w:cstheme="minorHAnsi"/>
          <w:sz w:val="24"/>
          <w:szCs w:val="24"/>
        </w:rPr>
        <w:t xml:space="preserve"> </w:t>
      </w:r>
      <w:r w:rsidR="00AE652C" w:rsidRPr="00B1519F">
        <w:rPr>
          <w:rFonts w:cstheme="minorHAnsi"/>
          <w:sz w:val="24"/>
          <w:szCs w:val="24"/>
        </w:rPr>
        <w:t>I still feel that confidence in my own ability is an area that I need to develop having been in education for the last four years I haven't had much opportunity to use the skills that I've learned in a practical environment, although I understand th</w:t>
      </w:r>
      <w:r w:rsidR="00416CAC" w:rsidRPr="00B1519F">
        <w:rPr>
          <w:rFonts w:cstheme="minorHAnsi"/>
          <w:sz w:val="24"/>
          <w:szCs w:val="24"/>
        </w:rPr>
        <w:t xml:space="preserve">at </w:t>
      </w:r>
      <w:r w:rsidR="00AE652C" w:rsidRPr="00B1519F">
        <w:rPr>
          <w:rFonts w:cstheme="minorHAnsi"/>
          <w:sz w:val="24"/>
          <w:szCs w:val="24"/>
        </w:rPr>
        <w:t>training comes before practi</w:t>
      </w:r>
      <w:r w:rsidR="001F09E3" w:rsidRPr="00B1519F">
        <w:rPr>
          <w:rFonts w:cstheme="minorHAnsi"/>
          <w:sz w:val="24"/>
          <w:szCs w:val="24"/>
        </w:rPr>
        <w:t>c</w:t>
      </w:r>
      <w:r w:rsidR="00AE652C" w:rsidRPr="00B1519F">
        <w:rPr>
          <w:rFonts w:cstheme="minorHAnsi"/>
          <w:sz w:val="24"/>
          <w:szCs w:val="24"/>
        </w:rPr>
        <w:t>e, it does mean that without the opportunity to practi</w:t>
      </w:r>
      <w:r w:rsidR="00CE69CA" w:rsidRPr="00B1519F">
        <w:rPr>
          <w:rFonts w:cstheme="minorHAnsi"/>
          <w:sz w:val="24"/>
          <w:szCs w:val="24"/>
        </w:rPr>
        <w:t>c</w:t>
      </w:r>
      <w:r w:rsidR="00AE652C" w:rsidRPr="00B1519F">
        <w:rPr>
          <w:rFonts w:cstheme="minorHAnsi"/>
          <w:sz w:val="24"/>
          <w:szCs w:val="24"/>
        </w:rPr>
        <w:t>e these skills I am anxious as to how these will play out in</w:t>
      </w:r>
      <w:r w:rsidR="00416CAC" w:rsidRPr="00B1519F">
        <w:rPr>
          <w:rFonts w:cstheme="minorHAnsi"/>
          <w:sz w:val="24"/>
          <w:szCs w:val="24"/>
        </w:rPr>
        <w:t xml:space="preserve"> a real-world </w:t>
      </w:r>
      <w:r w:rsidR="007F5099" w:rsidRPr="00B1519F">
        <w:rPr>
          <w:rFonts w:cstheme="minorHAnsi"/>
          <w:sz w:val="24"/>
          <w:szCs w:val="24"/>
        </w:rPr>
        <w:t>situation</w:t>
      </w:r>
      <w:r w:rsidR="00AE652C" w:rsidRPr="00B1519F">
        <w:rPr>
          <w:rFonts w:cstheme="minorHAnsi"/>
          <w:sz w:val="24"/>
          <w:szCs w:val="24"/>
        </w:rPr>
        <w:t xml:space="preserve"> as I have no</w:t>
      </w:r>
      <w:r w:rsidR="007F5099" w:rsidRPr="00B1519F">
        <w:rPr>
          <w:rFonts w:cstheme="minorHAnsi"/>
          <w:sz w:val="24"/>
          <w:szCs w:val="24"/>
        </w:rPr>
        <w:t xml:space="preserve"> professional</w:t>
      </w:r>
      <w:r w:rsidR="00AE652C" w:rsidRPr="00B1519F">
        <w:rPr>
          <w:rFonts w:cstheme="minorHAnsi"/>
          <w:sz w:val="24"/>
          <w:szCs w:val="24"/>
        </w:rPr>
        <w:t xml:space="preserve"> experiences to reflect back on.</w:t>
      </w:r>
    </w:p>
    <w:p w14:paraId="09FB3CE4" w14:textId="45C50790" w:rsidR="00FB4E80" w:rsidRPr="00B1519F" w:rsidRDefault="000211A1" w:rsidP="00B1519F">
      <w:pPr>
        <w:spacing w:line="480" w:lineRule="auto"/>
        <w:rPr>
          <w:rFonts w:cstheme="minorHAnsi"/>
          <w:sz w:val="24"/>
          <w:szCs w:val="24"/>
        </w:rPr>
      </w:pPr>
      <w:r w:rsidRPr="00B1519F">
        <w:rPr>
          <w:rFonts w:cstheme="minorHAnsi"/>
          <w:sz w:val="24"/>
          <w:szCs w:val="24"/>
        </w:rPr>
        <w:t xml:space="preserve">Over four years of study, I feel that I have developed an understanding of many different psychological processes. However, working on this assignment during my postgraduate has helped me to recognise the need not only to know these processes, but also to understand and use them in a real-world context. At first, I was nervous to begin reflecting on the skills I need as it was not sure what skills they would need to discuss. </w:t>
      </w:r>
      <w:r w:rsidR="00FB4E80" w:rsidRPr="00B1519F">
        <w:rPr>
          <w:rFonts w:cstheme="minorHAnsi"/>
          <w:sz w:val="24"/>
          <w:szCs w:val="24"/>
        </w:rPr>
        <w:t>Although I understood the importance of ethical practi</w:t>
      </w:r>
      <w:r w:rsidR="00CE69CA" w:rsidRPr="00B1519F">
        <w:rPr>
          <w:rFonts w:cstheme="minorHAnsi"/>
          <w:sz w:val="24"/>
          <w:szCs w:val="24"/>
        </w:rPr>
        <w:t>c</w:t>
      </w:r>
      <w:r w:rsidR="00FB4E80" w:rsidRPr="00B1519F">
        <w:rPr>
          <w:rFonts w:cstheme="minorHAnsi"/>
          <w:sz w:val="24"/>
          <w:szCs w:val="24"/>
        </w:rPr>
        <w:t>es in psychological research, I had not considered how important it was to be able to critically reflect on our actions and thoughts not only for our own development but to assist in the development of other people in the field as well. Reflective writing does not come naturally to me I feel</w:t>
      </w:r>
      <w:r w:rsidR="00FE5D8D" w:rsidRPr="00B1519F">
        <w:rPr>
          <w:rFonts w:cstheme="minorHAnsi"/>
          <w:sz w:val="24"/>
          <w:szCs w:val="24"/>
        </w:rPr>
        <w:t xml:space="preserve">, and this exercise </w:t>
      </w:r>
      <w:r w:rsidR="00532A94" w:rsidRPr="00B1519F">
        <w:rPr>
          <w:rFonts w:cstheme="minorHAnsi"/>
          <w:sz w:val="24"/>
          <w:szCs w:val="24"/>
        </w:rPr>
        <w:t>is a step towards</w:t>
      </w:r>
      <w:r w:rsidR="00FB4E80" w:rsidRPr="00B1519F">
        <w:rPr>
          <w:rFonts w:cstheme="minorHAnsi"/>
          <w:sz w:val="24"/>
          <w:szCs w:val="24"/>
        </w:rPr>
        <w:t xml:space="preserve"> understanding what true</w:t>
      </w:r>
      <w:r w:rsidR="00532A94" w:rsidRPr="00B1519F">
        <w:rPr>
          <w:rFonts w:cstheme="minorHAnsi"/>
          <w:sz w:val="24"/>
          <w:szCs w:val="24"/>
        </w:rPr>
        <w:t xml:space="preserve"> critical</w:t>
      </w:r>
      <w:r w:rsidR="00FB4E80" w:rsidRPr="00B1519F">
        <w:rPr>
          <w:rFonts w:cstheme="minorHAnsi"/>
          <w:sz w:val="24"/>
          <w:szCs w:val="24"/>
        </w:rPr>
        <w:t xml:space="preserve"> reflection is, rather than simply a criticism of my actions.</w:t>
      </w:r>
      <w:r w:rsidR="00532A94" w:rsidRPr="00B1519F">
        <w:rPr>
          <w:rFonts w:cstheme="minorHAnsi"/>
          <w:sz w:val="24"/>
          <w:szCs w:val="24"/>
        </w:rPr>
        <w:t xml:space="preserve"> Throughout this work I have </w:t>
      </w:r>
      <w:r w:rsidR="00B6102B" w:rsidRPr="00B1519F">
        <w:rPr>
          <w:rFonts w:cstheme="minorHAnsi"/>
          <w:sz w:val="24"/>
          <w:szCs w:val="24"/>
        </w:rPr>
        <w:t xml:space="preserve">come to recognise areas that I need to improve on outside of academic performance, such as </w:t>
      </w:r>
      <w:r w:rsidR="00732501" w:rsidRPr="00B1519F">
        <w:rPr>
          <w:rFonts w:cstheme="minorHAnsi"/>
          <w:sz w:val="24"/>
          <w:szCs w:val="24"/>
        </w:rPr>
        <w:t xml:space="preserve">confidence and observation skills. </w:t>
      </w:r>
    </w:p>
    <w:p w14:paraId="6C8756DF" w14:textId="77777777" w:rsidR="00B1519F" w:rsidRPr="00B1519F" w:rsidRDefault="00AA0DFB" w:rsidP="00B1519F">
      <w:pPr>
        <w:rPr>
          <w:b/>
          <w:bCs/>
          <w:sz w:val="24"/>
          <w:szCs w:val="24"/>
        </w:rPr>
      </w:pPr>
      <w:r>
        <w:br w:type="page"/>
      </w:r>
      <w:r w:rsidRPr="00B1519F">
        <w:rPr>
          <w:b/>
          <w:bCs/>
          <w:sz w:val="24"/>
          <w:szCs w:val="24"/>
        </w:rPr>
        <w:lastRenderedPageBreak/>
        <w:t>References</w:t>
      </w:r>
    </w:p>
    <w:p w14:paraId="422BBAD7" w14:textId="2FC325A1" w:rsidR="00B1519F" w:rsidRPr="00B1519F" w:rsidRDefault="00B1519F" w:rsidP="00B1519F">
      <w:pPr>
        <w:ind w:left="284" w:hanging="284"/>
      </w:pPr>
      <w:r w:rsidRPr="00B1519F">
        <w:rPr>
          <w:rFonts w:eastAsia="Times New Roman" w:cstheme="minorHAnsi"/>
          <w:sz w:val="24"/>
          <w:szCs w:val="24"/>
          <w:lang w:eastAsia="en-GB"/>
        </w:rPr>
        <w:t xml:space="preserve">Bravata, D. M., Watts, S. A., Keefer, A. L., Madhusudhan, D. K., Taylor, K. T., Clark, D. M., ... &amp; Hagg, H. K. (2020). Prevalence, predictors, and treatment of impostor syndrome: a systematic review. </w:t>
      </w:r>
      <w:r w:rsidRPr="00B1519F">
        <w:rPr>
          <w:rFonts w:eastAsia="Times New Roman" w:cstheme="minorHAnsi"/>
          <w:i/>
          <w:iCs/>
          <w:sz w:val="24"/>
          <w:szCs w:val="24"/>
          <w:lang w:eastAsia="en-GB"/>
        </w:rPr>
        <w:t>Journal of General Internal Medicine</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35</w:t>
      </w:r>
      <w:r w:rsidRPr="00B1519F">
        <w:rPr>
          <w:rFonts w:eastAsia="Times New Roman" w:cstheme="minorHAnsi"/>
          <w:sz w:val="24"/>
          <w:szCs w:val="24"/>
          <w:lang w:eastAsia="en-GB"/>
        </w:rPr>
        <w:t>(4), 1252-1275.</w:t>
      </w:r>
    </w:p>
    <w:p w14:paraId="22ABA166" w14:textId="1F1C8A7F" w:rsidR="00B1519F" w:rsidRDefault="00B1519F" w:rsidP="00B1519F">
      <w:pPr>
        <w:spacing w:after="0" w:line="240" w:lineRule="auto"/>
        <w:ind w:left="284" w:hanging="284"/>
        <w:rPr>
          <w:rFonts w:eastAsia="Times New Roman" w:cstheme="minorHAnsi"/>
          <w:sz w:val="24"/>
          <w:szCs w:val="24"/>
          <w:lang w:eastAsia="en-GB"/>
        </w:rPr>
      </w:pPr>
      <w:r w:rsidRPr="00B1519F">
        <w:rPr>
          <w:rFonts w:eastAsia="Times New Roman" w:cstheme="minorHAnsi"/>
          <w:sz w:val="24"/>
          <w:szCs w:val="24"/>
          <w:lang w:eastAsia="en-GB"/>
        </w:rPr>
        <w:t xml:space="preserve">Brown, C. E., &amp; Sheerin, K. M. (2018). The role of graduate students as mentors in health service psychology programs. </w:t>
      </w:r>
      <w:r w:rsidRPr="00B1519F">
        <w:rPr>
          <w:rFonts w:eastAsia="Times New Roman" w:cstheme="minorHAnsi"/>
          <w:i/>
          <w:iCs/>
          <w:sz w:val="24"/>
          <w:szCs w:val="24"/>
          <w:lang w:eastAsia="en-GB"/>
        </w:rPr>
        <w:t>Training and Education in Professional Psychology</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12</w:t>
      </w:r>
      <w:r w:rsidRPr="00B1519F">
        <w:rPr>
          <w:rFonts w:eastAsia="Times New Roman" w:cstheme="minorHAnsi"/>
          <w:sz w:val="24"/>
          <w:szCs w:val="24"/>
          <w:lang w:eastAsia="en-GB"/>
        </w:rPr>
        <w:t>(1), 22.</w:t>
      </w:r>
    </w:p>
    <w:p w14:paraId="24F9E9C1" w14:textId="77777777" w:rsidR="00B1519F" w:rsidRPr="00B1519F" w:rsidRDefault="00B1519F" w:rsidP="00B1519F">
      <w:pPr>
        <w:spacing w:after="0" w:line="240" w:lineRule="auto"/>
        <w:ind w:left="284" w:hanging="284"/>
        <w:rPr>
          <w:rFonts w:eastAsia="Times New Roman" w:cstheme="minorHAnsi"/>
          <w:sz w:val="24"/>
          <w:szCs w:val="24"/>
          <w:lang w:eastAsia="en-GB"/>
        </w:rPr>
      </w:pPr>
    </w:p>
    <w:p w14:paraId="2D5B90FC" w14:textId="22894CC2" w:rsidR="00B1519F" w:rsidRDefault="00B1519F" w:rsidP="00B1519F">
      <w:pPr>
        <w:spacing w:after="0" w:line="240" w:lineRule="auto"/>
        <w:ind w:left="284" w:hanging="284"/>
        <w:rPr>
          <w:rFonts w:eastAsia="Times New Roman" w:cstheme="minorHAnsi"/>
          <w:sz w:val="24"/>
          <w:szCs w:val="24"/>
          <w:lang w:eastAsia="en-GB"/>
        </w:rPr>
      </w:pPr>
      <w:r w:rsidRPr="00B1519F">
        <w:rPr>
          <w:rFonts w:eastAsia="Times New Roman" w:cstheme="minorHAnsi"/>
          <w:sz w:val="24"/>
          <w:szCs w:val="24"/>
          <w:lang w:eastAsia="en-GB"/>
        </w:rPr>
        <w:t xml:space="preserve">Gayed, A., Milligan-Saville, J. S., Nicholas, J., Bryan, B. T., LaMontagne, A. D., Milner, A., ... &amp; Harvey, S. B. (2018). Effectiveness of training workplace managers to understand and support the mental health needs of employees: a systematic review and meta-analysis. </w:t>
      </w:r>
      <w:r w:rsidRPr="00B1519F">
        <w:rPr>
          <w:rFonts w:eastAsia="Times New Roman" w:cstheme="minorHAnsi"/>
          <w:i/>
          <w:iCs/>
          <w:sz w:val="24"/>
          <w:szCs w:val="24"/>
          <w:lang w:eastAsia="en-GB"/>
        </w:rPr>
        <w:t>Occupational and environmental medicine</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75</w:t>
      </w:r>
      <w:r w:rsidRPr="00B1519F">
        <w:rPr>
          <w:rFonts w:eastAsia="Times New Roman" w:cstheme="minorHAnsi"/>
          <w:sz w:val="24"/>
          <w:szCs w:val="24"/>
          <w:lang w:eastAsia="en-GB"/>
        </w:rPr>
        <w:t>(6), 462-470.</w:t>
      </w:r>
    </w:p>
    <w:p w14:paraId="0852786F" w14:textId="77777777" w:rsidR="00B1519F" w:rsidRPr="00B1519F" w:rsidRDefault="00B1519F" w:rsidP="00B1519F">
      <w:pPr>
        <w:spacing w:after="0" w:line="240" w:lineRule="auto"/>
        <w:ind w:left="284" w:hanging="284"/>
        <w:rPr>
          <w:rFonts w:eastAsia="Times New Roman" w:cstheme="minorHAnsi"/>
          <w:sz w:val="24"/>
          <w:szCs w:val="24"/>
          <w:lang w:eastAsia="en-GB"/>
        </w:rPr>
      </w:pPr>
    </w:p>
    <w:p w14:paraId="2CD5DF9A" w14:textId="5EE2F883" w:rsidR="00B1519F" w:rsidRDefault="00B1519F" w:rsidP="00B1519F">
      <w:pPr>
        <w:spacing w:after="0" w:line="240" w:lineRule="auto"/>
        <w:ind w:left="284" w:hanging="284"/>
        <w:rPr>
          <w:rFonts w:eastAsia="Times New Roman" w:cstheme="minorHAnsi"/>
          <w:sz w:val="24"/>
          <w:szCs w:val="24"/>
          <w:lang w:eastAsia="en-GB"/>
        </w:rPr>
      </w:pPr>
      <w:r w:rsidRPr="00B1519F">
        <w:rPr>
          <w:rFonts w:eastAsia="Times New Roman" w:cstheme="minorHAnsi"/>
          <w:sz w:val="24"/>
          <w:szCs w:val="24"/>
          <w:lang w:eastAsia="en-GB"/>
        </w:rPr>
        <w:t xml:space="preserve">Husebø, S. E., O'Regan, S., &amp; Nestel, D. (2015). Reflective practice and its role in simulation. </w:t>
      </w:r>
      <w:r w:rsidRPr="00B1519F">
        <w:rPr>
          <w:rFonts w:eastAsia="Times New Roman" w:cstheme="minorHAnsi"/>
          <w:i/>
          <w:iCs/>
          <w:sz w:val="24"/>
          <w:szCs w:val="24"/>
          <w:lang w:eastAsia="en-GB"/>
        </w:rPr>
        <w:t>Clinical Simulation in Nursing</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11</w:t>
      </w:r>
      <w:r w:rsidRPr="00B1519F">
        <w:rPr>
          <w:rFonts w:eastAsia="Times New Roman" w:cstheme="minorHAnsi"/>
          <w:sz w:val="24"/>
          <w:szCs w:val="24"/>
          <w:lang w:eastAsia="en-GB"/>
        </w:rPr>
        <w:t>(8), 368-375.</w:t>
      </w:r>
    </w:p>
    <w:p w14:paraId="4464B0A7" w14:textId="77777777" w:rsidR="00B1519F" w:rsidRPr="00B1519F" w:rsidRDefault="00B1519F" w:rsidP="00B1519F">
      <w:pPr>
        <w:spacing w:after="0" w:line="240" w:lineRule="auto"/>
        <w:ind w:left="284" w:hanging="284"/>
        <w:rPr>
          <w:rFonts w:eastAsia="Times New Roman" w:cstheme="minorHAnsi"/>
          <w:sz w:val="24"/>
          <w:szCs w:val="24"/>
          <w:lang w:eastAsia="en-GB"/>
        </w:rPr>
      </w:pPr>
    </w:p>
    <w:p w14:paraId="23EFD86F" w14:textId="65D9C232" w:rsidR="00B1519F" w:rsidRDefault="00B1519F" w:rsidP="00B1519F">
      <w:pPr>
        <w:spacing w:after="0" w:line="240" w:lineRule="auto"/>
        <w:ind w:left="284" w:hanging="284"/>
        <w:rPr>
          <w:rFonts w:eastAsia="Times New Roman" w:cstheme="minorHAnsi"/>
          <w:sz w:val="24"/>
          <w:szCs w:val="24"/>
          <w:lang w:eastAsia="en-GB"/>
        </w:rPr>
      </w:pPr>
      <w:r w:rsidRPr="00B1519F">
        <w:rPr>
          <w:rFonts w:eastAsia="Times New Roman" w:cstheme="minorHAnsi"/>
          <w:sz w:val="24"/>
          <w:szCs w:val="24"/>
          <w:lang w:eastAsia="en-GB"/>
        </w:rPr>
        <w:t xml:space="preserve">Reavley, N. J., McCann, T. V., &amp; </w:t>
      </w:r>
      <w:proofErr w:type="spellStart"/>
      <w:r w:rsidRPr="00B1519F">
        <w:rPr>
          <w:rFonts w:eastAsia="Times New Roman" w:cstheme="minorHAnsi"/>
          <w:sz w:val="24"/>
          <w:szCs w:val="24"/>
          <w:lang w:eastAsia="en-GB"/>
        </w:rPr>
        <w:t>Jorm</w:t>
      </w:r>
      <w:proofErr w:type="spellEnd"/>
      <w:r w:rsidRPr="00B1519F">
        <w:rPr>
          <w:rFonts w:eastAsia="Times New Roman" w:cstheme="minorHAnsi"/>
          <w:sz w:val="24"/>
          <w:szCs w:val="24"/>
          <w:lang w:eastAsia="en-GB"/>
        </w:rPr>
        <w:t xml:space="preserve">, A. F. (2012). Actions taken to deal with mental health problems in Australian higher education students. </w:t>
      </w:r>
      <w:r w:rsidRPr="00B1519F">
        <w:rPr>
          <w:rFonts w:eastAsia="Times New Roman" w:cstheme="minorHAnsi"/>
          <w:i/>
          <w:iCs/>
          <w:sz w:val="24"/>
          <w:szCs w:val="24"/>
          <w:lang w:eastAsia="en-GB"/>
        </w:rPr>
        <w:t>Early Intervention in Psychiatry</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6</w:t>
      </w:r>
      <w:r w:rsidRPr="00B1519F">
        <w:rPr>
          <w:rFonts w:eastAsia="Times New Roman" w:cstheme="minorHAnsi"/>
          <w:sz w:val="24"/>
          <w:szCs w:val="24"/>
          <w:lang w:eastAsia="en-GB"/>
        </w:rPr>
        <w:t>(2), 159-165.</w:t>
      </w:r>
    </w:p>
    <w:p w14:paraId="6DFBD599" w14:textId="77777777" w:rsidR="00B1519F" w:rsidRPr="00B1519F" w:rsidRDefault="00B1519F" w:rsidP="00B1519F">
      <w:pPr>
        <w:spacing w:after="0" w:line="240" w:lineRule="auto"/>
        <w:ind w:left="284" w:hanging="284"/>
        <w:rPr>
          <w:rFonts w:eastAsia="Times New Roman" w:cstheme="minorHAnsi"/>
          <w:sz w:val="24"/>
          <w:szCs w:val="24"/>
          <w:lang w:eastAsia="en-GB"/>
        </w:rPr>
      </w:pPr>
    </w:p>
    <w:p w14:paraId="434EEAB9" w14:textId="77777777" w:rsidR="00B1519F" w:rsidRPr="00B1519F" w:rsidRDefault="00B1519F" w:rsidP="00B1519F">
      <w:pPr>
        <w:spacing w:after="0" w:line="240" w:lineRule="auto"/>
        <w:ind w:left="284" w:hanging="284"/>
        <w:rPr>
          <w:rFonts w:eastAsia="Times New Roman" w:cstheme="minorHAnsi"/>
          <w:sz w:val="24"/>
          <w:szCs w:val="24"/>
          <w:lang w:eastAsia="en-GB"/>
        </w:rPr>
      </w:pPr>
      <w:r w:rsidRPr="00B1519F">
        <w:rPr>
          <w:rFonts w:eastAsia="Times New Roman" w:cstheme="minorHAnsi"/>
          <w:sz w:val="24"/>
          <w:szCs w:val="24"/>
          <w:lang w:eastAsia="en-GB"/>
        </w:rPr>
        <w:t xml:space="preserve">Vaughn, A. R., Taasoobshirazi, G., &amp; Johnson, M. L. (2020). Impostor phenomenon and motivation: women in higher education. </w:t>
      </w:r>
      <w:r w:rsidRPr="00B1519F">
        <w:rPr>
          <w:rFonts w:eastAsia="Times New Roman" w:cstheme="minorHAnsi"/>
          <w:i/>
          <w:iCs/>
          <w:sz w:val="24"/>
          <w:szCs w:val="24"/>
          <w:lang w:eastAsia="en-GB"/>
        </w:rPr>
        <w:t>Studies in Higher Education</w:t>
      </w:r>
      <w:r w:rsidRPr="00B1519F">
        <w:rPr>
          <w:rFonts w:eastAsia="Times New Roman" w:cstheme="minorHAnsi"/>
          <w:sz w:val="24"/>
          <w:szCs w:val="24"/>
          <w:lang w:eastAsia="en-GB"/>
        </w:rPr>
        <w:t xml:space="preserve">, </w:t>
      </w:r>
      <w:r w:rsidRPr="00B1519F">
        <w:rPr>
          <w:rFonts w:eastAsia="Times New Roman" w:cstheme="minorHAnsi"/>
          <w:i/>
          <w:iCs/>
          <w:sz w:val="24"/>
          <w:szCs w:val="24"/>
          <w:lang w:eastAsia="en-GB"/>
        </w:rPr>
        <w:t>45</w:t>
      </w:r>
      <w:r w:rsidRPr="00B1519F">
        <w:rPr>
          <w:rFonts w:eastAsia="Times New Roman" w:cstheme="minorHAnsi"/>
          <w:sz w:val="24"/>
          <w:szCs w:val="24"/>
          <w:lang w:eastAsia="en-GB"/>
        </w:rPr>
        <w:t>(4), 780-795.</w:t>
      </w:r>
    </w:p>
    <w:p w14:paraId="42230A78" w14:textId="77777777" w:rsidR="006C6218" w:rsidRPr="006C6218" w:rsidRDefault="006C6218" w:rsidP="006C6218">
      <w:pPr>
        <w:spacing w:after="0" w:line="240" w:lineRule="auto"/>
        <w:rPr>
          <w:rFonts w:ascii="Times New Roman" w:eastAsia="Times New Roman" w:hAnsi="Times New Roman" w:cs="Times New Roman"/>
          <w:sz w:val="24"/>
          <w:szCs w:val="24"/>
          <w:lang w:eastAsia="en-GB"/>
        </w:rPr>
      </w:pPr>
    </w:p>
    <w:sectPr w:rsidR="006C6218" w:rsidRPr="006C621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D2F0B" w14:textId="77777777" w:rsidR="00D23C07" w:rsidRDefault="00D23C07" w:rsidP="00AA0DFB">
      <w:pPr>
        <w:spacing w:after="0" w:line="240" w:lineRule="auto"/>
      </w:pPr>
      <w:r>
        <w:separator/>
      </w:r>
    </w:p>
  </w:endnote>
  <w:endnote w:type="continuationSeparator" w:id="0">
    <w:p w14:paraId="4BE06BEB" w14:textId="77777777" w:rsidR="00D23C07" w:rsidRDefault="00D23C07" w:rsidP="00AA0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7A941" w14:textId="77777777" w:rsidR="00D23C07" w:rsidRDefault="00D23C07" w:rsidP="00AA0DFB">
      <w:pPr>
        <w:spacing w:after="0" w:line="240" w:lineRule="auto"/>
      </w:pPr>
      <w:r>
        <w:separator/>
      </w:r>
    </w:p>
  </w:footnote>
  <w:footnote w:type="continuationSeparator" w:id="0">
    <w:p w14:paraId="2A410F89" w14:textId="77777777" w:rsidR="00D23C07" w:rsidRDefault="00D23C07" w:rsidP="00AA0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249276"/>
      <w:docPartObj>
        <w:docPartGallery w:val="Page Numbers (Top of Page)"/>
        <w:docPartUnique/>
      </w:docPartObj>
    </w:sdtPr>
    <w:sdtEndPr>
      <w:rPr>
        <w:noProof/>
      </w:rPr>
    </w:sdtEndPr>
    <w:sdtContent>
      <w:p w14:paraId="088F1071" w14:textId="24FA155A" w:rsidR="00B1519F" w:rsidRDefault="00B151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9C27E4" w14:textId="77777777" w:rsidR="00B1519F" w:rsidRDefault="00B151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E1B"/>
    <w:rsid w:val="000000DE"/>
    <w:rsid w:val="000211A1"/>
    <w:rsid w:val="000439C0"/>
    <w:rsid w:val="000458C9"/>
    <w:rsid w:val="0004611D"/>
    <w:rsid w:val="000479B0"/>
    <w:rsid w:val="0007004B"/>
    <w:rsid w:val="0008704F"/>
    <w:rsid w:val="00090079"/>
    <w:rsid w:val="000942D2"/>
    <w:rsid w:val="000C0D01"/>
    <w:rsid w:val="000C326D"/>
    <w:rsid w:val="000C443D"/>
    <w:rsid w:val="000D0781"/>
    <w:rsid w:val="000E6738"/>
    <w:rsid w:val="000F7599"/>
    <w:rsid w:val="0011318E"/>
    <w:rsid w:val="00115096"/>
    <w:rsid w:val="001161C1"/>
    <w:rsid w:val="00134475"/>
    <w:rsid w:val="00145D04"/>
    <w:rsid w:val="001558BD"/>
    <w:rsid w:val="00156BBF"/>
    <w:rsid w:val="0017439D"/>
    <w:rsid w:val="00183100"/>
    <w:rsid w:val="001A65BB"/>
    <w:rsid w:val="001C74B4"/>
    <w:rsid w:val="001E01F3"/>
    <w:rsid w:val="001E0E18"/>
    <w:rsid w:val="001E44FA"/>
    <w:rsid w:val="001F09E3"/>
    <w:rsid w:val="00203A3D"/>
    <w:rsid w:val="00215B69"/>
    <w:rsid w:val="002173FB"/>
    <w:rsid w:val="00257845"/>
    <w:rsid w:val="0026158B"/>
    <w:rsid w:val="0026595B"/>
    <w:rsid w:val="0028614C"/>
    <w:rsid w:val="00294B95"/>
    <w:rsid w:val="002976BD"/>
    <w:rsid w:val="002A225A"/>
    <w:rsid w:val="002C4E15"/>
    <w:rsid w:val="002C6D81"/>
    <w:rsid w:val="002E0E1B"/>
    <w:rsid w:val="002E42BA"/>
    <w:rsid w:val="002F193D"/>
    <w:rsid w:val="002F2F8A"/>
    <w:rsid w:val="00322990"/>
    <w:rsid w:val="00327BC9"/>
    <w:rsid w:val="00331132"/>
    <w:rsid w:val="003326C6"/>
    <w:rsid w:val="00334F3D"/>
    <w:rsid w:val="00350A65"/>
    <w:rsid w:val="00353D22"/>
    <w:rsid w:val="003571A3"/>
    <w:rsid w:val="003713CB"/>
    <w:rsid w:val="00373DC6"/>
    <w:rsid w:val="003847B7"/>
    <w:rsid w:val="0039005A"/>
    <w:rsid w:val="00390B71"/>
    <w:rsid w:val="003952D8"/>
    <w:rsid w:val="003A2644"/>
    <w:rsid w:val="003B5112"/>
    <w:rsid w:val="003C1633"/>
    <w:rsid w:val="003C404F"/>
    <w:rsid w:val="003E2BFF"/>
    <w:rsid w:val="003E2F71"/>
    <w:rsid w:val="003E7721"/>
    <w:rsid w:val="003F65F5"/>
    <w:rsid w:val="00405314"/>
    <w:rsid w:val="00407314"/>
    <w:rsid w:val="00416CAC"/>
    <w:rsid w:val="00437496"/>
    <w:rsid w:val="0046269A"/>
    <w:rsid w:val="00473C0E"/>
    <w:rsid w:val="00493407"/>
    <w:rsid w:val="004961A1"/>
    <w:rsid w:val="004A6EAC"/>
    <w:rsid w:val="004B0C69"/>
    <w:rsid w:val="004C12B5"/>
    <w:rsid w:val="004C3D38"/>
    <w:rsid w:val="004D0750"/>
    <w:rsid w:val="004D1CCB"/>
    <w:rsid w:val="004F4628"/>
    <w:rsid w:val="0050266A"/>
    <w:rsid w:val="005069E0"/>
    <w:rsid w:val="00517C6B"/>
    <w:rsid w:val="0052420B"/>
    <w:rsid w:val="00532A94"/>
    <w:rsid w:val="005418AF"/>
    <w:rsid w:val="0055733B"/>
    <w:rsid w:val="00563A97"/>
    <w:rsid w:val="00582D97"/>
    <w:rsid w:val="00586069"/>
    <w:rsid w:val="005928A6"/>
    <w:rsid w:val="005B1DD6"/>
    <w:rsid w:val="005C0DA6"/>
    <w:rsid w:val="005E69A5"/>
    <w:rsid w:val="00606031"/>
    <w:rsid w:val="00616C39"/>
    <w:rsid w:val="00623B4F"/>
    <w:rsid w:val="006538D9"/>
    <w:rsid w:val="006660E8"/>
    <w:rsid w:val="006723FC"/>
    <w:rsid w:val="006741B2"/>
    <w:rsid w:val="00695B33"/>
    <w:rsid w:val="0069770D"/>
    <w:rsid w:val="006A716A"/>
    <w:rsid w:val="006B5FC8"/>
    <w:rsid w:val="006C6218"/>
    <w:rsid w:val="006D754D"/>
    <w:rsid w:val="006E01CE"/>
    <w:rsid w:val="006F2E96"/>
    <w:rsid w:val="006F43CF"/>
    <w:rsid w:val="00705B05"/>
    <w:rsid w:val="00715836"/>
    <w:rsid w:val="007160EF"/>
    <w:rsid w:val="00721FF2"/>
    <w:rsid w:val="00731726"/>
    <w:rsid w:val="00732501"/>
    <w:rsid w:val="00734949"/>
    <w:rsid w:val="007535B6"/>
    <w:rsid w:val="007B30D1"/>
    <w:rsid w:val="007D2D64"/>
    <w:rsid w:val="007F5099"/>
    <w:rsid w:val="008365EB"/>
    <w:rsid w:val="0084469A"/>
    <w:rsid w:val="0088353C"/>
    <w:rsid w:val="008858AF"/>
    <w:rsid w:val="008947F5"/>
    <w:rsid w:val="008A5262"/>
    <w:rsid w:val="008A5401"/>
    <w:rsid w:val="008B4B9D"/>
    <w:rsid w:val="008B551E"/>
    <w:rsid w:val="008C4058"/>
    <w:rsid w:val="008C6CF4"/>
    <w:rsid w:val="00921E6C"/>
    <w:rsid w:val="00923C53"/>
    <w:rsid w:val="00931977"/>
    <w:rsid w:val="009362A7"/>
    <w:rsid w:val="0094714B"/>
    <w:rsid w:val="009479D3"/>
    <w:rsid w:val="00964B63"/>
    <w:rsid w:val="009728F5"/>
    <w:rsid w:val="00984EDF"/>
    <w:rsid w:val="009858ED"/>
    <w:rsid w:val="009A0219"/>
    <w:rsid w:val="009A5D2C"/>
    <w:rsid w:val="009B4208"/>
    <w:rsid w:val="009B67FF"/>
    <w:rsid w:val="00A17166"/>
    <w:rsid w:val="00A23446"/>
    <w:rsid w:val="00A25B58"/>
    <w:rsid w:val="00A30286"/>
    <w:rsid w:val="00A3578E"/>
    <w:rsid w:val="00A54B80"/>
    <w:rsid w:val="00A66D76"/>
    <w:rsid w:val="00A874EE"/>
    <w:rsid w:val="00AA0DFB"/>
    <w:rsid w:val="00AC5BEA"/>
    <w:rsid w:val="00AD7491"/>
    <w:rsid w:val="00AE652C"/>
    <w:rsid w:val="00AF0090"/>
    <w:rsid w:val="00B14D5A"/>
    <w:rsid w:val="00B1519F"/>
    <w:rsid w:val="00B3127C"/>
    <w:rsid w:val="00B60443"/>
    <w:rsid w:val="00B6102B"/>
    <w:rsid w:val="00B82DC4"/>
    <w:rsid w:val="00B86775"/>
    <w:rsid w:val="00B938DA"/>
    <w:rsid w:val="00B96379"/>
    <w:rsid w:val="00BA659B"/>
    <w:rsid w:val="00BD0C63"/>
    <w:rsid w:val="00BD7509"/>
    <w:rsid w:val="00BD79CD"/>
    <w:rsid w:val="00BE3FBD"/>
    <w:rsid w:val="00C16DAD"/>
    <w:rsid w:val="00C24D85"/>
    <w:rsid w:val="00C27330"/>
    <w:rsid w:val="00C37A07"/>
    <w:rsid w:val="00C404FC"/>
    <w:rsid w:val="00C47CB0"/>
    <w:rsid w:val="00C622B4"/>
    <w:rsid w:val="00C97621"/>
    <w:rsid w:val="00CA4852"/>
    <w:rsid w:val="00CB2E6A"/>
    <w:rsid w:val="00CD537E"/>
    <w:rsid w:val="00CE0A0E"/>
    <w:rsid w:val="00CE5B6E"/>
    <w:rsid w:val="00CE69CA"/>
    <w:rsid w:val="00CF5C05"/>
    <w:rsid w:val="00CF7D23"/>
    <w:rsid w:val="00D0201A"/>
    <w:rsid w:val="00D0675B"/>
    <w:rsid w:val="00D134F8"/>
    <w:rsid w:val="00D15E67"/>
    <w:rsid w:val="00D23C07"/>
    <w:rsid w:val="00D42D0A"/>
    <w:rsid w:val="00D5356F"/>
    <w:rsid w:val="00D60E37"/>
    <w:rsid w:val="00D66B59"/>
    <w:rsid w:val="00D72328"/>
    <w:rsid w:val="00D86BDB"/>
    <w:rsid w:val="00D936EE"/>
    <w:rsid w:val="00D96CD1"/>
    <w:rsid w:val="00DB7A21"/>
    <w:rsid w:val="00DC096D"/>
    <w:rsid w:val="00DC7D37"/>
    <w:rsid w:val="00DD3C8A"/>
    <w:rsid w:val="00DE04C8"/>
    <w:rsid w:val="00DE794E"/>
    <w:rsid w:val="00E012B6"/>
    <w:rsid w:val="00E07E70"/>
    <w:rsid w:val="00E23552"/>
    <w:rsid w:val="00E25049"/>
    <w:rsid w:val="00E3330F"/>
    <w:rsid w:val="00E35637"/>
    <w:rsid w:val="00E553E7"/>
    <w:rsid w:val="00E703DB"/>
    <w:rsid w:val="00E86B7F"/>
    <w:rsid w:val="00E92FA3"/>
    <w:rsid w:val="00EB1B49"/>
    <w:rsid w:val="00EB3A18"/>
    <w:rsid w:val="00EB69A8"/>
    <w:rsid w:val="00EC328D"/>
    <w:rsid w:val="00EF2F3D"/>
    <w:rsid w:val="00EF3502"/>
    <w:rsid w:val="00F0205C"/>
    <w:rsid w:val="00F07069"/>
    <w:rsid w:val="00F2137E"/>
    <w:rsid w:val="00F256F1"/>
    <w:rsid w:val="00F607E3"/>
    <w:rsid w:val="00F65806"/>
    <w:rsid w:val="00F9476E"/>
    <w:rsid w:val="00FB4E80"/>
    <w:rsid w:val="00FE4DFB"/>
    <w:rsid w:val="00FE5D8D"/>
    <w:rsid w:val="00FF11C5"/>
    <w:rsid w:val="00FF4284"/>
    <w:rsid w:val="00FF5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865C"/>
  <w15:chartTrackingRefBased/>
  <w15:docId w15:val="{8AB43DF8-2DCB-4CC8-8530-4571D84F2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0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DFB"/>
  </w:style>
  <w:style w:type="paragraph" w:styleId="Footer">
    <w:name w:val="footer"/>
    <w:basedOn w:val="Normal"/>
    <w:link w:val="FooterChar"/>
    <w:uiPriority w:val="99"/>
    <w:unhideWhenUsed/>
    <w:rsid w:val="00AA0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9425">
      <w:bodyDiv w:val="1"/>
      <w:marLeft w:val="0"/>
      <w:marRight w:val="0"/>
      <w:marTop w:val="0"/>
      <w:marBottom w:val="0"/>
      <w:divBdr>
        <w:top w:val="none" w:sz="0" w:space="0" w:color="auto"/>
        <w:left w:val="none" w:sz="0" w:space="0" w:color="auto"/>
        <w:bottom w:val="none" w:sz="0" w:space="0" w:color="auto"/>
        <w:right w:val="none" w:sz="0" w:space="0" w:color="auto"/>
      </w:divBdr>
      <w:divsChild>
        <w:div w:id="1388650188">
          <w:marLeft w:val="0"/>
          <w:marRight w:val="0"/>
          <w:marTop w:val="0"/>
          <w:marBottom w:val="0"/>
          <w:divBdr>
            <w:top w:val="none" w:sz="0" w:space="0" w:color="auto"/>
            <w:left w:val="none" w:sz="0" w:space="0" w:color="auto"/>
            <w:bottom w:val="none" w:sz="0" w:space="0" w:color="auto"/>
            <w:right w:val="none" w:sz="0" w:space="0" w:color="auto"/>
          </w:divBdr>
        </w:div>
      </w:divsChild>
    </w:div>
    <w:div w:id="326515542">
      <w:bodyDiv w:val="1"/>
      <w:marLeft w:val="0"/>
      <w:marRight w:val="0"/>
      <w:marTop w:val="0"/>
      <w:marBottom w:val="0"/>
      <w:divBdr>
        <w:top w:val="none" w:sz="0" w:space="0" w:color="auto"/>
        <w:left w:val="none" w:sz="0" w:space="0" w:color="auto"/>
        <w:bottom w:val="none" w:sz="0" w:space="0" w:color="auto"/>
        <w:right w:val="none" w:sz="0" w:space="0" w:color="auto"/>
      </w:divBdr>
      <w:divsChild>
        <w:div w:id="843859663">
          <w:marLeft w:val="0"/>
          <w:marRight w:val="0"/>
          <w:marTop w:val="0"/>
          <w:marBottom w:val="0"/>
          <w:divBdr>
            <w:top w:val="none" w:sz="0" w:space="0" w:color="auto"/>
            <w:left w:val="none" w:sz="0" w:space="0" w:color="auto"/>
            <w:bottom w:val="none" w:sz="0" w:space="0" w:color="auto"/>
            <w:right w:val="none" w:sz="0" w:space="0" w:color="auto"/>
          </w:divBdr>
        </w:div>
      </w:divsChild>
    </w:div>
    <w:div w:id="580871006">
      <w:bodyDiv w:val="1"/>
      <w:marLeft w:val="0"/>
      <w:marRight w:val="0"/>
      <w:marTop w:val="0"/>
      <w:marBottom w:val="0"/>
      <w:divBdr>
        <w:top w:val="none" w:sz="0" w:space="0" w:color="auto"/>
        <w:left w:val="none" w:sz="0" w:space="0" w:color="auto"/>
        <w:bottom w:val="none" w:sz="0" w:space="0" w:color="auto"/>
        <w:right w:val="none" w:sz="0" w:space="0" w:color="auto"/>
      </w:divBdr>
      <w:divsChild>
        <w:div w:id="1795247504">
          <w:marLeft w:val="0"/>
          <w:marRight w:val="0"/>
          <w:marTop w:val="0"/>
          <w:marBottom w:val="0"/>
          <w:divBdr>
            <w:top w:val="none" w:sz="0" w:space="0" w:color="auto"/>
            <w:left w:val="none" w:sz="0" w:space="0" w:color="auto"/>
            <w:bottom w:val="none" w:sz="0" w:space="0" w:color="auto"/>
            <w:right w:val="none" w:sz="0" w:space="0" w:color="auto"/>
          </w:divBdr>
        </w:div>
      </w:divsChild>
    </w:div>
    <w:div w:id="1277328557">
      <w:bodyDiv w:val="1"/>
      <w:marLeft w:val="0"/>
      <w:marRight w:val="0"/>
      <w:marTop w:val="0"/>
      <w:marBottom w:val="0"/>
      <w:divBdr>
        <w:top w:val="none" w:sz="0" w:space="0" w:color="auto"/>
        <w:left w:val="none" w:sz="0" w:space="0" w:color="auto"/>
        <w:bottom w:val="none" w:sz="0" w:space="0" w:color="auto"/>
        <w:right w:val="none" w:sz="0" w:space="0" w:color="auto"/>
      </w:divBdr>
      <w:divsChild>
        <w:div w:id="285746684">
          <w:marLeft w:val="0"/>
          <w:marRight w:val="0"/>
          <w:marTop w:val="0"/>
          <w:marBottom w:val="0"/>
          <w:divBdr>
            <w:top w:val="none" w:sz="0" w:space="0" w:color="auto"/>
            <w:left w:val="none" w:sz="0" w:space="0" w:color="auto"/>
            <w:bottom w:val="none" w:sz="0" w:space="0" w:color="auto"/>
            <w:right w:val="none" w:sz="0" w:space="0" w:color="auto"/>
          </w:divBdr>
        </w:div>
      </w:divsChild>
    </w:div>
    <w:div w:id="1944921398">
      <w:bodyDiv w:val="1"/>
      <w:marLeft w:val="0"/>
      <w:marRight w:val="0"/>
      <w:marTop w:val="0"/>
      <w:marBottom w:val="0"/>
      <w:divBdr>
        <w:top w:val="none" w:sz="0" w:space="0" w:color="auto"/>
        <w:left w:val="none" w:sz="0" w:space="0" w:color="auto"/>
        <w:bottom w:val="none" w:sz="0" w:space="0" w:color="auto"/>
        <w:right w:val="none" w:sz="0" w:space="0" w:color="auto"/>
      </w:divBdr>
      <w:divsChild>
        <w:div w:id="1251549890">
          <w:marLeft w:val="0"/>
          <w:marRight w:val="0"/>
          <w:marTop w:val="0"/>
          <w:marBottom w:val="0"/>
          <w:divBdr>
            <w:top w:val="none" w:sz="0" w:space="0" w:color="auto"/>
            <w:left w:val="none" w:sz="0" w:space="0" w:color="auto"/>
            <w:bottom w:val="none" w:sz="0" w:space="0" w:color="auto"/>
            <w:right w:val="none" w:sz="0" w:space="0" w:color="auto"/>
          </w:divBdr>
        </w:div>
      </w:divsChild>
    </w:div>
    <w:div w:id="2125537278">
      <w:bodyDiv w:val="1"/>
      <w:marLeft w:val="0"/>
      <w:marRight w:val="0"/>
      <w:marTop w:val="0"/>
      <w:marBottom w:val="0"/>
      <w:divBdr>
        <w:top w:val="none" w:sz="0" w:space="0" w:color="auto"/>
        <w:left w:val="none" w:sz="0" w:space="0" w:color="auto"/>
        <w:bottom w:val="none" w:sz="0" w:space="0" w:color="auto"/>
        <w:right w:val="none" w:sz="0" w:space="0" w:color="auto"/>
      </w:divBdr>
      <w:divsChild>
        <w:div w:id="2090076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2014</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cp:lastModifiedBy>
  <cp:revision>3</cp:revision>
  <dcterms:created xsi:type="dcterms:W3CDTF">2021-05-20T17:16:00Z</dcterms:created>
  <dcterms:modified xsi:type="dcterms:W3CDTF">2021-05-20T18:36:00Z</dcterms:modified>
</cp:coreProperties>
</file>