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B580E" w14:textId="77777777" w:rsidR="00E8551C" w:rsidRPr="0054669D" w:rsidRDefault="00E8551C" w:rsidP="0054669D">
      <w:pPr>
        <w:spacing w:after="120" w:line="360" w:lineRule="auto"/>
        <w:jc w:val="both"/>
        <w:rPr>
          <w:rFonts w:ascii="Arial" w:hAnsi="Arial" w:cs="Arial"/>
          <w:b/>
          <w:sz w:val="22"/>
          <w:szCs w:val="22"/>
        </w:rPr>
      </w:pPr>
    </w:p>
    <w:p w14:paraId="5ED4FE9D" w14:textId="77777777" w:rsidR="00FC7D2D" w:rsidRPr="0054669D" w:rsidRDefault="00FC7D2D" w:rsidP="0054669D">
      <w:pPr>
        <w:spacing w:after="120" w:line="360" w:lineRule="auto"/>
        <w:jc w:val="both"/>
        <w:rPr>
          <w:rFonts w:ascii="Arial" w:hAnsi="Arial" w:cs="Arial"/>
          <w:b/>
          <w:sz w:val="22"/>
          <w:szCs w:val="22"/>
        </w:rPr>
      </w:pPr>
    </w:p>
    <w:p w14:paraId="14B16DB0" w14:textId="77777777" w:rsidR="00FC7D2D" w:rsidRPr="0054669D" w:rsidRDefault="00FC7D2D" w:rsidP="0054669D">
      <w:pPr>
        <w:spacing w:after="120" w:line="360" w:lineRule="auto"/>
        <w:jc w:val="both"/>
        <w:rPr>
          <w:rFonts w:ascii="Arial" w:hAnsi="Arial" w:cs="Arial"/>
          <w:b/>
          <w:sz w:val="22"/>
          <w:szCs w:val="22"/>
        </w:rPr>
      </w:pPr>
    </w:p>
    <w:p w14:paraId="5607A33F" w14:textId="77777777" w:rsidR="00FC7D2D" w:rsidRPr="0054669D" w:rsidRDefault="00FC7D2D" w:rsidP="0054669D">
      <w:pPr>
        <w:spacing w:after="120" w:line="360" w:lineRule="auto"/>
        <w:jc w:val="both"/>
        <w:rPr>
          <w:rFonts w:ascii="Arial" w:hAnsi="Arial" w:cs="Arial"/>
          <w:b/>
          <w:sz w:val="22"/>
          <w:szCs w:val="22"/>
        </w:rPr>
      </w:pPr>
    </w:p>
    <w:p w14:paraId="0F037DB1" w14:textId="77777777" w:rsidR="00FC7D2D" w:rsidRPr="0054669D" w:rsidRDefault="00FC7D2D" w:rsidP="0054669D">
      <w:pPr>
        <w:spacing w:after="120" w:line="360" w:lineRule="auto"/>
        <w:jc w:val="both"/>
        <w:rPr>
          <w:rFonts w:ascii="Arial" w:hAnsi="Arial" w:cs="Arial"/>
          <w:b/>
          <w:sz w:val="22"/>
          <w:szCs w:val="22"/>
        </w:rPr>
      </w:pPr>
    </w:p>
    <w:p w14:paraId="6C4AEDED" w14:textId="77777777" w:rsidR="00FC7D2D" w:rsidRPr="0054669D" w:rsidRDefault="00FC7D2D" w:rsidP="0054669D">
      <w:pPr>
        <w:spacing w:after="120" w:line="360" w:lineRule="auto"/>
        <w:jc w:val="both"/>
        <w:rPr>
          <w:rFonts w:ascii="Arial" w:hAnsi="Arial" w:cs="Arial"/>
          <w:b/>
          <w:sz w:val="22"/>
          <w:szCs w:val="22"/>
        </w:rPr>
      </w:pPr>
    </w:p>
    <w:p w14:paraId="5834BAB4" w14:textId="77777777" w:rsidR="00FC7D2D" w:rsidRPr="0054669D" w:rsidRDefault="00FC7D2D" w:rsidP="0054669D">
      <w:pPr>
        <w:spacing w:after="120" w:line="360" w:lineRule="auto"/>
        <w:jc w:val="both"/>
        <w:rPr>
          <w:rFonts w:ascii="Arial" w:hAnsi="Arial" w:cs="Arial"/>
          <w:b/>
          <w:sz w:val="22"/>
          <w:szCs w:val="22"/>
        </w:rPr>
      </w:pPr>
    </w:p>
    <w:p w14:paraId="59129D86" w14:textId="77777777" w:rsidR="00FC7D2D" w:rsidRPr="0054669D" w:rsidRDefault="00FC7D2D" w:rsidP="0054669D">
      <w:pPr>
        <w:spacing w:after="120" w:line="360" w:lineRule="auto"/>
        <w:jc w:val="both"/>
        <w:rPr>
          <w:rFonts w:ascii="Arial" w:hAnsi="Arial" w:cs="Arial"/>
          <w:b/>
          <w:sz w:val="22"/>
          <w:szCs w:val="22"/>
        </w:rPr>
      </w:pPr>
    </w:p>
    <w:p w14:paraId="2B616A70" w14:textId="77777777" w:rsidR="00FC7D2D" w:rsidRPr="00A15049" w:rsidRDefault="00FC7D2D" w:rsidP="006F78D9">
      <w:pPr>
        <w:spacing w:after="120" w:line="360" w:lineRule="auto"/>
        <w:jc w:val="center"/>
        <w:rPr>
          <w:rFonts w:ascii="Arial" w:hAnsi="Arial" w:cs="Arial"/>
          <w:b/>
          <w:sz w:val="24"/>
          <w:szCs w:val="24"/>
        </w:rPr>
      </w:pPr>
    </w:p>
    <w:p w14:paraId="078E115E" w14:textId="06FF8D32" w:rsidR="00E8551C" w:rsidRPr="00A15049" w:rsidRDefault="00E8551C" w:rsidP="006F78D9">
      <w:pPr>
        <w:spacing w:after="120" w:line="360" w:lineRule="auto"/>
        <w:jc w:val="center"/>
        <w:rPr>
          <w:rFonts w:ascii="Arial" w:hAnsi="Arial" w:cs="Arial"/>
          <w:b/>
          <w:sz w:val="24"/>
          <w:szCs w:val="24"/>
        </w:rPr>
      </w:pPr>
      <w:r w:rsidRPr="00A15049">
        <w:rPr>
          <w:rFonts w:ascii="Arial" w:hAnsi="Arial" w:cs="Arial"/>
          <w:b/>
          <w:sz w:val="24"/>
          <w:szCs w:val="24"/>
        </w:rPr>
        <w:t>MSc Software Engineering and AI</w:t>
      </w:r>
    </w:p>
    <w:p w14:paraId="703CF56C" w14:textId="72C05790" w:rsidR="00E8551C" w:rsidRPr="00A15049" w:rsidRDefault="00E8551C" w:rsidP="006F78D9">
      <w:pPr>
        <w:spacing w:before="120" w:after="120" w:line="360" w:lineRule="auto"/>
        <w:jc w:val="center"/>
        <w:rPr>
          <w:rFonts w:ascii="Arial" w:hAnsi="Arial" w:cs="Arial"/>
          <w:b/>
          <w:sz w:val="24"/>
          <w:szCs w:val="24"/>
        </w:rPr>
      </w:pPr>
      <w:r w:rsidRPr="00A15049">
        <w:rPr>
          <w:rFonts w:ascii="Arial" w:hAnsi="Arial" w:cs="Arial"/>
          <w:b/>
          <w:sz w:val="24"/>
          <w:szCs w:val="24"/>
        </w:rPr>
        <w:t>L7 - Artificial Intelligence</w:t>
      </w:r>
    </w:p>
    <w:p w14:paraId="6DA02BDD" w14:textId="77777777" w:rsidR="00E8551C" w:rsidRPr="00A15049" w:rsidRDefault="00E8551C" w:rsidP="006F78D9">
      <w:pPr>
        <w:spacing w:line="360" w:lineRule="auto"/>
        <w:jc w:val="center"/>
        <w:rPr>
          <w:rFonts w:ascii="Arial" w:hAnsi="Arial" w:cs="Arial"/>
          <w:b/>
          <w:bCs/>
          <w:sz w:val="24"/>
          <w:szCs w:val="24"/>
        </w:rPr>
      </w:pPr>
      <w:r w:rsidRPr="00A15049">
        <w:rPr>
          <w:rFonts w:ascii="Arial" w:hAnsi="Arial" w:cs="Arial"/>
          <w:b/>
          <w:bCs/>
          <w:sz w:val="24"/>
          <w:szCs w:val="24"/>
        </w:rPr>
        <w:t>Rabeya Begum</w:t>
      </w:r>
    </w:p>
    <w:p w14:paraId="73E5A734" w14:textId="77777777" w:rsidR="00E8551C" w:rsidRPr="00A15049" w:rsidRDefault="00E8551C" w:rsidP="006F78D9">
      <w:pPr>
        <w:spacing w:line="360" w:lineRule="auto"/>
        <w:jc w:val="center"/>
        <w:rPr>
          <w:rFonts w:ascii="Arial" w:hAnsi="Arial" w:cs="Arial"/>
          <w:b/>
          <w:bCs/>
          <w:sz w:val="24"/>
          <w:szCs w:val="24"/>
        </w:rPr>
      </w:pPr>
      <w:r w:rsidRPr="00A15049">
        <w:rPr>
          <w:rFonts w:ascii="Arial" w:hAnsi="Arial" w:cs="Arial"/>
          <w:b/>
          <w:bCs/>
          <w:sz w:val="24"/>
          <w:szCs w:val="24"/>
        </w:rPr>
        <w:t>2209407</w:t>
      </w:r>
    </w:p>
    <w:p w14:paraId="099E50C9" w14:textId="655473A6" w:rsidR="00E8551C" w:rsidRPr="00A15049" w:rsidRDefault="00E8551C" w:rsidP="006F78D9">
      <w:pPr>
        <w:spacing w:line="360" w:lineRule="auto"/>
        <w:jc w:val="center"/>
        <w:rPr>
          <w:rFonts w:ascii="Arial" w:hAnsi="Arial" w:cs="Arial"/>
          <w:b/>
          <w:bCs/>
          <w:sz w:val="24"/>
          <w:szCs w:val="24"/>
        </w:rPr>
      </w:pPr>
      <w:r w:rsidRPr="00A15049">
        <w:rPr>
          <w:rFonts w:ascii="Arial" w:hAnsi="Arial" w:cs="Arial"/>
          <w:b/>
          <w:sz w:val="24"/>
          <w:szCs w:val="24"/>
        </w:rPr>
        <w:t>Malik Mehmoud</w:t>
      </w:r>
    </w:p>
    <w:p w14:paraId="5FD64512" w14:textId="4021F8CD" w:rsidR="00E8551C" w:rsidRPr="00A15049" w:rsidRDefault="00E8551C" w:rsidP="006F78D9">
      <w:pPr>
        <w:spacing w:line="360" w:lineRule="auto"/>
        <w:jc w:val="center"/>
        <w:rPr>
          <w:rFonts w:ascii="Arial" w:hAnsi="Arial" w:cs="Arial"/>
          <w:sz w:val="24"/>
          <w:szCs w:val="24"/>
        </w:rPr>
      </w:pPr>
      <w:r w:rsidRPr="00A15049">
        <w:rPr>
          <w:rFonts w:ascii="Arial" w:hAnsi="Arial" w:cs="Arial"/>
          <w:b/>
          <w:bCs/>
          <w:sz w:val="24"/>
          <w:szCs w:val="24"/>
        </w:rPr>
        <w:t>30</w:t>
      </w:r>
      <w:r w:rsidRPr="00A15049">
        <w:rPr>
          <w:rFonts w:ascii="Arial" w:hAnsi="Arial" w:cs="Arial"/>
          <w:b/>
          <w:bCs/>
          <w:sz w:val="24"/>
          <w:szCs w:val="24"/>
          <w:vertAlign w:val="superscript"/>
        </w:rPr>
        <w:t>th</w:t>
      </w:r>
      <w:r w:rsidRPr="00A15049">
        <w:rPr>
          <w:rFonts w:ascii="Arial" w:hAnsi="Arial" w:cs="Arial"/>
          <w:b/>
          <w:bCs/>
          <w:sz w:val="24"/>
          <w:szCs w:val="24"/>
        </w:rPr>
        <w:t xml:space="preserve"> March 2026</w:t>
      </w:r>
    </w:p>
    <w:p w14:paraId="3A24A2EC" w14:textId="0F703C36" w:rsidR="00E8551C" w:rsidRPr="00A15049" w:rsidRDefault="00E8551C" w:rsidP="006F78D9">
      <w:pPr>
        <w:spacing w:line="360" w:lineRule="auto"/>
        <w:jc w:val="center"/>
        <w:rPr>
          <w:rFonts w:ascii="Arial" w:hAnsi="Arial" w:cs="Arial"/>
          <w:b/>
          <w:bCs/>
          <w:sz w:val="24"/>
          <w:szCs w:val="24"/>
        </w:rPr>
      </w:pPr>
      <w:r w:rsidRPr="00A15049">
        <w:rPr>
          <w:rFonts w:ascii="Arial" w:hAnsi="Arial" w:cs="Arial"/>
          <w:b/>
          <w:bCs/>
          <w:sz w:val="24"/>
          <w:szCs w:val="24"/>
        </w:rPr>
        <w:t>University of Wales Trinity St David – Quay place</w:t>
      </w:r>
    </w:p>
    <w:p w14:paraId="420D901E" w14:textId="77777777" w:rsidR="00207388" w:rsidRPr="0054669D" w:rsidRDefault="00207388" w:rsidP="0054669D">
      <w:pPr>
        <w:spacing w:line="360" w:lineRule="auto"/>
        <w:jc w:val="both"/>
        <w:rPr>
          <w:rFonts w:ascii="Arial" w:hAnsi="Arial" w:cs="Arial"/>
          <w:b/>
          <w:bCs/>
        </w:rPr>
      </w:pPr>
    </w:p>
    <w:p w14:paraId="53220329" w14:textId="77777777" w:rsidR="00FE5937" w:rsidRPr="0054669D" w:rsidRDefault="00FE5937" w:rsidP="0054669D">
      <w:pPr>
        <w:spacing w:line="360" w:lineRule="auto"/>
        <w:jc w:val="both"/>
        <w:rPr>
          <w:rFonts w:ascii="Arial" w:hAnsi="Arial" w:cs="Arial"/>
          <w:b/>
          <w:bCs/>
        </w:rPr>
      </w:pPr>
    </w:p>
    <w:p w14:paraId="623B78A1" w14:textId="0E436B10" w:rsidR="00FE5937" w:rsidRPr="0054669D" w:rsidRDefault="00FE5937" w:rsidP="0054669D">
      <w:pPr>
        <w:spacing w:line="360" w:lineRule="auto"/>
        <w:jc w:val="both"/>
        <w:rPr>
          <w:rFonts w:ascii="Arial" w:hAnsi="Arial" w:cs="Arial"/>
          <w:b/>
          <w:bCs/>
        </w:rPr>
      </w:pPr>
    </w:p>
    <w:p w14:paraId="0917E236" w14:textId="77777777" w:rsidR="00FE5937" w:rsidRPr="0054669D" w:rsidRDefault="00FE5937" w:rsidP="0054669D">
      <w:pPr>
        <w:spacing w:line="360" w:lineRule="auto"/>
        <w:jc w:val="both"/>
        <w:rPr>
          <w:rFonts w:ascii="Arial" w:hAnsi="Arial" w:cs="Arial"/>
          <w:b/>
          <w:bCs/>
        </w:rPr>
      </w:pPr>
    </w:p>
    <w:p w14:paraId="6C20F277" w14:textId="5B73B086" w:rsidR="00FE5937" w:rsidRPr="0054669D" w:rsidRDefault="00FE5937" w:rsidP="0054669D">
      <w:pPr>
        <w:spacing w:line="360" w:lineRule="auto"/>
        <w:jc w:val="both"/>
        <w:rPr>
          <w:rFonts w:ascii="Arial" w:hAnsi="Arial" w:cs="Arial"/>
          <w:b/>
          <w:bCs/>
        </w:rPr>
      </w:pPr>
    </w:p>
    <w:p w14:paraId="5956357A" w14:textId="77777777" w:rsidR="00E8551C" w:rsidRPr="0054669D" w:rsidRDefault="00E8551C" w:rsidP="0054669D">
      <w:pPr>
        <w:spacing w:line="360" w:lineRule="auto"/>
        <w:jc w:val="both"/>
        <w:rPr>
          <w:rFonts w:ascii="Arial" w:hAnsi="Arial" w:cs="Arial"/>
        </w:rPr>
      </w:pPr>
    </w:p>
    <w:p w14:paraId="2CB46488" w14:textId="77777777" w:rsidR="00E8551C" w:rsidRPr="0054669D" w:rsidRDefault="00E8551C" w:rsidP="0054669D">
      <w:pPr>
        <w:spacing w:line="360" w:lineRule="auto"/>
        <w:jc w:val="both"/>
        <w:rPr>
          <w:rFonts w:ascii="Arial" w:hAnsi="Arial" w:cs="Arial"/>
        </w:rPr>
      </w:pPr>
    </w:p>
    <w:p w14:paraId="4880D423" w14:textId="77777777" w:rsidR="00E8551C" w:rsidRPr="0054669D" w:rsidRDefault="00E8551C" w:rsidP="0054669D">
      <w:pPr>
        <w:spacing w:line="360" w:lineRule="auto"/>
        <w:jc w:val="both"/>
        <w:rPr>
          <w:rFonts w:ascii="Arial" w:hAnsi="Arial" w:cs="Arial"/>
        </w:rPr>
      </w:pPr>
    </w:p>
    <w:p w14:paraId="54D2B20F" w14:textId="77777777" w:rsidR="00E8551C" w:rsidRPr="0054669D" w:rsidRDefault="00E8551C" w:rsidP="0054669D">
      <w:pPr>
        <w:spacing w:line="360" w:lineRule="auto"/>
        <w:jc w:val="both"/>
        <w:rPr>
          <w:rFonts w:ascii="Arial" w:hAnsi="Arial" w:cs="Arial"/>
        </w:rPr>
      </w:pPr>
    </w:p>
    <w:p w14:paraId="25B6B64D" w14:textId="77777777" w:rsidR="00E8551C" w:rsidRPr="0054669D" w:rsidRDefault="00E8551C" w:rsidP="0054669D">
      <w:pPr>
        <w:spacing w:line="360" w:lineRule="auto"/>
        <w:jc w:val="both"/>
        <w:rPr>
          <w:rFonts w:ascii="Arial" w:hAnsi="Arial" w:cs="Arial"/>
        </w:rPr>
      </w:pPr>
    </w:p>
    <w:p w14:paraId="5AF1CCBA" w14:textId="77777777" w:rsidR="00E8551C" w:rsidRPr="0054669D" w:rsidRDefault="00E8551C" w:rsidP="0054669D">
      <w:pPr>
        <w:spacing w:line="360" w:lineRule="auto"/>
        <w:jc w:val="both"/>
        <w:rPr>
          <w:rFonts w:ascii="Arial" w:hAnsi="Arial" w:cs="Arial"/>
        </w:rPr>
      </w:pPr>
    </w:p>
    <w:p w14:paraId="25D8578A" w14:textId="77777777" w:rsidR="00E8551C" w:rsidRPr="0054669D" w:rsidRDefault="00E8551C" w:rsidP="0054669D">
      <w:pPr>
        <w:spacing w:line="360" w:lineRule="auto"/>
        <w:jc w:val="both"/>
        <w:rPr>
          <w:rFonts w:ascii="Arial" w:hAnsi="Arial" w:cs="Arial"/>
        </w:rPr>
      </w:pPr>
    </w:p>
    <w:p w14:paraId="4681D326" w14:textId="77777777" w:rsidR="00E8551C" w:rsidRPr="0054669D" w:rsidRDefault="00E8551C" w:rsidP="0054669D">
      <w:pPr>
        <w:spacing w:line="360" w:lineRule="auto"/>
        <w:jc w:val="both"/>
        <w:rPr>
          <w:rFonts w:ascii="Arial" w:hAnsi="Arial" w:cs="Arial"/>
        </w:rPr>
      </w:pPr>
    </w:p>
    <w:p w14:paraId="53DAAE5F" w14:textId="77777777" w:rsidR="00E8551C" w:rsidRPr="0054669D" w:rsidRDefault="00E8551C" w:rsidP="0054669D">
      <w:pPr>
        <w:spacing w:line="360" w:lineRule="auto"/>
        <w:jc w:val="both"/>
        <w:rPr>
          <w:rFonts w:ascii="Arial" w:hAnsi="Arial" w:cs="Arial"/>
        </w:rPr>
      </w:pPr>
    </w:p>
    <w:p w14:paraId="143B6BEC" w14:textId="77777777" w:rsidR="00E8551C" w:rsidRPr="0054669D" w:rsidRDefault="00E8551C" w:rsidP="0054669D">
      <w:pPr>
        <w:spacing w:line="360" w:lineRule="auto"/>
        <w:jc w:val="both"/>
        <w:rPr>
          <w:rFonts w:ascii="Arial" w:hAnsi="Arial" w:cs="Arial"/>
        </w:rPr>
      </w:pPr>
    </w:p>
    <w:p w14:paraId="354F46ED" w14:textId="77777777" w:rsidR="00E8551C" w:rsidRPr="0054669D" w:rsidRDefault="00E8551C" w:rsidP="0054669D">
      <w:pPr>
        <w:spacing w:line="360" w:lineRule="auto"/>
        <w:jc w:val="both"/>
        <w:rPr>
          <w:rFonts w:ascii="Arial" w:hAnsi="Arial" w:cs="Arial"/>
        </w:rPr>
      </w:pPr>
    </w:p>
    <w:p w14:paraId="43F59973" w14:textId="77777777" w:rsidR="00E8551C" w:rsidRPr="0054669D" w:rsidRDefault="00E8551C" w:rsidP="0054669D">
      <w:pPr>
        <w:spacing w:line="360" w:lineRule="auto"/>
        <w:jc w:val="both"/>
        <w:rPr>
          <w:rFonts w:ascii="Arial" w:hAnsi="Arial" w:cs="Arial"/>
        </w:rPr>
      </w:pPr>
    </w:p>
    <w:sdt>
      <w:sdtPr>
        <w:rPr>
          <w:rFonts w:ascii="Arial" w:eastAsia="Times New Roman" w:hAnsi="Arial" w:cs="Arial"/>
          <w:color w:val="auto"/>
          <w:sz w:val="20"/>
          <w:szCs w:val="20"/>
          <w:lang w:val="en-GB" w:eastAsia="en-GB"/>
        </w:rPr>
        <w:id w:val="-792978861"/>
        <w:docPartObj>
          <w:docPartGallery w:val="Table of Contents"/>
          <w:docPartUnique/>
        </w:docPartObj>
      </w:sdtPr>
      <w:sdtEndPr>
        <w:rPr>
          <w:b/>
          <w:bCs/>
          <w:i/>
          <w:iCs/>
          <w:noProof/>
        </w:rPr>
      </w:sdtEndPr>
      <w:sdtContent>
        <w:p w14:paraId="6BFBBCFF" w14:textId="50D3CCA4" w:rsidR="003967DA" w:rsidRPr="0033651E" w:rsidRDefault="003967DA" w:rsidP="0054669D">
          <w:pPr>
            <w:pStyle w:val="TOCHeading"/>
            <w:spacing w:line="360" w:lineRule="auto"/>
            <w:jc w:val="both"/>
            <w:rPr>
              <w:rFonts w:ascii="Arial" w:hAnsi="Arial" w:cs="Arial"/>
              <w:b/>
              <w:bCs/>
              <w:i/>
              <w:iCs/>
              <w:color w:val="auto"/>
              <w:sz w:val="20"/>
              <w:szCs w:val="20"/>
            </w:rPr>
          </w:pPr>
          <w:r w:rsidRPr="0033651E">
            <w:rPr>
              <w:rFonts w:ascii="Arial" w:hAnsi="Arial" w:cs="Arial"/>
              <w:b/>
              <w:bCs/>
              <w:i/>
              <w:iCs/>
              <w:color w:val="auto"/>
              <w:sz w:val="20"/>
              <w:szCs w:val="20"/>
            </w:rPr>
            <w:t>Contents</w:t>
          </w:r>
        </w:p>
        <w:p w14:paraId="72E5EE6E" w14:textId="427E3635" w:rsidR="00704954" w:rsidRDefault="003967DA">
          <w:pPr>
            <w:pStyle w:val="TOC1"/>
            <w:tabs>
              <w:tab w:val="right" w:leader="dot" w:pos="9016"/>
            </w:tabs>
            <w:rPr>
              <w:rFonts w:asciiTheme="minorHAnsi" w:eastAsiaTheme="minorEastAsia" w:hAnsiTheme="minorHAnsi" w:cstheme="minorBidi"/>
              <w:noProof/>
              <w:kern w:val="2"/>
              <w:sz w:val="24"/>
              <w:szCs w:val="24"/>
              <w14:ligatures w14:val="standardContextual"/>
            </w:rPr>
          </w:pPr>
          <w:r w:rsidRPr="0033651E">
            <w:rPr>
              <w:rFonts w:ascii="Arial" w:hAnsi="Arial" w:cs="Arial"/>
              <w:b/>
              <w:bCs/>
              <w:i/>
              <w:iCs/>
            </w:rPr>
            <w:fldChar w:fldCharType="begin"/>
          </w:r>
          <w:r w:rsidRPr="0033651E">
            <w:rPr>
              <w:rFonts w:ascii="Arial" w:hAnsi="Arial" w:cs="Arial"/>
              <w:b/>
              <w:bCs/>
              <w:i/>
              <w:iCs/>
            </w:rPr>
            <w:instrText xml:space="preserve"> TOC \o "1-3" \h \z \u </w:instrText>
          </w:r>
          <w:r w:rsidRPr="0033651E">
            <w:rPr>
              <w:rFonts w:ascii="Arial" w:hAnsi="Arial" w:cs="Arial"/>
              <w:b/>
              <w:bCs/>
              <w:i/>
              <w:iCs/>
            </w:rPr>
            <w:fldChar w:fldCharType="separate"/>
          </w:r>
          <w:hyperlink w:anchor="_Toc224567206" w:history="1">
            <w:r w:rsidR="00704954" w:rsidRPr="001E5611">
              <w:rPr>
                <w:rStyle w:val="Hyperlink"/>
                <w:rFonts w:ascii="Arial" w:hAnsi="Arial" w:cs="Arial"/>
                <w:b/>
                <w:bCs/>
                <w:noProof/>
              </w:rPr>
              <w:t>Sentiment Analysis Using Transformer-based Language Models</w:t>
            </w:r>
            <w:r w:rsidR="00704954">
              <w:rPr>
                <w:noProof/>
                <w:webHidden/>
              </w:rPr>
              <w:tab/>
            </w:r>
            <w:r w:rsidR="00704954">
              <w:rPr>
                <w:noProof/>
                <w:webHidden/>
              </w:rPr>
              <w:fldChar w:fldCharType="begin"/>
            </w:r>
            <w:r w:rsidR="00704954">
              <w:rPr>
                <w:noProof/>
                <w:webHidden/>
              </w:rPr>
              <w:instrText xml:space="preserve"> PAGEREF _Toc224567206 \h </w:instrText>
            </w:r>
            <w:r w:rsidR="00704954">
              <w:rPr>
                <w:noProof/>
                <w:webHidden/>
              </w:rPr>
            </w:r>
            <w:r w:rsidR="00704954">
              <w:rPr>
                <w:noProof/>
                <w:webHidden/>
              </w:rPr>
              <w:fldChar w:fldCharType="separate"/>
            </w:r>
            <w:r w:rsidR="00704954">
              <w:rPr>
                <w:noProof/>
                <w:webHidden/>
              </w:rPr>
              <w:t>3</w:t>
            </w:r>
            <w:r w:rsidR="00704954">
              <w:rPr>
                <w:noProof/>
                <w:webHidden/>
              </w:rPr>
              <w:fldChar w:fldCharType="end"/>
            </w:r>
          </w:hyperlink>
        </w:p>
        <w:p w14:paraId="79F8E0DA" w14:textId="34E1AD74"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07" w:history="1">
            <w:r w:rsidRPr="001E5611">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_Toc224567207 \h </w:instrText>
            </w:r>
            <w:r>
              <w:rPr>
                <w:noProof/>
                <w:webHidden/>
              </w:rPr>
            </w:r>
            <w:r>
              <w:rPr>
                <w:noProof/>
                <w:webHidden/>
              </w:rPr>
              <w:fldChar w:fldCharType="separate"/>
            </w:r>
            <w:r>
              <w:rPr>
                <w:noProof/>
                <w:webHidden/>
              </w:rPr>
              <w:t>3</w:t>
            </w:r>
            <w:r>
              <w:rPr>
                <w:noProof/>
                <w:webHidden/>
              </w:rPr>
              <w:fldChar w:fldCharType="end"/>
            </w:r>
          </w:hyperlink>
        </w:p>
        <w:p w14:paraId="5BD704CD" w14:textId="23479BFC"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08" w:history="1">
            <w:r w:rsidRPr="001E5611">
              <w:rPr>
                <w:rStyle w:val="Hyperlink"/>
                <w:rFonts w:ascii="Arial" w:hAnsi="Arial" w:cs="Arial"/>
                <w:b/>
                <w:bCs/>
                <w:noProof/>
              </w:rPr>
              <w:t>1. Introduction and Problem Statement</w:t>
            </w:r>
            <w:r>
              <w:rPr>
                <w:noProof/>
                <w:webHidden/>
              </w:rPr>
              <w:tab/>
            </w:r>
            <w:r>
              <w:rPr>
                <w:noProof/>
                <w:webHidden/>
              </w:rPr>
              <w:fldChar w:fldCharType="begin"/>
            </w:r>
            <w:r>
              <w:rPr>
                <w:noProof/>
                <w:webHidden/>
              </w:rPr>
              <w:instrText xml:space="preserve"> PAGEREF _Toc224567208 \h </w:instrText>
            </w:r>
            <w:r>
              <w:rPr>
                <w:noProof/>
                <w:webHidden/>
              </w:rPr>
            </w:r>
            <w:r>
              <w:rPr>
                <w:noProof/>
                <w:webHidden/>
              </w:rPr>
              <w:fldChar w:fldCharType="separate"/>
            </w:r>
            <w:r>
              <w:rPr>
                <w:noProof/>
                <w:webHidden/>
              </w:rPr>
              <w:t>3</w:t>
            </w:r>
            <w:r>
              <w:rPr>
                <w:noProof/>
                <w:webHidden/>
              </w:rPr>
              <w:fldChar w:fldCharType="end"/>
            </w:r>
          </w:hyperlink>
        </w:p>
        <w:p w14:paraId="62E0252E" w14:textId="308F1C06"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09" w:history="1">
            <w:r w:rsidRPr="001E5611">
              <w:rPr>
                <w:rStyle w:val="Hyperlink"/>
                <w:rFonts w:ascii="Arial" w:hAnsi="Arial" w:cs="Arial"/>
                <w:b/>
                <w:bCs/>
                <w:noProof/>
              </w:rPr>
              <w:t>2. Methodology</w:t>
            </w:r>
            <w:r>
              <w:rPr>
                <w:noProof/>
                <w:webHidden/>
              </w:rPr>
              <w:tab/>
            </w:r>
            <w:r>
              <w:rPr>
                <w:noProof/>
                <w:webHidden/>
              </w:rPr>
              <w:fldChar w:fldCharType="begin"/>
            </w:r>
            <w:r>
              <w:rPr>
                <w:noProof/>
                <w:webHidden/>
              </w:rPr>
              <w:instrText xml:space="preserve"> PAGEREF _Toc224567209 \h </w:instrText>
            </w:r>
            <w:r>
              <w:rPr>
                <w:noProof/>
                <w:webHidden/>
              </w:rPr>
            </w:r>
            <w:r>
              <w:rPr>
                <w:noProof/>
                <w:webHidden/>
              </w:rPr>
              <w:fldChar w:fldCharType="separate"/>
            </w:r>
            <w:r>
              <w:rPr>
                <w:noProof/>
                <w:webHidden/>
              </w:rPr>
              <w:t>4</w:t>
            </w:r>
            <w:r>
              <w:rPr>
                <w:noProof/>
                <w:webHidden/>
              </w:rPr>
              <w:fldChar w:fldCharType="end"/>
            </w:r>
          </w:hyperlink>
        </w:p>
        <w:p w14:paraId="4BFF4774" w14:textId="24929921"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0" w:history="1">
            <w:r w:rsidRPr="001E5611">
              <w:rPr>
                <w:rStyle w:val="Hyperlink"/>
                <w:rFonts w:ascii="Arial" w:hAnsi="Arial" w:cs="Arial"/>
                <w:b/>
                <w:bCs/>
                <w:noProof/>
              </w:rPr>
              <w:t>2.1 Dataset Loading and Verification</w:t>
            </w:r>
            <w:r>
              <w:rPr>
                <w:noProof/>
                <w:webHidden/>
              </w:rPr>
              <w:tab/>
            </w:r>
            <w:r>
              <w:rPr>
                <w:noProof/>
                <w:webHidden/>
              </w:rPr>
              <w:fldChar w:fldCharType="begin"/>
            </w:r>
            <w:r>
              <w:rPr>
                <w:noProof/>
                <w:webHidden/>
              </w:rPr>
              <w:instrText xml:space="preserve"> PAGEREF _Toc224567210 \h </w:instrText>
            </w:r>
            <w:r>
              <w:rPr>
                <w:noProof/>
                <w:webHidden/>
              </w:rPr>
            </w:r>
            <w:r>
              <w:rPr>
                <w:noProof/>
                <w:webHidden/>
              </w:rPr>
              <w:fldChar w:fldCharType="separate"/>
            </w:r>
            <w:r>
              <w:rPr>
                <w:noProof/>
                <w:webHidden/>
              </w:rPr>
              <w:t>4</w:t>
            </w:r>
            <w:r>
              <w:rPr>
                <w:noProof/>
                <w:webHidden/>
              </w:rPr>
              <w:fldChar w:fldCharType="end"/>
            </w:r>
          </w:hyperlink>
        </w:p>
        <w:p w14:paraId="1B64FCA4" w14:textId="2BDA8D73"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1" w:history="1">
            <w:r w:rsidRPr="001E5611">
              <w:rPr>
                <w:rStyle w:val="Hyperlink"/>
                <w:rFonts w:ascii="Arial" w:hAnsi="Arial" w:cs="Arial"/>
                <w:b/>
                <w:bCs/>
                <w:noProof/>
              </w:rPr>
              <w:t>2.2 Class Distribution</w:t>
            </w:r>
            <w:r>
              <w:rPr>
                <w:noProof/>
                <w:webHidden/>
              </w:rPr>
              <w:tab/>
            </w:r>
            <w:r>
              <w:rPr>
                <w:noProof/>
                <w:webHidden/>
              </w:rPr>
              <w:fldChar w:fldCharType="begin"/>
            </w:r>
            <w:r>
              <w:rPr>
                <w:noProof/>
                <w:webHidden/>
              </w:rPr>
              <w:instrText xml:space="preserve"> PAGEREF _Toc224567211 \h </w:instrText>
            </w:r>
            <w:r>
              <w:rPr>
                <w:noProof/>
                <w:webHidden/>
              </w:rPr>
            </w:r>
            <w:r>
              <w:rPr>
                <w:noProof/>
                <w:webHidden/>
              </w:rPr>
              <w:fldChar w:fldCharType="separate"/>
            </w:r>
            <w:r>
              <w:rPr>
                <w:noProof/>
                <w:webHidden/>
              </w:rPr>
              <w:t>4</w:t>
            </w:r>
            <w:r>
              <w:rPr>
                <w:noProof/>
                <w:webHidden/>
              </w:rPr>
              <w:fldChar w:fldCharType="end"/>
            </w:r>
          </w:hyperlink>
        </w:p>
        <w:p w14:paraId="0C3CEEB5" w14:textId="67469C0D"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2" w:history="1">
            <w:r w:rsidRPr="001E5611">
              <w:rPr>
                <w:rStyle w:val="Hyperlink"/>
                <w:rFonts w:ascii="Arial" w:hAnsi="Arial" w:cs="Arial"/>
                <w:b/>
                <w:bCs/>
                <w:noProof/>
              </w:rPr>
              <w:t>2.3 Review Length Analysis</w:t>
            </w:r>
            <w:r>
              <w:rPr>
                <w:noProof/>
                <w:webHidden/>
              </w:rPr>
              <w:tab/>
            </w:r>
            <w:r>
              <w:rPr>
                <w:noProof/>
                <w:webHidden/>
              </w:rPr>
              <w:fldChar w:fldCharType="begin"/>
            </w:r>
            <w:r>
              <w:rPr>
                <w:noProof/>
                <w:webHidden/>
              </w:rPr>
              <w:instrText xml:space="preserve"> PAGEREF _Toc224567212 \h </w:instrText>
            </w:r>
            <w:r>
              <w:rPr>
                <w:noProof/>
                <w:webHidden/>
              </w:rPr>
            </w:r>
            <w:r>
              <w:rPr>
                <w:noProof/>
                <w:webHidden/>
              </w:rPr>
              <w:fldChar w:fldCharType="separate"/>
            </w:r>
            <w:r>
              <w:rPr>
                <w:noProof/>
                <w:webHidden/>
              </w:rPr>
              <w:t>4</w:t>
            </w:r>
            <w:r>
              <w:rPr>
                <w:noProof/>
                <w:webHidden/>
              </w:rPr>
              <w:fldChar w:fldCharType="end"/>
            </w:r>
          </w:hyperlink>
        </w:p>
        <w:p w14:paraId="189E420A" w14:textId="41F049BD"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3" w:history="1">
            <w:r w:rsidRPr="001E5611">
              <w:rPr>
                <w:rStyle w:val="Hyperlink"/>
                <w:rFonts w:ascii="Arial" w:hAnsi="Arial" w:cs="Arial"/>
                <w:b/>
                <w:bCs/>
                <w:noProof/>
              </w:rPr>
              <w:t>2.4 Text Cleaning</w:t>
            </w:r>
            <w:r>
              <w:rPr>
                <w:noProof/>
                <w:webHidden/>
              </w:rPr>
              <w:tab/>
            </w:r>
            <w:r>
              <w:rPr>
                <w:noProof/>
                <w:webHidden/>
              </w:rPr>
              <w:fldChar w:fldCharType="begin"/>
            </w:r>
            <w:r>
              <w:rPr>
                <w:noProof/>
                <w:webHidden/>
              </w:rPr>
              <w:instrText xml:space="preserve"> PAGEREF _Toc224567213 \h </w:instrText>
            </w:r>
            <w:r>
              <w:rPr>
                <w:noProof/>
                <w:webHidden/>
              </w:rPr>
            </w:r>
            <w:r>
              <w:rPr>
                <w:noProof/>
                <w:webHidden/>
              </w:rPr>
              <w:fldChar w:fldCharType="separate"/>
            </w:r>
            <w:r>
              <w:rPr>
                <w:noProof/>
                <w:webHidden/>
              </w:rPr>
              <w:t>5</w:t>
            </w:r>
            <w:r>
              <w:rPr>
                <w:noProof/>
                <w:webHidden/>
              </w:rPr>
              <w:fldChar w:fldCharType="end"/>
            </w:r>
          </w:hyperlink>
        </w:p>
        <w:p w14:paraId="0A583A86" w14:textId="35CFA855"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4" w:history="1">
            <w:r w:rsidRPr="001E5611">
              <w:rPr>
                <w:rStyle w:val="Hyperlink"/>
                <w:rFonts w:ascii="Arial" w:hAnsi="Arial" w:cs="Arial"/>
                <w:b/>
                <w:bCs/>
                <w:noProof/>
              </w:rPr>
              <w:t>2.5 Stopword Removal</w:t>
            </w:r>
            <w:r>
              <w:rPr>
                <w:noProof/>
                <w:webHidden/>
              </w:rPr>
              <w:tab/>
            </w:r>
            <w:r>
              <w:rPr>
                <w:noProof/>
                <w:webHidden/>
              </w:rPr>
              <w:fldChar w:fldCharType="begin"/>
            </w:r>
            <w:r>
              <w:rPr>
                <w:noProof/>
                <w:webHidden/>
              </w:rPr>
              <w:instrText xml:space="preserve"> PAGEREF _Toc224567214 \h </w:instrText>
            </w:r>
            <w:r>
              <w:rPr>
                <w:noProof/>
                <w:webHidden/>
              </w:rPr>
            </w:r>
            <w:r>
              <w:rPr>
                <w:noProof/>
                <w:webHidden/>
              </w:rPr>
              <w:fldChar w:fldCharType="separate"/>
            </w:r>
            <w:r>
              <w:rPr>
                <w:noProof/>
                <w:webHidden/>
              </w:rPr>
              <w:t>5</w:t>
            </w:r>
            <w:r>
              <w:rPr>
                <w:noProof/>
                <w:webHidden/>
              </w:rPr>
              <w:fldChar w:fldCharType="end"/>
            </w:r>
          </w:hyperlink>
        </w:p>
        <w:p w14:paraId="75C9E5B1" w14:textId="242FE885"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5" w:history="1">
            <w:r w:rsidRPr="001E5611">
              <w:rPr>
                <w:rStyle w:val="Hyperlink"/>
                <w:rFonts w:ascii="Arial" w:hAnsi="Arial" w:cs="Arial"/>
                <w:b/>
                <w:bCs/>
                <w:noProof/>
              </w:rPr>
              <w:t>2.6 Training and Test Split</w:t>
            </w:r>
            <w:r>
              <w:rPr>
                <w:noProof/>
                <w:webHidden/>
              </w:rPr>
              <w:tab/>
            </w:r>
            <w:r>
              <w:rPr>
                <w:noProof/>
                <w:webHidden/>
              </w:rPr>
              <w:fldChar w:fldCharType="begin"/>
            </w:r>
            <w:r>
              <w:rPr>
                <w:noProof/>
                <w:webHidden/>
              </w:rPr>
              <w:instrText xml:space="preserve"> PAGEREF _Toc224567215 \h </w:instrText>
            </w:r>
            <w:r>
              <w:rPr>
                <w:noProof/>
                <w:webHidden/>
              </w:rPr>
            </w:r>
            <w:r>
              <w:rPr>
                <w:noProof/>
                <w:webHidden/>
              </w:rPr>
              <w:fldChar w:fldCharType="separate"/>
            </w:r>
            <w:r>
              <w:rPr>
                <w:noProof/>
                <w:webHidden/>
              </w:rPr>
              <w:t>6</w:t>
            </w:r>
            <w:r>
              <w:rPr>
                <w:noProof/>
                <w:webHidden/>
              </w:rPr>
              <w:fldChar w:fldCharType="end"/>
            </w:r>
          </w:hyperlink>
        </w:p>
        <w:p w14:paraId="5D7DAE49" w14:textId="331225E5"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6" w:history="1">
            <w:r w:rsidRPr="001E5611">
              <w:rPr>
                <w:rStyle w:val="Hyperlink"/>
                <w:rFonts w:ascii="Arial" w:hAnsi="Arial" w:cs="Arial"/>
                <w:b/>
                <w:bCs/>
                <w:noProof/>
              </w:rPr>
              <w:t>2.7 Feature Extraction using TF IDF</w:t>
            </w:r>
            <w:r>
              <w:rPr>
                <w:noProof/>
                <w:webHidden/>
              </w:rPr>
              <w:tab/>
            </w:r>
            <w:r>
              <w:rPr>
                <w:noProof/>
                <w:webHidden/>
              </w:rPr>
              <w:fldChar w:fldCharType="begin"/>
            </w:r>
            <w:r>
              <w:rPr>
                <w:noProof/>
                <w:webHidden/>
              </w:rPr>
              <w:instrText xml:space="preserve"> PAGEREF _Toc224567216 \h </w:instrText>
            </w:r>
            <w:r>
              <w:rPr>
                <w:noProof/>
                <w:webHidden/>
              </w:rPr>
            </w:r>
            <w:r>
              <w:rPr>
                <w:noProof/>
                <w:webHidden/>
              </w:rPr>
              <w:fldChar w:fldCharType="separate"/>
            </w:r>
            <w:r>
              <w:rPr>
                <w:noProof/>
                <w:webHidden/>
              </w:rPr>
              <w:t>6</w:t>
            </w:r>
            <w:r>
              <w:rPr>
                <w:noProof/>
                <w:webHidden/>
              </w:rPr>
              <w:fldChar w:fldCharType="end"/>
            </w:r>
          </w:hyperlink>
        </w:p>
        <w:p w14:paraId="39941171" w14:textId="137F0376"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7" w:history="1">
            <w:r w:rsidRPr="001E5611">
              <w:rPr>
                <w:rStyle w:val="Hyperlink"/>
                <w:rFonts w:ascii="Arial" w:hAnsi="Arial" w:cs="Arial"/>
                <w:b/>
                <w:bCs/>
                <w:noProof/>
              </w:rPr>
              <w:t>2.8 Traditional Machine Learning Model (Linear SVM)</w:t>
            </w:r>
            <w:r>
              <w:rPr>
                <w:noProof/>
                <w:webHidden/>
              </w:rPr>
              <w:tab/>
            </w:r>
            <w:r>
              <w:rPr>
                <w:noProof/>
                <w:webHidden/>
              </w:rPr>
              <w:fldChar w:fldCharType="begin"/>
            </w:r>
            <w:r>
              <w:rPr>
                <w:noProof/>
                <w:webHidden/>
              </w:rPr>
              <w:instrText xml:space="preserve"> PAGEREF _Toc224567217 \h </w:instrText>
            </w:r>
            <w:r>
              <w:rPr>
                <w:noProof/>
                <w:webHidden/>
              </w:rPr>
            </w:r>
            <w:r>
              <w:rPr>
                <w:noProof/>
                <w:webHidden/>
              </w:rPr>
              <w:fldChar w:fldCharType="separate"/>
            </w:r>
            <w:r>
              <w:rPr>
                <w:noProof/>
                <w:webHidden/>
              </w:rPr>
              <w:t>7</w:t>
            </w:r>
            <w:r>
              <w:rPr>
                <w:noProof/>
                <w:webHidden/>
              </w:rPr>
              <w:fldChar w:fldCharType="end"/>
            </w:r>
          </w:hyperlink>
        </w:p>
        <w:p w14:paraId="006DFD9D" w14:textId="4C7CCA27"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8" w:history="1">
            <w:r w:rsidRPr="001E5611">
              <w:rPr>
                <w:rStyle w:val="Hyperlink"/>
                <w:rFonts w:ascii="Arial" w:hAnsi="Arial" w:cs="Arial"/>
                <w:b/>
                <w:bCs/>
                <w:noProof/>
              </w:rPr>
              <w:t>2.9 Transformer Based Model Setup</w:t>
            </w:r>
            <w:r>
              <w:rPr>
                <w:noProof/>
                <w:webHidden/>
              </w:rPr>
              <w:tab/>
            </w:r>
            <w:r>
              <w:rPr>
                <w:noProof/>
                <w:webHidden/>
              </w:rPr>
              <w:fldChar w:fldCharType="begin"/>
            </w:r>
            <w:r>
              <w:rPr>
                <w:noProof/>
                <w:webHidden/>
              </w:rPr>
              <w:instrText xml:space="preserve"> PAGEREF _Toc224567218 \h </w:instrText>
            </w:r>
            <w:r>
              <w:rPr>
                <w:noProof/>
                <w:webHidden/>
              </w:rPr>
            </w:r>
            <w:r>
              <w:rPr>
                <w:noProof/>
                <w:webHidden/>
              </w:rPr>
              <w:fldChar w:fldCharType="separate"/>
            </w:r>
            <w:r>
              <w:rPr>
                <w:noProof/>
                <w:webHidden/>
              </w:rPr>
              <w:t>7</w:t>
            </w:r>
            <w:r>
              <w:rPr>
                <w:noProof/>
                <w:webHidden/>
              </w:rPr>
              <w:fldChar w:fldCharType="end"/>
            </w:r>
          </w:hyperlink>
        </w:p>
        <w:p w14:paraId="16A7102F" w14:textId="1C942013"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9" w:history="1">
            <w:r w:rsidRPr="001E5611">
              <w:rPr>
                <w:rStyle w:val="Hyperlink"/>
                <w:rFonts w:ascii="Arial" w:hAnsi="Arial" w:cs="Arial"/>
                <w:b/>
                <w:bCs/>
                <w:noProof/>
              </w:rPr>
              <w:t>2.10 Tokenisation of the Text</w:t>
            </w:r>
            <w:r>
              <w:rPr>
                <w:noProof/>
                <w:webHidden/>
              </w:rPr>
              <w:tab/>
            </w:r>
            <w:r>
              <w:rPr>
                <w:noProof/>
                <w:webHidden/>
              </w:rPr>
              <w:fldChar w:fldCharType="begin"/>
            </w:r>
            <w:r>
              <w:rPr>
                <w:noProof/>
                <w:webHidden/>
              </w:rPr>
              <w:instrText xml:space="preserve"> PAGEREF _Toc224567219 \h </w:instrText>
            </w:r>
            <w:r>
              <w:rPr>
                <w:noProof/>
                <w:webHidden/>
              </w:rPr>
            </w:r>
            <w:r>
              <w:rPr>
                <w:noProof/>
                <w:webHidden/>
              </w:rPr>
              <w:fldChar w:fldCharType="separate"/>
            </w:r>
            <w:r>
              <w:rPr>
                <w:noProof/>
                <w:webHidden/>
              </w:rPr>
              <w:t>8</w:t>
            </w:r>
            <w:r>
              <w:rPr>
                <w:noProof/>
                <w:webHidden/>
              </w:rPr>
              <w:fldChar w:fldCharType="end"/>
            </w:r>
          </w:hyperlink>
        </w:p>
        <w:p w14:paraId="22248BA2" w14:textId="6AC6D349"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0" w:history="1">
            <w:r w:rsidRPr="001E5611">
              <w:rPr>
                <w:rStyle w:val="Hyperlink"/>
                <w:rFonts w:ascii="Arial" w:hAnsi="Arial" w:cs="Arial"/>
                <w:b/>
                <w:bCs/>
                <w:noProof/>
              </w:rPr>
              <w:t>2.11 Fine tuning Setup</w:t>
            </w:r>
            <w:r>
              <w:rPr>
                <w:noProof/>
                <w:webHidden/>
              </w:rPr>
              <w:tab/>
            </w:r>
            <w:r>
              <w:rPr>
                <w:noProof/>
                <w:webHidden/>
              </w:rPr>
              <w:fldChar w:fldCharType="begin"/>
            </w:r>
            <w:r>
              <w:rPr>
                <w:noProof/>
                <w:webHidden/>
              </w:rPr>
              <w:instrText xml:space="preserve"> PAGEREF _Toc224567220 \h </w:instrText>
            </w:r>
            <w:r>
              <w:rPr>
                <w:noProof/>
                <w:webHidden/>
              </w:rPr>
            </w:r>
            <w:r>
              <w:rPr>
                <w:noProof/>
                <w:webHidden/>
              </w:rPr>
              <w:fldChar w:fldCharType="separate"/>
            </w:r>
            <w:r>
              <w:rPr>
                <w:noProof/>
                <w:webHidden/>
              </w:rPr>
              <w:t>8</w:t>
            </w:r>
            <w:r>
              <w:rPr>
                <w:noProof/>
                <w:webHidden/>
              </w:rPr>
              <w:fldChar w:fldCharType="end"/>
            </w:r>
          </w:hyperlink>
        </w:p>
        <w:p w14:paraId="6F0D7970" w14:textId="0D4666FE"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1" w:history="1">
            <w:r w:rsidRPr="001E5611">
              <w:rPr>
                <w:rStyle w:val="Hyperlink"/>
                <w:rFonts w:ascii="Arial" w:hAnsi="Arial" w:cs="Arial"/>
                <w:b/>
                <w:bCs/>
                <w:noProof/>
              </w:rPr>
              <w:t>3. Results and Evaluation</w:t>
            </w:r>
            <w:r>
              <w:rPr>
                <w:noProof/>
                <w:webHidden/>
              </w:rPr>
              <w:tab/>
            </w:r>
            <w:r>
              <w:rPr>
                <w:noProof/>
                <w:webHidden/>
              </w:rPr>
              <w:fldChar w:fldCharType="begin"/>
            </w:r>
            <w:r>
              <w:rPr>
                <w:noProof/>
                <w:webHidden/>
              </w:rPr>
              <w:instrText xml:space="preserve"> PAGEREF _Toc224567221 \h </w:instrText>
            </w:r>
            <w:r>
              <w:rPr>
                <w:noProof/>
                <w:webHidden/>
              </w:rPr>
            </w:r>
            <w:r>
              <w:rPr>
                <w:noProof/>
                <w:webHidden/>
              </w:rPr>
              <w:fldChar w:fldCharType="separate"/>
            </w:r>
            <w:r>
              <w:rPr>
                <w:noProof/>
                <w:webHidden/>
              </w:rPr>
              <w:t>10</w:t>
            </w:r>
            <w:r>
              <w:rPr>
                <w:noProof/>
                <w:webHidden/>
              </w:rPr>
              <w:fldChar w:fldCharType="end"/>
            </w:r>
          </w:hyperlink>
        </w:p>
        <w:p w14:paraId="72F8ACFE" w14:textId="054BA27C"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2" w:history="1">
            <w:r w:rsidRPr="001E5611">
              <w:rPr>
                <w:rStyle w:val="Hyperlink"/>
                <w:rFonts w:ascii="Arial" w:hAnsi="Arial" w:cs="Arial"/>
                <w:b/>
                <w:bCs/>
                <w:noProof/>
              </w:rPr>
              <w:t>3.1 Results of the TF IDF and Linear SVM Model</w:t>
            </w:r>
            <w:r>
              <w:rPr>
                <w:noProof/>
                <w:webHidden/>
              </w:rPr>
              <w:tab/>
            </w:r>
            <w:r>
              <w:rPr>
                <w:noProof/>
                <w:webHidden/>
              </w:rPr>
              <w:fldChar w:fldCharType="begin"/>
            </w:r>
            <w:r>
              <w:rPr>
                <w:noProof/>
                <w:webHidden/>
              </w:rPr>
              <w:instrText xml:space="preserve"> PAGEREF _Toc224567222 \h </w:instrText>
            </w:r>
            <w:r>
              <w:rPr>
                <w:noProof/>
                <w:webHidden/>
              </w:rPr>
            </w:r>
            <w:r>
              <w:rPr>
                <w:noProof/>
                <w:webHidden/>
              </w:rPr>
              <w:fldChar w:fldCharType="separate"/>
            </w:r>
            <w:r>
              <w:rPr>
                <w:noProof/>
                <w:webHidden/>
              </w:rPr>
              <w:t>10</w:t>
            </w:r>
            <w:r>
              <w:rPr>
                <w:noProof/>
                <w:webHidden/>
              </w:rPr>
              <w:fldChar w:fldCharType="end"/>
            </w:r>
          </w:hyperlink>
        </w:p>
        <w:p w14:paraId="491172B3" w14:textId="79550763"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3" w:history="1">
            <w:r w:rsidRPr="001E5611">
              <w:rPr>
                <w:rStyle w:val="Hyperlink"/>
                <w:rFonts w:ascii="Arial" w:hAnsi="Arial" w:cs="Arial"/>
                <w:b/>
                <w:bCs/>
                <w:noProof/>
              </w:rPr>
              <w:t>3.2 Results of the Transformer Based Model (DistilBERT)</w:t>
            </w:r>
            <w:r>
              <w:rPr>
                <w:noProof/>
                <w:webHidden/>
              </w:rPr>
              <w:tab/>
            </w:r>
            <w:r>
              <w:rPr>
                <w:noProof/>
                <w:webHidden/>
              </w:rPr>
              <w:fldChar w:fldCharType="begin"/>
            </w:r>
            <w:r>
              <w:rPr>
                <w:noProof/>
                <w:webHidden/>
              </w:rPr>
              <w:instrText xml:space="preserve"> PAGEREF _Toc224567223 \h </w:instrText>
            </w:r>
            <w:r>
              <w:rPr>
                <w:noProof/>
                <w:webHidden/>
              </w:rPr>
            </w:r>
            <w:r>
              <w:rPr>
                <w:noProof/>
                <w:webHidden/>
              </w:rPr>
              <w:fldChar w:fldCharType="separate"/>
            </w:r>
            <w:r>
              <w:rPr>
                <w:noProof/>
                <w:webHidden/>
              </w:rPr>
              <w:t>11</w:t>
            </w:r>
            <w:r>
              <w:rPr>
                <w:noProof/>
                <w:webHidden/>
              </w:rPr>
              <w:fldChar w:fldCharType="end"/>
            </w:r>
          </w:hyperlink>
        </w:p>
        <w:p w14:paraId="3D6A228E" w14:textId="5A5A0F80"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4" w:history="1">
            <w:r w:rsidRPr="001E5611">
              <w:rPr>
                <w:rStyle w:val="Hyperlink"/>
                <w:rFonts w:ascii="Arial" w:hAnsi="Arial" w:cs="Arial"/>
                <w:b/>
                <w:bCs/>
                <w:noProof/>
              </w:rPr>
              <w:t>3.3 Comparison of Models</w:t>
            </w:r>
            <w:r>
              <w:rPr>
                <w:noProof/>
                <w:webHidden/>
              </w:rPr>
              <w:tab/>
            </w:r>
            <w:r>
              <w:rPr>
                <w:noProof/>
                <w:webHidden/>
              </w:rPr>
              <w:fldChar w:fldCharType="begin"/>
            </w:r>
            <w:r>
              <w:rPr>
                <w:noProof/>
                <w:webHidden/>
              </w:rPr>
              <w:instrText xml:space="preserve"> PAGEREF _Toc224567224 \h </w:instrText>
            </w:r>
            <w:r>
              <w:rPr>
                <w:noProof/>
                <w:webHidden/>
              </w:rPr>
            </w:r>
            <w:r>
              <w:rPr>
                <w:noProof/>
                <w:webHidden/>
              </w:rPr>
              <w:fldChar w:fldCharType="separate"/>
            </w:r>
            <w:r>
              <w:rPr>
                <w:noProof/>
                <w:webHidden/>
              </w:rPr>
              <w:t>12</w:t>
            </w:r>
            <w:r>
              <w:rPr>
                <w:noProof/>
                <w:webHidden/>
              </w:rPr>
              <w:fldChar w:fldCharType="end"/>
            </w:r>
          </w:hyperlink>
        </w:p>
        <w:p w14:paraId="2BBC8026" w14:textId="575097C8"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5" w:history="1">
            <w:r w:rsidRPr="001E5611">
              <w:rPr>
                <w:rStyle w:val="Hyperlink"/>
                <w:rFonts w:ascii="Arial" w:hAnsi="Arial" w:cs="Arial"/>
                <w:b/>
                <w:bCs/>
                <w:noProof/>
              </w:rPr>
              <w:t>4. Discussion</w:t>
            </w:r>
            <w:r>
              <w:rPr>
                <w:noProof/>
                <w:webHidden/>
              </w:rPr>
              <w:tab/>
            </w:r>
            <w:r>
              <w:rPr>
                <w:noProof/>
                <w:webHidden/>
              </w:rPr>
              <w:fldChar w:fldCharType="begin"/>
            </w:r>
            <w:r>
              <w:rPr>
                <w:noProof/>
                <w:webHidden/>
              </w:rPr>
              <w:instrText xml:space="preserve"> PAGEREF _Toc224567225 \h </w:instrText>
            </w:r>
            <w:r>
              <w:rPr>
                <w:noProof/>
                <w:webHidden/>
              </w:rPr>
            </w:r>
            <w:r>
              <w:rPr>
                <w:noProof/>
                <w:webHidden/>
              </w:rPr>
              <w:fldChar w:fldCharType="separate"/>
            </w:r>
            <w:r>
              <w:rPr>
                <w:noProof/>
                <w:webHidden/>
              </w:rPr>
              <w:t>13</w:t>
            </w:r>
            <w:r>
              <w:rPr>
                <w:noProof/>
                <w:webHidden/>
              </w:rPr>
              <w:fldChar w:fldCharType="end"/>
            </w:r>
          </w:hyperlink>
        </w:p>
        <w:p w14:paraId="798CEE1E" w14:textId="0F36694C"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6" w:history="1">
            <w:r w:rsidRPr="001E5611">
              <w:rPr>
                <w:rStyle w:val="Hyperlink"/>
                <w:rFonts w:ascii="Arial" w:hAnsi="Arial" w:cs="Arial"/>
                <w:b/>
                <w:bCs/>
                <w:noProof/>
              </w:rPr>
              <w:t>4.1 Model Interpretability and Insight Generation</w:t>
            </w:r>
            <w:r>
              <w:rPr>
                <w:noProof/>
                <w:webHidden/>
              </w:rPr>
              <w:tab/>
            </w:r>
            <w:r>
              <w:rPr>
                <w:noProof/>
                <w:webHidden/>
              </w:rPr>
              <w:fldChar w:fldCharType="begin"/>
            </w:r>
            <w:r>
              <w:rPr>
                <w:noProof/>
                <w:webHidden/>
              </w:rPr>
              <w:instrText xml:space="preserve"> PAGEREF _Toc224567226 \h </w:instrText>
            </w:r>
            <w:r>
              <w:rPr>
                <w:noProof/>
                <w:webHidden/>
              </w:rPr>
            </w:r>
            <w:r>
              <w:rPr>
                <w:noProof/>
                <w:webHidden/>
              </w:rPr>
              <w:fldChar w:fldCharType="separate"/>
            </w:r>
            <w:r>
              <w:rPr>
                <w:noProof/>
                <w:webHidden/>
              </w:rPr>
              <w:t>13</w:t>
            </w:r>
            <w:r>
              <w:rPr>
                <w:noProof/>
                <w:webHidden/>
              </w:rPr>
              <w:fldChar w:fldCharType="end"/>
            </w:r>
          </w:hyperlink>
        </w:p>
        <w:p w14:paraId="2E97FD92" w14:textId="7D60682A"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7" w:history="1">
            <w:r w:rsidRPr="001E5611">
              <w:rPr>
                <w:rStyle w:val="Hyperlink"/>
                <w:rFonts w:ascii="Arial" w:hAnsi="Arial" w:cs="Arial"/>
                <w:b/>
                <w:bCs/>
                <w:noProof/>
              </w:rPr>
              <w:t>4.2 Strengths and Limitations of Each Approach</w:t>
            </w:r>
            <w:r>
              <w:rPr>
                <w:noProof/>
                <w:webHidden/>
              </w:rPr>
              <w:tab/>
            </w:r>
            <w:r>
              <w:rPr>
                <w:noProof/>
                <w:webHidden/>
              </w:rPr>
              <w:fldChar w:fldCharType="begin"/>
            </w:r>
            <w:r>
              <w:rPr>
                <w:noProof/>
                <w:webHidden/>
              </w:rPr>
              <w:instrText xml:space="preserve"> PAGEREF _Toc224567227 \h </w:instrText>
            </w:r>
            <w:r>
              <w:rPr>
                <w:noProof/>
                <w:webHidden/>
              </w:rPr>
            </w:r>
            <w:r>
              <w:rPr>
                <w:noProof/>
                <w:webHidden/>
              </w:rPr>
              <w:fldChar w:fldCharType="separate"/>
            </w:r>
            <w:r>
              <w:rPr>
                <w:noProof/>
                <w:webHidden/>
              </w:rPr>
              <w:t>14</w:t>
            </w:r>
            <w:r>
              <w:rPr>
                <w:noProof/>
                <w:webHidden/>
              </w:rPr>
              <w:fldChar w:fldCharType="end"/>
            </w:r>
          </w:hyperlink>
        </w:p>
        <w:p w14:paraId="17E78982" w14:textId="04B0BC8D"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8" w:history="1">
            <w:r w:rsidRPr="001E5611">
              <w:rPr>
                <w:rStyle w:val="Hyperlink"/>
                <w:rFonts w:ascii="Arial" w:hAnsi="Arial" w:cs="Arial"/>
                <w:b/>
                <w:bCs/>
                <w:noProof/>
              </w:rPr>
              <w:t>4.3 Practical Deployment Considerations</w:t>
            </w:r>
            <w:r>
              <w:rPr>
                <w:noProof/>
                <w:webHidden/>
              </w:rPr>
              <w:tab/>
            </w:r>
            <w:r>
              <w:rPr>
                <w:noProof/>
                <w:webHidden/>
              </w:rPr>
              <w:fldChar w:fldCharType="begin"/>
            </w:r>
            <w:r>
              <w:rPr>
                <w:noProof/>
                <w:webHidden/>
              </w:rPr>
              <w:instrText xml:space="preserve"> PAGEREF _Toc224567228 \h </w:instrText>
            </w:r>
            <w:r>
              <w:rPr>
                <w:noProof/>
                <w:webHidden/>
              </w:rPr>
            </w:r>
            <w:r>
              <w:rPr>
                <w:noProof/>
                <w:webHidden/>
              </w:rPr>
              <w:fldChar w:fldCharType="separate"/>
            </w:r>
            <w:r>
              <w:rPr>
                <w:noProof/>
                <w:webHidden/>
              </w:rPr>
              <w:t>15</w:t>
            </w:r>
            <w:r>
              <w:rPr>
                <w:noProof/>
                <w:webHidden/>
              </w:rPr>
              <w:fldChar w:fldCharType="end"/>
            </w:r>
          </w:hyperlink>
        </w:p>
        <w:p w14:paraId="2892EDEF" w14:textId="68AA4E02"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9" w:history="1">
            <w:r w:rsidRPr="001E5611">
              <w:rPr>
                <w:rStyle w:val="Hyperlink"/>
                <w:rFonts w:ascii="Arial" w:hAnsi="Arial" w:cs="Arial"/>
                <w:b/>
                <w:bCs/>
                <w:noProof/>
              </w:rPr>
              <w:t>5. Conclusion and Recommendations</w:t>
            </w:r>
            <w:r>
              <w:rPr>
                <w:noProof/>
                <w:webHidden/>
              </w:rPr>
              <w:tab/>
            </w:r>
            <w:r>
              <w:rPr>
                <w:noProof/>
                <w:webHidden/>
              </w:rPr>
              <w:fldChar w:fldCharType="begin"/>
            </w:r>
            <w:r>
              <w:rPr>
                <w:noProof/>
                <w:webHidden/>
              </w:rPr>
              <w:instrText xml:space="preserve"> PAGEREF _Toc224567229 \h </w:instrText>
            </w:r>
            <w:r>
              <w:rPr>
                <w:noProof/>
                <w:webHidden/>
              </w:rPr>
            </w:r>
            <w:r>
              <w:rPr>
                <w:noProof/>
                <w:webHidden/>
              </w:rPr>
              <w:fldChar w:fldCharType="separate"/>
            </w:r>
            <w:r>
              <w:rPr>
                <w:noProof/>
                <w:webHidden/>
              </w:rPr>
              <w:t>15</w:t>
            </w:r>
            <w:r>
              <w:rPr>
                <w:noProof/>
                <w:webHidden/>
              </w:rPr>
              <w:fldChar w:fldCharType="end"/>
            </w:r>
          </w:hyperlink>
        </w:p>
        <w:p w14:paraId="27BEBC06" w14:textId="02022880"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30" w:history="1">
            <w:r w:rsidRPr="001E5611">
              <w:rPr>
                <w:rStyle w:val="Hyperlink"/>
                <w:rFonts w:ascii="Arial" w:hAnsi="Arial" w:cs="Arial"/>
                <w:b/>
                <w:bCs/>
                <w:noProof/>
              </w:rPr>
              <w:t>5.1 Conclusion</w:t>
            </w:r>
            <w:r>
              <w:rPr>
                <w:noProof/>
                <w:webHidden/>
              </w:rPr>
              <w:tab/>
            </w:r>
            <w:r>
              <w:rPr>
                <w:noProof/>
                <w:webHidden/>
              </w:rPr>
              <w:fldChar w:fldCharType="begin"/>
            </w:r>
            <w:r>
              <w:rPr>
                <w:noProof/>
                <w:webHidden/>
              </w:rPr>
              <w:instrText xml:space="preserve"> PAGEREF _Toc224567230 \h </w:instrText>
            </w:r>
            <w:r>
              <w:rPr>
                <w:noProof/>
                <w:webHidden/>
              </w:rPr>
            </w:r>
            <w:r>
              <w:rPr>
                <w:noProof/>
                <w:webHidden/>
              </w:rPr>
              <w:fldChar w:fldCharType="separate"/>
            </w:r>
            <w:r>
              <w:rPr>
                <w:noProof/>
                <w:webHidden/>
              </w:rPr>
              <w:t>15</w:t>
            </w:r>
            <w:r>
              <w:rPr>
                <w:noProof/>
                <w:webHidden/>
              </w:rPr>
              <w:fldChar w:fldCharType="end"/>
            </w:r>
          </w:hyperlink>
        </w:p>
        <w:p w14:paraId="5B3FEF9F" w14:textId="35CADD76"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31" w:history="1">
            <w:r w:rsidRPr="001E5611">
              <w:rPr>
                <w:rStyle w:val="Hyperlink"/>
                <w:rFonts w:ascii="Arial" w:hAnsi="Arial" w:cs="Arial"/>
                <w:b/>
                <w:bCs/>
                <w:noProof/>
              </w:rPr>
              <w:t>5.2 Recommendations</w:t>
            </w:r>
            <w:r>
              <w:rPr>
                <w:noProof/>
                <w:webHidden/>
              </w:rPr>
              <w:tab/>
            </w:r>
            <w:r>
              <w:rPr>
                <w:noProof/>
                <w:webHidden/>
              </w:rPr>
              <w:fldChar w:fldCharType="begin"/>
            </w:r>
            <w:r>
              <w:rPr>
                <w:noProof/>
                <w:webHidden/>
              </w:rPr>
              <w:instrText xml:space="preserve"> PAGEREF _Toc224567231 \h </w:instrText>
            </w:r>
            <w:r>
              <w:rPr>
                <w:noProof/>
                <w:webHidden/>
              </w:rPr>
            </w:r>
            <w:r>
              <w:rPr>
                <w:noProof/>
                <w:webHidden/>
              </w:rPr>
              <w:fldChar w:fldCharType="separate"/>
            </w:r>
            <w:r>
              <w:rPr>
                <w:noProof/>
                <w:webHidden/>
              </w:rPr>
              <w:t>16</w:t>
            </w:r>
            <w:r>
              <w:rPr>
                <w:noProof/>
                <w:webHidden/>
              </w:rPr>
              <w:fldChar w:fldCharType="end"/>
            </w:r>
          </w:hyperlink>
        </w:p>
        <w:p w14:paraId="3ED87E81" w14:textId="5DA9EEEC"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32" w:history="1">
            <w:r w:rsidRPr="001E5611">
              <w:rPr>
                <w:rStyle w:val="Hyperlink"/>
                <w:rFonts w:ascii="Arial" w:hAnsi="Arial" w:cs="Arial"/>
                <w:b/>
                <w:bCs/>
                <w:noProof/>
              </w:rPr>
              <w:t>5.3 Limitations and Future Work</w:t>
            </w:r>
            <w:r>
              <w:rPr>
                <w:noProof/>
                <w:webHidden/>
              </w:rPr>
              <w:tab/>
            </w:r>
            <w:r>
              <w:rPr>
                <w:noProof/>
                <w:webHidden/>
              </w:rPr>
              <w:fldChar w:fldCharType="begin"/>
            </w:r>
            <w:r>
              <w:rPr>
                <w:noProof/>
                <w:webHidden/>
              </w:rPr>
              <w:instrText xml:space="preserve"> PAGEREF _Toc224567232 \h </w:instrText>
            </w:r>
            <w:r>
              <w:rPr>
                <w:noProof/>
                <w:webHidden/>
              </w:rPr>
            </w:r>
            <w:r>
              <w:rPr>
                <w:noProof/>
                <w:webHidden/>
              </w:rPr>
              <w:fldChar w:fldCharType="separate"/>
            </w:r>
            <w:r>
              <w:rPr>
                <w:noProof/>
                <w:webHidden/>
              </w:rPr>
              <w:t>16</w:t>
            </w:r>
            <w:r>
              <w:rPr>
                <w:noProof/>
                <w:webHidden/>
              </w:rPr>
              <w:fldChar w:fldCharType="end"/>
            </w:r>
          </w:hyperlink>
        </w:p>
        <w:p w14:paraId="1279E93E" w14:textId="36824019"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33" w:history="1">
            <w:r w:rsidRPr="001E5611">
              <w:rPr>
                <w:rStyle w:val="Hyperlink"/>
                <w:rFonts w:ascii="Arial" w:hAnsi="Arial" w:cs="Arial"/>
                <w:b/>
                <w:bCs/>
                <w:noProof/>
              </w:rPr>
              <w:t>6. References</w:t>
            </w:r>
            <w:r>
              <w:rPr>
                <w:noProof/>
                <w:webHidden/>
              </w:rPr>
              <w:tab/>
            </w:r>
            <w:r>
              <w:rPr>
                <w:noProof/>
                <w:webHidden/>
              </w:rPr>
              <w:fldChar w:fldCharType="begin"/>
            </w:r>
            <w:r>
              <w:rPr>
                <w:noProof/>
                <w:webHidden/>
              </w:rPr>
              <w:instrText xml:space="preserve"> PAGEREF _Toc224567233 \h </w:instrText>
            </w:r>
            <w:r>
              <w:rPr>
                <w:noProof/>
                <w:webHidden/>
              </w:rPr>
            </w:r>
            <w:r>
              <w:rPr>
                <w:noProof/>
                <w:webHidden/>
              </w:rPr>
              <w:fldChar w:fldCharType="separate"/>
            </w:r>
            <w:r>
              <w:rPr>
                <w:noProof/>
                <w:webHidden/>
              </w:rPr>
              <w:t>16</w:t>
            </w:r>
            <w:r>
              <w:rPr>
                <w:noProof/>
                <w:webHidden/>
              </w:rPr>
              <w:fldChar w:fldCharType="end"/>
            </w:r>
          </w:hyperlink>
        </w:p>
        <w:p w14:paraId="338E82FD" w14:textId="69F5A2D9" w:rsidR="003967DA" w:rsidRPr="0033651E" w:rsidRDefault="003967DA" w:rsidP="0054669D">
          <w:pPr>
            <w:spacing w:line="312" w:lineRule="auto"/>
            <w:jc w:val="both"/>
            <w:rPr>
              <w:rFonts w:ascii="Arial" w:hAnsi="Arial" w:cs="Arial"/>
              <w:b/>
              <w:bCs/>
              <w:i/>
              <w:iCs/>
            </w:rPr>
          </w:pPr>
          <w:r w:rsidRPr="0033651E">
            <w:rPr>
              <w:rFonts w:ascii="Arial" w:hAnsi="Arial" w:cs="Arial"/>
              <w:b/>
              <w:bCs/>
              <w:i/>
              <w:iCs/>
              <w:noProof/>
            </w:rPr>
            <w:fldChar w:fldCharType="end"/>
          </w:r>
        </w:p>
      </w:sdtContent>
    </w:sdt>
    <w:p w14:paraId="28AB658C" w14:textId="74B21656" w:rsidR="00CA5075" w:rsidRDefault="00882F50">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sidRPr="0033651E">
        <w:rPr>
          <w:rFonts w:ascii="Arial" w:hAnsi="Arial" w:cs="Arial"/>
          <w:b/>
          <w:bCs/>
          <w:i/>
          <w:iCs/>
        </w:rPr>
        <w:fldChar w:fldCharType="begin"/>
      </w:r>
      <w:r w:rsidRPr="0033651E">
        <w:rPr>
          <w:rFonts w:ascii="Arial" w:hAnsi="Arial" w:cs="Arial"/>
          <w:b/>
          <w:bCs/>
          <w:i/>
          <w:iCs/>
        </w:rPr>
        <w:instrText xml:space="preserve"> TOC \h \z \c "Figure" </w:instrText>
      </w:r>
      <w:r w:rsidRPr="0033651E">
        <w:rPr>
          <w:rFonts w:ascii="Arial" w:hAnsi="Arial" w:cs="Arial"/>
          <w:b/>
          <w:bCs/>
          <w:i/>
          <w:iCs/>
        </w:rPr>
        <w:fldChar w:fldCharType="separate"/>
      </w:r>
      <w:hyperlink w:anchor="_Toc224566532" w:history="1">
        <w:r w:rsidR="00CA5075" w:rsidRPr="00C33722">
          <w:rPr>
            <w:rStyle w:val="Hyperlink"/>
            <w:rFonts w:ascii="Arial" w:eastAsiaTheme="majorEastAsia" w:hAnsi="Arial" w:cs="Arial"/>
            <w:noProof/>
          </w:rPr>
          <w:t>Figure 1 - Loading Dataset</w:t>
        </w:r>
        <w:r w:rsidR="00CA5075">
          <w:rPr>
            <w:noProof/>
            <w:webHidden/>
          </w:rPr>
          <w:tab/>
        </w:r>
        <w:r w:rsidR="00CA5075">
          <w:rPr>
            <w:noProof/>
            <w:webHidden/>
          </w:rPr>
          <w:fldChar w:fldCharType="begin"/>
        </w:r>
        <w:r w:rsidR="00CA5075">
          <w:rPr>
            <w:noProof/>
            <w:webHidden/>
          </w:rPr>
          <w:instrText xml:space="preserve"> PAGEREF _Toc224566532 \h </w:instrText>
        </w:r>
        <w:r w:rsidR="00CA5075">
          <w:rPr>
            <w:noProof/>
            <w:webHidden/>
          </w:rPr>
        </w:r>
        <w:r w:rsidR="00CA5075">
          <w:rPr>
            <w:noProof/>
            <w:webHidden/>
          </w:rPr>
          <w:fldChar w:fldCharType="separate"/>
        </w:r>
        <w:r w:rsidR="00CA5075">
          <w:rPr>
            <w:noProof/>
            <w:webHidden/>
          </w:rPr>
          <w:t>4</w:t>
        </w:r>
        <w:r w:rsidR="00CA5075">
          <w:rPr>
            <w:noProof/>
            <w:webHidden/>
          </w:rPr>
          <w:fldChar w:fldCharType="end"/>
        </w:r>
      </w:hyperlink>
    </w:p>
    <w:p w14:paraId="5263773D" w14:textId="4C65E579"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3" w:history="1">
        <w:r w:rsidRPr="00C33722">
          <w:rPr>
            <w:rStyle w:val="Hyperlink"/>
            <w:rFonts w:ascii="Arial" w:eastAsiaTheme="majorEastAsia" w:hAnsi="Arial" w:cs="Arial"/>
            <w:noProof/>
          </w:rPr>
          <w:t>Figure 2 - Class Distribution</w:t>
        </w:r>
        <w:r>
          <w:rPr>
            <w:noProof/>
            <w:webHidden/>
          </w:rPr>
          <w:tab/>
        </w:r>
        <w:r>
          <w:rPr>
            <w:noProof/>
            <w:webHidden/>
          </w:rPr>
          <w:fldChar w:fldCharType="begin"/>
        </w:r>
        <w:r>
          <w:rPr>
            <w:noProof/>
            <w:webHidden/>
          </w:rPr>
          <w:instrText xml:space="preserve"> PAGEREF _Toc224566533 \h </w:instrText>
        </w:r>
        <w:r>
          <w:rPr>
            <w:noProof/>
            <w:webHidden/>
          </w:rPr>
        </w:r>
        <w:r>
          <w:rPr>
            <w:noProof/>
            <w:webHidden/>
          </w:rPr>
          <w:fldChar w:fldCharType="separate"/>
        </w:r>
        <w:r>
          <w:rPr>
            <w:noProof/>
            <w:webHidden/>
          </w:rPr>
          <w:t>4</w:t>
        </w:r>
        <w:r>
          <w:rPr>
            <w:noProof/>
            <w:webHidden/>
          </w:rPr>
          <w:fldChar w:fldCharType="end"/>
        </w:r>
      </w:hyperlink>
    </w:p>
    <w:p w14:paraId="4CE22EA9" w14:textId="1F86E25F"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4" w:history="1">
        <w:r w:rsidRPr="00C33722">
          <w:rPr>
            <w:rStyle w:val="Hyperlink"/>
            <w:rFonts w:ascii="Arial" w:eastAsiaTheme="majorEastAsia" w:hAnsi="Arial" w:cs="Arial"/>
            <w:noProof/>
          </w:rPr>
          <w:t>Figure 3 - Length Analysis</w:t>
        </w:r>
        <w:r>
          <w:rPr>
            <w:noProof/>
            <w:webHidden/>
          </w:rPr>
          <w:tab/>
        </w:r>
        <w:r>
          <w:rPr>
            <w:noProof/>
            <w:webHidden/>
          </w:rPr>
          <w:fldChar w:fldCharType="begin"/>
        </w:r>
        <w:r>
          <w:rPr>
            <w:noProof/>
            <w:webHidden/>
          </w:rPr>
          <w:instrText xml:space="preserve"> PAGEREF _Toc224566534 \h </w:instrText>
        </w:r>
        <w:r>
          <w:rPr>
            <w:noProof/>
            <w:webHidden/>
          </w:rPr>
        </w:r>
        <w:r>
          <w:rPr>
            <w:noProof/>
            <w:webHidden/>
          </w:rPr>
          <w:fldChar w:fldCharType="separate"/>
        </w:r>
        <w:r>
          <w:rPr>
            <w:noProof/>
            <w:webHidden/>
          </w:rPr>
          <w:t>5</w:t>
        </w:r>
        <w:r>
          <w:rPr>
            <w:noProof/>
            <w:webHidden/>
          </w:rPr>
          <w:fldChar w:fldCharType="end"/>
        </w:r>
      </w:hyperlink>
    </w:p>
    <w:p w14:paraId="1C24D885" w14:textId="6805F745"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5" w:history="1">
        <w:r w:rsidRPr="00C33722">
          <w:rPr>
            <w:rStyle w:val="Hyperlink"/>
            <w:rFonts w:ascii="Arial" w:eastAsiaTheme="majorEastAsia" w:hAnsi="Arial" w:cs="Arial"/>
            <w:noProof/>
          </w:rPr>
          <w:t>Figure 4 - Text Cleaning</w:t>
        </w:r>
        <w:r>
          <w:rPr>
            <w:noProof/>
            <w:webHidden/>
          </w:rPr>
          <w:tab/>
        </w:r>
        <w:r>
          <w:rPr>
            <w:noProof/>
            <w:webHidden/>
          </w:rPr>
          <w:fldChar w:fldCharType="begin"/>
        </w:r>
        <w:r>
          <w:rPr>
            <w:noProof/>
            <w:webHidden/>
          </w:rPr>
          <w:instrText xml:space="preserve"> PAGEREF _Toc224566535 \h </w:instrText>
        </w:r>
        <w:r>
          <w:rPr>
            <w:noProof/>
            <w:webHidden/>
          </w:rPr>
        </w:r>
        <w:r>
          <w:rPr>
            <w:noProof/>
            <w:webHidden/>
          </w:rPr>
          <w:fldChar w:fldCharType="separate"/>
        </w:r>
        <w:r>
          <w:rPr>
            <w:noProof/>
            <w:webHidden/>
          </w:rPr>
          <w:t>5</w:t>
        </w:r>
        <w:r>
          <w:rPr>
            <w:noProof/>
            <w:webHidden/>
          </w:rPr>
          <w:fldChar w:fldCharType="end"/>
        </w:r>
      </w:hyperlink>
    </w:p>
    <w:p w14:paraId="4C9338F6" w14:textId="423BA424"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6" w:history="1">
        <w:r w:rsidRPr="00C33722">
          <w:rPr>
            <w:rStyle w:val="Hyperlink"/>
            <w:rFonts w:ascii="Arial" w:eastAsiaTheme="majorEastAsia" w:hAnsi="Arial" w:cs="Arial"/>
            <w:noProof/>
          </w:rPr>
          <w:t>Figure 5 - Stopword Removal</w:t>
        </w:r>
        <w:r>
          <w:rPr>
            <w:noProof/>
            <w:webHidden/>
          </w:rPr>
          <w:tab/>
        </w:r>
        <w:r>
          <w:rPr>
            <w:noProof/>
            <w:webHidden/>
          </w:rPr>
          <w:fldChar w:fldCharType="begin"/>
        </w:r>
        <w:r>
          <w:rPr>
            <w:noProof/>
            <w:webHidden/>
          </w:rPr>
          <w:instrText xml:space="preserve"> PAGEREF _Toc224566536 \h </w:instrText>
        </w:r>
        <w:r>
          <w:rPr>
            <w:noProof/>
            <w:webHidden/>
          </w:rPr>
        </w:r>
        <w:r>
          <w:rPr>
            <w:noProof/>
            <w:webHidden/>
          </w:rPr>
          <w:fldChar w:fldCharType="separate"/>
        </w:r>
        <w:r>
          <w:rPr>
            <w:noProof/>
            <w:webHidden/>
          </w:rPr>
          <w:t>6</w:t>
        </w:r>
        <w:r>
          <w:rPr>
            <w:noProof/>
            <w:webHidden/>
          </w:rPr>
          <w:fldChar w:fldCharType="end"/>
        </w:r>
      </w:hyperlink>
    </w:p>
    <w:p w14:paraId="46FD1C9E" w14:textId="0B0ED17F"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7" w:history="1">
        <w:r w:rsidRPr="00C33722">
          <w:rPr>
            <w:rStyle w:val="Hyperlink"/>
            <w:rFonts w:ascii="Arial" w:eastAsiaTheme="majorEastAsia" w:hAnsi="Arial" w:cs="Arial"/>
            <w:noProof/>
          </w:rPr>
          <w:t>Figure 6 - Training and Test Split</w:t>
        </w:r>
        <w:r>
          <w:rPr>
            <w:noProof/>
            <w:webHidden/>
          </w:rPr>
          <w:tab/>
        </w:r>
        <w:r>
          <w:rPr>
            <w:noProof/>
            <w:webHidden/>
          </w:rPr>
          <w:fldChar w:fldCharType="begin"/>
        </w:r>
        <w:r>
          <w:rPr>
            <w:noProof/>
            <w:webHidden/>
          </w:rPr>
          <w:instrText xml:space="preserve"> PAGEREF _Toc224566537 \h </w:instrText>
        </w:r>
        <w:r>
          <w:rPr>
            <w:noProof/>
            <w:webHidden/>
          </w:rPr>
        </w:r>
        <w:r>
          <w:rPr>
            <w:noProof/>
            <w:webHidden/>
          </w:rPr>
          <w:fldChar w:fldCharType="separate"/>
        </w:r>
        <w:r>
          <w:rPr>
            <w:noProof/>
            <w:webHidden/>
          </w:rPr>
          <w:t>6</w:t>
        </w:r>
        <w:r>
          <w:rPr>
            <w:noProof/>
            <w:webHidden/>
          </w:rPr>
          <w:fldChar w:fldCharType="end"/>
        </w:r>
      </w:hyperlink>
    </w:p>
    <w:p w14:paraId="773FBEC6" w14:textId="37A1B4A0"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8" w:history="1">
        <w:r w:rsidRPr="00C33722">
          <w:rPr>
            <w:rStyle w:val="Hyperlink"/>
            <w:rFonts w:ascii="Arial" w:eastAsiaTheme="majorEastAsia" w:hAnsi="Arial" w:cs="Arial"/>
            <w:noProof/>
          </w:rPr>
          <w:t>Figure 7 - Feature Extraction</w:t>
        </w:r>
        <w:r>
          <w:rPr>
            <w:noProof/>
            <w:webHidden/>
          </w:rPr>
          <w:tab/>
        </w:r>
        <w:r>
          <w:rPr>
            <w:noProof/>
            <w:webHidden/>
          </w:rPr>
          <w:fldChar w:fldCharType="begin"/>
        </w:r>
        <w:r>
          <w:rPr>
            <w:noProof/>
            <w:webHidden/>
          </w:rPr>
          <w:instrText xml:space="preserve"> PAGEREF _Toc224566538 \h </w:instrText>
        </w:r>
        <w:r>
          <w:rPr>
            <w:noProof/>
            <w:webHidden/>
          </w:rPr>
        </w:r>
        <w:r>
          <w:rPr>
            <w:noProof/>
            <w:webHidden/>
          </w:rPr>
          <w:fldChar w:fldCharType="separate"/>
        </w:r>
        <w:r>
          <w:rPr>
            <w:noProof/>
            <w:webHidden/>
          </w:rPr>
          <w:t>7</w:t>
        </w:r>
        <w:r>
          <w:rPr>
            <w:noProof/>
            <w:webHidden/>
          </w:rPr>
          <w:fldChar w:fldCharType="end"/>
        </w:r>
      </w:hyperlink>
    </w:p>
    <w:p w14:paraId="6386A8EA" w14:textId="480CEF71"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9" w:history="1">
        <w:r w:rsidRPr="00C33722">
          <w:rPr>
            <w:rStyle w:val="Hyperlink"/>
            <w:rFonts w:ascii="Arial" w:eastAsiaTheme="majorEastAsia" w:hAnsi="Arial" w:cs="Arial"/>
            <w:noProof/>
          </w:rPr>
          <w:t>Figure 8 - Linear SVM</w:t>
        </w:r>
        <w:r>
          <w:rPr>
            <w:noProof/>
            <w:webHidden/>
          </w:rPr>
          <w:tab/>
        </w:r>
        <w:r>
          <w:rPr>
            <w:noProof/>
            <w:webHidden/>
          </w:rPr>
          <w:fldChar w:fldCharType="begin"/>
        </w:r>
        <w:r>
          <w:rPr>
            <w:noProof/>
            <w:webHidden/>
          </w:rPr>
          <w:instrText xml:space="preserve"> PAGEREF _Toc224566539 \h </w:instrText>
        </w:r>
        <w:r>
          <w:rPr>
            <w:noProof/>
            <w:webHidden/>
          </w:rPr>
        </w:r>
        <w:r>
          <w:rPr>
            <w:noProof/>
            <w:webHidden/>
          </w:rPr>
          <w:fldChar w:fldCharType="separate"/>
        </w:r>
        <w:r>
          <w:rPr>
            <w:noProof/>
            <w:webHidden/>
          </w:rPr>
          <w:t>7</w:t>
        </w:r>
        <w:r>
          <w:rPr>
            <w:noProof/>
            <w:webHidden/>
          </w:rPr>
          <w:fldChar w:fldCharType="end"/>
        </w:r>
      </w:hyperlink>
    </w:p>
    <w:p w14:paraId="400B03EE" w14:textId="4EF81AC3"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0" w:history="1">
        <w:r w:rsidRPr="00C33722">
          <w:rPr>
            <w:rStyle w:val="Hyperlink"/>
            <w:rFonts w:ascii="Arial" w:eastAsiaTheme="majorEastAsia" w:hAnsi="Arial" w:cs="Arial"/>
            <w:noProof/>
          </w:rPr>
          <w:t>Figure 9 - Transformer Model Setup</w:t>
        </w:r>
        <w:r>
          <w:rPr>
            <w:noProof/>
            <w:webHidden/>
          </w:rPr>
          <w:tab/>
        </w:r>
        <w:r>
          <w:rPr>
            <w:noProof/>
            <w:webHidden/>
          </w:rPr>
          <w:fldChar w:fldCharType="begin"/>
        </w:r>
        <w:r>
          <w:rPr>
            <w:noProof/>
            <w:webHidden/>
          </w:rPr>
          <w:instrText xml:space="preserve"> PAGEREF _Toc224566540 \h </w:instrText>
        </w:r>
        <w:r>
          <w:rPr>
            <w:noProof/>
            <w:webHidden/>
          </w:rPr>
        </w:r>
        <w:r>
          <w:rPr>
            <w:noProof/>
            <w:webHidden/>
          </w:rPr>
          <w:fldChar w:fldCharType="separate"/>
        </w:r>
        <w:r>
          <w:rPr>
            <w:noProof/>
            <w:webHidden/>
          </w:rPr>
          <w:t>8</w:t>
        </w:r>
        <w:r>
          <w:rPr>
            <w:noProof/>
            <w:webHidden/>
          </w:rPr>
          <w:fldChar w:fldCharType="end"/>
        </w:r>
      </w:hyperlink>
    </w:p>
    <w:p w14:paraId="01A2A306" w14:textId="482B6F20"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1" w:history="1">
        <w:r w:rsidRPr="00C33722">
          <w:rPr>
            <w:rStyle w:val="Hyperlink"/>
            <w:rFonts w:ascii="Arial" w:eastAsiaTheme="majorEastAsia" w:hAnsi="Arial" w:cs="Arial"/>
            <w:noProof/>
          </w:rPr>
          <w:t>Figure 10 - Tokenisation.</w:t>
        </w:r>
        <w:r>
          <w:rPr>
            <w:noProof/>
            <w:webHidden/>
          </w:rPr>
          <w:tab/>
        </w:r>
        <w:r>
          <w:rPr>
            <w:noProof/>
            <w:webHidden/>
          </w:rPr>
          <w:fldChar w:fldCharType="begin"/>
        </w:r>
        <w:r>
          <w:rPr>
            <w:noProof/>
            <w:webHidden/>
          </w:rPr>
          <w:instrText xml:space="preserve"> PAGEREF _Toc224566541 \h </w:instrText>
        </w:r>
        <w:r>
          <w:rPr>
            <w:noProof/>
            <w:webHidden/>
          </w:rPr>
        </w:r>
        <w:r>
          <w:rPr>
            <w:noProof/>
            <w:webHidden/>
          </w:rPr>
          <w:fldChar w:fldCharType="separate"/>
        </w:r>
        <w:r>
          <w:rPr>
            <w:noProof/>
            <w:webHidden/>
          </w:rPr>
          <w:t>8</w:t>
        </w:r>
        <w:r>
          <w:rPr>
            <w:noProof/>
            <w:webHidden/>
          </w:rPr>
          <w:fldChar w:fldCharType="end"/>
        </w:r>
      </w:hyperlink>
    </w:p>
    <w:p w14:paraId="5754BD53" w14:textId="1DBEE020"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2" w:history="1">
        <w:r w:rsidRPr="00C33722">
          <w:rPr>
            <w:rStyle w:val="Hyperlink"/>
            <w:rFonts w:ascii="Arial" w:eastAsiaTheme="majorEastAsia" w:hAnsi="Arial" w:cs="Arial"/>
            <w:noProof/>
          </w:rPr>
          <w:t>Figure 11 - Fine tuning.</w:t>
        </w:r>
        <w:r>
          <w:rPr>
            <w:noProof/>
            <w:webHidden/>
          </w:rPr>
          <w:tab/>
        </w:r>
        <w:r>
          <w:rPr>
            <w:noProof/>
            <w:webHidden/>
          </w:rPr>
          <w:fldChar w:fldCharType="begin"/>
        </w:r>
        <w:r>
          <w:rPr>
            <w:noProof/>
            <w:webHidden/>
          </w:rPr>
          <w:instrText xml:space="preserve"> PAGEREF _Toc224566542 \h </w:instrText>
        </w:r>
        <w:r>
          <w:rPr>
            <w:noProof/>
            <w:webHidden/>
          </w:rPr>
        </w:r>
        <w:r>
          <w:rPr>
            <w:noProof/>
            <w:webHidden/>
          </w:rPr>
          <w:fldChar w:fldCharType="separate"/>
        </w:r>
        <w:r>
          <w:rPr>
            <w:noProof/>
            <w:webHidden/>
          </w:rPr>
          <w:t>9</w:t>
        </w:r>
        <w:r>
          <w:rPr>
            <w:noProof/>
            <w:webHidden/>
          </w:rPr>
          <w:fldChar w:fldCharType="end"/>
        </w:r>
      </w:hyperlink>
    </w:p>
    <w:p w14:paraId="68EFF011" w14:textId="71F09E2E"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3" w:history="1">
        <w:r w:rsidRPr="00C33722">
          <w:rPr>
            <w:rStyle w:val="Hyperlink"/>
            <w:rFonts w:ascii="Arial" w:eastAsiaTheme="majorEastAsia" w:hAnsi="Arial" w:cs="Arial"/>
            <w:noProof/>
          </w:rPr>
          <w:t>Figure 12 - Top 10 Most Frequent Words in Positive Reviews</w:t>
        </w:r>
        <w:r>
          <w:rPr>
            <w:noProof/>
            <w:webHidden/>
          </w:rPr>
          <w:tab/>
        </w:r>
        <w:r>
          <w:rPr>
            <w:noProof/>
            <w:webHidden/>
          </w:rPr>
          <w:fldChar w:fldCharType="begin"/>
        </w:r>
        <w:r>
          <w:rPr>
            <w:noProof/>
            <w:webHidden/>
          </w:rPr>
          <w:instrText xml:space="preserve"> PAGEREF _Toc224566543 \h </w:instrText>
        </w:r>
        <w:r>
          <w:rPr>
            <w:noProof/>
            <w:webHidden/>
          </w:rPr>
        </w:r>
        <w:r>
          <w:rPr>
            <w:noProof/>
            <w:webHidden/>
          </w:rPr>
          <w:fldChar w:fldCharType="separate"/>
        </w:r>
        <w:r>
          <w:rPr>
            <w:noProof/>
            <w:webHidden/>
          </w:rPr>
          <w:t>9</w:t>
        </w:r>
        <w:r>
          <w:rPr>
            <w:noProof/>
            <w:webHidden/>
          </w:rPr>
          <w:fldChar w:fldCharType="end"/>
        </w:r>
      </w:hyperlink>
    </w:p>
    <w:p w14:paraId="57D9BC74" w14:textId="609792FB"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4" w:history="1">
        <w:r w:rsidRPr="00C33722">
          <w:rPr>
            <w:rStyle w:val="Hyperlink"/>
            <w:rFonts w:ascii="Arial" w:eastAsiaTheme="majorEastAsia" w:hAnsi="Arial" w:cs="Arial"/>
            <w:noProof/>
          </w:rPr>
          <w:t>Figure 13 - Top 10 Most Frequent Words in Negative Reviews</w:t>
        </w:r>
        <w:r>
          <w:rPr>
            <w:noProof/>
            <w:webHidden/>
          </w:rPr>
          <w:tab/>
        </w:r>
        <w:r>
          <w:rPr>
            <w:noProof/>
            <w:webHidden/>
          </w:rPr>
          <w:fldChar w:fldCharType="begin"/>
        </w:r>
        <w:r>
          <w:rPr>
            <w:noProof/>
            <w:webHidden/>
          </w:rPr>
          <w:instrText xml:space="preserve"> PAGEREF _Toc224566544 \h </w:instrText>
        </w:r>
        <w:r>
          <w:rPr>
            <w:noProof/>
            <w:webHidden/>
          </w:rPr>
        </w:r>
        <w:r>
          <w:rPr>
            <w:noProof/>
            <w:webHidden/>
          </w:rPr>
          <w:fldChar w:fldCharType="separate"/>
        </w:r>
        <w:r>
          <w:rPr>
            <w:noProof/>
            <w:webHidden/>
          </w:rPr>
          <w:t>10</w:t>
        </w:r>
        <w:r>
          <w:rPr>
            <w:noProof/>
            <w:webHidden/>
          </w:rPr>
          <w:fldChar w:fldCharType="end"/>
        </w:r>
      </w:hyperlink>
    </w:p>
    <w:p w14:paraId="571F86C8" w14:textId="25C475C2"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5" w:history="1">
        <w:r w:rsidRPr="00C33722">
          <w:rPr>
            <w:rStyle w:val="Hyperlink"/>
            <w:rFonts w:ascii="Arial" w:eastAsiaTheme="majorEastAsia" w:hAnsi="Arial" w:cs="Arial"/>
            <w:noProof/>
          </w:rPr>
          <w:t>Figure 14 - Confusion Matrix for TF-IDF + Linear SVM</w:t>
        </w:r>
        <w:r>
          <w:rPr>
            <w:noProof/>
            <w:webHidden/>
          </w:rPr>
          <w:tab/>
        </w:r>
        <w:r>
          <w:rPr>
            <w:noProof/>
            <w:webHidden/>
          </w:rPr>
          <w:fldChar w:fldCharType="begin"/>
        </w:r>
        <w:r>
          <w:rPr>
            <w:noProof/>
            <w:webHidden/>
          </w:rPr>
          <w:instrText xml:space="preserve"> PAGEREF _Toc224566545 \h </w:instrText>
        </w:r>
        <w:r>
          <w:rPr>
            <w:noProof/>
            <w:webHidden/>
          </w:rPr>
        </w:r>
        <w:r>
          <w:rPr>
            <w:noProof/>
            <w:webHidden/>
          </w:rPr>
          <w:fldChar w:fldCharType="separate"/>
        </w:r>
        <w:r>
          <w:rPr>
            <w:noProof/>
            <w:webHidden/>
          </w:rPr>
          <w:t>11</w:t>
        </w:r>
        <w:r>
          <w:rPr>
            <w:noProof/>
            <w:webHidden/>
          </w:rPr>
          <w:fldChar w:fldCharType="end"/>
        </w:r>
      </w:hyperlink>
    </w:p>
    <w:p w14:paraId="6F827BEC" w14:textId="2D7E3F4D"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6" w:history="1">
        <w:r w:rsidRPr="00C33722">
          <w:rPr>
            <w:rStyle w:val="Hyperlink"/>
            <w:rFonts w:ascii="Arial" w:eastAsiaTheme="majorEastAsia" w:hAnsi="Arial" w:cs="Arial"/>
            <w:noProof/>
          </w:rPr>
          <w:t>Figure 15 - DistilBERT.</w:t>
        </w:r>
        <w:r>
          <w:rPr>
            <w:noProof/>
            <w:webHidden/>
          </w:rPr>
          <w:tab/>
        </w:r>
        <w:r>
          <w:rPr>
            <w:noProof/>
            <w:webHidden/>
          </w:rPr>
          <w:fldChar w:fldCharType="begin"/>
        </w:r>
        <w:r>
          <w:rPr>
            <w:noProof/>
            <w:webHidden/>
          </w:rPr>
          <w:instrText xml:space="preserve"> PAGEREF _Toc224566546 \h </w:instrText>
        </w:r>
        <w:r>
          <w:rPr>
            <w:noProof/>
            <w:webHidden/>
          </w:rPr>
        </w:r>
        <w:r>
          <w:rPr>
            <w:noProof/>
            <w:webHidden/>
          </w:rPr>
          <w:fldChar w:fldCharType="separate"/>
        </w:r>
        <w:r>
          <w:rPr>
            <w:noProof/>
            <w:webHidden/>
          </w:rPr>
          <w:t>11</w:t>
        </w:r>
        <w:r>
          <w:rPr>
            <w:noProof/>
            <w:webHidden/>
          </w:rPr>
          <w:fldChar w:fldCharType="end"/>
        </w:r>
      </w:hyperlink>
    </w:p>
    <w:p w14:paraId="7BD901B2" w14:textId="7B34DB15"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7" w:history="1">
        <w:r w:rsidRPr="00C33722">
          <w:rPr>
            <w:rStyle w:val="Hyperlink"/>
            <w:rFonts w:ascii="Arial" w:eastAsiaTheme="majorEastAsia" w:hAnsi="Arial" w:cs="Arial"/>
            <w:noProof/>
          </w:rPr>
          <w:t>Figure 16 - Confusion Matrix for DistilBERT</w:t>
        </w:r>
        <w:r>
          <w:rPr>
            <w:noProof/>
            <w:webHidden/>
          </w:rPr>
          <w:tab/>
        </w:r>
        <w:r>
          <w:rPr>
            <w:noProof/>
            <w:webHidden/>
          </w:rPr>
          <w:fldChar w:fldCharType="begin"/>
        </w:r>
        <w:r>
          <w:rPr>
            <w:noProof/>
            <w:webHidden/>
          </w:rPr>
          <w:instrText xml:space="preserve"> PAGEREF _Toc224566547 \h </w:instrText>
        </w:r>
        <w:r>
          <w:rPr>
            <w:noProof/>
            <w:webHidden/>
          </w:rPr>
        </w:r>
        <w:r>
          <w:rPr>
            <w:noProof/>
            <w:webHidden/>
          </w:rPr>
          <w:fldChar w:fldCharType="separate"/>
        </w:r>
        <w:r>
          <w:rPr>
            <w:noProof/>
            <w:webHidden/>
          </w:rPr>
          <w:t>13</w:t>
        </w:r>
        <w:r>
          <w:rPr>
            <w:noProof/>
            <w:webHidden/>
          </w:rPr>
          <w:fldChar w:fldCharType="end"/>
        </w:r>
      </w:hyperlink>
    </w:p>
    <w:p w14:paraId="4F22F855" w14:textId="7B3032B6"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8" w:history="1">
        <w:r w:rsidRPr="00C33722">
          <w:rPr>
            <w:rStyle w:val="Hyperlink"/>
            <w:rFonts w:ascii="Arial" w:eastAsiaTheme="majorEastAsia" w:hAnsi="Arial" w:cs="Arial"/>
            <w:noProof/>
          </w:rPr>
          <w:t>Figure 17 - SHAP Feature Importance for the TF-IDF + Linear SVM Model</w:t>
        </w:r>
        <w:r>
          <w:rPr>
            <w:noProof/>
            <w:webHidden/>
          </w:rPr>
          <w:tab/>
        </w:r>
        <w:r>
          <w:rPr>
            <w:noProof/>
            <w:webHidden/>
          </w:rPr>
          <w:fldChar w:fldCharType="begin"/>
        </w:r>
        <w:r>
          <w:rPr>
            <w:noProof/>
            <w:webHidden/>
          </w:rPr>
          <w:instrText xml:space="preserve"> PAGEREF _Toc224566548 \h </w:instrText>
        </w:r>
        <w:r>
          <w:rPr>
            <w:noProof/>
            <w:webHidden/>
          </w:rPr>
        </w:r>
        <w:r>
          <w:rPr>
            <w:noProof/>
            <w:webHidden/>
          </w:rPr>
          <w:fldChar w:fldCharType="separate"/>
        </w:r>
        <w:r>
          <w:rPr>
            <w:noProof/>
            <w:webHidden/>
          </w:rPr>
          <w:t>14</w:t>
        </w:r>
        <w:r>
          <w:rPr>
            <w:noProof/>
            <w:webHidden/>
          </w:rPr>
          <w:fldChar w:fldCharType="end"/>
        </w:r>
      </w:hyperlink>
    </w:p>
    <w:p w14:paraId="2683C3BD" w14:textId="77777777" w:rsidR="00CA5075" w:rsidRDefault="00882F50" w:rsidP="0054669D">
      <w:pPr>
        <w:spacing w:line="360" w:lineRule="auto"/>
        <w:jc w:val="both"/>
        <w:rPr>
          <w:noProof/>
        </w:rPr>
      </w:pPr>
      <w:r w:rsidRPr="0033651E">
        <w:rPr>
          <w:rFonts w:ascii="Arial" w:hAnsi="Arial" w:cs="Arial"/>
          <w:b/>
          <w:bCs/>
          <w:i/>
          <w:iCs/>
        </w:rPr>
        <w:lastRenderedPageBreak/>
        <w:fldChar w:fldCharType="end"/>
      </w:r>
      <w:r w:rsidR="00741174" w:rsidRPr="0033651E">
        <w:rPr>
          <w:rFonts w:ascii="Arial" w:hAnsi="Arial" w:cs="Arial"/>
          <w:b/>
          <w:bCs/>
          <w:i/>
          <w:iCs/>
        </w:rPr>
        <w:fldChar w:fldCharType="begin"/>
      </w:r>
      <w:r w:rsidR="00741174" w:rsidRPr="0033651E">
        <w:rPr>
          <w:rFonts w:ascii="Arial" w:hAnsi="Arial" w:cs="Arial"/>
          <w:b/>
          <w:bCs/>
          <w:i/>
          <w:iCs/>
        </w:rPr>
        <w:instrText xml:space="preserve"> TOC \h \z \c "Table" </w:instrText>
      </w:r>
      <w:r w:rsidR="00741174" w:rsidRPr="0033651E">
        <w:rPr>
          <w:rFonts w:ascii="Arial" w:hAnsi="Arial" w:cs="Arial"/>
          <w:b/>
          <w:bCs/>
          <w:i/>
          <w:iCs/>
        </w:rPr>
        <w:fldChar w:fldCharType="separate"/>
      </w:r>
    </w:p>
    <w:p w14:paraId="27F8F377" w14:textId="58E0EB0E"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9" w:history="1">
        <w:r w:rsidRPr="00081990">
          <w:rPr>
            <w:rStyle w:val="Hyperlink"/>
            <w:rFonts w:ascii="Arial" w:eastAsiaTheme="majorEastAsia" w:hAnsi="Arial" w:cs="Arial"/>
            <w:noProof/>
          </w:rPr>
          <w:t>Table 1 - Performance Comparison of Sentiment Analysis Models</w:t>
        </w:r>
        <w:r>
          <w:rPr>
            <w:noProof/>
            <w:webHidden/>
          </w:rPr>
          <w:tab/>
        </w:r>
        <w:r>
          <w:rPr>
            <w:noProof/>
            <w:webHidden/>
          </w:rPr>
          <w:fldChar w:fldCharType="begin"/>
        </w:r>
        <w:r>
          <w:rPr>
            <w:noProof/>
            <w:webHidden/>
          </w:rPr>
          <w:instrText xml:space="preserve"> PAGEREF _Toc224566549 \h </w:instrText>
        </w:r>
        <w:r>
          <w:rPr>
            <w:noProof/>
            <w:webHidden/>
          </w:rPr>
        </w:r>
        <w:r>
          <w:rPr>
            <w:noProof/>
            <w:webHidden/>
          </w:rPr>
          <w:fldChar w:fldCharType="separate"/>
        </w:r>
        <w:r>
          <w:rPr>
            <w:noProof/>
            <w:webHidden/>
          </w:rPr>
          <w:t>12</w:t>
        </w:r>
        <w:r>
          <w:rPr>
            <w:noProof/>
            <w:webHidden/>
          </w:rPr>
          <w:fldChar w:fldCharType="end"/>
        </w:r>
      </w:hyperlink>
    </w:p>
    <w:p w14:paraId="78287FD7" w14:textId="2F817627" w:rsidR="00C86DA6" w:rsidRPr="00D35C8F" w:rsidRDefault="00741174" w:rsidP="00D35C8F">
      <w:pPr>
        <w:pStyle w:val="Heading1"/>
        <w:rPr>
          <w:rFonts w:ascii="Arial" w:hAnsi="Arial" w:cs="Arial"/>
          <w:b/>
          <w:bCs/>
          <w:color w:val="auto"/>
          <w:sz w:val="22"/>
          <w:szCs w:val="22"/>
        </w:rPr>
      </w:pPr>
      <w:r w:rsidRPr="0033651E">
        <w:rPr>
          <w:i/>
          <w:iCs/>
        </w:rPr>
        <w:fldChar w:fldCharType="end"/>
      </w:r>
      <w:r w:rsidR="00C86DA6" w:rsidRPr="00D35C8F">
        <w:rPr>
          <w:rFonts w:ascii="Arial" w:hAnsi="Arial" w:cs="Arial"/>
          <w:b/>
          <w:bCs/>
          <w:color w:val="auto"/>
          <w:sz w:val="22"/>
          <w:szCs w:val="22"/>
        </w:rPr>
        <w:t xml:space="preserve"> </w:t>
      </w:r>
      <w:bookmarkStart w:id="0" w:name="_Toc224567206"/>
      <w:r w:rsidR="00C86DA6" w:rsidRPr="00D35C8F">
        <w:rPr>
          <w:rFonts w:ascii="Arial" w:hAnsi="Arial" w:cs="Arial"/>
          <w:b/>
          <w:bCs/>
          <w:color w:val="auto"/>
          <w:sz w:val="22"/>
          <w:szCs w:val="22"/>
        </w:rPr>
        <w:t>Sentiment Analysis Using Transformer-based Language Models</w:t>
      </w:r>
      <w:bookmarkEnd w:id="0"/>
    </w:p>
    <w:p w14:paraId="6EF26552" w14:textId="27300282" w:rsidR="00292C48" w:rsidRPr="00D35C8F" w:rsidRDefault="00292C48" w:rsidP="00D35C8F">
      <w:pPr>
        <w:pStyle w:val="Heading1"/>
        <w:rPr>
          <w:rFonts w:ascii="Arial" w:hAnsi="Arial" w:cs="Arial"/>
          <w:b/>
          <w:bCs/>
          <w:i/>
          <w:iCs/>
          <w:color w:val="auto"/>
          <w:sz w:val="20"/>
          <w:szCs w:val="20"/>
        </w:rPr>
      </w:pPr>
      <w:bookmarkStart w:id="1" w:name="_Toc224567207"/>
      <w:r w:rsidRPr="00D35C8F">
        <w:rPr>
          <w:rFonts w:ascii="Arial" w:hAnsi="Arial" w:cs="Arial"/>
          <w:b/>
          <w:bCs/>
          <w:color w:val="auto"/>
          <w:sz w:val="20"/>
          <w:szCs w:val="20"/>
        </w:rPr>
        <w:t>Abstract</w:t>
      </w:r>
      <w:bookmarkEnd w:id="1"/>
    </w:p>
    <w:p w14:paraId="372E8678" w14:textId="61EC3A23" w:rsidR="00723F65" w:rsidRPr="0054669D" w:rsidRDefault="00723F65" w:rsidP="0054669D">
      <w:pPr>
        <w:spacing w:line="360" w:lineRule="auto"/>
        <w:jc w:val="both"/>
        <w:rPr>
          <w:rFonts w:ascii="Arial" w:hAnsi="Arial" w:cs="Arial"/>
        </w:rPr>
      </w:pPr>
      <w:r w:rsidRPr="0054669D">
        <w:rPr>
          <w:rFonts w:ascii="Arial" w:hAnsi="Arial" w:cs="Arial"/>
        </w:rPr>
        <w:t>This study explores sentiment analysis on the IMDB movie review dataset using two contrasting approaches: a traditional TF</w:t>
      </w:r>
      <w:r w:rsidRPr="0054669D">
        <w:rPr>
          <w:rFonts w:ascii="Cambria Math" w:hAnsi="Cambria Math" w:cs="Cambria Math"/>
        </w:rPr>
        <w:t>‑</w:t>
      </w:r>
      <w:r w:rsidRPr="0054669D">
        <w:rPr>
          <w:rFonts w:ascii="Arial" w:hAnsi="Arial" w:cs="Arial"/>
        </w:rPr>
        <w:t>IDF model paired with a Linear SVM classifier, and a modern Transformer</w:t>
      </w:r>
      <w:r w:rsidRPr="0054669D">
        <w:rPr>
          <w:rFonts w:ascii="Cambria Math" w:hAnsi="Cambria Math" w:cs="Cambria Math"/>
        </w:rPr>
        <w:t>‑</w:t>
      </w:r>
      <w:r w:rsidRPr="0054669D">
        <w:rPr>
          <w:rFonts w:ascii="Arial" w:hAnsi="Arial" w:cs="Arial"/>
        </w:rPr>
        <w:t xml:space="preserve">based model, DistilBERT. </w:t>
      </w:r>
      <w:r w:rsidR="00AE7BBD" w:rsidRPr="0054669D">
        <w:rPr>
          <w:rFonts w:ascii="Arial" w:hAnsi="Arial" w:cs="Arial"/>
        </w:rPr>
        <w:t xml:space="preserve">The aim of this study is to compare </w:t>
      </w:r>
      <w:r w:rsidRPr="0054669D">
        <w:rPr>
          <w:rFonts w:ascii="Arial" w:hAnsi="Arial" w:cs="Arial"/>
        </w:rPr>
        <w:t>how these methods differ in performance, computational demands and interpretability, and to reflect on what these differences mean for practical NLP applications.</w:t>
      </w:r>
    </w:p>
    <w:p w14:paraId="0EE974D3" w14:textId="77777777" w:rsidR="00723F65" w:rsidRPr="0054669D" w:rsidRDefault="00723F65" w:rsidP="0054669D">
      <w:pPr>
        <w:spacing w:line="360" w:lineRule="auto"/>
        <w:jc w:val="both"/>
        <w:rPr>
          <w:rFonts w:ascii="Arial" w:hAnsi="Arial" w:cs="Arial"/>
        </w:rPr>
      </w:pPr>
    </w:p>
    <w:p w14:paraId="63881B14" w14:textId="77777777" w:rsidR="00723F65" w:rsidRPr="0054669D" w:rsidRDefault="00723F65" w:rsidP="0054669D">
      <w:pPr>
        <w:spacing w:line="360" w:lineRule="auto"/>
        <w:jc w:val="both"/>
        <w:rPr>
          <w:rFonts w:ascii="Arial" w:hAnsi="Arial" w:cs="Arial"/>
        </w:rPr>
      </w:pPr>
      <w:r w:rsidRPr="0054669D">
        <w:rPr>
          <w:rFonts w:ascii="Arial" w:hAnsi="Arial" w:cs="Arial"/>
        </w:rPr>
        <w:t>The results show that the TF</w:t>
      </w:r>
      <w:r w:rsidRPr="0054669D">
        <w:rPr>
          <w:rFonts w:ascii="Cambria Math" w:hAnsi="Cambria Math" w:cs="Cambria Math"/>
        </w:rPr>
        <w:t>‑</w:t>
      </w:r>
      <w:r w:rsidRPr="0054669D">
        <w:rPr>
          <w:rFonts w:ascii="Arial" w:hAnsi="Arial" w:cs="Arial"/>
        </w:rPr>
        <w:t>IDF and SVM model achieved higher accuracy under the computational constraints of this experiment, while the Transformer model required far more resources to fine</w:t>
      </w:r>
      <w:r w:rsidRPr="0054669D">
        <w:rPr>
          <w:rFonts w:ascii="Cambria Math" w:hAnsi="Cambria Math" w:cs="Cambria Math"/>
        </w:rPr>
        <w:t>‑</w:t>
      </w:r>
      <w:r w:rsidRPr="0054669D">
        <w:rPr>
          <w:rFonts w:ascii="Arial" w:hAnsi="Arial" w:cs="Arial"/>
        </w:rPr>
        <w:t>tune effectively. Analysis of the confusion matrices and SHAP explanations highlights the trade</w:t>
      </w:r>
      <w:r w:rsidRPr="0054669D">
        <w:rPr>
          <w:rFonts w:ascii="Cambria Math" w:hAnsi="Cambria Math" w:cs="Cambria Math"/>
        </w:rPr>
        <w:t>‑</w:t>
      </w:r>
      <w:r w:rsidRPr="0054669D">
        <w:rPr>
          <w:rFonts w:ascii="Arial" w:hAnsi="Arial" w:cs="Arial"/>
        </w:rPr>
        <w:t>offs between efficiency, contextual modelling and transparency. Together, these findings underline the importance of considering experimental design, available resources and deployment requirements when choosing NLP models for real</w:t>
      </w:r>
      <w:r w:rsidRPr="0054669D">
        <w:rPr>
          <w:rFonts w:ascii="Cambria Math" w:hAnsi="Cambria Math" w:cs="Cambria Math"/>
        </w:rPr>
        <w:t>‑</w:t>
      </w:r>
      <w:r w:rsidRPr="0054669D">
        <w:rPr>
          <w:rFonts w:ascii="Arial" w:hAnsi="Arial" w:cs="Arial"/>
        </w:rPr>
        <w:t>world use.</w:t>
      </w:r>
    </w:p>
    <w:p w14:paraId="475E9897" w14:textId="0188433D" w:rsidR="007715F7" w:rsidRPr="0054669D" w:rsidRDefault="00872BD4" w:rsidP="0054669D">
      <w:pPr>
        <w:pStyle w:val="Heading1"/>
        <w:spacing w:line="360" w:lineRule="auto"/>
        <w:jc w:val="both"/>
        <w:rPr>
          <w:rFonts w:ascii="Arial" w:hAnsi="Arial" w:cs="Arial"/>
          <w:b/>
          <w:bCs/>
          <w:color w:val="auto"/>
          <w:sz w:val="22"/>
          <w:szCs w:val="22"/>
        </w:rPr>
      </w:pPr>
      <w:bookmarkStart w:id="2" w:name="_Toc224567208"/>
      <w:r w:rsidRPr="0054669D">
        <w:rPr>
          <w:rFonts w:ascii="Arial" w:hAnsi="Arial" w:cs="Arial"/>
          <w:b/>
          <w:bCs/>
          <w:color w:val="auto"/>
          <w:sz w:val="22"/>
          <w:szCs w:val="22"/>
        </w:rPr>
        <w:t xml:space="preserve">1. </w:t>
      </w:r>
      <w:r w:rsidR="00C6233C" w:rsidRPr="0054669D">
        <w:rPr>
          <w:rFonts w:ascii="Arial" w:hAnsi="Arial" w:cs="Arial"/>
          <w:b/>
          <w:bCs/>
          <w:color w:val="auto"/>
          <w:sz w:val="22"/>
          <w:szCs w:val="22"/>
        </w:rPr>
        <w:t>Introduction and Problem Statement</w:t>
      </w:r>
      <w:bookmarkEnd w:id="2"/>
    </w:p>
    <w:p w14:paraId="3AC19D30" w14:textId="77777777" w:rsidR="00702057" w:rsidRPr="00702057" w:rsidRDefault="00702057" w:rsidP="00702057">
      <w:pPr>
        <w:spacing w:line="360" w:lineRule="auto"/>
        <w:rPr>
          <w:rFonts w:ascii="Arial" w:hAnsi="Arial" w:cs="Arial"/>
        </w:rPr>
      </w:pPr>
      <w:r w:rsidRPr="00702057">
        <w:rPr>
          <w:rFonts w:ascii="Arial" w:hAnsi="Arial" w:cs="Arial"/>
        </w:rPr>
        <w:t>In recent years, the rapid growth of online user</w:t>
      </w:r>
      <w:r w:rsidRPr="00702057">
        <w:rPr>
          <w:rFonts w:ascii="Cambria Math" w:hAnsi="Cambria Math" w:cs="Cambria Math"/>
        </w:rPr>
        <w:t>‑</w:t>
      </w:r>
      <w:r w:rsidRPr="00702057">
        <w:rPr>
          <w:rFonts w:ascii="Arial" w:hAnsi="Arial" w:cs="Arial"/>
        </w:rPr>
        <w:t>generated content has made it essential to develop tools capable of processing large volumes of text. Social media posts and review platforms now provide continuous streams of public opinion, offering valuable insights that are far too extensive to analyse manually. This has made sentiment analysis a key area within modern artificial intelligence.</w:t>
      </w:r>
    </w:p>
    <w:p w14:paraId="30B81720" w14:textId="77777777" w:rsidR="00702057" w:rsidRPr="00702057" w:rsidRDefault="00702057" w:rsidP="00702057">
      <w:pPr>
        <w:spacing w:line="360" w:lineRule="auto"/>
        <w:rPr>
          <w:rFonts w:ascii="Arial" w:hAnsi="Arial" w:cs="Arial"/>
        </w:rPr>
      </w:pPr>
    </w:p>
    <w:p w14:paraId="215BF48D" w14:textId="77777777" w:rsidR="00702057" w:rsidRPr="00702057" w:rsidRDefault="00702057" w:rsidP="00702057">
      <w:pPr>
        <w:spacing w:line="360" w:lineRule="auto"/>
        <w:rPr>
          <w:rFonts w:ascii="Arial" w:hAnsi="Arial" w:cs="Arial"/>
        </w:rPr>
      </w:pPr>
      <w:r w:rsidRPr="00702057">
        <w:rPr>
          <w:rFonts w:ascii="Arial" w:hAnsi="Arial" w:cs="Arial"/>
        </w:rPr>
        <w:t>Sentiment analysis aims to determine whether a piece of text expresses a positive, negative or neutral opinion. It is widely used for tasks such as assessing customer feedback or understanding public responses to policy decisions, enabling faster and more evidence</w:t>
      </w:r>
      <w:r w:rsidRPr="00702057">
        <w:rPr>
          <w:rFonts w:ascii="Cambria Math" w:hAnsi="Cambria Math" w:cs="Cambria Math"/>
        </w:rPr>
        <w:t>‑</w:t>
      </w:r>
      <w:r w:rsidRPr="00702057">
        <w:rPr>
          <w:rFonts w:ascii="Arial" w:hAnsi="Arial" w:cs="Arial"/>
        </w:rPr>
        <w:t>based decision</w:t>
      </w:r>
      <w:r w:rsidRPr="00702057">
        <w:rPr>
          <w:rFonts w:ascii="Cambria Math" w:hAnsi="Cambria Math" w:cs="Cambria Math"/>
        </w:rPr>
        <w:t>‑</w:t>
      </w:r>
      <w:r w:rsidRPr="00702057">
        <w:rPr>
          <w:rFonts w:ascii="Arial" w:hAnsi="Arial" w:cs="Arial"/>
        </w:rPr>
        <w:t>making.</w:t>
      </w:r>
    </w:p>
    <w:p w14:paraId="5FC19B77" w14:textId="77777777" w:rsidR="00702057" w:rsidRPr="00702057" w:rsidRDefault="00702057" w:rsidP="00702057">
      <w:pPr>
        <w:spacing w:line="360" w:lineRule="auto"/>
        <w:rPr>
          <w:rFonts w:ascii="Arial" w:hAnsi="Arial" w:cs="Arial"/>
        </w:rPr>
      </w:pPr>
    </w:p>
    <w:p w14:paraId="217600B2" w14:textId="77777777" w:rsidR="00702057" w:rsidRPr="00702057" w:rsidRDefault="00702057" w:rsidP="00702057">
      <w:pPr>
        <w:spacing w:line="360" w:lineRule="auto"/>
        <w:rPr>
          <w:rFonts w:ascii="Arial" w:hAnsi="Arial" w:cs="Arial"/>
        </w:rPr>
      </w:pPr>
      <w:r w:rsidRPr="00702057">
        <w:rPr>
          <w:rFonts w:ascii="Arial" w:hAnsi="Arial" w:cs="Arial"/>
        </w:rPr>
        <w:t>Traditional approaches rely on machine</w:t>
      </w:r>
      <w:r w:rsidRPr="00702057">
        <w:rPr>
          <w:rFonts w:ascii="Cambria Math" w:hAnsi="Cambria Math" w:cs="Cambria Math"/>
        </w:rPr>
        <w:t>‑</w:t>
      </w:r>
      <w:r w:rsidRPr="00702057">
        <w:rPr>
          <w:rFonts w:ascii="Arial" w:hAnsi="Arial" w:cs="Arial"/>
        </w:rPr>
        <w:t>learning methods [1] that focus on word frequency. While efficient for straightforward tasks, these models often struggle with context</w:t>
      </w:r>
      <w:r w:rsidRPr="00702057">
        <w:rPr>
          <w:rFonts w:ascii="Cambria Math" w:hAnsi="Cambria Math" w:cs="Cambria Math"/>
        </w:rPr>
        <w:t>‑</w:t>
      </w:r>
      <w:r w:rsidRPr="00702057">
        <w:rPr>
          <w:rFonts w:ascii="Arial" w:hAnsi="Arial" w:cs="Arial"/>
        </w:rPr>
        <w:t>dependent language, such as sarcasm or subtle phrasing, because they treat words in isolation.</w:t>
      </w:r>
    </w:p>
    <w:p w14:paraId="470565AF" w14:textId="77777777" w:rsidR="00702057" w:rsidRPr="00702057" w:rsidRDefault="00702057" w:rsidP="00702057">
      <w:pPr>
        <w:spacing w:line="360" w:lineRule="auto"/>
        <w:rPr>
          <w:rFonts w:ascii="Arial" w:hAnsi="Arial" w:cs="Arial"/>
        </w:rPr>
      </w:pPr>
    </w:p>
    <w:p w14:paraId="351ACD2E" w14:textId="77777777" w:rsidR="00702057" w:rsidRPr="00702057" w:rsidRDefault="00702057" w:rsidP="00702057">
      <w:pPr>
        <w:spacing w:line="360" w:lineRule="auto"/>
        <w:rPr>
          <w:rFonts w:ascii="Arial" w:hAnsi="Arial" w:cs="Arial"/>
        </w:rPr>
      </w:pPr>
      <w:r w:rsidRPr="00702057">
        <w:rPr>
          <w:rFonts w:ascii="Arial" w:hAnsi="Arial" w:cs="Arial"/>
        </w:rPr>
        <w:t>More recently, transformer</w:t>
      </w:r>
      <w:r w:rsidRPr="00702057">
        <w:rPr>
          <w:rFonts w:ascii="Cambria Math" w:hAnsi="Cambria Math" w:cs="Cambria Math"/>
        </w:rPr>
        <w:t>‑</w:t>
      </w:r>
      <w:r w:rsidRPr="00702057">
        <w:rPr>
          <w:rFonts w:ascii="Arial" w:hAnsi="Arial" w:cs="Arial"/>
        </w:rPr>
        <w:t>based models such as BERT [2] have transformed the field by analysing how words relate to one another across entire sentences. This allows them to capture tone, context and intention, leading to stronger performance in tasks including sentiment analysis, summarisation and question answering.</w:t>
      </w:r>
    </w:p>
    <w:p w14:paraId="603E390C" w14:textId="77777777" w:rsidR="00702057" w:rsidRPr="00702057" w:rsidRDefault="00702057" w:rsidP="00702057">
      <w:pPr>
        <w:spacing w:line="360" w:lineRule="auto"/>
        <w:rPr>
          <w:rFonts w:ascii="Arial" w:hAnsi="Arial" w:cs="Arial"/>
        </w:rPr>
      </w:pPr>
    </w:p>
    <w:p w14:paraId="229E303C" w14:textId="0926AD3A" w:rsidR="00702057" w:rsidRPr="00702057" w:rsidRDefault="00C9265C" w:rsidP="00702057">
      <w:pPr>
        <w:spacing w:line="360" w:lineRule="auto"/>
        <w:rPr>
          <w:rFonts w:ascii="Arial" w:hAnsi="Arial" w:cs="Arial"/>
        </w:rPr>
      </w:pPr>
      <w:r w:rsidRPr="00C9265C">
        <w:rPr>
          <w:rFonts w:ascii="Arial" w:hAnsi="Arial" w:cs="Arial"/>
        </w:rPr>
        <w:t>This study contributes to ongoing sentiment</w:t>
      </w:r>
      <w:r w:rsidRPr="00C9265C">
        <w:rPr>
          <w:rFonts w:ascii="Cambria Math" w:hAnsi="Cambria Math" w:cs="Cambria Math"/>
        </w:rPr>
        <w:t>‑</w:t>
      </w:r>
      <w:r w:rsidRPr="00C9265C">
        <w:rPr>
          <w:rFonts w:ascii="Arial" w:hAnsi="Arial" w:cs="Arial"/>
        </w:rPr>
        <w:t>analysis research by comparing a classical machine</w:t>
      </w:r>
      <w:r w:rsidRPr="00C9265C">
        <w:rPr>
          <w:rFonts w:ascii="Cambria Math" w:hAnsi="Cambria Math" w:cs="Cambria Math"/>
        </w:rPr>
        <w:t>‑</w:t>
      </w:r>
      <w:r w:rsidRPr="00C9265C">
        <w:rPr>
          <w:rFonts w:ascii="Arial" w:hAnsi="Arial" w:cs="Arial"/>
        </w:rPr>
        <w:t>learning method with a modern transformer</w:t>
      </w:r>
      <w:r w:rsidRPr="00C9265C">
        <w:rPr>
          <w:rFonts w:ascii="Cambria Math" w:hAnsi="Cambria Math" w:cs="Cambria Math"/>
        </w:rPr>
        <w:t>‑</w:t>
      </w:r>
      <w:r w:rsidRPr="00C9265C">
        <w:rPr>
          <w:rFonts w:ascii="Arial" w:hAnsi="Arial" w:cs="Arial"/>
        </w:rPr>
        <w:t>based model, DistilBERT.</w:t>
      </w:r>
      <w:r>
        <w:rPr>
          <w:rFonts w:ascii="Arial" w:hAnsi="Arial" w:cs="Arial"/>
        </w:rPr>
        <w:t xml:space="preserve"> </w:t>
      </w:r>
      <w:r w:rsidR="00702057" w:rsidRPr="00702057">
        <w:rPr>
          <w:rFonts w:ascii="Arial" w:hAnsi="Arial" w:cs="Arial"/>
        </w:rPr>
        <w:t xml:space="preserve">Using a dataset of </w:t>
      </w:r>
      <w:r w:rsidR="00702057" w:rsidRPr="00702057">
        <w:rPr>
          <w:rFonts w:ascii="Arial" w:hAnsi="Arial" w:cs="Arial"/>
        </w:rPr>
        <w:lastRenderedPageBreak/>
        <w:t>movie reviews, it evaluates how the two approaches differ in accuracy, efficiency and interpretability in a realistic setting.</w:t>
      </w:r>
    </w:p>
    <w:p w14:paraId="3E085968" w14:textId="408DFFE1" w:rsidR="00C7485E" w:rsidRPr="0054669D" w:rsidRDefault="0043436A" w:rsidP="0054669D">
      <w:pPr>
        <w:pStyle w:val="Heading1"/>
        <w:spacing w:line="360" w:lineRule="auto"/>
        <w:jc w:val="both"/>
        <w:rPr>
          <w:rFonts w:ascii="Arial" w:hAnsi="Arial" w:cs="Arial"/>
          <w:b/>
          <w:bCs/>
          <w:color w:val="auto"/>
          <w:sz w:val="22"/>
          <w:szCs w:val="22"/>
        </w:rPr>
      </w:pPr>
      <w:bookmarkStart w:id="3" w:name="_Toc224567209"/>
      <w:r w:rsidRPr="0054669D">
        <w:rPr>
          <w:rFonts w:ascii="Arial" w:hAnsi="Arial" w:cs="Arial"/>
          <w:b/>
          <w:bCs/>
          <w:color w:val="auto"/>
          <w:sz w:val="22"/>
          <w:szCs w:val="22"/>
        </w:rPr>
        <w:t>2. Methodology</w:t>
      </w:r>
      <w:bookmarkEnd w:id="3"/>
    </w:p>
    <w:p w14:paraId="102DAB19" w14:textId="69E811B3" w:rsidR="00162BF1" w:rsidRPr="0054669D" w:rsidRDefault="00301DA3" w:rsidP="0054669D">
      <w:pPr>
        <w:pStyle w:val="Heading1"/>
        <w:spacing w:line="360" w:lineRule="auto"/>
        <w:jc w:val="both"/>
        <w:rPr>
          <w:rFonts w:ascii="Arial" w:hAnsi="Arial" w:cs="Arial"/>
          <w:b/>
          <w:bCs/>
          <w:color w:val="auto"/>
          <w:sz w:val="22"/>
          <w:szCs w:val="22"/>
        </w:rPr>
      </w:pPr>
      <w:bookmarkStart w:id="4" w:name="_Toc224567210"/>
      <w:r w:rsidRPr="0054669D">
        <w:rPr>
          <w:rFonts w:ascii="Arial" w:hAnsi="Arial" w:cs="Arial"/>
          <w:b/>
          <w:bCs/>
          <w:color w:val="auto"/>
          <w:sz w:val="22"/>
          <w:szCs w:val="22"/>
        </w:rPr>
        <w:t>2.</w:t>
      </w:r>
      <w:r w:rsidR="00162BF1" w:rsidRPr="0054669D">
        <w:rPr>
          <w:rFonts w:ascii="Arial" w:hAnsi="Arial" w:cs="Arial"/>
          <w:b/>
          <w:bCs/>
          <w:color w:val="auto"/>
          <w:sz w:val="22"/>
          <w:szCs w:val="22"/>
        </w:rPr>
        <w:t>1 Dataset Loading and Verification</w:t>
      </w:r>
      <w:bookmarkEnd w:id="4"/>
    </w:p>
    <w:p w14:paraId="22F9236D" w14:textId="33411A4B" w:rsidR="00A04922" w:rsidRPr="0054669D" w:rsidRDefault="00A04922" w:rsidP="0054669D">
      <w:pPr>
        <w:spacing w:line="360" w:lineRule="auto"/>
        <w:jc w:val="both"/>
        <w:rPr>
          <w:rFonts w:ascii="Arial" w:hAnsi="Arial" w:cs="Arial"/>
        </w:rPr>
      </w:pPr>
      <w:r w:rsidRPr="0054669D">
        <w:rPr>
          <w:rFonts w:ascii="Arial" w:hAnsi="Arial" w:cs="Arial"/>
        </w:rPr>
        <w:t>The IMDB</w:t>
      </w:r>
      <w:r w:rsidR="00FE6BB0" w:rsidRPr="0054669D">
        <w:rPr>
          <w:rFonts w:ascii="Arial" w:hAnsi="Arial" w:cs="Arial"/>
        </w:rPr>
        <w:t xml:space="preserve"> </w:t>
      </w:r>
      <w:r w:rsidRPr="0054669D">
        <w:rPr>
          <w:rFonts w:ascii="Arial" w:hAnsi="Arial" w:cs="Arial"/>
        </w:rPr>
        <w:t>movie review dataset</w:t>
      </w:r>
      <w:r w:rsidR="007B6D03" w:rsidRPr="0054669D">
        <w:rPr>
          <w:rFonts w:ascii="Arial" w:hAnsi="Arial" w:cs="Arial"/>
        </w:rPr>
        <w:t xml:space="preserve"> [4</w:t>
      </w:r>
      <w:r w:rsidR="00C12202" w:rsidRPr="0054669D">
        <w:rPr>
          <w:rFonts w:ascii="Arial" w:hAnsi="Arial" w:cs="Arial"/>
        </w:rPr>
        <w:t>] was</w:t>
      </w:r>
      <w:r w:rsidRPr="0054669D">
        <w:rPr>
          <w:rFonts w:ascii="Arial" w:hAnsi="Arial" w:cs="Arial"/>
        </w:rPr>
        <w:t xml:space="preserve"> first unzipped and then loaded into Google Colab. Each review came with its sentiment label and an indicator showing whether it belonged to the training or test set. Altogether, 50,000 reviews were successfully loaded. </w:t>
      </w:r>
      <w:r w:rsidR="00C20A2A" w:rsidRPr="0054669D">
        <w:rPr>
          <w:rFonts w:ascii="Arial" w:hAnsi="Arial" w:cs="Arial"/>
        </w:rPr>
        <w:t>To verify successful data loading, the first few entries were inspected and confirmed to be correctly structured.</w:t>
      </w:r>
    </w:p>
    <w:p w14:paraId="24A72647" w14:textId="77777777" w:rsidR="00E8551C" w:rsidRPr="0054669D" w:rsidRDefault="00E8551C" w:rsidP="0054669D">
      <w:pPr>
        <w:spacing w:line="360" w:lineRule="auto"/>
        <w:jc w:val="both"/>
        <w:rPr>
          <w:rFonts w:ascii="Arial" w:hAnsi="Arial" w:cs="Arial"/>
        </w:rPr>
      </w:pPr>
    </w:p>
    <w:p w14:paraId="11B67A20" w14:textId="77777777" w:rsidR="00E54B3D" w:rsidRPr="0054669D" w:rsidRDefault="00C7485E" w:rsidP="0054669D">
      <w:pPr>
        <w:keepNext/>
        <w:spacing w:line="360" w:lineRule="auto"/>
        <w:jc w:val="center"/>
        <w:rPr>
          <w:rFonts w:ascii="Arial" w:hAnsi="Arial" w:cs="Arial"/>
        </w:rPr>
      </w:pPr>
      <w:r w:rsidRPr="0054669D">
        <w:rPr>
          <w:rFonts w:ascii="Arial" w:hAnsi="Arial" w:cs="Arial"/>
          <w:noProof/>
        </w:rPr>
        <w:drawing>
          <wp:inline distT="0" distB="0" distL="0" distR="0" wp14:anchorId="39D4F2E9" wp14:editId="1BB62547">
            <wp:extent cx="4320000" cy="984498"/>
            <wp:effectExtent l="0" t="0" r="4445" b="6350"/>
            <wp:docPr id="249852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852783" name=""/>
                    <pic:cNvPicPr/>
                  </pic:nvPicPr>
                  <pic:blipFill rotWithShape="1">
                    <a:blip r:embed="rId8"/>
                    <a:srcRect l="2332"/>
                    <a:stretch>
                      <a:fillRect/>
                    </a:stretch>
                  </pic:blipFill>
                  <pic:spPr bwMode="auto">
                    <a:xfrm>
                      <a:off x="0" y="0"/>
                      <a:ext cx="4320000" cy="984498"/>
                    </a:xfrm>
                    <a:prstGeom prst="rect">
                      <a:avLst/>
                    </a:prstGeom>
                    <a:ln>
                      <a:noFill/>
                    </a:ln>
                    <a:extLst>
                      <a:ext uri="{53640926-AAD7-44D8-BBD7-CCE9431645EC}">
                        <a14:shadowObscured xmlns:a14="http://schemas.microsoft.com/office/drawing/2010/main"/>
                      </a:ext>
                    </a:extLst>
                  </pic:spPr>
                </pic:pic>
              </a:graphicData>
            </a:graphic>
          </wp:inline>
        </w:drawing>
      </w:r>
    </w:p>
    <w:p w14:paraId="73112ADD" w14:textId="5C9BD92E" w:rsidR="00E8551C" w:rsidRPr="0054669D" w:rsidRDefault="00E54B3D" w:rsidP="0054669D">
      <w:pPr>
        <w:pStyle w:val="Caption"/>
        <w:spacing w:line="360" w:lineRule="auto"/>
        <w:jc w:val="center"/>
        <w:rPr>
          <w:rFonts w:ascii="Arial" w:hAnsi="Arial" w:cs="Arial"/>
          <w:sz w:val="16"/>
          <w:szCs w:val="16"/>
        </w:rPr>
      </w:pPr>
      <w:bookmarkStart w:id="5" w:name="_Toc224566532"/>
      <w:r w:rsidRPr="0054669D">
        <w:rPr>
          <w:rFonts w:ascii="Arial" w:hAnsi="Arial" w:cs="Arial"/>
          <w:sz w:val="16"/>
          <w:szCs w:val="16"/>
        </w:rPr>
        <w:t xml:space="preserve">Figure </w:t>
      </w:r>
      <w:r w:rsidR="00FC47D7" w:rsidRPr="0054669D">
        <w:rPr>
          <w:rFonts w:ascii="Arial" w:hAnsi="Arial" w:cs="Arial"/>
          <w:sz w:val="16"/>
          <w:szCs w:val="16"/>
        </w:rPr>
        <w:fldChar w:fldCharType="begin"/>
      </w:r>
      <w:r w:rsidR="00FC47D7" w:rsidRPr="0054669D">
        <w:rPr>
          <w:rFonts w:ascii="Arial" w:hAnsi="Arial" w:cs="Arial"/>
          <w:sz w:val="16"/>
          <w:szCs w:val="16"/>
        </w:rPr>
        <w:instrText xml:space="preserve"> SEQ Figure \* ARABIC </w:instrText>
      </w:r>
      <w:r w:rsidR="00FC47D7" w:rsidRPr="0054669D">
        <w:rPr>
          <w:rFonts w:ascii="Arial" w:hAnsi="Arial" w:cs="Arial"/>
          <w:sz w:val="16"/>
          <w:szCs w:val="16"/>
        </w:rPr>
        <w:fldChar w:fldCharType="separate"/>
      </w:r>
      <w:r w:rsidR="00EF039F" w:rsidRPr="0054669D">
        <w:rPr>
          <w:rFonts w:ascii="Arial" w:hAnsi="Arial" w:cs="Arial"/>
          <w:noProof/>
          <w:sz w:val="16"/>
          <w:szCs w:val="16"/>
        </w:rPr>
        <w:t>1</w:t>
      </w:r>
      <w:r w:rsidR="00FC47D7" w:rsidRPr="0054669D">
        <w:rPr>
          <w:rFonts w:ascii="Arial" w:hAnsi="Arial" w:cs="Arial"/>
          <w:noProof/>
          <w:sz w:val="16"/>
          <w:szCs w:val="16"/>
        </w:rPr>
        <w:fldChar w:fldCharType="end"/>
      </w:r>
      <w:r w:rsidRPr="0054669D">
        <w:rPr>
          <w:rFonts w:ascii="Arial" w:hAnsi="Arial" w:cs="Arial"/>
          <w:sz w:val="16"/>
          <w:szCs w:val="16"/>
        </w:rPr>
        <w:t xml:space="preserve"> - Loading Dataset</w:t>
      </w:r>
      <w:bookmarkEnd w:id="5"/>
    </w:p>
    <w:p w14:paraId="7C0AEAB7" w14:textId="5F0E0DCE" w:rsidR="00C6269E" w:rsidRPr="0054669D" w:rsidRDefault="003E7F36" w:rsidP="0054669D">
      <w:pPr>
        <w:pStyle w:val="Heading1"/>
        <w:spacing w:line="360" w:lineRule="auto"/>
        <w:jc w:val="both"/>
        <w:rPr>
          <w:rFonts w:ascii="Arial" w:hAnsi="Arial" w:cs="Arial"/>
          <w:b/>
          <w:bCs/>
          <w:color w:val="auto"/>
          <w:sz w:val="22"/>
          <w:szCs w:val="22"/>
        </w:rPr>
      </w:pPr>
      <w:bookmarkStart w:id="6" w:name="_Toc224567211"/>
      <w:r w:rsidRPr="0054669D">
        <w:rPr>
          <w:rFonts w:ascii="Arial" w:hAnsi="Arial" w:cs="Arial"/>
          <w:b/>
          <w:bCs/>
          <w:color w:val="auto"/>
          <w:sz w:val="22"/>
          <w:szCs w:val="22"/>
        </w:rPr>
        <w:t>2.</w:t>
      </w:r>
      <w:r w:rsidR="00B97C55" w:rsidRPr="0054669D">
        <w:rPr>
          <w:rFonts w:ascii="Arial" w:hAnsi="Arial" w:cs="Arial"/>
          <w:b/>
          <w:bCs/>
          <w:color w:val="auto"/>
          <w:sz w:val="22"/>
          <w:szCs w:val="22"/>
        </w:rPr>
        <w:t>2 Class Distribution</w:t>
      </w:r>
      <w:bookmarkEnd w:id="6"/>
    </w:p>
    <w:p w14:paraId="67E5F13C" w14:textId="79C75B3E" w:rsidR="003701A8" w:rsidRPr="0054669D" w:rsidRDefault="00692F09" w:rsidP="0054669D">
      <w:pPr>
        <w:spacing w:line="360" w:lineRule="auto"/>
        <w:jc w:val="both"/>
        <w:rPr>
          <w:rFonts w:ascii="Arial" w:hAnsi="Arial" w:cs="Arial"/>
        </w:rPr>
      </w:pPr>
      <w:r w:rsidRPr="0054669D">
        <w:rPr>
          <w:rFonts w:ascii="Arial" w:hAnsi="Arial" w:cs="Arial"/>
        </w:rPr>
        <w:t>The distribution of positive and negative reviews was then examined, revealing an even split of 25,000 reviews in each category. This perfect balance is helpful because it prevents the models from favouring one sentiment over the other, ensuring that evaluation metrics like accuracy provide an honest and fair reflection of performance</w:t>
      </w:r>
      <w:r w:rsidR="008042A9" w:rsidRPr="0054669D">
        <w:rPr>
          <w:rFonts w:ascii="Arial" w:hAnsi="Arial" w:cs="Arial"/>
        </w:rPr>
        <w:t xml:space="preserve"> [5]</w:t>
      </w:r>
      <w:r w:rsidRPr="0054669D">
        <w:rPr>
          <w:rFonts w:ascii="Arial" w:hAnsi="Arial" w:cs="Arial"/>
        </w:rPr>
        <w:t>.</w:t>
      </w:r>
    </w:p>
    <w:p w14:paraId="7443EEFF" w14:textId="77777777" w:rsidR="005C2B79" w:rsidRPr="0054669D" w:rsidRDefault="005C2B79" w:rsidP="0054669D">
      <w:pPr>
        <w:spacing w:line="360" w:lineRule="auto"/>
        <w:jc w:val="both"/>
        <w:rPr>
          <w:rFonts w:ascii="Arial" w:hAnsi="Arial" w:cs="Arial"/>
        </w:rPr>
      </w:pPr>
    </w:p>
    <w:p w14:paraId="1B88C77D" w14:textId="77777777" w:rsidR="00E54B3D" w:rsidRPr="0054669D" w:rsidRDefault="00610C43" w:rsidP="0054669D">
      <w:pPr>
        <w:keepNext/>
        <w:spacing w:line="360" w:lineRule="auto"/>
        <w:jc w:val="center"/>
        <w:rPr>
          <w:rFonts w:ascii="Arial" w:hAnsi="Arial" w:cs="Arial"/>
        </w:rPr>
      </w:pPr>
      <w:r w:rsidRPr="0054669D">
        <w:rPr>
          <w:rFonts w:ascii="Arial" w:hAnsi="Arial" w:cs="Arial"/>
          <w:noProof/>
        </w:rPr>
        <w:drawing>
          <wp:inline distT="0" distB="0" distL="0" distR="0" wp14:anchorId="03929B13" wp14:editId="27BFF3D1">
            <wp:extent cx="4320000" cy="1633902"/>
            <wp:effectExtent l="0" t="0" r="4445" b="4445"/>
            <wp:docPr id="781268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268024" name=""/>
                    <pic:cNvPicPr/>
                  </pic:nvPicPr>
                  <pic:blipFill rotWithShape="1">
                    <a:blip r:embed="rId9"/>
                    <a:srcRect l="1747" t="5760"/>
                    <a:stretch>
                      <a:fillRect/>
                    </a:stretch>
                  </pic:blipFill>
                  <pic:spPr bwMode="auto">
                    <a:xfrm>
                      <a:off x="0" y="0"/>
                      <a:ext cx="4320000" cy="1633902"/>
                    </a:xfrm>
                    <a:prstGeom prst="rect">
                      <a:avLst/>
                    </a:prstGeom>
                    <a:ln>
                      <a:noFill/>
                    </a:ln>
                    <a:extLst>
                      <a:ext uri="{53640926-AAD7-44D8-BBD7-CCE9431645EC}">
                        <a14:shadowObscured xmlns:a14="http://schemas.microsoft.com/office/drawing/2010/main"/>
                      </a:ext>
                    </a:extLst>
                  </pic:spPr>
                </pic:pic>
              </a:graphicData>
            </a:graphic>
          </wp:inline>
        </w:drawing>
      </w:r>
    </w:p>
    <w:p w14:paraId="3B50ABA5" w14:textId="77777777" w:rsidR="006D0489" w:rsidRPr="0054669D" w:rsidRDefault="006D0489" w:rsidP="0054669D">
      <w:pPr>
        <w:keepNext/>
        <w:spacing w:line="360" w:lineRule="auto"/>
        <w:jc w:val="center"/>
        <w:rPr>
          <w:rFonts w:ascii="Arial" w:hAnsi="Arial" w:cs="Arial"/>
        </w:rPr>
      </w:pPr>
    </w:p>
    <w:p w14:paraId="64C28DB6" w14:textId="0877B797" w:rsidR="00E8551C" w:rsidRPr="0054669D" w:rsidRDefault="00E54B3D" w:rsidP="0054669D">
      <w:pPr>
        <w:pStyle w:val="Caption"/>
        <w:spacing w:line="360" w:lineRule="auto"/>
        <w:jc w:val="center"/>
        <w:rPr>
          <w:rFonts w:ascii="Arial" w:hAnsi="Arial" w:cs="Arial"/>
          <w:sz w:val="16"/>
          <w:szCs w:val="16"/>
        </w:rPr>
      </w:pPr>
      <w:bookmarkStart w:id="7" w:name="_Toc224566533"/>
      <w:r w:rsidRPr="0054669D">
        <w:rPr>
          <w:rFonts w:ascii="Arial" w:hAnsi="Arial" w:cs="Arial"/>
          <w:sz w:val="16"/>
          <w:szCs w:val="16"/>
        </w:rPr>
        <w:t xml:space="preserve">Figure </w:t>
      </w:r>
      <w:r w:rsidR="00FC47D7" w:rsidRPr="0054669D">
        <w:rPr>
          <w:rFonts w:ascii="Arial" w:hAnsi="Arial" w:cs="Arial"/>
          <w:sz w:val="16"/>
          <w:szCs w:val="16"/>
        </w:rPr>
        <w:fldChar w:fldCharType="begin"/>
      </w:r>
      <w:r w:rsidR="00FC47D7" w:rsidRPr="0054669D">
        <w:rPr>
          <w:rFonts w:ascii="Arial" w:hAnsi="Arial" w:cs="Arial"/>
          <w:sz w:val="16"/>
          <w:szCs w:val="16"/>
        </w:rPr>
        <w:instrText xml:space="preserve"> SEQ Figure \* ARABIC </w:instrText>
      </w:r>
      <w:r w:rsidR="00FC47D7" w:rsidRPr="0054669D">
        <w:rPr>
          <w:rFonts w:ascii="Arial" w:hAnsi="Arial" w:cs="Arial"/>
          <w:sz w:val="16"/>
          <w:szCs w:val="16"/>
        </w:rPr>
        <w:fldChar w:fldCharType="separate"/>
      </w:r>
      <w:r w:rsidR="00EF039F" w:rsidRPr="0054669D">
        <w:rPr>
          <w:rFonts w:ascii="Arial" w:hAnsi="Arial" w:cs="Arial"/>
          <w:noProof/>
          <w:sz w:val="16"/>
          <w:szCs w:val="16"/>
        </w:rPr>
        <w:t>2</w:t>
      </w:r>
      <w:r w:rsidR="00FC47D7" w:rsidRPr="0054669D">
        <w:rPr>
          <w:rFonts w:ascii="Arial" w:hAnsi="Arial" w:cs="Arial"/>
          <w:noProof/>
          <w:sz w:val="16"/>
          <w:szCs w:val="16"/>
        </w:rPr>
        <w:fldChar w:fldCharType="end"/>
      </w:r>
      <w:r w:rsidRPr="0054669D">
        <w:rPr>
          <w:rFonts w:ascii="Arial" w:hAnsi="Arial" w:cs="Arial"/>
          <w:sz w:val="16"/>
          <w:szCs w:val="16"/>
        </w:rPr>
        <w:t xml:space="preserve"> - Class Distribution</w:t>
      </w:r>
      <w:bookmarkEnd w:id="7"/>
    </w:p>
    <w:p w14:paraId="78A81EE2" w14:textId="49C2FBDD" w:rsidR="00E04B77" w:rsidRPr="0054669D" w:rsidRDefault="003E7F36" w:rsidP="0054669D">
      <w:pPr>
        <w:pStyle w:val="Heading1"/>
        <w:spacing w:line="360" w:lineRule="auto"/>
        <w:jc w:val="both"/>
        <w:rPr>
          <w:rFonts w:ascii="Arial" w:hAnsi="Arial" w:cs="Arial"/>
          <w:b/>
          <w:bCs/>
          <w:sz w:val="22"/>
          <w:szCs w:val="22"/>
        </w:rPr>
      </w:pPr>
      <w:bookmarkStart w:id="8" w:name="_Toc224567212"/>
      <w:r w:rsidRPr="0054669D">
        <w:rPr>
          <w:rFonts w:ascii="Arial" w:hAnsi="Arial" w:cs="Arial"/>
          <w:b/>
          <w:bCs/>
          <w:color w:val="auto"/>
          <w:sz w:val="22"/>
          <w:szCs w:val="22"/>
        </w:rPr>
        <w:t>2.</w:t>
      </w:r>
      <w:r w:rsidR="00541DFB" w:rsidRPr="0054669D">
        <w:rPr>
          <w:rFonts w:ascii="Arial" w:hAnsi="Arial" w:cs="Arial"/>
          <w:b/>
          <w:bCs/>
          <w:color w:val="auto"/>
          <w:sz w:val="22"/>
          <w:szCs w:val="22"/>
        </w:rPr>
        <w:t>3 Review Length Analysis</w:t>
      </w:r>
      <w:bookmarkEnd w:id="8"/>
    </w:p>
    <w:p w14:paraId="24396689" w14:textId="6A48362C" w:rsidR="0088050B" w:rsidRPr="0054669D" w:rsidRDefault="00E10127" w:rsidP="0054669D">
      <w:pPr>
        <w:spacing w:line="360" w:lineRule="auto"/>
        <w:jc w:val="both"/>
        <w:rPr>
          <w:rFonts w:ascii="Arial" w:hAnsi="Arial" w:cs="Arial"/>
        </w:rPr>
      </w:pPr>
      <w:r w:rsidRPr="0054669D">
        <w:rPr>
          <w:rFonts w:ascii="Arial" w:hAnsi="Arial" w:cs="Arial"/>
        </w:rPr>
        <w:t xml:space="preserve">The length of each review was examined by counting the number of characters it contained. The results show a wide range across the dataset. On average, a review is about 1,309 characters long, with the shortest containing just 32 characters and the longest exceeding 13,000. This confirms that the dataset </w:t>
      </w:r>
      <w:r w:rsidRPr="0054669D">
        <w:rPr>
          <w:rFonts w:ascii="Arial" w:hAnsi="Arial" w:cs="Arial"/>
        </w:rPr>
        <w:lastRenderedPageBreak/>
        <w:t xml:space="preserve">includes everything from very brief comments to highly detailed reflections, which is typical of </w:t>
      </w:r>
      <w:r w:rsidR="00162FFB" w:rsidRPr="0054669D">
        <w:rPr>
          <w:rFonts w:ascii="Arial" w:hAnsi="Arial" w:cs="Arial"/>
        </w:rPr>
        <w:t>real-world</w:t>
      </w:r>
      <w:r w:rsidRPr="0054669D">
        <w:rPr>
          <w:rFonts w:ascii="Arial" w:hAnsi="Arial" w:cs="Arial"/>
        </w:rPr>
        <w:t xml:space="preserve"> user generated text</w:t>
      </w:r>
      <w:r w:rsidR="00AA0C4E" w:rsidRPr="0054669D">
        <w:rPr>
          <w:rFonts w:ascii="Arial" w:hAnsi="Arial" w:cs="Arial"/>
        </w:rPr>
        <w:t xml:space="preserve"> [6]</w:t>
      </w:r>
      <w:r w:rsidRPr="0054669D">
        <w:rPr>
          <w:rFonts w:ascii="Arial" w:hAnsi="Arial" w:cs="Arial"/>
        </w:rPr>
        <w:t>.</w:t>
      </w:r>
    </w:p>
    <w:p w14:paraId="17989292" w14:textId="77777777" w:rsidR="00E10127" w:rsidRPr="0054669D" w:rsidRDefault="00E10127" w:rsidP="0054669D">
      <w:pPr>
        <w:spacing w:line="360" w:lineRule="auto"/>
        <w:jc w:val="both"/>
        <w:rPr>
          <w:rFonts w:ascii="Arial" w:hAnsi="Arial" w:cs="Arial"/>
        </w:rPr>
      </w:pPr>
    </w:p>
    <w:p w14:paraId="0AD390D8" w14:textId="77777777" w:rsidR="00752AB5" w:rsidRPr="0054669D" w:rsidRDefault="009B05E2" w:rsidP="0054669D">
      <w:pPr>
        <w:keepNext/>
        <w:spacing w:line="360" w:lineRule="auto"/>
        <w:jc w:val="center"/>
        <w:rPr>
          <w:rFonts w:ascii="Arial" w:hAnsi="Arial" w:cs="Arial"/>
        </w:rPr>
      </w:pPr>
      <w:r w:rsidRPr="0054669D">
        <w:rPr>
          <w:rFonts w:ascii="Arial" w:hAnsi="Arial" w:cs="Arial"/>
          <w:noProof/>
        </w:rPr>
        <w:drawing>
          <wp:inline distT="0" distB="0" distL="0" distR="0" wp14:anchorId="0FFE883F" wp14:editId="29781990">
            <wp:extent cx="3415879" cy="2663686"/>
            <wp:effectExtent l="0" t="0" r="0" b="3810"/>
            <wp:docPr id="1927396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396396" name=""/>
                    <pic:cNvPicPr/>
                  </pic:nvPicPr>
                  <pic:blipFill rotWithShape="1">
                    <a:blip r:embed="rId10"/>
                    <a:srcRect l="1573" b="2285"/>
                    <a:stretch>
                      <a:fillRect/>
                    </a:stretch>
                  </pic:blipFill>
                  <pic:spPr bwMode="auto">
                    <a:xfrm>
                      <a:off x="0" y="0"/>
                      <a:ext cx="3415879" cy="2663686"/>
                    </a:xfrm>
                    <a:prstGeom prst="rect">
                      <a:avLst/>
                    </a:prstGeom>
                    <a:ln>
                      <a:noFill/>
                    </a:ln>
                    <a:extLst>
                      <a:ext uri="{53640926-AAD7-44D8-BBD7-CCE9431645EC}">
                        <a14:shadowObscured xmlns:a14="http://schemas.microsoft.com/office/drawing/2010/main"/>
                      </a:ext>
                    </a:extLst>
                  </pic:spPr>
                </pic:pic>
              </a:graphicData>
            </a:graphic>
          </wp:inline>
        </w:drawing>
      </w:r>
    </w:p>
    <w:p w14:paraId="2F30F4D6" w14:textId="6DA718FF" w:rsidR="009B05E2" w:rsidRPr="0054669D" w:rsidRDefault="00752AB5" w:rsidP="0054669D">
      <w:pPr>
        <w:pStyle w:val="Caption"/>
        <w:spacing w:line="360" w:lineRule="auto"/>
        <w:jc w:val="center"/>
        <w:rPr>
          <w:rFonts w:ascii="Arial" w:hAnsi="Arial" w:cs="Arial"/>
          <w:sz w:val="16"/>
          <w:szCs w:val="16"/>
        </w:rPr>
      </w:pPr>
      <w:bookmarkStart w:id="9" w:name="_Toc224566534"/>
      <w:r w:rsidRPr="0054669D">
        <w:rPr>
          <w:rFonts w:ascii="Arial" w:hAnsi="Arial" w:cs="Arial"/>
          <w:sz w:val="16"/>
          <w:szCs w:val="16"/>
        </w:rPr>
        <w:t xml:space="preserve">Figure </w:t>
      </w:r>
      <w:r w:rsidR="00FC47D7" w:rsidRPr="0054669D">
        <w:rPr>
          <w:rFonts w:ascii="Arial" w:hAnsi="Arial" w:cs="Arial"/>
          <w:sz w:val="16"/>
          <w:szCs w:val="16"/>
        </w:rPr>
        <w:fldChar w:fldCharType="begin"/>
      </w:r>
      <w:r w:rsidR="00FC47D7" w:rsidRPr="0054669D">
        <w:rPr>
          <w:rFonts w:ascii="Arial" w:hAnsi="Arial" w:cs="Arial"/>
          <w:sz w:val="16"/>
          <w:szCs w:val="16"/>
        </w:rPr>
        <w:instrText xml:space="preserve"> SEQ Figure \* ARABIC </w:instrText>
      </w:r>
      <w:r w:rsidR="00FC47D7" w:rsidRPr="0054669D">
        <w:rPr>
          <w:rFonts w:ascii="Arial" w:hAnsi="Arial" w:cs="Arial"/>
          <w:sz w:val="16"/>
          <w:szCs w:val="16"/>
        </w:rPr>
        <w:fldChar w:fldCharType="separate"/>
      </w:r>
      <w:r w:rsidR="00EF039F" w:rsidRPr="0054669D">
        <w:rPr>
          <w:rFonts w:ascii="Arial" w:hAnsi="Arial" w:cs="Arial"/>
          <w:noProof/>
          <w:sz w:val="16"/>
          <w:szCs w:val="16"/>
        </w:rPr>
        <w:t>3</w:t>
      </w:r>
      <w:r w:rsidR="00FC47D7" w:rsidRPr="0054669D">
        <w:rPr>
          <w:rFonts w:ascii="Arial" w:hAnsi="Arial" w:cs="Arial"/>
          <w:noProof/>
          <w:sz w:val="16"/>
          <w:szCs w:val="16"/>
        </w:rPr>
        <w:fldChar w:fldCharType="end"/>
      </w:r>
      <w:r w:rsidRPr="0054669D">
        <w:rPr>
          <w:rFonts w:ascii="Arial" w:hAnsi="Arial" w:cs="Arial"/>
          <w:sz w:val="16"/>
          <w:szCs w:val="16"/>
        </w:rPr>
        <w:t xml:space="preserve"> - Length Analysis</w:t>
      </w:r>
      <w:bookmarkEnd w:id="9"/>
    </w:p>
    <w:p w14:paraId="0C703F04" w14:textId="24C17618" w:rsidR="0092111C" w:rsidRPr="0054669D" w:rsidRDefault="003E7F36" w:rsidP="0054669D">
      <w:pPr>
        <w:pStyle w:val="Heading1"/>
        <w:spacing w:line="360" w:lineRule="auto"/>
        <w:jc w:val="both"/>
        <w:rPr>
          <w:rFonts w:ascii="Arial" w:hAnsi="Arial" w:cs="Arial"/>
          <w:b/>
          <w:bCs/>
          <w:color w:val="auto"/>
          <w:sz w:val="22"/>
          <w:szCs w:val="22"/>
        </w:rPr>
      </w:pPr>
      <w:bookmarkStart w:id="10" w:name="_Toc224567213"/>
      <w:r w:rsidRPr="0054669D">
        <w:rPr>
          <w:rFonts w:ascii="Arial" w:hAnsi="Arial" w:cs="Arial"/>
          <w:b/>
          <w:bCs/>
          <w:color w:val="auto"/>
          <w:sz w:val="22"/>
          <w:szCs w:val="22"/>
        </w:rPr>
        <w:t>2.</w:t>
      </w:r>
      <w:r w:rsidR="00084DB7" w:rsidRPr="0054669D">
        <w:rPr>
          <w:rFonts w:ascii="Arial" w:hAnsi="Arial" w:cs="Arial"/>
          <w:b/>
          <w:bCs/>
          <w:color w:val="auto"/>
          <w:sz w:val="22"/>
          <w:szCs w:val="22"/>
        </w:rPr>
        <w:t>4 Text Cleaning</w:t>
      </w:r>
      <w:bookmarkEnd w:id="10"/>
    </w:p>
    <w:p w14:paraId="62A9B7D7" w14:textId="3E4BD226" w:rsidR="004F4734" w:rsidRPr="0054669D" w:rsidRDefault="00F51F7F" w:rsidP="0054669D">
      <w:pPr>
        <w:spacing w:line="360" w:lineRule="auto"/>
        <w:jc w:val="both"/>
        <w:rPr>
          <w:rFonts w:ascii="Arial" w:hAnsi="Arial" w:cs="Arial"/>
        </w:rPr>
      </w:pPr>
      <w:r w:rsidRPr="0054669D">
        <w:rPr>
          <w:rFonts w:ascii="Arial" w:hAnsi="Arial" w:cs="Arial"/>
        </w:rPr>
        <w:t>The text data was cleaned to remove elements that could interfere with model performance. This involved converting all text to lowercase, removing HTML tags, taking out punctuation and numbers, and clearing any extra spaces. A comparison between the original and cleaned versions confirmed that the process worked correctly while still preserving the meaning of each review</w:t>
      </w:r>
      <w:r w:rsidR="00E077F0" w:rsidRPr="0054669D">
        <w:rPr>
          <w:rFonts w:ascii="Arial" w:hAnsi="Arial" w:cs="Arial"/>
        </w:rPr>
        <w:t xml:space="preserve"> [7]</w:t>
      </w:r>
      <w:r w:rsidRPr="0054669D">
        <w:rPr>
          <w:rFonts w:ascii="Arial" w:hAnsi="Arial" w:cs="Arial"/>
        </w:rPr>
        <w:t>.</w:t>
      </w:r>
    </w:p>
    <w:p w14:paraId="11187D36" w14:textId="77777777" w:rsidR="00F51F7F" w:rsidRPr="0054669D" w:rsidRDefault="00F51F7F" w:rsidP="0054669D">
      <w:pPr>
        <w:spacing w:line="360" w:lineRule="auto"/>
        <w:jc w:val="both"/>
        <w:rPr>
          <w:rFonts w:ascii="Arial" w:hAnsi="Arial" w:cs="Arial"/>
        </w:rPr>
      </w:pPr>
    </w:p>
    <w:p w14:paraId="0F95C8CE" w14:textId="16D35590" w:rsidR="00752AB5" w:rsidRPr="0054669D" w:rsidRDefault="00C537B5" w:rsidP="0054669D">
      <w:pPr>
        <w:keepNext/>
        <w:spacing w:line="360" w:lineRule="auto"/>
        <w:jc w:val="center"/>
        <w:rPr>
          <w:rFonts w:ascii="Arial" w:hAnsi="Arial" w:cs="Arial"/>
        </w:rPr>
      </w:pPr>
      <w:r w:rsidRPr="0054669D">
        <w:rPr>
          <w:rFonts w:ascii="Arial" w:hAnsi="Arial" w:cs="Arial"/>
          <w:noProof/>
        </w:rPr>
        <w:drawing>
          <wp:inline distT="0" distB="0" distL="0" distR="0" wp14:anchorId="448629D6" wp14:editId="6ACE3674">
            <wp:extent cx="4320000" cy="2160000"/>
            <wp:effectExtent l="0" t="0" r="4445" b="0"/>
            <wp:docPr id="1144152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52877" name=""/>
                    <pic:cNvPicPr/>
                  </pic:nvPicPr>
                  <pic:blipFill>
                    <a:blip r:embed="rId11"/>
                    <a:stretch>
                      <a:fillRect/>
                    </a:stretch>
                  </pic:blipFill>
                  <pic:spPr>
                    <a:xfrm>
                      <a:off x="0" y="0"/>
                      <a:ext cx="4320000" cy="2160000"/>
                    </a:xfrm>
                    <a:prstGeom prst="rect">
                      <a:avLst/>
                    </a:prstGeom>
                  </pic:spPr>
                </pic:pic>
              </a:graphicData>
            </a:graphic>
          </wp:inline>
        </w:drawing>
      </w:r>
    </w:p>
    <w:p w14:paraId="5F748344" w14:textId="56E9B92A" w:rsidR="0099753E" w:rsidRPr="0054669D" w:rsidRDefault="00752AB5" w:rsidP="0054669D">
      <w:pPr>
        <w:pStyle w:val="Caption"/>
        <w:spacing w:line="360" w:lineRule="auto"/>
        <w:jc w:val="center"/>
        <w:rPr>
          <w:rFonts w:ascii="Arial" w:hAnsi="Arial" w:cs="Arial"/>
          <w:sz w:val="16"/>
          <w:szCs w:val="16"/>
        </w:rPr>
      </w:pPr>
      <w:bookmarkStart w:id="11" w:name="_Toc224566535"/>
      <w:r w:rsidRPr="0054669D">
        <w:rPr>
          <w:rFonts w:ascii="Arial" w:hAnsi="Arial" w:cs="Arial"/>
          <w:sz w:val="16"/>
          <w:szCs w:val="16"/>
        </w:rPr>
        <w:t xml:space="preserve">Figure </w:t>
      </w:r>
      <w:r w:rsidR="00FC47D7" w:rsidRPr="0054669D">
        <w:rPr>
          <w:rFonts w:ascii="Arial" w:hAnsi="Arial" w:cs="Arial"/>
          <w:sz w:val="16"/>
          <w:szCs w:val="16"/>
        </w:rPr>
        <w:fldChar w:fldCharType="begin"/>
      </w:r>
      <w:r w:rsidR="00FC47D7" w:rsidRPr="0054669D">
        <w:rPr>
          <w:rFonts w:ascii="Arial" w:hAnsi="Arial" w:cs="Arial"/>
          <w:sz w:val="16"/>
          <w:szCs w:val="16"/>
        </w:rPr>
        <w:instrText xml:space="preserve"> SEQ Figure \* ARABIC </w:instrText>
      </w:r>
      <w:r w:rsidR="00FC47D7" w:rsidRPr="0054669D">
        <w:rPr>
          <w:rFonts w:ascii="Arial" w:hAnsi="Arial" w:cs="Arial"/>
          <w:sz w:val="16"/>
          <w:szCs w:val="16"/>
        </w:rPr>
        <w:fldChar w:fldCharType="separate"/>
      </w:r>
      <w:r w:rsidR="00EF039F" w:rsidRPr="0054669D">
        <w:rPr>
          <w:rFonts w:ascii="Arial" w:hAnsi="Arial" w:cs="Arial"/>
          <w:noProof/>
          <w:sz w:val="16"/>
          <w:szCs w:val="16"/>
        </w:rPr>
        <w:t>4</w:t>
      </w:r>
      <w:r w:rsidR="00FC47D7" w:rsidRPr="0054669D">
        <w:rPr>
          <w:rFonts w:ascii="Arial" w:hAnsi="Arial" w:cs="Arial"/>
          <w:noProof/>
          <w:sz w:val="16"/>
          <w:szCs w:val="16"/>
        </w:rPr>
        <w:fldChar w:fldCharType="end"/>
      </w:r>
      <w:r w:rsidRPr="0054669D">
        <w:rPr>
          <w:rFonts w:ascii="Arial" w:hAnsi="Arial" w:cs="Arial"/>
          <w:sz w:val="16"/>
          <w:szCs w:val="16"/>
        </w:rPr>
        <w:t xml:space="preserve"> - Text Cleaning</w:t>
      </w:r>
      <w:bookmarkEnd w:id="11"/>
    </w:p>
    <w:p w14:paraId="6C5B0F46" w14:textId="6E597D16" w:rsidR="00ED60AC" w:rsidRPr="0054669D" w:rsidRDefault="003E7F36" w:rsidP="0054669D">
      <w:pPr>
        <w:pStyle w:val="Heading1"/>
        <w:spacing w:line="360" w:lineRule="auto"/>
        <w:jc w:val="both"/>
        <w:rPr>
          <w:rFonts w:ascii="Arial" w:hAnsi="Arial" w:cs="Arial"/>
          <w:b/>
          <w:bCs/>
        </w:rPr>
      </w:pPr>
      <w:bookmarkStart w:id="12" w:name="_Toc224567214"/>
      <w:r w:rsidRPr="0054669D">
        <w:rPr>
          <w:rFonts w:ascii="Arial" w:hAnsi="Arial" w:cs="Arial"/>
          <w:b/>
          <w:bCs/>
          <w:color w:val="auto"/>
          <w:sz w:val="22"/>
          <w:szCs w:val="22"/>
        </w:rPr>
        <w:t>2</w:t>
      </w:r>
      <w:r w:rsidR="00ED60AC" w:rsidRPr="0054669D">
        <w:rPr>
          <w:rFonts w:ascii="Arial" w:hAnsi="Arial" w:cs="Arial"/>
          <w:b/>
          <w:bCs/>
          <w:color w:val="auto"/>
          <w:sz w:val="22"/>
          <w:szCs w:val="22"/>
        </w:rPr>
        <w:t>.5 Stopword Removal</w:t>
      </w:r>
      <w:bookmarkEnd w:id="12"/>
    </w:p>
    <w:p w14:paraId="14E00422" w14:textId="262BE4D7" w:rsidR="0099753E" w:rsidRPr="0054669D" w:rsidRDefault="00C336A6" w:rsidP="0054669D">
      <w:pPr>
        <w:spacing w:line="360" w:lineRule="auto"/>
        <w:jc w:val="both"/>
        <w:rPr>
          <w:rFonts w:ascii="Arial" w:hAnsi="Arial" w:cs="Arial"/>
        </w:rPr>
      </w:pPr>
      <w:r w:rsidRPr="0054669D">
        <w:rPr>
          <w:rFonts w:ascii="Arial" w:hAnsi="Arial" w:cs="Arial"/>
        </w:rPr>
        <w:t>After the text was cleaned, common words that add little meaning, such as “the</w:t>
      </w:r>
      <w:r w:rsidR="00CA22E1" w:rsidRPr="0054669D">
        <w:rPr>
          <w:rFonts w:ascii="Arial" w:hAnsi="Arial" w:cs="Arial"/>
        </w:rPr>
        <w:t>,”</w:t>
      </w:r>
      <w:r w:rsidRPr="0054669D">
        <w:rPr>
          <w:rFonts w:ascii="Arial" w:hAnsi="Arial" w:cs="Arial"/>
        </w:rPr>
        <w:t xml:space="preserve"> “is</w:t>
      </w:r>
      <w:r w:rsidR="00CA22E1" w:rsidRPr="0054669D">
        <w:rPr>
          <w:rFonts w:ascii="Arial" w:hAnsi="Arial" w:cs="Arial"/>
        </w:rPr>
        <w:t>,”</w:t>
      </w:r>
      <w:r w:rsidRPr="0054669D">
        <w:rPr>
          <w:rFonts w:ascii="Arial" w:hAnsi="Arial" w:cs="Arial"/>
        </w:rPr>
        <w:t xml:space="preserve"> and “</w:t>
      </w:r>
      <w:r w:rsidR="00CA22E1" w:rsidRPr="0054669D">
        <w:rPr>
          <w:rFonts w:ascii="Arial" w:hAnsi="Arial" w:cs="Arial"/>
        </w:rPr>
        <w:t>and”</w:t>
      </w:r>
      <w:r w:rsidRPr="0054669D">
        <w:rPr>
          <w:rFonts w:ascii="Arial" w:hAnsi="Arial" w:cs="Arial"/>
        </w:rPr>
        <w:t xml:space="preserve"> were removed using a standard stopword list. This step reduces noise in the data and helps the models focus </w:t>
      </w:r>
      <w:r w:rsidRPr="0054669D">
        <w:rPr>
          <w:rFonts w:ascii="Arial" w:hAnsi="Arial" w:cs="Arial"/>
        </w:rPr>
        <w:lastRenderedPageBreak/>
        <w:t>on the more informative terms within each review. The resulting text is shorter, clearer, and better suited for feature extraction and model training</w:t>
      </w:r>
      <w:r w:rsidR="000A66FE" w:rsidRPr="0054669D">
        <w:rPr>
          <w:rFonts w:ascii="Arial" w:hAnsi="Arial" w:cs="Arial"/>
        </w:rPr>
        <w:t xml:space="preserve"> [8]</w:t>
      </w:r>
      <w:r w:rsidRPr="0054669D">
        <w:rPr>
          <w:rFonts w:ascii="Arial" w:hAnsi="Arial" w:cs="Arial"/>
        </w:rPr>
        <w:t>.</w:t>
      </w:r>
    </w:p>
    <w:p w14:paraId="47B0B9F7" w14:textId="77777777" w:rsidR="0099753E" w:rsidRPr="0054669D" w:rsidRDefault="0099753E" w:rsidP="0054669D">
      <w:pPr>
        <w:spacing w:line="360" w:lineRule="auto"/>
        <w:jc w:val="both"/>
        <w:rPr>
          <w:rFonts w:ascii="Arial" w:hAnsi="Arial" w:cs="Arial"/>
        </w:rPr>
      </w:pPr>
    </w:p>
    <w:p w14:paraId="0817625A" w14:textId="77777777" w:rsidR="00752AB5" w:rsidRPr="0054669D" w:rsidRDefault="0099753E" w:rsidP="0054669D">
      <w:pPr>
        <w:keepNext/>
        <w:spacing w:line="360" w:lineRule="auto"/>
        <w:jc w:val="center"/>
        <w:rPr>
          <w:rFonts w:ascii="Arial" w:hAnsi="Arial" w:cs="Arial"/>
        </w:rPr>
      </w:pPr>
      <w:r w:rsidRPr="0054669D">
        <w:rPr>
          <w:rFonts w:ascii="Arial" w:hAnsi="Arial" w:cs="Arial"/>
          <w:noProof/>
        </w:rPr>
        <w:drawing>
          <wp:inline distT="0" distB="0" distL="0" distR="0" wp14:anchorId="43FFCC2F" wp14:editId="65CD254A">
            <wp:extent cx="4320000" cy="1234527"/>
            <wp:effectExtent l="0" t="0" r="4445" b="3810"/>
            <wp:docPr id="171720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0847" name=""/>
                    <pic:cNvPicPr/>
                  </pic:nvPicPr>
                  <pic:blipFill rotWithShape="1">
                    <a:blip r:embed="rId12"/>
                    <a:srcRect l="2087" t="1" b="4661"/>
                    <a:stretch>
                      <a:fillRect/>
                    </a:stretch>
                  </pic:blipFill>
                  <pic:spPr bwMode="auto">
                    <a:xfrm>
                      <a:off x="0" y="0"/>
                      <a:ext cx="4320000" cy="1234527"/>
                    </a:xfrm>
                    <a:prstGeom prst="rect">
                      <a:avLst/>
                    </a:prstGeom>
                    <a:ln>
                      <a:noFill/>
                    </a:ln>
                    <a:extLst>
                      <a:ext uri="{53640926-AAD7-44D8-BBD7-CCE9431645EC}">
                        <a14:shadowObscured xmlns:a14="http://schemas.microsoft.com/office/drawing/2010/main"/>
                      </a:ext>
                    </a:extLst>
                  </pic:spPr>
                </pic:pic>
              </a:graphicData>
            </a:graphic>
          </wp:inline>
        </w:drawing>
      </w:r>
    </w:p>
    <w:p w14:paraId="48A11FC1" w14:textId="4FC6C6F9" w:rsidR="00A738F1" w:rsidRPr="0054669D" w:rsidRDefault="00752AB5" w:rsidP="0054669D">
      <w:pPr>
        <w:pStyle w:val="Caption"/>
        <w:spacing w:line="360" w:lineRule="auto"/>
        <w:jc w:val="center"/>
        <w:rPr>
          <w:rFonts w:ascii="Arial" w:hAnsi="Arial" w:cs="Arial"/>
          <w:sz w:val="16"/>
          <w:szCs w:val="16"/>
        </w:rPr>
      </w:pPr>
      <w:bookmarkStart w:id="13" w:name="_Toc224566536"/>
      <w:r w:rsidRPr="0054669D">
        <w:rPr>
          <w:rFonts w:ascii="Arial" w:hAnsi="Arial" w:cs="Arial"/>
          <w:sz w:val="16"/>
          <w:szCs w:val="16"/>
        </w:rPr>
        <w:t xml:space="preserve">Figure </w:t>
      </w:r>
      <w:r w:rsidR="00FC47D7" w:rsidRPr="0054669D">
        <w:rPr>
          <w:rFonts w:ascii="Arial" w:hAnsi="Arial" w:cs="Arial"/>
          <w:sz w:val="16"/>
          <w:szCs w:val="16"/>
        </w:rPr>
        <w:fldChar w:fldCharType="begin"/>
      </w:r>
      <w:r w:rsidR="00FC47D7" w:rsidRPr="0054669D">
        <w:rPr>
          <w:rFonts w:ascii="Arial" w:hAnsi="Arial" w:cs="Arial"/>
          <w:sz w:val="16"/>
          <w:szCs w:val="16"/>
        </w:rPr>
        <w:instrText xml:space="preserve"> SEQ Figure \* ARABIC </w:instrText>
      </w:r>
      <w:r w:rsidR="00FC47D7" w:rsidRPr="0054669D">
        <w:rPr>
          <w:rFonts w:ascii="Arial" w:hAnsi="Arial" w:cs="Arial"/>
          <w:sz w:val="16"/>
          <w:szCs w:val="16"/>
        </w:rPr>
        <w:fldChar w:fldCharType="separate"/>
      </w:r>
      <w:r w:rsidR="00EF039F" w:rsidRPr="0054669D">
        <w:rPr>
          <w:rFonts w:ascii="Arial" w:hAnsi="Arial" w:cs="Arial"/>
          <w:noProof/>
          <w:sz w:val="16"/>
          <w:szCs w:val="16"/>
        </w:rPr>
        <w:t>5</w:t>
      </w:r>
      <w:r w:rsidR="00FC47D7" w:rsidRPr="0054669D">
        <w:rPr>
          <w:rFonts w:ascii="Arial" w:hAnsi="Arial" w:cs="Arial"/>
          <w:noProof/>
          <w:sz w:val="16"/>
          <w:szCs w:val="16"/>
        </w:rPr>
        <w:fldChar w:fldCharType="end"/>
      </w:r>
      <w:r w:rsidRPr="0054669D">
        <w:rPr>
          <w:rFonts w:ascii="Arial" w:hAnsi="Arial" w:cs="Arial"/>
          <w:sz w:val="16"/>
          <w:szCs w:val="16"/>
        </w:rPr>
        <w:t xml:space="preserve"> - Stopword Removal</w:t>
      </w:r>
      <w:bookmarkEnd w:id="13"/>
    </w:p>
    <w:p w14:paraId="6050287B" w14:textId="3524CBFB" w:rsidR="0074664D" w:rsidRPr="0054669D" w:rsidRDefault="0035346D" w:rsidP="0054669D">
      <w:pPr>
        <w:pStyle w:val="Heading1"/>
        <w:spacing w:line="360" w:lineRule="auto"/>
        <w:jc w:val="both"/>
        <w:rPr>
          <w:rFonts w:ascii="Arial" w:hAnsi="Arial" w:cs="Arial"/>
          <w:b/>
          <w:bCs/>
          <w:color w:val="auto"/>
          <w:sz w:val="22"/>
          <w:szCs w:val="22"/>
        </w:rPr>
      </w:pPr>
      <w:bookmarkStart w:id="14" w:name="_Toc224567215"/>
      <w:r w:rsidRPr="0054669D">
        <w:rPr>
          <w:rFonts w:ascii="Arial" w:hAnsi="Arial" w:cs="Arial"/>
          <w:b/>
          <w:bCs/>
          <w:color w:val="auto"/>
          <w:sz w:val="22"/>
          <w:szCs w:val="22"/>
        </w:rPr>
        <w:t>2.6</w:t>
      </w:r>
      <w:r w:rsidR="0074664D" w:rsidRPr="0054669D">
        <w:rPr>
          <w:rFonts w:ascii="Arial" w:hAnsi="Arial" w:cs="Arial"/>
          <w:b/>
          <w:bCs/>
          <w:color w:val="auto"/>
          <w:sz w:val="22"/>
          <w:szCs w:val="22"/>
        </w:rPr>
        <w:t xml:space="preserve"> Training and Test Split</w:t>
      </w:r>
      <w:bookmarkEnd w:id="14"/>
    </w:p>
    <w:p w14:paraId="06FC7EA2" w14:textId="00688426" w:rsidR="0074664D" w:rsidRPr="0054669D" w:rsidRDefault="00461306" w:rsidP="0054669D">
      <w:pPr>
        <w:spacing w:line="360" w:lineRule="auto"/>
        <w:jc w:val="both"/>
        <w:rPr>
          <w:rFonts w:ascii="Arial" w:hAnsi="Arial" w:cs="Arial"/>
        </w:rPr>
      </w:pPr>
      <w:r w:rsidRPr="0054669D">
        <w:rPr>
          <w:rFonts w:ascii="Arial" w:hAnsi="Arial" w:cs="Arial"/>
        </w:rPr>
        <w:t>The dataset was split into training and test sets using the predefined division included with the IMDB dataset</w:t>
      </w:r>
      <w:r w:rsidR="004F0568" w:rsidRPr="0054669D">
        <w:rPr>
          <w:rFonts w:ascii="Arial" w:hAnsi="Arial" w:cs="Arial"/>
        </w:rPr>
        <w:t xml:space="preserve"> [9]</w:t>
      </w:r>
      <w:r w:rsidRPr="0054669D">
        <w:rPr>
          <w:rFonts w:ascii="Arial" w:hAnsi="Arial" w:cs="Arial"/>
        </w:rPr>
        <w:t>. The training set contains 25,000 reviews, and the test set includes another 25,000. The cleaned text was used as the input features, and the corresponding sentiment labels served as the targets. This separation ensures that each model is evaluated on data it has not seen before, providing a fair measure of its performance.</w:t>
      </w:r>
    </w:p>
    <w:p w14:paraId="007A8156" w14:textId="77777777" w:rsidR="00FC47D7" w:rsidRPr="0054669D" w:rsidRDefault="00843B2D" w:rsidP="0054669D">
      <w:pPr>
        <w:keepNext/>
        <w:spacing w:line="360" w:lineRule="auto"/>
        <w:jc w:val="center"/>
        <w:rPr>
          <w:rFonts w:ascii="Arial" w:hAnsi="Arial" w:cs="Arial"/>
        </w:rPr>
      </w:pPr>
      <w:r w:rsidRPr="0054669D">
        <w:rPr>
          <w:rFonts w:ascii="Arial" w:hAnsi="Arial" w:cs="Arial"/>
          <w:noProof/>
        </w:rPr>
        <w:drawing>
          <wp:inline distT="0" distB="0" distL="0" distR="0" wp14:anchorId="32C01479" wp14:editId="67B62F9B">
            <wp:extent cx="3943967" cy="2870421"/>
            <wp:effectExtent l="0" t="0" r="0" b="6350"/>
            <wp:docPr id="140827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278717" name=""/>
                    <pic:cNvPicPr/>
                  </pic:nvPicPr>
                  <pic:blipFill rotWithShape="1">
                    <a:blip r:embed="rId13"/>
                    <a:srcRect l="4125" t="4217" r="3937"/>
                    <a:stretch>
                      <a:fillRect/>
                    </a:stretch>
                  </pic:blipFill>
                  <pic:spPr bwMode="auto">
                    <a:xfrm>
                      <a:off x="0" y="0"/>
                      <a:ext cx="3943967" cy="2870421"/>
                    </a:xfrm>
                    <a:prstGeom prst="rect">
                      <a:avLst/>
                    </a:prstGeom>
                    <a:ln>
                      <a:noFill/>
                    </a:ln>
                    <a:extLst>
                      <a:ext uri="{53640926-AAD7-44D8-BBD7-CCE9431645EC}">
                        <a14:shadowObscured xmlns:a14="http://schemas.microsoft.com/office/drawing/2010/main"/>
                      </a:ext>
                    </a:extLst>
                  </pic:spPr>
                </pic:pic>
              </a:graphicData>
            </a:graphic>
          </wp:inline>
        </w:drawing>
      </w:r>
    </w:p>
    <w:p w14:paraId="0EAE0C0C" w14:textId="48936C48" w:rsidR="00AA6B81" w:rsidRPr="0054669D" w:rsidRDefault="00FC47D7" w:rsidP="0054669D">
      <w:pPr>
        <w:pStyle w:val="Caption"/>
        <w:spacing w:line="360" w:lineRule="auto"/>
        <w:jc w:val="center"/>
        <w:rPr>
          <w:rFonts w:ascii="Arial" w:hAnsi="Arial" w:cs="Arial"/>
          <w:sz w:val="16"/>
          <w:szCs w:val="16"/>
        </w:rPr>
      </w:pPr>
      <w:bookmarkStart w:id="15" w:name="_Toc224566537"/>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6</w:t>
      </w:r>
      <w:r w:rsidRPr="0054669D">
        <w:rPr>
          <w:rFonts w:ascii="Arial" w:hAnsi="Arial" w:cs="Arial"/>
          <w:noProof/>
          <w:sz w:val="16"/>
          <w:szCs w:val="16"/>
        </w:rPr>
        <w:fldChar w:fldCharType="end"/>
      </w:r>
      <w:r w:rsidRPr="0054669D">
        <w:rPr>
          <w:rFonts w:ascii="Arial" w:hAnsi="Arial" w:cs="Arial"/>
          <w:sz w:val="16"/>
          <w:szCs w:val="16"/>
        </w:rPr>
        <w:t xml:space="preserve"> - Training and Test Split</w:t>
      </w:r>
      <w:bookmarkEnd w:id="15"/>
    </w:p>
    <w:p w14:paraId="6AA87F5F" w14:textId="723C16BB" w:rsidR="00D00BD3" w:rsidRPr="0054669D" w:rsidRDefault="0035346D" w:rsidP="0054669D">
      <w:pPr>
        <w:pStyle w:val="Heading1"/>
        <w:spacing w:line="360" w:lineRule="auto"/>
        <w:jc w:val="both"/>
        <w:rPr>
          <w:rFonts w:ascii="Arial" w:hAnsi="Arial" w:cs="Arial"/>
          <w:b/>
          <w:bCs/>
          <w:color w:val="auto"/>
          <w:sz w:val="22"/>
          <w:szCs w:val="22"/>
        </w:rPr>
      </w:pPr>
      <w:bookmarkStart w:id="16" w:name="_Toc224567216"/>
      <w:r w:rsidRPr="0054669D">
        <w:rPr>
          <w:rFonts w:ascii="Arial" w:hAnsi="Arial" w:cs="Arial"/>
          <w:b/>
          <w:bCs/>
          <w:color w:val="auto"/>
          <w:sz w:val="22"/>
          <w:szCs w:val="22"/>
        </w:rPr>
        <w:t>2.7</w:t>
      </w:r>
      <w:r w:rsidR="00D00BD3" w:rsidRPr="0054669D">
        <w:rPr>
          <w:rFonts w:ascii="Arial" w:hAnsi="Arial" w:cs="Arial"/>
          <w:b/>
          <w:bCs/>
          <w:color w:val="auto"/>
          <w:sz w:val="22"/>
          <w:szCs w:val="22"/>
        </w:rPr>
        <w:t xml:space="preserve"> Feature Extraction using TF IDF</w:t>
      </w:r>
      <w:bookmarkEnd w:id="16"/>
    </w:p>
    <w:p w14:paraId="4F990584" w14:textId="4C1E441D" w:rsidR="007D11DD" w:rsidRPr="0054669D" w:rsidRDefault="00AC3B96" w:rsidP="0054669D">
      <w:pPr>
        <w:spacing w:line="360" w:lineRule="auto"/>
        <w:jc w:val="both"/>
        <w:rPr>
          <w:rFonts w:ascii="Arial" w:hAnsi="Arial" w:cs="Arial"/>
        </w:rPr>
      </w:pPr>
      <w:r w:rsidRPr="0054669D">
        <w:rPr>
          <w:rFonts w:ascii="Arial" w:hAnsi="Arial" w:cs="Arial"/>
        </w:rPr>
        <w:t>The cleaned text was transformed into numerical features using a TF IDF vectoriser</w:t>
      </w:r>
      <w:r w:rsidR="00A45639" w:rsidRPr="0054669D">
        <w:rPr>
          <w:rFonts w:ascii="Arial" w:hAnsi="Arial" w:cs="Arial"/>
        </w:rPr>
        <w:t xml:space="preserve"> [10]</w:t>
      </w:r>
      <w:r w:rsidRPr="0054669D">
        <w:rPr>
          <w:rFonts w:ascii="Arial" w:hAnsi="Arial" w:cs="Arial"/>
        </w:rPr>
        <w:t xml:space="preserve">. Both single words and pairs of words were included so the model could capture more meaningful phrases rather than isolated terms. The feature space was limited to 20,000 to keep the model efficient while still retaining </w:t>
      </w:r>
      <w:r w:rsidR="00FC0CE4" w:rsidRPr="0054669D">
        <w:rPr>
          <w:rFonts w:ascii="Arial" w:hAnsi="Arial" w:cs="Arial"/>
        </w:rPr>
        <w:t>valuable information</w:t>
      </w:r>
      <w:r w:rsidRPr="0054669D">
        <w:rPr>
          <w:rFonts w:ascii="Arial" w:hAnsi="Arial" w:cs="Arial"/>
        </w:rPr>
        <w:t>. This process produced a numerical vector for each review, making the data suitable for machine learning.</w:t>
      </w:r>
    </w:p>
    <w:p w14:paraId="7657BEEA" w14:textId="77777777" w:rsidR="008E4FE9" w:rsidRPr="0054669D" w:rsidRDefault="008E4FE9" w:rsidP="0054669D">
      <w:pPr>
        <w:spacing w:line="360" w:lineRule="auto"/>
        <w:jc w:val="both"/>
        <w:rPr>
          <w:rFonts w:ascii="Arial" w:hAnsi="Arial" w:cs="Arial"/>
        </w:rPr>
      </w:pPr>
    </w:p>
    <w:p w14:paraId="4FEB51DB" w14:textId="77777777" w:rsidR="00FC47D7" w:rsidRPr="0054669D" w:rsidRDefault="007D11DD" w:rsidP="0054669D">
      <w:pPr>
        <w:keepNext/>
        <w:spacing w:line="360" w:lineRule="auto"/>
        <w:jc w:val="center"/>
        <w:rPr>
          <w:rFonts w:ascii="Arial" w:hAnsi="Arial" w:cs="Arial"/>
        </w:rPr>
      </w:pPr>
      <w:r w:rsidRPr="0054669D">
        <w:rPr>
          <w:rFonts w:ascii="Arial" w:hAnsi="Arial" w:cs="Arial"/>
          <w:noProof/>
        </w:rPr>
        <w:lastRenderedPageBreak/>
        <w:drawing>
          <wp:inline distT="0" distB="0" distL="0" distR="0" wp14:anchorId="7A1D228C" wp14:editId="13FC56AF">
            <wp:extent cx="3649649" cy="2373961"/>
            <wp:effectExtent l="0" t="0" r="8255" b="7620"/>
            <wp:docPr id="84374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74016" name=""/>
                    <pic:cNvPicPr/>
                  </pic:nvPicPr>
                  <pic:blipFill rotWithShape="1">
                    <a:blip r:embed="rId14"/>
                    <a:srcRect l="2390" b="3272"/>
                    <a:stretch>
                      <a:fillRect/>
                    </a:stretch>
                  </pic:blipFill>
                  <pic:spPr bwMode="auto">
                    <a:xfrm>
                      <a:off x="0" y="0"/>
                      <a:ext cx="3649649" cy="2373961"/>
                    </a:xfrm>
                    <a:prstGeom prst="rect">
                      <a:avLst/>
                    </a:prstGeom>
                    <a:ln>
                      <a:noFill/>
                    </a:ln>
                    <a:extLst>
                      <a:ext uri="{53640926-AAD7-44D8-BBD7-CCE9431645EC}">
                        <a14:shadowObscured xmlns:a14="http://schemas.microsoft.com/office/drawing/2010/main"/>
                      </a:ext>
                    </a:extLst>
                  </pic:spPr>
                </pic:pic>
              </a:graphicData>
            </a:graphic>
          </wp:inline>
        </w:drawing>
      </w:r>
    </w:p>
    <w:p w14:paraId="0F910DF3" w14:textId="692538E8" w:rsidR="00B060E1" w:rsidRPr="0054669D" w:rsidRDefault="00FC47D7" w:rsidP="0054669D">
      <w:pPr>
        <w:pStyle w:val="Caption"/>
        <w:spacing w:line="360" w:lineRule="auto"/>
        <w:jc w:val="center"/>
        <w:rPr>
          <w:rFonts w:ascii="Arial" w:hAnsi="Arial" w:cs="Arial"/>
          <w:sz w:val="16"/>
          <w:szCs w:val="16"/>
        </w:rPr>
      </w:pPr>
      <w:bookmarkStart w:id="17" w:name="_Toc224566538"/>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7</w:t>
      </w:r>
      <w:r w:rsidRPr="0054669D">
        <w:rPr>
          <w:rFonts w:ascii="Arial" w:hAnsi="Arial" w:cs="Arial"/>
          <w:noProof/>
          <w:sz w:val="16"/>
          <w:szCs w:val="16"/>
        </w:rPr>
        <w:fldChar w:fldCharType="end"/>
      </w:r>
      <w:r w:rsidRPr="0054669D">
        <w:rPr>
          <w:rFonts w:ascii="Arial" w:hAnsi="Arial" w:cs="Arial"/>
          <w:sz w:val="16"/>
          <w:szCs w:val="16"/>
        </w:rPr>
        <w:t xml:space="preserve"> - Feature Extraction</w:t>
      </w:r>
      <w:bookmarkEnd w:id="17"/>
    </w:p>
    <w:p w14:paraId="2B2E3AFA" w14:textId="0EB2BCA4" w:rsidR="00603AAC" w:rsidRPr="0054669D" w:rsidRDefault="007A74F7" w:rsidP="0054669D">
      <w:pPr>
        <w:pStyle w:val="Heading1"/>
        <w:spacing w:line="360" w:lineRule="auto"/>
        <w:jc w:val="both"/>
        <w:rPr>
          <w:rFonts w:ascii="Arial" w:hAnsi="Arial" w:cs="Arial"/>
          <w:b/>
          <w:bCs/>
        </w:rPr>
      </w:pPr>
      <w:bookmarkStart w:id="18" w:name="_Toc224567217"/>
      <w:r w:rsidRPr="0054669D">
        <w:rPr>
          <w:rFonts w:ascii="Arial" w:hAnsi="Arial" w:cs="Arial"/>
          <w:b/>
          <w:bCs/>
          <w:color w:val="auto"/>
          <w:sz w:val="22"/>
          <w:szCs w:val="22"/>
        </w:rPr>
        <w:t>2.8</w:t>
      </w:r>
      <w:r w:rsidR="00603AAC" w:rsidRPr="0054669D">
        <w:rPr>
          <w:rFonts w:ascii="Arial" w:hAnsi="Arial" w:cs="Arial"/>
          <w:b/>
          <w:bCs/>
          <w:color w:val="auto"/>
          <w:sz w:val="22"/>
          <w:szCs w:val="22"/>
        </w:rPr>
        <w:t xml:space="preserve"> Traditional Machine Learning Model (Linear SVM)</w:t>
      </w:r>
      <w:bookmarkEnd w:id="18"/>
    </w:p>
    <w:p w14:paraId="2381FFE1" w14:textId="37583831" w:rsidR="00B060E1" w:rsidRDefault="00442A0C" w:rsidP="0054669D">
      <w:pPr>
        <w:spacing w:line="360" w:lineRule="auto"/>
        <w:jc w:val="both"/>
        <w:rPr>
          <w:rFonts w:ascii="Arial" w:hAnsi="Arial" w:cs="Arial"/>
        </w:rPr>
      </w:pPr>
      <w:r w:rsidRPr="0054669D">
        <w:rPr>
          <w:rFonts w:ascii="Arial" w:hAnsi="Arial" w:cs="Arial"/>
        </w:rPr>
        <w:t>A Linear Support Vector Machine classifier was trained using the TF IDF features</w:t>
      </w:r>
      <w:r w:rsidR="00785AD8" w:rsidRPr="0054669D">
        <w:rPr>
          <w:rFonts w:ascii="Arial" w:hAnsi="Arial" w:cs="Arial"/>
        </w:rPr>
        <w:t xml:space="preserve"> [11]</w:t>
      </w:r>
      <w:r w:rsidRPr="0054669D">
        <w:rPr>
          <w:rFonts w:ascii="Arial" w:hAnsi="Arial" w:cs="Arial"/>
        </w:rPr>
        <w:t xml:space="preserve">. This model was selected because it performs strongly in high dimensional text classification tasks and is widely used as a reliable baseline for sentiment analysis. Training was </w:t>
      </w:r>
      <w:r w:rsidR="00FC0CE4" w:rsidRPr="0054669D">
        <w:rPr>
          <w:rFonts w:ascii="Arial" w:hAnsi="Arial" w:cs="Arial"/>
        </w:rPr>
        <w:t>conducted</w:t>
      </w:r>
      <w:r w:rsidRPr="0054669D">
        <w:rPr>
          <w:rFonts w:ascii="Arial" w:hAnsi="Arial" w:cs="Arial"/>
        </w:rPr>
        <w:t xml:space="preserve"> on the training set, and the model was then evaluated on the unseen test set to provide an accurate measure of its performance.</w:t>
      </w:r>
    </w:p>
    <w:p w14:paraId="580C8AA7" w14:textId="77777777" w:rsidR="00593CD7" w:rsidRPr="0054669D" w:rsidRDefault="00593CD7" w:rsidP="0054669D">
      <w:pPr>
        <w:spacing w:line="360" w:lineRule="auto"/>
        <w:jc w:val="both"/>
        <w:rPr>
          <w:rFonts w:ascii="Arial" w:hAnsi="Arial" w:cs="Arial"/>
        </w:rPr>
      </w:pPr>
    </w:p>
    <w:p w14:paraId="479AC97E" w14:textId="175D9976" w:rsidR="00B060E1" w:rsidRPr="0054669D" w:rsidRDefault="00852CC7" w:rsidP="0054669D">
      <w:pPr>
        <w:spacing w:line="360" w:lineRule="auto"/>
        <w:jc w:val="both"/>
        <w:rPr>
          <w:rFonts w:ascii="Arial" w:hAnsi="Arial" w:cs="Arial"/>
        </w:rPr>
      </w:pPr>
      <w:r w:rsidRPr="00852CC7">
        <w:rPr>
          <w:rFonts w:ascii="Arial" w:hAnsi="Arial" w:cs="Arial"/>
        </w:rPr>
        <w:t>The regularisation parameter C was selected after testing values of 0.1, 1, and 10. A value of C = 1 achieved the best balance between generalisation and margin flexibility, as lower values led to underfitting while higher values did not improve validation performance [11].</w:t>
      </w:r>
    </w:p>
    <w:p w14:paraId="474DCD50" w14:textId="77777777" w:rsidR="00FC47D7" w:rsidRPr="0054669D" w:rsidRDefault="00B060E1" w:rsidP="0054669D">
      <w:pPr>
        <w:keepNext/>
        <w:spacing w:line="360" w:lineRule="auto"/>
        <w:jc w:val="center"/>
        <w:rPr>
          <w:rFonts w:ascii="Arial" w:hAnsi="Arial" w:cs="Arial"/>
        </w:rPr>
      </w:pPr>
      <w:r w:rsidRPr="0054669D">
        <w:rPr>
          <w:rFonts w:ascii="Arial" w:hAnsi="Arial" w:cs="Arial"/>
          <w:noProof/>
        </w:rPr>
        <w:drawing>
          <wp:inline distT="0" distB="0" distL="0" distR="0" wp14:anchorId="0C01358C" wp14:editId="078A7CA0">
            <wp:extent cx="4142629" cy="2047891"/>
            <wp:effectExtent l="0" t="0" r="0" b="0"/>
            <wp:docPr id="435412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412249" name=""/>
                    <pic:cNvPicPr/>
                  </pic:nvPicPr>
                  <pic:blipFill rotWithShape="1">
                    <a:blip r:embed="rId15"/>
                    <a:srcRect l="2782"/>
                    <a:stretch>
                      <a:fillRect/>
                    </a:stretch>
                  </pic:blipFill>
                  <pic:spPr bwMode="auto">
                    <a:xfrm>
                      <a:off x="0" y="0"/>
                      <a:ext cx="4142629" cy="2047891"/>
                    </a:xfrm>
                    <a:prstGeom prst="rect">
                      <a:avLst/>
                    </a:prstGeom>
                    <a:ln>
                      <a:noFill/>
                    </a:ln>
                    <a:extLst>
                      <a:ext uri="{53640926-AAD7-44D8-BBD7-CCE9431645EC}">
                        <a14:shadowObscured xmlns:a14="http://schemas.microsoft.com/office/drawing/2010/main"/>
                      </a:ext>
                    </a:extLst>
                  </pic:spPr>
                </pic:pic>
              </a:graphicData>
            </a:graphic>
          </wp:inline>
        </w:drawing>
      </w:r>
    </w:p>
    <w:p w14:paraId="59DA38F5" w14:textId="65EDE519" w:rsidR="008665E8" w:rsidRPr="0054669D" w:rsidRDefault="00FC47D7" w:rsidP="0054669D">
      <w:pPr>
        <w:pStyle w:val="Caption"/>
        <w:spacing w:line="360" w:lineRule="auto"/>
        <w:jc w:val="center"/>
        <w:rPr>
          <w:rFonts w:ascii="Arial" w:hAnsi="Arial" w:cs="Arial"/>
          <w:sz w:val="16"/>
          <w:szCs w:val="16"/>
        </w:rPr>
      </w:pPr>
      <w:bookmarkStart w:id="19" w:name="_Toc224566539"/>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8</w:t>
      </w:r>
      <w:r w:rsidRPr="0054669D">
        <w:rPr>
          <w:rFonts w:ascii="Arial" w:hAnsi="Arial" w:cs="Arial"/>
          <w:noProof/>
          <w:sz w:val="16"/>
          <w:szCs w:val="16"/>
        </w:rPr>
        <w:fldChar w:fldCharType="end"/>
      </w:r>
      <w:r w:rsidRPr="0054669D">
        <w:rPr>
          <w:rFonts w:ascii="Arial" w:hAnsi="Arial" w:cs="Arial"/>
          <w:sz w:val="16"/>
          <w:szCs w:val="16"/>
        </w:rPr>
        <w:t xml:space="preserve"> - Linear SVM</w:t>
      </w:r>
      <w:bookmarkEnd w:id="19"/>
    </w:p>
    <w:p w14:paraId="47A3F37C" w14:textId="6CBAF0B8" w:rsidR="008665E8" w:rsidRPr="0054669D" w:rsidRDefault="007A74F7" w:rsidP="0054669D">
      <w:pPr>
        <w:pStyle w:val="Heading1"/>
        <w:spacing w:line="360" w:lineRule="auto"/>
        <w:jc w:val="both"/>
        <w:rPr>
          <w:rFonts w:ascii="Arial" w:hAnsi="Arial" w:cs="Arial"/>
          <w:b/>
          <w:bCs/>
          <w:color w:val="auto"/>
          <w:sz w:val="22"/>
          <w:szCs w:val="22"/>
        </w:rPr>
      </w:pPr>
      <w:bookmarkStart w:id="20" w:name="_Toc224567218"/>
      <w:r w:rsidRPr="0054669D">
        <w:rPr>
          <w:rFonts w:ascii="Arial" w:hAnsi="Arial" w:cs="Arial"/>
          <w:b/>
          <w:bCs/>
          <w:color w:val="auto"/>
          <w:sz w:val="22"/>
          <w:szCs w:val="22"/>
        </w:rPr>
        <w:t>2.9</w:t>
      </w:r>
      <w:r w:rsidR="008665E8" w:rsidRPr="0054669D">
        <w:rPr>
          <w:rFonts w:ascii="Arial" w:hAnsi="Arial" w:cs="Arial"/>
          <w:b/>
          <w:bCs/>
          <w:color w:val="auto"/>
          <w:sz w:val="22"/>
          <w:szCs w:val="22"/>
        </w:rPr>
        <w:t xml:space="preserve"> Transformer Based Model Setup</w:t>
      </w:r>
      <w:bookmarkEnd w:id="20"/>
    </w:p>
    <w:p w14:paraId="395CABBE" w14:textId="2A41A819" w:rsidR="00F14EDC" w:rsidRPr="0054669D" w:rsidRDefault="00D065EA" w:rsidP="0054669D">
      <w:pPr>
        <w:spacing w:line="360" w:lineRule="auto"/>
        <w:jc w:val="both"/>
        <w:rPr>
          <w:rFonts w:ascii="Arial" w:hAnsi="Arial" w:cs="Arial"/>
        </w:rPr>
      </w:pPr>
      <w:r w:rsidRPr="0054669D">
        <w:rPr>
          <w:rFonts w:ascii="Arial" w:hAnsi="Arial" w:cs="Arial"/>
        </w:rPr>
        <w:t>To build the Transformer based model, the necessary libraries from the Hugging Face ecosystem were installed in Google Colab. These tools were used to load the model, prepare the text in the required format, and evaluate its performance using the same metrics applied to the traditional approach. This ensured that both models were assessed under consistent conditions</w:t>
      </w:r>
      <w:r w:rsidR="00606859" w:rsidRPr="0054669D">
        <w:rPr>
          <w:rFonts w:ascii="Arial" w:hAnsi="Arial" w:cs="Arial"/>
        </w:rPr>
        <w:t xml:space="preserve"> [12]</w:t>
      </w:r>
      <w:r w:rsidRPr="0054669D">
        <w:rPr>
          <w:rFonts w:ascii="Arial" w:hAnsi="Arial" w:cs="Arial"/>
        </w:rPr>
        <w:t>.</w:t>
      </w:r>
    </w:p>
    <w:p w14:paraId="4F0DB175" w14:textId="77777777" w:rsidR="00F14EDC" w:rsidRPr="0054669D" w:rsidRDefault="00F14EDC" w:rsidP="0054669D">
      <w:pPr>
        <w:spacing w:line="360" w:lineRule="auto"/>
        <w:jc w:val="both"/>
        <w:rPr>
          <w:rFonts w:ascii="Arial" w:hAnsi="Arial" w:cs="Arial"/>
        </w:rPr>
      </w:pPr>
    </w:p>
    <w:p w14:paraId="4B0E221F" w14:textId="77777777" w:rsidR="00FC47D7" w:rsidRPr="0054669D" w:rsidRDefault="00F14EDC" w:rsidP="0054669D">
      <w:pPr>
        <w:keepNext/>
        <w:spacing w:line="360" w:lineRule="auto"/>
        <w:jc w:val="center"/>
        <w:rPr>
          <w:rFonts w:ascii="Arial" w:hAnsi="Arial" w:cs="Arial"/>
        </w:rPr>
      </w:pPr>
      <w:r w:rsidRPr="0054669D">
        <w:rPr>
          <w:rFonts w:ascii="Arial" w:hAnsi="Arial" w:cs="Arial"/>
          <w:noProof/>
        </w:rPr>
        <w:lastRenderedPageBreak/>
        <w:drawing>
          <wp:inline distT="0" distB="0" distL="0" distR="0" wp14:anchorId="7165BB3A" wp14:editId="4C51BE53">
            <wp:extent cx="4320000" cy="419706"/>
            <wp:effectExtent l="0" t="0" r="0" b="0"/>
            <wp:docPr id="1068773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773960" name=""/>
                    <pic:cNvPicPr/>
                  </pic:nvPicPr>
                  <pic:blipFill rotWithShape="1">
                    <a:blip r:embed="rId16"/>
                    <a:srcRect l="1472" t="12688" b="11189"/>
                    <a:stretch>
                      <a:fillRect/>
                    </a:stretch>
                  </pic:blipFill>
                  <pic:spPr bwMode="auto">
                    <a:xfrm>
                      <a:off x="0" y="0"/>
                      <a:ext cx="4320000" cy="419706"/>
                    </a:xfrm>
                    <a:prstGeom prst="rect">
                      <a:avLst/>
                    </a:prstGeom>
                    <a:ln>
                      <a:noFill/>
                    </a:ln>
                    <a:extLst>
                      <a:ext uri="{53640926-AAD7-44D8-BBD7-CCE9431645EC}">
                        <a14:shadowObscured xmlns:a14="http://schemas.microsoft.com/office/drawing/2010/main"/>
                      </a:ext>
                    </a:extLst>
                  </pic:spPr>
                </pic:pic>
              </a:graphicData>
            </a:graphic>
          </wp:inline>
        </w:drawing>
      </w:r>
    </w:p>
    <w:p w14:paraId="4DBD61C5" w14:textId="652D5A97" w:rsidR="00BD0EF4" w:rsidRPr="0054669D" w:rsidRDefault="00FC47D7" w:rsidP="0054669D">
      <w:pPr>
        <w:pStyle w:val="Caption"/>
        <w:spacing w:line="360" w:lineRule="auto"/>
        <w:jc w:val="center"/>
        <w:rPr>
          <w:rFonts w:ascii="Arial" w:hAnsi="Arial" w:cs="Arial"/>
          <w:sz w:val="16"/>
          <w:szCs w:val="16"/>
        </w:rPr>
      </w:pPr>
      <w:bookmarkStart w:id="21" w:name="_Toc224566540"/>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9</w:t>
      </w:r>
      <w:r w:rsidRPr="0054669D">
        <w:rPr>
          <w:rFonts w:ascii="Arial" w:hAnsi="Arial" w:cs="Arial"/>
          <w:noProof/>
          <w:sz w:val="16"/>
          <w:szCs w:val="16"/>
        </w:rPr>
        <w:fldChar w:fldCharType="end"/>
      </w:r>
      <w:r w:rsidRPr="0054669D">
        <w:rPr>
          <w:rFonts w:ascii="Arial" w:hAnsi="Arial" w:cs="Arial"/>
          <w:sz w:val="16"/>
          <w:szCs w:val="16"/>
        </w:rPr>
        <w:t xml:space="preserve"> - </w:t>
      </w:r>
      <w:r w:rsidR="00F81F11" w:rsidRPr="0054669D">
        <w:rPr>
          <w:rFonts w:ascii="Arial" w:hAnsi="Arial" w:cs="Arial"/>
          <w:sz w:val="16"/>
          <w:szCs w:val="16"/>
        </w:rPr>
        <w:t>Transformer Model Setup</w:t>
      </w:r>
      <w:bookmarkEnd w:id="21"/>
    </w:p>
    <w:p w14:paraId="01435D7D" w14:textId="16817432" w:rsidR="00BD0EF4" w:rsidRPr="0054669D" w:rsidRDefault="00BD0EF4" w:rsidP="0054669D">
      <w:pPr>
        <w:pStyle w:val="Heading1"/>
        <w:spacing w:line="360" w:lineRule="auto"/>
        <w:jc w:val="both"/>
        <w:rPr>
          <w:rFonts w:ascii="Arial" w:hAnsi="Arial" w:cs="Arial"/>
          <w:b/>
          <w:bCs/>
          <w:color w:val="auto"/>
          <w:sz w:val="22"/>
          <w:szCs w:val="22"/>
        </w:rPr>
      </w:pPr>
      <w:bookmarkStart w:id="22" w:name="_Toc224567219"/>
      <w:r w:rsidRPr="0054669D">
        <w:rPr>
          <w:rFonts w:ascii="Arial" w:hAnsi="Arial" w:cs="Arial"/>
          <w:b/>
          <w:bCs/>
          <w:color w:val="auto"/>
          <w:sz w:val="22"/>
          <w:szCs w:val="22"/>
        </w:rPr>
        <w:t>2.10 Tokenisation of the Text</w:t>
      </w:r>
      <w:bookmarkEnd w:id="22"/>
    </w:p>
    <w:p w14:paraId="644DDEA3" w14:textId="1106DAEA" w:rsidR="00BD0EF4" w:rsidRDefault="00E171D4" w:rsidP="0054669D">
      <w:pPr>
        <w:spacing w:line="360" w:lineRule="auto"/>
        <w:jc w:val="both"/>
        <w:rPr>
          <w:rFonts w:ascii="Arial" w:hAnsi="Arial" w:cs="Arial"/>
        </w:rPr>
      </w:pPr>
      <w:r w:rsidRPr="0054669D">
        <w:rPr>
          <w:rFonts w:ascii="Arial" w:hAnsi="Arial" w:cs="Arial"/>
        </w:rPr>
        <w:t>For the Transformer</w:t>
      </w:r>
      <w:r w:rsidRPr="0054669D">
        <w:rPr>
          <w:rFonts w:ascii="Cambria Math" w:hAnsi="Cambria Math" w:cs="Cambria Math"/>
        </w:rPr>
        <w:t>‑</w:t>
      </w:r>
      <w:r w:rsidRPr="0054669D">
        <w:rPr>
          <w:rFonts w:ascii="Arial" w:hAnsi="Arial" w:cs="Arial"/>
        </w:rPr>
        <w:t>based model, the raw text could not be used directly and therefore required tokenisation with the DistilBERT tokenizer. Each review was broken into subword tokens and converted into integer identifiers that matched entries in the model’s predefined vocabulary. An attention mask was generated at the same time to distinguish meaningful tokens from padding. To maintain consistent input dimensions, all sequences were either padded or truncated to a maximum length of 128 tokens. After tokenisation, each example consisted of input IDs, attention masks and the corresponding sentiment label, forming the structured input needed for fine</w:t>
      </w:r>
      <w:r w:rsidRPr="0054669D">
        <w:rPr>
          <w:rFonts w:ascii="Cambria Math" w:hAnsi="Cambria Math" w:cs="Cambria Math"/>
        </w:rPr>
        <w:t>‑</w:t>
      </w:r>
      <w:r w:rsidRPr="0054669D">
        <w:rPr>
          <w:rFonts w:ascii="Arial" w:hAnsi="Arial" w:cs="Arial"/>
        </w:rPr>
        <w:t>tuning the Transformer architecture [13].</w:t>
      </w:r>
    </w:p>
    <w:p w14:paraId="6DBBACD9" w14:textId="77777777" w:rsidR="00497702" w:rsidRPr="0054669D" w:rsidRDefault="00497702" w:rsidP="0054669D">
      <w:pPr>
        <w:spacing w:line="360" w:lineRule="auto"/>
        <w:jc w:val="both"/>
        <w:rPr>
          <w:rFonts w:ascii="Arial" w:hAnsi="Arial" w:cs="Arial"/>
        </w:rPr>
      </w:pPr>
    </w:p>
    <w:p w14:paraId="18910ECA" w14:textId="2314BF94" w:rsidR="00FC47D7" w:rsidRPr="0054669D" w:rsidRDefault="00B6644D" w:rsidP="0054669D">
      <w:pPr>
        <w:keepNext/>
        <w:spacing w:line="360" w:lineRule="auto"/>
        <w:jc w:val="center"/>
        <w:rPr>
          <w:rFonts w:ascii="Arial" w:hAnsi="Arial" w:cs="Arial"/>
        </w:rPr>
      </w:pPr>
      <w:r w:rsidRPr="0054669D">
        <w:rPr>
          <w:rFonts w:ascii="Arial" w:hAnsi="Arial" w:cs="Arial"/>
          <w:noProof/>
        </w:rPr>
        <w:drawing>
          <wp:inline distT="0" distB="0" distL="0" distR="0" wp14:anchorId="0A66BBFE" wp14:editId="404BB1C1">
            <wp:extent cx="4320000" cy="2003492"/>
            <wp:effectExtent l="0" t="0" r="4445" b="0"/>
            <wp:docPr id="20981106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20000" cy="2003492"/>
                    </a:xfrm>
                    <a:prstGeom prst="rect">
                      <a:avLst/>
                    </a:prstGeom>
                    <a:noFill/>
                    <a:ln>
                      <a:noFill/>
                    </a:ln>
                  </pic:spPr>
                </pic:pic>
              </a:graphicData>
            </a:graphic>
          </wp:inline>
        </w:drawing>
      </w:r>
    </w:p>
    <w:p w14:paraId="5ADD9172" w14:textId="0AE757BF" w:rsidR="00BD0EF4" w:rsidRPr="0054669D" w:rsidRDefault="00FC47D7" w:rsidP="0054669D">
      <w:pPr>
        <w:pStyle w:val="Caption"/>
        <w:spacing w:line="360" w:lineRule="auto"/>
        <w:jc w:val="center"/>
        <w:rPr>
          <w:rFonts w:ascii="Arial" w:hAnsi="Arial" w:cs="Arial"/>
          <w:sz w:val="16"/>
          <w:szCs w:val="16"/>
        </w:rPr>
      </w:pPr>
      <w:bookmarkStart w:id="23" w:name="_Toc224566541"/>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10</w:t>
      </w:r>
      <w:r w:rsidRPr="0054669D">
        <w:rPr>
          <w:rFonts w:ascii="Arial" w:hAnsi="Arial" w:cs="Arial"/>
          <w:noProof/>
          <w:sz w:val="16"/>
          <w:szCs w:val="16"/>
        </w:rPr>
        <w:fldChar w:fldCharType="end"/>
      </w:r>
      <w:r w:rsidRPr="0054669D">
        <w:rPr>
          <w:rFonts w:ascii="Arial" w:hAnsi="Arial" w:cs="Arial"/>
          <w:sz w:val="16"/>
          <w:szCs w:val="16"/>
        </w:rPr>
        <w:t xml:space="preserve"> - </w:t>
      </w:r>
      <w:r w:rsidR="00C12202" w:rsidRPr="0054669D">
        <w:rPr>
          <w:rFonts w:ascii="Arial" w:hAnsi="Arial" w:cs="Arial"/>
          <w:sz w:val="16"/>
          <w:szCs w:val="16"/>
        </w:rPr>
        <w:t>Tokenisation.</w:t>
      </w:r>
      <w:bookmarkEnd w:id="23"/>
    </w:p>
    <w:p w14:paraId="369583B0" w14:textId="4E71B4E9" w:rsidR="008669C8" w:rsidRPr="0054669D" w:rsidRDefault="008669C8" w:rsidP="0054669D">
      <w:pPr>
        <w:pStyle w:val="Heading1"/>
        <w:spacing w:line="360" w:lineRule="auto"/>
        <w:jc w:val="both"/>
        <w:rPr>
          <w:rFonts w:ascii="Arial" w:hAnsi="Arial" w:cs="Arial"/>
          <w:b/>
          <w:bCs/>
          <w:color w:val="auto"/>
          <w:sz w:val="22"/>
          <w:szCs w:val="22"/>
        </w:rPr>
      </w:pPr>
      <w:bookmarkStart w:id="24" w:name="_Toc224567220"/>
      <w:r w:rsidRPr="0054669D">
        <w:rPr>
          <w:rFonts w:ascii="Arial" w:hAnsi="Arial" w:cs="Arial"/>
          <w:b/>
          <w:bCs/>
          <w:color w:val="auto"/>
          <w:sz w:val="22"/>
          <w:szCs w:val="22"/>
        </w:rPr>
        <w:t>2.11 Fine tuning Setup</w:t>
      </w:r>
      <w:bookmarkEnd w:id="24"/>
    </w:p>
    <w:p w14:paraId="27C7A743" w14:textId="77777777" w:rsidR="00682040" w:rsidRDefault="00682040" w:rsidP="0054669D">
      <w:pPr>
        <w:spacing w:line="360" w:lineRule="auto"/>
        <w:jc w:val="both"/>
        <w:rPr>
          <w:rFonts w:ascii="Arial" w:hAnsi="Arial" w:cs="Arial"/>
          <w:b/>
          <w:bCs/>
          <w:sz w:val="22"/>
          <w:szCs w:val="22"/>
        </w:rPr>
      </w:pPr>
    </w:p>
    <w:p w14:paraId="25F5DE79" w14:textId="77777777" w:rsidR="00766605" w:rsidRPr="00766605" w:rsidRDefault="00766605" w:rsidP="00766605">
      <w:pPr>
        <w:spacing w:line="360" w:lineRule="auto"/>
        <w:jc w:val="both"/>
        <w:rPr>
          <w:rFonts w:ascii="Arial" w:hAnsi="Arial" w:cs="Arial"/>
          <w:sz w:val="22"/>
          <w:szCs w:val="22"/>
        </w:rPr>
      </w:pPr>
      <w:r w:rsidRPr="00766605">
        <w:rPr>
          <w:rFonts w:ascii="Arial" w:hAnsi="Arial" w:cs="Arial"/>
          <w:sz w:val="22"/>
          <w:szCs w:val="22"/>
        </w:rPr>
        <w:t>The Transformer</w:t>
      </w:r>
      <w:r w:rsidRPr="00766605">
        <w:rPr>
          <w:rFonts w:ascii="Cambria Math" w:hAnsi="Cambria Math" w:cs="Cambria Math"/>
          <w:sz w:val="22"/>
          <w:szCs w:val="22"/>
        </w:rPr>
        <w:t>‑</w:t>
      </w:r>
      <w:r w:rsidRPr="00766605">
        <w:rPr>
          <w:rFonts w:ascii="Arial" w:hAnsi="Arial" w:cs="Arial"/>
          <w:sz w:val="22"/>
          <w:szCs w:val="22"/>
        </w:rPr>
        <w:t>based model was fine</w:t>
      </w:r>
      <w:r w:rsidRPr="00766605">
        <w:rPr>
          <w:rFonts w:ascii="Cambria Math" w:hAnsi="Cambria Math" w:cs="Cambria Math"/>
          <w:sz w:val="22"/>
          <w:szCs w:val="22"/>
        </w:rPr>
        <w:t>‑</w:t>
      </w:r>
      <w:r w:rsidRPr="00766605">
        <w:rPr>
          <w:rFonts w:ascii="Arial" w:hAnsi="Arial" w:cs="Arial"/>
          <w:sz w:val="22"/>
          <w:szCs w:val="22"/>
        </w:rPr>
        <w:t>tuned in Google Colab using a single NVIDIA T4 GPU. Although GPU acceleration was available, training the full 25,000</w:t>
      </w:r>
      <w:r w:rsidRPr="00766605">
        <w:rPr>
          <w:rFonts w:ascii="Cambria Math" w:hAnsi="Cambria Math" w:cs="Cambria Math"/>
          <w:sz w:val="22"/>
          <w:szCs w:val="22"/>
        </w:rPr>
        <w:t>‑</w:t>
      </w:r>
      <w:r w:rsidRPr="00766605">
        <w:rPr>
          <w:rFonts w:ascii="Arial" w:hAnsi="Arial" w:cs="Arial"/>
          <w:sz w:val="22"/>
          <w:szCs w:val="22"/>
        </w:rPr>
        <w:t>sample IMDB dataset for several epochs would have required significantly longer runtime and greater memory capacity. To keep the experiment manageable, a reduced subset of 4,000 training samples and 2,000 evaluation samples was used, and the model was trained for one epoch.</w:t>
      </w:r>
    </w:p>
    <w:p w14:paraId="646483F9" w14:textId="77777777" w:rsidR="00766605" w:rsidRPr="00766605" w:rsidRDefault="00766605" w:rsidP="00766605">
      <w:pPr>
        <w:spacing w:line="360" w:lineRule="auto"/>
        <w:jc w:val="both"/>
        <w:rPr>
          <w:rFonts w:ascii="Arial" w:hAnsi="Arial" w:cs="Arial"/>
          <w:sz w:val="22"/>
          <w:szCs w:val="22"/>
        </w:rPr>
      </w:pPr>
    </w:p>
    <w:p w14:paraId="74969633" w14:textId="7F27E1E3" w:rsidR="00766605" w:rsidRPr="00766605" w:rsidRDefault="00766605" w:rsidP="00766605">
      <w:pPr>
        <w:spacing w:line="360" w:lineRule="auto"/>
        <w:jc w:val="both"/>
        <w:rPr>
          <w:rFonts w:ascii="Arial" w:hAnsi="Arial" w:cs="Arial"/>
          <w:sz w:val="22"/>
          <w:szCs w:val="22"/>
        </w:rPr>
      </w:pPr>
      <w:r w:rsidRPr="00766605">
        <w:rPr>
          <w:rFonts w:ascii="Arial" w:hAnsi="Arial" w:cs="Arial"/>
          <w:sz w:val="22"/>
          <w:szCs w:val="22"/>
        </w:rPr>
        <w:t>This constrained setup limits the model’s ability to fully adapt its pre</w:t>
      </w:r>
      <w:r w:rsidRPr="00766605">
        <w:rPr>
          <w:rFonts w:ascii="Cambria Math" w:hAnsi="Cambria Math" w:cs="Cambria Math"/>
          <w:sz w:val="22"/>
          <w:szCs w:val="22"/>
        </w:rPr>
        <w:t>‑</w:t>
      </w:r>
      <w:r w:rsidRPr="00766605">
        <w:rPr>
          <w:rFonts w:ascii="Arial" w:hAnsi="Arial" w:cs="Arial"/>
          <w:sz w:val="22"/>
          <w:szCs w:val="22"/>
        </w:rPr>
        <w:t>trained representations to the target domain. Transformer models typically benefit from larger datasets and multi</w:t>
      </w:r>
      <w:r w:rsidRPr="00766605">
        <w:rPr>
          <w:rFonts w:ascii="Cambria Math" w:hAnsi="Cambria Math" w:cs="Cambria Math"/>
          <w:sz w:val="22"/>
          <w:szCs w:val="22"/>
        </w:rPr>
        <w:t>‑</w:t>
      </w:r>
      <w:r w:rsidRPr="00766605">
        <w:rPr>
          <w:rFonts w:ascii="Arial" w:hAnsi="Arial" w:cs="Arial"/>
          <w:sz w:val="22"/>
          <w:szCs w:val="22"/>
        </w:rPr>
        <w:t>epoch fine</w:t>
      </w:r>
      <w:r w:rsidRPr="00766605">
        <w:rPr>
          <w:rFonts w:ascii="Cambria Math" w:hAnsi="Cambria Math" w:cs="Cambria Math"/>
          <w:sz w:val="22"/>
          <w:szCs w:val="22"/>
        </w:rPr>
        <w:t>‑</w:t>
      </w:r>
      <w:r w:rsidRPr="00766605">
        <w:rPr>
          <w:rFonts w:ascii="Arial" w:hAnsi="Arial" w:cs="Arial"/>
          <w:sz w:val="22"/>
          <w:szCs w:val="22"/>
        </w:rPr>
        <w:t>tuning, which allow them to refine their contextual understanding more effectively. Extended GPU runtime, multi</w:t>
      </w:r>
      <w:r w:rsidRPr="00766605">
        <w:rPr>
          <w:rFonts w:ascii="Cambria Math" w:hAnsi="Cambria Math" w:cs="Cambria Math"/>
          <w:sz w:val="22"/>
          <w:szCs w:val="22"/>
        </w:rPr>
        <w:t>‑</w:t>
      </w:r>
      <w:r w:rsidRPr="00766605">
        <w:rPr>
          <w:rFonts w:ascii="Arial" w:hAnsi="Arial" w:cs="Arial"/>
          <w:sz w:val="22"/>
          <w:szCs w:val="22"/>
        </w:rPr>
        <w:t>epoch training or parameter</w:t>
      </w:r>
      <w:r w:rsidRPr="00766605">
        <w:rPr>
          <w:rFonts w:ascii="Cambria Math" w:hAnsi="Cambria Math" w:cs="Cambria Math"/>
          <w:sz w:val="22"/>
          <w:szCs w:val="22"/>
        </w:rPr>
        <w:t>‑</w:t>
      </w:r>
      <w:r w:rsidRPr="00766605">
        <w:rPr>
          <w:rFonts w:ascii="Arial" w:hAnsi="Arial" w:cs="Arial"/>
          <w:sz w:val="22"/>
          <w:szCs w:val="22"/>
        </w:rPr>
        <w:t>efficient techniques—such as freezing lower layers or using LoRA</w:t>
      </w:r>
      <w:r w:rsidRPr="00766605">
        <w:rPr>
          <w:rFonts w:ascii="Cambria Math" w:hAnsi="Cambria Math" w:cs="Cambria Math"/>
          <w:sz w:val="22"/>
          <w:szCs w:val="22"/>
        </w:rPr>
        <w:t>‑</w:t>
      </w:r>
      <w:r w:rsidRPr="00766605">
        <w:rPr>
          <w:rFonts w:ascii="Arial" w:hAnsi="Arial" w:cs="Arial"/>
          <w:sz w:val="22"/>
          <w:szCs w:val="22"/>
        </w:rPr>
        <w:t xml:space="preserve">style adaptations—could improve performance. For this reason, the lower accuracy observed for DistilBERT should be interpreted in light of </w:t>
      </w:r>
      <w:r w:rsidRPr="00766605">
        <w:rPr>
          <w:rFonts w:ascii="Arial" w:hAnsi="Arial" w:cs="Arial"/>
          <w:sz w:val="22"/>
          <w:szCs w:val="22"/>
        </w:rPr>
        <w:lastRenderedPageBreak/>
        <w:t>these experimental constraints rather than as evidence of a weakness in Transformer</w:t>
      </w:r>
      <w:r w:rsidRPr="00766605">
        <w:rPr>
          <w:rFonts w:ascii="Cambria Math" w:hAnsi="Cambria Math" w:cs="Cambria Math"/>
          <w:sz w:val="22"/>
          <w:szCs w:val="22"/>
        </w:rPr>
        <w:t>‑</w:t>
      </w:r>
      <w:r w:rsidRPr="00766605">
        <w:rPr>
          <w:rFonts w:ascii="Arial" w:hAnsi="Arial" w:cs="Arial"/>
          <w:sz w:val="22"/>
          <w:szCs w:val="22"/>
        </w:rPr>
        <w:t>based models.</w:t>
      </w:r>
    </w:p>
    <w:p w14:paraId="66920C27" w14:textId="13FAA866" w:rsidR="00FC47D7" w:rsidRPr="0054669D" w:rsidRDefault="00FB7A06" w:rsidP="0054669D">
      <w:pPr>
        <w:keepNext/>
        <w:spacing w:line="360" w:lineRule="auto"/>
        <w:jc w:val="center"/>
        <w:rPr>
          <w:rFonts w:ascii="Arial" w:hAnsi="Arial" w:cs="Arial"/>
        </w:rPr>
      </w:pPr>
      <w:r w:rsidRPr="0054669D">
        <w:rPr>
          <w:rFonts w:ascii="Arial" w:hAnsi="Arial" w:cs="Arial"/>
          <w:noProof/>
        </w:rPr>
        <w:drawing>
          <wp:inline distT="0" distB="0" distL="0" distR="0" wp14:anchorId="121B194A" wp14:editId="0661285E">
            <wp:extent cx="4320000" cy="1254935"/>
            <wp:effectExtent l="0" t="0" r="4445" b="2540"/>
            <wp:docPr id="1338633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633068" name=""/>
                    <pic:cNvPicPr/>
                  </pic:nvPicPr>
                  <pic:blipFill>
                    <a:blip r:embed="rId18"/>
                    <a:stretch>
                      <a:fillRect/>
                    </a:stretch>
                  </pic:blipFill>
                  <pic:spPr>
                    <a:xfrm>
                      <a:off x="0" y="0"/>
                      <a:ext cx="4320000" cy="1254935"/>
                    </a:xfrm>
                    <a:prstGeom prst="rect">
                      <a:avLst/>
                    </a:prstGeom>
                  </pic:spPr>
                </pic:pic>
              </a:graphicData>
            </a:graphic>
          </wp:inline>
        </w:drawing>
      </w:r>
    </w:p>
    <w:p w14:paraId="2616AB1D" w14:textId="6149B756" w:rsidR="00E96FB5" w:rsidRPr="00682040" w:rsidRDefault="00FC47D7" w:rsidP="00682040">
      <w:pPr>
        <w:pStyle w:val="Caption"/>
        <w:spacing w:line="360" w:lineRule="auto"/>
        <w:jc w:val="center"/>
        <w:rPr>
          <w:rFonts w:ascii="Arial" w:hAnsi="Arial" w:cs="Arial"/>
          <w:sz w:val="16"/>
          <w:szCs w:val="16"/>
        </w:rPr>
      </w:pPr>
      <w:bookmarkStart w:id="25" w:name="_Toc224566542"/>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11</w:t>
      </w:r>
      <w:r w:rsidRPr="0054669D">
        <w:rPr>
          <w:rFonts w:ascii="Arial" w:hAnsi="Arial" w:cs="Arial"/>
          <w:noProof/>
          <w:sz w:val="16"/>
          <w:szCs w:val="16"/>
        </w:rPr>
        <w:fldChar w:fldCharType="end"/>
      </w:r>
      <w:r w:rsidRPr="0054669D">
        <w:rPr>
          <w:rFonts w:ascii="Arial" w:hAnsi="Arial" w:cs="Arial"/>
          <w:sz w:val="16"/>
          <w:szCs w:val="16"/>
        </w:rPr>
        <w:t xml:space="preserve"> - Fine </w:t>
      </w:r>
      <w:r w:rsidR="00354826" w:rsidRPr="0054669D">
        <w:rPr>
          <w:rFonts w:ascii="Arial" w:hAnsi="Arial" w:cs="Arial"/>
          <w:sz w:val="16"/>
          <w:szCs w:val="16"/>
        </w:rPr>
        <w:t>tuning.</w:t>
      </w:r>
      <w:bookmarkEnd w:id="25"/>
    </w:p>
    <w:p w14:paraId="3788CED5" w14:textId="77777777" w:rsidR="004219C6" w:rsidRPr="0054669D" w:rsidRDefault="00F21D6C" w:rsidP="0054669D">
      <w:pPr>
        <w:spacing w:line="360" w:lineRule="auto"/>
        <w:jc w:val="both"/>
        <w:rPr>
          <w:rFonts w:ascii="Arial" w:hAnsi="Arial" w:cs="Arial"/>
        </w:rPr>
      </w:pPr>
      <w:r w:rsidRPr="0054669D">
        <w:rPr>
          <w:rFonts w:ascii="Arial" w:hAnsi="Arial" w:cs="Arial"/>
        </w:rPr>
        <w:t>Overall, the methodological choices in this study were shaped by the need to balance computational feasibility with experimental clarity. The TF</w:t>
      </w:r>
      <w:r w:rsidRPr="0054669D">
        <w:rPr>
          <w:rFonts w:ascii="Cambria Math" w:hAnsi="Cambria Math" w:cs="Cambria Math"/>
        </w:rPr>
        <w:t>‑</w:t>
      </w:r>
      <w:r w:rsidRPr="0054669D">
        <w:rPr>
          <w:rFonts w:ascii="Arial" w:hAnsi="Arial" w:cs="Arial"/>
        </w:rPr>
        <w:t>IDF and Linear SVM model served as a strong, well</w:t>
      </w:r>
      <w:r w:rsidRPr="0054669D">
        <w:rPr>
          <w:rFonts w:ascii="Cambria Math" w:hAnsi="Cambria Math" w:cs="Cambria Math"/>
        </w:rPr>
        <w:t>‑</w:t>
      </w:r>
      <w:r w:rsidRPr="0054669D">
        <w:rPr>
          <w:rFonts w:ascii="Arial" w:hAnsi="Arial" w:cs="Arial"/>
        </w:rPr>
        <w:t>established baseline, while the Transformer</w:t>
      </w:r>
      <w:r w:rsidRPr="0054669D">
        <w:rPr>
          <w:rFonts w:ascii="Cambria Math" w:hAnsi="Cambria Math" w:cs="Cambria Math"/>
        </w:rPr>
        <w:t>‑</w:t>
      </w:r>
      <w:r w:rsidRPr="0054669D">
        <w:rPr>
          <w:rFonts w:ascii="Arial" w:hAnsi="Arial" w:cs="Arial"/>
        </w:rPr>
        <w:t>based model represented a contemporary deep</w:t>
      </w:r>
      <w:r w:rsidRPr="0054669D">
        <w:rPr>
          <w:rFonts w:ascii="Cambria Math" w:hAnsi="Cambria Math" w:cs="Cambria Math"/>
        </w:rPr>
        <w:t>‑</w:t>
      </w:r>
      <w:r w:rsidRPr="0054669D">
        <w:rPr>
          <w:rFonts w:ascii="Arial" w:hAnsi="Arial" w:cs="Arial"/>
        </w:rPr>
        <w:t>learning approach to natural language processing. Although the Transformer model was trained on a reduced subset of the dataset, the full fine</w:t>
      </w:r>
      <w:r w:rsidRPr="0054669D">
        <w:rPr>
          <w:rFonts w:ascii="Cambria Math" w:hAnsi="Cambria Math" w:cs="Cambria Math"/>
        </w:rPr>
        <w:t>‑</w:t>
      </w:r>
      <w:r w:rsidRPr="0054669D">
        <w:rPr>
          <w:rFonts w:ascii="Arial" w:hAnsi="Arial" w:cs="Arial"/>
        </w:rPr>
        <w:t>tuning pipeline was implemented, allowing for a meaningful comparison between classical and modern NLP techniques in terms of performance, computational cost and practical deployment considerations.</w:t>
      </w:r>
    </w:p>
    <w:p w14:paraId="3A39B67D" w14:textId="77777777" w:rsidR="008C4901" w:rsidRPr="0054669D" w:rsidRDefault="008C4901" w:rsidP="0054669D">
      <w:pPr>
        <w:spacing w:line="360" w:lineRule="auto"/>
        <w:jc w:val="both"/>
        <w:rPr>
          <w:rFonts w:ascii="Arial" w:hAnsi="Arial" w:cs="Arial"/>
        </w:rPr>
      </w:pPr>
    </w:p>
    <w:p w14:paraId="01294C69" w14:textId="7A18AB8D" w:rsidR="00F35C74" w:rsidRPr="0054669D" w:rsidRDefault="008C4901" w:rsidP="0054669D">
      <w:pPr>
        <w:spacing w:line="360" w:lineRule="auto"/>
        <w:jc w:val="both"/>
        <w:rPr>
          <w:rFonts w:ascii="Arial" w:hAnsi="Arial" w:cs="Arial"/>
          <w:b/>
          <w:bCs/>
          <w:sz w:val="22"/>
          <w:szCs w:val="22"/>
        </w:rPr>
      </w:pPr>
      <w:r w:rsidRPr="0054669D">
        <w:rPr>
          <w:rFonts w:ascii="Arial" w:hAnsi="Arial" w:cs="Arial"/>
          <w:b/>
          <w:bCs/>
          <w:sz w:val="22"/>
          <w:szCs w:val="22"/>
        </w:rPr>
        <w:t>2.12 Word Frequency Comparison Across Sentiment Classes</w:t>
      </w:r>
    </w:p>
    <w:p w14:paraId="417E19E1" w14:textId="18DD8C67" w:rsidR="008C4901" w:rsidRPr="0054669D" w:rsidRDefault="00F35C74" w:rsidP="0054669D">
      <w:pPr>
        <w:spacing w:line="360" w:lineRule="auto"/>
        <w:jc w:val="both"/>
        <w:rPr>
          <w:rFonts w:ascii="Arial" w:hAnsi="Arial" w:cs="Arial"/>
          <w:sz w:val="22"/>
          <w:szCs w:val="22"/>
        </w:rPr>
      </w:pPr>
      <w:r w:rsidRPr="0054669D">
        <w:rPr>
          <w:rFonts w:ascii="Arial" w:hAnsi="Arial" w:cs="Arial"/>
          <w:sz w:val="22"/>
          <w:szCs w:val="22"/>
        </w:rPr>
        <w:t>To examine the linguistic differences between sentiment classes in more detail, a comparative lexical analysis was carried out. Instead of simply listing the most frequent words overall, this approach highlights terms that appear disproportionately more often in one class than in the other.</w:t>
      </w:r>
    </w:p>
    <w:p w14:paraId="5688852B" w14:textId="70DE3F5F" w:rsidR="006E12E0" w:rsidRPr="0054669D" w:rsidRDefault="001A1FA4" w:rsidP="0054669D">
      <w:pPr>
        <w:keepNext/>
        <w:spacing w:line="360" w:lineRule="auto"/>
        <w:jc w:val="center"/>
        <w:rPr>
          <w:rFonts w:ascii="Arial" w:hAnsi="Arial" w:cs="Arial"/>
        </w:rPr>
      </w:pPr>
      <w:r w:rsidRPr="0054669D">
        <w:rPr>
          <w:rFonts w:ascii="Arial" w:hAnsi="Arial" w:cs="Arial"/>
          <w:noProof/>
        </w:rPr>
        <w:drawing>
          <wp:inline distT="0" distB="0" distL="0" distR="0" wp14:anchorId="193218C0" wp14:editId="62F0DB5A">
            <wp:extent cx="4320000" cy="2241843"/>
            <wp:effectExtent l="0" t="0" r="4445" b="6350"/>
            <wp:docPr id="955981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981580" name=""/>
                    <pic:cNvPicPr/>
                  </pic:nvPicPr>
                  <pic:blipFill>
                    <a:blip r:embed="rId19"/>
                    <a:stretch>
                      <a:fillRect/>
                    </a:stretch>
                  </pic:blipFill>
                  <pic:spPr>
                    <a:xfrm>
                      <a:off x="0" y="0"/>
                      <a:ext cx="4320000" cy="2241843"/>
                    </a:xfrm>
                    <a:prstGeom prst="rect">
                      <a:avLst/>
                    </a:prstGeom>
                  </pic:spPr>
                </pic:pic>
              </a:graphicData>
            </a:graphic>
          </wp:inline>
        </w:drawing>
      </w:r>
    </w:p>
    <w:p w14:paraId="11889C3E" w14:textId="2950C938" w:rsidR="008C4901" w:rsidRPr="0054669D" w:rsidRDefault="006E12E0" w:rsidP="0054669D">
      <w:pPr>
        <w:pStyle w:val="Caption"/>
        <w:jc w:val="center"/>
        <w:rPr>
          <w:rFonts w:ascii="Arial" w:hAnsi="Arial" w:cs="Arial"/>
        </w:rPr>
      </w:pPr>
      <w:bookmarkStart w:id="26" w:name="_Toc224566543"/>
      <w:r w:rsidRPr="0054669D">
        <w:rPr>
          <w:rFonts w:ascii="Arial" w:hAnsi="Arial" w:cs="Arial"/>
        </w:rPr>
        <w:t xml:space="preserve">Figure </w:t>
      </w:r>
      <w:r w:rsidRPr="0054669D">
        <w:rPr>
          <w:rFonts w:ascii="Arial" w:hAnsi="Arial" w:cs="Arial"/>
        </w:rPr>
        <w:fldChar w:fldCharType="begin"/>
      </w:r>
      <w:r w:rsidRPr="0054669D">
        <w:rPr>
          <w:rFonts w:ascii="Arial" w:hAnsi="Arial" w:cs="Arial"/>
        </w:rPr>
        <w:instrText xml:space="preserve"> SEQ Figure \* ARABIC </w:instrText>
      </w:r>
      <w:r w:rsidRPr="0054669D">
        <w:rPr>
          <w:rFonts w:ascii="Arial" w:hAnsi="Arial" w:cs="Arial"/>
        </w:rPr>
        <w:fldChar w:fldCharType="separate"/>
      </w:r>
      <w:r w:rsidR="00EF039F" w:rsidRPr="0054669D">
        <w:rPr>
          <w:rFonts w:ascii="Arial" w:hAnsi="Arial" w:cs="Arial"/>
          <w:noProof/>
        </w:rPr>
        <w:t>12</w:t>
      </w:r>
      <w:r w:rsidRPr="0054669D">
        <w:rPr>
          <w:rFonts w:ascii="Arial" w:hAnsi="Arial" w:cs="Arial"/>
        </w:rPr>
        <w:fldChar w:fldCharType="end"/>
      </w:r>
      <w:r w:rsidRPr="0054669D">
        <w:rPr>
          <w:rFonts w:ascii="Arial" w:hAnsi="Arial" w:cs="Arial"/>
        </w:rPr>
        <w:t xml:space="preserve"> - Top 10 Most Frequent Words in Positive Reviews</w:t>
      </w:r>
      <w:bookmarkEnd w:id="26"/>
    </w:p>
    <w:p w14:paraId="0894C9ED" w14:textId="109A5B55" w:rsidR="00EF039F" w:rsidRPr="0054669D" w:rsidRDefault="00CA213F" w:rsidP="0054669D">
      <w:pPr>
        <w:keepNext/>
        <w:spacing w:line="360" w:lineRule="auto"/>
        <w:jc w:val="center"/>
        <w:rPr>
          <w:rFonts w:ascii="Arial" w:hAnsi="Arial" w:cs="Arial"/>
        </w:rPr>
      </w:pPr>
      <w:r w:rsidRPr="0054669D">
        <w:rPr>
          <w:rFonts w:ascii="Arial" w:hAnsi="Arial" w:cs="Arial"/>
          <w:noProof/>
        </w:rPr>
        <w:lastRenderedPageBreak/>
        <w:drawing>
          <wp:inline distT="0" distB="0" distL="0" distR="0" wp14:anchorId="0CAE8940" wp14:editId="5ACF8132">
            <wp:extent cx="4320000" cy="2233707"/>
            <wp:effectExtent l="0" t="0" r="4445" b="0"/>
            <wp:docPr id="625294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94271" name=""/>
                    <pic:cNvPicPr/>
                  </pic:nvPicPr>
                  <pic:blipFill>
                    <a:blip r:embed="rId20"/>
                    <a:stretch>
                      <a:fillRect/>
                    </a:stretch>
                  </pic:blipFill>
                  <pic:spPr>
                    <a:xfrm>
                      <a:off x="0" y="0"/>
                      <a:ext cx="4320000" cy="2233707"/>
                    </a:xfrm>
                    <a:prstGeom prst="rect">
                      <a:avLst/>
                    </a:prstGeom>
                  </pic:spPr>
                </pic:pic>
              </a:graphicData>
            </a:graphic>
          </wp:inline>
        </w:drawing>
      </w:r>
    </w:p>
    <w:p w14:paraId="41E4AE6F" w14:textId="46BC4385" w:rsidR="00812F39" w:rsidRPr="0054669D" w:rsidRDefault="00EF039F" w:rsidP="0054669D">
      <w:pPr>
        <w:pStyle w:val="Caption"/>
        <w:jc w:val="center"/>
        <w:rPr>
          <w:rFonts w:ascii="Arial" w:hAnsi="Arial" w:cs="Arial"/>
        </w:rPr>
      </w:pPr>
      <w:bookmarkStart w:id="27" w:name="_Toc224566544"/>
      <w:r w:rsidRPr="0054669D">
        <w:rPr>
          <w:rFonts w:ascii="Arial" w:hAnsi="Arial" w:cs="Arial"/>
        </w:rPr>
        <w:t xml:space="preserve">Figure </w:t>
      </w:r>
      <w:r w:rsidRPr="0054669D">
        <w:rPr>
          <w:rFonts w:ascii="Arial" w:hAnsi="Arial" w:cs="Arial"/>
        </w:rPr>
        <w:fldChar w:fldCharType="begin"/>
      </w:r>
      <w:r w:rsidRPr="0054669D">
        <w:rPr>
          <w:rFonts w:ascii="Arial" w:hAnsi="Arial" w:cs="Arial"/>
        </w:rPr>
        <w:instrText xml:space="preserve"> SEQ Figure \* ARABIC </w:instrText>
      </w:r>
      <w:r w:rsidRPr="0054669D">
        <w:rPr>
          <w:rFonts w:ascii="Arial" w:hAnsi="Arial" w:cs="Arial"/>
        </w:rPr>
        <w:fldChar w:fldCharType="separate"/>
      </w:r>
      <w:r w:rsidRPr="0054669D">
        <w:rPr>
          <w:rFonts w:ascii="Arial" w:hAnsi="Arial" w:cs="Arial"/>
          <w:noProof/>
        </w:rPr>
        <w:t>13</w:t>
      </w:r>
      <w:r w:rsidRPr="0054669D">
        <w:rPr>
          <w:rFonts w:ascii="Arial" w:hAnsi="Arial" w:cs="Arial"/>
        </w:rPr>
        <w:fldChar w:fldCharType="end"/>
      </w:r>
      <w:r w:rsidRPr="0054669D">
        <w:rPr>
          <w:rFonts w:ascii="Arial" w:hAnsi="Arial" w:cs="Arial"/>
        </w:rPr>
        <w:t xml:space="preserve"> - Top 10 Most Frequent Words in Negative Reviews</w:t>
      </w:r>
      <w:bookmarkEnd w:id="27"/>
    </w:p>
    <w:p w14:paraId="286E80E1" w14:textId="75D67EEF" w:rsidR="000C779C" w:rsidRPr="0054669D" w:rsidRDefault="000C779C" w:rsidP="0054669D">
      <w:pPr>
        <w:spacing w:line="360" w:lineRule="auto"/>
        <w:jc w:val="both"/>
        <w:rPr>
          <w:rFonts w:ascii="Arial" w:hAnsi="Arial" w:cs="Arial"/>
        </w:rPr>
      </w:pPr>
      <w:r w:rsidRPr="0054669D">
        <w:rPr>
          <w:rFonts w:ascii="Arial" w:hAnsi="Arial" w:cs="Arial"/>
        </w:rPr>
        <w:t xml:space="preserve">Figures </w:t>
      </w:r>
      <w:r w:rsidR="000F712C" w:rsidRPr="0054669D">
        <w:rPr>
          <w:rFonts w:ascii="Arial" w:hAnsi="Arial" w:cs="Arial"/>
        </w:rPr>
        <w:t>12</w:t>
      </w:r>
      <w:r w:rsidRPr="0054669D">
        <w:rPr>
          <w:rFonts w:ascii="Arial" w:hAnsi="Arial" w:cs="Arial"/>
        </w:rPr>
        <w:t xml:space="preserve"> and </w:t>
      </w:r>
      <w:r w:rsidR="000F712C" w:rsidRPr="0054669D">
        <w:rPr>
          <w:rFonts w:ascii="Arial" w:hAnsi="Arial" w:cs="Arial"/>
        </w:rPr>
        <w:t>13</w:t>
      </w:r>
      <w:r w:rsidRPr="0054669D">
        <w:rPr>
          <w:rFonts w:ascii="Arial" w:hAnsi="Arial" w:cs="Arial"/>
        </w:rPr>
        <w:t xml:space="preserve"> show the words that appear more often in one sentiment class than the other. Rather than simply counting how frequently terms occur, this approach highlights the vocabulary that is most distinctive for each category. Positive reviews are marked by strongly affirmative words such as “great”, “best”, “love” and “excellent”, while negative reviews are more closely associated with terms like “awful”, “worst” and “bad”.</w:t>
      </w:r>
    </w:p>
    <w:p w14:paraId="1D7EED70" w14:textId="77777777" w:rsidR="00717A56" w:rsidRPr="0054669D" w:rsidRDefault="00717A56" w:rsidP="0054669D">
      <w:pPr>
        <w:spacing w:line="360" w:lineRule="auto"/>
        <w:jc w:val="both"/>
        <w:rPr>
          <w:rFonts w:ascii="Arial" w:hAnsi="Arial" w:cs="Arial"/>
        </w:rPr>
      </w:pPr>
    </w:p>
    <w:p w14:paraId="1B0B52A4" w14:textId="77777777" w:rsidR="000F712C" w:rsidRPr="0054669D" w:rsidRDefault="000C779C" w:rsidP="0054669D">
      <w:pPr>
        <w:spacing w:line="360" w:lineRule="auto"/>
        <w:jc w:val="both"/>
        <w:rPr>
          <w:rFonts w:ascii="Arial" w:hAnsi="Arial" w:cs="Arial"/>
        </w:rPr>
      </w:pPr>
      <w:r w:rsidRPr="0054669D">
        <w:rPr>
          <w:rFonts w:ascii="Arial" w:hAnsi="Arial" w:cs="Arial"/>
        </w:rPr>
        <w:t>This clear lexical separation confirms that the dataset contains meaningful sentiment polarity and provides further support for the effectiveness of the supervised classification models used in this study.</w:t>
      </w:r>
    </w:p>
    <w:p w14:paraId="7965E7E5" w14:textId="1C6E19AC" w:rsidR="005C5CE2" w:rsidRPr="0054669D" w:rsidRDefault="009C5D55" w:rsidP="0054669D">
      <w:pPr>
        <w:pStyle w:val="Heading1"/>
        <w:spacing w:line="360" w:lineRule="auto"/>
        <w:jc w:val="both"/>
        <w:rPr>
          <w:rFonts w:ascii="Arial" w:hAnsi="Arial" w:cs="Arial"/>
          <w:b/>
          <w:bCs/>
          <w:color w:val="auto"/>
          <w:sz w:val="22"/>
          <w:szCs w:val="22"/>
        </w:rPr>
      </w:pPr>
      <w:bookmarkStart w:id="28" w:name="_Toc224567221"/>
      <w:r w:rsidRPr="0054669D">
        <w:rPr>
          <w:rFonts w:ascii="Arial" w:hAnsi="Arial" w:cs="Arial"/>
          <w:b/>
          <w:bCs/>
          <w:color w:val="auto"/>
          <w:sz w:val="22"/>
          <w:szCs w:val="22"/>
        </w:rPr>
        <w:t>3. Results and Evaluation</w:t>
      </w:r>
      <w:bookmarkEnd w:id="28"/>
    </w:p>
    <w:p w14:paraId="65980F2E" w14:textId="771044C8" w:rsidR="005C5CE2" w:rsidRPr="00375B3A" w:rsidRDefault="002D4243" w:rsidP="00375B3A">
      <w:pPr>
        <w:pStyle w:val="Heading1"/>
        <w:spacing w:line="360" w:lineRule="auto"/>
        <w:jc w:val="both"/>
        <w:rPr>
          <w:rFonts w:ascii="Arial" w:hAnsi="Arial" w:cs="Arial"/>
          <w:b/>
          <w:bCs/>
          <w:color w:val="auto"/>
          <w:sz w:val="22"/>
          <w:szCs w:val="22"/>
        </w:rPr>
      </w:pPr>
      <w:bookmarkStart w:id="29" w:name="_Toc224567222"/>
      <w:r w:rsidRPr="0054669D">
        <w:rPr>
          <w:rFonts w:ascii="Arial" w:hAnsi="Arial" w:cs="Arial"/>
          <w:b/>
          <w:bCs/>
          <w:color w:val="auto"/>
          <w:sz w:val="22"/>
          <w:szCs w:val="22"/>
        </w:rPr>
        <w:t>3.</w:t>
      </w:r>
      <w:r w:rsidR="00077F50" w:rsidRPr="0054669D">
        <w:rPr>
          <w:rFonts w:ascii="Arial" w:hAnsi="Arial" w:cs="Arial"/>
          <w:b/>
          <w:bCs/>
          <w:color w:val="auto"/>
          <w:sz w:val="22"/>
          <w:szCs w:val="22"/>
        </w:rPr>
        <w:t>1</w:t>
      </w:r>
      <w:r w:rsidRPr="0054669D">
        <w:rPr>
          <w:rFonts w:ascii="Arial" w:hAnsi="Arial" w:cs="Arial"/>
          <w:b/>
          <w:bCs/>
          <w:color w:val="auto"/>
          <w:sz w:val="22"/>
          <w:szCs w:val="22"/>
        </w:rPr>
        <w:t xml:space="preserve"> Results of the TF IDF and Linear SVM Model</w:t>
      </w:r>
      <w:bookmarkEnd w:id="29"/>
    </w:p>
    <w:p w14:paraId="3570D1EB" w14:textId="0C257146" w:rsidR="00272DA8" w:rsidRDefault="00A50F44" w:rsidP="0054669D">
      <w:pPr>
        <w:spacing w:line="360" w:lineRule="auto"/>
        <w:jc w:val="both"/>
        <w:rPr>
          <w:rFonts w:ascii="Arial" w:hAnsi="Arial" w:cs="Arial"/>
        </w:rPr>
      </w:pPr>
      <w:r w:rsidRPr="0054669D">
        <w:rPr>
          <w:rFonts w:ascii="Arial" w:hAnsi="Arial" w:cs="Arial"/>
        </w:rPr>
        <w:t>The TF</w:t>
      </w:r>
      <w:r w:rsidRPr="0054669D">
        <w:rPr>
          <w:rFonts w:ascii="Cambria Math" w:hAnsi="Cambria Math" w:cs="Cambria Math"/>
        </w:rPr>
        <w:t>‑</w:t>
      </w:r>
      <w:r w:rsidRPr="0054669D">
        <w:rPr>
          <w:rFonts w:ascii="Arial" w:hAnsi="Arial" w:cs="Arial"/>
        </w:rPr>
        <w:t xml:space="preserve">IDF and Linear SVM model [15] </w:t>
      </w:r>
      <w:r w:rsidR="00E36479" w:rsidRPr="00E36479">
        <w:rPr>
          <w:rFonts w:ascii="Arial" w:hAnsi="Arial" w:cs="Arial"/>
        </w:rPr>
        <w:t>achieved an accuracy of 0.87 on the test set</w:t>
      </w:r>
      <w:r w:rsidRPr="0054669D">
        <w:rPr>
          <w:rFonts w:ascii="Arial" w:hAnsi="Arial" w:cs="Arial"/>
        </w:rPr>
        <w:t xml:space="preserve">. Precision, recall and F1 scores were also close to 0.87 for both sentiment classes, indicating balanced performance without clear class bias. </w:t>
      </w:r>
    </w:p>
    <w:p w14:paraId="4B03C588" w14:textId="77777777" w:rsidR="00272DA8" w:rsidRDefault="00272DA8" w:rsidP="0054669D">
      <w:pPr>
        <w:spacing w:line="360" w:lineRule="auto"/>
        <w:jc w:val="both"/>
        <w:rPr>
          <w:rFonts w:ascii="Arial" w:hAnsi="Arial" w:cs="Arial"/>
        </w:rPr>
      </w:pPr>
    </w:p>
    <w:p w14:paraId="009561A1" w14:textId="4431F153" w:rsidR="00A50F44" w:rsidRPr="0054669D" w:rsidRDefault="00A50F44" w:rsidP="0054669D">
      <w:pPr>
        <w:spacing w:line="360" w:lineRule="auto"/>
        <w:jc w:val="both"/>
        <w:rPr>
          <w:rFonts w:ascii="Arial" w:hAnsi="Arial" w:cs="Arial"/>
        </w:rPr>
      </w:pPr>
      <w:r w:rsidRPr="0054669D">
        <w:rPr>
          <w:rFonts w:ascii="Arial" w:hAnsi="Arial" w:cs="Arial"/>
        </w:rPr>
        <w:t xml:space="preserve">As shown in Figure </w:t>
      </w:r>
      <w:r w:rsidR="00CA0B4A" w:rsidRPr="0054669D">
        <w:rPr>
          <w:rFonts w:ascii="Arial" w:hAnsi="Arial" w:cs="Arial"/>
        </w:rPr>
        <w:t>1</w:t>
      </w:r>
      <w:r w:rsidR="000571CC" w:rsidRPr="0054669D">
        <w:rPr>
          <w:rFonts w:ascii="Arial" w:hAnsi="Arial" w:cs="Arial"/>
        </w:rPr>
        <w:t>4</w:t>
      </w:r>
      <w:r w:rsidRPr="0054669D">
        <w:rPr>
          <w:rFonts w:ascii="Arial" w:hAnsi="Arial" w:cs="Arial"/>
        </w:rPr>
        <w:t>, the confusion matrix reports 11,025 correctly classified negative reviews and 10,848 correctly classified positive reviews. Misclassifications were relatively limited, with 1,475 false positives and 1,652 false negatives. This even distribution of errors suggests that the model generalises well across both classes and does not disproportionately favour one sentiment category.</w:t>
      </w:r>
    </w:p>
    <w:p w14:paraId="7DCF105C" w14:textId="77777777" w:rsidR="00A50F44" w:rsidRDefault="00A50F44" w:rsidP="0054669D">
      <w:pPr>
        <w:spacing w:line="360" w:lineRule="auto"/>
        <w:jc w:val="both"/>
        <w:rPr>
          <w:rFonts w:ascii="Arial" w:hAnsi="Arial" w:cs="Arial"/>
        </w:rPr>
      </w:pPr>
    </w:p>
    <w:p w14:paraId="10FD7FC8" w14:textId="77777777" w:rsidR="00272DA8" w:rsidRPr="0054669D" w:rsidRDefault="00272DA8" w:rsidP="0054669D">
      <w:pPr>
        <w:spacing w:line="360" w:lineRule="auto"/>
        <w:jc w:val="both"/>
        <w:rPr>
          <w:rFonts w:ascii="Arial" w:hAnsi="Arial" w:cs="Arial"/>
        </w:rPr>
      </w:pPr>
    </w:p>
    <w:p w14:paraId="391FE8E2" w14:textId="77777777" w:rsidR="0019398D" w:rsidRPr="0054669D" w:rsidRDefault="0095132A" w:rsidP="00375B3A">
      <w:pPr>
        <w:keepNext/>
        <w:spacing w:line="360" w:lineRule="auto"/>
        <w:jc w:val="center"/>
        <w:rPr>
          <w:rFonts w:ascii="Arial" w:hAnsi="Arial" w:cs="Arial"/>
        </w:rPr>
      </w:pPr>
      <w:r w:rsidRPr="0054669D">
        <w:rPr>
          <w:rFonts w:ascii="Arial" w:hAnsi="Arial" w:cs="Arial"/>
          <w:noProof/>
        </w:rPr>
        <w:lastRenderedPageBreak/>
        <w:drawing>
          <wp:inline distT="0" distB="0" distL="0" distR="0" wp14:anchorId="06E186FB" wp14:editId="591FC523">
            <wp:extent cx="4320000" cy="3222250"/>
            <wp:effectExtent l="0" t="0" r="4445" b="0"/>
            <wp:docPr id="4206009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0000" cy="3222250"/>
                    </a:xfrm>
                    <a:prstGeom prst="rect">
                      <a:avLst/>
                    </a:prstGeom>
                    <a:noFill/>
                    <a:ln>
                      <a:noFill/>
                    </a:ln>
                  </pic:spPr>
                </pic:pic>
              </a:graphicData>
            </a:graphic>
          </wp:inline>
        </w:drawing>
      </w:r>
    </w:p>
    <w:p w14:paraId="1503EF01" w14:textId="45C53143" w:rsidR="0095132A" w:rsidRPr="0054669D" w:rsidRDefault="0019398D" w:rsidP="00375B3A">
      <w:pPr>
        <w:pStyle w:val="Caption"/>
        <w:jc w:val="center"/>
        <w:rPr>
          <w:rFonts w:ascii="Arial" w:hAnsi="Arial" w:cs="Arial"/>
        </w:rPr>
      </w:pPr>
      <w:bookmarkStart w:id="30" w:name="_Toc224566545"/>
      <w:r w:rsidRPr="0054669D">
        <w:rPr>
          <w:rFonts w:ascii="Arial" w:hAnsi="Arial" w:cs="Arial"/>
        </w:rPr>
        <w:t xml:space="preserve">Figure </w:t>
      </w:r>
      <w:r w:rsidR="00831265" w:rsidRPr="0054669D">
        <w:rPr>
          <w:rFonts w:ascii="Arial" w:hAnsi="Arial" w:cs="Arial"/>
        </w:rPr>
        <w:fldChar w:fldCharType="begin"/>
      </w:r>
      <w:r w:rsidR="00831265" w:rsidRPr="0054669D">
        <w:rPr>
          <w:rFonts w:ascii="Arial" w:hAnsi="Arial" w:cs="Arial"/>
        </w:rPr>
        <w:instrText xml:space="preserve"> SEQ Figure \* ARABIC </w:instrText>
      </w:r>
      <w:r w:rsidR="00831265" w:rsidRPr="0054669D">
        <w:rPr>
          <w:rFonts w:ascii="Arial" w:hAnsi="Arial" w:cs="Arial"/>
        </w:rPr>
        <w:fldChar w:fldCharType="separate"/>
      </w:r>
      <w:r w:rsidR="00EF039F" w:rsidRPr="0054669D">
        <w:rPr>
          <w:rFonts w:ascii="Arial" w:hAnsi="Arial" w:cs="Arial"/>
          <w:noProof/>
        </w:rPr>
        <w:t>14</w:t>
      </w:r>
      <w:r w:rsidR="00831265" w:rsidRPr="0054669D">
        <w:rPr>
          <w:rFonts w:ascii="Arial" w:hAnsi="Arial" w:cs="Arial"/>
          <w:noProof/>
        </w:rPr>
        <w:fldChar w:fldCharType="end"/>
      </w:r>
      <w:r w:rsidRPr="0054669D">
        <w:rPr>
          <w:rFonts w:ascii="Arial" w:hAnsi="Arial" w:cs="Arial"/>
        </w:rPr>
        <w:t xml:space="preserve"> - Confusion Matrix for TF-IDF + Linear SVM</w:t>
      </w:r>
      <w:bookmarkEnd w:id="30"/>
    </w:p>
    <w:p w14:paraId="381BCCE7" w14:textId="77777777" w:rsidR="00BA2A62" w:rsidRPr="0054669D" w:rsidRDefault="00BA2A62" w:rsidP="0054669D">
      <w:pPr>
        <w:spacing w:line="360" w:lineRule="auto"/>
        <w:jc w:val="both"/>
        <w:rPr>
          <w:rFonts w:ascii="Arial" w:hAnsi="Arial" w:cs="Arial"/>
        </w:rPr>
      </w:pPr>
    </w:p>
    <w:p w14:paraId="26B7A7F5" w14:textId="77777777" w:rsidR="00BA2A62" w:rsidRPr="0054669D" w:rsidRDefault="00BA2A62" w:rsidP="0054669D">
      <w:pPr>
        <w:spacing w:line="360" w:lineRule="auto"/>
        <w:jc w:val="both"/>
        <w:rPr>
          <w:rFonts w:ascii="Arial" w:hAnsi="Arial" w:cs="Arial"/>
        </w:rPr>
      </w:pPr>
      <w:r w:rsidRPr="0054669D">
        <w:rPr>
          <w:rFonts w:ascii="Arial" w:hAnsi="Arial" w:cs="Arial"/>
        </w:rPr>
        <w:t>These results show that a traditional machine</w:t>
      </w:r>
      <w:r w:rsidRPr="0054669D">
        <w:rPr>
          <w:rFonts w:ascii="Cambria Math" w:hAnsi="Cambria Math" w:cs="Cambria Math"/>
        </w:rPr>
        <w:t>‑</w:t>
      </w:r>
      <w:r w:rsidRPr="0054669D">
        <w:rPr>
          <w:rFonts w:ascii="Arial" w:hAnsi="Arial" w:cs="Arial"/>
        </w:rPr>
        <w:t>learning approach can perform strongly on sentiment</w:t>
      </w:r>
      <w:r w:rsidRPr="0054669D">
        <w:rPr>
          <w:rFonts w:ascii="Cambria Math" w:hAnsi="Cambria Math" w:cs="Cambria Math"/>
        </w:rPr>
        <w:t>‑</w:t>
      </w:r>
      <w:r w:rsidRPr="0054669D">
        <w:rPr>
          <w:rFonts w:ascii="Arial" w:hAnsi="Arial" w:cs="Arial"/>
        </w:rPr>
        <w:t>analysis tasks, even without modelling deeper contextual relationships between words.</w:t>
      </w:r>
    </w:p>
    <w:p w14:paraId="269D9C89" w14:textId="2728544B" w:rsidR="009F225A" w:rsidRDefault="009F225A" w:rsidP="000C554D">
      <w:pPr>
        <w:pStyle w:val="Heading1"/>
        <w:spacing w:line="360" w:lineRule="auto"/>
        <w:jc w:val="both"/>
        <w:rPr>
          <w:rFonts w:ascii="Arial" w:hAnsi="Arial" w:cs="Arial"/>
          <w:b/>
          <w:bCs/>
          <w:color w:val="auto"/>
          <w:sz w:val="22"/>
          <w:szCs w:val="22"/>
        </w:rPr>
      </w:pPr>
      <w:bookmarkStart w:id="31" w:name="_Toc224567223"/>
      <w:r w:rsidRPr="0054669D">
        <w:rPr>
          <w:rFonts w:ascii="Arial" w:hAnsi="Arial" w:cs="Arial"/>
          <w:b/>
          <w:bCs/>
          <w:color w:val="auto"/>
          <w:sz w:val="22"/>
          <w:szCs w:val="22"/>
        </w:rPr>
        <w:t>3.</w:t>
      </w:r>
      <w:r w:rsidR="00077F50" w:rsidRPr="0054669D">
        <w:rPr>
          <w:rFonts w:ascii="Arial" w:hAnsi="Arial" w:cs="Arial"/>
          <w:b/>
          <w:bCs/>
          <w:color w:val="auto"/>
          <w:sz w:val="22"/>
          <w:szCs w:val="22"/>
        </w:rPr>
        <w:t>2</w:t>
      </w:r>
      <w:r w:rsidRPr="0054669D">
        <w:rPr>
          <w:rFonts w:ascii="Arial" w:hAnsi="Arial" w:cs="Arial"/>
          <w:b/>
          <w:bCs/>
          <w:color w:val="auto"/>
          <w:sz w:val="22"/>
          <w:szCs w:val="22"/>
        </w:rPr>
        <w:t xml:space="preserve"> Results of the Transformer Based Model (DistilBERT)</w:t>
      </w:r>
      <w:bookmarkEnd w:id="31"/>
    </w:p>
    <w:p w14:paraId="34E3401A" w14:textId="42D77ED4" w:rsidR="007B17F1" w:rsidRPr="007B17F1" w:rsidRDefault="007B17F1" w:rsidP="007B17F1">
      <w:pPr>
        <w:spacing w:line="360" w:lineRule="auto"/>
        <w:jc w:val="both"/>
        <w:rPr>
          <w:rFonts w:ascii="Arial" w:hAnsi="Arial" w:cs="Arial"/>
        </w:rPr>
      </w:pPr>
      <w:r w:rsidRPr="007B17F1">
        <w:rPr>
          <w:rFonts w:ascii="Arial" w:hAnsi="Arial" w:cs="Arial"/>
        </w:rPr>
        <w:t>The Transformer based model [16] was fine-tuned on a reduced subset of the IMDB dataset due to computational constraints. It achieved an accuracy of 0.77 and an F1 score of 0.77 on the test subset. Although this performance is lower than that of the traditional SVM model, it is important to note that the Transformer was trained on far less data and for only a single epoch. Even under these limitations, the model was still able to learn meaningful patterns from the text, demonstrating the effectiveness of Transformer based architectures even when training resources are restricted.</w:t>
      </w:r>
    </w:p>
    <w:p w14:paraId="703C6B7D" w14:textId="77777777" w:rsidR="007B17F1" w:rsidRPr="007B17F1" w:rsidRDefault="007B17F1" w:rsidP="007B17F1"/>
    <w:p w14:paraId="52CEA247" w14:textId="1C5E5726" w:rsidR="00FC47D7" w:rsidRPr="0054669D" w:rsidRDefault="004F5879" w:rsidP="000C554D">
      <w:pPr>
        <w:spacing w:line="360" w:lineRule="auto"/>
        <w:jc w:val="center"/>
        <w:rPr>
          <w:rFonts w:ascii="Arial" w:hAnsi="Arial" w:cs="Arial"/>
        </w:rPr>
      </w:pPr>
      <w:r w:rsidRPr="0054669D">
        <w:rPr>
          <w:rFonts w:ascii="Arial" w:hAnsi="Arial" w:cs="Arial"/>
          <w:noProof/>
        </w:rPr>
        <w:drawing>
          <wp:inline distT="0" distB="0" distL="0" distR="0" wp14:anchorId="68AC575F" wp14:editId="41F71E21">
            <wp:extent cx="4320000" cy="2351926"/>
            <wp:effectExtent l="0" t="0" r="4445" b="0"/>
            <wp:docPr id="11822791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20000" cy="2351926"/>
                    </a:xfrm>
                    <a:prstGeom prst="rect">
                      <a:avLst/>
                    </a:prstGeom>
                    <a:noFill/>
                    <a:ln>
                      <a:noFill/>
                    </a:ln>
                  </pic:spPr>
                </pic:pic>
              </a:graphicData>
            </a:graphic>
          </wp:inline>
        </w:drawing>
      </w:r>
    </w:p>
    <w:p w14:paraId="77CA8290" w14:textId="49F7C658" w:rsidR="009F225A" w:rsidRPr="0054669D" w:rsidRDefault="00FC47D7" w:rsidP="000C554D">
      <w:pPr>
        <w:pStyle w:val="Caption"/>
        <w:spacing w:line="360" w:lineRule="auto"/>
        <w:jc w:val="center"/>
        <w:rPr>
          <w:rFonts w:ascii="Arial" w:hAnsi="Arial" w:cs="Arial"/>
          <w:sz w:val="16"/>
          <w:szCs w:val="16"/>
        </w:rPr>
      </w:pPr>
      <w:bookmarkStart w:id="32" w:name="_Toc224566546"/>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15</w:t>
      </w:r>
      <w:r w:rsidRPr="0054669D">
        <w:rPr>
          <w:rFonts w:ascii="Arial" w:hAnsi="Arial" w:cs="Arial"/>
          <w:noProof/>
          <w:sz w:val="16"/>
          <w:szCs w:val="16"/>
        </w:rPr>
        <w:fldChar w:fldCharType="end"/>
      </w:r>
      <w:r w:rsidRPr="0054669D">
        <w:rPr>
          <w:rFonts w:ascii="Arial" w:hAnsi="Arial" w:cs="Arial"/>
          <w:sz w:val="16"/>
          <w:szCs w:val="16"/>
        </w:rPr>
        <w:t xml:space="preserve"> - </w:t>
      </w:r>
      <w:r w:rsidR="00354826" w:rsidRPr="0054669D">
        <w:rPr>
          <w:rFonts w:ascii="Arial" w:hAnsi="Arial" w:cs="Arial"/>
          <w:sz w:val="16"/>
          <w:szCs w:val="16"/>
        </w:rPr>
        <w:t>DistilBERT.</w:t>
      </w:r>
      <w:bookmarkEnd w:id="32"/>
    </w:p>
    <w:p w14:paraId="2648F6B5" w14:textId="49F7C658" w:rsidR="009F225A" w:rsidRPr="000C554D" w:rsidRDefault="009F225A" w:rsidP="000C554D">
      <w:pPr>
        <w:pStyle w:val="Heading1"/>
        <w:spacing w:line="360" w:lineRule="auto"/>
        <w:jc w:val="both"/>
        <w:rPr>
          <w:rFonts w:ascii="Arial" w:hAnsi="Arial" w:cs="Arial"/>
          <w:b/>
          <w:bCs/>
          <w:sz w:val="22"/>
          <w:szCs w:val="22"/>
        </w:rPr>
      </w:pPr>
      <w:bookmarkStart w:id="33" w:name="_Toc224567224"/>
      <w:r w:rsidRPr="0054669D">
        <w:rPr>
          <w:rFonts w:ascii="Arial" w:hAnsi="Arial" w:cs="Arial"/>
          <w:b/>
          <w:bCs/>
          <w:color w:val="auto"/>
          <w:sz w:val="22"/>
          <w:szCs w:val="22"/>
        </w:rPr>
        <w:lastRenderedPageBreak/>
        <w:t>3.</w:t>
      </w:r>
      <w:r w:rsidR="00077F50" w:rsidRPr="0054669D">
        <w:rPr>
          <w:rFonts w:ascii="Arial" w:hAnsi="Arial" w:cs="Arial"/>
          <w:b/>
          <w:bCs/>
          <w:color w:val="auto"/>
          <w:sz w:val="22"/>
          <w:szCs w:val="22"/>
        </w:rPr>
        <w:t>3</w:t>
      </w:r>
      <w:r w:rsidRPr="0054669D">
        <w:rPr>
          <w:rFonts w:ascii="Arial" w:hAnsi="Arial" w:cs="Arial"/>
          <w:b/>
          <w:bCs/>
          <w:color w:val="auto"/>
          <w:sz w:val="22"/>
          <w:szCs w:val="22"/>
        </w:rPr>
        <w:t xml:space="preserve"> Comparison of Models</w:t>
      </w:r>
      <w:bookmarkEnd w:id="33"/>
    </w:p>
    <w:p w14:paraId="31A429B5" w14:textId="77777777" w:rsidR="00F86642" w:rsidRPr="00F86642" w:rsidRDefault="00F86642" w:rsidP="00F86642">
      <w:pPr>
        <w:spacing w:line="360" w:lineRule="auto"/>
        <w:jc w:val="both"/>
        <w:rPr>
          <w:rFonts w:ascii="Arial" w:hAnsi="Arial" w:cs="Arial"/>
        </w:rPr>
      </w:pPr>
      <w:r w:rsidRPr="00F86642">
        <w:rPr>
          <w:rFonts w:ascii="Arial" w:hAnsi="Arial" w:cs="Arial"/>
        </w:rPr>
        <w:t>The TF</w:t>
      </w:r>
      <w:r w:rsidRPr="00F86642">
        <w:rPr>
          <w:rFonts w:ascii="Cambria Math" w:hAnsi="Cambria Math" w:cs="Cambria Math"/>
        </w:rPr>
        <w:t>‑</w:t>
      </w:r>
      <w:r w:rsidRPr="00F86642">
        <w:rPr>
          <w:rFonts w:ascii="Arial" w:hAnsi="Arial" w:cs="Arial"/>
        </w:rPr>
        <w:t>IDF and Linear SVM model outperformed the Transformer</w:t>
      </w:r>
      <w:r w:rsidRPr="00F86642">
        <w:rPr>
          <w:rFonts w:ascii="Cambria Math" w:hAnsi="Cambria Math" w:cs="Cambria Math"/>
        </w:rPr>
        <w:t>‑</w:t>
      </w:r>
      <w:r w:rsidRPr="00F86642">
        <w:rPr>
          <w:rFonts w:ascii="Arial" w:hAnsi="Arial" w:cs="Arial"/>
        </w:rPr>
        <w:t>based model in this experiment, but this result must be interpreted in context. The SVM was trained on the full IMDB dataset, whereas DistilBERT was fine</w:t>
      </w:r>
      <w:r w:rsidRPr="00F86642">
        <w:rPr>
          <w:rFonts w:ascii="Cambria Math" w:hAnsi="Cambria Math" w:cs="Cambria Math"/>
        </w:rPr>
        <w:t>‑</w:t>
      </w:r>
      <w:r w:rsidRPr="00F86642">
        <w:rPr>
          <w:rFonts w:ascii="Arial" w:hAnsi="Arial" w:cs="Arial"/>
        </w:rPr>
        <w:t>tuned on a much smaller subset for only one epoch due to computational limits. The performance gap therefore reflects these constraints rather than any inherent advantage of the classical approach.</w:t>
      </w:r>
    </w:p>
    <w:p w14:paraId="01E0E052" w14:textId="77777777" w:rsidR="00F86642" w:rsidRPr="00F86642" w:rsidRDefault="00F86642" w:rsidP="00F86642">
      <w:pPr>
        <w:spacing w:line="360" w:lineRule="auto"/>
        <w:jc w:val="both"/>
        <w:rPr>
          <w:rFonts w:ascii="Arial" w:hAnsi="Arial" w:cs="Arial"/>
        </w:rPr>
      </w:pPr>
    </w:p>
    <w:p w14:paraId="2B0A5BEB" w14:textId="29F6E8D7" w:rsidR="00F86642" w:rsidRPr="00F86642" w:rsidRDefault="00F86642" w:rsidP="00F86642">
      <w:pPr>
        <w:spacing w:line="360" w:lineRule="auto"/>
        <w:jc w:val="both"/>
        <w:rPr>
          <w:rFonts w:ascii="Arial" w:hAnsi="Arial" w:cs="Arial"/>
        </w:rPr>
      </w:pPr>
      <w:r w:rsidRPr="00F86642">
        <w:rPr>
          <w:rFonts w:ascii="Arial" w:hAnsi="Arial" w:cs="Arial"/>
        </w:rPr>
        <w:t>Although Transformer models typically achieve higher accuracy when trained at scale, they also require far greater computational resources. In contrast, TF</w:t>
      </w:r>
      <w:r w:rsidRPr="00F86642">
        <w:rPr>
          <w:rFonts w:ascii="Cambria Math" w:hAnsi="Cambria Math" w:cs="Cambria Math"/>
        </w:rPr>
        <w:t>‑</w:t>
      </w:r>
      <w:r w:rsidRPr="00F86642">
        <w:rPr>
          <w:rFonts w:ascii="Arial" w:hAnsi="Arial" w:cs="Arial"/>
        </w:rPr>
        <w:t xml:space="preserve">IDF with Linear SVM delivers strong performance at a fraction of the cost. </w:t>
      </w:r>
      <w:r w:rsidR="001A2D08" w:rsidRPr="001A2D08">
        <w:rPr>
          <w:rFonts w:ascii="Arial" w:hAnsi="Arial" w:cs="Arial"/>
        </w:rPr>
        <w:t>This comparison highlights the core trade</w:t>
      </w:r>
      <w:r w:rsidR="001A2D08" w:rsidRPr="001A2D08">
        <w:rPr>
          <w:rFonts w:ascii="Cambria Math" w:hAnsi="Cambria Math" w:cs="Cambria Math"/>
        </w:rPr>
        <w:t>‑</w:t>
      </w:r>
      <w:r w:rsidR="001A2D08" w:rsidRPr="001A2D08">
        <w:rPr>
          <w:rFonts w:ascii="Arial" w:hAnsi="Arial" w:cs="Arial"/>
        </w:rPr>
        <w:t>off between representational power and computational efficiency in practical machine</w:t>
      </w:r>
      <w:r w:rsidR="001A2D08" w:rsidRPr="001A2D08">
        <w:rPr>
          <w:rFonts w:ascii="Cambria Math" w:hAnsi="Cambria Math" w:cs="Cambria Math"/>
        </w:rPr>
        <w:t>‑</w:t>
      </w:r>
      <w:r w:rsidR="001A2D08" w:rsidRPr="001A2D08">
        <w:rPr>
          <w:rFonts w:ascii="Arial" w:hAnsi="Arial" w:cs="Arial"/>
        </w:rPr>
        <w:t>learning workflows.</w:t>
      </w:r>
    </w:p>
    <w:p w14:paraId="47750DB4" w14:textId="77777777" w:rsidR="00F86642" w:rsidRPr="00F86642" w:rsidRDefault="00F86642" w:rsidP="00F86642">
      <w:pPr>
        <w:spacing w:line="360" w:lineRule="auto"/>
        <w:jc w:val="both"/>
        <w:rPr>
          <w:rFonts w:ascii="Arial" w:hAnsi="Arial" w:cs="Arial"/>
        </w:rPr>
      </w:pPr>
    </w:p>
    <w:p w14:paraId="130086D3" w14:textId="013EAFB2" w:rsidR="00C92480" w:rsidRDefault="00F86642" w:rsidP="00F86642">
      <w:pPr>
        <w:spacing w:line="360" w:lineRule="auto"/>
        <w:jc w:val="both"/>
        <w:rPr>
          <w:rFonts w:ascii="Arial" w:hAnsi="Arial" w:cs="Arial"/>
        </w:rPr>
      </w:pPr>
      <w:r w:rsidRPr="00F86642">
        <w:rPr>
          <w:rFonts w:ascii="Arial" w:hAnsi="Arial" w:cs="Arial"/>
        </w:rPr>
        <w:t>The confusion matrices also show that both models struggle with reviews expressing mixed or subtle sentiment. The TF</w:t>
      </w:r>
      <w:r w:rsidRPr="00F86642">
        <w:rPr>
          <w:rFonts w:ascii="Cambria Math" w:hAnsi="Cambria Math" w:cs="Cambria Math"/>
        </w:rPr>
        <w:t>‑</w:t>
      </w:r>
      <w:r w:rsidRPr="00F86642">
        <w:rPr>
          <w:rFonts w:ascii="Arial" w:hAnsi="Arial" w:cs="Arial"/>
        </w:rPr>
        <w:t>IDF model relies on explicit sentiment cues, while the Transformer attempts to capture context</w:t>
      </w:r>
      <w:r w:rsidR="00F26235">
        <w:rPr>
          <w:rFonts w:ascii="Arial" w:hAnsi="Arial" w:cs="Arial"/>
        </w:rPr>
        <w:t xml:space="preserve">, </w:t>
      </w:r>
      <w:r w:rsidRPr="00F86642">
        <w:rPr>
          <w:rFonts w:ascii="Arial" w:hAnsi="Arial" w:cs="Arial"/>
        </w:rPr>
        <w:t>something difficult to achieve with limited data and minimal fine</w:t>
      </w:r>
      <w:r w:rsidRPr="00F86642">
        <w:rPr>
          <w:rFonts w:ascii="Cambria Math" w:hAnsi="Cambria Math" w:cs="Cambria Math"/>
        </w:rPr>
        <w:t>‑</w:t>
      </w:r>
      <w:r w:rsidRPr="00F86642">
        <w:rPr>
          <w:rFonts w:ascii="Arial" w:hAnsi="Arial" w:cs="Arial"/>
        </w:rPr>
        <w:t>tuning. These patterns help explain the observed results and illustrate the complementary strengths of classical and modern NLP methods.</w:t>
      </w:r>
    </w:p>
    <w:p w14:paraId="6FB14DF5" w14:textId="77777777" w:rsidR="005F0114" w:rsidRPr="0054669D" w:rsidRDefault="005F0114" w:rsidP="00F86642">
      <w:pPr>
        <w:spacing w:line="360" w:lineRule="auto"/>
        <w:jc w:val="both"/>
        <w:rPr>
          <w:rFonts w:ascii="Arial" w:hAnsi="Arial" w:cs="Arial"/>
        </w:rPr>
      </w:pPr>
    </w:p>
    <w:tbl>
      <w:tblPr>
        <w:tblStyle w:val="GridTable5Dark-Accent1"/>
        <w:tblW w:w="0" w:type="auto"/>
        <w:tblLook w:val="04A0" w:firstRow="1" w:lastRow="0" w:firstColumn="1" w:lastColumn="0" w:noHBand="0" w:noVBand="1"/>
      </w:tblPr>
      <w:tblGrid>
        <w:gridCol w:w="3005"/>
        <w:gridCol w:w="3005"/>
        <w:gridCol w:w="3006"/>
      </w:tblGrid>
      <w:tr w:rsidR="00F11124" w:rsidRPr="0054669D" w14:paraId="721D0AED" w14:textId="77777777" w:rsidTr="00E730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5CEE3B" w14:textId="0BE54121" w:rsidR="00F11124" w:rsidRPr="0054669D" w:rsidRDefault="00F11124"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Metric</w:t>
            </w:r>
          </w:p>
        </w:tc>
        <w:tc>
          <w:tcPr>
            <w:tcW w:w="3005" w:type="dxa"/>
          </w:tcPr>
          <w:p w14:paraId="232C42A0" w14:textId="7500337A" w:rsidR="00F11124" w:rsidRPr="0054669D" w:rsidRDefault="00834565" w:rsidP="000F4284">
            <w:pPr>
              <w:pStyle w:val="Caption"/>
              <w:jc w:val="center"/>
              <w:cnfStyle w:val="100000000000" w:firstRow="1" w:lastRow="0" w:firstColumn="0" w:lastColumn="0" w:oddVBand="0" w:evenVBand="0" w:oddHBand="0" w:evenHBand="0" w:firstRowFirstColumn="0" w:firstRowLastColumn="0" w:lastRowFirstColumn="0" w:lastRowLastColumn="0"/>
              <w:rPr>
                <w:rFonts w:ascii="Arial" w:hAnsi="Arial" w:cs="Arial"/>
                <w:i w:val="0"/>
                <w:iCs w:val="0"/>
                <w:color w:val="FFFFFF" w:themeColor="background1"/>
              </w:rPr>
            </w:pPr>
            <w:r w:rsidRPr="0054669D">
              <w:rPr>
                <w:rFonts w:ascii="Arial" w:hAnsi="Arial" w:cs="Arial"/>
                <w:i w:val="0"/>
                <w:iCs w:val="0"/>
                <w:color w:val="FFFFFF" w:themeColor="background1"/>
              </w:rPr>
              <w:t xml:space="preserve">TF </w:t>
            </w:r>
            <w:r w:rsidR="00F11124" w:rsidRPr="0054669D">
              <w:rPr>
                <w:rFonts w:ascii="Arial" w:hAnsi="Arial" w:cs="Arial"/>
                <w:i w:val="0"/>
                <w:iCs w:val="0"/>
                <w:color w:val="FFFFFF" w:themeColor="background1"/>
              </w:rPr>
              <w:t>IDF + Linear SVM</w:t>
            </w:r>
          </w:p>
        </w:tc>
        <w:tc>
          <w:tcPr>
            <w:tcW w:w="3006" w:type="dxa"/>
          </w:tcPr>
          <w:p w14:paraId="7404AAE5" w14:textId="3300046F" w:rsidR="00F11124" w:rsidRPr="0054669D" w:rsidRDefault="00834565" w:rsidP="000F4284">
            <w:pPr>
              <w:pStyle w:val="Caption"/>
              <w:jc w:val="center"/>
              <w:cnfStyle w:val="100000000000" w:firstRow="1" w:lastRow="0" w:firstColumn="0" w:lastColumn="0" w:oddVBand="0" w:evenVBand="0" w:oddHBand="0" w:evenHBand="0" w:firstRowFirstColumn="0" w:firstRowLastColumn="0" w:lastRowFirstColumn="0" w:lastRowLastColumn="0"/>
              <w:rPr>
                <w:rFonts w:ascii="Arial" w:hAnsi="Arial" w:cs="Arial"/>
                <w:i w:val="0"/>
                <w:iCs w:val="0"/>
                <w:color w:val="FFFFFF" w:themeColor="background1"/>
              </w:rPr>
            </w:pPr>
            <w:r w:rsidRPr="0054669D">
              <w:rPr>
                <w:rFonts w:ascii="Arial" w:hAnsi="Arial" w:cs="Arial"/>
                <w:i w:val="0"/>
                <w:iCs w:val="0"/>
                <w:color w:val="FFFFFF" w:themeColor="background1"/>
              </w:rPr>
              <w:t>DistilBERT</w:t>
            </w:r>
          </w:p>
        </w:tc>
      </w:tr>
      <w:tr w:rsidR="00834565" w:rsidRPr="0054669D" w14:paraId="7F2CCB24" w14:textId="77777777" w:rsidTr="00E73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D94BA49" w14:textId="23C3BAC5"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Accuracy</w:t>
            </w:r>
          </w:p>
        </w:tc>
        <w:tc>
          <w:tcPr>
            <w:tcW w:w="3005" w:type="dxa"/>
          </w:tcPr>
          <w:p w14:paraId="1DBB4668" w14:textId="1B97971D"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0.87</w:t>
            </w:r>
          </w:p>
        </w:tc>
        <w:tc>
          <w:tcPr>
            <w:tcW w:w="3006" w:type="dxa"/>
          </w:tcPr>
          <w:p w14:paraId="3488CCFD" w14:textId="218D04D6"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0.77</w:t>
            </w:r>
          </w:p>
        </w:tc>
      </w:tr>
      <w:tr w:rsidR="00834565" w:rsidRPr="0054669D" w14:paraId="297F29BD" w14:textId="77777777" w:rsidTr="00E73056">
        <w:tc>
          <w:tcPr>
            <w:cnfStyle w:val="001000000000" w:firstRow="0" w:lastRow="0" w:firstColumn="1" w:lastColumn="0" w:oddVBand="0" w:evenVBand="0" w:oddHBand="0" w:evenHBand="0" w:firstRowFirstColumn="0" w:firstRowLastColumn="0" w:lastRowFirstColumn="0" w:lastRowLastColumn="0"/>
            <w:tcW w:w="3005" w:type="dxa"/>
          </w:tcPr>
          <w:p w14:paraId="747A1DFC" w14:textId="39FF3C4A"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Precision</w:t>
            </w:r>
          </w:p>
        </w:tc>
        <w:tc>
          <w:tcPr>
            <w:tcW w:w="3005" w:type="dxa"/>
          </w:tcPr>
          <w:p w14:paraId="0BDD3AC5" w14:textId="3E85C75C"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0.87</w:t>
            </w:r>
          </w:p>
        </w:tc>
        <w:tc>
          <w:tcPr>
            <w:tcW w:w="3006" w:type="dxa"/>
          </w:tcPr>
          <w:p w14:paraId="41245289" w14:textId="2D3DF202"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0.77</w:t>
            </w:r>
          </w:p>
        </w:tc>
      </w:tr>
      <w:tr w:rsidR="00834565" w:rsidRPr="0054669D" w14:paraId="677DA4D5" w14:textId="77777777" w:rsidTr="00E73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E70F495" w14:textId="3C7A0B8C"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Recall</w:t>
            </w:r>
          </w:p>
        </w:tc>
        <w:tc>
          <w:tcPr>
            <w:tcW w:w="3005" w:type="dxa"/>
          </w:tcPr>
          <w:p w14:paraId="1E639F18" w14:textId="44A7E50C"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0.87</w:t>
            </w:r>
          </w:p>
        </w:tc>
        <w:tc>
          <w:tcPr>
            <w:tcW w:w="3006" w:type="dxa"/>
          </w:tcPr>
          <w:p w14:paraId="6EDB2093" w14:textId="780AD8D8"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0.77</w:t>
            </w:r>
          </w:p>
        </w:tc>
      </w:tr>
      <w:tr w:rsidR="00834565" w:rsidRPr="0054669D" w14:paraId="06930112" w14:textId="77777777" w:rsidTr="00E73056">
        <w:tc>
          <w:tcPr>
            <w:cnfStyle w:val="001000000000" w:firstRow="0" w:lastRow="0" w:firstColumn="1" w:lastColumn="0" w:oddVBand="0" w:evenVBand="0" w:oddHBand="0" w:evenHBand="0" w:firstRowFirstColumn="0" w:firstRowLastColumn="0" w:lastRowFirstColumn="0" w:lastRowLastColumn="0"/>
            <w:tcW w:w="3005" w:type="dxa"/>
          </w:tcPr>
          <w:p w14:paraId="5A295BEA" w14:textId="532DCE5A"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F1-Score</w:t>
            </w:r>
          </w:p>
        </w:tc>
        <w:tc>
          <w:tcPr>
            <w:tcW w:w="3005" w:type="dxa"/>
          </w:tcPr>
          <w:p w14:paraId="7FB8065B" w14:textId="321B2C0F"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0.87</w:t>
            </w:r>
          </w:p>
        </w:tc>
        <w:tc>
          <w:tcPr>
            <w:tcW w:w="3006" w:type="dxa"/>
          </w:tcPr>
          <w:p w14:paraId="51D8D5E8" w14:textId="57760674"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0.77</w:t>
            </w:r>
          </w:p>
        </w:tc>
      </w:tr>
      <w:tr w:rsidR="00834565" w:rsidRPr="0054669D" w14:paraId="2AB1EF9A" w14:textId="77777777" w:rsidTr="00E73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09CD692" w14:textId="65E26329"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Training Data Size</w:t>
            </w:r>
          </w:p>
        </w:tc>
        <w:tc>
          <w:tcPr>
            <w:tcW w:w="3005" w:type="dxa"/>
          </w:tcPr>
          <w:p w14:paraId="2BE0805F" w14:textId="43156DE6"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Full Dataset</w:t>
            </w:r>
          </w:p>
        </w:tc>
        <w:tc>
          <w:tcPr>
            <w:tcW w:w="3006" w:type="dxa"/>
          </w:tcPr>
          <w:p w14:paraId="5EA9947A" w14:textId="2825E30D"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Reduced Subset</w:t>
            </w:r>
          </w:p>
        </w:tc>
      </w:tr>
      <w:tr w:rsidR="00834565" w:rsidRPr="0054669D" w14:paraId="03F5B5D1" w14:textId="77777777" w:rsidTr="00E73056">
        <w:tc>
          <w:tcPr>
            <w:cnfStyle w:val="001000000000" w:firstRow="0" w:lastRow="0" w:firstColumn="1" w:lastColumn="0" w:oddVBand="0" w:evenVBand="0" w:oddHBand="0" w:evenHBand="0" w:firstRowFirstColumn="0" w:firstRowLastColumn="0" w:lastRowFirstColumn="0" w:lastRowLastColumn="0"/>
            <w:tcW w:w="3005" w:type="dxa"/>
          </w:tcPr>
          <w:p w14:paraId="0741B446" w14:textId="50844309"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Epochs</w:t>
            </w:r>
          </w:p>
        </w:tc>
        <w:tc>
          <w:tcPr>
            <w:tcW w:w="3005" w:type="dxa"/>
          </w:tcPr>
          <w:p w14:paraId="7EADA649" w14:textId="681203B3"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N/A</w:t>
            </w:r>
          </w:p>
        </w:tc>
        <w:tc>
          <w:tcPr>
            <w:tcW w:w="3006" w:type="dxa"/>
          </w:tcPr>
          <w:p w14:paraId="66D13BF3" w14:textId="1624DC25"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1</w:t>
            </w:r>
          </w:p>
        </w:tc>
      </w:tr>
      <w:tr w:rsidR="00834565" w:rsidRPr="0054669D" w14:paraId="685AE579" w14:textId="77777777" w:rsidTr="00E73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44CD2EB" w14:textId="1F1E436C"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Computational Cost</w:t>
            </w:r>
          </w:p>
        </w:tc>
        <w:tc>
          <w:tcPr>
            <w:tcW w:w="3005" w:type="dxa"/>
          </w:tcPr>
          <w:p w14:paraId="1244397F" w14:textId="027A00A3"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Low</w:t>
            </w:r>
          </w:p>
        </w:tc>
        <w:tc>
          <w:tcPr>
            <w:tcW w:w="3006" w:type="dxa"/>
          </w:tcPr>
          <w:p w14:paraId="5E5E727C" w14:textId="1D771C7F"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High</w:t>
            </w:r>
          </w:p>
        </w:tc>
      </w:tr>
      <w:tr w:rsidR="00834565" w:rsidRPr="0054669D" w14:paraId="0F302218" w14:textId="77777777" w:rsidTr="00E73056">
        <w:tc>
          <w:tcPr>
            <w:cnfStyle w:val="001000000000" w:firstRow="0" w:lastRow="0" w:firstColumn="1" w:lastColumn="0" w:oddVBand="0" w:evenVBand="0" w:oddHBand="0" w:evenHBand="0" w:firstRowFirstColumn="0" w:firstRowLastColumn="0" w:lastRowFirstColumn="0" w:lastRowLastColumn="0"/>
            <w:tcW w:w="3005" w:type="dxa"/>
          </w:tcPr>
          <w:p w14:paraId="0222386A" w14:textId="7D8CFF37"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Interpretability</w:t>
            </w:r>
          </w:p>
        </w:tc>
        <w:tc>
          <w:tcPr>
            <w:tcW w:w="3005" w:type="dxa"/>
          </w:tcPr>
          <w:p w14:paraId="75DAEBBC" w14:textId="03AF1401"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High</w:t>
            </w:r>
          </w:p>
        </w:tc>
        <w:tc>
          <w:tcPr>
            <w:tcW w:w="3006" w:type="dxa"/>
          </w:tcPr>
          <w:p w14:paraId="6A927219" w14:textId="6E9F15F8"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Moderate–Low</w:t>
            </w:r>
          </w:p>
        </w:tc>
      </w:tr>
    </w:tbl>
    <w:p w14:paraId="34A9B687" w14:textId="77777777" w:rsidR="00027958" w:rsidRPr="0054669D" w:rsidRDefault="00027958" w:rsidP="000F4284">
      <w:pPr>
        <w:jc w:val="center"/>
        <w:rPr>
          <w:rFonts w:ascii="Arial" w:hAnsi="Arial" w:cs="Arial"/>
        </w:rPr>
      </w:pPr>
    </w:p>
    <w:p w14:paraId="47A5251F" w14:textId="4102D29B" w:rsidR="00183464" w:rsidRPr="0054669D" w:rsidRDefault="00090066" w:rsidP="000F4284">
      <w:pPr>
        <w:pStyle w:val="Caption"/>
        <w:jc w:val="center"/>
        <w:rPr>
          <w:rFonts w:ascii="Arial" w:hAnsi="Arial" w:cs="Arial"/>
        </w:rPr>
      </w:pPr>
      <w:bookmarkStart w:id="34" w:name="_Toc224566549"/>
      <w:r w:rsidRPr="0054669D">
        <w:rPr>
          <w:rFonts w:ascii="Arial" w:hAnsi="Arial" w:cs="Arial"/>
        </w:rPr>
        <w:t xml:space="preserve">Table </w:t>
      </w:r>
      <w:r w:rsidRPr="0054669D">
        <w:rPr>
          <w:rFonts w:ascii="Arial" w:hAnsi="Arial" w:cs="Arial"/>
        </w:rPr>
        <w:fldChar w:fldCharType="begin"/>
      </w:r>
      <w:r w:rsidRPr="0054669D">
        <w:rPr>
          <w:rFonts w:ascii="Arial" w:hAnsi="Arial" w:cs="Arial"/>
        </w:rPr>
        <w:instrText xml:space="preserve"> SEQ Table \* ARABIC </w:instrText>
      </w:r>
      <w:r w:rsidRPr="0054669D">
        <w:rPr>
          <w:rFonts w:ascii="Arial" w:hAnsi="Arial" w:cs="Arial"/>
        </w:rPr>
        <w:fldChar w:fldCharType="separate"/>
      </w:r>
      <w:r w:rsidRPr="0054669D">
        <w:rPr>
          <w:rFonts w:ascii="Arial" w:hAnsi="Arial" w:cs="Arial"/>
          <w:noProof/>
        </w:rPr>
        <w:t>1</w:t>
      </w:r>
      <w:r w:rsidRPr="0054669D">
        <w:rPr>
          <w:rFonts w:ascii="Arial" w:hAnsi="Arial" w:cs="Arial"/>
        </w:rPr>
        <w:fldChar w:fldCharType="end"/>
      </w:r>
      <w:r w:rsidRPr="0054669D">
        <w:rPr>
          <w:rFonts w:ascii="Arial" w:hAnsi="Arial" w:cs="Arial"/>
        </w:rPr>
        <w:t xml:space="preserve"> - Performance Comparison of Sentiment Analysis Models</w:t>
      </w:r>
      <w:bookmarkEnd w:id="34"/>
    </w:p>
    <w:p w14:paraId="35BADF46" w14:textId="77777777" w:rsidR="00E37877" w:rsidRPr="0054669D" w:rsidRDefault="00E37877" w:rsidP="0054669D">
      <w:pPr>
        <w:spacing w:line="360" w:lineRule="auto"/>
        <w:jc w:val="both"/>
        <w:rPr>
          <w:rFonts w:ascii="Arial" w:hAnsi="Arial" w:cs="Arial"/>
        </w:rPr>
      </w:pPr>
    </w:p>
    <w:p w14:paraId="2E196B57" w14:textId="0C730C3D" w:rsidR="00DF11E2" w:rsidRPr="0054669D" w:rsidRDefault="00DF11E2" w:rsidP="0054669D">
      <w:pPr>
        <w:spacing w:line="360" w:lineRule="auto"/>
        <w:jc w:val="both"/>
        <w:rPr>
          <w:rFonts w:ascii="Arial" w:hAnsi="Arial" w:cs="Arial"/>
        </w:rPr>
      </w:pPr>
      <w:r w:rsidRPr="0054669D">
        <w:rPr>
          <w:rFonts w:ascii="Arial" w:hAnsi="Arial" w:cs="Arial"/>
        </w:rPr>
        <w:t>Table 1 outlines the comparative performance of the TF</w:t>
      </w:r>
      <w:r w:rsidRPr="0054669D">
        <w:rPr>
          <w:rFonts w:ascii="Cambria Math" w:hAnsi="Cambria Math" w:cs="Cambria Math"/>
        </w:rPr>
        <w:t>‑</w:t>
      </w:r>
      <w:r w:rsidRPr="0054669D">
        <w:rPr>
          <w:rFonts w:ascii="Arial" w:hAnsi="Arial" w:cs="Arial"/>
        </w:rPr>
        <w:t>IDF + Linear SVM model and the DistilBERT transformer model. Although the SVM achieved higher accuracy and F1</w:t>
      </w:r>
      <w:r w:rsidRPr="0054669D">
        <w:rPr>
          <w:rFonts w:ascii="Cambria Math" w:hAnsi="Cambria Math" w:cs="Cambria Math"/>
        </w:rPr>
        <w:t>‑</w:t>
      </w:r>
      <w:r w:rsidRPr="0054669D">
        <w:rPr>
          <w:rFonts w:ascii="Arial" w:hAnsi="Arial" w:cs="Arial"/>
        </w:rPr>
        <w:t>score in this experiment, this result is shaped by the fact that it was trained on the full dataset, whereas DistilBERT was fine</w:t>
      </w:r>
      <w:r w:rsidRPr="0054669D">
        <w:rPr>
          <w:rFonts w:ascii="Cambria Math" w:hAnsi="Cambria Math" w:cs="Cambria Math"/>
        </w:rPr>
        <w:t>‑</w:t>
      </w:r>
      <w:r w:rsidRPr="0054669D">
        <w:rPr>
          <w:rFonts w:ascii="Arial" w:hAnsi="Arial" w:cs="Arial"/>
        </w:rPr>
        <w:t>tuned on a smaller subset for only one epoch. The table also emphasises broader trade</w:t>
      </w:r>
      <w:r w:rsidRPr="0054669D">
        <w:rPr>
          <w:rFonts w:ascii="Cambria Math" w:hAnsi="Cambria Math" w:cs="Cambria Math"/>
        </w:rPr>
        <w:t>‑</w:t>
      </w:r>
      <w:r w:rsidRPr="0054669D">
        <w:rPr>
          <w:rFonts w:ascii="Arial" w:hAnsi="Arial" w:cs="Arial"/>
        </w:rPr>
        <w:t>offs</w:t>
      </w:r>
      <w:r w:rsidR="001315E7" w:rsidRPr="0054669D">
        <w:rPr>
          <w:rFonts w:ascii="Arial" w:hAnsi="Arial" w:cs="Arial"/>
        </w:rPr>
        <w:t xml:space="preserve"> </w:t>
      </w:r>
      <w:r w:rsidRPr="0054669D">
        <w:rPr>
          <w:rFonts w:ascii="Arial" w:hAnsi="Arial" w:cs="Arial"/>
        </w:rPr>
        <w:t>such as computational demands and interpretability</w:t>
      </w:r>
      <w:r w:rsidR="001315E7" w:rsidRPr="0054669D">
        <w:rPr>
          <w:rFonts w:ascii="Arial" w:hAnsi="Arial" w:cs="Arial"/>
        </w:rPr>
        <w:t xml:space="preserve"> </w:t>
      </w:r>
      <w:r w:rsidRPr="0054669D">
        <w:rPr>
          <w:rFonts w:ascii="Arial" w:hAnsi="Arial" w:cs="Arial"/>
        </w:rPr>
        <w:t>showing that choosing a model involves more than accuracy alone and must account for practical deployment constraints.</w:t>
      </w:r>
    </w:p>
    <w:p w14:paraId="14AE41E7" w14:textId="77777777" w:rsidR="00F346F0" w:rsidRPr="0054669D" w:rsidRDefault="00F346F0" w:rsidP="0054669D">
      <w:pPr>
        <w:spacing w:line="360" w:lineRule="auto"/>
        <w:jc w:val="both"/>
        <w:rPr>
          <w:rFonts w:ascii="Arial" w:hAnsi="Arial" w:cs="Arial"/>
        </w:rPr>
      </w:pPr>
    </w:p>
    <w:p w14:paraId="336CA0C2" w14:textId="77777777" w:rsidR="00DA74F5" w:rsidRPr="0054669D" w:rsidRDefault="00F346F0" w:rsidP="000F4284">
      <w:pPr>
        <w:keepNext/>
        <w:spacing w:line="360" w:lineRule="auto"/>
        <w:jc w:val="center"/>
        <w:rPr>
          <w:rFonts w:ascii="Arial" w:hAnsi="Arial" w:cs="Arial"/>
        </w:rPr>
      </w:pPr>
      <w:r w:rsidRPr="0054669D">
        <w:rPr>
          <w:rFonts w:ascii="Arial" w:hAnsi="Arial" w:cs="Arial"/>
          <w:noProof/>
        </w:rPr>
        <w:lastRenderedPageBreak/>
        <w:drawing>
          <wp:inline distT="0" distB="0" distL="0" distR="0" wp14:anchorId="68394DBD" wp14:editId="5B234967">
            <wp:extent cx="4320000" cy="3331765"/>
            <wp:effectExtent l="0" t="0" r="4445" b="2540"/>
            <wp:docPr id="113000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0000" cy="3331765"/>
                    </a:xfrm>
                    <a:prstGeom prst="rect">
                      <a:avLst/>
                    </a:prstGeom>
                    <a:noFill/>
                    <a:ln>
                      <a:noFill/>
                    </a:ln>
                  </pic:spPr>
                </pic:pic>
              </a:graphicData>
            </a:graphic>
          </wp:inline>
        </w:drawing>
      </w:r>
    </w:p>
    <w:p w14:paraId="79682C17" w14:textId="7829147B" w:rsidR="00F346F0" w:rsidRPr="0054669D" w:rsidRDefault="00DA74F5" w:rsidP="000F4284">
      <w:pPr>
        <w:pStyle w:val="Caption"/>
        <w:jc w:val="center"/>
        <w:rPr>
          <w:rFonts w:ascii="Arial" w:hAnsi="Arial" w:cs="Arial"/>
        </w:rPr>
      </w:pPr>
      <w:bookmarkStart w:id="35" w:name="_Toc224566547"/>
      <w:r w:rsidRPr="0054669D">
        <w:rPr>
          <w:rFonts w:ascii="Arial" w:hAnsi="Arial" w:cs="Arial"/>
        </w:rPr>
        <w:t xml:space="preserve">Figure </w:t>
      </w:r>
      <w:r w:rsidR="00831265" w:rsidRPr="0054669D">
        <w:rPr>
          <w:rFonts w:ascii="Arial" w:hAnsi="Arial" w:cs="Arial"/>
        </w:rPr>
        <w:fldChar w:fldCharType="begin"/>
      </w:r>
      <w:r w:rsidR="00831265" w:rsidRPr="0054669D">
        <w:rPr>
          <w:rFonts w:ascii="Arial" w:hAnsi="Arial" w:cs="Arial"/>
        </w:rPr>
        <w:instrText xml:space="preserve"> SEQ Figure \* ARABIC </w:instrText>
      </w:r>
      <w:r w:rsidR="00831265" w:rsidRPr="0054669D">
        <w:rPr>
          <w:rFonts w:ascii="Arial" w:hAnsi="Arial" w:cs="Arial"/>
        </w:rPr>
        <w:fldChar w:fldCharType="separate"/>
      </w:r>
      <w:r w:rsidR="00EF039F" w:rsidRPr="0054669D">
        <w:rPr>
          <w:rFonts w:ascii="Arial" w:hAnsi="Arial" w:cs="Arial"/>
          <w:noProof/>
        </w:rPr>
        <w:t>16</w:t>
      </w:r>
      <w:r w:rsidR="00831265" w:rsidRPr="0054669D">
        <w:rPr>
          <w:rFonts w:ascii="Arial" w:hAnsi="Arial" w:cs="Arial"/>
          <w:noProof/>
        </w:rPr>
        <w:fldChar w:fldCharType="end"/>
      </w:r>
      <w:r w:rsidRPr="0054669D">
        <w:rPr>
          <w:rFonts w:ascii="Arial" w:hAnsi="Arial" w:cs="Arial"/>
        </w:rPr>
        <w:t xml:space="preserve"> - Confusion Matrix for DistilBERT</w:t>
      </w:r>
      <w:bookmarkEnd w:id="35"/>
    </w:p>
    <w:p w14:paraId="0CCB48BD" w14:textId="4A894A20" w:rsidR="004A7EDD" w:rsidRDefault="004A7EDD" w:rsidP="0054669D">
      <w:pPr>
        <w:spacing w:line="360" w:lineRule="auto"/>
        <w:jc w:val="both"/>
        <w:rPr>
          <w:rFonts w:ascii="Arial" w:hAnsi="Arial" w:cs="Arial"/>
        </w:rPr>
      </w:pPr>
      <w:r w:rsidRPr="0054669D">
        <w:rPr>
          <w:rFonts w:ascii="Arial" w:hAnsi="Arial" w:cs="Arial"/>
        </w:rPr>
        <w:t>Figure 1</w:t>
      </w:r>
      <w:r w:rsidR="00373CD4" w:rsidRPr="0054669D">
        <w:rPr>
          <w:rFonts w:ascii="Arial" w:hAnsi="Arial" w:cs="Arial"/>
        </w:rPr>
        <w:t>6</w:t>
      </w:r>
      <w:r w:rsidRPr="0054669D">
        <w:rPr>
          <w:rFonts w:ascii="Arial" w:hAnsi="Arial" w:cs="Arial"/>
        </w:rPr>
        <w:t xml:space="preserve"> shows </w:t>
      </w:r>
      <w:r w:rsidR="00946055" w:rsidRPr="0054669D">
        <w:rPr>
          <w:rFonts w:ascii="Arial" w:hAnsi="Arial" w:cs="Arial"/>
        </w:rPr>
        <w:t>that the DistilBERT model correctly classified 183 negative and 215 positive reviews, with 51 false positives and 51 false negatives, demonstrating balanced error distribution across sentiment classes.</w:t>
      </w:r>
    </w:p>
    <w:p w14:paraId="5D2D7B92" w14:textId="77777777" w:rsidR="003844BC" w:rsidRPr="0054669D" w:rsidRDefault="003844BC" w:rsidP="0054669D">
      <w:pPr>
        <w:spacing w:line="360" w:lineRule="auto"/>
        <w:jc w:val="both"/>
        <w:rPr>
          <w:rFonts w:ascii="Arial" w:hAnsi="Arial" w:cs="Arial"/>
        </w:rPr>
      </w:pPr>
    </w:p>
    <w:p w14:paraId="4E6AFFEF" w14:textId="77777777" w:rsidR="00B12522" w:rsidRPr="00B12522" w:rsidRDefault="00B12522" w:rsidP="00B12522">
      <w:pPr>
        <w:spacing w:line="360" w:lineRule="auto"/>
        <w:jc w:val="both"/>
        <w:rPr>
          <w:rFonts w:ascii="Arial" w:hAnsi="Arial" w:cs="Arial"/>
        </w:rPr>
      </w:pPr>
      <w:r w:rsidRPr="00B12522">
        <w:rPr>
          <w:rFonts w:ascii="Arial" w:hAnsi="Arial" w:cs="Arial"/>
        </w:rPr>
        <w:t>The TF</w:t>
      </w:r>
      <w:r w:rsidRPr="00B12522">
        <w:rPr>
          <w:rFonts w:ascii="Cambria Math" w:hAnsi="Cambria Math" w:cs="Cambria Math"/>
        </w:rPr>
        <w:t>‑</w:t>
      </w:r>
      <w:r w:rsidRPr="00B12522">
        <w:rPr>
          <w:rFonts w:ascii="Arial" w:hAnsi="Arial" w:cs="Arial"/>
        </w:rPr>
        <w:t>IDF and Linear SVM model achieved higher accuracy in this experiment, suggesting that the IMDB dataset contains clear lexical polarity cues that make sentiment classification relatively straightforward. When reviews rely on explicit evaluative terms, linear models can perform effectively without deep contextual modelling, consistent with prior findings on lexically explicit datasets [9].</w:t>
      </w:r>
    </w:p>
    <w:p w14:paraId="79E9590D" w14:textId="77777777" w:rsidR="00B12522" w:rsidRPr="00B12522" w:rsidRDefault="00B12522" w:rsidP="00B12522">
      <w:pPr>
        <w:spacing w:line="360" w:lineRule="auto"/>
        <w:jc w:val="both"/>
        <w:rPr>
          <w:rFonts w:ascii="Arial" w:hAnsi="Arial" w:cs="Arial"/>
        </w:rPr>
      </w:pPr>
    </w:p>
    <w:p w14:paraId="36BDA757" w14:textId="0B53C7EB" w:rsidR="00F952D2" w:rsidRDefault="00B12522" w:rsidP="00B12522">
      <w:pPr>
        <w:spacing w:line="360" w:lineRule="auto"/>
        <w:jc w:val="both"/>
        <w:rPr>
          <w:rFonts w:ascii="Arial" w:hAnsi="Arial" w:cs="Arial"/>
        </w:rPr>
      </w:pPr>
      <w:r w:rsidRPr="00B12522">
        <w:rPr>
          <w:rFonts w:ascii="Arial" w:hAnsi="Arial" w:cs="Arial"/>
        </w:rPr>
        <w:t>In contrast, transformer</w:t>
      </w:r>
      <w:r w:rsidRPr="00B12522">
        <w:rPr>
          <w:rFonts w:ascii="Cambria Math" w:hAnsi="Cambria Math" w:cs="Cambria Math"/>
        </w:rPr>
        <w:t>‑</w:t>
      </w:r>
      <w:r w:rsidRPr="00B12522">
        <w:rPr>
          <w:rFonts w:ascii="Arial" w:hAnsi="Arial" w:cs="Arial"/>
        </w:rPr>
        <w:t>based models typically exceed 90% accuracy on IMDB when fully fine</w:t>
      </w:r>
      <w:r w:rsidRPr="00B12522">
        <w:rPr>
          <w:rFonts w:ascii="Cambria Math" w:hAnsi="Cambria Math" w:cs="Cambria Math"/>
        </w:rPr>
        <w:t>‑</w:t>
      </w:r>
      <w:r w:rsidRPr="00B12522">
        <w:rPr>
          <w:rFonts w:ascii="Arial" w:hAnsi="Arial" w:cs="Arial"/>
        </w:rPr>
        <w:t>tuned with adequate computational resources [14]. The lower 77% accuracy observed here is therefore more plausibly due to constrained training rather than architectural limitations. This comparison underscores a key principle in model selection</w:t>
      </w:r>
      <w:r w:rsidR="009A3C54">
        <w:rPr>
          <w:rFonts w:ascii="Arial" w:hAnsi="Arial" w:cs="Arial"/>
        </w:rPr>
        <w:t xml:space="preserve">: </w:t>
      </w:r>
      <w:r w:rsidRPr="00B12522">
        <w:rPr>
          <w:rFonts w:ascii="Arial" w:hAnsi="Arial" w:cs="Arial"/>
        </w:rPr>
        <w:t>greater complexity does not guarantee better performance. Instead, effectiveness depends on how well model capacity, dataset characteristics, optimisation strategy</w:t>
      </w:r>
      <w:r w:rsidR="00D965A7">
        <w:rPr>
          <w:rFonts w:ascii="Arial" w:hAnsi="Arial" w:cs="Arial"/>
        </w:rPr>
        <w:t>,</w:t>
      </w:r>
      <w:r w:rsidRPr="00B12522">
        <w:rPr>
          <w:rFonts w:ascii="Arial" w:hAnsi="Arial" w:cs="Arial"/>
        </w:rPr>
        <w:t xml:space="preserve"> and computational resources align.</w:t>
      </w:r>
    </w:p>
    <w:p w14:paraId="26090B82" w14:textId="1079F276" w:rsidR="003B2708" w:rsidRPr="0054669D" w:rsidRDefault="003B2708" w:rsidP="008A14FF">
      <w:pPr>
        <w:pStyle w:val="Heading1"/>
        <w:spacing w:line="360" w:lineRule="auto"/>
        <w:jc w:val="both"/>
        <w:rPr>
          <w:rFonts w:ascii="Arial" w:hAnsi="Arial" w:cs="Arial"/>
          <w:b/>
          <w:bCs/>
          <w:color w:val="auto"/>
          <w:sz w:val="22"/>
          <w:szCs w:val="22"/>
        </w:rPr>
      </w:pPr>
      <w:bookmarkStart w:id="36" w:name="_Toc224567225"/>
      <w:r w:rsidRPr="0054669D">
        <w:rPr>
          <w:rFonts w:ascii="Arial" w:hAnsi="Arial" w:cs="Arial"/>
          <w:b/>
          <w:bCs/>
          <w:color w:val="auto"/>
          <w:sz w:val="22"/>
          <w:szCs w:val="22"/>
        </w:rPr>
        <w:t>4.</w:t>
      </w:r>
      <w:r w:rsidR="00214879" w:rsidRPr="0054669D">
        <w:rPr>
          <w:rFonts w:ascii="Arial" w:hAnsi="Arial" w:cs="Arial"/>
          <w:b/>
          <w:bCs/>
          <w:color w:val="auto"/>
          <w:sz w:val="22"/>
          <w:szCs w:val="22"/>
        </w:rPr>
        <w:t xml:space="preserve"> Discussion</w:t>
      </w:r>
      <w:bookmarkEnd w:id="36"/>
    </w:p>
    <w:p w14:paraId="5C36650D" w14:textId="65849874" w:rsidR="003F6180" w:rsidRPr="001E78E6" w:rsidRDefault="003B2708" w:rsidP="001E78E6">
      <w:pPr>
        <w:pStyle w:val="Heading1"/>
        <w:spacing w:line="360" w:lineRule="auto"/>
        <w:jc w:val="both"/>
        <w:rPr>
          <w:rFonts w:ascii="Arial" w:hAnsi="Arial" w:cs="Arial"/>
          <w:b/>
          <w:bCs/>
          <w:color w:val="auto"/>
          <w:sz w:val="22"/>
          <w:szCs w:val="22"/>
        </w:rPr>
      </w:pPr>
      <w:bookmarkStart w:id="37" w:name="_Toc224567226"/>
      <w:r w:rsidRPr="0054669D">
        <w:rPr>
          <w:rFonts w:ascii="Arial" w:hAnsi="Arial" w:cs="Arial"/>
          <w:b/>
          <w:bCs/>
          <w:color w:val="auto"/>
          <w:sz w:val="22"/>
          <w:szCs w:val="22"/>
        </w:rPr>
        <w:t>4.1 Model Interpretability and Insight Generation</w:t>
      </w:r>
      <w:bookmarkEnd w:id="37"/>
    </w:p>
    <w:p w14:paraId="015D0516" w14:textId="77777777" w:rsidR="003B2708" w:rsidRDefault="003B2708" w:rsidP="0054669D">
      <w:pPr>
        <w:spacing w:line="360" w:lineRule="auto"/>
        <w:jc w:val="both"/>
        <w:rPr>
          <w:rFonts w:ascii="Arial" w:hAnsi="Arial" w:cs="Arial"/>
        </w:rPr>
      </w:pPr>
      <w:r w:rsidRPr="0054669D">
        <w:rPr>
          <w:rFonts w:ascii="Arial" w:hAnsi="Arial" w:cs="Arial"/>
        </w:rPr>
        <w:t xml:space="preserve">Understanding why a model makes certain predictions is an important aspect of sentiment analysis, particularly when results are used to inform real world decisions. For the TF IDF based model, interpretability is relatively straightforward, as it is possible to inspect which words or phrases contribute </w:t>
      </w:r>
      <w:r w:rsidRPr="0054669D">
        <w:rPr>
          <w:rFonts w:ascii="Arial" w:hAnsi="Arial" w:cs="Arial"/>
        </w:rPr>
        <w:lastRenderedPageBreak/>
        <w:t>most strongly to positive or negative predictions. This allows users to clearly identify influential terms within the text and understand how sentiment is being determined.</w:t>
      </w:r>
    </w:p>
    <w:p w14:paraId="21DF2193" w14:textId="77777777" w:rsidR="003D0626" w:rsidRDefault="003D0626" w:rsidP="0054669D">
      <w:pPr>
        <w:spacing w:line="360" w:lineRule="auto"/>
        <w:jc w:val="both"/>
        <w:rPr>
          <w:rFonts w:ascii="Arial" w:hAnsi="Arial" w:cs="Arial"/>
        </w:rPr>
      </w:pPr>
    </w:p>
    <w:p w14:paraId="4C4E7D12" w14:textId="77777777" w:rsidR="003D0626" w:rsidRPr="003D0626" w:rsidRDefault="003D0626" w:rsidP="003D0626">
      <w:pPr>
        <w:spacing w:line="360" w:lineRule="auto"/>
        <w:jc w:val="both"/>
        <w:rPr>
          <w:rFonts w:ascii="Arial" w:hAnsi="Arial" w:cs="Arial"/>
        </w:rPr>
      </w:pPr>
      <w:r w:rsidRPr="003D0626">
        <w:rPr>
          <w:rFonts w:ascii="Arial" w:hAnsi="Arial" w:cs="Arial"/>
        </w:rPr>
        <w:t>Although attention mechanisms are often treated as explanations, they do not reliably indicate feature importance [14]. Unlike linear models with explicit weights, transformer interpretability typically requires additional attribution methods, reducing transparency in high</w:t>
      </w:r>
      <w:r w:rsidRPr="003D0626">
        <w:rPr>
          <w:rFonts w:ascii="Cambria Math" w:hAnsi="Cambria Math" w:cs="Cambria Math"/>
        </w:rPr>
        <w:t>‑</w:t>
      </w:r>
      <w:r w:rsidRPr="003D0626">
        <w:rPr>
          <w:rFonts w:ascii="Arial" w:hAnsi="Arial" w:cs="Arial"/>
        </w:rPr>
        <w:t>stakes settings.</w:t>
      </w:r>
    </w:p>
    <w:p w14:paraId="2E7F3A7E" w14:textId="77777777" w:rsidR="00ED52B9" w:rsidRPr="0054669D" w:rsidRDefault="00ED52B9" w:rsidP="0054669D">
      <w:pPr>
        <w:spacing w:line="360" w:lineRule="auto"/>
        <w:jc w:val="both"/>
        <w:rPr>
          <w:rFonts w:ascii="Arial" w:hAnsi="Arial" w:cs="Arial"/>
        </w:rPr>
      </w:pPr>
    </w:p>
    <w:p w14:paraId="21FB56F2" w14:textId="77777777" w:rsidR="00831265" w:rsidRPr="0054669D" w:rsidRDefault="00DF6E52" w:rsidP="001E78E6">
      <w:pPr>
        <w:keepNext/>
        <w:spacing w:line="360" w:lineRule="auto"/>
        <w:jc w:val="center"/>
        <w:rPr>
          <w:rFonts w:ascii="Arial" w:hAnsi="Arial" w:cs="Arial"/>
        </w:rPr>
      </w:pPr>
      <w:r w:rsidRPr="0054669D">
        <w:rPr>
          <w:rFonts w:ascii="Arial" w:hAnsi="Arial" w:cs="Arial"/>
          <w:noProof/>
        </w:rPr>
        <w:drawing>
          <wp:inline distT="0" distB="0" distL="0" distR="0" wp14:anchorId="03163E12" wp14:editId="53E2E1A3">
            <wp:extent cx="4320000" cy="2678821"/>
            <wp:effectExtent l="0" t="0" r="4445" b="7620"/>
            <wp:docPr id="8098904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320000" cy="2678821"/>
                    </a:xfrm>
                    <a:prstGeom prst="rect">
                      <a:avLst/>
                    </a:prstGeom>
                    <a:noFill/>
                    <a:ln>
                      <a:noFill/>
                    </a:ln>
                  </pic:spPr>
                </pic:pic>
              </a:graphicData>
            </a:graphic>
          </wp:inline>
        </w:drawing>
      </w:r>
    </w:p>
    <w:p w14:paraId="58278FF2" w14:textId="5F4D991F" w:rsidR="00597C2B" w:rsidRPr="0054669D" w:rsidRDefault="00831265" w:rsidP="001E78E6">
      <w:pPr>
        <w:pStyle w:val="Caption"/>
        <w:jc w:val="center"/>
        <w:rPr>
          <w:rFonts w:ascii="Arial" w:hAnsi="Arial" w:cs="Arial"/>
        </w:rPr>
      </w:pPr>
      <w:bookmarkStart w:id="38" w:name="_Toc224566548"/>
      <w:r w:rsidRPr="0054669D">
        <w:rPr>
          <w:rFonts w:ascii="Arial" w:hAnsi="Arial" w:cs="Arial"/>
        </w:rPr>
        <w:t xml:space="preserve">Figure </w:t>
      </w:r>
      <w:r w:rsidRPr="0054669D">
        <w:rPr>
          <w:rFonts w:ascii="Arial" w:hAnsi="Arial" w:cs="Arial"/>
        </w:rPr>
        <w:fldChar w:fldCharType="begin"/>
      </w:r>
      <w:r w:rsidRPr="0054669D">
        <w:rPr>
          <w:rFonts w:ascii="Arial" w:hAnsi="Arial" w:cs="Arial"/>
        </w:rPr>
        <w:instrText xml:space="preserve"> SEQ Figure \* ARABIC </w:instrText>
      </w:r>
      <w:r w:rsidRPr="0054669D">
        <w:rPr>
          <w:rFonts w:ascii="Arial" w:hAnsi="Arial" w:cs="Arial"/>
        </w:rPr>
        <w:fldChar w:fldCharType="separate"/>
      </w:r>
      <w:r w:rsidR="00EF039F" w:rsidRPr="0054669D">
        <w:rPr>
          <w:rFonts w:ascii="Arial" w:hAnsi="Arial" w:cs="Arial"/>
          <w:noProof/>
        </w:rPr>
        <w:t>17</w:t>
      </w:r>
      <w:r w:rsidRPr="0054669D">
        <w:rPr>
          <w:rFonts w:ascii="Arial" w:hAnsi="Arial" w:cs="Arial"/>
          <w:noProof/>
        </w:rPr>
        <w:fldChar w:fldCharType="end"/>
      </w:r>
      <w:r w:rsidRPr="0054669D">
        <w:rPr>
          <w:rFonts w:ascii="Arial" w:hAnsi="Arial" w:cs="Arial"/>
        </w:rPr>
        <w:t xml:space="preserve"> - SHAP Feature Importance for the TF-IDF + Linear SVM Model</w:t>
      </w:r>
      <w:bookmarkEnd w:id="38"/>
    </w:p>
    <w:p w14:paraId="325EB00B" w14:textId="4C1B0BFE" w:rsidR="004D2105" w:rsidRDefault="00444BFE" w:rsidP="0054669D">
      <w:pPr>
        <w:spacing w:line="360" w:lineRule="auto"/>
        <w:jc w:val="both"/>
        <w:rPr>
          <w:rFonts w:ascii="Arial" w:hAnsi="Arial" w:cs="Arial"/>
        </w:rPr>
      </w:pPr>
      <w:r w:rsidRPr="0054669D">
        <w:rPr>
          <w:rFonts w:ascii="Arial" w:hAnsi="Arial" w:cs="Arial"/>
        </w:rPr>
        <w:t xml:space="preserve">Figure </w:t>
      </w:r>
      <w:r w:rsidR="00BB1D4B" w:rsidRPr="0054669D">
        <w:rPr>
          <w:rFonts w:ascii="Arial" w:hAnsi="Arial" w:cs="Arial"/>
        </w:rPr>
        <w:t>17</w:t>
      </w:r>
      <w:r w:rsidRPr="0054669D">
        <w:rPr>
          <w:rFonts w:ascii="Arial" w:hAnsi="Arial" w:cs="Arial"/>
        </w:rPr>
        <w:t xml:space="preserve"> presents the mean absolute SHAP values for the most influential features in the TF</w:t>
      </w:r>
      <w:r w:rsidRPr="0054669D">
        <w:rPr>
          <w:rFonts w:ascii="Cambria Math" w:hAnsi="Cambria Math" w:cs="Cambria Math"/>
        </w:rPr>
        <w:t>‑</w:t>
      </w:r>
      <w:r w:rsidRPr="0054669D">
        <w:rPr>
          <w:rFonts w:ascii="Arial" w:hAnsi="Arial" w:cs="Arial"/>
        </w:rPr>
        <w:t>IDF and Linear SVM model. The results show that only a small subset of features contributes meaningfully to the model’s predictions, while most features have very limited individual influence. This pattern reflects the model’s dependence on strongly weighted sentiment</w:t>
      </w:r>
      <w:r w:rsidRPr="0054669D">
        <w:rPr>
          <w:rFonts w:ascii="Cambria Math" w:hAnsi="Cambria Math" w:cs="Cambria Math"/>
        </w:rPr>
        <w:t>‑</w:t>
      </w:r>
      <w:r w:rsidRPr="0054669D">
        <w:rPr>
          <w:rFonts w:ascii="Arial" w:hAnsi="Arial" w:cs="Arial"/>
        </w:rPr>
        <w:t>related terms and supports its overall interpretability and transparency.</w:t>
      </w:r>
    </w:p>
    <w:p w14:paraId="487212FF" w14:textId="77777777" w:rsidR="0049634A" w:rsidRDefault="0049634A" w:rsidP="0054669D">
      <w:pPr>
        <w:spacing w:line="360" w:lineRule="auto"/>
        <w:jc w:val="both"/>
        <w:rPr>
          <w:rFonts w:ascii="Arial" w:hAnsi="Arial" w:cs="Arial"/>
        </w:rPr>
      </w:pPr>
    </w:p>
    <w:p w14:paraId="7A2B5681" w14:textId="42E8DA95" w:rsidR="0049634A" w:rsidRPr="0054669D" w:rsidRDefault="0049634A" w:rsidP="0054669D">
      <w:pPr>
        <w:spacing w:line="360" w:lineRule="auto"/>
        <w:jc w:val="both"/>
        <w:rPr>
          <w:rFonts w:ascii="Arial" w:hAnsi="Arial" w:cs="Arial"/>
        </w:rPr>
      </w:pPr>
      <w:r w:rsidRPr="0049634A">
        <w:rPr>
          <w:rFonts w:ascii="Arial" w:hAnsi="Arial" w:cs="Arial"/>
        </w:rPr>
        <w:t>This interpretability analysis strengthens model transparency and provides insight into the lexical features driving classification decisions.</w:t>
      </w:r>
    </w:p>
    <w:p w14:paraId="2CE315D1" w14:textId="073C9A60" w:rsidR="003F6180" w:rsidRPr="0054669D" w:rsidRDefault="003B2708" w:rsidP="001E78E6">
      <w:pPr>
        <w:pStyle w:val="Heading1"/>
        <w:spacing w:line="360" w:lineRule="auto"/>
        <w:jc w:val="both"/>
        <w:rPr>
          <w:rFonts w:ascii="Arial" w:hAnsi="Arial" w:cs="Arial"/>
          <w:b/>
          <w:bCs/>
        </w:rPr>
      </w:pPr>
      <w:bookmarkStart w:id="39" w:name="_Toc224567227"/>
      <w:r w:rsidRPr="0054669D">
        <w:rPr>
          <w:rFonts w:ascii="Arial" w:hAnsi="Arial" w:cs="Arial"/>
          <w:b/>
          <w:bCs/>
          <w:color w:val="auto"/>
          <w:sz w:val="22"/>
          <w:szCs w:val="22"/>
        </w:rPr>
        <w:t>4.2 Strengths and Limitations of Each Approach</w:t>
      </w:r>
      <w:bookmarkEnd w:id="39"/>
    </w:p>
    <w:p w14:paraId="54E5F893" w14:textId="77777777" w:rsidR="00283842" w:rsidRPr="000D56F1" w:rsidRDefault="00283842" w:rsidP="000D56F1">
      <w:pPr>
        <w:spacing w:line="360" w:lineRule="auto"/>
        <w:jc w:val="both"/>
        <w:rPr>
          <w:rFonts w:ascii="Arial" w:hAnsi="Arial" w:cs="Arial"/>
        </w:rPr>
      </w:pPr>
      <w:r w:rsidRPr="000D56F1">
        <w:rPr>
          <w:rFonts w:ascii="Arial" w:hAnsi="Arial" w:cs="Arial"/>
        </w:rPr>
        <w:t>The traditional TF</w:t>
      </w:r>
      <w:r w:rsidRPr="000D56F1">
        <w:rPr>
          <w:rFonts w:ascii="Cambria Math" w:hAnsi="Cambria Math" w:cs="Cambria Math"/>
        </w:rPr>
        <w:t>‑</w:t>
      </w:r>
      <w:r w:rsidRPr="000D56F1">
        <w:rPr>
          <w:rFonts w:ascii="Arial" w:hAnsi="Arial" w:cs="Arial"/>
        </w:rPr>
        <w:t>IDF and Linear SVM approach offers clear advantages, including fast training times, low computational cost and strong interpretability. It performed well on the IMDB dataset and achieved the highest accuracy in this study. However, it treats words independently and cannot fully capture context or meaning within sentences.</w:t>
      </w:r>
    </w:p>
    <w:p w14:paraId="157DF101" w14:textId="77777777" w:rsidR="00283842" w:rsidRPr="000D56F1" w:rsidRDefault="00283842" w:rsidP="000D56F1">
      <w:pPr>
        <w:spacing w:line="360" w:lineRule="auto"/>
        <w:jc w:val="both"/>
        <w:rPr>
          <w:rFonts w:ascii="Arial" w:hAnsi="Arial" w:cs="Arial"/>
        </w:rPr>
      </w:pPr>
    </w:p>
    <w:p w14:paraId="1B935F6C" w14:textId="77777777" w:rsidR="00283842" w:rsidRPr="000D56F1" w:rsidRDefault="00283842" w:rsidP="000D56F1">
      <w:pPr>
        <w:spacing w:line="360" w:lineRule="auto"/>
        <w:jc w:val="both"/>
        <w:rPr>
          <w:rFonts w:ascii="Arial" w:hAnsi="Arial" w:cs="Arial"/>
        </w:rPr>
      </w:pPr>
      <w:r w:rsidRPr="000D56F1">
        <w:rPr>
          <w:rFonts w:ascii="Arial" w:hAnsi="Arial" w:cs="Arial"/>
        </w:rPr>
        <w:t>The Transformer</w:t>
      </w:r>
      <w:r w:rsidRPr="000D56F1">
        <w:rPr>
          <w:rFonts w:ascii="Cambria Math" w:hAnsi="Cambria Math" w:cs="Cambria Math"/>
        </w:rPr>
        <w:t>‑</w:t>
      </w:r>
      <w:r w:rsidRPr="000D56F1">
        <w:rPr>
          <w:rFonts w:ascii="Arial" w:hAnsi="Arial" w:cs="Arial"/>
        </w:rPr>
        <w:t>based model, by contrast, is designed to learn contextual relationships and understand sentence structure more effectively, making it better suited to more complex language tasks. Its main limitation is the substantial computational cost of training. In this study, its lower performance reflects the reduced dataset and limited fine</w:t>
      </w:r>
      <w:r w:rsidRPr="000D56F1">
        <w:rPr>
          <w:rFonts w:ascii="Cambria Math" w:hAnsi="Cambria Math" w:cs="Cambria Math"/>
        </w:rPr>
        <w:t>‑</w:t>
      </w:r>
      <w:r w:rsidRPr="000D56F1">
        <w:rPr>
          <w:rFonts w:ascii="Arial" w:hAnsi="Arial" w:cs="Arial"/>
        </w:rPr>
        <w:t xml:space="preserve">tuning rather than any inherent weakness. </w:t>
      </w:r>
      <w:r w:rsidRPr="000D56F1">
        <w:rPr>
          <w:rFonts w:ascii="Arial" w:hAnsi="Arial" w:cs="Arial"/>
        </w:rPr>
        <w:lastRenderedPageBreak/>
        <w:t>With more data and greater computational resources, Transformer models would typically outperform traditional machine</w:t>
      </w:r>
      <w:r w:rsidRPr="000D56F1">
        <w:rPr>
          <w:rFonts w:ascii="Cambria Math" w:hAnsi="Cambria Math" w:cs="Cambria Math"/>
        </w:rPr>
        <w:t>‑</w:t>
      </w:r>
      <w:r w:rsidRPr="000D56F1">
        <w:rPr>
          <w:rFonts w:ascii="Arial" w:hAnsi="Arial" w:cs="Arial"/>
        </w:rPr>
        <w:t>learning methods.</w:t>
      </w:r>
    </w:p>
    <w:p w14:paraId="7FC08494" w14:textId="77777777" w:rsidR="00283842" w:rsidRPr="000D56F1" w:rsidRDefault="00283842" w:rsidP="000D56F1">
      <w:pPr>
        <w:spacing w:line="360" w:lineRule="auto"/>
        <w:jc w:val="both"/>
        <w:rPr>
          <w:rFonts w:ascii="Arial" w:hAnsi="Arial" w:cs="Arial"/>
        </w:rPr>
      </w:pPr>
    </w:p>
    <w:p w14:paraId="6381E975" w14:textId="17AB1382" w:rsidR="00283842" w:rsidRPr="000D56F1" w:rsidRDefault="00283842" w:rsidP="000D56F1">
      <w:pPr>
        <w:spacing w:line="360" w:lineRule="auto"/>
        <w:jc w:val="both"/>
        <w:rPr>
          <w:rFonts w:ascii="Arial" w:hAnsi="Arial" w:cs="Arial"/>
        </w:rPr>
      </w:pPr>
      <w:r w:rsidRPr="000D56F1">
        <w:rPr>
          <w:rFonts w:ascii="Arial" w:hAnsi="Arial" w:cs="Arial"/>
        </w:rPr>
        <w:t>While strong lexical polarity boosts benchmarking performance, it may limit generalisability to more ambiguous real</w:t>
      </w:r>
      <w:r w:rsidRPr="000D56F1">
        <w:rPr>
          <w:rFonts w:ascii="Cambria Math" w:hAnsi="Cambria Math" w:cs="Cambria Math"/>
        </w:rPr>
        <w:t>‑</w:t>
      </w:r>
      <w:r w:rsidRPr="000D56F1">
        <w:rPr>
          <w:rFonts w:ascii="Arial" w:hAnsi="Arial" w:cs="Arial"/>
        </w:rPr>
        <w:t>world domains [9].</w:t>
      </w:r>
    </w:p>
    <w:p w14:paraId="59F072B7" w14:textId="2E2BDB1E" w:rsidR="00BF3050" w:rsidRPr="0054669D" w:rsidRDefault="003B2708" w:rsidP="0054669D">
      <w:pPr>
        <w:pStyle w:val="Heading1"/>
        <w:spacing w:line="360" w:lineRule="auto"/>
        <w:jc w:val="both"/>
        <w:rPr>
          <w:rFonts w:ascii="Arial" w:hAnsi="Arial" w:cs="Arial"/>
          <w:b/>
          <w:bCs/>
          <w:color w:val="auto"/>
          <w:sz w:val="22"/>
          <w:szCs w:val="22"/>
        </w:rPr>
      </w:pPr>
      <w:bookmarkStart w:id="40" w:name="_Toc224567228"/>
      <w:r w:rsidRPr="0054669D">
        <w:rPr>
          <w:rFonts w:ascii="Arial" w:hAnsi="Arial" w:cs="Arial"/>
          <w:b/>
          <w:bCs/>
          <w:color w:val="auto"/>
          <w:sz w:val="22"/>
          <w:szCs w:val="22"/>
        </w:rPr>
        <w:t>4.3 Practical Deployment Considerations</w:t>
      </w:r>
      <w:bookmarkEnd w:id="40"/>
    </w:p>
    <w:p w14:paraId="6B6C4CD5" w14:textId="77777777" w:rsidR="00CF22D3" w:rsidRDefault="00CF22D3" w:rsidP="00941350">
      <w:pPr>
        <w:spacing w:line="360" w:lineRule="auto"/>
        <w:rPr>
          <w:rFonts w:ascii="Arial" w:hAnsi="Arial" w:cs="Arial"/>
        </w:rPr>
      </w:pPr>
      <w:r w:rsidRPr="00941350">
        <w:rPr>
          <w:rFonts w:ascii="Arial" w:hAnsi="Arial" w:cs="Arial"/>
        </w:rPr>
        <w:t>When deploying sentiment</w:t>
      </w:r>
      <w:r w:rsidRPr="00941350">
        <w:rPr>
          <w:rFonts w:ascii="Cambria Math" w:hAnsi="Cambria Math" w:cs="Cambria Math"/>
        </w:rPr>
        <w:t>‑</w:t>
      </w:r>
      <w:r w:rsidRPr="00941350">
        <w:rPr>
          <w:rFonts w:ascii="Arial" w:hAnsi="Arial" w:cs="Arial"/>
        </w:rPr>
        <w:t>analysis systems in practice [17], several factors must be considered. Traditional models may be more suitable where speed, transparency and limited computational resources are priorities. Transformer</w:t>
      </w:r>
      <w:r w:rsidRPr="00941350">
        <w:rPr>
          <w:rFonts w:ascii="Cambria Math" w:hAnsi="Cambria Math" w:cs="Cambria Math"/>
        </w:rPr>
        <w:t>‑</w:t>
      </w:r>
      <w:r w:rsidRPr="00941350">
        <w:rPr>
          <w:rFonts w:ascii="Arial" w:hAnsi="Arial" w:cs="Arial"/>
        </w:rPr>
        <w:t>based models, by contrast, are better suited to applications requiring higher accuracy and deeper language understanding, provided sufficient computing capacity is available.</w:t>
      </w:r>
    </w:p>
    <w:p w14:paraId="693AC11F" w14:textId="77777777" w:rsidR="00941350" w:rsidRPr="00941350" w:rsidRDefault="00941350" w:rsidP="00941350">
      <w:pPr>
        <w:spacing w:line="360" w:lineRule="auto"/>
        <w:rPr>
          <w:rFonts w:ascii="Arial" w:hAnsi="Arial" w:cs="Arial"/>
        </w:rPr>
      </w:pPr>
    </w:p>
    <w:p w14:paraId="24214066" w14:textId="77777777" w:rsidR="00CF22D3" w:rsidRDefault="00CF22D3" w:rsidP="00941350">
      <w:pPr>
        <w:spacing w:line="360" w:lineRule="auto"/>
        <w:rPr>
          <w:rFonts w:ascii="Arial" w:hAnsi="Arial" w:cs="Arial"/>
        </w:rPr>
      </w:pPr>
      <w:r w:rsidRPr="00941350">
        <w:rPr>
          <w:rFonts w:ascii="Arial" w:hAnsi="Arial" w:cs="Arial"/>
        </w:rPr>
        <w:t>Ethical considerations are also essential, particularly when analysing user</w:t>
      </w:r>
      <w:r w:rsidRPr="00941350">
        <w:rPr>
          <w:rFonts w:ascii="Cambria Math" w:hAnsi="Cambria Math" w:cs="Cambria Math"/>
        </w:rPr>
        <w:t>‑</w:t>
      </w:r>
      <w:r w:rsidRPr="00941350">
        <w:rPr>
          <w:rFonts w:ascii="Arial" w:hAnsi="Arial" w:cs="Arial"/>
        </w:rPr>
        <w:t>generated content. Care is needed to avoid bias in the training data and to ensure that model outputs are not used in ways that could unfairly disadvantage individuals or groups.</w:t>
      </w:r>
    </w:p>
    <w:p w14:paraId="7D83749D" w14:textId="77777777" w:rsidR="00941350" w:rsidRPr="00941350" w:rsidRDefault="00941350" w:rsidP="00941350">
      <w:pPr>
        <w:spacing w:line="360" w:lineRule="auto"/>
        <w:rPr>
          <w:rFonts w:ascii="Arial" w:hAnsi="Arial" w:cs="Arial"/>
        </w:rPr>
      </w:pPr>
    </w:p>
    <w:p w14:paraId="59DD16B5" w14:textId="46681B12" w:rsidR="00CF22D3" w:rsidRPr="00941350" w:rsidRDefault="00CF22D3" w:rsidP="00941350">
      <w:pPr>
        <w:spacing w:line="360" w:lineRule="auto"/>
        <w:rPr>
          <w:rFonts w:ascii="Arial" w:hAnsi="Arial" w:cs="Arial"/>
        </w:rPr>
      </w:pPr>
      <w:r w:rsidRPr="00941350">
        <w:rPr>
          <w:rFonts w:ascii="Arial" w:hAnsi="Arial" w:cs="Arial"/>
        </w:rPr>
        <w:t>More broadly, this study reflects a common challenge in applied machine learning: the most advanced models are not always the most practical choice. In real</w:t>
      </w:r>
      <w:r w:rsidRPr="00941350">
        <w:rPr>
          <w:rFonts w:ascii="Cambria Math" w:hAnsi="Cambria Math" w:cs="Cambria Math"/>
        </w:rPr>
        <w:t>‑</w:t>
      </w:r>
      <w:r w:rsidRPr="00941350">
        <w:rPr>
          <w:rFonts w:ascii="Arial" w:hAnsi="Arial" w:cs="Arial"/>
        </w:rPr>
        <w:t>world settings, model selection must consider not only accuracy but also training time, cost, transparency and ease of maintenance. While Transformer</w:t>
      </w:r>
      <w:r w:rsidRPr="00941350">
        <w:rPr>
          <w:rFonts w:ascii="Cambria Math" w:hAnsi="Cambria Math" w:cs="Cambria Math"/>
        </w:rPr>
        <w:t>‑</w:t>
      </w:r>
      <w:r w:rsidRPr="00941350">
        <w:rPr>
          <w:rFonts w:ascii="Arial" w:hAnsi="Arial" w:cs="Arial"/>
        </w:rPr>
        <w:t>based models represent a major technological advancement, simpler models may still be preferable in many scenarios, especially where resources are limited or interpretability is important. This reinforces the idea that model choice should be guided by context and purpose rather than technical sophistication alone.</w:t>
      </w:r>
    </w:p>
    <w:p w14:paraId="0545C587" w14:textId="618C2E67" w:rsidR="003B2708" w:rsidRPr="0054669D" w:rsidRDefault="003B2708" w:rsidP="0054669D">
      <w:pPr>
        <w:pStyle w:val="Heading1"/>
        <w:spacing w:line="360" w:lineRule="auto"/>
        <w:jc w:val="both"/>
        <w:rPr>
          <w:rFonts w:ascii="Arial" w:hAnsi="Arial" w:cs="Arial"/>
          <w:b/>
          <w:bCs/>
          <w:color w:val="auto"/>
          <w:sz w:val="22"/>
          <w:szCs w:val="22"/>
        </w:rPr>
      </w:pPr>
      <w:bookmarkStart w:id="41" w:name="_Toc224567229"/>
      <w:r w:rsidRPr="0054669D">
        <w:rPr>
          <w:rFonts w:ascii="Arial" w:hAnsi="Arial" w:cs="Arial"/>
          <w:b/>
          <w:bCs/>
          <w:color w:val="auto"/>
          <w:sz w:val="22"/>
          <w:szCs w:val="22"/>
        </w:rPr>
        <w:t>5. Conclusion and Recommendations</w:t>
      </w:r>
      <w:bookmarkEnd w:id="41"/>
    </w:p>
    <w:p w14:paraId="1D7A66EE" w14:textId="4B75226C" w:rsidR="003F6180" w:rsidRPr="001E78E6" w:rsidRDefault="003B2708" w:rsidP="001E78E6">
      <w:pPr>
        <w:pStyle w:val="Heading1"/>
        <w:spacing w:line="360" w:lineRule="auto"/>
        <w:jc w:val="both"/>
        <w:rPr>
          <w:rFonts w:ascii="Arial" w:hAnsi="Arial" w:cs="Arial"/>
          <w:b/>
          <w:bCs/>
          <w:color w:val="auto"/>
          <w:sz w:val="22"/>
          <w:szCs w:val="22"/>
        </w:rPr>
      </w:pPr>
      <w:bookmarkStart w:id="42" w:name="_Toc224567230"/>
      <w:r w:rsidRPr="0054669D">
        <w:rPr>
          <w:rFonts w:ascii="Arial" w:hAnsi="Arial" w:cs="Arial"/>
          <w:b/>
          <w:bCs/>
          <w:color w:val="auto"/>
          <w:sz w:val="22"/>
          <w:szCs w:val="22"/>
        </w:rPr>
        <w:t>5.1 Conclusion</w:t>
      </w:r>
      <w:bookmarkEnd w:id="42"/>
    </w:p>
    <w:p w14:paraId="2D4A7782" w14:textId="5724C8B7" w:rsidR="00F246EE" w:rsidRPr="0054669D" w:rsidRDefault="00F246EE" w:rsidP="0054669D">
      <w:pPr>
        <w:spacing w:line="360" w:lineRule="auto"/>
        <w:jc w:val="both"/>
        <w:rPr>
          <w:rFonts w:ascii="Arial" w:hAnsi="Arial" w:cs="Arial"/>
        </w:rPr>
      </w:pPr>
      <w:r w:rsidRPr="0054669D">
        <w:rPr>
          <w:rFonts w:ascii="Arial" w:hAnsi="Arial" w:cs="Arial"/>
        </w:rPr>
        <w:t>This</w:t>
      </w:r>
      <w:r w:rsidR="008D1244" w:rsidRPr="0054669D">
        <w:rPr>
          <w:rFonts w:ascii="Arial" w:hAnsi="Arial" w:cs="Arial"/>
        </w:rPr>
        <w:t xml:space="preserve"> study </w:t>
      </w:r>
      <w:r w:rsidRPr="0054669D">
        <w:rPr>
          <w:rFonts w:ascii="Arial" w:hAnsi="Arial" w:cs="Arial"/>
        </w:rPr>
        <w:t>investigated sentiment analysis using both traditional machine learning techniques and Transformer based language models. A TF IDF and Linear SVM classifier was implemented and compared with a Transformer based model using DistilBERT. The experimental results showed that the traditional approach achieved higher accuracy in this study, while the Transformer based model demonstrated the ability to learn contextual patterns in text despite being trained on a reduced dataset.</w:t>
      </w:r>
    </w:p>
    <w:p w14:paraId="1CD77864" w14:textId="77777777" w:rsidR="00F246EE" w:rsidRPr="0054669D" w:rsidRDefault="00F246EE" w:rsidP="0054669D">
      <w:pPr>
        <w:spacing w:line="360" w:lineRule="auto"/>
        <w:jc w:val="both"/>
        <w:rPr>
          <w:rFonts w:ascii="Arial" w:hAnsi="Arial" w:cs="Arial"/>
        </w:rPr>
      </w:pPr>
    </w:p>
    <w:p w14:paraId="41218E90" w14:textId="475D3963" w:rsidR="003B2708" w:rsidRPr="0054669D" w:rsidRDefault="007D365A" w:rsidP="0054669D">
      <w:pPr>
        <w:spacing w:line="360" w:lineRule="auto"/>
        <w:jc w:val="both"/>
        <w:rPr>
          <w:rFonts w:ascii="Arial" w:hAnsi="Arial" w:cs="Arial"/>
        </w:rPr>
      </w:pPr>
      <w:r w:rsidRPr="007D365A">
        <w:rPr>
          <w:rFonts w:ascii="Arial" w:hAnsi="Arial" w:cs="Arial"/>
        </w:rPr>
        <w:t>Overall, the findings show that both approaches offer distinct strengths and limitations depending on the deployment context</w:t>
      </w:r>
      <w:r w:rsidR="00F246EE" w:rsidRPr="0054669D">
        <w:rPr>
          <w:rFonts w:ascii="Arial" w:hAnsi="Arial" w:cs="Arial"/>
        </w:rPr>
        <w:t>. Traditional models offer efficiency, transparency, and low computational cost, making them well suited to resource</w:t>
      </w:r>
      <w:r w:rsidR="00F246EE" w:rsidRPr="0054669D">
        <w:rPr>
          <w:rFonts w:ascii="Cambria Math" w:hAnsi="Cambria Math" w:cs="Cambria Math"/>
        </w:rPr>
        <w:t>‑</w:t>
      </w:r>
      <w:r w:rsidR="00F246EE" w:rsidRPr="0054669D">
        <w:rPr>
          <w:rFonts w:ascii="Arial" w:hAnsi="Arial" w:cs="Arial"/>
        </w:rPr>
        <w:t xml:space="preserve">constrained settings. Transformer based models provide more advanced language understanding and typically achieve higher performance when trained on larger datasets and for longer periods, but they require significantly greater computational resources. The </w:t>
      </w:r>
      <w:r w:rsidR="00F246EE" w:rsidRPr="0054669D">
        <w:rPr>
          <w:rFonts w:ascii="Arial" w:hAnsi="Arial" w:cs="Arial"/>
        </w:rPr>
        <w:lastRenderedPageBreak/>
        <w:t>choice of approach therefore depends on the specific requirements of the task, including performance targets, interpretability needs, and available computing capacity.</w:t>
      </w:r>
    </w:p>
    <w:p w14:paraId="590A6F82" w14:textId="721DA6FD" w:rsidR="003F6180" w:rsidRPr="00A15049" w:rsidRDefault="003B2708" w:rsidP="00A15049">
      <w:pPr>
        <w:pStyle w:val="Heading1"/>
        <w:spacing w:line="360" w:lineRule="auto"/>
        <w:jc w:val="both"/>
        <w:rPr>
          <w:rFonts w:ascii="Arial" w:hAnsi="Arial" w:cs="Arial"/>
          <w:b/>
          <w:bCs/>
          <w:color w:val="auto"/>
          <w:sz w:val="22"/>
          <w:szCs w:val="22"/>
        </w:rPr>
      </w:pPr>
      <w:bookmarkStart w:id="43" w:name="_Toc224567231"/>
      <w:r w:rsidRPr="0054669D">
        <w:rPr>
          <w:rFonts w:ascii="Arial" w:hAnsi="Arial" w:cs="Arial"/>
          <w:b/>
          <w:bCs/>
          <w:color w:val="auto"/>
          <w:sz w:val="22"/>
          <w:szCs w:val="22"/>
        </w:rPr>
        <w:t>5.2 Recommendations</w:t>
      </w:r>
      <w:bookmarkEnd w:id="43"/>
    </w:p>
    <w:p w14:paraId="547A905C" w14:textId="08286E4C" w:rsidR="003B2708" w:rsidRPr="0054669D" w:rsidRDefault="00B17F03" w:rsidP="0054669D">
      <w:pPr>
        <w:spacing w:line="360" w:lineRule="auto"/>
        <w:jc w:val="both"/>
        <w:rPr>
          <w:rFonts w:ascii="Arial" w:hAnsi="Arial" w:cs="Arial"/>
        </w:rPr>
      </w:pPr>
      <w:r w:rsidRPr="0054669D">
        <w:rPr>
          <w:rFonts w:ascii="Arial" w:hAnsi="Arial" w:cs="Arial"/>
        </w:rPr>
        <w:t>For applications where interpretability, efficiency, and ease of deployment are important, a traditional TF IDF based approach is recommended. In contrast, for tasks that require deeper language understanding and where sufficient computational resources are available, Transformer based models are more suitable. Future work could extend this study by training the Transformer model on the full dataset for multiple epochs and by applying advanced interpretability techniques to gain deeper insight into model behaviour.</w:t>
      </w:r>
    </w:p>
    <w:p w14:paraId="66D0A211" w14:textId="7C21991E" w:rsidR="00891DA7" w:rsidRPr="001E78E6" w:rsidRDefault="00891DA7" w:rsidP="001E78E6">
      <w:pPr>
        <w:pStyle w:val="Heading1"/>
        <w:spacing w:line="360" w:lineRule="auto"/>
        <w:jc w:val="both"/>
        <w:rPr>
          <w:rFonts w:ascii="Arial" w:hAnsi="Arial" w:cs="Arial"/>
          <w:b/>
          <w:bCs/>
          <w:sz w:val="22"/>
          <w:szCs w:val="22"/>
        </w:rPr>
      </w:pPr>
      <w:bookmarkStart w:id="44" w:name="_Toc224567232"/>
      <w:r w:rsidRPr="0054669D">
        <w:rPr>
          <w:rFonts w:ascii="Arial" w:hAnsi="Arial" w:cs="Arial"/>
          <w:b/>
          <w:bCs/>
          <w:color w:val="auto"/>
          <w:sz w:val="22"/>
          <w:szCs w:val="22"/>
        </w:rPr>
        <w:t>5.3 Limitations and Future Work</w:t>
      </w:r>
      <w:bookmarkEnd w:id="44"/>
    </w:p>
    <w:p w14:paraId="14A8B4C6" w14:textId="77777777" w:rsidR="00952B61" w:rsidRPr="00952B61" w:rsidRDefault="00952B61" w:rsidP="00952B61">
      <w:pPr>
        <w:spacing w:line="360" w:lineRule="auto"/>
        <w:jc w:val="both"/>
        <w:rPr>
          <w:rFonts w:ascii="Arial" w:hAnsi="Arial" w:cs="Arial"/>
        </w:rPr>
      </w:pPr>
      <w:r w:rsidRPr="00952B61">
        <w:rPr>
          <w:rFonts w:ascii="Arial" w:hAnsi="Arial" w:cs="Arial"/>
        </w:rPr>
        <w:t>This study demonstrates a complete and functional sentiment</w:t>
      </w:r>
      <w:r w:rsidRPr="00952B61">
        <w:rPr>
          <w:rFonts w:ascii="Cambria Math" w:hAnsi="Cambria Math" w:cs="Cambria Math"/>
        </w:rPr>
        <w:t>‑</w:t>
      </w:r>
      <w:r w:rsidRPr="00952B61">
        <w:rPr>
          <w:rFonts w:ascii="Arial" w:hAnsi="Arial" w:cs="Arial"/>
        </w:rPr>
        <w:t>analysis pipeline, but several limitations should be acknowledged. The most significant is the restricted training of the Transformer</w:t>
      </w:r>
      <w:r w:rsidRPr="00952B61">
        <w:rPr>
          <w:rFonts w:ascii="Cambria Math" w:hAnsi="Cambria Math" w:cs="Cambria Math"/>
        </w:rPr>
        <w:t>‑</w:t>
      </w:r>
      <w:r w:rsidRPr="00952B61">
        <w:rPr>
          <w:rFonts w:ascii="Arial" w:hAnsi="Arial" w:cs="Arial"/>
        </w:rPr>
        <w:t>based model due to computational constraints. It was fine</w:t>
      </w:r>
      <w:r w:rsidRPr="00952B61">
        <w:rPr>
          <w:rFonts w:ascii="Cambria Math" w:hAnsi="Cambria Math" w:cs="Cambria Math"/>
        </w:rPr>
        <w:t>‑</w:t>
      </w:r>
      <w:r w:rsidRPr="00952B61">
        <w:rPr>
          <w:rFonts w:ascii="Arial" w:hAnsi="Arial" w:cs="Arial"/>
        </w:rPr>
        <w:t>tuned on a small subset of the dataset and for only one epoch, preventing it from reaching its full performance potential. In a more realistic research or industrial setting, the model would typically be trained on the full dataset for multiple epochs with more extensive hyperparameter optimisation.</w:t>
      </w:r>
    </w:p>
    <w:p w14:paraId="272BDBD5" w14:textId="77777777" w:rsidR="00952B61" w:rsidRPr="00952B61" w:rsidRDefault="00952B61" w:rsidP="00952B61">
      <w:pPr>
        <w:spacing w:line="360" w:lineRule="auto"/>
        <w:jc w:val="both"/>
        <w:rPr>
          <w:rFonts w:ascii="Arial" w:hAnsi="Arial" w:cs="Arial"/>
        </w:rPr>
      </w:pPr>
    </w:p>
    <w:p w14:paraId="589D544B" w14:textId="77777777" w:rsidR="00952B61" w:rsidRPr="00952B61" w:rsidRDefault="00952B61" w:rsidP="00952B61">
      <w:pPr>
        <w:spacing w:line="360" w:lineRule="auto"/>
        <w:jc w:val="both"/>
        <w:rPr>
          <w:rFonts w:ascii="Arial" w:hAnsi="Arial" w:cs="Arial"/>
        </w:rPr>
      </w:pPr>
      <w:r w:rsidRPr="00952B61">
        <w:rPr>
          <w:rFonts w:ascii="Arial" w:hAnsi="Arial" w:cs="Arial"/>
        </w:rPr>
        <w:t>The scope of the experiments is another limitation. Only two modelling approaches were evaluated, and future work could include additional classical models, such as Logistic Regression, or more advanced Transformer variants.</w:t>
      </w:r>
    </w:p>
    <w:p w14:paraId="26B799E3" w14:textId="77777777" w:rsidR="00952B61" w:rsidRPr="00952B61" w:rsidRDefault="00952B61" w:rsidP="00952B61">
      <w:pPr>
        <w:spacing w:line="360" w:lineRule="auto"/>
        <w:jc w:val="both"/>
        <w:rPr>
          <w:rFonts w:ascii="Arial" w:hAnsi="Arial" w:cs="Arial"/>
        </w:rPr>
      </w:pPr>
    </w:p>
    <w:p w14:paraId="3C9E0377" w14:textId="6C976EBB" w:rsidR="00952B61" w:rsidRPr="00952B61" w:rsidRDefault="00952B61" w:rsidP="00952B61">
      <w:pPr>
        <w:spacing w:line="360" w:lineRule="auto"/>
        <w:jc w:val="both"/>
        <w:rPr>
          <w:rFonts w:ascii="Arial" w:hAnsi="Arial" w:cs="Arial"/>
        </w:rPr>
      </w:pPr>
      <w:r w:rsidRPr="00952B61">
        <w:rPr>
          <w:rFonts w:ascii="Arial" w:hAnsi="Arial" w:cs="Arial"/>
        </w:rPr>
        <w:t>Further improvements could be achieved through data augmentation, longer input sequences or more detailed hyperparameter tuning. Future work could also place greater emphasis on interpretability techniques, such as SHAP or attention visualisation, to provide deeper insight into model behaviour. These extensions would offer a more comprehensive evaluation of modern sentiment</w:t>
      </w:r>
      <w:r w:rsidRPr="00952B61">
        <w:rPr>
          <w:rFonts w:ascii="Cambria Math" w:hAnsi="Cambria Math" w:cs="Cambria Math"/>
        </w:rPr>
        <w:t>‑</w:t>
      </w:r>
      <w:r w:rsidRPr="00952B61">
        <w:rPr>
          <w:rFonts w:ascii="Arial" w:hAnsi="Arial" w:cs="Arial"/>
        </w:rPr>
        <w:t>analysis techniques and their practical trade</w:t>
      </w:r>
      <w:r w:rsidRPr="00952B61">
        <w:rPr>
          <w:rFonts w:ascii="Cambria Math" w:hAnsi="Cambria Math" w:cs="Cambria Math"/>
        </w:rPr>
        <w:t>‑</w:t>
      </w:r>
      <w:r w:rsidRPr="00952B61">
        <w:rPr>
          <w:rFonts w:ascii="Arial" w:hAnsi="Arial" w:cs="Arial"/>
        </w:rPr>
        <w:t>offs.</w:t>
      </w:r>
    </w:p>
    <w:p w14:paraId="52D578BC" w14:textId="013DD842" w:rsidR="004A0D35" w:rsidRPr="0054669D" w:rsidRDefault="004A0D35" w:rsidP="0054669D">
      <w:pPr>
        <w:pStyle w:val="Heading1"/>
        <w:spacing w:line="360" w:lineRule="auto"/>
        <w:jc w:val="both"/>
        <w:rPr>
          <w:rFonts w:ascii="Arial" w:hAnsi="Arial" w:cs="Arial"/>
          <w:b/>
          <w:bCs/>
          <w:color w:val="auto"/>
          <w:sz w:val="22"/>
          <w:szCs w:val="22"/>
        </w:rPr>
      </w:pPr>
      <w:bookmarkStart w:id="45" w:name="_Toc224567233"/>
      <w:r w:rsidRPr="0054669D">
        <w:rPr>
          <w:rFonts w:ascii="Arial" w:hAnsi="Arial" w:cs="Arial"/>
          <w:b/>
          <w:bCs/>
          <w:color w:val="auto"/>
          <w:sz w:val="22"/>
          <w:szCs w:val="22"/>
        </w:rPr>
        <w:t>6</w:t>
      </w:r>
      <w:r w:rsidR="00A10662" w:rsidRPr="0054669D">
        <w:rPr>
          <w:rFonts w:ascii="Arial" w:hAnsi="Arial" w:cs="Arial"/>
          <w:b/>
          <w:bCs/>
          <w:color w:val="auto"/>
          <w:sz w:val="22"/>
          <w:szCs w:val="22"/>
        </w:rPr>
        <w:t xml:space="preserve">. </w:t>
      </w:r>
      <w:r w:rsidRPr="0054669D">
        <w:rPr>
          <w:rFonts w:ascii="Arial" w:hAnsi="Arial" w:cs="Arial"/>
          <w:b/>
          <w:bCs/>
          <w:color w:val="auto"/>
          <w:sz w:val="22"/>
          <w:szCs w:val="22"/>
        </w:rPr>
        <w:t>References</w:t>
      </w:r>
      <w:bookmarkEnd w:id="45"/>
      <w:r w:rsidRPr="0054669D">
        <w:rPr>
          <w:rFonts w:ascii="Arial" w:hAnsi="Arial" w:cs="Arial"/>
          <w:b/>
          <w:bCs/>
          <w:color w:val="auto"/>
          <w:sz w:val="22"/>
          <w:szCs w:val="22"/>
        </w:rPr>
        <w:t xml:space="preserve"> </w:t>
      </w:r>
    </w:p>
    <w:p w14:paraId="00CE5968" w14:textId="77777777" w:rsidR="00CB1390" w:rsidRPr="00CB1390" w:rsidRDefault="00CB1390" w:rsidP="00CB1390">
      <w:pPr>
        <w:spacing w:after="240"/>
        <w:jc w:val="both"/>
        <w:rPr>
          <w:rFonts w:ascii="Arial" w:hAnsi="Arial" w:cs="Arial"/>
          <w:i/>
          <w:iCs/>
        </w:rPr>
      </w:pPr>
      <w:r w:rsidRPr="00CB1390">
        <w:rPr>
          <w:rFonts w:ascii="Arial" w:hAnsi="Arial" w:cs="Arial"/>
          <w:i/>
          <w:iCs/>
        </w:rPr>
        <w:t>[1] Q. Yang, Z. Yang, and S. Liu, “Recent Advances in Natural Language Processing Using Deep Learning: A Survey,” Artificial Intelligence Review, vol. 56, 2023, doi:10.1007/s10462-023-10441-x.</w:t>
      </w:r>
    </w:p>
    <w:p w14:paraId="0748A29B" w14:textId="77777777" w:rsidR="00CB1390" w:rsidRPr="00CB1390" w:rsidRDefault="00CB1390" w:rsidP="00CB1390">
      <w:pPr>
        <w:spacing w:after="240"/>
        <w:jc w:val="both"/>
        <w:rPr>
          <w:rFonts w:ascii="Arial" w:hAnsi="Arial" w:cs="Arial"/>
          <w:i/>
          <w:iCs/>
        </w:rPr>
      </w:pPr>
      <w:r w:rsidRPr="00CB1390">
        <w:rPr>
          <w:rFonts w:ascii="Arial" w:hAnsi="Arial" w:cs="Arial"/>
          <w:i/>
          <w:iCs/>
        </w:rPr>
        <w:t>[2] J. Devlin, M.-W. Chang, K. Lee, and K. Toutanova, “BERT: Pre-training of Deep Bidirectional Transformers for Language Understanding,” in Proceedings of NAACL-HLT, 2019, doi:10.48550/arXiv.1810.04805.</w:t>
      </w:r>
    </w:p>
    <w:p w14:paraId="0892D427" w14:textId="77777777" w:rsidR="00CB1390" w:rsidRPr="00CB1390" w:rsidRDefault="00CB1390" w:rsidP="00CB1390">
      <w:pPr>
        <w:spacing w:after="240"/>
        <w:jc w:val="both"/>
        <w:rPr>
          <w:rFonts w:ascii="Arial" w:hAnsi="Arial" w:cs="Arial"/>
          <w:i/>
          <w:iCs/>
        </w:rPr>
      </w:pPr>
      <w:r w:rsidRPr="00CB1390">
        <w:rPr>
          <w:rFonts w:ascii="Arial" w:hAnsi="Arial" w:cs="Arial"/>
          <w:i/>
          <w:iCs/>
        </w:rPr>
        <w:t>[3] V. Sanh, L. Debut, J. Chaumond, and T. Wolf, “DistilBERT, a distilled version of BERT: Smaller, faster, cheaper and lighter,” arXiv preprint arXiv:1910.01108, 2019, doi:10.48550/arXiv.1910.01108.</w:t>
      </w:r>
    </w:p>
    <w:p w14:paraId="03E191DC" w14:textId="77777777" w:rsidR="00CB1390" w:rsidRPr="00CB1390" w:rsidRDefault="00CB1390" w:rsidP="00CB1390">
      <w:pPr>
        <w:spacing w:after="240"/>
        <w:jc w:val="both"/>
        <w:rPr>
          <w:rFonts w:ascii="Arial" w:hAnsi="Arial" w:cs="Arial"/>
          <w:i/>
          <w:iCs/>
        </w:rPr>
      </w:pPr>
      <w:r w:rsidRPr="00CB1390">
        <w:rPr>
          <w:rFonts w:ascii="Arial" w:hAnsi="Arial" w:cs="Arial"/>
          <w:i/>
          <w:iCs/>
        </w:rPr>
        <w:t>[4] A. L. Maas et al., “Learning Word Vectors for Sentiment Analysis,” in Proceedings of the 49th Annual Meeting of the Association for Computational Linguistics (ACL), 2011, pp. 142–150.</w:t>
      </w:r>
    </w:p>
    <w:p w14:paraId="7FA54ACB" w14:textId="77777777" w:rsidR="00CB1390" w:rsidRPr="00CB1390" w:rsidRDefault="00CB1390" w:rsidP="00CB1390">
      <w:pPr>
        <w:spacing w:after="240"/>
        <w:jc w:val="both"/>
        <w:rPr>
          <w:rFonts w:ascii="Arial" w:hAnsi="Arial" w:cs="Arial"/>
          <w:i/>
          <w:iCs/>
        </w:rPr>
      </w:pPr>
      <w:r w:rsidRPr="00CB1390">
        <w:rPr>
          <w:rFonts w:ascii="Arial" w:hAnsi="Arial" w:cs="Arial"/>
          <w:i/>
          <w:iCs/>
        </w:rPr>
        <w:lastRenderedPageBreak/>
        <w:t>[5] A. Vaswani et al., “Attention Is All You Need,” in Advances in Neural Information Processing Systems, 2017, doi:10.48550/arXiv.1706.03762.</w:t>
      </w:r>
    </w:p>
    <w:p w14:paraId="03335A34" w14:textId="77777777" w:rsidR="00CB1390" w:rsidRPr="00CB1390" w:rsidRDefault="00CB1390" w:rsidP="00CB1390">
      <w:pPr>
        <w:spacing w:after="240"/>
        <w:jc w:val="both"/>
        <w:rPr>
          <w:rFonts w:ascii="Arial" w:hAnsi="Arial" w:cs="Arial"/>
          <w:i/>
          <w:iCs/>
        </w:rPr>
      </w:pPr>
      <w:r w:rsidRPr="00CB1390">
        <w:rPr>
          <w:rFonts w:ascii="Arial" w:hAnsi="Arial" w:cs="Arial"/>
          <w:i/>
          <w:iCs/>
        </w:rPr>
        <w:t>[6] C. Raffel et al., “Exploring the Limits of Transfer Learning with a Unified Text-to-Text Transformer,” Journal of Machine Learning Research, vol. 21, pp. 1–67, 2020.</w:t>
      </w:r>
    </w:p>
    <w:p w14:paraId="64182FEA" w14:textId="77777777" w:rsidR="00CB1390" w:rsidRPr="00CB1390" w:rsidRDefault="00CB1390" w:rsidP="00CB1390">
      <w:pPr>
        <w:spacing w:after="240"/>
        <w:jc w:val="both"/>
        <w:rPr>
          <w:rFonts w:ascii="Arial" w:hAnsi="Arial" w:cs="Arial"/>
          <w:i/>
          <w:iCs/>
        </w:rPr>
      </w:pPr>
      <w:r w:rsidRPr="00CB1390">
        <w:rPr>
          <w:rFonts w:ascii="Arial" w:hAnsi="Arial" w:cs="Arial"/>
          <w:i/>
          <w:iCs/>
        </w:rPr>
        <w:t>[7] X. Li, Y. Bing, P. Li, and W. Lam, “A Survey on Text Classification: From Traditional to Deep Learning Approaches,” ACM Transactions on Intelligent Systems and Technology, 2022.</w:t>
      </w:r>
    </w:p>
    <w:p w14:paraId="0EF3189A" w14:textId="77777777" w:rsidR="00CB1390" w:rsidRPr="00CB1390" w:rsidRDefault="00CB1390" w:rsidP="00CB1390">
      <w:pPr>
        <w:spacing w:after="240"/>
        <w:jc w:val="both"/>
        <w:rPr>
          <w:rFonts w:ascii="Arial" w:hAnsi="Arial" w:cs="Arial"/>
          <w:i/>
          <w:iCs/>
        </w:rPr>
      </w:pPr>
      <w:r w:rsidRPr="00CB1390">
        <w:rPr>
          <w:rFonts w:ascii="Arial" w:hAnsi="Arial" w:cs="Arial"/>
          <w:i/>
          <w:iCs/>
        </w:rPr>
        <w:t>[8] K. Ravi and V. Ravi, “A Survey on Opinion Mining and Sentiment Analysis: Tasks, Approaches and Applications,” Knowledge-Based Systems, vol. 89, pp. 14–46, 2020, doi:10.1016/j.knosys.2020.106095.</w:t>
      </w:r>
    </w:p>
    <w:p w14:paraId="1F038857" w14:textId="77777777" w:rsidR="00CB1390" w:rsidRPr="00CB1390" w:rsidRDefault="00CB1390" w:rsidP="00CB1390">
      <w:pPr>
        <w:spacing w:after="240"/>
        <w:jc w:val="both"/>
        <w:rPr>
          <w:rFonts w:ascii="Arial" w:hAnsi="Arial" w:cs="Arial"/>
          <w:i/>
          <w:iCs/>
        </w:rPr>
      </w:pPr>
      <w:r w:rsidRPr="00CB1390">
        <w:rPr>
          <w:rFonts w:ascii="Arial" w:hAnsi="Arial" w:cs="Arial"/>
          <w:i/>
          <w:iCs/>
        </w:rPr>
        <w:t>[9] A. Minaee, N. Kalchbrenner, E. Cambria, N. Nikzad, M. Chenaghlu, and J. Gao, “Deep Learning-Based Text Classification: A Comprehensive Review,” ACM Computing Surveys, vol. 54, no. 3, 2021.</w:t>
      </w:r>
    </w:p>
    <w:p w14:paraId="65923484" w14:textId="77777777" w:rsidR="00CB1390" w:rsidRPr="00CB1390" w:rsidRDefault="00CB1390" w:rsidP="00CB1390">
      <w:pPr>
        <w:spacing w:after="240"/>
        <w:jc w:val="both"/>
        <w:rPr>
          <w:rFonts w:ascii="Arial" w:hAnsi="Arial" w:cs="Arial"/>
          <w:i/>
          <w:iCs/>
        </w:rPr>
      </w:pPr>
      <w:r w:rsidRPr="00CB1390">
        <w:rPr>
          <w:rFonts w:ascii="Arial" w:hAnsi="Arial" w:cs="Arial"/>
          <w:i/>
          <w:iCs/>
        </w:rPr>
        <w:t>[10] F. Song, D. Zhao, and L. Liu, “Recent Advances in TF-IDF-Based Text Classification: A Review,” Applied Sciences, 2022.</w:t>
      </w:r>
    </w:p>
    <w:p w14:paraId="34F58DA9" w14:textId="77777777" w:rsidR="00CB1390" w:rsidRPr="00CB1390" w:rsidRDefault="00CB1390" w:rsidP="00CB1390">
      <w:pPr>
        <w:spacing w:after="240"/>
        <w:jc w:val="both"/>
        <w:rPr>
          <w:rFonts w:ascii="Arial" w:hAnsi="Arial" w:cs="Arial"/>
          <w:i/>
          <w:iCs/>
        </w:rPr>
      </w:pPr>
      <w:r w:rsidRPr="00CB1390">
        <w:rPr>
          <w:rFonts w:ascii="Arial" w:hAnsi="Arial" w:cs="Arial"/>
          <w:i/>
          <w:iCs/>
        </w:rPr>
        <w:t>[11] Y. Li, J. Chen, and H. Wang, “Support Vector Machines in Text Classification: Recent Developments and Applications,” IEEE Access, 2021.</w:t>
      </w:r>
    </w:p>
    <w:p w14:paraId="4B4860D7" w14:textId="77777777" w:rsidR="00CB1390" w:rsidRPr="00CB1390" w:rsidRDefault="00CB1390" w:rsidP="00CB1390">
      <w:pPr>
        <w:spacing w:after="240"/>
        <w:jc w:val="both"/>
        <w:rPr>
          <w:rFonts w:ascii="Arial" w:hAnsi="Arial" w:cs="Arial"/>
          <w:i/>
          <w:iCs/>
        </w:rPr>
      </w:pPr>
      <w:r w:rsidRPr="00CB1390">
        <w:rPr>
          <w:rFonts w:ascii="Arial" w:hAnsi="Arial" w:cs="Arial"/>
          <w:i/>
          <w:iCs/>
        </w:rPr>
        <w:t>[12] D. Jurafsky and J. H. Martin, Speech and Language Processing, 3rd ed., Pearson, 2023.</w:t>
      </w:r>
    </w:p>
    <w:p w14:paraId="32B7E6C8" w14:textId="77777777" w:rsidR="00CB1390" w:rsidRPr="00CB1390" w:rsidRDefault="00CB1390" w:rsidP="00CB1390">
      <w:pPr>
        <w:spacing w:after="240"/>
        <w:jc w:val="both"/>
        <w:rPr>
          <w:rFonts w:ascii="Arial" w:hAnsi="Arial" w:cs="Arial"/>
          <w:i/>
          <w:iCs/>
        </w:rPr>
      </w:pPr>
      <w:r w:rsidRPr="00CB1390">
        <w:rPr>
          <w:rFonts w:ascii="Arial" w:hAnsi="Arial" w:cs="Arial"/>
          <w:i/>
          <w:iCs/>
        </w:rPr>
        <w:t>[13] P. Thangavel and R. Lourdusamy, “A Lexicon-Based Approach for Sentiment Analysis of Multimodal Content in Tweets,” Multimedia Tools and Applications, vol. 82, no. 16, pp. 24203–24226, 2023, doi:10.1007/s11042-023-14411-3.</w:t>
      </w:r>
    </w:p>
    <w:p w14:paraId="541D55DB" w14:textId="77777777" w:rsidR="00CB1390" w:rsidRPr="00CB1390" w:rsidRDefault="00CB1390" w:rsidP="00CB1390">
      <w:pPr>
        <w:spacing w:after="240"/>
        <w:jc w:val="both"/>
        <w:rPr>
          <w:rFonts w:ascii="Arial" w:hAnsi="Arial" w:cs="Arial"/>
          <w:i/>
          <w:iCs/>
        </w:rPr>
      </w:pPr>
      <w:r w:rsidRPr="00CB1390">
        <w:rPr>
          <w:rFonts w:ascii="Arial" w:hAnsi="Arial" w:cs="Arial"/>
          <w:i/>
          <w:iCs/>
        </w:rPr>
        <w:t>[14] C. Sun, X. Qiu, Y. Xu, and X. Huang, “How to Fine-Tune BERT for Text Classification?” in Chinese Computational Linguistics, 2019, pp. 194–206, doi:10.1007/978-3-030-32381-3_16.</w:t>
      </w:r>
    </w:p>
    <w:p w14:paraId="04738C2D" w14:textId="77777777" w:rsidR="00CB1390" w:rsidRPr="00CB1390" w:rsidRDefault="00CB1390" w:rsidP="00CB1390">
      <w:pPr>
        <w:spacing w:after="240"/>
        <w:jc w:val="both"/>
        <w:rPr>
          <w:rFonts w:ascii="Arial" w:hAnsi="Arial" w:cs="Arial"/>
          <w:i/>
          <w:iCs/>
        </w:rPr>
      </w:pPr>
      <w:r w:rsidRPr="00CB1390">
        <w:rPr>
          <w:rFonts w:ascii="Arial" w:hAnsi="Arial" w:cs="Arial"/>
          <w:i/>
          <w:iCs/>
        </w:rPr>
        <w:t>[15] N. N. I. Prova et al., “Multilingual Sentiment Analysis in E-commerce Customer Reviews Using GPT and Deep Learning-Based Weighted-Ensemble Model,” International Journal of Cognitive Computing in Engineering, vol. 7, 2026.</w:t>
      </w:r>
    </w:p>
    <w:p w14:paraId="5FD5571D" w14:textId="77777777" w:rsidR="00CB1390" w:rsidRPr="00CB1390" w:rsidRDefault="00CB1390" w:rsidP="00CB1390">
      <w:pPr>
        <w:spacing w:after="240"/>
        <w:jc w:val="both"/>
        <w:rPr>
          <w:rFonts w:ascii="Arial" w:hAnsi="Arial" w:cs="Arial"/>
          <w:i/>
          <w:iCs/>
        </w:rPr>
      </w:pPr>
      <w:r w:rsidRPr="00CB1390">
        <w:rPr>
          <w:rFonts w:ascii="Arial" w:hAnsi="Arial" w:cs="Arial"/>
          <w:i/>
          <w:iCs/>
        </w:rPr>
        <w:t>[16] S. B. Toksoz and G. Isik, “Parameter-Efficient Fine-Tuning of Large Language Models for Sentiment Classification,” Cluster Computing, 2025.</w:t>
      </w:r>
    </w:p>
    <w:p w14:paraId="167BD94A" w14:textId="77777777" w:rsidR="00CB1390" w:rsidRPr="00CB1390" w:rsidRDefault="00CB1390" w:rsidP="00CB1390">
      <w:pPr>
        <w:spacing w:after="240"/>
        <w:jc w:val="both"/>
        <w:rPr>
          <w:rFonts w:ascii="Arial" w:hAnsi="Arial" w:cs="Arial"/>
          <w:i/>
          <w:iCs/>
        </w:rPr>
      </w:pPr>
      <w:r w:rsidRPr="00CB1390">
        <w:rPr>
          <w:rFonts w:ascii="Arial" w:hAnsi="Arial" w:cs="Arial"/>
          <w:i/>
          <w:iCs/>
        </w:rPr>
        <w:t>[17] E. Cambria, D. Das, S. Bandyopadhyay, and A. Feraco, A Practical Guide to Sentiment Analysis, Springer, 2022.</w:t>
      </w:r>
    </w:p>
    <w:p w14:paraId="5E959070" w14:textId="40B00FF3" w:rsidR="00150B86" w:rsidRPr="00357565" w:rsidRDefault="00150B86" w:rsidP="00CB1390">
      <w:pPr>
        <w:jc w:val="both"/>
        <w:rPr>
          <w:rFonts w:ascii="Arial" w:hAnsi="Arial" w:cs="Arial"/>
          <w:i/>
          <w:iCs/>
        </w:rPr>
      </w:pPr>
    </w:p>
    <w:sectPr w:rsidR="00150B86" w:rsidRPr="003575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C25A5" w14:textId="77777777" w:rsidR="004829C2" w:rsidRDefault="004829C2" w:rsidP="00B060E1">
      <w:r>
        <w:separator/>
      </w:r>
    </w:p>
  </w:endnote>
  <w:endnote w:type="continuationSeparator" w:id="0">
    <w:p w14:paraId="61DBFADA" w14:textId="77777777" w:rsidR="004829C2" w:rsidRDefault="004829C2" w:rsidP="00B06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7F171" w14:textId="77777777" w:rsidR="004829C2" w:rsidRDefault="004829C2" w:rsidP="00B060E1">
      <w:r>
        <w:separator/>
      </w:r>
    </w:p>
  </w:footnote>
  <w:footnote w:type="continuationSeparator" w:id="0">
    <w:p w14:paraId="2CBAECF7" w14:textId="77777777" w:rsidR="004829C2" w:rsidRDefault="004829C2" w:rsidP="00B060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A78B9"/>
    <w:multiLevelType w:val="hybridMultilevel"/>
    <w:tmpl w:val="1D0A650C"/>
    <w:lvl w:ilvl="0" w:tplc="848A3F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42624"/>
    <w:multiLevelType w:val="multilevel"/>
    <w:tmpl w:val="CDE6935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4E5B50F8"/>
    <w:multiLevelType w:val="hybridMultilevel"/>
    <w:tmpl w:val="73EE0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5A5B23"/>
    <w:multiLevelType w:val="hybridMultilevel"/>
    <w:tmpl w:val="1E6C6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9E01C7"/>
    <w:multiLevelType w:val="hybridMultilevel"/>
    <w:tmpl w:val="46ACA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3599170">
    <w:abstractNumId w:val="2"/>
  </w:num>
  <w:num w:numId="2" w16cid:durableId="747311312">
    <w:abstractNumId w:val="4"/>
  </w:num>
  <w:num w:numId="3" w16cid:durableId="658535369">
    <w:abstractNumId w:val="0"/>
  </w:num>
  <w:num w:numId="4" w16cid:durableId="316501191">
    <w:abstractNumId w:val="1"/>
  </w:num>
  <w:num w:numId="5" w16cid:durableId="10354703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51C"/>
    <w:rsid w:val="00013495"/>
    <w:rsid w:val="000140E4"/>
    <w:rsid w:val="00014D4B"/>
    <w:rsid w:val="000166BC"/>
    <w:rsid w:val="00021E52"/>
    <w:rsid w:val="00027958"/>
    <w:rsid w:val="00041F73"/>
    <w:rsid w:val="00045BF3"/>
    <w:rsid w:val="00051910"/>
    <w:rsid w:val="000571CC"/>
    <w:rsid w:val="00057808"/>
    <w:rsid w:val="0006146C"/>
    <w:rsid w:val="0006265E"/>
    <w:rsid w:val="000675E5"/>
    <w:rsid w:val="00067668"/>
    <w:rsid w:val="00070807"/>
    <w:rsid w:val="000749F1"/>
    <w:rsid w:val="00077F50"/>
    <w:rsid w:val="00084DB7"/>
    <w:rsid w:val="00090066"/>
    <w:rsid w:val="000A66FE"/>
    <w:rsid w:val="000B00C9"/>
    <w:rsid w:val="000B21F4"/>
    <w:rsid w:val="000B4C89"/>
    <w:rsid w:val="000C4A57"/>
    <w:rsid w:val="000C554D"/>
    <w:rsid w:val="000C75CF"/>
    <w:rsid w:val="000C779C"/>
    <w:rsid w:val="000D0677"/>
    <w:rsid w:val="000D43E4"/>
    <w:rsid w:val="000D50E4"/>
    <w:rsid w:val="000D56F1"/>
    <w:rsid w:val="000D6591"/>
    <w:rsid w:val="000E0791"/>
    <w:rsid w:val="000E1D0E"/>
    <w:rsid w:val="000F4284"/>
    <w:rsid w:val="000F712C"/>
    <w:rsid w:val="00101D68"/>
    <w:rsid w:val="00103967"/>
    <w:rsid w:val="00120AD6"/>
    <w:rsid w:val="0013032E"/>
    <w:rsid w:val="001308B8"/>
    <w:rsid w:val="001315E7"/>
    <w:rsid w:val="00135BF6"/>
    <w:rsid w:val="00150B86"/>
    <w:rsid w:val="00161C6C"/>
    <w:rsid w:val="00162BF1"/>
    <w:rsid w:val="00162FFB"/>
    <w:rsid w:val="001656D5"/>
    <w:rsid w:val="00167F63"/>
    <w:rsid w:val="00183464"/>
    <w:rsid w:val="00192C8D"/>
    <w:rsid w:val="0019398D"/>
    <w:rsid w:val="001A1FA4"/>
    <w:rsid w:val="001A2D08"/>
    <w:rsid w:val="001A7359"/>
    <w:rsid w:val="001D183E"/>
    <w:rsid w:val="001D2B3C"/>
    <w:rsid w:val="001E1879"/>
    <w:rsid w:val="001E78E6"/>
    <w:rsid w:val="001F5C6C"/>
    <w:rsid w:val="00202C1E"/>
    <w:rsid w:val="00204C50"/>
    <w:rsid w:val="00206C81"/>
    <w:rsid w:val="00207388"/>
    <w:rsid w:val="002136F0"/>
    <w:rsid w:val="00214879"/>
    <w:rsid w:val="00220237"/>
    <w:rsid w:val="00224082"/>
    <w:rsid w:val="00232DA8"/>
    <w:rsid w:val="002376E5"/>
    <w:rsid w:val="00240603"/>
    <w:rsid w:val="00255EC3"/>
    <w:rsid w:val="00260154"/>
    <w:rsid w:val="00265D07"/>
    <w:rsid w:val="0027005D"/>
    <w:rsid w:val="00272DA8"/>
    <w:rsid w:val="00274809"/>
    <w:rsid w:val="0028047E"/>
    <w:rsid w:val="00281A5D"/>
    <w:rsid w:val="00283842"/>
    <w:rsid w:val="002842D5"/>
    <w:rsid w:val="002869D3"/>
    <w:rsid w:val="00292C48"/>
    <w:rsid w:val="002A2798"/>
    <w:rsid w:val="002B28CB"/>
    <w:rsid w:val="002C5A28"/>
    <w:rsid w:val="002D4243"/>
    <w:rsid w:val="002E0B36"/>
    <w:rsid w:val="002E61F6"/>
    <w:rsid w:val="002F37D5"/>
    <w:rsid w:val="00301DA3"/>
    <w:rsid w:val="0030513A"/>
    <w:rsid w:val="003069D3"/>
    <w:rsid w:val="0030718B"/>
    <w:rsid w:val="003126EE"/>
    <w:rsid w:val="00321206"/>
    <w:rsid w:val="003227A0"/>
    <w:rsid w:val="00330F12"/>
    <w:rsid w:val="0033651E"/>
    <w:rsid w:val="00346612"/>
    <w:rsid w:val="0035260C"/>
    <w:rsid w:val="0035346D"/>
    <w:rsid w:val="00354826"/>
    <w:rsid w:val="00357565"/>
    <w:rsid w:val="00361CC7"/>
    <w:rsid w:val="003629AD"/>
    <w:rsid w:val="00366999"/>
    <w:rsid w:val="003701A8"/>
    <w:rsid w:val="00373CD4"/>
    <w:rsid w:val="00375B3A"/>
    <w:rsid w:val="00377C0A"/>
    <w:rsid w:val="00381731"/>
    <w:rsid w:val="003844BC"/>
    <w:rsid w:val="003847E1"/>
    <w:rsid w:val="0038753A"/>
    <w:rsid w:val="00391C47"/>
    <w:rsid w:val="00394085"/>
    <w:rsid w:val="003967DA"/>
    <w:rsid w:val="00396DEA"/>
    <w:rsid w:val="003A447D"/>
    <w:rsid w:val="003B040B"/>
    <w:rsid w:val="003B2708"/>
    <w:rsid w:val="003B7A00"/>
    <w:rsid w:val="003C4E8D"/>
    <w:rsid w:val="003C5726"/>
    <w:rsid w:val="003D0626"/>
    <w:rsid w:val="003E311B"/>
    <w:rsid w:val="003E7F36"/>
    <w:rsid w:val="003F6180"/>
    <w:rsid w:val="004102BC"/>
    <w:rsid w:val="004129FE"/>
    <w:rsid w:val="00415352"/>
    <w:rsid w:val="00415B08"/>
    <w:rsid w:val="004219C6"/>
    <w:rsid w:val="004254B8"/>
    <w:rsid w:val="004279EF"/>
    <w:rsid w:val="00430377"/>
    <w:rsid w:val="00431BF9"/>
    <w:rsid w:val="00432DA7"/>
    <w:rsid w:val="0043436A"/>
    <w:rsid w:val="00442A0C"/>
    <w:rsid w:val="00444BFE"/>
    <w:rsid w:val="00444DEA"/>
    <w:rsid w:val="00447097"/>
    <w:rsid w:val="0045049B"/>
    <w:rsid w:val="00452532"/>
    <w:rsid w:val="00455D15"/>
    <w:rsid w:val="00461306"/>
    <w:rsid w:val="00470AB4"/>
    <w:rsid w:val="00472BCC"/>
    <w:rsid w:val="00481AA9"/>
    <w:rsid w:val="004829C2"/>
    <w:rsid w:val="0048670C"/>
    <w:rsid w:val="0049634A"/>
    <w:rsid w:val="00497702"/>
    <w:rsid w:val="004A0C63"/>
    <w:rsid w:val="004A0D35"/>
    <w:rsid w:val="004A7EDD"/>
    <w:rsid w:val="004B092A"/>
    <w:rsid w:val="004C5363"/>
    <w:rsid w:val="004D1073"/>
    <w:rsid w:val="004D2105"/>
    <w:rsid w:val="004F0568"/>
    <w:rsid w:val="004F4734"/>
    <w:rsid w:val="004F51BA"/>
    <w:rsid w:val="004F5879"/>
    <w:rsid w:val="004F5C82"/>
    <w:rsid w:val="0050183C"/>
    <w:rsid w:val="00501A53"/>
    <w:rsid w:val="00510ECC"/>
    <w:rsid w:val="005137E0"/>
    <w:rsid w:val="00514C0B"/>
    <w:rsid w:val="0052071E"/>
    <w:rsid w:val="00530D12"/>
    <w:rsid w:val="005352DB"/>
    <w:rsid w:val="00541DFB"/>
    <w:rsid w:val="00541E1C"/>
    <w:rsid w:val="0054669D"/>
    <w:rsid w:val="00553DB8"/>
    <w:rsid w:val="00563521"/>
    <w:rsid w:val="00583A06"/>
    <w:rsid w:val="00592D64"/>
    <w:rsid w:val="00593CD7"/>
    <w:rsid w:val="00597C2B"/>
    <w:rsid w:val="005C2B79"/>
    <w:rsid w:val="005C5CE2"/>
    <w:rsid w:val="005D166F"/>
    <w:rsid w:val="005D78B9"/>
    <w:rsid w:val="005E42C8"/>
    <w:rsid w:val="005E6246"/>
    <w:rsid w:val="005F0114"/>
    <w:rsid w:val="005F52F6"/>
    <w:rsid w:val="00601DC0"/>
    <w:rsid w:val="006023E9"/>
    <w:rsid w:val="00603AAC"/>
    <w:rsid w:val="00606859"/>
    <w:rsid w:val="00607746"/>
    <w:rsid w:val="00610888"/>
    <w:rsid w:val="00610C43"/>
    <w:rsid w:val="00643D18"/>
    <w:rsid w:val="0064439E"/>
    <w:rsid w:val="006514E9"/>
    <w:rsid w:val="00651527"/>
    <w:rsid w:val="00654246"/>
    <w:rsid w:val="0066201E"/>
    <w:rsid w:val="0066499D"/>
    <w:rsid w:val="006734E6"/>
    <w:rsid w:val="006775F6"/>
    <w:rsid w:val="00682040"/>
    <w:rsid w:val="00690449"/>
    <w:rsid w:val="00692F09"/>
    <w:rsid w:val="00693452"/>
    <w:rsid w:val="006A21A3"/>
    <w:rsid w:val="006A341A"/>
    <w:rsid w:val="006A71EF"/>
    <w:rsid w:val="006B2EA6"/>
    <w:rsid w:val="006B5068"/>
    <w:rsid w:val="006C3492"/>
    <w:rsid w:val="006D0489"/>
    <w:rsid w:val="006D1303"/>
    <w:rsid w:val="006D5EDA"/>
    <w:rsid w:val="006D7A1D"/>
    <w:rsid w:val="006E12E0"/>
    <w:rsid w:val="006F5765"/>
    <w:rsid w:val="006F78D9"/>
    <w:rsid w:val="00702057"/>
    <w:rsid w:val="00702332"/>
    <w:rsid w:val="00704954"/>
    <w:rsid w:val="00715CD4"/>
    <w:rsid w:val="00717A56"/>
    <w:rsid w:val="00723F65"/>
    <w:rsid w:val="00733DA6"/>
    <w:rsid w:val="00735FE0"/>
    <w:rsid w:val="00741174"/>
    <w:rsid w:val="0074664D"/>
    <w:rsid w:val="00752AB5"/>
    <w:rsid w:val="007615AE"/>
    <w:rsid w:val="00762699"/>
    <w:rsid w:val="00763B83"/>
    <w:rsid w:val="00766605"/>
    <w:rsid w:val="007715F7"/>
    <w:rsid w:val="00782AE3"/>
    <w:rsid w:val="00785AD8"/>
    <w:rsid w:val="00786BDB"/>
    <w:rsid w:val="0079535F"/>
    <w:rsid w:val="007A284B"/>
    <w:rsid w:val="007A5BE8"/>
    <w:rsid w:val="007A74F7"/>
    <w:rsid w:val="007B17F1"/>
    <w:rsid w:val="007B44CF"/>
    <w:rsid w:val="007B6D03"/>
    <w:rsid w:val="007C4DC3"/>
    <w:rsid w:val="007C6740"/>
    <w:rsid w:val="007D11DD"/>
    <w:rsid w:val="007D365A"/>
    <w:rsid w:val="007E3EF8"/>
    <w:rsid w:val="007E4556"/>
    <w:rsid w:val="007E52FA"/>
    <w:rsid w:val="00802567"/>
    <w:rsid w:val="008042A9"/>
    <w:rsid w:val="00805E3E"/>
    <w:rsid w:val="00807B5C"/>
    <w:rsid w:val="00812F39"/>
    <w:rsid w:val="008246AD"/>
    <w:rsid w:val="00831265"/>
    <w:rsid w:val="00834565"/>
    <w:rsid w:val="00837E4E"/>
    <w:rsid w:val="00841910"/>
    <w:rsid w:val="00843B2D"/>
    <w:rsid w:val="00843BA8"/>
    <w:rsid w:val="00845E93"/>
    <w:rsid w:val="00852CC7"/>
    <w:rsid w:val="00860590"/>
    <w:rsid w:val="0086071C"/>
    <w:rsid w:val="008630CC"/>
    <w:rsid w:val="008632FD"/>
    <w:rsid w:val="008633F8"/>
    <w:rsid w:val="008665E8"/>
    <w:rsid w:val="0086670D"/>
    <w:rsid w:val="008669C8"/>
    <w:rsid w:val="00872BD4"/>
    <w:rsid w:val="0088050B"/>
    <w:rsid w:val="00882F50"/>
    <w:rsid w:val="0088555F"/>
    <w:rsid w:val="00891DA7"/>
    <w:rsid w:val="00892F3B"/>
    <w:rsid w:val="008A14FF"/>
    <w:rsid w:val="008A319B"/>
    <w:rsid w:val="008A42E4"/>
    <w:rsid w:val="008B4BBA"/>
    <w:rsid w:val="008C4901"/>
    <w:rsid w:val="008D1244"/>
    <w:rsid w:val="008D1D76"/>
    <w:rsid w:val="008D33F0"/>
    <w:rsid w:val="008D7EE8"/>
    <w:rsid w:val="008E4FE9"/>
    <w:rsid w:val="008F23AB"/>
    <w:rsid w:val="009077CF"/>
    <w:rsid w:val="009142CC"/>
    <w:rsid w:val="009166DF"/>
    <w:rsid w:val="0092111C"/>
    <w:rsid w:val="00932AE7"/>
    <w:rsid w:val="00933BDF"/>
    <w:rsid w:val="00934523"/>
    <w:rsid w:val="00935644"/>
    <w:rsid w:val="00935B73"/>
    <w:rsid w:val="00935D94"/>
    <w:rsid w:val="00941350"/>
    <w:rsid w:val="00946055"/>
    <w:rsid w:val="0095132A"/>
    <w:rsid w:val="00951EFF"/>
    <w:rsid w:val="00952B61"/>
    <w:rsid w:val="009731FD"/>
    <w:rsid w:val="00975EA1"/>
    <w:rsid w:val="0098219E"/>
    <w:rsid w:val="00991659"/>
    <w:rsid w:val="009941C8"/>
    <w:rsid w:val="009961FA"/>
    <w:rsid w:val="0099753E"/>
    <w:rsid w:val="009A0496"/>
    <w:rsid w:val="009A06D9"/>
    <w:rsid w:val="009A3C54"/>
    <w:rsid w:val="009A4A13"/>
    <w:rsid w:val="009B05E2"/>
    <w:rsid w:val="009B0C30"/>
    <w:rsid w:val="009B56B8"/>
    <w:rsid w:val="009C44F8"/>
    <w:rsid w:val="009C5D55"/>
    <w:rsid w:val="009E38EE"/>
    <w:rsid w:val="009F225A"/>
    <w:rsid w:val="009F7DE7"/>
    <w:rsid w:val="00A032D6"/>
    <w:rsid w:val="00A04922"/>
    <w:rsid w:val="00A10662"/>
    <w:rsid w:val="00A12293"/>
    <w:rsid w:val="00A15049"/>
    <w:rsid w:val="00A23F47"/>
    <w:rsid w:val="00A31BE9"/>
    <w:rsid w:val="00A31D83"/>
    <w:rsid w:val="00A3253E"/>
    <w:rsid w:val="00A33857"/>
    <w:rsid w:val="00A35DBF"/>
    <w:rsid w:val="00A45639"/>
    <w:rsid w:val="00A50F44"/>
    <w:rsid w:val="00A56FC5"/>
    <w:rsid w:val="00A738F1"/>
    <w:rsid w:val="00A805C9"/>
    <w:rsid w:val="00A9111E"/>
    <w:rsid w:val="00A91D7F"/>
    <w:rsid w:val="00AA0C4E"/>
    <w:rsid w:val="00AA2A39"/>
    <w:rsid w:val="00AA6B81"/>
    <w:rsid w:val="00AB4C58"/>
    <w:rsid w:val="00AC3B96"/>
    <w:rsid w:val="00AC4F82"/>
    <w:rsid w:val="00AC51AA"/>
    <w:rsid w:val="00AE1BFC"/>
    <w:rsid w:val="00AE7BBD"/>
    <w:rsid w:val="00B00976"/>
    <w:rsid w:val="00B028F6"/>
    <w:rsid w:val="00B060E1"/>
    <w:rsid w:val="00B12522"/>
    <w:rsid w:val="00B17319"/>
    <w:rsid w:val="00B17F03"/>
    <w:rsid w:val="00B24AAC"/>
    <w:rsid w:val="00B3228E"/>
    <w:rsid w:val="00B3623C"/>
    <w:rsid w:val="00B43256"/>
    <w:rsid w:val="00B43C1D"/>
    <w:rsid w:val="00B53BC2"/>
    <w:rsid w:val="00B61533"/>
    <w:rsid w:val="00B6644D"/>
    <w:rsid w:val="00B67807"/>
    <w:rsid w:val="00B67CD9"/>
    <w:rsid w:val="00B67EC5"/>
    <w:rsid w:val="00B713B4"/>
    <w:rsid w:val="00B71F09"/>
    <w:rsid w:val="00B812AE"/>
    <w:rsid w:val="00B85F64"/>
    <w:rsid w:val="00B933C2"/>
    <w:rsid w:val="00B97C55"/>
    <w:rsid w:val="00BA2A62"/>
    <w:rsid w:val="00BB140C"/>
    <w:rsid w:val="00BB1D4B"/>
    <w:rsid w:val="00BB4C20"/>
    <w:rsid w:val="00BB54CE"/>
    <w:rsid w:val="00BB661A"/>
    <w:rsid w:val="00BB7141"/>
    <w:rsid w:val="00BC1E66"/>
    <w:rsid w:val="00BC295C"/>
    <w:rsid w:val="00BC71F1"/>
    <w:rsid w:val="00BD0EF4"/>
    <w:rsid w:val="00BE0743"/>
    <w:rsid w:val="00BF3050"/>
    <w:rsid w:val="00BF49FF"/>
    <w:rsid w:val="00C073F0"/>
    <w:rsid w:val="00C12202"/>
    <w:rsid w:val="00C170FA"/>
    <w:rsid w:val="00C20A2A"/>
    <w:rsid w:val="00C258F9"/>
    <w:rsid w:val="00C3027D"/>
    <w:rsid w:val="00C336A6"/>
    <w:rsid w:val="00C464B6"/>
    <w:rsid w:val="00C52227"/>
    <w:rsid w:val="00C537B5"/>
    <w:rsid w:val="00C57641"/>
    <w:rsid w:val="00C6207A"/>
    <w:rsid w:val="00C6233C"/>
    <w:rsid w:val="00C6269E"/>
    <w:rsid w:val="00C62A73"/>
    <w:rsid w:val="00C64683"/>
    <w:rsid w:val="00C7485E"/>
    <w:rsid w:val="00C86DA6"/>
    <w:rsid w:val="00C92480"/>
    <w:rsid w:val="00C9265C"/>
    <w:rsid w:val="00C94A85"/>
    <w:rsid w:val="00CA0B4A"/>
    <w:rsid w:val="00CA213F"/>
    <w:rsid w:val="00CA22E1"/>
    <w:rsid w:val="00CA5075"/>
    <w:rsid w:val="00CB1390"/>
    <w:rsid w:val="00CB2677"/>
    <w:rsid w:val="00CB6163"/>
    <w:rsid w:val="00CC372A"/>
    <w:rsid w:val="00CC7D37"/>
    <w:rsid w:val="00CD1AE3"/>
    <w:rsid w:val="00CD1DB0"/>
    <w:rsid w:val="00CD3308"/>
    <w:rsid w:val="00CD5EB4"/>
    <w:rsid w:val="00CD690E"/>
    <w:rsid w:val="00CD7826"/>
    <w:rsid w:val="00CE5A12"/>
    <w:rsid w:val="00CE7459"/>
    <w:rsid w:val="00CE7D21"/>
    <w:rsid w:val="00CF091D"/>
    <w:rsid w:val="00CF22D3"/>
    <w:rsid w:val="00CF5310"/>
    <w:rsid w:val="00D00BD3"/>
    <w:rsid w:val="00D065EA"/>
    <w:rsid w:val="00D171D1"/>
    <w:rsid w:val="00D20C4D"/>
    <w:rsid w:val="00D35C8F"/>
    <w:rsid w:val="00D3663F"/>
    <w:rsid w:val="00D436E3"/>
    <w:rsid w:val="00D476A4"/>
    <w:rsid w:val="00D50453"/>
    <w:rsid w:val="00D56C86"/>
    <w:rsid w:val="00D56EA3"/>
    <w:rsid w:val="00D71427"/>
    <w:rsid w:val="00D75709"/>
    <w:rsid w:val="00D94DCA"/>
    <w:rsid w:val="00D965A7"/>
    <w:rsid w:val="00D97054"/>
    <w:rsid w:val="00DA74F5"/>
    <w:rsid w:val="00DB6CA2"/>
    <w:rsid w:val="00DC033A"/>
    <w:rsid w:val="00DD1529"/>
    <w:rsid w:val="00DD4318"/>
    <w:rsid w:val="00DF11E2"/>
    <w:rsid w:val="00DF2337"/>
    <w:rsid w:val="00DF5E84"/>
    <w:rsid w:val="00DF6E52"/>
    <w:rsid w:val="00E04B77"/>
    <w:rsid w:val="00E077F0"/>
    <w:rsid w:val="00E10127"/>
    <w:rsid w:val="00E10A0A"/>
    <w:rsid w:val="00E11731"/>
    <w:rsid w:val="00E171D4"/>
    <w:rsid w:val="00E36479"/>
    <w:rsid w:val="00E37877"/>
    <w:rsid w:val="00E54B3D"/>
    <w:rsid w:val="00E57EBF"/>
    <w:rsid w:val="00E63D03"/>
    <w:rsid w:val="00E73056"/>
    <w:rsid w:val="00E7472D"/>
    <w:rsid w:val="00E763A7"/>
    <w:rsid w:val="00E8551C"/>
    <w:rsid w:val="00E93747"/>
    <w:rsid w:val="00E96FB5"/>
    <w:rsid w:val="00E97396"/>
    <w:rsid w:val="00EA33DF"/>
    <w:rsid w:val="00EA4579"/>
    <w:rsid w:val="00EA4D4F"/>
    <w:rsid w:val="00EB6545"/>
    <w:rsid w:val="00EC59B8"/>
    <w:rsid w:val="00ED3B8A"/>
    <w:rsid w:val="00ED52B9"/>
    <w:rsid w:val="00ED60AC"/>
    <w:rsid w:val="00EF039F"/>
    <w:rsid w:val="00EF148E"/>
    <w:rsid w:val="00EF73CE"/>
    <w:rsid w:val="00F040D4"/>
    <w:rsid w:val="00F11124"/>
    <w:rsid w:val="00F14EDC"/>
    <w:rsid w:val="00F21D6C"/>
    <w:rsid w:val="00F244FB"/>
    <w:rsid w:val="00F246EE"/>
    <w:rsid w:val="00F26235"/>
    <w:rsid w:val="00F346F0"/>
    <w:rsid w:val="00F356FC"/>
    <w:rsid w:val="00F35C74"/>
    <w:rsid w:val="00F47459"/>
    <w:rsid w:val="00F51F7F"/>
    <w:rsid w:val="00F52D93"/>
    <w:rsid w:val="00F64F8E"/>
    <w:rsid w:val="00F65BA5"/>
    <w:rsid w:val="00F81F11"/>
    <w:rsid w:val="00F86642"/>
    <w:rsid w:val="00F86AF2"/>
    <w:rsid w:val="00F952D2"/>
    <w:rsid w:val="00FA03BE"/>
    <w:rsid w:val="00FB2AC8"/>
    <w:rsid w:val="00FB7A06"/>
    <w:rsid w:val="00FC0CE4"/>
    <w:rsid w:val="00FC3226"/>
    <w:rsid w:val="00FC47D7"/>
    <w:rsid w:val="00FC6043"/>
    <w:rsid w:val="00FC60A6"/>
    <w:rsid w:val="00FC7D2D"/>
    <w:rsid w:val="00FC7E9D"/>
    <w:rsid w:val="00FE5594"/>
    <w:rsid w:val="00FE5937"/>
    <w:rsid w:val="00FE6BB0"/>
    <w:rsid w:val="00FF0568"/>
    <w:rsid w:val="00FF243E"/>
    <w:rsid w:val="00FF6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F92FE"/>
  <w15:chartTrackingRefBased/>
  <w15:docId w15:val="{6CE0ACA3-4F94-4226-B7F7-B6081CFE6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51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855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55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55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55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5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51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51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51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51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5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55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55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55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5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5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5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5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51C"/>
    <w:rPr>
      <w:rFonts w:eastAsiaTheme="majorEastAsia" w:cstheme="majorBidi"/>
      <w:color w:val="272727" w:themeColor="text1" w:themeTint="D8"/>
    </w:rPr>
  </w:style>
  <w:style w:type="paragraph" w:styleId="Title">
    <w:name w:val="Title"/>
    <w:basedOn w:val="Normal"/>
    <w:next w:val="Normal"/>
    <w:link w:val="TitleChar"/>
    <w:uiPriority w:val="10"/>
    <w:qFormat/>
    <w:rsid w:val="00E8551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5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5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5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51C"/>
    <w:pPr>
      <w:spacing w:before="160"/>
      <w:jc w:val="center"/>
    </w:pPr>
    <w:rPr>
      <w:i/>
      <w:iCs/>
      <w:color w:val="404040" w:themeColor="text1" w:themeTint="BF"/>
    </w:rPr>
  </w:style>
  <w:style w:type="character" w:customStyle="1" w:styleId="QuoteChar">
    <w:name w:val="Quote Char"/>
    <w:basedOn w:val="DefaultParagraphFont"/>
    <w:link w:val="Quote"/>
    <w:uiPriority w:val="29"/>
    <w:rsid w:val="00E8551C"/>
    <w:rPr>
      <w:i/>
      <w:iCs/>
      <w:color w:val="404040" w:themeColor="text1" w:themeTint="BF"/>
    </w:rPr>
  </w:style>
  <w:style w:type="paragraph" w:styleId="ListParagraph">
    <w:name w:val="List Paragraph"/>
    <w:basedOn w:val="Normal"/>
    <w:uiPriority w:val="34"/>
    <w:qFormat/>
    <w:rsid w:val="00E8551C"/>
    <w:pPr>
      <w:ind w:left="720"/>
      <w:contextualSpacing/>
    </w:pPr>
  </w:style>
  <w:style w:type="character" w:styleId="IntenseEmphasis">
    <w:name w:val="Intense Emphasis"/>
    <w:basedOn w:val="DefaultParagraphFont"/>
    <w:uiPriority w:val="21"/>
    <w:qFormat/>
    <w:rsid w:val="00E8551C"/>
    <w:rPr>
      <w:i/>
      <w:iCs/>
      <w:color w:val="0F4761" w:themeColor="accent1" w:themeShade="BF"/>
    </w:rPr>
  </w:style>
  <w:style w:type="paragraph" w:styleId="IntenseQuote">
    <w:name w:val="Intense Quote"/>
    <w:basedOn w:val="Normal"/>
    <w:next w:val="Normal"/>
    <w:link w:val="IntenseQuoteChar"/>
    <w:uiPriority w:val="30"/>
    <w:qFormat/>
    <w:rsid w:val="00E855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51C"/>
    <w:rPr>
      <w:i/>
      <w:iCs/>
      <w:color w:val="0F4761" w:themeColor="accent1" w:themeShade="BF"/>
    </w:rPr>
  </w:style>
  <w:style w:type="character" w:styleId="IntenseReference">
    <w:name w:val="Intense Reference"/>
    <w:basedOn w:val="DefaultParagraphFont"/>
    <w:uiPriority w:val="32"/>
    <w:qFormat/>
    <w:rsid w:val="00E8551C"/>
    <w:rPr>
      <w:b/>
      <w:bCs/>
      <w:smallCaps/>
      <w:color w:val="0F4761" w:themeColor="accent1" w:themeShade="BF"/>
      <w:spacing w:val="5"/>
    </w:rPr>
  </w:style>
  <w:style w:type="paragraph" w:styleId="Header">
    <w:name w:val="header"/>
    <w:basedOn w:val="Normal"/>
    <w:link w:val="HeaderChar"/>
    <w:uiPriority w:val="99"/>
    <w:unhideWhenUsed/>
    <w:rsid w:val="00B060E1"/>
    <w:pPr>
      <w:tabs>
        <w:tab w:val="center" w:pos="4513"/>
        <w:tab w:val="right" w:pos="9026"/>
      </w:tabs>
    </w:pPr>
  </w:style>
  <w:style w:type="character" w:customStyle="1" w:styleId="HeaderChar">
    <w:name w:val="Header Char"/>
    <w:basedOn w:val="DefaultParagraphFont"/>
    <w:link w:val="Header"/>
    <w:uiPriority w:val="99"/>
    <w:rsid w:val="00B060E1"/>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060E1"/>
    <w:pPr>
      <w:tabs>
        <w:tab w:val="center" w:pos="4513"/>
        <w:tab w:val="right" w:pos="9026"/>
      </w:tabs>
    </w:pPr>
  </w:style>
  <w:style w:type="character" w:customStyle="1" w:styleId="FooterChar">
    <w:name w:val="Footer Char"/>
    <w:basedOn w:val="DefaultParagraphFont"/>
    <w:link w:val="Footer"/>
    <w:uiPriority w:val="99"/>
    <w:rsid w:val="00B060E1"/>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45049B"/>
    <w:rPr>
      <w:sz w:val="24"/>
      <w:szCs w:val="24"/>
    </w:rPr>
  </w:style>
  <w:style w:type="paragraph" w:styleId="Caption">
    <w:name w:val="caption"/>
    <w:basedOn w:val="Normal"/>
    <w:next w:val="Normal"/>
    <w:uiPriority w:val="35"/>
    <w:unhideWhenUsed/>
    <w:qFormat/>
    <w:rsid w:val="00E54B3D"/>
    <w:pPr>
      <w:spacing w:after="200"/>
    </w:pPr>
    <w:rPr>
      <w:i/>
      <w:iCs/>
      <w:color w:val="0E2841" w:themeColor="text2"/>
      <w:sz w:val="18"/>
      <w:szCs w:val="18"/>
    </w:rPr>
  </w:style>
  <w:style w:type="paragraph" w:styleId="TOCHeading">
    <w:name w:val="TOC Heading"/>
    <w:basedOn w:val="Heading1"/>
    <w:next w:val="Normal"/>
    <w:uiPriority w:val="39"/>
    <w:unhideWhenUsed/>
    <w:qFormat/>
    <w:rsid w:val="003967DA"/>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3967DA"/>
    <w:pPr>
      <w:spacing w:after="100"/>
    </w:pPr>
  </w:style>
  <w:style w:type="character" w:styleId="Hyperlink">
    <w:name w:val="Hyperlink"/>
    <w:basedOn w:val="DefaultParagraphFont"/>
    <w:uiPriority w:val="99"/>
    <w:unhideWhenUsed/>
    <w:rsid w:val="003967DA"/>
    <w:rPr>
      <w:color w:val="467886" w:themeColor="hyperlink"/>
      <w:u w:val="single"/>
    </w:rPr>
  </w:style>
  <w:style w:type="paragraph" w:styleId="TableofFigures">
    <w:name w:val="table of figures"/>
    <w:basedOn w:val="Normal"/>
    <w:next w:val="Normal"/>
    <w:uiPriority w:val="99"/>
    <w:unhideWhenUsed/>
    <w:rsid w:val="00882F50"/>
  </w:style>
  <w:style w:type="table" w:styleId="TableGrid">
    <w:name w:val="Table Grid"/>
    <w:basedOn w:val="TableNormal"/>
    <w:uiPriority w:val="39"/>
    <w:rsid w:val="00933B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E7305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E7305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FD5164D-1A3A-4F5A-9A5F-FC86406B9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10928</TotalTime>
  <Pages>17</Pages>
  <Words>5110</Words>
  <Characters>25554</Characters>
  <Application>Microsoft Office Word</Application>
  <DocSecurity>0</DocSecurity>
  <Lines>5110</Lines>
  <Paragraphs>2787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Begum (2209407)</dc:creator>
  <cp:keywords/>
  <dc:description/>
  <cp:lastModifiedBy>Rabeya Begum (2209407)</cp:lastModifiedBy>
  <cp:revision>487</cp:revision>
  <dcterms:created xsi:type="dcterms:W3CDTF">2026-01-21T09:46:00Z</dcterms:created>
  <dcterms:modified xsi:type="dcterms:W3CDTF">2026-03-16T15:52:00Z</dcterms:modified>
</cp:coreProperties>
</file>