
<file path=[Content_Types].xml><?xml version="1.0" encoding="utf-8"?>
<Types xmlns="http://schemas.openxmlformats.org/package/2006/content-types">
  <Default Extension="png" ContentType="image/png"/>
  <Override PartName="/word/diagrams/quickStyle1.xml" ContentType="application/vnd.openxmlformats-officedocument.drawingml.diagramStyle+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72C0" w:rsidRDefault="00A472C0" w:rsidP="00E01C8C">
      <w:pPr>
        <w:autoSpaceDE w:val="0"/>
        <w:autoSpaceDN w:val="0"/>
        <w:adjustRightInd w:val="0"/>
        <w:jc w:val="both"/>
        <w:rPr>
          <w:rFonts w:cs="Cambria"/>
          <w:b/>
          <w:bCs/>
          <w:color w:val="000000" w:themeColor="text1"/>
          <w:sz w:val="20"/>
          <w:szCs w:val="20"/>
          <w:lang w:bidi="ne-NP"/>
        </w:rPr>
      </w:pPr>
    </w:p>
    <w:p w:rsidR="00A472C0" w:rsidRDefault="00A472C0" w:rsidP="00E01C8C">
      <w:pPr>
        <w:autoSpaceDE w:val="0"/>
        <w:autoSpaceDN w:val="0"/>
        <w:adjustRightInd w:val="0"/>
        <w:jc w:val="both"/>
        <w:rPr>
          <w:rFonts w:cs="Cambria"/>
          <w:b/>
          <w:bCs/>
          <w:color w:val="000000" w:themeColor="text1"/>
          <w:sz w:val="20"/>
          <w:szCs w:val="20"/>
          <w:lang w:bidi="ne-NP"/>
        </w:rPr>
      </w:pPr>
      <w:r>
        <w:rPr>
          <w:rFonts w:cs="Cambria"/>
          <w:b/>
          <w:bCs/>
          <w:noProof/>
          <w:color w:val="000000" w:themeColor="text1"/>
          <w:sz w:val="20"/>
          <w:szCs w:val="20"/>
          <w:lang w:eastAsia="en-SG" w:bidi="ne-NP"/>
        </w:rPr>
        <w:drawing>
          <wp:inline distT="0" distB="0" distL="0" distR="0">
            <wp:extent cx="1585067" cy="801312"/>
            <wp:effectExtent l="38100" t="0" r="15133" b="227388"/>
            <wp:docPr id="9" name="Picture 7" descr="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jpg"/>
                    <pic:cNvPicPr/>
                  </pic:nvPicPr>
                  <pic:blipFill>
                    <a:blip r:embed="rId5"/>
                    <a:stretch>
                      <a:fillRect/>
                    </a:stretch>
                  </pic:blipFill>
                  <pic:spPr>
                    <a:xfrm>
                      <a:off x="0" y="0"/>
                      <a:ext cx="1593274" cy="80546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A472C0" w:rsidRDefault="00A472C0" w:rsidP="00E01C8C">
      <w:pPr>
        <w:autoSpaceDE w:val="0"/>
        <w:autoSpaceDN w:val="0"/>
        <w:adjustRightInd w:val="0"/>
        <w:jc w:val="both"/>
        <w:rPr>
          <w:rFonts w:cs="Cambria"/>
          <w:b/>
          <w:bCs/>
          <w:color w:val="000000" w:themeColor="text1"/>
          <w:sz w:val="20"/>
          <w:szCs w:val="20"/>
          <w:lang w:bidi="ne-NP"/>
        </w:rPr>
      </w:pPr>
    </w:p>
    <w:p w:rsidR="002D59E7" w:rsidRPr="00F30510" w:rsidRDefault="000A7A11" w:rsidP="00E01C8C">
      <w:pPr>
        <w:autoSpaceDE w:val="0"/>
        <w:autoSpaceDN w:val="0"/>
        <w:adjustRightInd w:val="0"/>
        <w:jc w:val="both"/>
        <w:rPr>
          <w:rFonts w:cs="Cambria"/>
          <w:b/>
          <w:bCs/>
          <w:color w:val="000000" w:themeColor="text1"/>
          <w:lang w:bidi="ne-NP"/>
        </w:rPr>
      </w:pPr>
      <w:r w:rsidRPr="00F30510">
        <w:rPr>
          <w:rFonts w:cs="Cambria"/>
          <w:b/>
          <w:bCs/>
          <w:color w:val="000000" w:themeColor="text1"/>
          <w:lang w:bidi="ne-NP"/>
        </w:rPr>
        <w:t>SONIMA POUDEL</w:t>
      </w:r>
    </w:p>
    <w:p w:rsidR="000A7A11" w:rsidRPr="00F30510" w:rsidRDefault="000A7A11" w:rsidP="00E01C8C">
      <w:pPr>
        <w:autoSpaceDE w:val="0"/>
        <w:autoSpaceDN w:val="0"/>
        <w:adjustRightInd w:val="0"/>
        <w:jc w:val="both"/>
        <w:rPr>
          <w:rFonts w:cs="Cambria"/>
          <w:b/>
          <w:bCs/>
          <w:color w:val="000000" w:themeColor="text1"/>
          <w:lang w:bidi="ne-NP"/>
        </w:rPr>
      </w:pPr>
      <w:r w:rsidRPr="00F30510">
        <w:rPr>
          <w:rFonts w:cs="Cambria"/>
          <w:b/>
          <w:bCs/>
          <w:color w:val="000000" w:themeColor="text1"/>
          <w:lang w:bidi="ne-NP"/>
        </w:rPr>
        <w:t>Student Number 1913137</w:t>
      </w:r>
    </w:p>
    <w:p w:rsidR="000A7A11" w:rsidRPr="00F30510" w:rsidRDefault="000A7A11" w:rsidP="00E01C8C">
      <w:pPr>
        <w:autoSpaceDE w:val="0"/>
        <w:autoSpaceDN w:val="0"/>
        <w:adjustRightInd w:val="0"/>
        <w:jc w:val="both"/>
        <w:rPr>
          <w:rFonts w:cs="Cambria"/>
          <w:b/>
          <w:bCs/>
          <w:color w:val="000000" w:themeColor="text1"/>
          <w:lang w:bidi="ne-NP"/>
        </w:rPr>
      </w:pPr>
      <w:r w:rsidRPr="00F30510">
        <w:rPr>
          <w:rFonts w:cs="Cambria"/>
          <w:b/>
          <w:bCs/>
          <w:color w:val="000000" w:themeColor="text1"/>
          <w:lang w:bidi="ne-NP"/>
        </w:rPr>
        <w:t>Assignment Title: Financial Management</w:t>
      </w:r>
    </w:p>
    <w:p w:rsidR="000A7A11" w:rsidRPr="00F30510" w:rsidRDefault="000A7A11" w:rsidP="00E01C8C">
      <w:pPr>
        <w:autoSpaceDE w:val="0"/>
        <w:autoSpaceDN w:val="0"/>
        <w:adjustRightInd w:val="0"/>
        <w:jc w:val="both"/>
        <w:rPr>
          <w:rFonts w:cs="Cambria"/>
          <w:b/>
          <w:bCs/>
          <w:color w:val="000000" w:themeColor="text1"/>
          <w:lang w:bidi="ne-NP"/>
        </w:rPr>
      </w:pPr>
      <w:r w:rsidRPr="00F30510">
        <w:rPr>
          <w:rFonts w:cs="Cambria"/>
          <w:b/>
          <w:bCs/>
          <w:color w:val="000000" w:themeColor="text1"/>
          <w:lang w:bidi="ne-NP"/>
        </w:rPr>
        <w:t>Faculty: MBA in General Management</w:t>
      </w:r>
    </w:p>
    <w:p w:rsidR="000A7A11" w:rsidRPr="00F30510" w:rsidRDefault="000A7A11" w:rsidP="00E01C8C">
      <w:pPr>
        <w:autoSpaceDE w:val="0"/>
        <w:autoSpaceDN w:val="0"/>
        <w:adjustRightInd w:val="0"/>
        <w:jc w:val="both"/>
        <w:rPr>
          <w:rFonts w:cs="Cambria"/>
          <w:b/>
          <w:bCs/>
          <w:color w:val="000000" w:themeColor="text1"/>
          <w:lang w:bidi="ne-NP"/>
        </w:rPr>
      </w:pPr>
      <w:r w:rsidRPr="00F30510">
        <w:rPr>
          <w:rFonts w:cs="Cambria"/>
          <w:b/>
          <w:bCs/>
          <w:color w:val="000000" w:themeColor="text1"/>
          <w:lang w:bidi="ne-NP"/>
        </w:rPr>
        <w:t xml:space="preserve">Lecturer: </w:t>
      </w:r>
      <w:proofErr w:type="spellStart"/>
      <w:r w:rsidRPr="00F30510">
        <w:rPr>
          <w:rFonts w:cs="Cambria"/>
          <w:b/>
          <w:bCs/>
          <w:color w:val="000000" w:themeColor="text1"/>
          <w:lang w:bidi="ne-NP"/>
        </w:rPr>
        <w:t>Jia</w:t>
      </w:r>
      <w:proofErr w:type="spellEnd"/>
      <w:r w:rsidRPr="00F30510">
        <w:rPr>
          <w:rFonts w:cs="Cambria"/>
          <w:b/>
          <w:bCs/>
          <w:color w:val="000000" w:themeColor="text1"/>
          <w:lang w:bidi="ne-NP"/>
        </w:rPr>
        <w:t xml:space="preserve"> Miao</w:t>
      </w:r>
    </w:p>
    <w:p w:rsidR="000A7A11" w:rsidRPr="00E01C8C" w:rsidRDefault="000A7A11" w:rsidP="00E01C8C">
      <w:pPr>
        <w:autoSpaceDE w:val="0"/>
        <w:autoSpaceDN w:val="0"/>
        <w:adjustRightInd w:val="0"/>
        <w:jc w:val="both"/>
        <w:rPr>
          <w:rFonts w:cs="Cambria"/>
          <w:color w:val="000000" w:themeColor="text1"/>
          <w:lang w:bidi="ne-NP"/>
        </w:rPr>
      </w:pPr>
    </w:p>
    <w:p w:rsidR="002D59E7" w:rsidRPr="00E01C8C" w:rsidRDefault="002D59E7" w:rsidP="00E01C8C">
      <w:pPr>
        <w:autoSpaceDE w:val="0"/>
        <w:autoSpaceDN w:val="0"/>
        <w:adjustRightInd w:val="0"/>
        <w:jc w:val="both"/>
        <w:rPr>
          <w:rFonts w:cs="Cambria"/>
          <w:b/>
          <w:bCs/>
          <w:color w:val="000000" w:themeColor="text1"/>
          <w:lang w:bidi="ne-NP"/>
        </w:rPr>
      </w:pPr>
    </w:p>
    <w:p w:rsidR="002D59E7" w:rsidRPr="00E01C8C" w:rsidRDefault="002D59E7" w:rsidP="00E01C8C">
      <w:pPr>
        <w:pStyle w:val="ListParagraph"/>
        <w:numPr>
          <w:ilvl w:val="0"/>
          <w:numId w:val="29"/>
        </w:numPr>
        <w:autoSpaceDE w:val="0"/>
        <w:autoSpaceDN w:val="0"/>
        <w:adjustRightInd w:val="0"/>
        <w:ind w:left="0"/>
        <w:jc w:val="both"/>
        <w:rPr>
          <w:b/>
          <w:bCs/>
          <w:color w:val="000000" w:themeColor="text1"/>
        </w:rPr>
      </w:pPr>
      <w:r w:rsidRPr="00E01C8C">
        <w:rPr>
          <w:b/>
          <w:bCs/>
          <w:color w:val="000000" w:themeColor="text1"/>
        </w:rPr>
        <w:t>A brief history of the chosen company including its business model, market place and major competitor(s), as well as a review of major recent events over the past five years (e.g. change of directors, profit warning, legal issue, M&amp;A, or any strategic changes).</w:t>
      </w:r>
    </w:p>
    <w:p w:rsidR="002D59E7" w:rsidRPr="00E01C8C" w:rsidRDefault="002D59E7" w:rsidP="00E01C8C">
      <w:pPr>
        <w:autoSpaceDE w:val="0"/>
        <w:autoSpaceDN w:val="0"/>
        <w:adjustRightInd w:val="0"/>
        <w:jc w:val="both"/>
        <w:rPr>
          <w:b/>
          <w:bCs/>
          <w:color w:val="000000" w:themeColor="text1"/>
        </w:rPr>
      </w:pPr>
    </w:p>
    <w:p w:rsidR="002D59E7" w:rsidRPr="008B1D85" w:rsidRDefault="002A1AB2" w:rsidP="00E01C8C">
      <w:pPr>
        <w:autoSpaceDE w:val="0"/>
        <w:autoSpaceDN w:val="0"/>
        <w:adjustRightInd w:val="0"/>
        <w:jc w:val="both"/>
        <w:rPr>
          <w:b/>
          <w:bCs/>
          <w:color w:val="000000" w:themeColor="text1"/>
        </w:rPr>
      </w:pPr>
      <w:r w:rsidRPr="00E01C8C">
        <w:rPr>
          <w:b/>
          <w:bCs/>
          <w:noProof/>
          <w:color w:val="000000" w:themeColor="text1"/>
          <w:lang w:eastAsia="en-SG" w:bidi="ne-NP"/>
        </w:rPr>
        <w:drawing>
          <wp:anchor distT="0" distB="0" distL="114300" distR="114300" simplePos="0" relativeHeight="251668480" behindDoc="0" locked="0" layoutInCell="1" allowOverlap="1">
            <wp:simplePos x="0" y="0"/>
            <wp:positionH relativeFrom="margin">
              <wp:posOffset>4417695</wp:posOffset>
            </wp:positionH>
            <wp:positionV relativeFrom="margin">
              <wp:posOffset>2427605</wp:posOffset>
            </wp:positionV>
            <wp:extent cx="857250" cy="887730"/>
            <wp:effectExtent l="38100" t="0" r="19050" b="274320"/>
            <wp:wrapSquare wrapText="bothSides"/>
            <wp:docPr id="5" name="Picture 0" descr="unilev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lever.png"/>
                    <pic:cNvPicPr/>
                  </pic:nvPicPr>
                  <pic:blipFill>
                    <a:blip r:embed="rId6"/>
                    <a:stretch>
                      <a:fillRect/>
                    </a:stretch>
                  </pic:blipFill>
                  <pic:spPr>
                    <a:xfrm>
                      <a:off x="0" y="0"/>
                      <a:ext cx="857250" cy="8877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rsidR="002D59E7" w:rsidRPr="00E01C8C" w:rsidRDefault="00412DC2" w:rsidP="00E01C8C">
      <w:pPr>
        <w:autoSpaceDE w:val="0"/>
        <w:autoSpaceDN w:val="0"/>
        <w:adjustRightInd w:val="0"/>
        <w:jc w:val="both"/>
        <w:rPr>
          <w:rFonts w:cs="Cambria"/>
          <w:b/>
          <w:bCs/>
          <w:color w:val="000000" w:themeColor="text1"/>
          <w:lang w:bidi="ne-NP"/>
        </w:rPr>
      </w:pPr>
      <w:r w:rsidRPr="00E01C8C">
        <w:rPr>
          <w:rFonts w:cs="Cambria"/>
          <w:b/>
          <w:bCs/>
          <w:color w:val="000000" w:themeColor="text1"/>
          <w:lang w:bidi="ne-NP"/>
        </w:rPr>
        <w:t>INTRODUCTION OF UNILEVER COMPANY</w:t>
      </w:r>
    </w:p>
    <w:p w:rsidR="002D59E7" w:rsidRPr="00F30510" w:rsidRDefault="002D59E7" w:rsidP="00E01C8C">
      <w:pPr>
        <w:autoSpaceDE w:val="0"/>
        <w:autoSpaceDN w:val="0"/>
        <w:adjustRightInd w:val="0"/>
        <w:jc w:val="both"/>
        <w:rPr>
          <w:color w:val="000000" w:themeColor="text1"/>
          <w:sz w:val="20"/>
          <w:szCs w:val="20"/>
        </w:rPr>
      </w:pPr>
      <w:r w:rsidRPr="008352CF">
        <w:rPr>
          <w:rFonts w:cs="Calibri"/>
          <w:color w:val="000000" w:themeColor="text1"/>
          <w:lang w:bidi="ne-NP"/>
        </w:rPr>
        <w:t xml:space="preserve">The name Unilever began with British soap-making Company which was firstly named as Lever Brothers. Their revolutionary action in global business market was introduced by the Sunlight Soap in 1890 A.D. That idea was born from Mr. William </w:t>
      </w:r>
      <w:proofErr w:type="spellStart"/>
      <w:r w:rsidRPr="008352CF">
        <w:rPr>
          <w:rFonts w:cs="Calibri"/>
          <w:color w:val="000000" w:themeColor="text1"/>
          <w:lang w:bidi="ne-NP"/>
        </w:rPr>
        <w:t>Hesketh</w:t>
      </w:r>
      <w:proofErr w:type="spellEnd"/>
      <w:r w:rsidRPr="008352CF">
        <w:rPr>
          <w:rFonts w:cs="Calibri"/>
          <w:color w:val="000000" w:themeColor="text1"/>
          <w:lang w:bidi="ne-NP"/>
        </w:rPr>
        <w:t xml:space="preserve"> Lever, who was the founder of Lever Brothers. This idea helped the Lever Brothers to become the first company that help to popularize awareness towards sanitation and cleanliness in peoples of Victorian England. Moreover, the product of lever brother rapidly starts to use by the peoples globally after it was success in United Kingdome (UK) and made the Lever Brothers to obtained more business in global market. And the reason behind the success of lever brothers were because of the strategy made from Mr. William which was not only prioritizes and focused on selling the products their but also focused on manufacturing the products of them. On the other hand, in the year 1872 </w:t>
      </w:r>
      <w:proofErr w:type="spellStart"/>
      <w:r w:rsidRPr="008352CF">
        <w:rPr>
          <w:rFonts w:cs="Calibri"/>
          <w:color w:val="000000" w:themeColor="text1"/>
          <w:lang w:bidi="ne-NP"/>
        </w:rPr>
        <w:t>Jurgens</w:t>
      </w:r>
      <w:proofErr w:type="spellEnd"/>
      <w:r w:rsidR="00E7161D" w:rsidRPr="008352CF">
        <w:rPr>
          <w:rFonts w:cs="Calibri"/>
          <w:color w:val="000000" w:themeColor="text1"/>
          <w:lang w:bidi="ne-NP"/>
        </w:rPr>
        <w:t xml:space="preserve"> </w:t>
      </w:r>
      <w:r w:rsidRPr="008352CF">
        <w:rPr>
          <w:rFonts w:cs="Calibri"/>
          <w:color w:val="000000" w:themeColor="text1"/>
          <w:lang w:bidi="ne-NP"/>
        </w:rPr>
        <w:t xml:space="preserve">&amp; Van den Bergh also created a company which produces margarine as well. Since then there were many competitors in the market of margarine industry in Dutch, in 1920 A.D, </w:t>
      </w:r>
      <w:proofErr w:type="spellStart"/>
      <w:r w:rsidRPr="008352CF">
        <w:rPr>
          <w:rFonts w:cs="Calibri"/>
          <w:color w:val="000000" w:themeColor="text1"/>
          <w:lang w:bidi="ne-NP"/>
        </w:rPr>
        <w:t>Jurgen</w:t>
      </w:r>
      <w:proofErr w:type="spellEnd"/>
      <w:r w:rsidRPr="008352CF">
        <w:rPr>
          <w:rFonts w:cs="Calibri"/>
          <w:color w:val="000000" w:themeColor="text1"/>
          <w:lang w:bidi="ne-NP"/>
        </w:rPr>
        <w:t xml:space="preserve"> and Van de Berth both decided to make their company much stronger than previous by joining another margarine industry in Bohemia. In 1927, there become three companies to produce margarine including </w:t>
      </w:r>
      <w:proofErr w:type="spellStart"/>
      <w:r w:rsidRPr="008352CF">
        <w:rPr>
          <w:rFonts w:cs="Calibri"/>
          <w:color w:val="000000" w:themeColor="text1"/>
          <w:lang w:bidi="ne-NP"/>
        </w:rPr>
        <w:t>Jurgen</w:t>
      </w:r>
      <w:proofErr w:type="spellEnd"/>
      <w:r w:rsidRPr="008352CF">
        <w:rPr>
          <w:rFonts w:cs="Calibri"/>
          <w:color w:val="000000" w:themeColor="text1"/>
          <w:lang w:bidi="ne-NP"/>
        </w:rPr>
        <w:t xml:space="preserve"> and Van de Berth Company which formed Margarine </w:t>
      </w:r>
      <w:proofErr w:type="spellStart"/>
      <w:r w:rsidRPr="008352CF">
        <w:rPr>
          <w:rFonts w:cs="Calibri"/>
          <w:color w:val="000000" w:themeColor="text1"/>
          <w:lang w:bidi="ne-NP"/>
        </w:rPr>
        <w:t>Unie</w:t>
      </w:r>
      <w:proofErr w:type="spellEnd"/>
      <w:r w:rsidRPr="008352CF">
        <w:rPr>
          <w:rFonts w:cs="Calibri"/>
          <w:color w:val="000000" w:themeColor="text1"/>
          <w:lang w:bidi="ne-NP"/>
        </w:rPr>
        <w:t xml:space="preserve"> located in Holland</w:t>
      </w:r>
      <w:r w:rsidRPr="00F30510">
        <w:rPr>
          <w:rFonts w:cs="Calibri"/>
          <w:color w:val="000000" w:themeColor="text1"/>
          <w:sz w:val="20"/>
          <w:szCs w:val="20"/>
          <w:lang w:bidi="ne-NP"/>
        </w:rPr>
        <w:t xml:space="preserve">. </w:t>
      </w:r>
      <w:r w:rsidRPr="00F30510">
        <w:rPr>
          <w:rFonts w:cs="Calibri"/>
          <w:b/>
          <w:bCs/>
          <w:color w:val="000000" w:themeColor="text1"/>
          <w:sz w:val="20"/>
          <w:szCs w:val="20"/>
          <w:lang w:bidi="ne-NP"/>
        </w:rPr>
        <w:t>Source:</w:t>
      </w:r>
      <w:r w:rsidRPr="00F30510">
        <w:rPr>
          <w:rFonts w:cs="Calibri"/>
          <w:color w:val="000000" w:themeColor="text1"/>
          <w:sz w:val="20"/>
          <w:szCs w:val="20"/>
          <w:lang w:bidi="ne-NP"/>
        </w:rPr>
        <w:t xml:space="preserve"> </w:t>
      </w:r>
      <w:hyperlink r:id="rId7" w:history="1">
        <w:r w:rsidR="00F30510" w:rsidRPr="00F30510">
          <w:rPr>
            <w:rStyle w:val="Hyperlink"/>
            <w:sz w:val="20"/>
            <w:szCs w:val="20"/>
          </w:rPr>
          <w:t>https://www.unilever.com/</w:t>
        </w:r>
      </w:hyperlink>
    </w:p>
    <w:p w:rsidR="000118B6" w:rsidRPr="00F30510" w:rsidRDefault="000118B6" w:rsidP="00E01C8C">
      <w:pPr>
        <w:autoSpaceDE w:val="0"/>
        <w:autoSpaceDN w:val="0"/>
        <w:adjustRightInd w:val="0"/>
        <w:jc w:val="both"/>
        <w:rPr>
          <w:rFonts w:cs="Calibri"/>
          <w:b/>
          <w:bCs/>
          <w:color w:val="000000" w:themeColor="text1"/>
          <w:lang w:bidi="ne-NP"/>
        </w:rPr>
      </w:pPr>
      <w:r w:rsidRPr="00F30510">
        <w:rPr>
          <w:rFonts w:cs="Calibri"/>
          <w:b/>
          <w:bCs/>
          <w:color w:val="000000" w:themeColor="text1"/>
          <w:lang w:bidi="ne-NP"/>
        </w:rPr>
        <w:lastRenderedPageBreak/>
        <w:t xml:space="preserve">Market Risk of Unilever </w:t>
      </w:r>
    </w:p>
    <w:p w:rsidR="000118B6" w:rsidRDefault="000118B6" w:rsidP="00E01C8C">
      <w:pPr>
        <w:pStyle w:val="ListParagraph"/>
        <w:numPr>
          <w:ilvl w:val="0"/>
          <w:numId w:val="33"/>
        </w:numPr>
        <w:autoSpaceDE w:val="0"/>
        <w:autoSpaceDN w:val="0"/>
        <w:adjustRightInd w:val="0"/>
        <w:ind w:left="0"/>
        <w:jc w:val="both"/>
        <w:rPr>
          <w:rFonts w:cs="Calibri"/>
          <w:b/>
          <w:bCs/>
          <w:color w:val="000000" w:themeColor="text1"/>
          <w:lang w:bidi="ne-NP"/>
        </w:rPr>
      </w:pPr>
      <w:r w:rsidRPr="00F30510">
        <w:rPr>
          <w:rFonts w:cs="Calibri"/>
          <w:b/>
          <w:bCs/>
          <w:color w:val="000000" w:themeColor="text1"/>
          <w:lang w:bidi="ne-NP"/>
        </w:rPr>
        <w:t>Unilever business models</w:t>
      </w:r>
    </w:p>
    <w:p w:rsidR="008352CF" w:rsidRPr="00F30510" w:rsidRDefault="008352CF" w:rsidP="008352CF">
      <w:pPr>
        <w:pStyle w:val="ListParagraph"/>
        <w:autoSpaceDE w:val="0"/>
        <w:autoSpaceDN w:val="0"/>
        <w:adjustRightInd w:val="0"/>
        <w:ind w:left="0"/>
        <w:jc w:val="both"/>
        <w:rPr>
          <w:rFonts w:cs="Calibri"/>
          <w:b/>
          <w:bCs/>
          <w:color w:val="000000" w:themeColor="text1"/>
          <w:lang w:bidi="ne-NP"/>
        </w:rPr>
      </w:pPr>
    </w:p>
    <w:p w:rsidR="000118B6" w:rsidRPr="008352CF" w:rsidRDefault="000118B6" w:rsidP="00E01C8C">
      <w:pPr>
        <w:pStyle w:val="ListParagraph"/>
        <w:autoSpaceDE w:val="0"/>
        <w:autoSpaceDN w:val="0"/>
        <w:adjustRightInd w:val="0"/>
        <w:ind w:left="0"/>
        <w:jc w:val="both"/>
        <w:rPr>
          <w:rFonts w:cs="Calibri"/>
          <w:color w:val="000000" w:themeColor="text1"/>
          <w:lang w:bidi="ne-NP"/>
        </w:rPr>
      </w:pPr>
      <w:r w:rsidRPr="008352CF">
        <w:rPr>
          <w:rFonts w:cs="Calibri"/>
          <w:color w:val="000000" w:themeColor="text1"/>
          <w:lang w:bidi="ne-NP"/>
        </w:rPr>
        <w:t xml:space="preserve">The business models of Unilever are becoming complex and make disposals time-consuming. </w:t>
      </w:r>
      <w:r w:rsidR="008B1D85" w:rsidRPr="008352CF">
        <w:rPr>
          <w:rFonts w:cs="Calibri"/>
          <w:color w:val="000000" w:themeColor="text1"/>
          <w:lang w:bidi="ne-NP"/>
        </w:rPr>
        <w:t xml:space="preserve">It badly affect in the growth </w:t>
      </w:r>
      <w:r w:rsidR="00786A64" w:rsidRPr="008352CF">
        <w:rPr>
          <w:rFonts w:cs="Calibri"/>
          <w:color w:val="000000" w:themeColor="text1"/>
          <w:lang w:bidi="ne-NP"/>
        </w:rPr>
        <w:t>of their business in the market</w:t>
      </w:r>
      <w:r w:rsidRPr="008352CF">
        <w:rPr>
          <w:rFonts w:cs="Calibri"/>
          <w:color w:val="000000" w:themeColor="text1"/>
          <w:lang w:bidi="ne-NP"/>
        </w:rPr>
        <w:t xml:space="preserve"> .It caused market uncertainties at a time where it becomes most important to focus towards growth in the market. In contrast, its competitors Nestle are taking </w:t>
      </w:r>
      <w:r w:rsidR="00786A64" w:rsidRPr="008352CF">
        <w:rPr>
          <w:rFonts w:cs="Calibri"/>
          <w:color w:val="000000" w:themeColor="text1"/>
          <w:lang w:bidi="ne-NP"/>
        </w:rPr>
        <w:t>benefits in terms of their business strengt</w:t>
      </w:r>
      <w:r w:rsidRPr="008352CF">
        <w:rPr>
          <w:rFonts w:cs="Calibri"/>
          <w:color w:val="000000" w:themeColor="text1"/>
          <w:lang w:bidi="ne-NP"/>
        </w:rPr>
        <w:t>h and becoming top day by day in the market.</w:t>
      </w:r>
    </w:p>
    <w:p w:rsidR="000118B6" w:rsidRPr="00F30510" w:rsidRDefault="000118B6" w:rsidP="00E01C8C">
      <w:pPr>
        <w:autoSpaceDE w:val="0"/>
        <w:autoSpaceDN w:val="0"/>
        <w:adjustRightInd w:val="0"/>
        <w:jc w:val="both"/>
        <w:rPr>
          <w:rFonts w:cs="Calibri"/>
          <w:color w:val="000000" w:themeColor="text1"/>
          <w:sz w:val="20"/>
          <w:szCs w:val="20"/>
          <w:lang w:bidi="ne-NP"/>
        </w:rPr>
      </w:pPr>
    </w:p>
    <w:p w:rsidR="000118B6" w:rsidRPr="00E7161D" w:rsidRDefault="000118B6" w:rsidP="00E01C8C">
      <w:pPr>
        <w:pStyle w:val="ListParagraph"/>
        <w:numPr>
          <w:ilvl w:val="0"/>
          <w:numId w:val="33"/>
        </w:numPr>
        <w:autoSpaceDE w:val="0"/>
        <w:autoSpaceDN w:val="0"/>
        <w:adjustRightInd w:val="0"/>
        <w:ind w:left="0"/>
        <w:jc w:val="both"/>
        <w:rPr>
          <w:rFonts w:cs="Calibri"/>
          <w:b/>
          <w:bCs/>
          <w:color w:val="000000" w:themeColor="text1"/>
          <w:lang w:bidi="ne-NP"/>
        </w:rPr>
      </w:pPr>
      <w:r w:rsidRPr="00E7161D">
        <w:rPr>
          <w:rFonts w:cs="Calibri"/>
          <w:b/>
          <w:bCs/>
          <w:color w:val="000000" w:themeColor="text1"/>
          <w:lang w:bidi="ne-NP"/>
        </w:rPr>
        <w:t>Financial Instability</w:t>
      </w:r>
    </w:p>
    <w:p w:rsidR="00E7161D" w:rsidRPr="00A24CED" w:rsidRDefault="00E7161D" w:rsidP="00E7161D">
      <w:pPr>
        <w:pStyle w:val="ListParagraph"/>
        <w:autoSpaceDE w:val="0"/>
        <w:autoSpaceDN w:val="0"/>
        <w:adjustRightInd w:val="0"/>
        <w:ind w:left="0"/>
        <w:jc w:val="both"/>
        <w:rPr>
          <w:rFonts w:cs="Calibri"/>
          <w:b/>
          <w:bCs/>
          <w:color w:val="000000" w:themeColor="text1"/>
          <w:lang w:bidi="ne-NP"/>
        </w:rPr>
      </w:pPr>
    </w:p>
    <w:p w:rsidR="000118B6" w:rsidRPr="00A24CED" w:rsidRDefault="000118B6" w:rsidP="00E01C8C">
      <w:pPr>
        <w:pStyle w:val="ListParagraph"/>
        <w:autoSpaceDE w:val="0"/>
        <w:autoSpaceDN w:val="0"/>
        <w:adjustRightInd w:val="0"/>
        <w:ind w:left="0"/>
        <w:jc w:val="both"/>
        <w:rPr>
          <w:rFonts w:cs="Calibri"/>
          <w:color w:val="000000" w:themeColor="text1"/>
          <w:lang w:bidi="ne-NP"/>
        </w:rPr>
      </w:pPr>
      <w:r w:rsidRPr="00A24CED">
        <w:rPr>
          <w:rFonts w:cs="Calibri"/>
          <w:color w:val="000000" w:themeColor="text1"/>
          <w:lang w:bidi="ne-NP"/>
        </w:rPr>
        <w:t>As Unilever is a topmost companies throughout the world which distributes their products across 180 countries, there is a risk of the fluctuation of the exchange rate during the process of change of currencies and actual price of currency may decreased due to such fluctuation.</w:t>
      </w:r>
    </w:p>
    <w:p w:rsidR="00E7161D" w:rsidRDefault="000118B6" w:rsidP="00E7161D">
      <w:pPr>
        <w:pStyle w:val="ListParagraph"/>
        <w:autoSpaceDE w:val="0"/>
        <w:autoSpaceDN w:val="0"/>
        <w:adjustRightInd w:val="0"/>
        <w:ind w:left="0"/>
        <w:jc w:val="both"/>
      </w:pPr>
      <w:r w:rsidRPr="00F30510">
        <w:rPr>
          <w:rFonts w:cs="Calibri"/>
          <w:b/>
          <w:bCs/>
          <w:color w:val="000000" w:themeColor="text1"/>
          <w:sz w:val="20"/>
          <w:szCs w:val="20"/>
          <w:lang w:bidi="ne-NP"/>
        </w:rPr>
        <w:t>Source</w:t>
      </w:r>
      <w:r w:rsidR="00E7161D">
        <w:rPr>
          <w:rFonts w:cs="Calibri"/>
          <w:b/>
          <w:bCs/>
          <w:color w:val="000000" w:themeColor="text1"/>
          <w:sz w:val="20"/>
          <w:szCs w:val="20"/>
          <w:lang w:bidi="ne-NP"/>
        </w:rPr>
        <w:t xml:space="preserve">   :</w:t>
      </w:r>
      <w:r w:rsidRPr="00F30510">
        <w:rPr>
          <w:rFonts w:cs="Calibri"/>
          <w:color w:val="000000" w:themeColor="text1"/>
          <w:sz w:val="20"/>
          <w:szCs w:val="20"/>
          <w:lang w:bidi="ne-NP"/>
        </w:rPr>
        <w:t xml:space="preserve"> </w:t>
      </w:r>
      <w:hyperlink r:id="rId8" w:history="1">
        <w:r w:rsidR="00E7161D" w:rsidRPr="00E7161D">
          <w:rPr>
            <w:rStyle w:val="Hyperlink"/>
            <w:sz w:val="20"/>
            <w:szCs w:val="20"/>
          </w:rPr>
          <w:t>https://www.unilever.com/Images/ir-unilever-ar09_tcm244-421759_en.pdf</w:t>
        </w:r>
      </w:hyperlink>
    </w:p>
    <w:p w:rsidR="00E7161D" w:rsidRDefault="00E7161D" w:rsidP="00E7161D">
      <w:pPr>
        <w:autoSpaceDE w:val="0"/>
        <w:autoSpaceDN w:val="0"/>
        <w:adjustRightInd w:val="0"/>
        <w:jc w:val="both"/>
        <w:rPr>
          <w:rFonts w:cs="Calibri"/>
          <w:b/>
          <w:bCs/>
          <w:color w:val="000000" w:themeColor="text1"/>
          <w:sz w:val="20"/>
          <w:szCs w:val="20"/>
          <w:lang w:bidi="ne-NP"/>
        </w:rPr>
      </w:pPr>
    </w:p>
    <w:p w:rsidR="000118B6" w:rsidRPr="00E7161D" w:rsidRDefault="000118B6" w:rsidP="00E7161D">
      <w:pPr>
        <w:pStyle w:val="ListParagraph"/>
        <w:numPr>
          <w:ilvl w:val="0"/>
          <w:numId w:val="33"/>
        </w:numPr>
        <w:autoSpaceDE w:val="0"/>
        <w:autoSpaceDN w:val="0"/>
        <w:adjustRightInd w:val="0"/>
        <w:ind w:left="0"/>
        <w:jc w:val="both"/>
        <w:rPr>
          <w:rFonts w:cs="Calibri"/>
          <w:b/>
          <w:bCs/>
          <w:color w:val="000000" w:themeColor="text1"/>
          <w:lang w:bidi="ne-NP"/>
        </w:rPr>
      </w:pPr>
      <w:r w:rsidRPr="00E7161D">
        <w:rPr>
          <w:rFonts w:cs="Calibri"/>
          <w:b/>
          <w:bCs/>
          <w:color w:val="000000" w:themeColor="text1"/>
          <w:lang w:bidi="ne-NP"/>
        </w:rPr>
        <w:t>Loss of Customers</w:t>
      </w:r>
    </w:p>
    <w:p w:rsidR="00E7161D" w:rsidRPr="00E7161D" w:rsidRDefault="00E7161D" w:rsidP="00E7161D">
      <w:pPr>
        <w:pStyle w:val="ListParagraph"/>
        <w:autoSpaceDE w:val="0"/>
        <w:autoSpaceDN w:val="0"/>
        <w:adjustRightInd w:val="0"/>
        <w:jc w:val="both"/>
        <w:rPr>
          <w:rFonts w:cs="Calibri"/>
          <w:b/>
          <w:bCs/>
          <w:color w:val="000000" w:themeColor="text1"/>
          <w:lang w:bidi="ne-NP"/>
        </w:rPr>
      </w:pPr>
    </w:p>
    <w:p w:rsidR="000118B6" w:rsidRPr="00A24CED" w:rsidRDefault="000118B6" w:rsidP="00E01C8C">
      <w:pPr>
        <w:pStyle w:val="ListParagraph"/>
        <w:autoSpaceDE w:val="0"/>
        <w:autoSpaceDN w:val="0"/>
        <w:adjustRightInd w:val="0"/>
        <w:ind w:left="0"/>
        <w:jc w:val="both"/>
        <w:rPr>
          <w:rFonts w:cs="Calibri"/>
          <w:color w:val="000000" w:themeColor="text1"/>
          <w:lang w:bidi="ne-NP"/>
        </w:rPr>
      </w:pPr>
      <w:r w:rsidRPr="00A24CED">
        <w:rPr>
          <w:rFonts w:cs="Calibri"/>
          <w:color w:val="000000" w:themeColor="text1"/>
          <w:lang w:bidi="ne-NP"/>
        </w:rPr>
        <w:t>Due to the wide range of products and services, waste is generated from those and company discharge some C02 from energy while producing those products and services. As a result, these wastes are not disposed appropriately and hence the environment became polluted.</w:t>
      </w:r>
    </w:p>
    <w:p w:rsidR="00A078AD" w:rsidRPr="00F30510" w:rsidRDefault="00A078AD" w:rsidP="00E01C8C">
      <w:pPr>
        <w:pStyle w:val="ListParagraph"/>
        <w:autoSpaceDE w:val="0"/>
        <w:autoSpaceDN w:val="0"/>
        <w:adjustRightInd w:val="0"/>
        <w:ind w:left="0"/>
        <w:jc w:val="both"/>
        <w:rPr>
          <w:rFonts w:cs="Calibri"/>
          <w:color w:val="000000" w:themeColor="text1"/>
          <w:sz w:val="20"/>
          <w:szCs w:val="20"/>
          <w:lang w:bidi="ne-NP"/>
        </w:rPr>
      </w:pPr>
    </w:p>
    <w:p w:rsidR="000118B6" w:rsidRPr="00F30510" w:rsidRDefault="000118B6" w:rsidP="00E01C8C">
      <w:pPr>
        <w:pStyle w:val="ListParagraph"/>
        <w:autoSpaceDE w:val="0"/>
        <w:autoSpaceDN w:val="0"/>
        <w:adjustRightInd w:val="0"/>
        <w:ind w:left="0"/>
        <w:jc w:val="both"/>
        <w:rPr>
          <w:rFonts w:cs="Calibri"/>
          <w:color w:val="000000" w:themeColor="text1"/>
          <w:sz w:val="20"/>
          <w:szCs w:val="20"/>
          <w:lang w:bidi="ne-NP"/>
        </w:rPr>
      </w:pPr>
    </w:p>
    <w:p w:rsidR="000118B6" w:rsidRPr="00E7161D" w:rsidRDefault="000118B6" w:rsidP="00E01C8C">
      <w:pPr>
        <w:pStyle w:val="ListParagraph"/>
        <w:numPr>
          <w:ilvl w:val="0"/>
          <w:numId w:val="33"/>
        </w:numPr>
        <w:autoSpaceDE w:val="0"/>
        <w:autoSpaceDN w:val="0"/>
        <w:adjustRightInd w:val="0"/>
        <w:ind w:left="0"/>
        <w:jc w:val="both"/>
        <w:rPr>
          <w:rFonts w:cs="Calibri"/>
          <w:b/>
          <w:bCs/>
          <w:color w:val="000000" w:themeColor="text1"/>
          <w:lang w:bidi="ne-NP"/>
        </w:rPr>
      </w:pPr>
      <w:r w:rsidRPr="00E7161D">
        <w:rPr>
          <w:rFonts w:cs="Calibri"/>
          <w:b/>
          <w:bCs/>
          <w:color w:val="000000" w:themeColor="text1"/>
          <w:lang w:bidi="ne-NP"/>
        </w:rPr>
        <w:t>Risk of Employees and Talent</w:t>
      </w:r>
    </w:p>
    <w:p w:rsidR="00E7161D" w:rsidRPr="00F30510" w:rsidRDefault="00E7161D" w:rsidP="00E7161D">
      <w:pPr>
        <w:pStyle w:val="ListParagraph"/>
        <w:autoSpaceDE w:val="0"/>
        <w:autoSpaceDN w:val="0"/>
        <w:adjustRightInd w:val="0"/>
        <w:ind w:left="0"/>
        <w:jc w:val="both"/>
        <w:rPr>
          <w:rFonts w:cs="Calibri"/>
          <w:b/>
          <w:bCs/>
          <w:color w:val="000000" w:themeColor="text1"/>
          <w:sz w:val="20"/>
          <w:szCs w:val="20"/>
          <w:lang w:bidi="ne-NP"/>
        </w:rPr>
      </w:pPr>
    </w:p>
    <w:p w:rsidR="000118B6" w:rsidRPr="00F30510" w:rsidRDefault="000118B6" w:rsidP="00E01C8C">
      <w:pPr>
        <w:pStyle w:val="ListParagraph"/>
        <w:autoSpaceDE w:val="0"/>
        <w:autoSpaceDN w:val="0"/>
        <w:adjustRightInd w:val="0"/>
        <w:ind w:left="0"/>
        <w:jc w:val="both"/>
        <w:rPr>
          <w:rFonts w:cs="Calibri"/>
          <w:color w:val="000000" w:themeColor="text1"/>
          <w:sz w:val="20"/>
          <w:szCs w:val="20"/>
          <w:lang w:bidi="ne-NP"/>
        </w:rPr>
      </w:pPr>
      <w:r w:rsidRPr="00A24CED">
        <w:rPr>
          <w:rFonts w:cs="Calibri"/>
          <w:color w:val="000000" w:themeColor="text1"/>
          <w:lang w:bidi="ne-NP"/>
        </w:rPr>
        <w:t>Unilever is a successful company that distributed products across more than 180 countries. The success of this company not only depends on superior products but also need appropriate qualifies employees .Thus ,there is a risk of high employment turnover which creates suspended market share, high training costs ,loss of investment opportunities</w:t>
      </w:r>
      <w:r w:rsidRPr="00F30510">
        <w:rPr>
          <w:rFonts w:cs="Calibri"/>
          <w:color w:val="000000" w:themeColor="text1"/>
          <w:sz w:val="20"/>
          <w:szCs w:val="20"/>
          <w:lang w:bidi="ne-NP"/>
        </w:rPr>
        <w:t>.</w:t>
      </w:r>
    </w:p>
    <w:p w:rsidR="002D59E7" w:rsidRPr="00A24CED" w:rsidRDefault="00E945FB" w:rsidP="00E01C8C">
      <w:pPr>
        <w:autoSpaceDE w:val="0"/>
        <w:autoSpaceDN w:val="0"/>
        <w:adjustRightInd w:val="0"/>
        <w:jc w:val="both"/>
        <w:rPr>
          <w:rFonts w:cs="Calibri"/>
          <w:color w:val="000000" w:themeColor="text1"/>
          <w:lang w:bidi="ne-NP"/>
        </w:rPr>
      </w:pPr>
      <w:r w:rsidRPr="00A24CED">
        <w:rPr>
          <w:rFonts w:cs="Calibri"/>
          <w:color w:val="000000" w:themeColor="text1"/>
          <w:lang w:bidi="ne-NP"/>
        </w:rPr>
        <w:t>After the death of Mr</w:t>
      </w:r>
      <w:r w:rsidR="002D59E7" w:rsidRPr="00A24CED">
        <w:rPr>
          <w:rFonts w:cs="Calibri"/>
          <w:color w:val="000000" w:themeColor="text1"/>
          <w:lang w:bidi="ne-NP"/>
        </w:rPr>
        <w:t>. William Lever’s death in 1925 A.</w:t>
      </w:r>
      <w:r w:rsidRPr="00A24CED">
        <w:rPr>
          <w:rFonts w:cs="Calibri"/>
          <w:color w:val="000000" w:themeColor="text1"/>
          <w:lang w:bidi="ne-NP"/>
        </w:rPr>
        <w:t>D, Frances</w:t>
      </w:r>
      <w:r w:rsidR="002D59E7" w:rsidRPr="00A24CED">
        <w:rPr>
          <w:rFonts w:cs="Calibri"/>
          <w:color w:val="000000" w:themeColor="text1"/>
          <w:lang w:bidi="ne-NP"/>
        </w:rPr>
        <w:t xml:space="preserve"> D’Arcy Cooper who </w:t>
      </w:r>
      <w:r w:rsidRPr="00A24CED">
        <w:rPr>
          <w:rFonts w:cs="Calibri"/>
          <w:color w:val="000000" w:themeColor="text1"/>
          <w:lang w:bidi="ne-NP"/>
        </w:rPr>
        <w:t xml:space="preserve">was replaced  </w:t>
      </w:r>
      <w:r w:rsidR="002D59E7" w:rsidRPr="00A24CED">
        <w:rPr>
          <w:rFonts w:cs="Calibri"/>
          <w:color w:val="000000" w:themeColor="text1"/>
          <w:lang w:bidi="ne-NP"/>
        </w:rPr>
        <w:t xml:space="preserve"> become </w:t>
      </w:r>
      <w:r w:rsidR="002D59E7" w:rsidRPr="00A24CED">
        <w:rPr>
          <w:rFonts w:cs="Calibri"/>
          <w:b/>
          <w:bCs/>
          <w:color w:val="000000" w:themeColor="text1"/>
          <w:lang w:bidi="ne-NP"/>
        </w:rPr>
        <w:t>the first chairmen</w:t>
      </w:r>
      <w:r w:rsidR="002D59E7" w:rsidRPr="00A24CED">
        <w:rPr>
          <w:rFonts w:cs="Calibri"/>
          <w:color w:val="000000" w:themeColor="text1"/>
          <w:lang w:bidi="ne-NP"/>
        </w:rPr>
        <w:t xml:space="preserve"> of Le</w:t>
      </w:r>
      <w:r w:rsidRPr="00A24CED">
        <w:rPr>
          <w:rFonts w:cs="Calibri"/>
          <w:color w:val="000000" w:themeColor="text1"/>
          <w:lang w:bidi="ne-NP"/>
        </w:rPr>
        <w:t>ver Brothers Company. He made</w:t>
      </w:r>
      <w:r w:rsidR="002D59E7" w:rsidRPr="00A24CED">
        <w:rPr>
          <w:rFonts w:cs="Calibri"/>
          <w:color w:val="000000" w:themeColor="text1"/>
          <w:lang w:bidi="ne-NP"/>
        </w:rPr>
        <w:t xml:space="preserve"> several benefits for Unilever </w:t>
      </w:r>
      <w:r w:rsidR="00B654E2" w:rsidRPr="00A24CED">
        <w:rPr>
          <w:rFonts w:cs="Calibri"/>
          <w:color w:val="000000" w:themeColor="text1"/>
          <w:lang w:bidi="ne-NP"/>
        </w:rPr>
        <w:t>Company that</w:t>
      </w:r>
      <w:r w:rsidRPr="00A24CED">
        <w:rPr>
          <w:rFonts w:cs="Calibri"/>
          <w:color w:val="000000" w:themeColor="text1"/>
          <w:lang w:bidi="ne-NP"/>
        </w:rPr>
        <w:t xml:space="preserve"> brings major positive change in the growth and develop</w:t>
      </w:r>
      <w:r w:rsidR="005D7639" w:rsidRPr="00A24CED">
        <w:rPr>
          <w:rFonts w:cs="Calibri"/>
          <w:color w:val="000000" w:themeColor="text1"/>
          <w:lang w:bidi="ne-NP"/>
        </w:rPr>
        <w:t>ment of a company in the market</w:t>
      </w:r>
      <w:r w:rsidR="002D59E7" w:rsidRPr="00A24CED">
        <w:rPr>
          <w:rFonts w:cs="Calibri"/>
          <w:color w:val="000000" w:themeColor="text1"/>
          <w:lang w:bidi="ne-NP"/>
        </w:rPr>
        <w:t xml:space="preserve">. According to the Netherlands official UK site, “Anglo-Dutch Companies were the British and the Dutch historically participated to form the world’s strongest and leading companies among the globe, and still till now their position in international market is still strong and leading”. </w:t>
      </w:r>
    </w:p>
    <w:p w:rsidR="00655479" w:rsidRPr="00A24CED" w:rsidRDefault="002D59E7" w:rsidP="00E01C8C">
      <w:pPr>
        <w:autoSpaceDE w:val="0"/>
        <w:autoSpaceDN w:val="0"/>
        <w:adjustRightInd w:val="0"/>
        <w:jc w:val="both"/>
        <w:rPr>
          <w:rFonts w:cs="Calibri"/>
          <w:color w:val="000000" w:themeColor="text1"/>
          <w:lang w:bidi="ne-NP"/>
        </w:rPr>
      </w:pPr>
      <w:r w:rsidRPr="00A24CED">
        <w:rPr>
          <w:rFonts w:cs="Calibri"/>
          <w:color w:val="000000" w:themeColor="text1"/>
          <w:lang w:bidi="ne-NP"/>
        </w:rPr>
        <w:t>In the 1930s, Unilever Company continued to grow their business in international market as well as they promoted their Unilever brand and their products in A</w:t>
      </w:r>
      <w:r w:rsidR="00655479" w:rsidRPr="00A24CED">
        <w:rPr>
          <w:rFonts w:cs="Calibri"/>
          <w:color w:val="000000" w:themeColor="text1"/>
          <w:lang w:bidi="ne-NP"/>
        </w:rPr>
        <w:t>merica Latin. In order to develop the business in</w:t>
      </w:r>
      <w:r w:rsidRPr="00A24CED">
        <w:rPr>
          <w:rFonts w:cs="Calibri"/>
          <w:color w:val="000000" w:themeColor="text1"/>
          <w:lang w:bidi="ne-NP"/>
        </w:rPr>
        <w:t xml:space="preserve"> intern</w:t>
      </w:r>
      <w:r w:rsidR="00655479" w:rsidRPr="00A24CED">
        <w:rPr>
          <w:rFonts w:cs="Calibri"/>
          <w:color w:val="000000" w:themeColor="text1"/>
          <w:lang w:bidi="ne-NP"/>
        </w:rPr>
        <w:t>ational market, it</w:t>
      </w:r>
      <w:r w:rsidRPr="00A24CED">
        <w:rPr>
          <w:rFonts w:cs="Calibri"/>
          <w:color w:val="000000" w:themeColor="text1"/>
          <w:lang w:bidi="ne-NP"/>
        </w:rPr>
        <w:t xml:space="preserve"> adapted a new strategy </w:t>
      </w:r>
      <w:r w:rsidR="00655479" w:rsidRPr="00A24CED">
        <w:rPr>
          <w:rFonts w:cs="Calibri"/>
          <w:color w:val="000000" w:themeColor="text1"/>
          <w:lang w:bidi="ne-NP"/>
        </w:rPr>
        <w:t xml:space="preserve">and policy in 1940s by broadens </w:t>
      </w:r>
      <w:r w:rsidRPr="00A24CED">
        <w:rPr>
          <w:rFonts w:cs="Calibri"/>
          <w:color w:val="000000" w:themeColor="text1"/>
          <w:lang w:bidi="ne-NP"/>
        </w:rPr>
        <w:t>their business productivity areas and launch</w:t>
      </w:r>
      <w:r w:rsidR="00655479" w:rsidRPr="00A24CED">
        <w:rPr>
          <w:rFonts w:cs="Calibri"/>
          <w:color w:val="000000" w:themeColor="text1"/>
          <w:lang w:bidi="ne-NP"/>
        </w:rPr>
        <w:t>ing new products such as food beverages and chemical products.</w:t>
      </w:r>
    </w:p>
    <w:p w:rsidR="002D59E7" w:rsidRPr="00A24CED" w:rsidRDefault="002D59E7" w:rsidP="00E01C8C">
      <w:pPr>
        <w:autoSpaceDE w:val="0"/>
        <w:autoSpaceDN w:val="0"/>
        <w:adjustRightInd w:val="0"/>
        <w:jc w:val="both"/>
        <w:rPr>
          <w:rFonts w:cs="Calibri"/>
          <w:color w:val="000000" w:themeColor="text1"/>
          <w:lang w:bidi="ne-NP"/>
        </w:rPr>
      </w:pPr>
      <w:r w:rsidRPr="00F30510">
        <w:rPr>
          <w:rFonts w:cs="Calibri"/>
          <w:color w:val="000000" w:themeColor="text1"/>
          <w:sz w:val="20"/>
          <w:szCs w:val="20"/>
          <w:lang w:bidi="ne-NP"/>
        </w:rPr>
        <w:lastRenderedPageBreak/>
        <w:t xml:space="preserve"> </w:t>
      </w:r>
      <w:r w:rsidRPr="00A24CED">
        <w:rPr>
          <w:rFonts w:cs="Calibri"/>
          <w:color w:val="000000" w:themeColor="text1"/>
          <w:lang w:bidi="ne-NP"/>
        </w:rPr>
        <w:t xml:space="preserve">Therefore, Unilever Company expanded their operation by making association by two important actuations in US, those are Thomas J. Lipton Company which is the manufacturer of tea in Britain, and the </w:t>
      </w:r>
      <w:proofErr w:type="spellStart"/>
      <w:r w:rsidRPr="00A24CED">
        <w:rPr>
          <w:rFonts w:cs="Calibri"/>
          <w:color w:val="000000" w:themeColor="text1"/>
          <w:lang w:bidi="ne-NP"/>
        </w:rPr>
        <w:t>Pepsodent</w:t>
      </w:r>
      <w:proofErr w:type="spellEnd"/>
      <w:r w:rsidRPr="00A24CED">
        <w:rPr>
          <w:rFonts w:cs="Calibri"/>
          <w:color w:val="000000" w:themeColor="text1"/>
          <w:lang w:bidi="ne-NP"/>
        </w:rPr>
        <w:t xml:space="preserve"> brand of toothpaste in 1944 A.D, In 1957 Unilever company continued their actions of growing the business market by associating with U.K. frozen food maker birds eye, and with U.S. Ice cream innovation maker in 1961 A.D.</w:t>
      </w:r>
    </w:p>
    <w:p w:rsidR="002D59E7" w:rsidRPr="00A24CED" w:rsidRDefault="002D59E7" w:rsidP="00E01C8C">
      <w:pPr>
        <w:autoSpaceDE w:val="0"/>
        <w:autoSpaceDN w:val="0"/>
        <w:adjustRightInd w:val="0"/>
        <w:jc w:val="both"/>
        <w:rPr>
          <w:rFonts w:cs="Calibri"/>
          <w:color w:val="000000" w:themeColor="text1"/>
          <w:lang w:bidi="ne-NP"/>
        </w:rPr>
      </w:pPr>
      <w:r w:rsidRPr="00A24CED">
        <w:rPr>
          <w:rFonts w:cs="Calibri"/>
          <w:color w:val="000000" w:themeColor="text1"/>
          <w:lang w:bidi="ne-NP"/>
        </w:rPr>
        <w:t xml:space="preserve">In the 1980s Unilever Company made a revolutionary restructuring the organization by selling most of its minor business to concentrate and focus on the company’s primary and core business such as foods, toiletries, detergents and special chemicals were the Unilever’s company core business. This restructuring of the organization also helped Unilever Company to make collaboration with </w:t>
      </w:r>
      <w:proofErr w:type="spellStart"/>
      <w:r w:rsidRPr="00A24CED">
        <w:rPr>
          <w:rFonts w:cs="Calibri"/>
          <w:color w:val="000000" w:themeColor="text1"/>
          <w:lang w:bidi="ne-NP"/>
        </w:rPr>
        <w:t>Chesebrought</w:t>
      </w:r>
      <w:proofErr w:type="spellEnd"/>
      <w:r w:rsidRPr="00A24CED">
        <w:rPr>
          <w:rFonts w:cs="Calibri"/>
          <w:color w:val="000000" w:themeColor="text1"/>
          <w:lang w:bidi="ne-NP"/>
        </w:rPr>
        <w:t xml:space="preserve">-Pond’s in U.S. in 1986 A.D, that collaboration had a big impact on Unilever Company; as a result their profit margin was increased successfully. However Unilever Company bought </w:t>
      </w:r>
      <w:proofErr w:type="spellStart"/>
      <w:r w:rsidRPr="00A24CED">
        <w:rPr>
          <w:rFonts w:cs="Calibri"/>
          <w:color w:val="000000" w:themeColor="text1"/>
          <w:lang w:bidi="ne-NP"/>
        </w:rPr>
        <w:t>Chesebrought</w:t>
      </w:r>
      <w:proofErr w:type="spellEnd"/>
      <w:r w:rsidRPr="00A24CED">
        <w:rPr>
          <w:rFonts w:cs="Calibri"/>
          <w:color w:val="000000" w:themeColor="text1"/>
          <w:lang w:bidi="ne-NP"/>
        </w:rPr>
        <w:t>-Pond in 1987 A.D.</w:t>
      </w:r>
    </w:p>
    <w:p w:rsidR="002D59E7" w:rsidRPr="00A24CED" w:rsidRDefault="002D59E7" w:rsidP="00E01C8C">
      <w:pPr>
        <w:autoSpaceDE w:val="0"/>
        <w:autoSpaceDN w:val="0"/>
        <w:adjustRightInd w:val="0"/>
        <w:jc w:val="both"/>
        <w:rPr>
          <w:rFonts w:cs="Calibri"/>
          <w:color w:val="000000" w:themeColor="text1"/>
          <w:lang w:bidi="ne-NP"/>
        </w:rPr>
      </w:pPr>
      <w:r w:rsidRPr="00A24CED">
        <w:rPr>
          <w:rFonts w:cs="Calibri"/>
          <w:color w:val="000000" w:themeColor="text1"/>
          <w:lang w:bidi="ne-NP"/>
        </w:rPr>
        <w:t xml:space="preserve">Nowadays, Unilever Company becomes the </w:t>
      </w:r>
      <w:r w:rsidR="00A17378" w:rsidRPr="00A24CED">
        <w:rPr>
          <w:rFonts w:cs="Calibri"/>
          <w:color w:val="000000" w:themeColor="text1"/>
          <w:lang w:bidi="ne-NP"/>
        </w:rPr>
        <w:t>worlds</w:t>
      </w:r>
      <w:r w:rsidRPr="00A24CED">
        <w:rPr>
          <w:rFonts w:cs="Calibri"/>
          <w:color w:val="000000" w:themeColor="text1"/>
          <w:lang w:bidi="ne-NP"/>
        </w:rPr>
        <w:t xml:space="preserve"> most famous and consumed product brand in home care, personal care as well as in variety food products. In 2002, Unilever company had a global revenue around 48,760 million. Unilever Company has two main parenting companies and they are Unilever PLC in London, UK and Unilever NV in Rotterdam and Netherland. However, Unilever Company still has two major international market brand competitors named a</w:t>
      </w:r>
      <w:r w:rsidR="00A17378" w:rsidRPr="00A24CED">
        <w:rPr>
          <w:rFonts w:cs="Calibri"/>
          <w:color w:val="000000" w:themeColor="text1"/>
          <w:lang w:bidi="ne-NP"/>
        </w:rPr>
        <w:t xml:space="preserve">s Nestlé &amp; Procter and Gamble. </w:t>
      </w:r>
    </w:p>
    <w:p w:rsidR="00A17378" w:rsidRPr="00F30510" w:rsidRDefault="00A17378" w:rsidP="00E01C8C">
      <w:pPr>
        <w:autoSpaceDE w:val="0"/>
        <w:autoSpaceDN w:val="0"/>
        <w:adjustRightInd w:val="0"/>
        <w:jc w:val="both"/>
        <w:rPr>
          <w:rFonts w:cs="Calibri"/>
          <w:color w:val="000000" w:themeColor="text1"/>
          <w:sz w:val="20"/>
          <w:szCs w:val="20"/>
          <w:lang w:bidi="ne-NP"/>
        </w:rPr>
      </w:pPr>
    </w:p>
    <w:p w:rsidR="00A17378" w:rsidRPr="00EE4D67" w:rsidRDefault="00A17378" w:rsidP="00E01C8C">
      <w:pPr>
        <w:autoSpaceDE w:val="0"/>
        <w:autoSpaceDN w:val="0"/>
        <w:adjustRightInd w:val="0"/>
        <w:jc w:val="both"/>
        <w:rPr>
          <w:rFonts w:cs="Calibri"/>
          <w:color w:val="000000" w:themeColor="text1"/>
          <w:lang w:bidi="ne-NP"/>
        </w:rPr>
      </w:pPr>
    </w:p>
    <w:p w:rsidR="00D92DC2" w:rsidRDefault="00655A3D" w:rsidP="00E01C8C">
      <w:pPr>
        <w:pStyle w:val="ListParagraph"/>
        <w:ind w:left="0"/>
        <w:jc w:val="both"/>
        <w:rPr>
          <w:b/>
          <w:bCs/>
          <w:color w:val="000000" w:themeColor="text1"/>
        </w:rPr>
      </w:pPr>
      <w:r>
        <w:rPr>
          <w:b/>
          <w:bCs/>
          <w:color w:val="000000" w:themeColor="text1"/>
        </w:rPr>
        <w:t>Question No.</w:t>
      </w:r>
      <w:r w:rsidR="00A40AA0">
        <w:rPr>
          <w:b/>
          <w:bCs/>
          <w:color w:val="000000" w:themeColor="text1"/>
        </w:rPr>
        <w:t xml:space="preserve"> </w:t>
      </w:r>
      <w:r w:rsidR="00181D64">
        <w:rPr>
          <w:b/>
          <w:bCs/>
          <w:color w:val="000000" w:themeColor="text1"/>
        </w:rPr>
        <w:t>3</w:t>
      </w:r>
      <w:r w:rsidR="00D92DC2">
        <w:rPr>
          <w:b/>
          <w:bCs/>
          <w:color w:val="000000" w:themeColor="text1"/>
        </w:rPr>
        <w:t xml:space="preserve">. </w:t>
      </w:r>
    </w:p>
    <w:p w:rsidR="00D92DC2" w:rsidRDefault="00D92DC2" w:rsidP="00D92DC2">
      <w:pPr>
        <w:jc w:val="both"/>
        <w:rPr>
          <w:color w:val="000000" w:themeColor="text1"/>
        </w:rPr>
      </w:pPr>
    </w:p>
    <w:p w:rsidR="00D92DC2" w:rsidRPr="004852D1" w:rsidRDefault="00D92DC2" w:rsidP="004852D1">
      <w:pPr>
        <w:pStyle w:val="ListParagraph"/>
        <w:numPr>
          <w:ilvl w:val="0"/>
          <w:numId w:val="38"/>
        </w:numPr>
        <w:jc w:val="both"/>
        <w:rPr>
          <w:color w:val="000000" w:themeColor="text1"/>
        </w:rPr>
      </w:pPr>
      <w:r w:rsidRPr="004852D1">
        <w:rPr>
          <w:b/>
          <w:bCs/>
          <w:color w:val="000000" w:themeColor="text1"/>
        </w:rPr>
        <w:t>Calculation of some of the Investment appraisal techniques</w:t>
      </w:r>
      <w:r w:rsidRPr="004852D1">
        <w:rPr>
          <w:color w:val="000000" w:themeColor="text1"/>
        </w:rPr>
        <w:t>:</w:t>
      </w:r>
    </w:p>
    <w:p w:rsidR="00A40AA0" w:rsidRPr="00F30510" w:rsidRDefault="00A40AA0" w:rsidP="00E01C8C">
      <w:pPr>
        <w:pStyle w:val="ListParagraph"/>
        <w:ind w:left="0"/>
        <w:jc w:val="both"/>
        <w:rPr>
          <w:color w:val="000000" w:themeColor="text1"/>
          <w:sz w:val="20"/>
          <w:szCs w:val="20"/>
        </w:rPr>
      </w:pPr>
    </w:p>
    <w:p w:rsidR="00BF0BFC" w:rsidRPr="00F30510" w:rsidRDefault="00BF0BFC" w:rsidP="00E01C8C">
      <w:pPr>
        <w:pStyle w:val="ListParagraph"/>
        <w:ind w:left="0"/>
        <w:jc w:val="both"/>
        <w:rPr>
          <w:color w:val="000000" w:themeColor="text1"/>
          <w:sz w:val="20"/>
          <w:szCs w:val="20"/>
        </w:rPr>
      </w:pPr>
      <w:r w:rsidRPr="00F30510">
        <w:rPr>
          <w:b/>
          <w:bCs/>
          <w:color w:val="000000" w:themeColor="text1"/>
          <w:sz w:val="20"/>
          <w:szCs w:val="20"/>
        </w:rPr>
        <w:t>Year</w:t>
      </w:r>
      <w:r w:rsidRPr="00F30510">
        <w:rPr>
          <w:color w:val="000000" w:themeColor="text1"/>
          <w:sz w:val="20"/>
          <w:szCs w:val="20"/>
        </w:rPr>
        <w:tab/>
      </w:r>
      <w:r w:rsidRPr="00F30510">
        <w:rPr>
          <w:color w:val="000000" w:themeColor="text1"/>
          <w:sz w:val="20"/>
          <w:szCs w:val="20"/>
        </w:rPr>
        <w:tab/>
      </w:r>
      <w:r w:rsidRPr="00F30510">
        <w:rPr>
          <w:color w:val="000000" w:themeColor="text1"/>
          <w:sz w:val="20"/>
          <w:szCs w:val="20"/>
        </w:rPr>
        <w:tab/>
      </w:r>
      <w:r w:rsidRPr="00F30510">
        <w:rPr>
          <w:b/>
          <w:bCs/>
          <w:color w:val="000000" w:themeColor="text1"/>
          <w:sz w:val="20"/>
          <w:szCs w:val="20"/>
        </w:rPr>
        <w:t>Projected cash flows (pound)</w:t>
      </w:r>
    </w:p>
    <w:p w:rsidR="00BF0BFC" w:rsidRPr="00F30510" w:rsidRDefault="00BF0BFC" w:rsidP="00E01C8C">
      <w:pPr>
        <w:pStyle w:val="ListParagraph"/>
        <w:ind w:left="0"/>
        <w:jc w:val="both"/>
        <w:rPr>
          <w:color w:val="000000" w:themeColor="text1"/>
          <w:sz w:val="20"/>
          <w:szCs w:val="20"/>
        </w:rPr>
      </w:pPr>
      <w:r w:rsidRPr="00F30510">
        <w:rPr>
          <w:color w:val="000000" w:themeColor="text1"/>
          <w:sz w:val="20"/>
          <w:szCs w:val="20"/>
        </w:rPr>
        <w:tab/>
      </w:r>
    </w:p>
    <w:p w:rsidR="00BF0BFC" w:rsidRPr="00F30510" w:rsidRDefault="00BF0BFC" w:rsidP="00E01C8C">
      <w:pPr>
        <w:pStyle w:val="ListParagraph"/>
        <w:ind w:left="0"/>
        <w:jc w:val="both"/>
        <w:rPr>
          <w:color w:val="000000" w:themeColor="text1"/>
          <w:sz w:val="20"/>
          <w:szCs w:val="20"/>
        </w:rPr>
      </w:pPr>
      <w:r w:rsidRPr="00F30510">
        <w:rPr>
          <w:color w:val="000000" w:themeColor="text1"/>
          <w:sz w:val="20"/>
          <w:szCs w:val="20"/>
        </w:rPr>
        <w:tab/>
      </w:r>
      <w:r w:rsidRPr="00F30510">
        <w:rPr>
          <w:color w:val="000000" w:themeColor="text1"/>
          <w:sz w:val="20"/>
          <w:szCs w:val="20"/>
        </w:rPr>
        <w:tab/>
      </w:r>
      <w:r w:rsidRPr="00F30510">
        <w:rPr>
          <w:color w:val="000000" w:themeColor="text1"/>
          <w:sz w:val="20"/>
          <w:szCs w:val="20"/>
        </w:rPr>
        <w:tab/>
        <w:t xml:space="preserve"> </w:t>
      </w:r>
      <w:r w:rsidRPr="00F30510">
        <w:rPr>
          <w:b/>
          <w:bCs/>
          <w:color w:val="000000" w:themeColor="text1"/>
          <w:sz w:val="20"/>
          <w:szCs w:val="20"/>
        </w:rPr>
        <w:t>A</w:t>
      </w:r>
      <w:r w:rsidRPr="00F30510">
        <w:rPr>
          <w:color w:val="000000" w:themeColor="text1"/>
          <w:sz w:val="20"/>
          <w:szCs w:val="20"/>
        </w:rPr>
        <w:tab/>
      </w:r>
      <w:r w:rsidRPr="00F30510">
        <w:rPr>
          <w:color w:val="000000" w:themeColor="text1"/>
          <w:sz w:val="20"/>
          <w:szCs w:val="20"/>
        </w:rPr>
        <w:tab/>
      </w:r>
      <w:r w:rsidRPr="00F30510">
        <w:rPr>
          <w:b/>
          <w:bCs/>
          <w:color w:val="000000" w:themeColor="text1"/>
          <w:sz w:val="20"/>
          <w:szCs w:val="20"/>
        </w:rPr>
        <w:t>B</w:t>
      </w:r>
    </w:p>
    <w:p w:rsidR="00BF0BFC" w:rsidRPr="00F30510" w:rsidRDefault="00BF0BFC" w:rsidP="00E01C8C">
      <w:pPr>
        <w:pStyle w:val="ListParagraph"/>
        <w:ind w:left="0"/>
        <w:jc w:val="both"/>
        <w:rPr>
          <w:color w:val="000000" w:themeColor="text1"/>
          <w:sz w:val="20"/>
          <w:szCs w:val="20"/>
        </w:rPr>
      </w:pPr>
      <w:r w:rsidRPr="00F30510">
        <w:rPr>
          <w:color w:val="000000" w:themeColor="text1"/>
          <w:sz w:val="20"/>
          <w:szCs w:val="20"/>
        </w:rPr>
        <w:t>0</w:t>
      </w:r>
      <w:r w:rsidR="00A679E3" w:rsidRPr="00F30510">
        <w:rPr>
          <w:color w:val="000000" w:themeColor="text1"/>
          <w:sz w:val="20"/>
          <w:szCs w:val="20"/>
        </w:rPr>
        <w:tab/>
      </w:r>
      <w:r w:rsidR="00A679E3" w:rsidRPr="00F30510">
        <w:rPr>
          <w:color w:val="000000" w:themeColor="text1"/>
          <w:sz w:val="20"/>
          <w:szCs w:val="20"/>
        </w:rPr>
        <w:tab/>
      </w:r>
      <w:r w:rsidR="00A679E3" w:rsidRPr="00F30510">
        <w:rPr>
          <w:color w:val="000000" w:themeColor="text1"/>
          <w:sz w:val="20"/>
          <w:szCs w:val="20"/>
        </w:rPr>
        <w:tab/>
        <w:t>-85</w:t>
      </w:r>
      <w:r w:rsidR="00A679E3" w:rsidRPr="00F30510">
        <w:rPr>
          <w:color w:val="000000" w:themeColor="text1"/>
          <w:sz w:val="20"/>
          <w:szCs w:val="20"/>
        </w:rPr>
        <w:tab/>
      </w:r>
      <w:r w:rsidR="00A679E3" w:rsidRPr="00F30510">
        <w:rPr>
          <w:color w:val="000000" w:themeColor="text1"/>
          <w:sz w:val="20"/>
          <w:szCs w:val="20"/>
        </w:rPr>
        <w:tab/>
      </w:r>
      <w:r w:rsidRPr="00F30510">
        <w:rPr>
          <w:color w:val="000000" w:themeColor="text1"/>
          <w:sz w:val="20"/>
          <w:szCs w:val="20"/>
        </w:rPr>
        <w:t>-90</w:t>
      </w:r>
    </w:p>
    <w:p w:rsidR="00BF0BFC" w:rsidRPr="00F30510" w:rsidRDefault="00BF0BFC" w:rsidP="00E01C8C">
      <w:pPr>
        <w:pStyle w:val="ListParagraph"/>
        <w:ind w:left="0"/>
        <w:jc w:val="both"/>
        <w:rPr>
          <w:color w:val="000000" w:themeColor="text1"/>
          <w:sz w:val="20"/>
          <w:szCs w:val="20"/>
        </w:rPr>
      </w:pPr>
      <w:r w:rsidRPr="00F30510">
        <w:rPr>
          <w:color w:val="000000" w:themeColor="text1"/>
          <w:sz w:val="20"/>
          <w:szCs w:val="20"/>
        </w:rPr>
        <w:t>1</w:t>
      </w:r>
      <w:r w:rsidRPr="00F30510">
        <w:rPr>
          <w:color w:val="000000" w:themeColor="text1"/>
          <w:sz w:val="20"/>
          <w:szCs w:val="20"/>
        </w:rPr>
        <w:tab/>
      </w:r>
      <w:r w:rsidRPr="00F30510">
        <w:rPr>
          <w:color w:val="000000" w:themeColor="text1"/>
          <w:sz w:val="20"/>
          <w:szCs w:val="20"/>
        </w:rPr>
        <w:tab/>
      </w:r>
      <w:r w:rsidRPr="00F30510">
        <w:rPr>
          <w:color w:val="000000" w:themeColor="text1"/>
          <w:sz w:val="20"/>
          <w:szCs w:val="20"/>
        </w:rPr>
        <w:tab/>
        <w:t>10</w:t>
      </w:r>
      <w:r w:rsidRPr="00F30510">
        <w:rPr>
          <w:color w:val="000000" w:themeColor="text1"/>
          <w:sz w:val="20"/>
          <w:szCs w:val="20"/>
        </w:rPr>
        <w:tab/>
      </w:r>
      <w:r w:rsidRPr="00F30510">
        <w:rPr>
          <w:color w:val="000000" w:themeColor="text1"/>
          <w:sz w:val="20"/>
          <w:szCs w:val="20"/>
        </w:rPr>
        <w:tab/>
        <w:t>40</w:t>
      </w:r>
    </w:p>
    <w:p w:rsidR="00BF0BFC" w:rsidRPr="00F30510" w:rsidRDefault="00BF0BFC" w:rsidP="00E01C8C">
      <w:pPr>
        <w:pStyle w:val="ListParagraph"/>
        <w:ind w:left="0"/>
        <w:jc w:val="both"/>
        <w:rPr>
          <w:color w:val="000000" w:themeColor="text1"/>
          <w:sz w:val="20"/>
          <w:szCs w:val="20"/>
        </w:rPr>
      </w:pPr>
      <w:r w:rsidRPr="00F30510">
        <w:rPr>
          <w:color w:val="000000" w:themeColor="text1"/>
          <w:sz w:val="20"/>
          <w:szCs w:val="20"/>
        </w:rPr>
        <w:t>2</w:t>
      </w:r>
      <w:r w:rsidRPr="00F30510">
        <w:rPr>
          <w:color w:val="000000" w:themeColor="text1"/>
          <w:sz w:val="20"/>
          <w:szCs w:val="20"/>
        </w:rPr>
        <w:tab/>
      </w:r>
      <w:r w:rsidRPr="00F30510">
        <w:rPr>
          <w:color w:val="000000" w:themeColor="text1"/>
          <w:sz w:val="20"/>
          <w:szCs w:val="20"/>
        </w:rPr>
        <w:tab/>
      </w:r>
      <w:r w:rsidRPr="00F30510">
        <w:rPr>
          <w:color w:val="000000" w:themeColor="text1"/>
          <w:sz w:val="20"/>
          <w:szCs w:val="20"/>
        </w:rPr>
        <w:tab/>
        <w:t>20</w:t>
      </w:r>
      <w:r w:rsidRPr="00F30510">
        <w:rPr>
          <w:color w:val="000000" w:themeColor="text1"/>
          <w:sz w:val="20"/>
          <w:szCs w:val="20"/>
        </w:rPr>
        <w:tab/>
      </w:r>
      <w:r w:rsidRPr="00F30510">
        <w:rPr>
          <w:color w:val="000000" w:themeColor="text1"/>
          <w:sz w:val="20"/>
          <w:szCs w:val="20"/>
        </w:rPr>
        <w:tab/>
        <w:t>35</w:t>
      </w:r>
    </w:p>
    <w:p w:rsidR="00BF0BFC" w:rsidRPr="00F30510" w:rsidRDefault="00BF0BFC" w:rsidP="00E01C8C">
      <w:pPr>
        <w:pStyle w:val="ListParagraph"/>
        <w:ind w:left="0"/>
        <w:jc w:val="both"/>
        <w:rPr>
          <w:color w:val="000000" w:themeColor="text1"/>
          <w:sz w:val="20"/>
          <w:szCs w:val="20"/>
        </w:rPr>
      </w:pPr>
      <w:r w:rsidRPr="00F30510">
        <w:rPr>
          <w:color w:val="000000" w:themeColor="text1"/>
          <w:sz w:val="20"/>
          <w:szCs w:val="20"/>
        </w:rPr>
        <w:t>3</w:t>
      </w:r>
      <w:r w:rsidRPr="00F30510">
        <w:rPr>
          <w:color w:val="000000" w:themeColor="text1"/>
          <w:sz w:val="20"/>
          <w:szCs w:val="20"/>
        </w:rPr>
        <w:tab/>
      </w:r>
      <w:r w:rsidRPr="00F30510">
        <w:rPr>
          <w:color w:val="000000" w:themeColor="text1"/>
          <w:sz w:val="20"/>
          <w:szCs w:val="20"/>
        </w:rPr>
        <w:tab/>
      </w:r>
      <w:r w:rsidRPr="00F30510">
        <w:rPr>
          <w:color w:val="000000" w:themeColor="text1"/>
          <w:sz w:val="20"/>
          <w:szCs w:val="20"/>
        </w:rPr>
        <w:tab/>
        <w:t>25</w:t>
      </w:r>
      <w:r w:rsidRPr="00F30510">
        <w:rPr>
          <w:color w:val="000000" w:themeColor="text1"/>
          <w:sz w:val="20"/>
          <w:szCs w:val="20"/>
        </w:rPr>
        <w:tab/>
      </w:r>
      <w:r w:rsidRPr="00F30510">
        <w:rPr>
          <w:color w:val="000000" w:themeColor="text1"/>
          <w:sz w:val="20"/>
          <w:szCs w:val="20"/>
        </w:rPr>
        <w:tab/>
        <w:t xml:space="preserve"> 7</w:t>
      </w:r>
    </w:p>
    <w:p w:rsidR="00BF0BFC" w:rsidRPr="00F30510" w:rsidRDefault="00BF0BFC" w:rsidP="00E01C8C">
      <w:pPr>
        <w:pStyle w:val="ListParagraph"/>
        <w:ind w:left="0"/>
        <w:jc w:val="both"/>
        <w:rPr>
          <w:color w:val="000000" w:themeColor="text1"/>
          <w:sz w:val="20"/>
          <w:szCs w:val="20"/>
        </w:rPr>
      </w:pPr>
      <w:r w:rsidRPr="00F30510">
        <w:rPr>
          <w:color w:val="000000" w:themeColor="text1"/>
          <w:sz w:val="20"/>
          <w:szCs w:val="20"/>
        </w:rPr>
        <w:t>4</w:t>
      </w:r>
      <w:r w:rsidRPr="00F30510">
        <w:rPr>
          <w:color w:val="000000" w:themeColor="text1"/>
          <w:sz w:val="20"/>
          <w:szCs w:val="20"/>
        </w:rPr>
        <w:tab/>
      </w:r>
      <w:r w:rsidRPr="00F30510">
        <w:rPr>
          <w:color w:val="000000" w:themeColor="text1"/>
          <w:sz w:val="20"/>
          <w:szCs w:val="20"/>
        </w:rPr>
        <w:tab/>
      </w:r>
      <w:r w:rsidRPr="00F30510">
        <w:rPr>
          <w:color w:val="000000" w:themeColor="text1"/>
          <w:sz w:val="20"/>
          <w:szCs w:val="20"/>
        </w:rPr>
        <w:tab/>
        <w:t>65</w:t>
      </w:r>
      <w:r w:rsidRPr="00F30510">
        <w:rPr>
          <w:color w:val="000000" w:themeColor="text1"/>
          <w:sz w:val="20"/>
          <w:szCs w:val="20"/>
        </w:rPr>
        <w:tab/>
      </w:r>
      <w:r w:rsidRPr="00F30510">
        <w:rPr>
          <w:color w:val="000000" w:themeColor="text1"/>
          <w:sz w:val="20"/>
          <w:szCs w:val="20"/>
        </w:rPr>
        <w:tab/>
        <w:t>40</w:t>
      </w:r>
    </w:p>
    <w:p w:rsidR="00BF0BFC" w:rsidRPr="00F30510" w:rsidRDefault="00BF0BFC" w:rsidP="00E01C8C">
      <w:pPr>
        <w:pStyle w:val="ListParagraph"/>
        <w:ind w:left="0"/>
        <w:jc w:val="both"/>
        <w:rPr>
          <w:color w:val="000000" w:themeColor="text1"/>
          <w:sz w:val="20"/>
          <w:szCs w:val="20"/>
        </w:rPr>
      </w:pPr>
      <w:r w:rsidRPr="00F30510">
        <w:rPr>
          <w:color w:val="000000" w:themeColor="text1"/>
          <w:sz w:val="20"/>
          <w:szCs w:val="20"/>
        </w:rPr>
        <w:tab/>
      </w:r>
    </w:p>
    <w:p w:rsidR="00BF0BFC" w:rsidRPr="00F30510" w:rsidRDefault="00BF0BFC" w:rsidP="00E01C8C">
      <w:pPr>
        <w:jc w:val="both"/>
        <w:rPr>
          <w:color w:val="000000" w:themeColor="text1"/>
          <w:sz w:val="20"/>
          <w:szCs w:val="20"/>
        </w:rPr>
      </w:pPr>
      <w:r w:rsidRPr="00F30510">
        <w:rPr>
          <w:color w:val="000000" w:themeColor="text1"/>
          <w:sz w:val="20"/>
          <w:szCs w:val="20"/>
        </w:rPr>
        <w:t>Assume that the company’s cost of capital is currently at 10.25 per cent.</w:t>
      </w:r>
    </w:p>
    <w:p w:rsidR="00A37887" w:rsidRPr="00F30510" w:rsidRDefault="00BF0BFC" w:rsidP="00E01C8C">
      <w:pPr>
        <w:jc w:val="both"/>
        <w:rPr>
          <w:color w:val="000000" w:themeColor="text1"/>
          <w:sz w:val="20"/>
          <w:szCs w:val="20"/>
        </w:rPr>
      </w:pPr>
      <w:r w:rsidRPr="00F30510">
        <w:rPr>
          <w:color w:val="000000" w:themeColor="text1"/>
          <w:sz w:val="20"/>
          <w:szCs w:val="20"/>
        </w:rPr>
        <w:t xml:space="preserve">Assume that all cash flows arise at year ends and straight-line depreciation is used over the life of the project with zero scrap value. Ignore taxation and inflation. </w:t>
      </w:r>
    </w:p>
    <w:p w:rsidR="00F30510" w:rsidRPr="00F30510" w:rsidRDefault="00F30510" w:rsidP="00E01C8C">
      <w:pPr>
        <w:jc w:val="both"/>
        <w:rPr>
          <w:rStyle w:val="Strong"/>
          <w:b w:val="0"/>
          <w:bCs w:val="0"/>
          <w:color w:val="000000" w:themeColor="text1"/>
        </w:rPr>
      </w:pPr>
    </w:p>
    <w:p w:rsidR="002D59E7" w:rsidRPr="00E01C8C" w:rsidRDefault="002D59E7" w:rsidP="00E01C8C">
      <w:pPr>
        <w:jc w:val="both"/>
        <w:rPr>
          <w:rStyle w:val="Strong"/>
          <w:rFonts w:cs="Helvetica"/>
          <w:color w:val="000000" w:themeColor="text1"/>
          <w:bdr w:val="none" w:sz="0" w:space="0" w:color="auto" w:frame="1"/>
          <w:shd w:val="clear" w:color="auto" w:fill="FFFFFF"/>
        </w:rPr>
      </w:pPr>
      <w:r w:rsidRPr="00E01C8C">
        <w:rPr>
          <w:rStyle w:val="Strong"/>
          <w:rFonts w:cs="Helvetica"/>
          <w:color w:val="000000" w:themeColor="text1"/>
          <w:bdr w:val="none" w:sz="0" w:space="0" w:color="auto" w:frame="1"/>
          <w:shd w:val="clear" w:color="auto" w:fill="FFFFFF"/>
        </w:rPr>
        <w:t>Investment Appraisal:</w:t>
      </w:r>
    </w:p>
    <w:p w:rsidR="002D59E7" w:rsidRPr="00E01C8C" w:rsidRDefault="002D59E7" w:rsidP="00E01C8C">
      <w:pPr>
        <w:jc w:val="both"/>
        <w:rPr>
          <w:color w:val="000000" w:themeColor="text1"/>
          <w:lang w:bidi="ne-NP"/>
        </w:rPr>
      </w:pPr>
      <w:r w:rsidRPr="00E01C8C">
        <w:rPr>
          <w:color w:val="000000" w:themeColor="text1"/>
          <w:lang w:bidi="ne-NP"/>
        </w:rPr>
        <w:lastRenderedPageBreak/>
        <w:t>Every company/organization has to take serious investment decisions at the establishment of the project. Investment decisions which are made by the company at the starting period of project are the company’s made decision to invest its capital in right way so that the company will gain more profit in less period, specifically into long term assets. The organization does so because organization expects what capital they invested in project will provide some benefits over a single or a series of years. Decisions made by organization such as for launching an advertisement campaign or capital invested on development and research programmed of the company has serious effects on the company’s capital management because they involve huge money. Hence, the company must decide its investment policy only after detail evaluation of market as well as proper study and research on investment policies for the company.</w:t>
      </w:r>
    </w:p>
    <w:p w:rsidR="00D46EF4" w:rsidRDefault="002D59E7" w:rsidP="00D46EF4">
      <w:pPr>
        <w:jc w:val="both"/>
        <w:rPr>
          <w:color w:val="000000" w:themeColor="text1"/>
          <w:lang w:bidi="ne-NP"/>
        </w:rPr>
      </w:pPr>
      <w:r w:rsidRPr="00E01C8C">
        <w:rPr>
          <w:color w:val="000000" w:themeColor="text1"/>
          <w:lang w:bidi="ne-NP"/>
        </w:rPr>
        <w:t xml:space="preserve">Several investment policies and methods, which help an organization to evaluate investment proposals, are available and practiced in business investment market but the most important ones </w:t>
      </w:r>
      <w:r w:rsidR="00695608" w:rsidRPr="00E01C8C">
        <w:rPr>
          <w:color w:val="000000" w:themeColor="text1"/>
          <w:lang w:bidi="ne-NP"/>
        </w:rPr>
        <w:t>among,</w:t>
      </w:r>
      <w:r w:rsidRPr="00E01C8C">
        <w:rPr>
          <w:color w:val="000000" w:themeColor="text1"/>
          <w:lang w:bidi="ne-NP"/>
        </w:rPr>
        <w:t xml:space="preserve"> </w:t>
      </w:r>
      <w:r w:rsidR="00D46EF4">
        <w:rPr>
          <w:color w:val="000000" w:themeColor="text1"/>
          <w:lang w:bidi="ne-NP"/>
        </w:rPr>
        <w:t xml:space="preserve">are discussed </w:t>
      </w:r>
      <w:r w:rsidR="00695608">
        <w:rPr>
          <w:color w:val="000000" w:themeColor="text1"/>
          <w:lang w:bidi="ne-NP"/>
        </w:rPr>
        <w:t>below:</w:t>
      </w:r>
    </w:p>
    <w:p w:rsidR="002D59E7" w:rsidRPr="00E01C8C" w:rsidRDefault="00D46EF4" w:rsidP="00D46EF4">
      <w:pPr>
        <w:jc w:val="both"/>
        <w:rPr>
          <w:rFonts w:cs="Calibri"/>
          <w:b/>
          <w:color w:val="000000" w:themeColor="text1"/>
          <w:lang w:bidi="ne-NP"/>
        </w:rPr>
      </w:pPr>
      <w:r w:rsidRPr="00E01C8C">
        <w:rPr>
          <w:rFonts w:cs="Calibri"/>
          <w:b/>
          <w:color w:val="000000" w:themeColor="text1"/>
          <w:lang w:bidi="ne-NP"/>
        </w:rPr>
        <w:t xml:space="preserve"> </w:t>
      </w:r>
      <w:r w:rsidR="002D59E7" w:rsidRPr="00E01C8C">
        <w:rPr>
          <w:rFonts w:cs="Calibri"/>
          <w:b/>
          <w:color w:val="000000" w:themeColor="text1"/>
          <w:lang w:bidi="ne-NP"/>
        </w:rPr>
        <w:t>All the calculation was done in MS Excel by using formula.</w:t>
      </w:r>
    </w:p>
    <w:p w:rsidR="002B6387" w:rsidRDefault="002B6387" w:rsidP="00E01C8C">
      <w:pPr>
        <w:jc w:val="both"/>
        <w:rPr>
          <w:b/>
          <w:color w:val="000000" w:themeColor="text1"/>
          <w:lang w:bidi="ne-NP"/>
        </w:rPr>
      </w:pPr>
    </w:p>
    <w:p w:rsidR="002D59E7" w:rsidRPr="00E01C8C" w:rsidRDefault="002D59E7" w:rsidP="00E01C8C">
      <w:pPr>
        <w:jc w:val="both"/>
        <w:rPr>
          <w:b/>
          <w:color w:val="000000" w:themeColor="text1"/>
          <w:lang w:bidi="ne-NP"/>
        </w:rPr>
      </w:pPr>
      <w:r w:rsidRPr="00E01C8C">
        <w:rPr>
          <w:b/>
          <w:color w:val="000000" w:themeColor="text1"/>
          <w:lang w:bidi="ne-NP"/>
        </w:rPr>
        <w:t>Calculation of Payback period:</w:t>
      </w:r>
    </w:p>
    <w:p w:rsidR="002D59E7" w:rsidRDefault="00A078AD" w:rsidP="00E01C8C">
      <w:pPr>
        <w:autoSpaceDE w:val="0"/>
        <w:autoSpaceDN w:val="0"/>
        <w:adjustRightInd w:val="0"/>
        <w:jc w:val="both"/>
        <w:rPr>
          <w:rFonts w:eastAsiaTheme="minorEastAsia" w:cs="Calibri"/>
          <w:bCs/>
          <w:color w:val="000000" w:themeColor="text1"/>
          <w:lang w:bidi="ne-NP"/>
        </w:rPr>
      </w:pPr>
      <w:r>
        <w:rPr>
          <w:rFonts w:cs="Calibri"/>
          <w:bCs/>
          <w:color w:val="000000" w:themeColor="text1"/>
          <w:lang w:bidi="ne-NP"/>
        </w:rPr>
        <w:t xml:space="preserve">Payback period </w:t>
      </w:r>
      <w:r w:rsidR="002D59E7" w:rsidRPr="00E01C8C">
        <w:rPr>
          <w:rFonts w:cs="Calibri"/>
          <w:bCs/>
          <w:color w:val="000000" w:themeColor="text1"/>
          <w:lang w:bidi="ne-NP"/>
        </w:rPr>
        <w:t>can be d</w:t>
      </w:r>
      <w:r>
        <w:rPr>
          <w:rFonts w:cs="Calibri"/>
          <w:bCs/>
          <w:color w:val="000000" w:themeColor="text1"/>
          <w:lang w:bidi="ne-NP"/>
        </w:rPr>
        <w:t xml:space="preserve">efined as the number of years </w:t>
      </w:r>
      <w:r w:rsidRPr="00E01C8C">
        <w:rPr>
          <w:rFonts w:cs="Calibri"/>
          <w:bCs/>
          <w:color w:val="000000" w:themeColor="text1"/>
          <w:lang w:bidi="ne-NP"/>
        </w:rPr>
        <w:t>requires</w:t>
      </w:r>
      <w:r w:rsidR="002D59E7" w:rsidRPr="00E01C8C">
        <w:rPr>
          <w:rFonts w:cs="Calibri"/>
          <w:bCs/>
          <w:color w:val="000000" w:themeColor="text1"/>
          <w:lang w:bidi="ne-NP"/>
        </w:rPr>
        <w:t xml:space="preserve"> </w:t>
      </w:r>
      <w:r w:rsidRPr="00E01C8C">
        <w:rPr>
          <w:rFonts w:cs="Calibri"/>
          <w:bCs/>
          <w:color w:val="000000" w:themeColor="text1"/>
          <w:lang w:bidi="ne-NP"/>
        </w:rPr>
        <w:t>recovering</w:t>
      </w:r>
      <w:r w:rsidR="002D59E7" w:rsidRPr="00E01C8C">
        <w:rPr>
          <w:rFonts w:cs="Calibri"/>
          <w:bCs/>
          <w:color w:val="000000" w:themeColor="text1"/>
          <w:lang w:bidi="ne-NP"/>
        </w:rPr>
        <w:t xml:space="preserve"> the original investment of the company which is invested in a project. If the invested project of company generates constant annual cash inflows, we can calculate the payback period by following method: </w:t>
      </w:r>
      <w:r w:rsidR="002D59E7" w:rsidRPr="00E01C8C">
        <w:rPr>
          <w:rFonts w:cs="Calibri"/>
          <w:b/>
          <w:bCs/>
          <w:color w:val="000000" w:themeColor="text1"/>
          <w:lang w:bidi="ne-NP"/>
        </w:rPr>
        <w:t>Payback period</w:t>
      </w:r>
      <w:r w:rsidR="002D59E7" w:rsidRPr="00E01C8C">
        <w:rPr>
          <w:rFonts w:cs="Calibri"/>
          <w:bCs/>
          <w:color w:val="000000" w:themeColor="text1"/>
          <w:lang w:bidi="ne-NP"/>
        </w:rPr>
        <w:t xml:space="preserve">= </w:t>
      </w:r>
      <m:oMath>
        <m:f>
          <m:fPr>
            <m:ctrlPr>
              <w:rPr>
                <w:rFonts w:ascii="Cambria Math" w:hAnsi="Cambria Math" w:cs="Calibri"/>
                <w:bCs/>
                <w:i/>
                <w:color w:val="000000" w:themeColor="text1"/>
                <w:lang w:bidi="ne-NP"/>
              </w:rPr>
            </m:ctrlPr>
          </m:fPr>
          <m:num>
            <m:r>
              <w:rPr>
                <w:rFonts w:ascii="Cambria Math" w:hAnsi="Cambria Math" w:cs="Calibri"/>
                <w:color w:val="000000" w:themeColor="text1"/>
                <w:lang w:bidi="ne-NP"/>
              </w:rPr>
              <m:t>Initial</m:t>
            </m:r>
            <m:r>
              <w:rPr>
                <w:rFonts w:ascii="Cambria Math" w:cs="Calibri"/>
                <w:color w:val="000000" w:themeColor="text1"/>
                <w:lang w:bidi="ne-NP"/>
              </w:rPr>
              <m:t xml:space="preserve"> </m:t>
            </m:r>
            <m:r>
              <w:rPr>
                <w:rFonts w:ascii="Cambria Math" w:hAnsi="Cambria Math" w:cs="Calibri"/>
                <w:color w:val="000000" w:themeColor="text1"/>
                <w:lang w:bidi="ne-NP"/>
              </w:rPr>
              <m:t>Investment</m:t>
            </m:r>
          </m:num>
          <m:den>
            <m:r>
              <w:rPr>
                <w:rFonts w:ascii="Cambria Math" w:hAnsi="Cambria Math" w:cs="Calibri"/>
                <w:color w:val="000000" w:themeColor="text1"/>
                <w:lang w:bidi="ne-NP"/>
              </w:rPr>
              <m:t>Annual</m:t>
            </m:r>
            <m:r>
              <w:rPr>
                <w:rFonts w:ascii="Cambria Math" w:cs="Calibri"/>
                <w:color w:val="000000" w:themeColor="text1"/>
                <w:lang w:bidi="ne-NP"/>
              </w:rPr>
              <m:t xml:space="preserve"> </m:t>
            </m:r>
            <m:r>
              <w:rPr>
                <w:rFonts w:ascii="Cambria Math" w:hAnsi="Cambria Math" w:cs="Calibri"/>
                <w:color w:val="000000" w:themeColor="text1"/>
                <w:lang w:bidi="ne-NP"/>
              </w:rPr>
              <m:t>cas</m:t>
            </m:r>
            <m:r>
              <w:rPr>
                <w:rFonts w:hAnsi="Cambria Math" w:cs="Calibri"/>
                <w:color w:val="000000" w:themeColor="text1"/>
                <w:lang w:bidi="ne-NP"/>
              </w:rPr>
              <m:t>h</m:t>
            </m:r>
            <m:r>
              <w:rPr>
                <w:rFonts w:ascii="Cambria Math" w:cs="Calibri"/>
                <w:color w:val="000000" w:themeColor="text1"/>
                <w:lang w:bidi="ne-NP"/>
              </w:rPr>
              <m:t xml:space="preserve"> </m:t>
            </m:r>
            <m:r>
              <w:rPr>
                <w:rFonts w:ascii="Cambria Math" w:hAnsi="Cambria Math" w:cs="Calibri"/>
                <w:color w:val="000000" w:themeColor="text1"/>
                <w:lang w:bidi="ne-NP"/>
              </w:rPr>
              <m:t>In</m:t>
            </m:r>
            <m:r>
              <w:rPr>
                <w:rFonts w:ascii="Cambria Math" w:cs="Calibri"/>
                <w:color w:val="000000" w:themeColor="text1"/>
                <w:lang w:bidi="ne-NP"/>
              </w:rPr>
              <m:t xml:space="preserve"> </m:t>
            </m:r>
            <m:r>
              <w:rPr>
                <w:rFonts w:ascii="Cambria Math" w:hAnsi="Cambria Math" w:cs="Calibri"/>
                <w:color w:val="000000" w:themeColor="text1"/>
                <w:lang w:bidi="ne-NP"/>
              </w:rPr>
              <m:t>flow</m:t>
            </m:r>
          </m:den>
        </m:f>
      </m:oMath>
    </w:p>
    <w:p w:rsidR="002B6387" w:rsidRPr="00E01C8C" w:rsidRDefault="002B6387" w:rsidP="00E01C8C">
      <w:pPr>
        <w:autoSpaceDE w:val="0"/>
        <w:autoSpaceDN w:val="0"/>
        <w:adjustRightInd w:val="0"/>
        <w:jc w:val="both"/>
        <w:rPr>
          <w:rFonts w:cs="Calibri"/>
          <w:bCs/>
          <w:color w:val="000000" w:themeColor="text1"/>
          <w:lang w:bidi="ne-NP"/>
        </w:rPr>
      </w:pPr>
    </w:p>
    <w:tbl>
      <w:tblPr>
        <w:tblW w:w="937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654"/>
        <w:gridCol w:w="1471"/>
        <w:gridCol w:w="1562"/>
        <w:gridCol w:w="551"/>
        <w:gridCol w:w="2021"/>
        <w:gridCol w:w="2114"/>
      </w:tblGrid>
      <w:tr w:rsidR="002D59E7" w:rsidRPr="00E01C8C" w:rsidTr="00AF5991">
        <w:trPr>
          <w:trHeight w:val="204"/>
        </w:trPr>
        <w:tc>
          <w:tcPr>
            <w:tcW w:w="165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Year</w:t>
            </w:r>
          </w:p>
        </w:tc>
        <w:tc>
          <w:tcPr>
            <w:tcW w:w="147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Project A</w:t>
            </w:r>
          </w:p>
        </w:tc>
        <w:tc>
          <w:tcPr>
            <w:tcW w:w="156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C.F</w:t>
            </w:r>
          </w:p>
        </w:tc>
        <w:tc>
          <w:tcPr>
            <w:tcW w:w="55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202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Project B</w:t>
            </w:r>
          </w:p>
        </w:tc>
        <w:tc>
          <w:tcPr>
            <w:tcW w:w="211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C.F</w:t>
            </w:r>
          </w:p>
        </w:tc>
      </w:tr>
      <w:tr w:rsidR="002D59E7" w:rsidRPr="00E01C8C" w:rsidTr="00AF5991">
        <w:trPr>
          <w:trHeight w:val="204"/>
        </w:trPr>
        <w:tc>
          <w:tcPr>
            <w:tcW w:w="165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0</w:t>
            </w:r>
          </w:p>
        </w:tc>
        <w:tc>
          <w:tcPr>
            <w:tcW w:w="147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-85</w:t>
            </w:r>
          </w:p>
        </w:tc>
        <w:tc>
          <w:tcPr>
            <w:tcW w:w="156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-85</w:t>
            </w:r>
          </w:p>
        </w:tc>
        <w:tc>
          <w:tcPr>
            <w:tcW w:w="55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202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-90</w:t>
            </w:r>
          </w:p>
        </w:tc>
        <w:tc>
          <w:tcPr>
            <w:tcW w:w="211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-90</w:t>
            </w:r>
          </w:p>
        </w:tc>
      </w:tr>
      <w:tr w:rsidR="002D59E7" w:rsidRPr="00E01C8C" w:rsidTr="00AF5991">
        <w:trPr>
          <w:trHeight w:val="204"/>
        </w:trPr>
        <w:tc>
          <w:tcPr>
            <w:tcW w:w="165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1</w:t>
            </w:r>
          </w:p>
        </w:tc>
        <w:tc>
          <w:tcPr>
            <w:tcW w:w="147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10</w:t>
            </w:r>
          </w:p>
        </w:tc>
        <w:tc>
          <w:tcPr>
            <w:tcW w:w="156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-75</w:t>
            </w:r>
          </w:p>
        </w:tc>
        <w:tc>
          <w:tcPr>
            <w:tcW w:w="55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202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40</w:t>
            </w:r>
          </w:p>
        </w:tc>
        <w:tc>
          <w:tcPr>
            <w:tcW w:w="211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-50</w:t>
            </w:r>
          </w:p>
        </w:tc>
      </w:tr>
      <w:tr w:rsidR="002D59E7" w:rsidRPr="00E01C8C" w:rsidTr="00AF5991">
        <w:trPr>
          <w:trHeight w:val="204"/>
        </w:trPr>
        <w:tc>
          <w:tcPr>
            <w:tcW w:w="165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2</w:t>
            </w:r>
          </w:p>
        </w:tc>
        <w:tc>
          <w:tcPr>
            <w:tcW w:w="147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20</w:t>
            </w:r>
          </w:p>
        </w:tc>
        <w:tc>
          <w:tcPr>
            <w:tcW w:w="156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-55</w:t>
            </w:r>
          </w:p>
        </w:tc>
        <w:tc>
          <w:tcPr>
            <w:tcW w:w="55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202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35</w:t>
            </w:r>
          </w:p>
        </w:tc>
        <w:tc>
          <w:tcPr>
            <w:tcW w:w="211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-15</w:t>
            </w:r>
          </w:p>
        </w:tc>
      </w:tr>
      <w:tr w:rsidR="002D59E7" w:rsidRPr="00E01C8C" w:rsidTr="00AF5991">
        <w:trPr>
          <w:trHeight w:val="204"/>
        </w:trPr>
        <w:tc>
          <w:tcPr>
            <w:tcW w:w="165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3</w:t>
            </w:r>
          </w:p>
        </w:tc>
        <w:tc>
          <w:tcPr>
            <w:tcW w:w="147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25</w:t>
            </w:r>
          </w:p>
        </w:tc>
        <w:tc>
          <w:tcPr>
            <w:tcW w:w="156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-30</w:t>
            </w:r>
          </w:p>
        </w:tc>
        <w:tc>
          <w:tcPr>
            <w:tcW w:w="55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202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7</w:t>
            </w:r>
          </w:p>
        </w:tc>
        <w:tc>
          <w:tcPr>
            <w:tcW w:w="211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-8</w:t>
            </w:r>
          </w:p>
        </w:tc>
      </w:tr>
      <w:tr w:rsidR="002D59E7" w:rsidRPr="00E01C8C" w:rsidTr="00AF5991">
        <w:trPr>
          <w:trHeight w:val="204"/>
        </w:trPr>
        <w:tc>
          <w:tcPr>
            <w:tcW w:w="165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4</w:t>
            </w:r>
          </w:p>
        </w:tc>
        <w:tc>
          <w:tcPr>
            <w:tcW w:w="147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65</w:t>
            </w:r>
          </w:p>
        </w:tc>
        <w:tc>
          <w:tcPr>
            <w:tcW w:w="156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35</w:t>
            </w:r>
          </w:p>
        </w:tc>
        <w:tc>
          <w:tcPr>
            <w:tcW w:w="55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202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40</w:t>
            </w:r>
          </w:p>
        </w:tc>
        <w:tc>
          <w:tcPr>
            <w:tcW w:w="211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32</w:t>
            </w:r>
          </w:p>
        </w:tc>
      </w:tr>
      <w:tr w:rsidR="002D59E7" w:rsidRPr="00E01C8C" w:rsidTr="00AF5991">
        <w:trPr>
          <w:trHeight w:val="204"/>
        </w:trPr>
        <w:tc>
          <w:tcPr>
            <w:tcW w:w="165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b/>
                <w:bCs/>
                <w:color w:val="000000" w:themeColor="text1"/>
                <w:lang w:eastAsia="en-SG" w:bidi="ne-NP"/>
              </w:rPr>
              <w:t>Payback</w:t>
            </w:r>
            <w:r w:rsidRPr="00E01C8C">
              <w:rPr>
                <w:rFonts w:eastAsia="Times New Roman" w:cs="Times New Roman"/>
                <w:color w:val="000000" w:themeColor="text1"/>
                <w:lang w:eastAsia="en-SG" w:bidi="ne-NP"/>
              </w:rPr>
              <w:t xml:space="preserve"> </w:t>
            </w:r>
            <w:r w:rsidRPr="002B6387">
              <w:rPr>
                <w:rFonts w:eastAsia="Times New Roman" w:cs="Times New Roman"/>
                <w:b/>
                <w:bCs/>
                <w:color w:val="000000" w:themeColor="text1"/>
                <w:lang w:eastAsia="en-SG" w:bidi="ne-NP"/>
              </w:rPr>
              <w:t>period</w:t>
            </w:r>
          </w:p>
        </w:tc>
        <w:tc>
          <w:tcPr>
            <w:tcW w:w="147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2"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3.46</w:t>
            </w:r>
          </w:p>
        </w:tc>
        <w:tc>
          <w:tcPr>
            <w:tcW w:w="551"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2021"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Payback period</w:t>
            </w:r>
          </w:p>
        </w:tc>
        <w:tc>
          <w:tcPr>
            <w:tcW w:w="2114"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3.20</w:t>
            </w:r>
          </w:p>
        </w:tc>
      </w:tr>
    </w:tbl>
    <w:p w:rsidR="002D59E7" w:rsidRPr="00E01C8C" w:rsidRDefault="002D59E7" w:rsidP="00E01C8C">
      <w:pPr>
        <w:jc w:val="both"/>
        <w:rPr>
          <w:color w:val="000000" w:themeColor="text1"/>
        </w:rPr>
      </w:pPr>
    </w:p>
    <w:p w:rsidR="002D59E7" w:rsidRPr="00E01C8C" w:rsidRDefault="002D59E7" w:rsidP="00E01C8C">
      <w:pPr>
        <w:jc w:val="both"/>
        <w:rPr>
          <w:color w:val="000000" w:themeColor="text1"/>
        </w:rPr>
      </w:pPr>
      <w:r w:rsidRPr="00E01C8C">
        <w:rPr>
          <w:color w:val="000000" w:themeColor="text1"/>
        </w:rPr>
        <w:t>Therefore, the payback period</w:t>
      </w:r>
      <w:r w:rsidR="00A078AD">
        <w:rPr>
          <w:color w:val="000000" w:themeColor="text1"/>
        </w:rPr>
        <w:t>s for two projects are pound</w:t>
      </w:r>
      <w:r w:rsidRPr="00E01C8C">
        <w:rPr>
          <w:color w:val="000000" w:themeColor="text1"/>
        </w:rPr>
        <w:t xml:space="preserve"> 3.46 and 3.20 years respectively. So, the company should adopt Project B because the shorter payback period is considered to be most acceptable in the company .If the money is </w:t>
      </w:r>
      <w:r w:rsidR="00A078AD">
        <w:rPr>
          <w:color w:val="000000" w:themeColor="text1"/>
        </w:rPr>
        <w:t xml:space="preserve">tied for long </w:t>
      </w:r>
      <w:r w:rsidRPr="00E01C8C">
        <w:rPr>
          <w:color w:val="000000" w:themeColor="text1"/>
        </w:rPr>
        <w:t>period of time then there is less opportunity to invest it elsewhere.</w:t>
      </w:r>
      <w:r w:rsidR="00A37887" w:rsidRPr="00E01C8C">
        <w:rPr>
          <w:color w:val="000000" w:themeColor="text1"/>
        </w:rPr>
        <w:t xml:space="preserve"> </w:t>
      </w:r>
      <w:r w:rsidR="00BF0BFC" w:rsidRPr="00E01C8C">
        <w:rPr>
          <w:color w:val="000000" w:themeColor="text1"/>
        </w:rPr>
        <w:t>Therefore, by</w:t>
      </w:r>
      <w:r w:rsidRPr="00E01C8C">
        <w:rPr>
          <w:color w:val="000000" w:themeColor="text1"/>
        </w:rPr>
        <w:t xml:space="preserve"> adopting the project with shorter period of time there is a less risk for the company and they can get their money back faster.</w:t>
      </w:r>
    </w:p>
    <w:p w:rsidR="002D59E7" w:rsidRPr="00E01C8C" w:rsidRDefault="002D59E7" w:rsidP="00E01C8C">
      <w:pPr>
        <w:jc w:val="both"/>
        <w:rPr>
          <w:color w:val="000000" w:themeColor="text1"/>
        </w:rPr>
      </w:pPr>
    </w:p>
    <w:p w:rsidR="002D59E7" w:rsidRPr="00E01C8C" w:rsidRDefault="002D59E7" w:rsidP="00E01C8C">
      <w:pPr>
        <w:jc w:val="both"/>
        <w:rPr>
          <w:b/>
          <w:bCs/>
          <w:color w:val="000000" w:themeColor="text1"/>
        </w:rPr>
      </w:pPr>
      <w:r w:rsidRPr="00E01C8C">
        <w:rPr>
          <w:b/>
          <w:bCs/>
          <w:color w:val="000000" w:themeColor="text1"/>
        </w:rPr>
        <w:t>Calculation of Net present value of Project A and B</w:t>
      </w:r>
    </w:p>
    <w:p w:rsidR="002D59E7" w:rsidRPr="00E01C8C" w:rsidRDefault="002D59E7" w:rsidP="00E01C8C">
      <w:pPr>
        <w:jc w:val="both"/>
        <w:rPr>
          <w:bCs/>
          <w:color w:val="000000" w:themeColor="text1"/>
        </w:rPr>
      </w:pPr>
      <w:r w:rsidRPr="00E01C8C">
        <w:rPr>
          <w:bCs/>
          <w:color w:val="000000" w:themeColor="text1"/>
        </w:rPr>
        <w:lastRenderedPageBreak/>
        <w:t>Net present value (NPV) is another important and mostly used investment Appraisal m</w:t>
      </w:r>
      <w:r w:rsidR="005306CC">
        <w:rPr>
          <w:bCs/>
          <w:color w:val="000000" w:themeColor="text1"/>
        </w:rPr>
        <w:t>ethod which is used to identify</w:t>
      </w:r>
      <w:r w:rsidRPr="00E01C8C">
        <w:rPr>
          <w:bCs/>
          <w:color w:val="000000" w:themeColor="text1"/>
        </w:rPr>
        <w:t xml:space="preserve"> and e</w:t>
      </w:r>
      <w:r w:rsidR="005306CC">
        <w:rPr>
          <w:bCs/>
          <w:color w:val="000000" w:themeColor="text1"/>
        </w:rPr>
        <w:t xml:space="preserve">valuate the present value </w:t>
      </w:r>
      <w:r w:rsidR="00E430E0">
        <w:rPr>
          <w:bCs/>
          <w:color w:val="000000" w:themeColor="text1"/>
        </w:rPr>
        <w:t xml:space="preserve">and </w:t>
      </w:r>
      <w:r w:rsidR="00E430E0" w:rsidRPr="00E01C8C">
        <w:rPr>
          <w:bCs/>
          <w:color w:val="000000" w:themeColor="text1"/>
        </w:rPr>
        <w:t>future</w:t>
      </w:r>
      <w:r w:rsidRPr="00E01C8C">
        <w:rPr>
          <w:bCs/>
          <w:color w:val="000000" w:themeColor="text1"/>
        </w:rPr>
        <w:t xml:space="preserve"> cash flows which will be generated by the investment of the</w:t>
      </w:r>
      <w:r w:rsidR="005306CC">
        <w:rPr>
          <w:bCs/>
          <w:color w:val="000000" w:themeColor="text1"/>
        </w:rPr>
        <w:t xml:space="preserve"> organization</w:t>
      </w:r>
      <w:r w:rsidRPr="00E01C8C">
        <w:rPr>
          <w:bCs/>
          <w:color w:val="000000" w:themeColor="text1"/>
        </w:rPr>
        <w:t>.</w:t>
      </w:r>
    </w:p>
    <w:p w:rsidR="002D59E7" w:rsidRPr="00E01C8C" w:rsidRDefault="002D59E7" w:rsidP="00E01C8C">
      <w:pPr>
        <w:jc w:val="both"/>
        <w:rPr>
          <w:bCs/>
          <w:color w:val="000000" w:themeColor="text1"/>
        </w:rPr>
      </w:pPr>
    </w:p>
    <w:p w:rsidR="002D59E7" w:rsidRPr="00E01C8C" w:rsidRDefault="002D59E7" w:rsidP="00E01C8C">
      <w:pPr>
        <w:jc w:val="both"/>
        <w:rPr>
          <w:bCs/>
          <w:color w:val="000000" w:themeColor="text1"/>
        </w:rPr>
      </w:pPr>
    </w:p>
    <w:tbl>
      <w:tblPr>
        <w:tblW w:w="9381" w:type="dxa"/>
        <w:tblInd w:w="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212"/>
        <w:gridCol w:w="1212"/>
        <w:gridCol w:w="2109"/>
        <w:gridCol w:w="1212"/>
        <w:gridCol w:w="1212"/>
        <w:gridCol w:w="1212"/>
        <w:gridCol w:w="1212"/>
      </w:tblGrid>
      <w:tr w:rsidR="002D59E7" w:rsidRPr="00E01C8C" w:rsidTr="00AF5991">
        <w:trPr>
          <w:trHeight w:val="181"/>
        </w:trPr>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Year</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Project A</w:t>
            </w:r>
          </w:p>
        </w:tc>
        <w:tc>
          <w:tcPr>
            <w:tcW w:w="2109"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P.V</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10.25%</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Project B</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P.V</w:t>
            </w:r>
          </w:p>
        </w:tc>
      </w:tr>
      <w:tr w:rsidR="002D59E7" w:rsidRPr="00E01C8C" w:rsidTr="00AF5991">
        <w:trPr>
          <w:trHeight w:val="181"/>
        </w:trPr>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0</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85.00</w:t>
            </w:r>
          </w:p>
        </w:tc>
        <w:tc>
          <w:tcPr>
            <w:tcW w:w="2109"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85.00</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90.00</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90.00</w:t>
            </w:r>
          </w:p>
        </w:tc>
      </w:tr>
      <w:tr w:rsidR="002D59E7" w:rsidRPr="00E01C8C" w:rsidTr="00AF5991">
        <w:trPr>
          <w:trHeight w:val="181"/>
        </w:trPr>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1</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10.00</w:t>
            </w:r>
          </w:p>
        </w:tc>
        <w:tc>
          <w:tcPr>
            <w:tcW w:w="2109"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9.07</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40.00</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36.28</w:t>
            </w:r>
          </w:p>
        </w:tc>
      </w:tr>
      <w:tr w:rsidR="002D59E7" w:rsidRPr="00E01C8C" w:rsidTr="00AF5991">
        <w:trPr>
          <w:trHeight w:val="181"/>
        </w:trPr>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2</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20.00</w:t>
            </w:r>
          </w:p>
        </w:tc>
        <w:tc>
          <w:tcPr>
            <w:tcW w:w="2109"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16.45</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35.00</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28.79</w:t>
            </w:r>
          </w:p>
        </w:tc>
      </w:tr>
      <w:tr w:rsidR="002D59E7" w:rsidRPr="00E01C8C" w:rsidTr="00AF5991">
        <w:trPr>
          <w:trHeight w:val="181"/>
        </w:trPr>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3</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25.00</w:t>
            </w:r>
          </w:p>
        </w:tc>
        <w:tc>
          <w:tcPr>
            <w:tcW w:w="2109"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18.66</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7.00</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5.22</w:t>
            </w:r>
          </w:p>
        </w:tc>
      </w:tr>
      <w:tr w:rsidR="002D59E7" w:rsidRPr="00E01C8C" w:rsidTr="00AF5991">
        <w:trPr>
          <w:trHeight w:val="181"/>
        </w:trPr>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4</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65.00</w:t>
            </w:r>
          </w:p>
        </w:tc>
        <w:tc>
          <w:tcPr>
            <w:tcW w:w="2109"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43.99</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40.00</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    27.07</w:t>
            </w:r>
          </w:p>
        </w:tc>
      </w:tr>
      <w:tr w:rsidR="002D59E7" w:rsidRPr="00E01C8C" w:rsidTr="00AF5991">
        <w:trPr>
          <w:trHeight w:val="181"/>
        </w:trPr>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Net Present Value</w:t>
            </w:r>
          </w:p>
        </w:tc>
        <w:tc>
          <w:tcPr>
            <w:tcW w:w="2109"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                      3.17</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Net Present Value</w:t>
            </w: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       7.37</w:t>
            </w:r>
          </w:p>
        </w:tc>
      </w:tr>
      <w:tr w:rsidR="002D59E7" w:rsidRPr="00E01C8C" w:rsidTr="00AF5991">
        <w:trPr>
          <w:trHeight w:val="181"/>
        </w:trPr>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2109"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r>
      <w:tr w:rsidR="002D59E7" w:rsidRPr="00E01C8C" w:rsidTr="00AF5991">
        <w:trPr>
          <w:trHeight w:val="41"/>
        </w:trPr>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2109"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212"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r>
    </w:tbl>
    <w:p w:rsidR="002D59E7" w:rsidRPr="00E01C8C" w:rsidRDefault="002D59E7" w:rsidP="00E01C8C">
      <w:pPr>
        <w:jc w:val="both"/>
        <w:rPr>
          <w:color w:val="000000" w:themeColor="text1"/>
        </w:rPr>
      </w:pPr>
    </w:p>
    <w:p w:rsidR="002D59E7" w:rsidRPr="00E01C8C" w:rsidRDefault="002D59E7" w:rsidP="00E01C8C">
      <w:pPr>
        <w:jc w:val="both"/>
        <w:rPr>
          <w:color w:val="000000" w:themeColor="text1"/>
        </w:rPr>
      </w:pPr>
      <w:r w:rsidRPr="00E01C8C">
        <w:rPr>
          <w:color w:val="000000" w:themeColor="text1"/>
        </w:rPr>
        <w:t xml:space="preserve">As we can see in above calculation of two projects by using Net Present Value </w:t>
      </w:r>
      <w:r w:rsidR="00AE534B" w:rsidRPr="00E01C8C">
        <w:rPr>
          <w:color w:val="000000" w:themeColor="text1"/>
        </w:rPr>
        <w:t>method</w:t>
      </w:r>
      <w:r w:rsidR="00AE534B">
        <w:rPr>
          <w:color w:val="000000" w:themeColor="text1"/>
        </w:rPr>
        <w:t xml:space="preserve"> the</w:t>
      </w:r>
      <w:r w:rsidR="00E430E0">
        <w:rPr>
          <w:color w:val="000000" w:themeColor="text1"/>
        </w:rPr>
        <w:t xml:space="preserve"> results </w:t>
      </w:r>
      <w:r w:rsidR="006B5BC6">
        <w:rPr>
          <w:color w:val="000000" w:themeColor="text1"/>
        </w:rPr>
        <w:t xml:space="preserve">are </w:t>
      </w:r>
      <w:r w:rsidR="006B5BC6" w:rsidRPr="00E01C8C">
        <w:rPr>
          <w:color w:val="000000" w:themeColor="text1"/>
        </w:rPr>
        <w:t>for</w:t>
      </w:r>
      <w:r w:rsidRPr="00E01C8C">
        <w:rPr>
          <w:color w:val="000000" w:themeColor="text1"/>
        </w:rPr>
        <w:t xml:space="preserve"> Project A and B are 3.17 pound and 7.37 Pound respectively. As both the projects gives positive return however, the</w:t>
      </w:r>
      <w:r w:rsidR="00E430E0">
        <w:rPr>
          <w:color w:val="000000" w:themeColor="text1"/>
        </w:rPr>
        <w:t xml:space="preserve"> company should choose project B</w:t>
      </w:r>
      <w:r w:rsidRPr="00E01C8C">
        <w:rPr>
          <w:color w:val="000000" w:themeColor="text1"/>
        </w:rPr>
        <w:t xml:space="preserve"> as </w:t>
      </w:r>
      <w:r w:rsidR="00AE534B">
        <w:rPr>
          <w:color w:val="000000" w:themeColor="text1"/>
        </w:rPr>
        <w:t xml:space="preserve">the </w:t>
      </w:r>
      <w:r w:rsidR="006B5BC6">
        <w:rPr>
          <w:color w:val="000000" w:themeColor="text1"/>
        </w:rPr>
        <w:t>revenue</w:t>
      </w:r>
      <w:r w:rsidR="00AE534B">
        <w:rPr>
          <w:color w:val="000000" w:themeColor="text1"/>
        </w:rPr>
        <w:t xml:space="preserve"> is higher than the costs of a project, </w:t>
      </w:r>
      <w:r w:rsidRPr="00E01C8C">
        <w:rPr>
          <w:color w:val="000000" w:themeColor="text1"/>
        </w:rPr>
        <w:t>it gives higher return therefore, the company will  give higher profits as compared to project A.</w:t>
      </w:r>
    </w:p>
    <w:p w:rsidR="002D59E7" w:rsidRPr="00E01C8C" w:rsidRDefault="002D59E7" w:rsidP="00E01C8C">
      <w:pPr>
        <w:jc w:val="both"/>
        <w:rPr>
          <w:b/>
          <w:bCs/>
          <w:color w:val="000000" w:themeColor="text1"/>
        </w:rPr>
      </w:pPr>
    </w:p>
    <w:p w:rsidR="002D59E7" w:rsidRPr="00E01C8C" w:rsidRDefault="002D59E7" w:rsidP="00E01C8C">
      <w:pPr>
        <w:jc w:val="both"/>
        <w:rPr>
          <w:b/>
          <w:bCs/>
          <w:color w:val="000000" w:themeColor="text1"/>
        </w:rPr>
      </w:pPr>
      <w:r w:rsidRPr="00E01C8C">
        <w:rPr>
          <w:b/>
          <w:bCs/>
          <w:color w:val="000000" w:themeColor="text1"/>
        </w:rPr>
        <w:t>Calculation of Internal Rate of Return (IRR):</w:t>
      </w:r>
    </w:p>
    <w:p w:rsidR="002D59E7" w:rsidRPr="00E01C8C" w:rsidRDefault="002D59E7" w:rsidP="00E01C8C">
      <w:pPr>
        <w:jc w:val="both"/>
        <w:rPr>
          <w:bCs/>
          <w:color w:val="000000" w:themeColor="text1"/>
        </w:rPr>
      </w:pPr>
      <w:r w:rsidRPr="00E01C8C">
        <w:rPr>
          <w:bCs/>
          <w:color w:val="000000" w:themeColor="text1"/>
        </w:rPr>
        <w:tab/>
      </w:r>
    </w:p>
    <w:tbl>
      <w:tblPr>
        <w:tblW w:w="9384" w:type="dxa"/>
        <w:tblInd w:w="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564"/>
        <w:gridCol w:w="1564"/>
        <w:gridCol w:w="1564"/>
        <w:gridCol w:w="1564"/>
        <w:gridCol w:w="1564"/>
        <w:gridCol w:w="1564"/>
      </w:tblGrid>
      <w:tr w:rsidR="002D59E7" w:rsidRPr="00E01C8C" w:rsidTr="00AF5991">
        <w:trPr>
          <w:trHeight w:val="273"/>
        </w:trPr>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Year</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Project A</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C.F</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Project B</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C.F</w:t>
            </w:r>
          </w:p>
        </w:tc>
      </w:tr>
      <w:tr w:rsidR="002D59E7" w:rsidRPr="00E01C8C" w:rsidTr="00AF5991">
        <w:trPr>
          <w:trHeight w:val="273"/>
        </w:trPr>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0</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-85</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-85</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-90</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-90</w:t>
            </w:r>
          </w:p>
        </w:tc>
      </w:tr>
      <w:tr w:rsidR="002D59E7" w:rsidRPr="00E01C8C" w:rsidTr="00AF5991">
        <w:trPr>
          <w:trHeight w:val="273"/>
        </w:trPr>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1</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10</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-75</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40</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-50</w:t>
            </w:r>
          </w:p>
        </w:tc>
      </w:tr>
      <w:tr w:rsidR="002D59E7" w:rsidRPr="00E01C8C" w:rsidTr="00AF5991">
        <w:trPr>
          <w:trHeight w:val="273"/>
        </w:trPr>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2</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20</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-55</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35</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-15</w:t>
            </w:r>
          </w:p>
        </w:tc>
      </w:tr>
      <w:tr w:rsidR="002D59E7" w:rsidRPr="00E01C8C" w:rsidTr="00AF5991">
        <w:trPr>
          <w:trHeight w:val="273"/>
        </w:trPr>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3</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25</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-30</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7</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-8</w:t>
            </w:r>
          </w:p>
        </w:tc>
      </w:tr>
      <w:tr w:rsidR="002D59E7" w:rsidRPr="00E01C8C" w:rsidTr="00AF5991">
        <w:trPr>
          <w:trHeight w:val="273"/>
        </w:trPr>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4</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65</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35</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40</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r w:rsidRPr="00E01C8C">
              <w:rPr>
                <w:rFonts w:eastAsia="Times New Roman" w:cs="Times New Roman"/>
                <w:color w:val="000000" w:themeColor="text1"/>
                <w:lang w:eastAsia="en-SG" w:bidi="ne-NP"/>
              </w:rPr>
              <w:t>32</w:t>
            </w:r>
          </w:p>
        </w:tc>
      </w:tr>
      <w:tr w:rsidR="002D59E7" w:rsidRPr="00E01C8C" w:rsidTr="00AF5991">
        <w:trPr>
          <w:trHeight w:val="273"/>
        </w:trPr>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IRR</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12%</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IRR</w:t>
            </w: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b/>
                <w:bCs/>
                <w:color w:val="000000" w:themeColor="text1"/>
                <w:lang w:eastAsia="en-SG" w:bidi="ne-NP"/>
              </w:rPr>
            </w:pPr>
            <w:r w:rsidRPr="00E01C8C">
              <w:rPr>
                <w:rFonts w:eastAsia="Times New Roman" w:cs="Times New Roman"/>
                <w:b/>
                <w:bCs/>
                <w:color w:val="000000" w:themeColor="text1"/>
                <w:lang w:eastAsia="en-SG" w:bidi="ne-NP"/>
              </w:rPr>
              <w:t>14%</w:t>
            </w:r>
          </w:p>
        </w:tc>
      </w:tr>
      <w:tr w:rsidR="002D59E7" w:rsidRPr="00E01C8C" w:rsidTr="00AF5991">
        <w:trPr>
          <w:trHeight w:val="273"/>
        </w:trPr>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c>
          <w:tcPr>
            <w:tcW w:w="1564" w:type="dxa"/>
            <w:shd w:val="clear" w:color="auto" w:fill="auto"/>
            <w:noWrap/>
            <w:vAlign w:val="bottom"/>
            <w:hideMark/>
          </w:tcPr>
          <w:p w:rsidR="002D59E7" w:rsidRPr="00E01C8C" w:rsidRDefault="002D59E7" w:rsidP="00E01C8C">
            <w:pPr>
              <w:spacing w:after="0" w:line="240" w:lineRule="auto"/>
              <w:jc w:val="both"/>
              <w:rPr>
                <w:rFonts w:eastAsia="Times New Roman" w:cs="Times New Roman"/>
                <w:color w:val="000000" w:themeColor="text1"/>
                <w:lang w:eastAsia="en-SG" w:bidi="ne-NP"/>
              </w:rPr>
            </w:pPr>
          </w:p>
        </w:tc>
      </w:tr>
    </w:tbl>
    <w:p w:rsidR="002D59E7" w:rsidRPr="00E01C8C" w:rsidRDefault="002D59E7" w:rsidP="00E01C8C">
      <w:pPr>
        <w:jc w:val="both"/>
        <w:rPr>
          <w:color w:val="000000" w:themeColor="text1"/>
        </w:rPr>
      </w:pPr>
    </w:p>
    <w:p w:rsidR="002D59E7" w:rsidRPr="00E01C8C" w:rsidRDefault="002D59E7" w:rsidP="00E01C8C">
      <w:pPr>
        <w:jc w:val="both"/>
        <w:rPr>
          <w:color w:val="000000" w:themeColor="text1"/>
        </w:rPr>
      </w:pPr>
      <w:r w:rsidRPr="00E01C8C">
        <w:rPr>
          <w:color w:val="000000" w:themeColor="text1"/>
        </w:rPr>
        <w:t>According to the results based on calculations of Internal Rate of Return</w:t>
      </w:r>
      <w:r w:rsidR="00DC31C1">
        <w:rPr>
          <w:color w:val="000000" w:themeColor="text1"/>
        </w:rPr>
        <w:t xml:space="preserve"> of given two projects A and B, the company should Project a with low IRR return because it generated higher cash flows and has other intangible benefits </w:t>
      </w:r>
      <w:r w:rsidR="007B586D">
        <w:rPr>
          <w:color w:val="000000" w:themeColor="text1"/>
        </w:rPr>
        <w:t xml:space="preserve"> by the larger projects.</w:t>
      </w:r>
    </w:p>
    <w:p w:rsidR="002D59E7" w:rsidRDefault="002D59E7" w:rsidP="00E01C8C">
      <w:pPr>
        <w:jc w:val="both"/>
        <w:rPr>
          <w:b/>
          <w:bCs/>
          <w:color w:val="000000" w:themeColor="text1"/>
        </w:rPr>
      </w:pPr>
      <w:r w:rsidRPr="00E01C8C">
        <w:rPr>
          <w:b/>
          <w:bCs/>
          <w:color w:val="000000" w:themeColor="text1"/>
        </w:rPr>
        <w:t>Calculati</w:t>
      </w:r>
      <w:r w:rsidR="00C36FF7">
        <w:rPr>
          <w:b/>
          <w:bCs/>
          <w:color w:val="000000" w:themeColor="text1"/>
        </w:rPr>
        <w:t>on of accounting rate of return for P</w:t>
      </w:r>
      <w:r w:rsidR="00514E3E">
        <w:rPr>
          <w:b/>
          <w:bCs/>
          <w:color w:val="000000" w:themeColor="text1"/>
        </w:rPr>
        <w:t>r</w:t>
      </w:r>
      <w:r w:rsidR="00C36FF7">
        <w:rPr>
          <w:b/>
          <w:bCs/>
          <w:color w:val="000000" w:themeColor="text1"/>
        </w:rPr>
        <w:t>oject A</w:t>
      </w:r>
    </w:p>
    <w:p w:rsidR="001822A0" w:rsidRDefault="001822A0" w:rsidP="00E01C8C">
      <w:pPr>
        <w:jc w:val="both"/>
        <w:rPr>
          <w:b/>
          <w:bCs/>
          <w:color w:val="000000" w:themeColor="text1"/>
        </w:rPr>
      </w:pPr>
    </w:p>
    <w:p w:rsidR="002D59E7" w:rsidRPr="00E01C8C" w:rsidRDefault="002D59E7" w:rsidP="00E01C8C">
      <w:pPr>
        <w:jc w:val="both"/>
        <w:rPr>
          <w:bCs/>
          <w:color w:val="000000" w:themeColor="text1"/>
        </w:rPr>
      </w:pPr>
    </w:p>
    <w:p w:rsidR="002D59E7" w:rsidRPr="00E01C8C" w:rsidRDefault="00BC6F03" w:rsidP="00E01C8C">
      <w:pPr>
        <w:jc w:val="both"/>
        <w:rPr>
          <w:bCs/>
          <w:color w:val="000000" w:themeColor="text1"/>
        </w:rPr>
      </w:pPr>
      <w:r>
        <w:rPr>
          <w:bCs/>
          <w:color w:val="000000" w:themeColor="text1"/>
        </w:rPr>
        <w:lastRenderedPageBreak/>
        <w:t>(ARR)</w:t>
      </w:r>
      <w:r w:rsidR="006F34C5">
        <w:rPr>
          <w:bCs/>
          <w:color w:val="000000" w:themeColor="text1"/>
        </w:rPr>
        <w:tab/>
      </w:r>
      <w:r w:rsidR="006F34C5">
        <w:rPr>
          <w:bCs/>
          <w:color w:val="000000" w:themeColor="text1"/>
        </w:rPr>
        <w:tab/>
      </w:r>
      <w:r w:rsidR="006F34C5">
        <w:rPr>
          <w:bCs/>
          <w:color w:val="000000" w:themeColor="text1"/>
        </w:rPr>
        <w:tab/>
      </w:r>
      <w:r w:rsidR="00DF1256">
        <w:rPr>
          <w:bCs/>
          <w:color w:val="000000" w:themeColor="text1"/>
        </w:rPr>
        <w:t xml:space="preserve"> </w:t>
      </w:r>
      <w:r w:rsidR="00DF1256">
        <w:rPr>
          <w:bCs/>
          <w:color w:val="000000" w:themeColor="text1"/>
        </w:rPr>
        <w:tab/>
      </w:r>
      <w:r w:rsidR="002D59E7" w:rsidRPr="00E01C8C">
        <w:rPr>
          <w:bCs/>
          <w:color w:val="000000" w:themeColor="text1"/>
        </w:rPr>
        <w:t xml:space="preserve"> = </w:t>
      </w:r>
      <m:oMath>
        <m:f>
          <m:fPr>
            <m:ctrlPr>
              <w:rPr>
                <w:rFonts w:ascii="Cambria Math" w:hAnsi="Cambria Math"/>
                <w:bCs/>
                <w:i/>
                <w:color w:val="000000" w:themeColor="text1"/>
              </w:rPr>
            </m:ctrlPr>
          </m:fPr>
          <m:num>
            <m:r>
              <w:rPr>
                <w:rFonts w:ascii="Cambria Math" w:hAnsi="Cambria Math"/>
                <w:color w:val="000000" w:themeColor="text1"/>
              </w:rPr>
              <m:t>Average</m:t>
            </m:r>
            <m:r>
              <w:rPr>
                <w:rFonts w:ascii="Cambria Math"/>
                <w:color w:val="000000" w:themeColor="text1"/>
              </w:rPr>
              <m:t xml:space="preserve"> </m:t>
            </m:r>
            <m:r>
              <w:rPr>
                <w:rFonts w:ascii="Cambria Math" w:hAnsi="Cambria Math"/>
                <w:color w:val="000000" w:themeColor="text1"/>
              </w:rPr>
              <m:t>annual</m:t>
            </m:r>
            <m:r>
              <w:rPr>
                <w:rFonts w:ascii="Cambria Math"/>
                <w:color w:val="000000" w:themeColor="text1"/>
              </w:rPr>
              <m:t xml:space="preserve"> </m:t>
            </m:r>
            <m:r>
              <w:rPr>
                <w:rFonts w:ascii="Cambria Math" w:hAnsi="Cambria Math"/>
                <w:color w:val="000000" w:themeColor="text1"/>
              </w:rPr>
              <m:t>Profit</m:t>
            </m:r>
          </m:num>
          <m:den>
            <m:r>
              <w:rPr>
                <w:rFonts w:ascii="Cambria Math" w:hAnsi="Cambria Math"/>
                <w:color w:val="000000" w:themeColor="text1"/>
              </w:rPr>
              <m:t>Avereage</m:t>
            </m:r>
            <m:r>
              <w:rPr>
                <w:rFonts w:ascii="Cambria Math"/>
                <w:color w:val="000000" w:themeColor="text1"/>
              </w:rPr>
              <m:t xml:space="preserve"> </m:t>
            </m:r>
            <m:r>
              <w:rPr>
                <w:rFonts w:ascii="Cambria Math" w:hAnsi="Cambria Math"/>
                <w:color w:val="000000" w:themeColor="text1"/>
              </w:rPr>
              <m:t>Investment</m:t>
            </m:r>
          </m:den>
        </m:f>
        <m:r>
          <w:rPr>
            <w:rFonts w:hAnsi="Cambria Math"/>
            <w:color w:val="000000" w:themeColor="text1"/>
          </w:rPr>
          <m:t>*</m:t>
        </m:r>
        <m:r>
          <w:rPr>
            <w:rFonts w:ascii="Cambria Math"/>
            <w:color w:val="000000" w:themeColor="text1"/>
          </w:rPr>
          <m:t>100</m:t>
        </m:r>
      </m:oMath>
    </w:p>
    <w:p w:rsidR="002D59E7" w:rsidRPr="00E01C8C" w:rsidRDefault="002D59E7" w:rsidP="00E01C8C">
      <w:pPr>
        <w:jc w:val="both"/>
        <w:rPr>
          <w:color w:val="000000" w:themeColor="text1"/>
        </w:rPr>
      </w:pPr>
      <w:r w:rsidRPr="00E01C8C">
        <w:rPr>
          <w:color w:val="000000" w:themeColor="text1"/>
        </w:rPr>
        <w:t>Average annual profits</w:t>
      </w:r>
      <w:r w:rsidR="00514E3E">
        <w:rPr>
          <w:color w:val="000000" w:themeColor="text1"/>
        </w:rPr>
        <w:tab/>
      </w:r>
      <w:r w:rsidR="00514E3E">
        <w:rPr>
          <w:color w:val="000000" w:themeColor="text1"/>
        </w:rPr>
        <w:tab/>
      </w:r>
      <w:r w:rsidRPr="00E01C8C">
        <w:rPr>
          <w:color w:val="000000" w:themeColor="text1"/>
        </w:rPr>
        <w:t xml:space="preserve">= </w:t>
      </w:r>
      <m:oMath>
        <m:f>
          <m:fPr>
            <m:ctrlPr>
              <w:rPr>
                <w:rFonts w:ascii="Cambria Math" w:hAnsi="Cambria Math"/>
                <w:i/>
                <w:color w:val="000000" w:themeColor="text1"/>
              </w:rPr>
            </m:ctrlPr>
          </m:fPr>
          <m:num>
            <m:r>
              <w:rPr>
                <w:rFonts w:ascii="Cambria Math" w:hAnsi="Cambria Math"/>
                <w:color w:val="000000" w:themeColor="text1"/>
              </w:rPr>
              <m:t>Total</m:t>
            </m:r>
            <m:r>
              <w:rPr>
                <w:rFonts w:ascii="Cambria Math"/>
                <w:color w:val="000000" w:themeColor="text1"/>
              </w:rPr>
              <m:t xml:space="preserve"> </m:t>
            </m:r>
            <m:r>
              <w:rPr>
                <w:rFonts w:ascii="Cambria Math" w:hAnsi="Cambria Math"/>
                <w:color w:val="000000" w:themeColor="text1"/>
              </w:rPr>
              <m:t>Profit</m:t>
            </m:r>
          </m:num>
          <m:den>
            <m:r>
              <w:rPr>
                <w:rFonts w:ascii="Cambria Math" w:hAnsi="Cambria Math"/>
                <w:color w:val="000000" w:themeColor="text1"/>
              </w:rPr>
              <m:t>Number</m:t>
            </m:r>
            <m:r>
              <w:rPr>
                <w:rFonts w:ascii="Cambria Math"/>
                <w:color w:val="000000" w:themeColor="text1"/>
              </w:rPr>
              <m:t xml:space="preserve"> </m:t>
            </m:r>
            <m:r>
              <w:rPr>
                <w:rFonts w:ascii="Cambria Math" w:hAnsi="Cambria Math"/>
                <w:color w:val="000000" w:themeColor="text1"/>
              </w:rPr>
              <m:t>of</m:t>
            </m:r>
            <m:r>
              <w:rPr>
                <w:rFonts w:ascii="Cambria Math"/>
                <w:color w:val="000000" w:themeColor="text1"/>
              </w:rPr>
              <m:t xml:space="preserve"> </m:t>
            </m:r>
            <m:r>
              <w:rPr>
                <w:rFonts w:ascii="Cambria Math" w:hAnsi="Cambria Math"/>
                <w:color w:val="000000" w:themeColor="text1"/>
              </w:rPr>
              <m:t>years</m:t>
            </m:r>
          </m:den>
        </m:f>
      </m:oMath>
    </w:p>
    <w:p w:rsidR="002D59E7" w:rsidRPr="00E01C8C" w:rsidRDefault="002D59E7" w:rsidP="00E01C8C">
      <w:pPr>
        <w:jc w:val="both"/>
        <w:rPr>
          <w:color w:val="000000" w:themeColor="text1"/>
        </w:rPr>
      </w:pPr>
      <w:r w:rsidRPr="00E01C8C">
        <w:rPr>
          <w:color w:val="000000" w:themeColor="text1"/>
        </w:rPr>
        <w:tab/>
      </w:r>
      <w:r w:rsidRPr="00E01C8C">
        <w:rPr>
          <w:color w:val="000000" w:themeColor="text1"/>
        </w:rPr>
        <w:tab/>
      </w:r>
      <w:r w:rsidRPr="00E01C8C">
        <w:rPr>
          <w:color w:val="000000" w:themeColor="text1"/>
        </w:rPr>
        <w:tab/>
      </w:r>
      <w:r w:rsidR="00514E3E">
        <w:rPr>
          <w:color w:val="000000" w:themeColor="text1"/>
        </w:rPr>
        <w:tab/>
      </w:r>
      <w:r w:rsidRPr="00E01C8C">
        <w:rPr>
          <w:color w:val="000000" w:themeColor="text1"/>
        </w:rPr>
        <w:t xml:space="preserve">= </w:t>
      </w:r>
      <m:oMath>
        <m:f>
          <m:fPr>
            <m:ctrlPr>
              <w:rPr>
                <w:rFonts w:ascii="Cambria Math" w:hAnsi="Cambria Math"/>
                <w:i/>
                <w:color w:val="000000" w:themeColor="text1"/>
              </w:rPr>
            </m:ctrlPr>
          </m:fPr>
          <m:num>
            <m:r>
              <w:rPr>
                <w:rFonts w:ascii="Cambria Math"/>
                <w:color w:val="000000" w:themeColor="text1"/>
              </w:rPr>
              <m:t>35</m:t>
            </m:r>
          </m:num>
          <m:den>
            <m:r>
              <w:rPr>
                <w:color w:val="000000" w:themeColor="text1"/>
              </w:rPr>
              <m:t>-</m:t>
            </m:r>
            <m:r>
              <w:rPr>
                <w:rFonts w:ascii="Cambria Math"/>
                <w:color w:val="000000" w:themeColor="text1"/>
              </w:rPr>
              <m:t>85</m:t>
            </m:r>
          </m:den>
        </m:f>
        <m:r>
          <w:rPr>
            <w:rFonts w:hAnsi="Cambria Math"/>
            <w:color w:val="000000" w:themeColor="text1"/>
          </w:rPr>
          <m:t>*</m:t>
        </m:r>
        <m:r>
          <w:rPr>
            <w:rFonts w:ascii="Cambria Math"/>
            <w:color w:val="000000" w:themeColor="text1"/>
          </w:rPr>
          <m:t>100</m:t>
        </m:r>
      </m:oMath>
    </w:p>
    <w:p w:rsidR="002D59E7" w:rsidRPr="00E01C8C" w:rsidRDefault="002D59E7" w:rsidP="00E01C8C">
      <w:pPr>
        <w:jc w:val="both"/>
        <w:rPr>
          <w:color w:val="000000" w:themeColor="text1"/>
        </w:rPr>
      </w:pPr>
      <w:r w:rsidRPr="00E01C8C">
        <w:rPr>
          <w:color w:val="000000" w:themeColor="text1"/>
        </w:rPr>
        <w:tab/>
      </w:r>
      <w:r w:rsidRPr="00E01C8C">
        <w:rPr>
          <w:color w:val="000000" w:themeColor="text1"/>
        </w:rPr>
        <w:tab/>
      </w:r>
      <w:r w:rsidRPr="00E01C8C">
        <w:rPr>
          <w:color w:val="000000" w:themeColor="text1"/>
        </w:rPr>
        <w:tab/>
      </w:r>
      <w:r w:rsidR="00514E3E">
        <w:rPr>
          <w:color w:val="000000" w:themeColor="text1"/>
        </w:rPr>
        <w:tab/>
      </w:r>
      <w:r w:rsidRPr="00E01C8C">
        <w:rPr>
          <w:color w:val="000000" w:themeColor="text1"/>
        </w:rPr>
        <w:t>= (41.17) %</w:t>
      </w:r>
    </w:p>
    <w:p w:rsidR="002D59E7" w:rsidRPr="00E01C8C" w:rsidRDefault="00DC4385" w:rsidP="00E01C8C">
      <w:pPr>
        <w:jc w:val="both"/>
        <w:rPr>
          <w:b/>
          <w:bCs/>
          <w:color w:val="000000" w:themeColor="text1"/>
        </w:rPr>
      </w:pPr>
      <w:r>
        <w:rPr>
          <w:b/>
          <w:bCs/>
          <w:color w:val="000000" w:themeColor="text1"/>
        </w:rPr>
        <w:t>F</w:t>
      </w:r>
      <w:r w:rsidR="002D59E7" w:rsidRPr="00E01C8C">
        <w:rPr>
          <w:b/>
          <w:bCs/>
          <w:color w:val="000000" w:themeColor="text1"/>
        </w:rPr>
        <w:t>or project B</w:t>
      </w:r>
    </w:p>
    <w:p w:rsidR="002D59E7" w:rsidRPr="00E01C8C" w:rsidRDefault="002D59E7" w:rsidP="00E01C8C">
      <w:pPr>
        <w:jc w:val="both"/>
        <w:rPr>
          <w:bCs/>
          <w:color w:val="000000" w:themeColor="text1"/>
        </w:rPr>
      </w:pPr>
      <w:r w:rsidRPr="00E01C8C">
        <w:rPr>
          <w:bCs/>
          <w:color w:val="000000" w:themeColor="text1"/>
        </w:rPr>
        <w:t xml:space="preserve"> (ARR) </w:t>
      </w:r>
      <w:r w:rsidR="006F34C5">
        <w:rPr>
          <w:bCs/>
          <w:color w:val="000000" w:themeColor="text1"/>
        </w:rPr>
        <w:tab/>
      </w:r>
      <w:r w:rsidR="006F34C5">
        <w:rPr>
          <w:bCs/>
          <w:color w:val="000000" w:themeColor="text1"/>
        </w:rPr>
        <w:tab/>
      </w:r>
      <w:r w:rsidR="006F34C5">
        <w:rPr>
          <w:bCs/>
          <w:color w:val="000000" w:themeColor="text1"/>
        </w:rPr>
        <w:tab/>
      </w:r>
      <w:r w:rsidR="006F34C5">
        <w:rPr>
          <w:bCs/>
          <w:color w:val="000000" w:themeColor="text1"/>
        </w:rPr>
        <w:tab/>
      </w:r>
      <w:r w:rsidRPr="00E01C8C">
        <w:rPr>
          <w:bCs/>
          <w:color w:val="000000" w:themeColor="text1"/>
        </w:rPr>
        <w:t xml:space="preserve">= </w:t>
      </w:r>
      <m:oMath>
        <m:f>
          <m:fPr>
            <m:ctrlPr>
              <w:rPr>
                <w:rFonts w:ascii="Cambria Math" w:hAnsi="Cambria Math"/>
                <w:bCs/>
                <w:i/>
                <w:color w:val="000000" w:themeColor="text1"/>
              </w:rPr>
            </m:ctrlPr>
          </m:fPr>
          <m:num>
            <m:r>
              <w:rPr>
                <w:rFonts w:ascii="Cambria Math" w:hAnsi="Cambria Math"/>
                <w:color w:val="000000" w:themeColor="text1"/>
              </w:rPr>
              <m:t>Average</m:t>
            </m:r>
            <m:r>
              <w:rPr>
                <w:rFonts w:ascii="Cambria Math"/>
                <w:color w:val="000000" w:themeColor="text1"/>
              </w:rPr>
              <m:t xml:space="preserve"> </m:t>
            </m:r>
            <m:r>
              <w:rPr>
                <w:rFonts w:ascii="Cambria Math" w:hAnsi="Cambria Math"/>
                <w:color w:val="000000" w:themeColor="text1"/>
              </w:rPr>
              <m:t>annual</m:t>
            </m:r>
            <m:r>
              <w:rPr>
                <w:rFonts w:ascii="Cambria Math"/>
                <w:color w:val="000000" w:themeColor="text1"/>
              </w:rPr>
              <m:t xml:space="preserve"> </m:t>
            </m:r>
            <m:r>
              <w:rPr>
                <w:rFonts w:ascii="Cambria Math" w:hAnsi="Cambria Math"/>
                <w:color w:val="000000" w:themeColor="text1"/>
              </w:rPr>
              <m:t>Profit</m:t>
            </m:r>
          </m:num>
          <m:den>
            <m:r>
              <w:rPr>
                <w:rFonts w:ascii="Cambria Math" w:hAnsi="Cambria Math"/>
                <w:color w:val="000000" w:themeColor="text1"/>
              </w:rPr>
              <m:t>Avereage</m:t>
            </m:r>
            <m:r>
              <w:rPr>
                <w:rFonts w:ascii="Cambria Math"/>
                <w:color w:val="000000" w:themeColor="text1"/>
              </w:rPr>
              <m:t xml:space="preserve"> </m:t>
            </m:r>
            <m:r>
              <w:rPr>
                <w:rFonts w:ascii="Cambria Math" w:hAnsi="Cambria Math"/>
                <w:color w:val="000000" w:themeColor="text1"/>
              </w:rPr>
              <m:t>Investment</m:t>
            </m:r>
          </m:den>
        </m:f>
        <m:r>
          <w:rPr>
            <w:rFonts w:hAnsi="Cambria Math"/>
            <w:color w:val="000000" w:themeColor="text1"/>
          </w:rPr>
          <m:t>*</m:t>
        </m:r>
        <m:r>
          <w:rPr>
            <w:rFonts w:ascii="Cambria Math"/>
            <w:color w:val="000000" w:themeColor="text1"/>
          </w:rPr>
          <m:t>100</m:t>
        </m:r>
      </m:oMath>
    </w:p>
    <w:p w:rsidR="002D59E7" w:rsidRPr="00E01C8C" w:rsidRDefault="002D59E7" w:rsidP="00E01C8C">
      <w:pPr>
        <w:jc w:val="both"/>
        <w:rPr>
          <w:b/>
          <w:bCs/>
          <w:color w:val="000000" w:themeColor="text1"/>
        </w:rPr>
      </w:pPr>
    </w:p>
    <w:p w:rsidR="002D59E7" w:rsidRPr="00E01C8C" w:rsidRDefault="002D59E7" w:rsidP="00E01C8C">
      <w:pPr>
        <w:jc w:val="both"/>
        <w:rPr>
          <w:color w:val="000000" w:themeColor="text1"/>
        </w:rPr>
      </w:pPr>
      <w:r w:rsidRPr="00E01C8C">
        <w:rPr>
          <w:color w:val="000000" w:themeColor="text1"/>
        </w:rPr>
        <w:t>Average annual profits</w:t>
      </w:r>
      <w:r w:rsidR="004C4237">
        <w:rPr>
          <w:color w:val="000000" w:themeColor="text1"/>
        </w:rPr>
        <w:tab/>
      </w:r>
      <w:r w:rsidR="004C4237">
        <w:rPr>
          <w:color w:val="000000" w:themeColor="text1"/>
        </w:rPr>
        <w:tab/>
      </w:r>
      <w:r w:rsidRPr="00E01C8C">
        <w:rPr>
          <w:color w:val="000000" w:themeColor="text1"/>
        </w:rPr>
        <w:t xml:space="preserve">= </w:t>
      </w:r>
      <m:oMath>
        <m:f>
          <m:fPr>
            <m:ctrlPr>
              <w:rPr>
                <w:rFonts w:ascii="Cambria Math" w:hAnsi="Cambria Math"/>
                <w:i/>
                <w:color w:val="000000" w:themeColor="text1"/>
              </w:rPr>
            </m:ctrlPr>
          </m:fPr>
          <m:num>
            <m:r>
              <w:rPr>
                <w:rFonts w:ascii="Cambria Math" w:hAnsi="Cambria Math"/>
                <w:color w:val="000000" w:themeColor="text1"/>
              </w:rPr>
              <m:t>Total</m:t>
            </m:r>
            <m:r>
              <w:rPr>
                <w:rFonts w:ascii="Cambria Math"/>
                <w:color w:val="000000" w:themeColor="text1"/>
              </w:rPr>
              <m:t xml:space="preserve"> </m:t>
            </m:r>
            <m:r>
              <w:rPr>
                <w:rFonts w:ascii="Cambria Math" w:hAnsi="Cambria Math"/>
                <w:color w:val="000000" w:themeColor="text1"/>
              </w:rPr>
              <m:t>Profit</m:t>
            </m:r>
          </m:num>
          <m:den>
            <m:r>
              <w:rPr>
                <w:rFonts w:ascii="Cambria Math" w:hAnsi="Cambria Math"/>
                <w:color w:val="000000" w:themeColor="text1"/>
              </w:rPr>
              <m:t>Number</m:t>
            </m:r>
            <m:r>
              <w:rPr>
                <w:rFonts w:ascii="Cambria Math"/>
                <w:color w:val="000000" w:themeColor="text1"/>
              </w:rPr>
              <m:t xml:space="preserve"> </m:t>
            </m:r>
            <m:r>
              <w:rPr>
                <w:rFonts w:ascii="Cambria Math" w:hAnsi="Cambria Math"/>
                <w:color w:val="000000" w:themeColor="text1"/>
              </w:rPr>
              <m:t>of</m:t>
            </m:r>
            <m:r>
              <w:rPr>
                <w:rFonts w:ascii="Cambria Math"/>
                <w:color w:val="000000" w:themeColor="text1"/>
              </w:rPr>
              <m:t xml:space="preserve"> </m:t>
            </m:r>
            <m:r>
              <w:rPr>
                <w:rFonts w:ascii="Cambria Math" w:hAnsi="Cambria Math"/>
                <w:color w:val="000000" w:themeColor="text1"/>
              </w:rPr>
              <m:t>years</m:t>
            </m:r>
          </m:den>
        </m:f>
      </m:oMath>
    </w:p>
    <w:p w:rsidR="002D59E7" w:rsidRPr="00E01C8C" w:rsidRDefault="002D59E7" w:rsidP="00E01C8C">
      <w:pPr>
        <w:jc w:val="both"/>
        <w:rPr>
          <w:color w:val="000000" w:themeColor="text1"/>
        </w:rPr>
      </w:pPr>
      <w:r w:rsidRPr="00E01C8C">
        <w:rPr>
          <w:color w:val="000000" w:themeColor="text1"/>
        </w:rPr>
        <w:tab/>
      </w:r>
      <w:r w:rsidRPr="00E01C8C">
        <w:rPr>
          <w:color w:val="000000" w:themeColor="text1"/>
        </w:rPr>
        <w:tab/>
      </w:r>
      <w:r w:rsidRPr="00E01C8C">
        <w:rPr>
          <w:color w:val="000000" w:themeColor="text1"/>
        </w:rPr>
        <w:tab/>
      </w:r>
      <w:r w:rsidR="004C4237">
        <w:rPr>
          <w:color w:val="000000" w:themeColor="text1"/>
        </w:rPr>
        <w:tab/>
      </w:r>
      <w:r w:rsidRPr="00E01C8C">
        <w:rPr>
          <w:color w:val="000000" w:themeColor="text1"/>
        </w:rPr>
        <w:t xml:space="preserve">= </w:t>
      </w:r>
      <m:oMath>
        <m:f>
          <m:fPr>
            <m:ctrlPr>
              <w:rPr>
                <w:rFonts w:ascii="Cambria Math" w:hAnsi="Cambria Math"/>
                <w:i/>
                <w:color w:val="000000" w:themeColor="text1"/>
              </w:rPr>
            </m:ctrlPr>
          </m:fPr>
          <m:num>
            <m:r>
              <w:rPr>
                <w:rFonts w:ascii="Cambria Math"/>
                <w:color w:val="000000" w:themeColor="text1"/>
              </w:rPr>
              <m:t>32</m:t>
            </m:r>
          </m:num>
          <m:den>
            <m:r>
              <w:rPr>
                <w:color w:val="000000" w:themeColor="text1"/>
              </w:rPr>
              <m:t>-</m:t>
            </m:r>
            <m:r>
              <w:rPr>
                <w:rFonts w:ascii="Cambria Math"/>
                <w:color w:val="000000" w:themeColor="text1"/>
              </w:rPr>
              <m:t>90</m:t>
            </m:r>
          </m:den>
        </m:f>
        <m:r>
          <w:rPr>
            <w:rFonts w:hAnsi="Cambria Math"/>
            <w:color w:val="000000" w:themeColor="text1"/>
          </w:rPr>
          <m:t>*</m:t>
        </m:r>
        <m:r>
          <w:rPr>
            <w:rFonts w:ascii="Cambria Math"/>
            <w:color w:val="000000" w:themeColor="text1"/>
          </w:rPr>
          <m:t>100</m:t>
        </m:r>
      </m:oMath>
    </w:p>
    <w:p w:rsidR="002D59E7" w:rsidRPr="00E01C8C" w:rsidRDefault="002D59E7" w:rsidP="00E01C8C">
      <w:pPr>
        <w:jc w:val="both"/>
        <w:rPr>
          <w:color w:val="000000" w:themeColor="text1"/>
        </w:rPr>
      </w:pPr>
      <w:r w:rsidRPr="00E01C8C">
        <w:rPr>
          <w:color w:val="000000" w:themeColor="text1"/>
        </w:rPr>
        <w:tab/>
      </w:r>
      <w:r w:rsidRPr="00E01C8C">
        <w:rPr>
          <w:color w:val="000000" w:themeColor="text1"/>
        </w:rPr>
        <w:tab/>
      </w:r>
      <w:r w:rsidRPr="00E01C8C">
        <w:rPr>
          <w:color w:val="000000" w:themeColor="text1"/>
        </w:rPr>
        <w:tab/>
      </w:r>
      <w:r w:rsidR="004C4237">
        <w:rPr>
          <w:color w:val="000000" w:themeColor="text1"/>
        </w:rPr>
        <w:tab/>
      </w:r>
      <w:r w:rsidRPr="00E01C8C">
        <w:rPr>
          <w:color w:val="000000" w:themeColor="text1"/>
        </w:rPr>
        <w:t>= (35.55) %</w:t>
      </w:r>
    </w:p>
    <w:p w:rsidR="002D59E7" w:rsidRPr="00E01C8C" w:rsidRDefault="002D59E7" w:rsidP="00E01C8C">
      <w:pPr>
        <w:jc w:val="both"/>
        <w:rPr>
          <w:color w:val="000000" w:themeColor="text1"/>
        </w:rPr>
      </w:pPr>
    </w:p>
    <w:p w:rsidR="002D59E7" w:rsidRPr="00E01C8C" w:rsidRDefault="002D59E7" w:rsidP="00E01C8C">
      <w:pPr>
        <w:jc w:val="both"/>
        <w:rPr>
          <w:color w:val="000000" w:themeColor="text1"/>
        </w:rPr>
      </w:pPr>
      <w:r w:rsidRPr="00E01C8C">
        <w:rPr>
          <w:color w:val="000000" w:themeColor="text1"/>
        </w:rPr>
        <w:t>Among those projects, the company should adopt Project B as the company’s hurdle rate is lower as compared to Project A. The project is said to be more risky if required rate of return or hurdle rate is higher, so the company will be in riskier position if it will choose Project A. Thus, the company should choose Project B.</w:t>
      </w:r>
    </w:p>
    <w:p w:rsidR="001822A0" w:rsidRDefault="001822A0" w:rsidP="001822A0">
      <w:pPr>
        <w:pStyle w:val="ListParagraph"/>
        <w:ind w:left="0"/>
        <w:jc w:val="both"/>
        <w:rPr>
          <w:color w:val="000000" w:themeColor="text1"/>
        </w:rPr>
      </w:pPr>
    </w:p>
    <w:p w:rsidR="001822A0" w:rsidRPr="004852D1" w:rsidRDefault="004852D1" w:rsidP="004852D1">
      <w:pPr>
        <w:pStyle w:val="ListParagraph"/>
        <w:numPr>
          <w:ilvl w:val="0"/>
          <w:numId w:val="38"/>
        </w:numPr>
        <w:jc w:val="both"/>
        <w:rPr>
          <w:b/>
          <w:bCs/>
          <w:color w:val="000000" w:themeColor="text1"/>
        </w:rPr>
      </w:pPr>
      <w:r w:rsidRPr="004852D1">
        <w:rPr>
          <w:b/>
          <w:bCs/>
          <w:color w:val="000000" w:themeColor="text1"/>
        </w:rPr>
        <w:t>Advantages and shortcomings of some of the investment techniques:</w:t>
      </w:r>
    </w:p>
    <w:p w:rsidR="002D59E7" w:rsidRPr="00E01C8C" w:rsidRDefault="002D59E7" w:rsidP="00E01C8C">
      <w:pPr>
        <w:jc w:val="both"/>
        <w:rPr>
          <w:color w:val="000000" w:themeColor="text1"/>
        </w:rPr>
      </w:pPr>
    </w:p>
    <w:p w:rsidR="002D59E7" w:rsidRPr="00E01C8C" w:rsidRDefault="002D59E7" w:rsidP="00E01C8C">
      <w:pPr>
        <w:jc w:val="both"/>
        <w:rPr>
          <w:color w:val="000000" w:themeColor="text1"/>
        </w:rPr>
      </w:pPr>
      <w:r w:rsidRPr="00E01C8C">
        <w:rPr>
          <w:color w:val="000000" w:themeColor="text1"/>
        </w:rPr>
        <w:t>The techniques that are used to evaluate the performance of any new project are called investment appraisal methods. Capital investment appraisal can be described as “the actual assessment of proposed investment projects</w:t>
      </w:r>
      <w:r w:rsidRPr="00E01C8C">
        <w:rPr>
          <w:b/>
          <w:bCs/>
          <w:color w:val="000000" w:themeColor="text1"/>
        </w:rPr>
        <w:t>.”(</w:t>
      </w:r>
      <w:proofErr w:type="gramStart"/>
      <w:r w:rsidRPr="00E01C8C">
        <w:rPr>
          <w:b/>
          <w:bCs/>
          <w:color w:val="000000" w:themeColor="text1"/>
        </w:rPr>
        <w:t>Collis  and</w:t>
      </w:r>
      <w:proofErr w:type="gramEnd"/>
      <w:r w:rsidRPr="00E01C8C">
        <w:rPr>
          <w:b/>
          <w:bCs/>
          <w:color w:val="000000" w:themeColor="text1"/>
        </w:rPr>
        <w:t xml:space="preserve"> Hussey, 2007, pp 35).</w:t>
      </w:r>
      <w:r w:rsidRPr="00E01C8C">
        <w:rPr>
          <w:color w:val="000000" w:themeColor="text1"/>
        </w:rPr>
        <w:t>There are different types of investment appraisal techniques which examine the project  by using the different methods and ideas and provide different perception. Some of them along with their advantages and shortcoming are discussed below in brief:</w:t>
      </w:r>
    </w:p>
    <w:p w:rsidR="002D59E7" w:rsidRPr="00E01C8C" w:rsidRDefault="002D59E7" w:rsidP="00E01C8C">
      <w:pPr>
        <w:jc w:val="both"/>
        <w:rPr>
          <w:color w:val="000000" w:themeColor="text1"/>
        </w:rPr>
      </w:pPr>
    </w:p>
    <w:p w:rsidR="002D59E7" w:rsidRPr="00E01C8C" w:rsidRDefault="002D59E7" w:rsidP="00E01C8C">
      <w:pPr>
        <w:jc w:val="both"/>
        <w:rPr>
          <w:color w:val="000000" w:themeColor="text1"/>
        </w:rPr>
      </w:pPr>
      <w:r w:rsidRPr="00E01C8C">
        <w:rPr>
          <w:noProof/>
          <w:color w:val="000000" w:themeColor="text1"/>
          <w:lang w:eastAsia="en-SG" w:bidi="ne-NP"/>
        </w:rPr>
        <w:lastRenderedPageBreak/>
        <w:drawing>
          <wp:inline distT="0" distB="0" distL="0" distR="0">
            <wp:extent cx="3968963" cy="1921008"/>
            <wp:effectExtent l="19050" t="0" r="12487" b="0"/>
            <wp:docPr id="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2D59E7" w:rsidRPr="00E01C8C" w:rsidRDefault="002D59E7" w:rsidP="00E01C8C">
      <w:pPr>
        <w:pStyle w:val="ListParagraph"/>
        <w:numPr>
          <w:ilvl w:val="0"/>
          <w:numId w:val="18"/>
        </w:numPr>
        <w:ind w:left="0"/>
        <w:jc w:val="both"/>
        <w:rPr>
          <w:b/>
          <w:bCs/>
          <w:color w:val="000000" w:themeColor="text1"/>
        </w:rPr>
      </w:pPr>
      <w:r w:rsidRPr="00E01C8C">
        <w:rPr>
          <w:b/>
          <w:bCs/>
          <w:color w:val="000000" w:themeColor="text1"/>
        </w:rPr>
        <w:t xml:space="preserve">Payback period: </w:t>
      </w:r>
      <w:r w:rsidR="001822A0">
        <w:rPr>
          <w:color w:val="000000" w:themeColor="text1"/>
        </w:rPr>
        <w:t>The length of time</w:t>
      </w:r>
      <w:r w:rsidRPr="00E01C8C">
        <w:rPr>
          <w:color w:val="000000" w:themeColor="text1"/>
        </w:rPr>
        <w:t xml:space="preserve"> that is required to recover the cost of the project is called Payback period. Simply, it is the </w:t>
      </w:r>
      <w:r w:rsidR="001822A0">
        <w:rPr>
          <w:color w:val="000000" w:themeColor="text1"/>
        </w:rPr>
        <w:t xml:space="preserve">required time  </w:t>
      </w:r>
      <w:r w:rsidRPr="00E01C8C">
        <w:rPr>
          <w:color w:val="000000" w:themeColor="text1"/>
        </w:rPr>
        <w:t xml:space="preserve"> to reach the breakeven point by the investment.</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ind w:left="0"/>
        <w:jc w:val="both"/>
        <w:rPr>
          <w:b/>
          <w:bCs/>
          <w:color w:val="000000" w:themeColor="text1"/>
        </w:rPr>
      </w:pPr>
      <w:r w:rsidRPr="00E01C8C">
        <w:rPr>
          <w:b/>
          <w:bCs/>
          <w:color w:val="000000" w:themeColor="text1"/>
        </w:rPr>
        <w:t>Advantages:</w:t>
      </w:r>
    </w:p>
    <w:p w:rsidR="002D59E7" w:rsidRPr="00E01C8C" w:rsidRDefault="002D59E7" w:rsidP="00E01C8C">
      <w:pPr>
        <w:pStyle w:val="ListParagraph"/>
        <w:numPr>
          <w:ilvl w:val="0"/>
          <w:numId w:val="19"/>
        </w:numPr>
        <w:ind w:left="0"/>
        <w:jc w:val="both"/>
        <w:rPr>
          <w:b/>
          <w:bCs/>
          <w:color w:val="000000" w:themeColor="text1"/>
        </w:rPr>
      </w:pPr>
      <w:r w:rsidRPr="00E01C8C">
        <w:rPr>
          <w:b/>
          <w:bCs/>
          <w:color w:val="000000" w:themeColor="text1"/>
        </w:rPr>
        <w:t xml:space="preserve">Simple to understand: </w:t>
      </w:r>
      <w:r w:rsidRPr="00E01C8C">
        <w:rPr>
          <w:color w:val="000000" w:themeColor="text1"/>
        </w:rPr>
        <w:t>Among all the investment evaluation techniques it is considered to be the simple framework as it needs very few inputs that can be understood and easily calculated by every project.</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19"/>
        </w:numPr>
        <w:ind w:left="0"/>
        <w:jc w:val="both"/>
        <w:rPr>
          <w:b/>
          <w:bCs/>
          <w:color w:val="000000" w:themeColor="text1"/>
        </w:rPr>
      </w:pPr>
      <w:r w:rsidRPr="00E01C8C">
        <w:rPr>
          <w:b/>
          <w:bCs/>
          <w:color w:val="000000" w:themeColor="text1"/>
        </w:rPr>
        <w:t xml:space="preserve">Preference for liquidity: </w:t>
      </w:r>
      <w:r w:rsidRPr="00E01C8C">
        <w:rPr>
          <w:color w:val="000000" w:themeColor="text1"/>
        </w:rPr>
        <w:t>The information carried out through these techniques is very critical that no other methods can reveal it. Likewise, the company which has a lower payback period is less risky and such information is extremely important for small businesses with limited resources.</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19"/>
        </w:numPr>
        <w:ind w:left="0"/>
        <w:jc w:val="both"/>
        <w:rPr>
          <w:b/>
          <w:bCs/>
          <w:color w:val="000000" w:themeColor="text1"/>
        </w:rPr>
      </w:pPr>
      <w:r w:rsidRPr="00E01C8C">
        <w:rPr>
          <w:b/>
          <w:bCs/>
          <w:color w:val="000000" w:themeColor="text1"/>
        </w:rPr>
        <w:t>Useful in case of uncertainty:</w:t>
      </w:r>
      <w:r w:rsidR="002D14E6">
        <w:rPr>
          <w:color w:val="000000" w:themeColor="text1"/>
        </w:rPr>
        <w:t xml:space="preserve"> </w:t>
      </w:r>
      <w:r w:rsidR="004852D1">
        <w:rPr>
          <w:rFonts w:cs="Helvetica"/>
          <w:color w:val="000000" w:themeColor="text1"/>
          <w:shd w:val="clear" w:color="auto" w:fill="FFFFFF"/>
        </w:rPr>
        <w:t xml:space="preserve">This </w:t>
      </w:r>
      <w:r w:rsidR="00D7158C">
        <w:rPr>
          <w:rFonts w:cs="Helvetica"/>
          <w:color w:val="000000" w:themeColor="text1"/>
          <w:shd w:val="clear" w:color="auto" w:fill="FFFFFF"/>
        </w:rPr>
        <w:t>method helps</w:t>
      </w:r>
      <w:r w:rsidR="002D14E6">
        <w:rPr>
          <w:rFonts w:cs="Helvetica"/>
          <w:color w:val="000000" w:themeColor="text1"/>
          <w:shd w:val="clear" w:color="auto" w:fill="FFFFFF"/>
        </w:rPr>
        <w:t xml:space="preserve"> </w:t>
      </w:r>
      <w:r w:rsidRPr="00E01C8C">
        <w:rPr>
          <w:rFonts w:cs="Helvetica"/>
          <w:color w:val="000000" w:themeColor="text1"/>
          <w:shd w:val="clear" w:color="auto" w:fill="FFFFFF"/>
        </w:rPr>
        <w:t xml:space="preserve">in reducing the chances </w:t>
      </w:r>
      <w:r w:rsidR="004852D1">
        <w:rPr>
          <w:rFonts w:cs="Helvetica"/>
          <w:color w:val="000000" w:themeColor="text1"/>
          <w:shd w:val="clear" w:color="auto" w:fill="FFFFFF"/>
        </w:rPr>
        <w:t>of losing employees</w:t>
      </w:r>
      <w:r w:rsidR="00B713FB">
        <w:rPr>
          <w:rFonts w:cs="Helvetica"/>
          <w:color w:val="000000" w:themeColor="text1"/>
          <w:shd w:val="clear" w:color="auto" w:fill="FFFFFF"/>
        </w:rPr>
        <w:t xml:space="preserve"> on industries caused by rapid changes on technology.</w:t>
      </w:r>
      <w:r w:rsidR="00C85DD5">
        <w:rPr>
          <w:rFonts w:cs="Helvetica"/>
          <w:color w:val="000000" w:themeColor="text1"/>
          <w:shd w:val="clear" w:color="auto" w:fill="FFFFFF"/>
        </w:rPr>
        <w:t xml:space="preserve"> </w:t>
      </w:r>
      <w:r w:rsidR="007D25A9">
        <w:rPr>
          <w:rFonts w:cs="Helvetica"/>
          <w:color w:val="000000" w:themeColor="text1"/>
          <w:shd w:val="clear" w:color="auto" w:fill="FFFFFF"/>
        </w:rPr>
        <w:t>These changes</w:t>
      </w:r>
      <w:r w:rsidR="00161795">
        <w:rPr>
          <w:rFonts w:cs="Helvetica"/>
          <w:color w:val="000000" w:themeColor="text1"/>
          <w:shd w:val="clear" w:color="auto" w:fill="FFFFFF"/>
        </w:rPr>
        <w:t xml:space="preserve"> may lead to </w:t>
      </w:r>
      <w:r w:rsidR="00C85DD5">
        <w:rPr>
          <w:rFonts w:cs="Helvetica"/>
          <w:color w:val="000000" w:themeColor="text1"/>
          <w:shd w:val="clear" w:color="auto" w:fill="FFFFFF"/>
        </w:rPr>
        <w:t>uncertainty</w:t>
      </w:r>
      <w:r w:rsidR="00161795">
        <w:rPr>
          <w:rFonts w:cs="Helvetica"/>
          <w:color w:val="000000" w:themeColor="text1"/>
          <w:shd w:val="clear" w:color="auto" w:fill="FFFFFF"/>
        </w:rPr>
        <w:t xml:space="preserve"> in the industries which badly affect their financial performance.</w:t>
      </w:r>
    </w:p>
    <w:p w:rsidR="002D59E7" w:rsidRPr="00E01C8C" w:rsidRDefault="002D59E7" w:rsidP="00E01C8C">
      <w:pPr>
        <w:pStyle w:val="ListParagraph"/>
        <w:ind w:left="0"/>
        <w:jc w:val="both"/>
        <w:rPr>
          <w:b/>
          <w:bCs/>
          <w:color w:val="000000" w:themeColor="text1"/>
        </w:rPr>
      </w:pPr>
    </w:p>
    <w:p w:rsidR="002D59E7" w:rsidRDefault="004852D1" w:rsidP="00E01C8C">
      <w:pPr>
        <w:pStyle w:val="ListParagraph"/>
        <w:ind w:left="0"/>
        <w:jc w:val="both"/>
        <w:rPr>
          <w:b/>
          <w:bCs/>
          <w:color w:val="000000" w:themeColor="text1"/>
        </w:rPr>
      </w:pPr>
      <w:r>
        <w:rPr>
          <w:b/>
          <w:bCs/>
          <w:color w:val="000000" w:themeColor="text1"/>
        </w:rPr>
        <w:t>Shortcomings</w:t>
      </w:r>
      <w:r w:rsidR="002D59E7" w:rsidRPr="00E01C8C">
        <w:rPr>
          <w:b/>
          <w:bCs/>
          <w:color w:val="000000" w:themeColor="text1"/>
        </w:rPr>
        <w:t>:</w:t>
      </w:r>
    </w:p>
    <w:p w:rsidR="007D25A9" w:rsidRPr="00E01C8C" w:rsidRDefault="007D25A9" w:rsidP="00E01C8C">
      <w:pPr>
        <w:pStyle w:val="ListParagraph"/>
        <w:ind w:left="0"/>
        <w:jc w:val="both"/>
        <w:rPr>
          <w:b/>
          <w:bCs/>
          <w:color w:val="000000" w:themeColor="text1"/>
        </w:rPr>
      </w:pPr>
    </w:p>
    <w:p w:rsidR="002D59E7" w:rsidRPr="000F3C35" w:rsidRDefault="002D59E7" w:rsidP="00E01C8C">
      <w:pPr>
        <w:pStyle w:val="ListParagraph"/>
        <w:numPr>
          <w:ilvl w:val="0"/>
          <w:numId w:val="20"/>
        </w:numPr>
        <w:ind w:left="0"/>
        <w:jc w:val="both"/>
        <w:rPr>
          <w:b/>
          <w:bCs/>
          <w:color w:val="000000" w:themeColor="text1"/>
        </w:rPr>
      </w:pPr>
      <w:r w:rsidRPr="00E01C8C">
        <w:rPr>
          <w:b/>
          <w:bCs/>
          <w:color w:val="000000" w:themeColor="text1"/>
        </w:rPr>
        <w:t>Ignores time value of money:</w:t>
      </w:r>
      <w:r w:rsidR="000F3C35">
        <w:rPr>
          <w:b/>
          <w:bCs/>
          <w:color w:val="000000" w:themeColor="text1"/>
        </w:rPr>
        <w:t xml:space="preserve"> </w:t>
      </w:r>
      <w:r w:rsidRPr="00E01C8C">
        <w:rPr>
          <w:color w:val="000000" w:themeColor="text1"/>
        </w:rPr>
        <w:t>The main disadvantage of this method is that it ig</w:t>
      </w:r>
      <w:r w:rsidR="000F3C35">
        <w:rPr>
          <w:color w:val="000000" w:themeColor="text1"/>
        </w:rPr>
        <w:t>nores time value of money. T</w:t>
      </w:r>
      <w:r w:rsidRPr="00E01C8C">
        <w:rPr>
          <w:color w:val="000000" w:themeColor="text1"/>
        </w:rPr>
        <w:t>he money you have now is more worth than the money you will have in future due t</w:t>
      </w:r>
      <w:r w:rsidR="000F3C35">
        <w:rPr>
          <w:color w:val="000000" w:themeColor="text1"/>
        </w:rPr>
        <w:t>o its potential earning volume</w:t>
      </w:r>
      <w:r w:rsidRPr="00E01C8C">
        <w:rPr>
          <w:color w:val="000000" w:themeColor="text1"/>
        </w:rPr>
        <w:t>. Therefore, this method does not consider</w:t>
      </w:r>
      <w:r w:rsidR="000F3C35">
        <w:rPr>
          <w:color w:val="000000" w:themeColor="text1"/>
        </w:rPr>
        <w:t xml:space="preserve"> </w:t>
      </w:r>
      <w:r w:rsidRPr="00E01C8C">
        <w:rPr>
          <w:color w:val="000000" w:themeColor="text1"/>
        </w:rPr>
        <w:t>this thing which leads to misrepresen</w:t>
      </w:r>
      <w:r w:rsidR="00C07CDA">
        <w:rPr>
          <w:color w:val="000000" w:themeColor="text1"/>
        </w:rPr>
        <w:t xml:space="preserve">t the true value of cash flows. </w:t>
      </w:r>
    </w:p>
    <w:p w:rsidR="000F3C35" w:rsidRPr="00E01C8C" w:rsidRDefault="000F3C35" w:rsidP="000F3C35">
      <w:pPr>
        <w:pStyle w:val="ListParagraph"/>
        <w:ind w:left="0"/>
        <w:jc w:val="both"/>
        <w:rPr>
          <w:b/>
          <w:bCs/>
          <w:color w:val="000000" w:themeColor="text1"/>
        </w:rPr>
      </w:pPr>
    </w:p>
    <w:p w:rsidR="002D59E7" w:rsidRPr="00E01C8C" w:rsidRDefault="002D59E7" w:rsidP="00E01C8C">
      <w:pPr>
        <w:pStyle w:val="ListParagraph"/>
        <w:numPr>
          <w:ilvl w:val="0"/>
          <w:numId w:val="20"/>
        </w:numPr>
        <w:ind w:left="0"/>
        <w:jc w:val="both"/>
        <w:rPr>
          <w:b/>
          <w:bCs/>
          <w:color w:val="000000" w:themeColor="text1"/>
        </w:rPr>
      </w:pPr>
      <w:r w:rsidRPr="00E01C8C">
        <w:rPr>
          <w:b/>
          <w:bCs/>
          <w:color w:val="000000" w:themeColor="text1"/>
        </w:rPr>
        <w:t xml:space="preserve">Not practical : </w:t>
      </w:r>
      <w:r w:rsidRPr="00E01C8C">
        <w:rPr>
          <w:color w:val="000000" w:themeColor="text1"/>
        </w:rPr>
        <w:t xml:space="preserve">Capital investment are not just one time  investment as they need  further investment in following years plus it has irregular cash inflows </w:t>
      </w:r>
      <w:r w:rsidR="00D7158C">
        <w:rPr>
          <w:color w:val="000000" w:themeColor="text1"/>
        </w:rPr>
        <w:t xml:space="preserve"> and this method is considered to be unrealistic.</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20"/>
        </w:numPr>
        <w:ind w:left="0"/>
        <w:jc w:val="both"/>
        <w:rPr>
          <w:b/>
          <w:bCs/>
          <w:color w:val="000000" w:themeColor="text1"/>
        </w:rPr>
      </w:pPr>
      <w:r w:rsidRPr="00E01C8C">
        <w:rPr>
          <w:b/>
          <w:bCs/>
          <w:color w:val="000000" w:themeColor="text1"/>
        </w:rPr>
        <w:t xml:space="preserve">Ignores profitability: </w:t>
      </w:r>
      <w:r w:rsidRPr="00E01C8C">
        <w:rPr>
          <w:color w:val="000000" w:themeColor="text1"/>
        </w:rPr>
        <w:t>This method has shorter payback period and it does not have any guarantee of being profitable in the business.</w:t>
      </w:r>
      <w:r w:rsidR="00C416CE">
        <w:rPr>
          <w:color w:val="000000" w:themeColor="text1"/>
        </w:rPr>
        <w:t xml:space="preserve"> </w:t>
      </w:r>
      <w:r w:rsidRPr="00E01C8C">
        <w:rPr>
          <w:color w:val="000000" w:themeColor="text1"/>
        </w:rPr>
        <w:t>These</w:t>
      </w:r>
      <w:r w:rsidR="000E313E">
        <w:rPr>
          <w:color w:val="000000" w:themeColor="text1"/>
        </w:rPr>
        <w:t xml:space="preserve"> methods would become inconvenient</w:t>
      </w:r>
      <w:r w:rsidRPr="00E01C8C">
        <w:rPr>
          <w:color w:val="000000" w:themeColor="text1"/>
        </w:rPr>
        <w:t xml:space="preserve"> after the</w:t>
      </w:r>
      <w:r w:rsidR="00982DB8">
        <w:rPr>
          <w:color w:val="000000" w:themeColor="text1"/>
        </w:rPr>
        <w:t xml:space="preserve"> length of time ends.</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18"/>
        </w:numPr>
        <w:ind w:left="0"/>
        <w:jc w:val="both"/>
        <w:rPr>
          <w:b/>
          <w:bCs/>
          <w:color w:val="000000" w:themeColor="text1"/>
        </w:rPr>
      </w:pPr>
      <w:r w:rsidRPr="00E01C8C">
        <w:rPr>
          <w:b/>
          <w:bCs/>
          <w:color w:val="000000" w:themeColor="text1"/>
        </w:rPr>
        <w:t>Accounting rate of return:</w:t>
      </w:r>
    </w:p>
    <w:p w:rsidR="002D59E7" w:rsidRPr="00E01C8C" w:rsidRDefault="00647AC8" w:rsidP="00E01C8C">
      <w:pPr>
        <w:pStyle w:val="ListParagraph"/>
        <w:ind w:left="0"/>
        <w:jc w:val="both"/>
        <w:rPr>
          <w:color w:val="000000" w:themeColor="text1"/>
        </w:rPr>
      </w:pPr>
      <w:r>
        <w:rPr>
          <w:color w:val="000000" w:themeColor="text1"/>
        </w:rPr>
        <w:t>It is the</w:t>
      </w:r>
      <w:r w:rsidR="002D59E7" w:rsidRPr="00E01C8C">
        <w:rPr>
          <w:color w:val="000000" w:themeColor="text1"/>
        </w:rPr>
        <w:t xml:space="preserve"> technique that is used to measure the </w:t>
      </w:r>
      <w:r>
        <w:rPr>
          <w:color w:val="000000" w:themeColor="text1"/>
        </w:rPr>
        <w:t>actual</w:t>
      </w:r>
      <w:r w:rsidR="00E16609">
        <w:rPr>
          <w:color w:val="000000" w:themeColor="text1"/>
        </w:rPr>
        <w:t xml:space="preserve"> </w:t>
      </w:r>
      <w:r w:rsidR="002D59E7" w:rsidRPr="00E01C8C">
        <w:rPr>
          <w:color w:val="000000" w:themeColor="text1"/>
        </w:rPr>
        <w:t>profit coming from the projects.</w:t>
      </w:r>
    </w:p>
    <w:p w:rsidR="00E16609" w:rsidRDefault="00E16609" w:rsidP="00E01C8C">
      <w:pPr>
        <w:pStyle w:val="ListParagraph"/>
        <w:ind w:left="0"/>
        <w:jc w:val="both"/>
        <w:rPr>
          <w:b/>
          <w:bCs/>
          <w:color w:val="000000" w:themeColor="text1"/>
        </w:rPr>
      </w:pPr>
    </w:p>
    <w:p w:rsidR="002D59E7" w:rsidRPr="00E01C8C" w:rsidRDefault="002D59E7" w:rsidP="00E01C8C">
      <w:pPr>
        <w:pStyle w:val="ListParagraph"/>
        <w:ind w:left="0"/>
        <w:jc w:val="both"/>
        <w:rPr>
          <w:b/>
          <w:bCs/>
          <w:color w:val="000000" w:themeColor="text1"/>
        </w:rPr>
      </w:pPr>
      <w:r w:rsidRPr="00E01C8C">
        <w:rPr>
          <w:b/>
          <w:bCs/>
          <w:color w:val="000000" w:themeColor="text1"/>
        </w:rPr>
        <w:t>Advantages:</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23"/>
        </w:numPr>
        <w:ind w:left="0"/>
        <w:jc w:val="both"/>
        <w:rPr>
          <w:b/>
          <w:bCs/>
          <w:color w:val="000000" w:themeColor="text1"/>
        </w:rPr>
      </w:pPr>
      <w:r w:rsidRPr="00E01C8C">
        <w:rPr>
          <w:b/>
          <w:bCs/>
          <w:color w:val="000000" w:themeColor="text1"/>
        </w:rPr>
        <w:t xml:space="preserve">Easier to calculate: </w:t>
      </w:r>
      <w:r w:rsidRPr="00E01C8C">
        <w:rPr>
          <w:color w:val="000000" w:themeColor="text1"/>
        </w:rPr>
        <w:t>It is the simple and widely used techniques that can be calculated and understood by everyone easily.</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23"/>
        </w:numPr>
        <w:ind w:left="0"/>
        <w:jc w:val="both"/>
        <w:rPr>
          <w:b/>
          <w:bCs/>
          <w:color w:val="000000" w:themeColor="text1"/>
        </w:rPr>
      </w:pPr>
      <w:r w:rsidRPr="00E01C8C">
        <w:rPr>
          <w:b/>
          <w:bCs/>
          <w:color w:val="000000" w:themeColor="text1"/>
        </w:rPr>
        <w:t xml:space="preserve">Simple decision rules: </w:t>
      </w:r>
      <w:r w:rsidRPr="00E01C8C">
        <w:rPr>
          <w:color w:val="000000" w:themeColor="text1"/>
        </w:rPr>
        <w:t>Decision can be made easily about the profitable investment projects.</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23"/>
        </w:numPr>
        <w:ind w:left="0"/>
        <w:jc w:val="both"/>
        <w:rPr>
          <w:b/>
          <w:bCs/>
          <w:color w:val="000000" w:themeColor="text1"/>
        </w:rPr>
      </w:pPr>
      <w:r w:rsidRPr="00E01C8C">
        <w:rPr>
          <w:b/>
          <w:bCs/>
          <w:color w:val="000000" w:themeColor="text1"/>
        </w:rPr>
        <w:t xml:space="preserve">Measures profitability: </w:t>
      </w:r>
      <w:r w:rsidRPr="00E01C8C">
        <w:rPr>
          <w:color w:val="000000" w:themeColor="text1"/>
        </w:rPr>
        <w:t xml:space="preserve">With the help of accounting rate of </w:t>
      </w:r>
      <w:r w:rsidR="00D02901" w:rsidRPr="00E01C8C">
        <w:rPr>
          <w:color w:val="000000" w:themeColor="text1"/>
        </w:rPr>
        <w:t>return</w:t>
      </w:r>
      <w:r w:rsidR="00D02901">
        <w:rPr>
          <w:color w:val="000000" w:themeColor="text1"/>
        </w:rPr>
        <w:t>, shareholders</w:t>
      </w:r>
      <w:r w:rsidRPr="00E01C8C">
        <w:rPr>
          <w:color w:val="000000" w:themeColor="text1"/>
        </w:rPr>
        <w:t xml:space="preserve"> and owners can easily measure the profitability of a project.</w:t>
      </w:r>
    </w:p>
    <w:p w:rsidR="002D59E7" w:rsidRPr="00E01C8C" w:rsidRDefault="002D59E7" w:rsidP="00E01C8C">
      <w:pPr>
        <w:pStyle w:val="ListParagraph"/>
        <w:ind w:left="0"/>
        <w:jc w:val="both"/>
        <w:rPr>
          <w:b/>
          <w:bCs/>
          <w:color w:val="000000" w:themeColor="text1"/>
        </w:rPr>
      </w:pPr>
    </w:p>
    <w:p w:rsidR="002D59E7" w:rsidRPr="00E01C8C" w:rsidRDefault="004852D1" w:rsidP="00E01C8C">
      <w:pPr>
        <w:jc w:val="both"/>
        <w:rPr>
          <w:b/>
          <w:bCs/>
          <w:color w:val="000000" w:themeColor="text1"/>
        </w:rPr>
      </w:pPr>
      <w:r>
        <w:rPr>
          <w:b/>
          <w:bCs/>
          <w:color w:val="000000" w:themeColor="text1"/>
        </w:rPr>
        <w:t>Shortcomings</w:t>
      </w:r>
      <w:r w:rsidR="002D59E7" w:rsidRPr="00E01C8C">
        <w:rPr>
          <w:b/>
          <w:bCs/>
          <w:color w:val="000000" w:themeColor="text1"/>
        </w:rPr>
        <w:t>:</w:t>
      </w:r>
    </w:p>
    <w:p w:rsidR="002D59E7" w:rsidRPr="00E01C8C" w:rsidRDefault="002D59E7" w:rsidP="00E01C8C">
      <w:pPr>
        <w:pStyle w:val="ListParagraph"/>
        <w:numPr>
          <w:ilvl w:val="0"/>
          <w:numId w:val="24"/>
        </w:numPr>
        <w:ind w:left="0"/>
        <w:jc w:val="both"/>
        <w:rPr>
          <w:b/>
          <w:bCs/>
          <w:color w:val="000000" w:themeColor="text1"/>
        </w:rPr>
      </w:pPr>
      <w:r w:rsidRPr="00E01C8C">
        <w:rPr>
          <w:b/>
          <w:bCs/>
          <w:color w:val="000000" w:themeColor="text1"/>
        </w:rPr>
        <w:t xml:space="preserve">Affected by non-cash items: </w:t>
      </w:r>
      <w:r w:rsidRPr="00E01C8C">
        <w:rPr>
          <w:color w:val="000000" w:themeColor="text1"/>
        </w:rPr>
        <w:t xml:space="preserve"> </w:t>
      </w:r>
      <w:r w:rsidR="00C416CE">
        <w:rPr>
          <w:color w:val="000000" w:themeColor="text1"/>
        </w:rPr>
        <w:t xml:space="preserve">The non- cash items such as depreciation and bad debts highly affect it while calculating profits. </w:t>
      </w:r>
      <w:r w:rsidR="00EA7FC7">
        <w:rPr>
          <w:color w:val="000000" w:themeColor="text1"/>
        </w:rPr>
        <w:t xml:space="preserve">This technique is mainly focus </w:t>
      </w:r>
      <w:r w:rsidR="00C416CE">
        <w:rPr>
          <w:color w:val="000000" w:themeColor="text1"/>
        </w:rPr>
        <w:t>in the profits rather than cash flows so there is a high chance that it does</w:t>
      </w:r>
      <w:r w:rsidR="00EA7FC7">
        <w:rPr>
          <w:color w:val="000000" w:themeColor="text1"/>
        </w:rPr>
        <w:t xml:space="preserve"> </w:t>
      </w:r>
      <w:r w:rsidR="00C416CE">
        <w:rPr>
          <w:color w:val="000000" w:themeColor="text1"/>
        </w:rPr>
        <w:t>not give accurate results.</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24"/>
        </w:numPr>
        <w:ind w:left="0"/>
        <w:jc w:val="both"/>
        <w:rPr>
          <w:b/>
          <w:bCs/>
          <w:color w:val="000000" w:themeColor="text1"/>
        </w:rPr>
      </w:pPr>
      <w:r w:rsidRPr="00E01C8C">
        <w:rPr>
          <w:b/>
          <w:bCs/>
          <w:color w:val="000000" w:themeColor="text1"/>
        </w:rPr>
        <w:t>It ignores time value of money.</w:t>
      </w:r>
      <w:r w:rsidR="00C416CE">
        <w:rPr>
          <w:b/>
          <w:bCs/>
          <w:color w:val="000000" w:themeColor="text1"/>
        </w:rPr>
        <w:t xml:space="preserve"> </w:t>
      </w:r>
      <w:r w:rsidRPr="00E01C8C">
        <w:rPr>
          <w:color w:val="000000" w:themeColor="text1"/>
        </w:rPr>
        <w:t>It does not consider all the cash fl</w:t>
      </w:r>
      <w:r w:rsidR="00161F86">
        <w:rPr>
          <w:color w:val="000000" w:themeColor="text1"/>
        </w:rPr>
        <w:t>ows. As a result it may</w:t>
      </w:r>
      <w:r w:rsidRPr="00E01C8C">
        <w:rPr>
          <w:color w:val="000000" w:themeColor="text1"/>
        </w:rPr>
        <w:t xml:space="preserve"> overlook for some projects. This method is considered to be unscientific method of comparing </w:t>
      </w:r>
      <w:r w:rsidR="00FE084A">
        <w:rPr>
          <w:color w:val="000000" w:themeColor="text1"/>
        </w:rPr>
        <w:t>different projects.</w:t>
      </w:r>
    </w:p>
    <w:p w:rsidR="002D59E7" w:rsidRPr="00E01C8C" w:rsidRDefault="002D59E7" w:rsidP="00E01C8C">
      <w:pPr>
        <w:pStyle w:val="ListParagraph"/>
        <w:ind w:left="0"/>
        <w:jc w:val="both"/>
        <w:rPr>
          <w:b/>
          <w:bCs/>
          <w:color w:val="000000" w:themeColor="text1"/>
        </w:rPr>
      </w:pPr>
    </w:p>
    <w:p w:rsidR="00172E67" w:rsidRDefault="00172E67" w:rsidP="00172E67">
      <w:pPr>
        <w:jc w:val="both"/>
        <w:rPr>
          <w:color w:val="000000" w:themeColor="text1"/>
        </w:rPr>
      </w:pPr>
    </w:p>
    <w:p w:rsidR="002D59E7" w:rsidRPr="00172E67" w:rsidRDefault="002D59E7" w:rsidP="00172E67">
      <w:pPr>
        <w:pStyle w:val="ListParagraph"/>
        <w:numPr>
          <w:ilvl w:val="0"/>
          <w:numId w:val="18"/>
        </w:numPr>
        <w:ind w:left="0"/>
        <w:jc w:val="both"/>
        <w:rPr>
          <w:bCs/>
          <w:color w:val="000000" w:themeColor="text1"/>
        </w:rPr>
      </w:pPr>
      <w:r w:rsidRPr="00172E67">
        <w:rPr>
          <w:b/>
          <w:bCs/>
          <w:color w:val="000000" w:themeColor="text1"/>
        </w:rPr>
        <w:t xml:space="preserve">Net present value: </w:t>
      </w:r>
      <w:r w:rsidRPr="00172E67">
        <w:rPr>
          <w:color w:val="000000" w:themeColor="text1"/>
        </w:rPr>
        <w:t xml:space="preserve">One of the best methods of investment appraisal by academics is known to be net present value. </w:t>
      </w:r>
      <w:r w:rsidR="000464FA" w:rsidRPr="00172E67">
        <w:rPr>
          <w:bCs/>
          <w:color w:val="000000" w:themeColor="text1"/>
        </w:rPr>
        <w:t>Net present value (NPV) is another important and mostly used investment Appraisal method which is used to identify and evaluate the present value and future cash flows which will be generated by the investment of the organization.</w:t>
      </w:r>
    </w:p>
    <w:p w:rsidR="002D59E7" w:rsidRPr="00E01C8C" w:rsidRDefault="002D59E7" w:rsidP="00E01C8C">
      <w:pPr>
        <w:pStyle w:val="ListParagraph"/>
        <w:ind w:left="0"/>
        <w:jc w:val="both"/>
        <w:rPr>
          <w:b/>
          <w:bCs/>
          <w:color w:val="000000" w:themeColor="text1"/>
        </w:rPr>
      </w:pPr>
    </w:p>
    <w:p w:rsidR="002D59E7" w:rsidRPr="00E01C8C" w:rsidRDefault="002D59E7" w:rsidP="00E01C8C">
      <w:pPr>
        <w:jc w:val="both"/>
        <w:rPr>
          <w:b/>
          <w:bCs/>
          <w:color w:val="000000" w:themeColor="text1"/>
        </w:rPr>
      </w:pPr>
      <w:r w:rsidRPr="00E01C8C">
        <w:rPr>
          <w:b/>
          <w:bCs/>
          <w:color w:val="000000" w:themeColor="text1"/>
        </w:rPr>
        <w:t xml:space="preserve">Advantages: </w:t>
      </w:r>
    </w:p>
    <w:p w:rsidR="002D59E7" w:rsidRPr="00E01C8C" w:rsidRDefault="002D59E7" w:rsidP="00E01C8C">
      <w:pPr>
        <w:pStyle w:val="ListParagraph"/>
        <w:numPr>
          <w:ilvl w:val="0"/>
          <w:numId w:val="22"/>
        </w:numPr>
        <w:ind w:left="0"/>
        <w:jc w:val="both"/>
        <w:rPr>
          <w:color w:val="000000" w:themeColor="text1"/>
        </w:rPr>
      </w:pPr>
      <w:r w:rsidRPr="00E01C8C">
        <w:rPr>
          <w:b/>
          <w:bCs/>
          <w:color w:val="000000" w:themeColor="text1"/>
        </w:rPr>
        <w:t xml:space="preserve">Consideration of cash flows: </w:t>
      </w:r>
      <w:r w:rsidRPr="00E01C8C">
        <w:rPr>
          <w:color w:val="000000" w:themeColor="text1"/>
        </w:rPr>
        <w:t>It considers each and every cash flow which can be considered good methods for calculating profits by projects.</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22"/>
        </w:numPr>
        <w:ind w:left="0"/>
        <w:jc w:val="both"/>
        <w:rPr>
          <w:b/>
          <w:bCs/>
          <w:color w:val="000000" w:themeColor="text1"/>
        </w:rPr>
      </w:pPr>
      <w:r w:rsidRPr="00E01C8C">
        <w:rPr>
          <w:b/>
          <w:bCs/>
          <w:color w:val="000000" w:themeColor="text1"/>
        </w:rPr>
        <w:t>Good measure of profitability:</w:t>
      </w:r>
      <w:r w:rsidR="00172E67">
        <w:rPr>
          <w:b/>
          <w:bCs/>
          <w:color w:val="000000" w:themeColor="text1"/>
        </w:rPr>
        <w:t xml:space="preserve"> </w:t>
      </w:r>
      <w:r w:rsidRPr="00E01C8C">
        <w:rPr>
          <w:color w:val="000000" w:themeColor="text1"/>
        </w:rPr>
        <w:t>As every cash flow is considered in these methods, it gives the</w:t>
      </w:r>
      <w:r w:rsidR="00172E67">
        <w:rPr>
          <w:color w:val="000000" w:themeColor="text1"/>
        </w:rPr>
        <w:t xml:space="preserve"> </w:t>
      </w:r>
      <w:r w:rsidRPr="00E01C8C">
        <w:rPr>
          <w:color w:val="000000" w:themeColor="text1"/>
        </w:rPr>
        <w:t>good measurement of profitability of the projects.</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22"/>
        </w:numPr>
        <w:ind w:left="0"/>
        <w:jc w:val="both"/>
        <w:rPr>
          <w:b/>
          <w:bCs/>
          <w:color w:val="000000" w:themeColor="text1"/>
        </w:rPr>
      </w:pPr>
      <w:r w:rsidRPr="00E01C8C">
        <w:rPr>
          <w:b/>
          <w:bCs/>
          <w:color w:val="000000" w:themeColor="text1"/>
        </w:rPr>
        <w:t xml:space="preserve">Factors risk: </w:t>
      </w:r>
      <w:r w:rsidRPr="00E01C8C">
        <w:rPr>
          <w:color w:val="000000" w:themeColor="text1"/>
        </w:rPr>
        <w:t>Different risk like operating risk,</w:t>
      </w:r>
      <w:r w:rsidR="00172E67">
        <w:rPr>
          <w:color w:val="000000" w:themeColor="text1"/>
        </w:rPr>
        <w:t xml:space="preserve"> </w:t>
      </w:r>
      <w:r w:rsidRPr="00E01C8C">
        <w:rPr>
          <w:color w:val="000000" w:themeColor="text1"/>
        </w:rPr>
        <w:t xml:space="preserve">business </w:t>
      </w:r>
      <w:proofErr w:type="gramStart"/>
      <w:r w:rsidRPr="00E01C8C">
        <w:rPr>
          <w:color w:val="000000" w:themeColor="text1"/>
        </w:rPr>
        <w:t>risk</w:t>
      </w:r>
      <w:r w:rsidR="00172E67">
        <w:rPr>
          <w:color w:val="000000" w:themeColor="text1"/>
        </w:rPr>
        <w:t xml:space="preserve"> </w:t>
      </w:r>
      <w:r w:rsidRPr="00E01C8C">
        <w:rPr>
          <w:color w:val="000000" w:themeColor="text1"/>
        </w:rPr>
        <w:t>,financial</w:t>
      </w:r>
      <w:proofErr w:type="gramEnd"/>
      <w:r w:rsidRPr="00E01C8C">
        <w:rPr>
          <w:color w:val="000000" w:themeColor="text1"/>
        </w:rPr>
        <w:t xml:space="preserve"> risk etc can be acknowledged by this method.</w:t>
      </w:r>
    </w:p>
    <w:p w:rsidR="002D59E7" w:rsidRPr="00E01C8C" w:rsidRDefault="002D59E7" w:rsidP="00E01C8C">
      <w:pPr>
        <w:pStyle w:val="ListParagraph"/>
        <w:ind w:left="0"/>
        <w:jc w:val="both"/>
        <w:rPr>
          <w:b/>
          <w:bCs/>
          <w:color w:val="000000" w:themeColor="text1"/>
        </w:rPr>
      </w:pPr>
    </w:p>
    <w:p w:rsidR="002D59E7" w:rsidRPr="00E01C8C" w:rsidRDefault="004852D1" w:rsidP="00E01C8C">
      <w:pPr>
        <w:jc w:val="both"/>
        <w:rPr>
          <w:b/>
          <w:bCs/>
          <w:color w:val="000000" w:themeColor="text1"/>
        </w:rPr>
      </w:pPr>
      <w:r>
        <w:rPr>
          <w:b/>
          <w:bCs/>
          <w:color w:val="000000" w:themeColor="text1"/>
        </w:rPr>
        <w:t>Shortcomings</w:t>
      </w:r>
      <w:r w:rsidR="002D59E7" w:rsidRPr="00E01C8C">
        <w:rPr>
          <w:b/>
          <w:bCs/>
          <w:color w:val="000000" w:themeColor="text1"/>
        </w:rPr>
        <w:t>:</w:t>
      </w:r>
    </w:p>
    <w:p w:rsidR="002D59E7" w:rsidRPr="00E01C8C" w:rsidRDefault="002D59E7" w:rsidP="00E01C8C">
      <w:pPr>
        <w:pStyle w:val="ListParagraph"/>
        <w:numPr>
          <w:ilvl w:val="0"/>
          <w:numId w:val="21"/>
        </w:numPr>
        <w:ind w:left="0"/>
        <w:jc w:val="both"/>
        <w:rPr>
          <w:color w:val="000000" w:themeColor="text1"/>
        </w:rPr>
      </w:pPr>
      <w:r w:rsidRPr="00E01C8C">
        <w:rPr>
          <w:b/>
          <w:bCs/>
          <w:color w:val="000000" w:themeColor="text1"/>
        </w:rPr>
        <w:t xml:space="preserve">Difficult to determine rate of return: </w:t>
      </w:r>
      <w:r w:rsidRPr="00E01C8C">
        <w:rPr>
          <w:color w:val="000000" w:themeColor="text1"/>
        </w:rPr>
        <w:t>It become difficult to determine the required rate of return due to consideration of every cash flow.</w:t>
      </w:r>
    </w:p>
    <w:p w:rsidR="002D59E7" w:rsidRPr="00E01C8C" w:rsidRDefault="002D59E7" w:rsidP="00E01C8C">
      <w:pPr>
        <w:pStyle w:val="ListParagraph"/>
        <w:ind w:left="0"/>
        <w:jc w:val="both"/>
        <w:rPr>
          <w:color w:val="000000" w:themeColor="text1"/>
        </w:rPr>
      </w:pPr>
    </w:p>
    <w:p w:rsidR="002D59E7" w:rsidRPr="00E01C8C" w:rsidRDefault="002D59E7" w:rsidP="00E01C8C">
      <w:pPr>
        <w:pStyle w:val="ListParagraph"/>
        <w:numPr>
          <w:ilvl w:val="0"/>
          <w:numId w:val="21"/>
        </w:numPr>
        <w:ind w:left="0"/>
        <w:jc w:val="both"/>
        <w:rPr>
          <w:b/>
          <w:bCs/>
          <w:color w:val="000000" w:themeColor="text1"/>
        </w:rPr>
      </w:pPr>
      <w:r w:rsidRPr="00E01C8C">
        <w:rPr>
          <w:b/>
          <w:bCs/>
          <w:color w:val="000000" w:themeColor="text1"/>
        </w:rPr>
        <w:lastRenderedPageBreak/>
        <w:t xml:space="preserve">Might not boost ROE AND EPS: </w:t>
      </w:r>
      <w:r w:rsidRPr="00E01C8C">
        <w:rPr>
          <w:color w:val="000000" w:themeColor="text1"/>
        </w:rPr>
        <w:t>Net present value of short term projects might not boost earnings per share (EPS) and Return on capital (</w:t>
      </w:r>
      <w:proofErr w:type="gramStart"/>
      <w:r w:rsidRPr="00E01C8C">
        <w:rPr>
          <w:color w:val="000000" w:themeColor="text1"/>
        </w:rPr>
        <w:t>ROE )</w:t>
      </w:r>
      <w:proofErr w:type="gramEnd"/>
      <w:r w:rsidRPr="00E01C8C">
        <w:rPr>
          <w:color w:val="000000" w:themeColor="text1"/>
        </w:rPr>
        <w:t xml:space="preserve"> which might not increase the shareholders value in the market.</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18"/>
        </w:numPr>
        <w:ind w:left="0"/>
        <w:jc w:val="both"/>
        <w:rPr>
          <w:b/>
          <w:bCs/>
          <w:color w:val="000000" w:themeColor="text1"/>
        </w:rPr>
      </w:pPr>
      <w:r w:rsidRPr="00E01C8C">
        <w:rPr>
          <w:b/>
          <w:bCs/>
          <w:color w:val="000000" w:themeColor="text1"/>
        </w:rPr>
        <w:t>Internal rate of return:</w:t>
      </w:r>
    </w:p>
    <w:p w:rsidR="002D59E7" w:rsidRPr="00172E67" w:rsidRDefault="002D59E7" w:rsidP="00E01C8C">
      <w:pPr>
        <w:pStyle w:val="ListParagraph"/>
        <w:ind w:left="0"/>
        <w:jc w:val="both"/>
        <w:rPr>
          <w:color w:val="000000" w:themeColor="text1"/>
        </w:rPr>
      </w:pPr>
      <w:r w:rsidRPr="00172E67">
        <w:rPr>
          <w:color w:val="000000" w:themeColor="text1"/>
        </w:rPr>
        <w:t>Internal rate of return is the investment</w:t>
      </w:r>
      <w:r w:rsidR="00172E67">
        <w:rPr>
          <w:color w:val="000000" w:themeColor="text1"/>
        </w:rPr>
        <w:t xml:space="preserve"> techniques that give zero net present value</w:t>
      </w:r>
      <w:r w:rsidRPr="00172E67">
        <w:rPr>
          <w:color w:val="000000" w:themeColor="text1"/>
        </w:rPr>
        <w:t xml:space="preserve"> for the projects.</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ind w:left="0"/>
        <w:jc w:val="both"/>
        <w:rPr>
          <w:b/>
          <w:bCs/>
          <w:color w:val="000000" w:themeColor="text1"/>
        </w:rPr>
      </w:pPr>
      <w:r w:rsidRPr="00E01C8C">
        <w:rPr>
          <w:b/>
          <w:bCs/>
          <w:color w:val="000000" w:themeColor="text1"/>
        </w:rPr>
        <w:t>Advantages:</w:t>
      </w:r>
    </w:p>
    <w:p w:rsidR="002D59E7" w:rsidRPr="00E01C8C" w:rsidRDefault="002D59E7" w:rsidP="00E01C8C">
      <w:pPr>
        <w:jc w:val="both"/>
        <w:rPr>
          <w:b/>
          <w:bCs/>
          <w:color w:val="000000" w:themeColor="text1"/>
        </w:rPr>
      </w:pPr>
    </w:p>
    <w:p w:rsidR="002D59E7" w:rsidRPr="00E01C8C" w:rsidRDefault="002D59E7" w:rsidP="00E01C8C">
      <w:pPr>
        <w:pStyle w:val="ListParagraph"/>
        <w:numPr>
          <w:ilvl w:val="0"/>
          <w:numId w:val="25"/>
        </w:numPr>
        <w:ind w:left="0"/>
        <w:jc w:val="both"/>
        <w:rPr>
          <w:b/>
          <w:bCs/>
          <w:color w:val="000000" w:themeColor="text1"/>
        </w:rPr>
      </w:pPr>
      <w:r w:rsidRPr="00E01C8C">
        <w:rPr>
          <w:b/>
          <w:bCs/>
          <w:color w:val="000000" w:themeColor="text1"/>
        </w:rPr>
        <w:t>Time value of money.</w:t>
      </w:r>
      <w:r w:rsidR="000D44FF">
        <w:rPr>
          <w:b/>
          <w:bCs/>
          <w:color w:val="000000" w:themeColor="text1"/>
        </w:rPr>
        <w:t xml:space="preserve"> </w:t>
      </w:r>
      <w:r w:rsidR="006C2042">
        <w:rPr>
          <w:color w:val="000000" w:themeColor="text1"/>
        </w:rPr>
        <w:t>It</w:t>
      </w:r>
      <w:r w:rsidRPr="00E01C8C">
        <w:rPr>
          <w:color w:val="000000" w:themeColor="text1"/>
        </w:rPr>
        <w:t xml:space="preserve"> </w:t>
      </w:r>
      <w:r w:rsidR="006C2042" w:rsidRPr="00E01C8C">
        <w:rPr>
          <w:color w:val="000000" w:themeColor="text1"/>
        </w:rPr>
        <w:t>conside</w:t>
      </w:r>
      <w:r w:rsidR="006C2042">
        <w:rPr>
          <w:color w:val="000000" w:themeColor="text1"/>
        </w:rPr>
        <w:t xml:space="preserve">rs the time value of money for </w:t>
      </w:r>
      <w:r w:rsidRPr="00E01C8C">
        <w:rPr>
          <w:color w:val="000000" w:themeColor="text1"/>
        </w:rPr>
        <w:t xml:space="preserve">evaluating the project which is an important </w:t>
      </w:r>
      <w:r w:rsidR="006C2042" w:rsidRPr="00E01C8C">
        <w:rPr>
          <w:color w:val="000000" w:themeColor="text1"/>
        </w:rPr>
        <w:t>factor</w:t>
      </w:r>
      <w:r w:rsidRPr="00E01C8C">
        <w:rPr>
          <w:color w:val="000000" w:themeColor="text1"/>
        </w:rPr>
        <w:t xml:space="preserve"> in business as per academics.</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25"/>
        </w:numPr>
        <w:ind w:left="0"/>
        <w:jc w:val="both"/>
        <w:rPr>
          <w:b/>
          <w:bCs/>
          <w:color w:val="000000" w:themeColor="text1"/>
        </w:rPr>
      </w:pPr>
      <w:r w:rsidRPr="00E01C8C">
        <w:rPr>
          <w:b/>
          <w:bCs/>
          <w:color w:val="000000" w:themeColor="text1"/>
        </w:rPr>
        <w:t>Simplicity:</w:t>
      </w:r>
      <w:r w:rsidR="000D44FF">
        <w:rPr>
          <w:b/>
          <w:bCs/>
          <w:color w:val="000000" w:themeColor="text1"/>
        </w:rPr>
        <w:t xml:space="preserve"> </w:t>
      </w:r>
      <w:r w:rsidRPr="00E01C8C">
        <w:rPr>
          <w:color w:val="000000" w:themeColor="text1"/>
        </w:rPr>
        <w:t>It is highly preferable by the managers and company as it can be easily visualized and simple to interpret.</w:t>
      </w:r>
    </w:p>
    <w:p w:rsidR="002D59E7" w:rsidRPr="00E01C8C" w:rsidRDefault="002D59E7" w:rsidP="00E01C8C">
      <w:pPr>
        <w:jc w:val="both"/>
        <w:rPr>
          <w:b/>
          <w:bCs/>
          <w:color w:val="000000" w:themeColor="text1"/>
        </w:rPr>
      </w:pPr>
    </w:p>
    <w:p w:rsidR="002D59E7" w:rsidRPr="00E01C8C" w:rsidRDefault="002D59E7" w:rsidP="00E01C8C">
      <w:pPr>
        <w:pStyle w:val="ListParagraph"/>
        <w:numPr>
          <w:ilvl w:val="0"/>
          <w:numId w:val="25"/>
        </w:numPr>
        <w:ind w:left="0"/>
        <w:jc w:val="both"/>
        <w:rPr>
          <w:b/>
          <w:bCs/>
          <w:color w:val="000000" w:themeColor="text1"/>
        </w:rPr>
      </w:pPr>
      <w:r w:rsidRPr="00E01C8C">
        <w:rPr>
          <w:b/>
          <w:bCs/>
          <w:color w:val="000000" w:themeColor="text1"/>
        </w:rPr>
        <w:t xml:space="preserve">Required rate of return not required: </w:t>
      </w:r>
      <w:r w:rsidR="006C2042">
        <w:rPr>
          <w:color w:val="000000" w:themeColor="text1"/>
        </w:rPr>
        <w:t xml:space="preserve">The risk </w:t>
      </w:r>
      <w:r w:rsidR="000D44FF">
        <w:rPr>
          <w:color w:val="000000" w:themeColor="text1"/>
        </w:rPr>
        <w:t>of the required rate is free</w:t>
      </w:r>
      <w:r w:rsidRPr="00E01C8C">
        <w:rPr>
          <w:color w:val="000000" w:themeColor="text1"/>
        </w:rPr>
        <w:t xml:space="preserve"> as there is no need of accounting rate of return in this method.</w:t>
      </w:r>
    </w:p>
    <w:p w:rsidR="002D59E7" w:rsidRPr="00E01C8C" w:rsidRDefault="002D59E7" w:rsidP="00E01C8C">
      <w:pPr>
        <w:pStyle w:val="ListParagraph"/>
        <w:ind w:left="0"/>
        <w:jc w:val="both"/>
        <w:rPr>
          <w:b/>
          <w:bCs/>
          <w:color w:val="000000" w:themeColor="text1"/>
        </w:rPr>
      </w:pPr>
    </w:p>
    <w:p w:rsidR="002D59E7" w:rsidRPr="00E01C8C" w:rsidRDefault="004852D1" w:rsidP="00E01C8C">
      <w:pPr>
        <w:pStyle w:val="ListParagraph"/>
        <w:ind w:left="0"/>
        <w:jc w:val="both"/>
        <w:rPr>
          <w:b/>
          <w:bCs/>
          <w:color w:val="000000" w:themeColor="text1"/>
        </w:rPr>
      </w:pPr>
      <w:r>
        <w:rPr>
          <w:b/>
          <w:bCs/>
          <w:color w:val="000000" w:themeColor="text1"/>
        </w:rPr>
        <w:t>Shortcoming</w:t>
      </w:r>
      <w:r w:rsidR="002D59E7" w:rsidRPr="00E01C8C">
        <w:rPr>
          <w:b/>
          <w:bCs/>
          <w:color w:val="000000" w:themeColor="text1"/>
        </w:rPr>
        <w:t xml:space="preserve">s: </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26"/>
        </w:numPr>
        <w:ind w:left="0"/>
        <w:jc w:val="both"/>
        <w:rPr>
          <w:color w:val="000000" w:themeColor="text1"/>
        </w:rPr>
      </w:pPr>
      <w:r w:rsidRPr="00E01C8C">
        <w:rPr>
          <w:b/>
          <w:bCs/>
          <w:color w:val="000000" w:themeColor="text1"/>
        </w:rPr>
        <w:t xml:space="preserve">Ignore future costs: </w:t>
      </w:r>
      <w:r w:rsidRPr="00E01C8C">
        <w:rPr>
          <w:color w:val="000000" w:themeColor="text1"/>
        </w:rPr>
        <w:t>It ignores the future costs that may affect the profit of the projects.</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26"/>
        </w:numPr>
        <w:ind w:left="0"/>
        <w:jc w:val="both"/>
        <w:rPr>
          <w:color w:val="000000" w:themeColor="text1"/>
        </w:rPr>
      </w:pPr>
      <w:r w:rsidRPr="00E01C8C">
        <w:rPr>
          <w:b/>
          <w:bCs/>
          <w:color w:val="000000" w:themeColor="text1"/>
        </w:rPr>
        <w:t xml:space="preserve">Ignores project cost. </w:t>
      </w:r>
      <w:r w:rsidRPr="00E01C8C">
        <w:rPr>
          <w:color w:val="000000" w:themeColor="text1"/>
        </w:rPr>
        <w:t>Another disadvantage of IRR is that it does not consider the size of a project while</w:t>
      </w:r>
      <w:r w:rsidR="005839A1">
        <w:rPr>
          <w:color w:val="000000" w:themeColor="text1"/>
        </w:rPr>
        <w:t xml:space="preserve"> </w:t>
      </w:r>
      <w:r w:rsidRPr="00E01C8C">
        <w:rPr>
          <w:color w:val="000000" w:themeColor="text1"/>
        </w:rPr>
        <w:t>comparing with other projects.</w:t>
      </w:r>
      <w:r w:rsidRPr="00E01C8C">
        <w:rPr>
          <w:rFonts w:cs="Arial"/>
          <w:color w:val="000000" w:themeColor="text1"/>
          <w:shd w:val="clear" w:color="auto" w:fill="FFFFFF"/>
        </w:rPr>
        <w:t xml:space="preserve"> This can be troublesome because it can give different results.</w:t>
      </w:r>
    </w:p>
    <w:p w:rsidR="002D59E7" w:rsidRPr="00E01C8C" w:rsidRDefault="002D59E7" w:rsidP="00E01C8C">
      <w:pPr>
        <w:pStyle w:val="ListParagraph"/>
        <w:ind w:left="0"/>
        <w:jc w:val="both"/>
        <w:rPr>
          <w:color w:val="000000" w:themeColor="text1"/>
        </w:rPr>
      </w:pPr>
    </w:p>
    <w:p w:rsidR="002D59E7" w:rsidRPr="00E01C8C" w:rsidRDefault="002D59E7" w:rsidP="00E01C8C">
      <w:pPr>
        <w:pStyle w:val="ListParagraph"/>
        <w:numPr>
          <w:ilvl w:val="0"/>
          <w:numId w:val="26"/>
        </w:numPr>
        <w:ind w:left="0"/>
        <w:jc w:val="both"/>
        <w:rPr>
          <w:b/>
          <w:bCs/>
          <w:color w:val="000000" w:themeColor="text1"/>
        </w:rPr>
      </w:pPr>
      <w:r w:rsidRPr="00E01C8C">
        <w:rPr>
          <w:b/>
          <w:bCs/>
          <w:color w:val="000000" w:themeColor="text1"/>
        </w:rPr>
        <w:t>Ignores the reinvestment cost and economics of scale</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numPr>
          <w:ilvl w:val="0"/>
          <w:numId w:val="26"/>
        </w:numPr>
        <w:ind w:left="0"/>
        <w:jc w:val="both"/>
        <w:rPr>
          <w:b/>
          <w:bCs/>
          <w:color w:val="000000" w:themeColor="text1"/>
        </w:rPr>
      </w:pPr>
      <w:r w:rsidRPr="00E01C8C">
        <w:rPr>
          <w:b/>
          <w:bCs/>
          <w:color w:val="000000" w:themeColor="text1"/>
        </w:rPr>
        <w:t>It involves tedious calculations.</w:t>
      </w:r>
    </w:p>
    <w:p w:rsidR="002D59E7" w:rsidRPr="00E01C8C" w:rsidRDefault="002D59E7" w:rsidP="00E01C8C">
      <w:pPr>
        <w:pStyle w:val="ListParagraph"/>
        <w:ind w:left="0"/>
        <w:jc w:val="both"/>
        <w:rPr>
          <w:b/>
          <w:bCs/>
          <w:color w:val="000000" w:themeColor="text1"/>
        </w:rPr>
      </w:pPr>
    </w:p>
    <w:p w:rsidR="002D59E7" w:rsidRPr="004852D1" w:rsidRDefault="002D59E7" w:rsidP="00E01C8C">
      <w:pPr>
        <w:pStyle w:val="ListParagraph"/>
        <w:ind w:left="0"/>
        <w:jc w:val="both"/>
        <w:rPr>
          <w:b/>
          <w:bCs/>
          <w:color w:val="000000" w:themeColor="text1"/>
        </w:rPr>
      </w:pPr>
    </w:p>
    <w:p w:rsidR="002D59E7" w:rsidRPr="004852D1" w:rsidRDefault="002D59E7" w:rsidP="00E01C8C">
      <w:pPr>
        <w:pStyle w:val="ListParagraph"/>
        <w:ind w:left="0"/>
        <w:jc w:val="both"/>
        <w:rPr>
          <w:b/>
          <w:bCs/>
          <w:color w:val="000000" w:themeColor="text1"/>
        </w:rPr>
      </w:pPr>
      <w:r w:rsidRPr="004852D1">
        <w:rPr>
          <w:b/>
          <w:bCs/>
          <w:color w:val="000000" w:themeColor="text1"/>
        </w:rPr>
        <w:t>Although financial factors are vital for project in decision however, other non financial factors can also be considered. Some of them are:</w:t>
      </w:r>
    </w:p>
    <w:p w:rsidR="002D59E7" w:rsidRPr="00E01C8C" w:rsidRDefault="002D59E7" w:rsidP="00E01C8C">
      <w:pPr>
        <w:pStyle w:val="ListParagraph"/>
        <w:ind w:left="0"/>
        <w:jc w:val="both"/>
        <w:rPr>
          <w:color w:val="000000" w:themeColor="text1"/>
        </w:rPr>
      </w:pPr>
    </w:p>
    <w:p w:rsidR="002D59E7" w:rsidRPr="00E01C8C" w:rsidRDefault="002D59E7" w:rsidP="00E01C8C">
      <w:pPr>
        <w:pStyle w:val="ListParagraph"/>
        <w:numPr>
          <w:ilvl w:val="0"/>
          <w:numId w:val="27"/>
        </w:numPr>
        <w:ind w:left="0"/>
        <w:jc w:val="both"/>
        <w:rPr>
          <w:b/>
          <w:bCs/>
          <w:color w:val="000000" w:themeColor="text1"/>
        </w:rPr>
      </w:pPr>
      <w:r w:rsidRPr="00E01C8C">
        <w:rPr>
          <w:b/>
          <w:bCs/>
          <w:color w:val="000000" w:themeColor="text1"/>
        </w:rPr>
        <w:t xml:space="preserve">Staff morale: </w:t>
      </w:r>
      <w:r w:rsidRPr="00E01C8C">
        <w:rPr>
          <w:color w:val="000000" w:themeColor="text1"/>
        </w:rPr>
        <w:t>Improved staff morale makes it easier for selection and recruitment of employees to the companies so it needs to be considered.</w:t>
      </w:r>
    </w:p>
    <w:p w:rsidR="002D59E7" w:rsidRPr="00E01C8C" w:rsidRDefault="002D59E7" w:rsidP="00E01C8C">
      <w:pPr>
        <w:pStyle w:val="ListParagraph"/>
        <w:numPr>
          <w:ilvl w:val="0"/>
          <w:numId w:val="27"/>
        </w:numPr>
        <w:ind w:left="0"/>
        <w:jc w:val="both"/>
        <w:rPr>
          <w:color w:val="000000" w:themeColor="text1"/>
        </w:rPr>
      </w:pPr>
      <w:r w:rsidRPr="00E01C8C">
        <w:rPr>
          <w:color w:val="000000" w:themeColor="text1"/>
        </w:rPr>
        <w:t>Relationship with  suppliers and  customers  need to be improved</w:t>
      </w:r>
    </w:p>
    <w:p w:rsidR="002D59E7" w:rsidRPr="00E01C8C" w:rsidRDefault="002D59E7" w:rsidP="00E01C8C">
      <w:pPr>
        <w:pStyle w:val="ListParagraph"/>
        <w:numPr>
          <w:ilvl w:val="0"/>
          <w:numId w:val="27"/>
        </w:numPr>
        <w:ind w:left="0"/>
        <w:jc w:val="both"/>
        <w:rPr>
          <w:color w:val="000000" w:themeColor="text1"/>
        </w:rPr>
      </w:pPr>
      <w:r w:rsidRPr="00E01C8C">
        <w:rPr>
          <w:color w:val="000000" w:themeColor="text1"/>
        </w:rPr>
        <w:t xml:space="preserve">Dealing with future threats that may arise in the business by protecting intellectual property </w:t>
      </w:r>
    </w:p>
    <w:p w:rsidR="002D59E7" w:rsidRPr="00780D38" w:rsidRDefault="002D59E7" w:rsidP="00780D38">
      <w:pPr>
        <w:pStyle w:val="ListParagraph"/>
        <w:numPr>
          <w:ilvl w:val="0"/>
          <w:numId w:val="27"/>
        </w:numPr>
        <w:ind w:left="0"/>
        <w:jc w:val="both"/>
        <w:rPr>
          <w:color w:val="000000" w:themeColor="text1"/>
        </w:rPr>
      </w:pPr>
      <w:r w:rsidRPr="00E01C8C">
        <w:rPr>
          <w:b/>
          <w:bCs/>
          <w:color w:val="000000" w:themeColor="text1"/>
        </w:rPr>
        <w:t>Strengthen management system</w:t>
      </w:r>
      <w:r w:rsidRPr="00E01C8C">
        <w:rPr>
          <w:color w:val="000000" w:themeColor="text1"/>
        </w:rPr>
        <w:t>: Management system need to make strong by developing the skills, capabilities and experience in different areas.</w:t>
      </w:r>
    </w:p>
    <w:p w:rsidR="002D59E7" w:rsidRPr="00E01C8C" w:rsidRDefault="002D59E7" w:rsidP="00E01C8C">
      <w:pPr>
        <w:pStyle w:val="ListParagraph"/>
        <w:ind w:left="0"/>
        <w:jc w:val="both"/>
        <w:rPr>
          <w:b/>
          <w:bCs/>
          <w:color w:val="000000" w:themeColor="text1"/>
        </w:rPr>
      </w:pPr>
    </w:p>
    <w:p w:rsidR="002D59E7" w:rsidRPr="00E01C8C" w:rsidRDefault="002D59E7" w:rsidP="00E01C8C">
      <w:pPr>
        <w:pStyle w:val="ListParagraph"/>
        <w:ind w:left="0"/>
        <w:jc w:val="both"/>
        <w:rPr>
          <w:b/>
          <w:bCs/>
          <w:color w:val="000000" w:themeColor="text1"/>
        </w:rPr>
      </w:pPr>
    </w:p>
    <w:p w:rsidR="002D59E7" w:rsidRPr="00E01C8C" w:rsidRDefault="002D59E7" w:rsidP="00E01C8C">
      <w:pPr>
        <w:jc w:val="both"/>
        <w:rPr>
          <w:color w:val="000000" w:themeColor="text1"/>
        </w:rPr>
      </w:pPr>
    </w:p>
    <w:p w:rsidR="002D59E7" w:rsidRPr="00E01C8C" w:rsidRDefault="002D59E7" w:rsidP="00E01C8C">
      <w:pPr>
        <w:pStyle w:val="ListParagraph"/>
        <w:ind w:left="0"/>
        <w:jc w:val="both"/>
        <w:rPr>
          <w:color w:val="000000" w:themeColor="text1"/>
        </w:rPr>
      </w:pPr>
    </w:p>
    <w:p w:rsidR="003E0F5E" w:rsidRPr="00E01C8C" w:rsidRDefault="003E0F5E" w:rsidP="000A388A">
      <w:pPr>
        <w:pStyle w:val="ListParagraph"/>
        <w:ind w:left="0"/>
        <w:jc w:val="both"/>
        <w:rPr>
          <w:b/>
          <w:bCs/>
          <w:color w:val="000000" w:themeColor="text1"/>
        </w:rPr>
      </w:pPr>
    </w:p>
    <w:p w:rsidR="00725609" w:rsidRPr="00E01C8C" w:rsidRDefault="00725609" w:rsidP="00E01C8C">
      <w:pPr>
        <w:pStyle w:val="ListParagraph"/>
        <w:ind w:left="0"/>
        <w:jc w:val="both"/>
        <w:rPr>
          <w:b/>
          <w:bCs/>
          <w:color w:val="000000" w:themeColor="text1"/>
        </w:rPr>
      </w:pPr>
    </w:p>
    <w:p w:rsidR="003E0F5E" w:rsidRPr="00E01C8C" w:rsidRDefault="003E0F5E" w:rsidP="00E01C8C">
      <w:pPr>
        <w:pStyle w:val="ListParagraph"/>
        <w:ind w:left="0"/>
        <w:jc w:val="both"/>
        <w:rPr>
          <w:b/>
          <w:bCs/>
          <w:color w:val="000000" w:themeColor="text1"/>
        </w:rPr>
      </w:pPr>
      <w:r w:rsidRPr="00E01C8C">
        <w:rPr>
          <w:b/>
          <w:bCs/>
          <w:color w:val="000000" w:themeColor="text1"/>
        </w:rPr>
        <w:t xml:space="preserve"> • Calculation of key financial ratios for the past 5 years (e.g. profitability, liquidity, gearing, efficiency ratios)</w:t>
      </w:r>
    </w:p>
    <w:p w:rsidR="002D59E7" w:rsidRPr="00E01C8C" w:rsidRDefault="00D06F67" w:rsidP="00D06F67">
      <w:pPr>
        <w:pStyle w:val="ListParagraph"/>
        <w:ind w:left="0"/>
        <w:jc w:val="both"/>
        <w:rPr>
          <w:b/>
          <w:bCs/>
          <w:color w:val="000000" w:themeColor="text1"/>
        </w:rPr>
      </w:pPr>
      <w:r>
        <w:rPr>
          <w:b/>
          <w:bCs/>
          <w:color w:val="000000" w:themeColor="text1"/>
        </w:rPr>
        <w:t xml:space="preserve"> </w:t>
      </w:r>
    </w:p>
    <w:p w:rsidR="002D59E7" w:rsidRPr="00E01C8C" w:rsidRDefault="002D59E7" w:rsidP="00E01C8C">
      <w:pPr>
        <w:jc w:val="both"/>
        <w:rPr>
          <w:color w:val="000000" w:themeColor="text1"/>
        </w:rPr>
      </w:pPr>
    </w:p>
    <w:p w:rsidR="002D59E7" w:rsidRPr="00E01C8C" w:rsidRDefault="002D59E7" w:rsidP="00E01C8C">
      <w:pPr>
        <w:pBdr>
          <w:top w:val="single" w:sz="4" w:space="0" w:color="000044"/>
          <w:left w:val="single" w:sz="2" w:space="0" w:color="000044"/>
          <w:bottom w:val="single" w:sz="4" w:space="3" w:color="000044"/>
          <w:right w:val="single" w:sz="2" w:space="0" w:color="000044"/>
        </w:pBdr>
        <w:shd w:val="clear" w:color="auto" w:fill="FFFFFF"/>
        <w:spacing w:after="190" w:line="240" w:lineRule="auto"/>
        <w:jc w:val="both"/>
        <w:outlineLvl w:val="1"/>
        <w:rPr>
          <w:rFonts w:eastAsia="Times New Roman" w:cs="Arial"/>
          <w:b/>
          <w:bCs/>
          <w:caps/>
          <w:color w:val="000000" w:themeColor="text1"/>
          <w:lang w:eastAsia="en-SG" w:bidi="ne-NP"/>
        </w:rPr>
      </w:pPr>
    </w:p>
    <w:p w:rsidR="00D46063" w:rsidRPr="00E01C8C" w:rsidRDefault="00D46063" w:rsidP="00E01C8C">
      <w:pPr>
        <w:pBdr>
          <w:top w:val="single" w:sz="4" w:space="0" w:color="000044"/>
          <w:left w:val="single" w:sz="2" w:space="0" w:color="000044"/>
          <w:bottom w:val="single" w:sz="4" w:space="3" w:color="000044"/>
          <w:right w:val="single" w:sz="2" w:space="0" w:color="000044"/>
        </w:pBdr>
        <w:shd w:val="clear" w:color="auto" w:fill="FFFFFF"/>
        <w:spacing w:after="190" w:line="240" w:lineRule="auto"/>
        <w:jc w:val="both"/>
        <w:outlineLvl w:val="1"/>
        <w:rPr>
          <w:rFonts w:eastAsia="Times New Roman" w:cs="Arial"/>
          <w:b/>
          <w:bCs/>
          <w:caps/>
          <w:color w:val="000000" w:themeColor="text1"/>
          <w:lang w:eastAsia="en-SG" w:bidi="ne-NP"/>
        </w:rPr>
      </w:pPr>
      <w:r w:rsidRPr="00E01C8C">
        <w:rPr>
          <w:rFonts w:eastAsia="Times New Roman" w:cs="Arial"/>
          <w:b/>
          <w:bCs/>
          <w:caps/>
          <w:color w:val="000000" w:themeColor="text1"/>
          <w:lang w:eastAsia="en-SG" w:bidi="ne-NP"/>
        </w:rPr>
        <w:t xml:space="preserve">FINANCIAL RESULTS FOR THE LAST 5 YEARS </w:t>
      </w:r>
      <w:r w:rsidRPr="00E01C8C">
        <w:rPr>
          <w:rFonts w:cs="Arial"/>
          <w:b/>
          <w:bCs/>
          <w:caps/>
          <w:color w:val="000000" w:themeColor="text1"/>
          <w:shd w:val="clear" w:color="auto" w:fill="FFFFFF"/>
        </w:rPr>
        <w:t>UNILEVER PLC (ULVR)</w:t>
      </w:r>
    </w:p>
    <w:p w:rsidR="00D46063" w:rsidRPr="00E01C8C" w:rsidRDefault="00D46063" w:rsidP="00D06F67">
      <w:pPr>
        <w:shd w:val="clear" w:color="auto" w:fill="FFFFFF"/>
        <w:spacing w:after="0" w:line="240" w:lineRule="auto"/>
        <w:rPr>
          <w:rFonts w:eastAsia="Times New Roman" w:cs="Arial"/>
          <w:color w:val="000000" w:themeColor="text1"/>
          <w:lang w:eastAsia="en-SG" w:bidi="ne-NP"/>
        </w:rPr>
      </w:pPr>
      <w:r w:rsidRPr="007D4B44">
        <w:rPr>
          <w:rFonts w:eastAsia="Times New Roman" w:cs="Arial"/>
          <w:b/>
          <w:bCs/>
          <w:color w:val="000000" w:themeColor="text1"/>
          <w:lang w:eastAsia="en-SG" w:bidi="ne-NP"/>
        </w:rPr>
        <w:t>Values are quoted in the stock's local currency: Euro</w:t>
      </w:r>
      <w:r w:rsidRPr="00E01C8C">
        <w:rPr>
          <w:rFonts w:eastAsia="Times New Roman" w:cs="Arial"/>
          <w:color w:val="000000" w:themeColor="text1"/>
          <w:lang w:eastAsia="en-SG" w:bidi="ne-NP"/>
        </w:rPr>
        <w:t>.</w:t>
      </w:r>
    </w:p>
    <w:p w:rsidR="00026776" w:rsidRPr="00E01C8C" w:rsidRDefault="008C07E9" w:rsidP="00D06F67">
      <w:pPr>
        <w:shd w:val="clear" w:color="auto" w:fill="FFFFFF"/>
        <w:spacing w:after="0" w:line="240" w:lineRule="auto"/>
        <w:rPr>
          <w:rFonts w:eastAsia="Times New Roman" w:cs="Arial"/>
          <w:color w:val="000000" w:themeColor="text1"/>
          <w:lang w:eastAsia="en-SG" w:bidi="ne-NP"/>
        </w:rPr>
      </w:pPr>
      <w:r>
        <w:rPr>
          <w:rFonts w:eastAsia="Times New Roman" w:cs="Arial"/>
          <w:b/>
          <w:bCs/>
          <w:color w:val="000000" w:themeColor="text1"/>
          <w:lang w:eastAsia="en-SG" w:bidi="ne-NP"/>
        </w:rPr>
        <w:t xml:space="preserve">Calculation of financial key ratios are evaluated from the table given on </w:t>
      </w:r>
      <w:r w:rsidR="00026776" w:rsidRPr="007D4B44">
        <w:rPr>
          <w:rFonts w:eastAsia="Times New Roman" w:cs="Arial"/>
          <w:b/>
          <w:bCs/>
          <w:color w:val="000000" w:themeColor="text1"/>
          <w:lang w:eastAsia="en-SG" w:bidi="ne-NP"/>
        </w:rPr>
        <w:t>Source</w:t>
      </w:r>
      <w:r w:rsidR="00D06F67">
        <w:rPr>
          <w:rFonts w:eastAsia="Times New Roman" w:cs="Arial"/>
          <w:color w:val="000000" w:themeColor="text1"/>
          <w:lang w:eastAsia="en-SG" w:bidi="ne-NP"/>
        </w:rPr>
        <w:t xml:space="preserve"> </w:t>
      </w:r>
      <w:r w:rsidR="00CE64F1" w:rsidRPr="00E01C8C">
        <w:rPr>
          <w:rFonts w:eastAsia="Times New Roman" w:cs="Arial"/>
          <w:color w:val="000000" w:themeColor="text1"/>
          <w:lang w:eastAsia="en-SG" w:bidi="ne-NP"/>
        </w:rPr>
        <w:t xml:space="preserve"> </w:t>
      </w:r>
      <w:r w:rsidR="00026776" w:rsidRPr="00E01C8C">
        <w:rPr>
          <w:rFonts w:eastAsia="Times New Roman" w:cs="Arial"/>
          <w:color w:val="000000" w:themeColor="text1"/>
          <w:lang w:eastAsia="en-SG" w:bidi="ne-NP"/>
        </w:rPr>
        <w:t xml:space="preserve"> : </w:t>
      </w:r>
      <w:hyperlink r:id="rId13" w:history="1">
        <w:r w:rsidR="00D06F67" w:rsidRPr="00D06F67">
          <w:rPr>
            <w:rStyle w:val="Hyperlink"/>
            <w:sz w:val="20"/>
            <w:szCs w:val="20"/>
          </w:rPr>
          <w:t>https://www.hl.co.uk/shares/shares-search-results/u/unilever-plc-ordinary-3.11p/financial-statements-and-reports</w:t>
        </w:r>
      </w:hyperlink>
    </w:p>
    <w:p w:rsidR="00D46063" w:rsidRPr="00E01C8C" w:rsidRDefault="00D46063" w:rsidP="00E01C8C">
      <w:pPr>
        <w:jc w:val="both"/>
        <w:rPr>
          <w:color w:val="000000" w:themeColor="text1"/>
        </w:rPr>
      </w:pPr>
    </w:p>
    <w:p w:rsidR="00D8065E" w:rsidRPr="00E01C8C" w:rsidRDefault="00D8065E" w:rsidP="00E01C8C">
      <w:pPr>
        <w:jc w:val="both"/>
        <w:rPr>
          <w:color w:val="000000" w:themeColor="text1"/>
        </w:rPr>
      </w:pPr>
      <w:r w:rsidRPr="00E01C8C">
        <w:rPr>
          <w:color w:val="000000" w:themeColor="text1"/>
        </w:rPr>
        <w:t xml:space="preserve">Unilever is one of the multinational companies that were established by Anglo Dutch that manufacture different products for consumers around the world. The above calculation is the calculation of various financial ratios of Unilever Company since past 5 years. Financial ratio analysis is the </w:t>
      </w:r>
      <w:r w:rsidR="002D1C73">
        <w:rPr>
          <w:color w:val="000000" w:themeColor="text1"/>
        </w:rPr>
        <w:t xml:space="preserve">comparison of financial data </w:t>
      </w:r>
      <w:r w:rsidRPr="00E01C8C">
        <w:rPr>
          <w:color w:val="000000" w:themeColor="text1"/>
        </w:rPr>
        <w:t xml:space="preserve">to evaluate the financial achievement of a company. </w:t>
      </w:r>
    </w:p>
    <w:p w:rsidR="00D46063" w:rsidRPr="00E01C8C" w:rsidRDefault="00D46063" w:rsidP="00E01C8C">
      <w:pPr>
        <w:jc w:val="both"/>
        <w:rPr>
          <w:b/>
          <w:bCs/>
          <w:color w:val="000000" w:themeColor="text1"/>
        </w:rPr>
      </w:pPr>
    </w:p>
    <w:p w:rsidR="00F215A7" w:rsidRPr="00E01C8C" w:rsidRDefault="00877AC2" w:rsidP="00E01C8C">
      <w:pPr>
        <w:jc w:val="both"/>
        <w:rPr>
          <w:b/>
          <w:bCs/>
          <w:color w:val="000000" w:themeColor="text1"/>
        </w:rPr>
      </w:pPr>
      <w:r w:rsidRPr="00E01C8C">
        <w:rPr>
          <w:b/>
          <w:bCs/>
          <w:color w:val="000000" w:themeColor="text1"/>
        </w:rPr>
        <w:t>Calculation of P</w:t>
      </w:r>
      <w:r w:rsidR="00465318" w:rsidRPr="00E01C8C">
        <w:rPr>
          <w:b/>
          <w:bCs/>
          <w:color w:val="000000" w:themeColor="text1"/>
        </w:rPr>
        <w:t>rofitability ratio of Unilever C</w:t>
      </w:r>
      <w:r w:rsidRPr="00E01C8C">
        <w:rPr>
          <w:b/>
          <w:bCs/>
          <w:color w:val="000000" w:themeColor="text1"/>
        </w:rPr>
        <w:t>ompany 2019</w:t>
      </w:r>
    </w:p>
    <w:p w:rsidR="00877AC2" w:rsidRPr="006F3543" w:rsidRDefault="00877AC2" w:rsidP="00E01C8C">
      <w:pPr>
        <w:pStyle w:val="ListParagraph"/>
        <w:numPr>
          <w:ilvl w:val="0"/>
          <w:numId w:val="6"/>
        </w:numPr>
        <w:ind w:left="0"/>
        <w:jc w:val="both"/>
        <w:rPr>
          <w:b/>
          <w:bCs/>
          <w:color w:val="000000" w:themeColor="text1"/>
          <w:sz w:val="20"/>
          <w:szCs w:val="20"/>
        </w:rPr>
      </w:pPr>
      <w:r w:rsidRPr="006F3543">
        <w:rPr>
          <w:b/>
          <w:bCs/>
          <w:color w:val="000000" w:themeColor="text1"/>
          <w:sz w:val="20"/>
          <w:szCs w:val="20"/>
        </w:rPr>
        <w:t>Profitability ratio:</w:t>
      </w:r>
    </w:p>
    <w:p w:rsidR="00AA2E1C" w:rsidRPr="00E01C8C" w:rsidRDefault="00AA2E1C" w:rsidP="00E01C8C">
      <w:pPr>
        <w:pStyle w:val="ListParagraph"/>
        <w:numPr>
          <w:ilvl w:val="0"/>
          <w:numId w:val="8"/>
        </w:numPr>
        <w:ind w:left="0"/>
        <w:jc w:val="both"/>
        <w:rPr>
          <w:color w:val="000000" w:themeColor="text1"/>
        </w:rPr>
      </w:pPr>
      <w:r w:rsidRPr="006F3543">
        <w:rPr>
          <w:b/>
          <w:bCs/>
          <w:color w:val="000000" w:themeColor="text1"/>
          <w:sz w:val="20"/>
          <w:szCs w:val="20"/>
        </w:rPr>
        <w:t>Operating Margin</w:t>
      </w:r>
      <w:r w:rsidRPr="00E01C8C">
        <w:rPr>
          <w:color w:val="000000" w:themeColor="text1"/>
        </w:rPr>
        <w:t xml:space="preserve">     </w:t>
      </w:r>
      <w:r w:rsidR="00465318" w:rsidRPr="00E01C8C">
        <w:rPr>
          <w:color w:val="000000" w:themeColor="text1"/>
        </w:rPr>
        <w:t xml:space="preserve">     </w:t>
      </w:r>
      <w:r w:rsidR="00CE64F1" w:rsidRPr="00E01C8C">
        <w:rPr>
          <w:color w:val="000000" w:themeColor="text1"/>
        </w:rPr>
        <w:tab/>
      </w:r>
      <w:r w:rsidR="00465318" w:rsidRPr="00E01C8C">
        <w:rPr>
          <w:color w:val="000000" w:themeColor="text1"/>
        </w:rPr>
        <w:t xml:space="preserve">  </w:t>
      </w:r>
      <w:r w:rsidRPr="00E01C8C">
        <w:rPr>
          <w:color w:val="000000" w:themeColor="text1"/>
        </w:rPr>
        <w:t xml:space="preserve">= </w:t>
      </w:r>
      <w:r w:rsidR="00817CB9" w:rsidRPr="00E01C8C">
        <w:rPr>
          <w:color w:val="000000" w:themeColor="text1"/>
        </w:rPr>
        <w:t xml:space="preserve">       </w:t>
      </w:r>
      <w:r w:rsidRPr="00E01C8C">
        <w:rPr>
          <w:color w:val="000000" w:themeColor="text1"/>
        </w:rPr>
        <w:t xml:space="preserve">      </w:t>
      </w:r>
      <w:r w:rsidRPr="00E01C8C">
        <w:rPr>
          <w:color w:val="000000" w:themeColor="text1"/>
          <w:u w:val="single"/>
        </w:rPr>
        <w:t>Operating Income</w:t>
      </w:r>
    </w:p>
    <w:p w:rsidR="00AA2E1C" w:rsidRPr="00E01C8C" w:rsidRDefault="00AA2E1C" w:rsidP="00E01C8C">
      <w:pPr>
        <w:pStyle w:val="ListParagraph"/>
        <w:ind w:left="0"/>
        <w:jc w:val="both"/>
        <w:rPr>
          <w:color w:val="000000" w:themeColor="text1"/>
        </w:rPr>
      </w:pPr>
      <w:r w:rsidRPr="00E01C8C">
        <w:rPr>
          <w:color w:val="000000" w:themeColor="text1"/>
        </w:rPr>
        <w:tab/>
      </w:r>
      <w:r w:rsidRPr="00E01C8C">
        <w:rPr>
          <w:color w:val="000000" w:themeColor="text1"/>
        </w:rPr>
        <w:tab/>
      </w:r>
      <w:r w:rsidRPr="00E01C8C">
        <w:rPr>
          <w:color w:val="000000" w:themeColor="text1"/>
        </w:rPr>
        <w:tab/>
      </w:r>
      <w:r w:rsidRPr="00E01C8C">
        <w:rPr>
          <w:color w:val="000000" w:themeColor="text1"/>
        </w:rPr>
        <w:tab/>
        <w:t xml:space="preserve">       Sales</w:t>
      </w:r>
    </w:p>
    <w:p w:rsidR="00877AC2" w:rsidRPr="00E01C8C" w:rsidRDefault="005B1FFD" w:rsidP="00E01C8C">
      <w:pPr>
        <w:pStyle w:val="ListParagraph"/>
        <w:ind w:left="0" w:firstLine="720"/>
        <w:jc w:val="both"/>
        <w:rPr>
          <w:color w:val="000000" w:themeColor="text1"/>
        </w:rPr>
      </w:pPr>
      <w:r w:rsidRPr="00E01C8C">
        <w:rPr>
          <w:color w:val="000000" w:themeColor="text1"/>
        </w:rPr>
        <w:t xml:space="preserve">     </w:t>
      </w:r>
    </w:p>
    <w:p w:rsidR="005B1FFD" w:rsidRPr="00E01C8C" w:rsidRDefault="005B1FFD" w:rsidP="006F3543">
      <w:pPr>
        <w:ind w:left="1440" w:firstLine="720"/>
        <w:jc w:val="both"/>
        <w:rPr>
          <w:color w:val="000000" w:themeColor="text1"/>
        </w:rPr>
      </w:pPr>
      <w:r w:rsidRPr="00E01C8C">
        <w:rPr>
          <w:color w:val="000000" w:themeColor="text1"/>
        </w:rPr>
        <w:t xml:space="preserve">= </w:t>
      </w:r>
      <w:r w:rsidR="00465318" w:rsidRPr="00E01C8C">
        <w:rPr>
          <w:color w:val="000000" w:themeColor="text1"/>
        </w:rPr>
        <w:t xml:space="preserve">  </w:t>
      </w:r>
      <w:r w:rsidRPr="00E01C8C">
        <w:rPr>
          <w:color w:val="000000" w:themeColor="text1"/>
        </w:rPr>
        <w:t>8708 / 51980</w:t>
      </w:r>
    </w:p>
    <w:p w:rsidR="005B1FFD" w:rsidRPr="00E01C8C" w:rsidRDefault="005B1FFD" w:rsidP="006F3543">
      <w:pPr>
        <w:pStyle w:val="ListParagraph"/>
        <w:ind w:left="1440" w:firstLine="720"/>
        <w:jc w:val="both"/>
        <w:rPr>
          <w:color w:val="000000" w:themeColor="text1"/>
        </w:rPr>
      </w:pPr>
      <w:r w:rsidRPr="00E01C8C">
        <w:rPr>
          <w:color w:val="000000" w:themeColor="text1"/>
        </w:rPr>
        <w:t>=</w:t>
      </w:r>
      <w:r w:rsidR="00AA2E1C" w:rsidRPr="00E01C8C">
        <w:rPr>
          <w:color w:val="000000" w:themeColor="text1"/>
        </w:rPr>
        <w:t xml:space="preserve"> </w:t>
      </w:r>
      <w:r w:rsidR="00465318" w:rsidRPr="00E01C8C">
        <w:rPr>
          <w:color w:val="000000" w:themeColor="text1"/>
        </w:rPr>
        <w:t xml:space="preserve">  </w:t>
      </w:r>
      <w:r w:rsidRPr="00E01C8C">
        <w:rPr>
          <w:color w:val="000000" w:themeColor="text1"/>
        </w:rPr>
        <w:t>0.167</w:t>
      </w:r>
      <w:r w:rsidR="00D026ED" w:rsidRPr="00E01C8C">
        <w:rPr>
          <w:color w:val="000000" w:themeColor="text1"/>
        </w:rPr>
        <w:t xml:space="preserve"> </w:t>
      </w:r>
    </w:p>
    <w:p w:rsidR="005B1FFD" w:rsidRPr="00E01C8C" w:rsidRDefault="00AA2E1C" w:rsidP="006F3543">
      <w:pPr>
        <w:pStyle w:val="ListParagraph"/>
        <w:ind w:left="1440" w:firstLine="720"/>
        <w:jc w:val="both"/>
        <w:rPr>
          <w:color w:val="000000" w:themeColor="text1"/>
        </w:rPr>
      </w:pPr>
      <w:r w:rsidRPr="00E01C8C">
        <w:rPr>
          <w:color w:val="000000" w:themeColor="text1"/>
        </w:rPr>
        <w:t>=</w:t>
      </w:r>
      <w:r w:rsidR="00877BDB" w:rsidRPr="00E01C8C">
        <w:rPr>
          <w:color w:val="000000" w:themeColor="text1"/>
        </w:rPr>
        <w:t xml:space="preserve"> </w:t>
      </w:r>
      <w:r w:rsidR="006144FE" w:rsidRPr="00E01C8C">
        <w:rPr>
          <w:color w:val="000000" w:themeColor="text1"/>
        </w:rPr>
        <w:t xml:space="preserve"> </w:t>
      </w:r>
      <w:r w:rsidR="00877BDB" w:rsidRPr="00E01C8C">
        <w:rPr>
          <w:color w:val="000000" w:themeColor="text1"/>
        </w:rPr>
        <w:t xml:space="preserve"> </w:t>
      </w:r>
      <w:r w:rsidR="005B1FFD" w:rsidRPr="00E01C8C">
        <w:rPr>
          <w:color w:val="000000" w:themeColor="text1"/>
        </w:rPr>
        <w:t>16.7%</w:t>
      </w:r>
    </w:p>
    <w:p w:rsidR="005B1FFD" w:rsidRPr="00E01C8C" w:rsidRDefault="005B1FFD" w:rsidP="00E01C8C">
      <w:pPr>
        <w:pStyle w:val="ListParagraph"/>
        <w:ind w:left="0" w:firstLine="720"/>
        <w:jc w:val="both"/>
        <w:rPr>
          <w:color w:val="000000" w:themeColor="text1"/>
        </w:rPr>
      </w:pPr>
    </w:p>
    <w:p w:rsidR="00E41321" w:rsidRPr="00E01C8C" w:rsidRDefault="005B1FFD" w:rsidP="00E01C8C">
      <w:pPr>
        <w:pStyle w:val="ListParagraph"/>
        <w:numPr>
          <w:ilvl w:val="0"/>
          <w:numId w:val="8"/>
        </w:numPr>
        <w:ind w:left="0"/>
        <w:jc w:val="both"/>
        <w:rPr>
          <w:color w:val="000000" w:themeColor="text1"/>
        </w:rPr>
      </w:pPr>
      <w:r w:rsidRPr="00E01C8C">
        <w:rPr>
          <w:b/>
          <w:bCs/>
          <w:color w:val="000000" w:themeColor="text1"/>
        </w:rPr>
        <w:t>Net profit margin</w:t>
      </w:r>
      <w:r w:rsidRPr="00E01C8C">
        <w:rPr>
          <w:color w:val="000000" w:themeColor="text1"/>
        </w:rPr>
        <w:t xml:space="preserve"> : </w:t>
      </w:r>
      <w:r w:rsidR="00E41321" w:rsidRPr="00E01C8C">
        <w:rPr>
          <w:color w:val="000000" w:themeColor="text1"/>
        </w:rPr>
        <w:t xml:space="preserve">    =   </w:t>
      </w:r>
      <w:r w:rsidR="00E41321" w:rsidRPr="00E01C8C">
        <w:rPr>
          <w:color w:val="000000" w:themeColor="text1"/>
          <w:u w:val="single"/>
        </w:rPr>
        <w:t>Net Income</w:t>
      </w:r>
    </w:p>
    <w:p w:rsidR="00E41321" w:rsidRPr="00E01C8C" w:rsidRDefault="008E520D" w:rsidP="00E01C8C">
      <w:pPr>
        <w:pStyle w:val="ListParagraph"/>
        <w:ind w:left="0"/>
        <w:jc w:val="both"/>
        <w:rPr>
          <w:color w:val="000000" w:themeColor="text1"/>
        </w:rPr>
      </w:pPr>
      <w:r w:rsidRPr="00E01C8C">
        <w:rPr>
          <w:color w:val="000000" w:themeColor="text1"/>
        </w:rPr>
        <w:tab/>
      </w:r>
      <w:r w:rsidRPr="00E01C8C">
        <w:rPr>
          <w:color w:val="000000" w:themeColor="text1"/>
        </w:rPr>
        <w:tab/>
      </w:r>
      <w:r w:rsidRPr="00E01C8C">
        <w:rPr>
          <w:color w:val="000000" w:themeColor="text1"/>
        </w:rPr>
        <w:tab/>
      </w:r>
      <w:r w:rsidR="00E41321" w:rsidRPr="00E01C8C">
        <w:rPr>
          <w:color w:val="000000" w:themeColor="text1"/>
        </w:rPr>
        <w:t xml:space="preserve"> Sales</w:t>
      </w:r>
    </w:p>
    <w:p w:rsidR="005B1FFD" w:rsidRPr="00E01C8C" w:rsidRDefault="005B1FFD" w:rsidP="00E01C8C">
      <w:pPr>
        <w:pStyle w:val="ListParagraph"/>
        <w:ind w:left="0"/>
        <w:jc w:val="both"/>
        <w:rPr>
          <w:color w:val="000000" w:themeColor="text1"/>
        </w:rPr>
      </w:pPr>
    </w:p>
    <w:p w:rsidR="00A00648" w:rsidRPr="00E01C8C" w:rsidRDefault="00BA29EF" w:rsidP="00BA29EF">
      <w:pPr>
        <w:pStyle w:val="ListParagraph"/>
        <w:ind w:left="1440"/>
        <w:jc w:val="both"/>
        <w:rPr>
          <w:color w:val="000000" w:themeColor="text1"/>
        </w:rPr>
      </w:pPr>
      <w:r>
        <w:rPr>
          <w:color w:val="000000" w:themeColor="text1"/>
        </w:rPr>
        <w:t xml:space="preserve">    </w:t>
      </w:r>
      <w:r w:rsidR="00465318" w:rsidRPr="00E01C8C">
        <w:rPr>
          <w:color w:val="000000" w:themeColor="text1"/>
        </w:rPr>
        <w:t xml:space="preserve">  </w:t>
      </w:r>
      <w:r w:rsidR="00A00648" w:rsidRPr="00E01C8C">
        <w:rPr>
          <w:color w:val="000000" w:themeColor="text1"/>
        </w:rPr>
        <w:t xml:space="preserve">=  </w:t>
      </w:r>
      <w:r w:rsidR="000A2835" w:rsidRPr="00E01C8C">
        <w:rPr>
          <w:color w:val="000000" w:themeColor="text1"/>
        </w:rPr>
        <w:t xml:space="preserve"> </w:t>
      </w:r>
      <w:r w:rsidR="00A00648" w:rsidRPr="00E01C8C">
        <w:rPr>
          <w:color w:val="000000" w:themeColor="text1"/>
        </w:rPr>
        <w:t>6026 /51980 *100</w:t>
      </w:r>
    </w:p>
    <w:p w:rsidR="00A00648" w:rsidRPr="00E01C8C" w:rsidRDefault="00BA29EF" w:rsidP="00BA29EF">
      <w:pPr>
        <w:pStyle w:val="ListParagraph"/>
        <w:ind w:left="1440"/>
        <w:jc w:val="both"/>
        <w:rPr>
          <w:color w:val="000000" w:themeColor="text1"/>
        </w:rPr>
      </w:pPr>
      <w:r>
        <w:rPr>
          <w:color w:val="000000" w:themeColor="text1"/>
        </w:rPr>
        <w:t xml:space="preserve">     </w:t>
      </w:r>
      <w:r w:rsidR="00465318" w:rsidRPr="00E01C8C">
        <w:rPr>
          <w:color w:val="000000" w:themeColor="text1"/>
        </w:rPr>
        <w:t xml:space="preserve"> </w:t>
      </w:r>
      <w:r w:rsidR="000A2835" w:rsidRPr="00E01C8C">
        <w:rPr>
          <w:color w:val="000000" w:themeColor="text1"/>
        </w:rPr>
        <w:t>=</w:t>
      </w:r>
      <w:r w:rsidR="00465318" w:rsidRPr="00E01C8C">
        <w:rPr>
          <w:color w:val="000000" w:themeColor="text1"/>
        </w:rPr>
        <w:t xml:space="preserve"> </w:t>
      </w:r>
      <w:r w:rsidR="00ED661B" w:rsidRPr="00E01C8C">
        <w:rPr>
          <w:color w:val="000000" w:themeColor="text1"/>
        </w:rPr>
        <w:t xml:space="preserve"> </w:t>
      </w:r>
      <w:r w:rsidR="00CE64F1" w:rsidRPr="00E01C8C">
        <w:rPr>
          <w:color w:val="000000" w:themeColor="text1"/>
        </w:rPr>
        <w:t xml:space="preserve"> </w:t>
      </w:r>
      <w:r w:rsidR="00ED661B" w:rsidRPr="00E01C8C">
        <w:rPr>
          <w:color w:val="000000" w:themeColor="text1"/>
        </w:rPr>
        <w:t xml:space="preserve"> </w:t>
      </w:r>
      <w:r w:rsidR="000A2835" w:rsidRPr="00E01C8C">
        <w:rPr>
          <w:color w:val="000000" w:themeColor="text1"/>
        </w:rPr>
        <w:t>12%</w:t>
      </w:r>
    </w:p>
    <w:p w:rsidR="00007261" w:rsidRPr="00E01C8C" w:rsidRDefault="00007261" w:rsidP="00E01C8C">
      <w:pPr>
        <w:pStyle w:val="ListParagraph"/>
        <w:numPr>
          <w:ilvl w:val="0"/>
          <w:numId w:val="6"/>
        </w:numPr>
        <w:ind w:left="0"/>
        <w:jc w:val="both"/>
        <w:rPr>
          <w:b/>
          <w:bCs/>
          <w:color w:val="000000" w:themeColor="text1"/>
        </w:rPr>
      </w:pPr>
      <w:r w:rsidRPr="00E01C8C">
        <w:rPr>
          <w:b/>
          <w:bCs/>
          <w:color w:val="000000" w:themeColor="text1"/>
        </w:rPr>
        <w:t>Liquidity ratios:</w:t>
      </w:r>
    </w:p>
    <w:p w:rsidR="00E41321" w:rsidRPr="00E01C8C" w:rsidRDefault="00E41321" w:rsidP="00E01C8C">
      <w:pPr>
        <w:pStyle w:val="ListParagraph"/>
        <w:ind w:left="0"/>
        <w:jc w:val="both"/>
        <w:rPr>
          <w:color w:val="000000" w:themeColor="text1"/>
        </w:rPr>
      </w:pPr>
    </w:p>
    <w:p w:rsidR="00007261" w:rsidRPr="00E01C8C" w:rsidRDefault="00007261" w:rsidP="00E01C8C">
      <w:pPr>
        <w:pStyle w:val="ListParagraph"/>
        <w:numPr>
          <w:ilvl w:val="0"/>
          <w:numId w:val="8"/>
        </w:numPr>
        <w:ind w:left="0"/>
        <w:jc w:val="both"/>
        <w:rPr>
          <w:color w:val="000000" w:themeColor="text1"/>
        </w:rPr>
      </w:pPr>
      <w:r w:rsidRPr="00E01C8C">
        <w:rPr>
          <w:b/>
          <w:bCs/>
          <w:color w:val="000000" w:themeColor="text1"/>
        </w:rPr>
        <w:t>Current ratio</w:t>
      </w:r>
      <w:r w:rsidRPr="00E01C8C">
        <w:rPr>
          <w:color w:val="000000" w:themeColor="text1"/>
        </w:rPr>
        <w:t xml:space="preserve"> </w:t>
      </w:r>
      <w:r w:rsidR="00D902FE" w:rsidRPr="00E01C8C">
        <w:rPr>
          <w:color w:val="000000" w:themeColor="text1"/>
        </w:rPr>
        <w:t xml:space="preserve">        </w:t>
      </w:r>
      <w:r w:rsidR="008C6450" w:rsidRPr="00E01C8C">
        <w:rPr>
          <w:color w:val="000000" w:themeColor="text1"/>
        </w:rPr>
        <w:t xml:space="preserve"> </w:t>
      </w:r>
      <w:r w:rsidRPr="00E01C8C">
        <w:rPr>
          <w:color w:val="000000" w:themeColor="text1"/>
        </w:rPr>
        <w:t xml:space="preserve">= </w:t>
      </w:r>
      <w:r w:rsidR="00E41321" w:rsidRPr="00E01C8C">
        <w:rPr>
          <w:color w:val="000000" w:themeColor="text1"/>
        </w:rPr>
        <w:t xml:space="preserve">         </w:t>
      </w:r>
      <w:r w:rsidRPr="00E01C8C">
        <w:rPr>
          <w:color w:val="000000" w:themeColor="text1"/>
        </w:rPr>
        <w:t xml:space="preserve">Current Assets / Current </w:t>
      </w:r>
      <w:r w:rsidR="00107488" w:rsidRPr="00E01C8C">
        <w:rPr>
          <w:color w:val="000000" w:themeColor="text1"/>
        </w:rPr>
        <w:t>Liabilities</w:t>
      </w:r>
    </w:p>
    <w:p w:rsidR="00007261" w:rsidRPr="00E01C8C" w:rsidRDefault="00F46FE0" w:rsidP="00F46FE0">
      <w:pPr>
        <w:ind w:left="1440"/>
        <w:jc w:val="both"/>
        <w:rPr>
          <w:color w:val="000000" w:themeColor="text1"/>
        </w:rPr>
      </w:pPr>
      <w:r>
        <w:rPr>
          <w:color w:val="000000" w:themeColor="text1"/>
        </w:rPr>
        <w:t xml:space="preserve">     </w:t>
      </w:r>
      <w:r w:rsidR="00007261" w:rsidRPr="00E01C8C">
        <w:rPr>
          <w:color w:val="000000" w:themeColor="text1"/>
        </w:rPr>
        <w:t xml:space="preserve">= </w:t>
      </w:r>
      <w:r w:rsidR="008C6450" w:rsidRPr="00E01C8C">
        <w:rPr>
          <w:color w:val="000000" w:themeColor="text1"/>
        </w:rPr>
        <w:t xml:space="preserve"> </w:t>
      </w:r>
      <w:r w:rsidR="00EB3F4B" w:rsidRPr="00E01C8C">
        <w:rPr>
          <w:color w:val="000000" w:themeColor="text1"/>
        </w:rPr>
        <w:t xml:space="preserve">     </w:t>
      </w:r>
      <w:r w:rsidR="00E505D1" w:rsidRPr="00E01C8C">
        <w:rPr>
          <w:color w:val="000000" w:themeColor="text1"/>
        </w:rPr>
        <w:t>16430</w:t>
      </w:r>
      <w:r w:rsidR="00BA7363" w:rsidRPr="00E01C8C">
        <w:rPr>
          <w:color w:val="000000" w:themeColor="text1"/>
        </w:rPr>
        <w:t xml:space="preserve"> / 16287</w:t>
      </w:r>
    </w:p>
    <w:p w:rsidR="00007261" w:rsidRPr="00E01C8C" w:rsidRDefault="00F46FE0" w:rsidP="00F46FE0">
      <w:pPr>
        <w:ind w:left="720" w:firstLine="720"/>
        <w:jc w:val="both"/>
        <w:rPr>
          <w:color w:val="000000" w:themeColor="text1"/>
        </w:rPr>
      </w:pPr>
      <w:r>
        <w:rPr>
          <w:color w:val="000000" w:themeColor="text1"/>
        </w:rPr>
        <w:lastRenderedPageBreak/>
        <w:t xml:space="preserve">     </w:t>
      </w:r>
      <w:r w:rsidR="00007261" w:rsidRPr="00E01C8C">
        <w:rPr>
          <w:color w:val="000000" w:themeColor="text1"/>
        </w:rPr>
        <w:t>=</w:t>
      </w:r>
      <w:r w:rsidR="00EB3F4B" w:rsidRPr="00E01C8C">
        <w:rPr>
          <w:color w:val="000000" w:themeColor="text1"/>
        </w:rPr>
        <w:t xml:space="preserve">     </w:t>
      </w:r>
      <w:r w:rsidR="008C6450" w:rsidRPr="00E01C8C">
        <w:rPr>
          <w:color w:val="000000" w:themeColor="text1"/>
        </w:rPr>
        <w:t xml:space="preserve"> </w:t>
      </w:r>
      <w:r w:rsidR="00BA7363" w:rsidRPr="00E01C8C">
        <w:rPr>
          <w:color w:val="000000" w:themeColor="text1"/>
        </w:rPr>
        <w:t>1.00 times</w:t>
      </w:r>
    </w:p>
    <w:p w:rsidR="00D35DDB" w:rsidRDefault="00D35DDB" w:rsidP="00D35DDB">
      <w:pPr>
        <w:pStyle w:val="ListParagraph"/>
        <w:ind w:left="0"/>
        <w:jc w:val="both"/>
        <w:rPr>
          <w:b/>
          <w:bCs/>
          <w:color w:val="000000" w:themeColor="text1"/>
        </w:rPr>
      </w:pPr>
    </w:p>
    <w:p w:rsidR="00007261" w:rsidRPr="00E01C8C" w:rsidRDefault="00007261" w:rsidP="00D35DDB">
      <w:pPr>
        <w:pStyle w:val="ListParagraph"/>
        <w:numPr>
          <w:ilvl w:val="0"/>
          <w:numId w:val="8"/>
        </w:numPr>
        <w:ind w:left="0"/>
        <w:jc w:val="both"/>
        <w:rPr>
          <w:color w:val="000000" w:themeColor="text1"/>
        </w:rPr>
      </w:pPr>
      <w:r w:rsidRPr="00E01C8C">
        <w:rPr>
          <w:b/>
          <w:bCs/>
          <w:color w:val="000000" w:themeColor="text1"/>
        </w:rPr>
        <w:t>Quick ratio</w:t>
      </w:r>
      <w:r w:rsidR="008C6450" w:rsidRPr="00E01C8C">
        <w:rPr>
          <w:b/>
          <w:bCs/>
          <w:color w:val="000000" w:themeColor="text1"/>
        </w:rPr>
        <w:t xml:space="preserve">            </w:t>
      </w:r>
      <w:r w:rsidRPr="00E01C8C">
        <w:rPr>
          <w:color w:val="000000" w:themeColor="text1"/>
        </w:rPr>
        <w:t xml:space="preserve"> =</w:t>
      </w:r>
      <w:r w:rsidR="00EB3F4B" w:rsidRPr="00E01C8C">
        <w:rPr>
          <w:color w:val="000000" w:themeColor="text1"/>
        </w:rPr>
        <w:t xml:space="preserve"> </w:t>
      </w:r>
      <w:r w:rsidRPr="00E01C8C">
        <w:rPr>
          <w:color w:val="000000" w:themeColor="text1"/>
        </w:rPr>
        <w:t xml:space="preserve"> </w:t>
      </w:r>
      <w:r w:rsidR="006F0FF9" w:rsidRPr="00E01C8C">
        <w:rPr>
          <w:color w:val="000000" w:themeColor="text1"/>
        </w:rPr>
        <w:t xml:space="preserve"> </w:t>
      </w:r>
      <w:r w:rsidRPr="00E01C8C">
        <w:rPr>
          <w:color w:val="000000" w:themeColor="text1"/>
        </w:rPr>
        <w:t xml:space="preserve">Current </w:t>
      </w:r>
      <w:r w:rsidR="00107488" w:rsidRPr="00E01C8C">
        <w:rPr>
          <w:color w:val="000000" w:themeColor="text1"/>
        </w:rPr>
        <w:t>Assets</w:t>
      </w:r>
      <w:r w:rsidRPr="00E01C8C">
        <w:rPr>
          <w:color w:val="000000" w:themeColor="text1"/>
        </w:rPr>
        <w:t xml:space="preserve">- </w:t>
      </w:r>
      <w:r w:rsidR="00107488" w:rsidRPr="00E01C8C">
        <w:rPr>
          <w:color w:val="000000" w:themeColor="text1"/>
        </w:rPr>
        <w:t>Inventory</w:t>
      </w:r>
      <w:r w:rsidRPr="00E01C8C">
        <w:rPr>
          <w:color w:val="000000" w:themeColor="text1"/>
        </w:rPr>
        <w:t xml:space="preserve"> /  Current liabilities</w:t>
      </w:r>
    </w:p>
    <w:p w:rsidR="00007261" w:rsidRPr="00E01C8C" w:rsidRDefault="004D489E" w:rsidP="004D489E">
      <w:pPr>
        <w:pStyle w:val="ListParagraph"/>
        <w:ind w:firstLine="720"/>
        <w:jc w:val="both"/>
        <w:rPr>
          <w:color w:val="000000" w:themeColor="text1"/>
        </w:rPr>
      </w:pPr>
      <w:r>
        <w:rPr>
          <w:color w:val="000000" w:themeColor="text1"/>
        </w:rPr>
        <w:t xml:space="preserve">     </w:t>
      </w:r>
      <w:r w:rsidR="00007261" w:rsidRPr="00E01C8C">
        <w:rPr>
          <w:color w:val="000000" w:themeColor="text1"/>
        </w:rPr>
        <w:t xml:space="preserve">= </w:t>
      </w:r>
      <w:r w:rsidR="00EB3F4B" w:rsidRPr="00E01C8C">
        <w:rPr>
          <w:color w:val="000000" w:themeColor="text1"/>
        </w:rPr>
        <w:t xml:space="preserve">  </w:t>
      </w:r>
      <w:r w:rsidR="00BA7363" w:rsidRPr="00E01C8C">
        <w:rPr>
          <w:color w:val="000000" w:themeColor="text1"/>
        </w:rPr>
        <w:t>16430- 4164 / 16287</w:t>
      </w:r>
    </w:p>
    <w:p w:rsidR="00007261" w:rsidRPr="00E01C8C" w:rsidRDefault="004D489E" w:rsidP="004D489E">
      <w:pPr>
        <w:pStyle w:val="ListParagraph"/>
        <w:ind w:firstLine="720"/>
        <w:jc w:val="both"/>
        <w:rPr>
          <w:color w:val="000000" w:themeColor="text1"/>
        </w:rPr>
      </w:pPr>
      <w:r>
        <w:rPr>
          <w:color w:val="000000" w:themeColor="text1"/>
        </w:rPr>
        <w:t xml:space="preserve">     </w:t>
      </w:r>
      <w:r w:rsidR="00107488" w:rsidRPr="00E01C8C">
        <w:rPr>
          <w:color w:val="000000" w:themeColor="text1"/>
        </w:rPr>
        <w:t>=</w:t>
      </w:r>
      <w:r w:rsidR="006F0FF9" w:rsidRPr="00E01C8C">
        <w:rPr>
          <w:color w:val="000000" w:themeColor="text1"/>
        </w:rPr>
        <w:t xml:space="preserve">  </w:t>
      </w:r>
      <w:r w:rsidR="00EB3F4B" w:rsidRPr="00E01C8C">
        <w:rPr>
          <w:color w:val="000000" w:themeColor="text1"/>
        </w:rPr>
        <w:t xml:space="preserve"> </w:t>
      </w:r>
      <w:r w:rsidR="00BA7363" w:rsidRPr="00E01C8C">
        <w:rPr>
          <w:color w:val="000000" w:themeColor="text1"/>
        </w:rPr>
        <w:t>60642 / 16287</w:t>
      </w:r>
    </w:p>
    <w:p w:rsidR="00676495" w:rsidRPr="00E01C8C" w:rsidRDefault="004D489E" w:rsidP="004D489E">
      <w:pPr>
        <w:pStyle w:val="ListParagraph"/>
        <w:ind w:firstLine="720"/>
        <w:jc w:val="both"/>
        <w:rPr>
          <w:color w:val="000000" w:themeColor="text1"/>
        </w:rPr>
      </w:pPr>
      <w:r>
        <w:rPr>
          <w:color w:val="000000" w:themeColor="text1"/>
        </w:rPr>
        <w:t xml:space="preserve">     </w:t>
      </w:r>
      <w:r w:rsidR="00676495" w:rsidRPr="00E01C8C">
        <w:rPr>
          <w:color w:val="000000" w:themeColor="text1"/>
        </w:rPr>
        <w:t>=</w:t>
      </w:r>
      <w:r w:rsidR="006F0FF9" w:rsidRPr="00E01C8C">
        <w:rPr>
          <w:color w:val="000000" w:themeColor="text1"/>
        </w:rPr>
        <w:t xml:space="preserve"> </w:t>
      </w:r>
      <w:r w:rsidR="00EB3F4B" w:rsidRPr="00E01C8C">
        <w:rPr>
          <w:color w:val="000000" w:themeColor="text1"/>
        </w:rPr>
        <w:t xml:space="preserve"> </w:t>
      </w:r>
      <w:r w:rsidR="00BA7363" w:rsidRPr="00E01C8C">
        <w:rPr>
          <w:color w:val="000000" w:themeColor="text1"/>
        </w:rPr>
        <w:t xml:space="preserve"> 0.75</w:t>
      </w:r>
    </w:p>
    <w:p w:rsidR="00107488" w:rsidRPr="00E01C8C" w:rsidRDefault="00107488" w:rsidP="00E01C8C">
      <w:pPr>
        <w:pStyle w:val="ListParagraph"/>
        <w:ind w:left="0"/>
        <w:jc w:val="both"/>
        <w:rPr>
          <w:color w:val="000000" w:themeColor="text1"/>
        </w:rPr>
      </w:pPr>
    </w:p>
    <w:p w:rsidR="00107488" w:rsidRPr="00E01C8C" w:rsidRDefault="00107488" w:rsidP="00E01C8C">
      <w:pPr>
        <w:pStyle w:val="ListParagraph"/>
        <w:numPr>
          <w:ilvl w:val="0"/>
          <w:numId w:val="6"/>
        </w:numPr>
        <w:ind w:left="0"/>
        <w:jc w:val="both"/>
        <w:rPr>
          <w:b/>
          <w:bCs/>
          <w:color w:val="000000" w:themeColor="text1"/>
        </w:rPr>
      </w:pPr>
      <w:r w:rsidRPr="00E01C8C">
        <w:rPr>
          <w:b/>
          <w:bCs/>
          <w:color w:val="000000" w:themeColor="text1"/>
        </w:rPr>
        <w:t>Leverage ratios</w:t>
      </w:r>
    </w:p>
    <w:p w:rsidR="00107488" w:rsidRPr="00E01C8C" w:rsidRDefault="00107488" w:rsidP="00E01C8C">
      <w:pPr>
        <w:pStyle w:val="ListParagraph"/>
        <w:numPr>
          <w:ilvl w:val="0"/>
          <w:numId w:val="2"/>
        </w:numPr>
        <w:ind w:left="0"/>
        <w:jc w:val="both"/>
        <w:rPr>
          <w:color w:val="000000" w:themeColor="text1"/>
        </w:rPr>
      </w:pPr>
      <w:r w:rsidRPr="00E01C8C">
        <w:rPr>
          <w:color w:val="000000" w:themeColor="text1"/>
        </w:rPr>
        <w:t xml:space="preserve"> </w:t>
      </w:r>
      <w:r w:rsidRPr="00E01C8C">
        <w:rPr>
          <w:b/>
          <w:bCs/>
          <w:color w:val="000000" w:themeColor="text1"/>
        </w:rPr>
        <w:t>Debt to equity</w:t>
      </w:r>
      <w:r w:rsidRPr="00E01C8C">
        <w:rPr>
          <w:color w:val="000000" w:themeColor="text1"/>
        </w:rPr>
        <w:t xml:space="preserve"> = Total debt / Total equity</w:t>
      </w:r>
    </w:p>
    <w:p w:rsidR="00107488" w:rsidRPr="00E01C8C" w:rsidRDefault="009E3A01" w:rsidP="00E01C8C">
      <w:pPr>
        <w:pStyle w:val="ListParagraph"/>
        <w:ind w:left="0"/>
        <w:jc w:val="both"/>
        <w:rPr>
          <w:color w:val="000000" w:themeColor="text1"/>
        </w:rPr>
      </w:pPr>
      <w:r w:rsidRPr="00E01C8C">
        <w:rPr>
          <w:color w:val="000000" w:themeColor="text1"/>
        </w:rPr>
        <w:t>=27354</w:t>
      </w:r>
      <w:r w:rsidR="00BA7363" w:rsidRPr="00E01C8C">
        <w:rPr>
          <w:color w:val="000000" w:themeColor="text1"/>
        </w:rPr>
        <w:t>/ 13</w:t>
      </w:r>
      <w:r w:rsidR="004565E2" w:rsidRPr="00E01C8C">
        <w:rPr>
          <w:color w:val="000000" w:themeColor="text1"/>
        </w:rPr>
        <w:t>886</w:t>
      </w:r>
    </w:p>
    <w:p w:rsidR="004565E2" w:rsidRPr="00E01C8C" w:rsidRDefault="00BA7363" w:rsidP="00E01C8C">
      <w:pPr>
        <w:pStyle w:val="ListParagraph"/>
        <w:ind w:left="0"/>
        <w:jc w:val="both"/>
        <w:rPr>
          <w:color w:val="000000" w:themeColor="text1"/>
        </w:rPr>
      </w:pPr>
      <w:r w:rsidRPr="00E01C8C">
        <w:rPr>
          <w:color w:val="000000" w:themeColor="text1"/>
        </w:rPr>
        <w:t>=1.96</w:t>
      </w:r>
      <w:r w:rsidR="00D376CE" w:rsidRPr="00E01C8C">
        <w:rPr>
          <w:color w:val="000000" w:themeColor="text1"/>
        </w:rPr>
        <w:t xml:space="preserve"> times</w:t>
      </w:r>
    </w:p>
    <w:p w:rsidR="004565E2" w:rsidRPr="00E01C8C" w:rsidRDefault="004565E2" w:rsidP="00E01C8C">
      <w:pPr>
        <w:pStyle w:val="ListParagraph"/>
        <w:ind w:left="0"/>
        <w:jc w:val="both"/>
        <w:rPr>
          <w:color w:val="000000" w:themeColor="text1"/>
        </w:rPr>
      </w:pPr>
    </w:p>
    <w:p w:rsidR="004565E2" w:rsidRPr="00E01C8C" w:rsidRDefault="00C84F99" w:rsidP="00E01C8C">
      <w:pPr>
        <w:pStyle w:val="ListParagraph"/>
        <w:numPr>
          <w:ilvl w:val="0"/>
          <w:numId w:val="2"/>
        </w:numPr>
        <w:ind w:left="0"/>
        <w:jc w:val="both"/>
        <w:rPr>
          <w:color w:val="000000" w:themeColor="text1"/>
        </w:rPr>
      </w:pPr>
      <w:r w:rsidRPr="00C84F99">
        <w:rPr>
          <w:b/>
          <w:bCs/>
          <w:noProof/>
          <w:color w:val="000000" w:themeColor="text1"/>
          <w:lang w:eastAsia="en-SG" w:bidi="ne-NP"/>
        </w:rPr>
        <w:pict>
          <v:shapetype id="_x0000_t32" coordsize="21600,21600" o:spt="32" o:oned="t" path="m,l21600,21600e" filled="f">
            <v:path arrowok="t" fillok="f" o:connecttype="none"/>
            <o:lock v:ext="edit" shapetype="t"/>
          </v:shapetype>
          <v:shape id="_x0000_s1027" type="#_x0000_t32" style="position:absolute;left:0;text-align:left;margin-left:173.9pt;margin-top:15pt;width:73.05pt;height:0;z-index:251658240" o:connectortype="straight"/>
        </w:pict>
      </w:r>
      <w:r w:rsidR="004565E2" w:rsidRPr="00E01C8C">
        <w:rPr>
          <w:b/>
          <w:bCs/>
          <w:color w:val="000000" w:themeColor="text1"/>
        </w:rPr>
        <w:t>Debt-to-capital ratio</w:t>
      </w:r>
      <w:r w:rsidR="004251C5">
        <w:rPr>
          <w:b/>
          <w:bCs/>
          <w:color w:val="000000" w:themeColor="text1"/>
        </w:rPr>
        <w:tab/>
      </w:r>
      <w:r w:rsidR="004565E2" w:rsidRPr="00E01C8C">
        <w:rPr>
          <w:color w:val="000000" w:themeColor="text1"/>
        </w:rPr>
        <w:t xml:space="preserve"> =    </w:t>
      </w:r>
      <w:r w:rsidR="00C73FCA">
        <w:rPr>
          <w:color w:val="000000" w:themeColor="text1"/>
        </w:rPr>
        <w:tab/>
      </w:r>
      <w:r w:rsidR="00C73FCA">
        <w:rPr>
          <w:color w:val="000000" w:themeColor="text1"/>
        </w:rPr>
        <w:tab/>
      </w:r>
      <w:r w:rsidR="004565E2" w:rsidRPr="00E01C8C">
        <w:rPr>
          <w:color w:val="000000" w:themeColor="text1"/>
        </w:rPr>
        <w:t xml:space="preserve"> Total debt</w:t>
      </w:r>
    </w:p>
    <w:p w:rsidR="004565E2" w:rsidRPr="00E01C8C" w:rsidRDefault="004565E2" w:rsidP="00C73FCA">
      <w:pPr>
        <w:pStyle w:val="ListParagraph"/>
        <w:ind w:left="2880" w:firstLine="720"/>
        <w:jc w:val="both"/>
        <w:rPr>
          <w:color w:val="000000" w:themeColor="text1"/>
        </w:rPr>
      </w:pPr>
      <w:r w:rsidRPr="00E01C8C">
        <w:rPr>
          <w:color w:val="000000" w:themeColor="text1"/>
        </w:rPr>
        <w:t>Total debt+ Total equity</w:t>
      </w:r>
    </w:p>
    <w:p w:rsidR="004565E2" w:rsidRPr="00E01C8C" w:rsidRDefault="004251C5" w:rsidP="00E01C8C">
      <w:pPr>
        <w:pStyle w:val="ListParagraph"/>
        <w:ind w:left="0"/>
        <w:jc w:val="both"/>
        <w:rPr>
          <w:color w:val="000000" w:themeColor="text1"/>
        </w:rPr>
      </w:pPr>
      <w:r>
        <w:rPr>
          <w:color w:val="000000" w:themeColor="text1"/>
        </w:rPr>
        <w:tab/>
      </w:r>
      <w:r>
        <w:rPr>
          <w:color w:val="000000" w:themeColor="text1"/>
        </w:rPr>
        <w:tab/>
      </w:r>
      <w:r>
        <w:rPr>
          <w:color w:val="000000" w:themeColor="text1"/>
        </w:rPr>
        <w:tab/>
        <w:t>=</w:t>
      </w:r>
    </w:p>
    <w:p w:rsidR="004565E2" w:rsidRPr="00E01C8C" w:rsidRDefault="004E0912" w:rsidP="004251C5">
      <w:pPr>
        <w:pStyle w:val="ListParagraph"/>
        <w:ind w:left="2880" w:firstLine="720"/>
        <w:jc w:val="both"/>
        <w:rPr>
          <w:color w:val="000000" w:themeColor="text1"/>
        </w:rPr>
      </w:pPr>
      <w:r w:rsidRPr="00E01C8C">
        <w:rPr>
          <w:color w:val="000000" w:themeColor="text1"/>
        </w:rPr>
        <w:t>27354</w:t>
      </w:r>
    </w:p>
    <w:p w:rsidR="004565E2" w:rsidRPr="00E01C8C" w:rsidRDefault="00C84F99" w:rsidP="00E01C8C">
      <w:pPr>
        <w:pStyle w:val="ListParagraph"/>
        <w:ind w:left="0"/>
        <w:jc w:val="both"/>
        <w:rPr>
          <w:color w:val="000000" w:themeColor="text1"/>
        </w:rPr>
      </w:pPr>
      <w:r>
        <w:rPr>
          <w:noProof/>
          <w:color w:val="000000" w:themeColor="text1"/>
          <w:lang w:eastAsia="en-SG" w:bidi="ne-NP"/>
        </w:rPr>
        <w:pict>
          <v:shape id="_x0000_s1028" type="#_x0000_t32" style="position:absolute;left:0;text-align:left;margin-left:179pt;margin-top:.3pt;width:67.95pt;height:0;z-index:251659264" o:connectortype="straight"/>
        </w:pict>
      </w:r>
      <w:r w:rsidR="004565E2" w:rsidRPr="00E01C8C">
        <w:rPr>
          <w:color w:val="000000" w:themeColor="text1"/>
        </w:rPr>
        <w:tab/>
      </w:r>
      <w:r w:rsidR="004251C5">
        <w:rPr>
          <w:color w:val="000000" w:themeColor="text1"/>
        </w:rPr>
        <w:tab/>
      </w:r>
      <w:r w:rsidR="004251C5">
        <w:rPr>
          <w:color w:val="000000" w:themeColor="text1"/>
        </w:rPr>
        <w:tab/>
      </w:r>
      <w:r w:rsidR="004251C5">
        <w:rPr>
          <w:color w:val="000000" w:themeColor="text1"/>
        </w:rPr>
        <w:tab/>
      </w:r>
      <w:r w:rsidR="004251C5">
        <w:rPr>
          <w:color w:val="000000" w:themeColor="text1"/>
        </w:rPr>
        <w:tab/>
      </w:r>
      <w:r w:rsidR="004E0912" w:rsidRPr="00E01C8C">
        <w:rPr>
          <w:color w:val="000000" w:themeColor="text1"/>
        </w:rPr>
        <w:t>27354</w:t>
      </w:r>
      <w:r w:rsidR="00962BB8" w:rsidRPr="00E01C8C">
        <w:rPr>
          <w:color w:val="000000" w:themeColor="text1"/>
        </w:rPr>
        <w:t xml:space="preserve"> +13</w:t>
      </w:r>
      <w:r w:rsidR="004565E2" w:rsidRPr="00E01C8C">
        <w:rPr>
          <w:color w:val="000000" w:themeColor="text1"/>
        </w:rPr>
        <w:t>886</w:t>
      </w:r>
    </w:p>
    <w:p w:rsidR="004565E2" w:rsidRPr="00E01C8C" w:rsidRDefault="00DF4006" w:rsidP="00E01C8C">
      <w:pPr>
        <w:pStyle w:val="ListParagraph"/>
        <w:ind w:left="0"/>
        <w:jc w:val="both"/>
        <w:rPr>
          <w:color w:val="000000" w:themeColor="text1"/>
        </w:rPr>
      </w:pPr>
      <w:r w:rsidRPr="00E01C8C">
        <w:rPr>
          <w:color w:val="000000" w:themeColor="text1"/>
        </w:rPr>
        <w:tab/>
      </w:r>
      <w:r w:rsidR="004251C5">
        <w:rPr>
          <w:color w:val="000000" w:themeColor="text1"/>
        </w:rPr>
        <w:tab/>
      </w:r>
      <w:r w:rsidR="004251C5">
        <w:rPr>
          <w:color w:val="000000" w:themeColor="text1"/>
        </w:rPr>
        <w:tab/>
      </w:r>
      <w:r w:rsidRPr="00E01C8C">
        <w:rPr>
          <w:color w:val="000000" w:themeColor="text1"/>
        </w:rPr>
        <w:t xml:space="preserve">= </w:t>
      </w:r>
      <w:r w:rsidR="004E0912" w:rsidRPr="00E01C8C">
        <w:rPr>
          <w:color w:val="000000" w:themeColor="text1"/>
        </w:rPr>
        <w:t>27354</w:t>
      </w:r>
      <w:r w:rsidR="00962BB8" w:rsidRPr="00E01C8C">
        <w:rPr>
          <w:color w:val="000000" w:themeColor="text1"/>
        </w:rPr>
        <w:t xml:space="preserve"> / 41240</w:t>
      </w:r>
    </w:p>
    <w:p w:rsidR="004565E2" w:rsidRPr="00E01C8C" w:rsidRDefault="00962BB8" w:rsidP="00E01C8C">
      <w:pPr>
        <w:pStyle w:val="ListParagraph"/>
        <w:ind w:left="0"/>
        <w:jc w:val="both"/>
        <w:rPr>
          <w:color w:val="000000" w:themeColor="text1"/>
        </w:rPr>
      </w:pPr>
      <w:r w:rsidRPr="00E01C8C">
        <w:rPr>
          <w:color w:val="000000" w:themeColor="text1"/>
        </w:rPr>
        <w:tab/>
      </w:r>
      <w:r w:rsidR="004251C5">
        <w:rPr>
          <w:color w:val="000000" w:themeColor="text1"/>
        </w:rPr>
        <w:tab/>
      </w:r>
      <w:r w:rsidR="004251C5">
        <w:rPr>
          <w:color w:val="000000" w:themeColor="text1"/>
        </w:rPr>
        <w:tab/>
      </w:r>
      <w:r w:rsidRPr="00E01C8C">
        <w:rPr>
          <w:color w:val="000000" w:themeColor="text1"/>
        </w:rPr>
        <w:t>= 0.66</w:t>
      </w:r>
      <w:r w:rsidR="00D376CE" w:rsidRPr="00E01C8C">
        <w:rPr>
          <w:color w:val="000000" w:themeColor="text1"/>
        </w:rPr>
        <w:t xml:space="preserve"> times</w:t>
      </w:r>
    </w:p>
    <w:p w:rsidR="00D1733C" w:rsidRPr="00E01C8C" w:rsidRDefault="00D1733C" w:rsidP="00E01C8C">
      <w:pPr>
        <w:pStyle w:val="ListParagraph"/>
        <w:numPr>
          <w:ilvl w:val="0"/>
          <w:numId w:val="6"/>
        </w:numPr>
        <w:ind w:left="0"/>
        <w:jc w:val="both"/>
        <w:rPr>
          <w:b/>
          <w:bCs/>
          <w:color w:val="000000" w:themeColor="text1"/>
        </w:rPr>
      </w:pPr>
      <w:r w:rsidRPr="00E01C8C">
        <w:rPr>
          <w:b/>
          <w:bCs/>
          <w:color w:val="000000" w:themeColor="text1"/>
        </w:rPr>
        <w:t>Assets efficiency ratio</w:t>
      </w:r>
    </w:p>
    <w:p w:rsidR="00D1733C" w:rsidRPr="00E01C8C" w:rsidRDefault="00D1733C" w:rsidP="00E01C8C">
      <w:pPr>
        <w:pStyle w:val="ListParagraph"/>
        <w:numPr>
          <w:ilvl w:val="0"/>
          <w:numId w:val="2"/>
        </w:numPr>
        <w:ind w:left="0"/>
        <w:jc w:val="both"/>
        <w:rPr>
          <w:color w:val="000000" w:themeColor="text1"/>
        </w:rPr>
      </w:pPr>
      <w:r w:rsidRPr="00E01C8C">
        <w:rPr>
          <w:b/>
          <w:bCs/>
          <w:color w:val="000000" w:themeColor="text1"/>
        </w:rPr>
        <w:t>Assets Turnover</w:t>
      </w:r>
      <w:r w:rsidRPr="00E01C8C">
        <w:rPr>
          <w:color w:val="000000" w:themeColor="text1"/>
        </w:rPr>
        <w:t xml:space="preserve"> = Sales/ Total assets</w:t>
      </w:r>
    </w:p>
    <w:p w:rsidR="00D1733C" w:rsidRPr="00E01C8C" w:rsidRDefault="00D1733C" w:rsidP="00A76FAD">
      <w:pPr>
        <w:pStyle w:val="ListParagraph"/>
        <w:ind w:firstLine="720"/>
        <w:jc w:val="both"/>
        <w:rPr>
          <w:color w:val="000000" w:themeColor="text1"/>
        </w:rPr>
      </w:pPr>
      <w:r w:rsidRPr="00E01C8C">
        <w:rPr>
          <w:color w:val="000000" w:themeColor="text1"/>
        </w:rPr>
        <w:t>= 51980 / 64806</w:t>
      </w:r>
    </w:p>
    <w:p w:rsidR="00D1733C" w:rsidRPr="00E01C8C" w:rsidRDefault="00D1733C" w:rsidP="00A76FAD">
      <w:pPr>
        <w:pStyle w:val="ListParagraph"/>
        <w:ind w:firstLine="720"/>
        <w:jc w:val="both"/>
        <w:rPr>
          <w:color w:val="000000" w:themeColor="text1"/>
        </w:rPr>
      </w:pPr>
      <w:r w:rsidRPr="00E01C8C">
        <w:rPr>
          <w:color w:val="000000" w:themeColor="text1"/>
        </w:rPr>
        <w:t>= 0.802</w:t>
      </w:r>
    </w:p>
    <w:p w:rsidR="000A7F8C" w:rsidRPr="00E01C8C" w:rsidRDefault="000A7F8C" w:rsidP="00E01C8C">
      <w:pPr>
        <w:pStyle w:val="ListParagraph"/>
        <w:ind w:left="0"/>
        <w:jc w:val="both"/>
        <w:rPr>
          <w:b/>
          <w:bCs/>
          <w:color w:val="000000" w:themeColor="text1"/>
        </w:rPr>
      </w:pPr>
    </w:p>
    <w:p w:rsidR="00E41321" w:rsidRPr="00E01C8C" w:rsidRDefault="00E41321" w:rsidP="00E01C8C">
      <w:pPr>
        <w:pStyle w:val="ListParagraph"/>
        <w:numPr>
          <w:ilvl w:val="0"/>
          <w:numId w:val="2"/>
        </w:numPr>
        <w:ind w:left="0"/>
        <w:jc w:val="both"/>
        <w:rPr>
          <w:color w:val="000000" w:themeColor="text1"/>
        </w:rPr>
      </w:pPr>
      <w:r w:rsidRPr="00E01C8C">
        <w:rPr>
          <w:b/>
          <w:bCs/>
          <w:color w:val="000000" w:themeColor="text1"/>
        </w:rPr>
        <w:t xml:space="preserve">Fixed </w:t>
      </w:r>
      <w:r w:rsidR="00F777BB" w:rsidRPr="00E01C8C">
        <w:rPr>
          <w:b/>
          <w:bCs/>
          <w:color w:val="000000" w:themeColor="text1"/>
        </w:rPr>
        <w:t>Assets</w:t>
      </w:r>
      <w:r w:rsidRPr="00E01C8C">
        <w:rPr>
          <w:b/>
          <w:bCs/>
          <w:color w:val="000000" w:themeColor="text1"/>
        </w:rPr>
        <w:t xml:space="preserve"> Turnover</w:t>
      </w:r>
      <w:r w:rsidRPr="00E01C8C">
        <w:rPr>
          <w:color w:val="000000" w:themeColor="text1"/>
        </w:rPr>
        <w:t xml:space="preserve"> </w:t>
      </w:r>
      <w:r w:rsidR="00401878">
        <w:rPr>
          <w:color w:val="000000" w:themeColor="text1"/>
        </w:rPr>
        <w:t xml:space="preserve">  </w:t>
      </w:r>
      <w:r w:rsidRPr="00E01C8C">
        <w:rPr>
          <w:color w:val="000000" w:themeColor="text1"/>
        </w:rPr>
        <w:t>=  Sales/ Fixed Assets</w:t>
      </w:r>
    </w:p>
    <w:p w:rsidR="00E41321" w:rsidRPr="00E01C8C" w:rsidRDefault="00E41321" w:rsidP="00CB3646">
      <w:pPr>
        <w:pStyle w:val="ListParagraph"/>
        <w:ind w:left="1440" w:firstLine="720"/>
        <w:jc w:val="both"/>
        <w:rPr>
          <w:color w:val="000000" w:themeColor="text1"/>
        </w:rPr>
      </w:pPr>
      <w:r w:rsidRPr="00E01C8C">
        <w:rPr>
          <w:color w:val="000000" w:themeColor="text1"/>
        </w:rPr>
        <w:t xml:space="preserve">= </w:t>
      </w:r>
      <w:r w:rsidR="005F0FD6" w:rsidRPr="00E01C8C">
        <w:rPr>
          <w:color w:val="000000" w:themeColor="text1"/>
        </w:rPr>
        <w:t xml:space="preserve">  51980 / 43091</w:t>
      </w:r>
    </w:p>
    <w:p w:rsidR="00F777BB" w:rsidRPr="00E01C8C" w:rsidRDefault="005F0FD6" w:rsidP="00CB3646">
      <w:pPr>
        <w:pStyle w:val="ListParagraph"/>
        <w:ind w:left="1440" w:firstLine="720"/>
        <w:jc w:val="both"/>
        <w:rPr>
          <w:color w:val="000000" w:themeColor="text1"/>
        </w:rPr>
      </w:pPr>
      <w:r w:rsidRPr="00E01C8C">
        <w:rPr>
          <w:color w:val="000000" w:themeColor="text1"/>
        </w:rPr>
        <w:t>= 1.2</w:t>
      </w:r>
      <w:r w:rsidR="00F777BB" w:rsidRPr="00E01C8C">
        <w:rPr>
          <w:color w:val="000000" w:themeColor="text1"/>
        </w:rPr>
        <w:t>0</w:t>
      </w:r>
    </w:p>
    <w:p w:rsidR="008E520D" w:rsidRPr="00E01C8C" w:rsidRDefault="008E520D" w:rsidP="00E01C8C">
      <w:pPr>
        <w:pStyle w:val="ListParagraph"/>
        <w:ind w:left="0"/>
        <w:jc w:val="both"/>
        <w:rPr>
          <w:color w:val="000000" w:themeColor="text1"/>
        </w:rPr>
      </w:pPr>
    </w:p>
    <w:p w:rsidR="008E520D" w:rsidRPr="00E01C8C" w:rsidRDefault="008E520D" w:rsidP="00E01C8C">
      <w:pPr>
        <w:jc w:val="both"/>
        <w:rPr>
          <w:b/>
          <w:bCs/>
          <w:color w:val="000000" w:themeColor="text1"/>
        </w:rPr>
      </w:pPr>
      <w:r w:rsidRPr="00E01C8C">
        <w:rPr>
          <w:b/>
          <w:bCs/>
          <w:color w:val="000000" w:themeColor="text1"/>
        </w:rPr>
        <w:t xml:space="preserve">Calculation of financial ratios of Unilever 2018: </w:t>
      </w:r>
    </w:p>
    <w:p w:rsidR="008E520D" w:rsidRPr="00E01C8C" w:rsidRDefault="008E520D" w:rsidP="00E01C8C">
      <w:pPr>
        <w:pStyle w:val="ListParagraph"/>
        <w:ind w:left="0"/>
        <w:jc w:val="both"/>
        <w:rPr>
          <w:color w:val="000000" w:themeColor="text1"/>
        </w:rPr>
      </w:pPr>
    </w:p>
    <w:p w:rsidR="005F0FD6" w:rsidRPr="00E01C8C" w:rsidRDefault="008E520D" w:rsidP="00E01C8C">
      <w:pPr>
        <w:pStyle w:val="ListParagraph"/>
        <w:numPr>
          <w:ilvl w:val="0"/>
          <w:numId w:val="10"/>
        </w:numPr>
        <w:ind w:left="0"/>
        <w:jc w:val="both"/>
        <w:rPr>
          <w:color w:val="000000" w:themeColor="text1"/>
        </w:rPr>
      </w:pPr>
      <w:r w:rsidRPr="00E01C8C">
        <w:rPr>
          <w:b/>
          <w:bCs/>
          <w:color w:val="000000" w:themeColor="text1"/>
        </w:rPr>
        <w:t>Profitability ratios</w:t>
      </w:r>
      <w:r w:rsidRPr="00E01C8C">
        <w:rPr>
          <w:color w:val="000000" w:themeColor="text1"/>
        </w:rPr>
        <w:t xml:space="preserve"> </w:t>
      </w:r>
    </w:p>
    <w:p w:rsidR="008E520D" w:rsidRPr="00E01C8C" w:rsidRDefault="005F0FD6" w:rsidP="00E01C8C">
      <w:pPr>
        <w:pStyle w:val="ListParagraph"/>
        <w:numPr>
          <w:ilvl w:val="0"/>
          <w:numId w:val="2"/>
        </w:numPr>
        <w:ind w:left="0"/>
        <w:jc w:val="both"/>
        <w:rPr>
          <w:color w:val="000000" w:themeColor="text1"/>
        </w:rPr>
      </w:pPr>
      <w:r w:rsidRPr="0054035D">
        <w:rPr>
          <w:b/>
          <w:bCs/>
          <w:color w:val="000000" w:themeColor="text1"/>
          <w:sz w:val="20"/>
          <w:szCs w:val="20"/>
        </w:rPr>
        <w:t>Operating Income</w:t>
      </w:r>
      <w:r w:rsidR="008E36FE">
        <w:rPr>
          <w:b/>
          <w:bCs/>
          <w:color w:val="000000" w:themeColor="text1"/>
        </w:rPr>
        <w:tab/>
      </w:r>
      <w:r w:rsidRPr="00E01C8C">
        <w:rPr>
          <w:b/>
          <w:bCs/>
          <w:color w:val="000000" w:themeColor="text1"/>
        </w:rPr>
        <w:t xml:space="preserve"> </w:t>
      </w:r>
      <w:r w:rsidR="008E520D" w:rsidRPr="00E01C8C">
        <w:rPr>
          <w:color w:val="000000" w:themeColor="text1"/>
        </w:rPr>
        <w:t xml:space="preserve">=   </w:t>
      </w:r>
      <w:r w:rsidR="008E520D" w:rsidRPr="00E01C8C">
        <w:rPr>
          <w:color w:val="000000" w:themeColor="text1"/>
          <w:u w:val="single"/>
        </w:rPr>
        <w:t>Operating Income</w:t>
      </w:r>
    </w:p>
    <w:p w:rsidR="008E520D" w:rsidRPr="00E01C8C" w:rsidRDefault="005F0FD6" w:rsidP="00E01C8C">
      <w:pPr>
        <w:pStyle w:val="ListParagraph"/>
        <w:ind w:left="0" w:firstLine="720"/>
        <w:jc w:val="both"/>
        <w:rPr>
          <w:color w:val="000000" w:themeColor="text1"/>
        </w:rPr>
      </w:pPr>
      <w:r w:rsidRPr="00E01C8C">
        <w:rPr>
          <w:color w:val="000000" w:themeColor="text1"/>
        </w:rPr>
        <w:t xml:space="preserve">               </w:t>
      </w:r>
      <w:r w:rsidR="008E36FE">
        <w:rPr>
          <w:color w:val="000000" w:themeColor="text1"/>
        </w:rPr>
        <w:tab/>
      </w:r>
      <w:r w:rsidR="008E36FE">
        <w:rPr>
          <w:color w:val="000000" w:themeColor="text1"/>
        </w:rPr>
        <w:tab/>
      </w:r>
      <w:r w:rsidR="008E520D" w:rsidRPr="00E01C8C">
        <w:rPr>
          <w:color w:val="000000" w:themeColor="text1"/>
        </w:rPr>
        <w:t>Sales</w:t>
      </w:r>
    </w:p>
    <w:p w:rsidR="008E520D" w:rsidRPr="00E01C8C" w:rsidRDefault="005F0FD6" w:rsidP="00E01C8C">
      <w:pPr>
        <w:pStyle w:val="ListParagraph"/>
        <w:ind w:left="0" w:firstLine="720"/>
        <w:jc w:val="both"/>
        <w:rPr>
          <w:color w:val="000000" w:themeColor="text1"/>
        </w:rPr>
      </w:pPr>
      <w:r w:rsidRPr="00E01C8C">
        <w:rPr>
          <w:color w:val="000000" w:themeColor="text1"/>
        </w:rPr>
        <w:t xml:space="preserve">    </w:t>
      </w:r>
      <w:r w:rsidR="008E36FE">
        <w:rPr>
          <w:color w:val="000000" w:themeColor="text1"/>
        </w:rPr>
        <w:tab/>
      </w:r>
      <w:r w:rsidR="008E36FE">
        <w:rPr>
          <w:color w:val="000000" w:themeColor="text1"/>
        </w:rPr>
        <w:tab/>
      </w:r>
      <w:r w:rsidRPr="00E01C8C">
        <w:rPr>
          <w:color w:val="000000" w:themeColor="text1"/>
        </w:rPr>
        <w:t xml:space="preserve"> </w:t>
      </w:r>
      <w:r w:rsidR="008E520D" w:rsidRPr="00E01C8C">
        <w:rPr>
          <w:color w:val="000000" w:themeColor="text1"/>
        </w:rPr>
        <w:t>= 12639 / 50982</w:t>
      </w:r>
    </w:p>
    <w:p w:rsidR="008E520D" w:rsidRPr="00E01C8C" w:rsidRDefault="005F0FD6" w:rsidP="00E01C8C">
      <w:pPr>
        <w:pStyle w:val="ListParagraph"/>
        <w:ind w:left="0" w:firstLine="720"/>
        <w:jc w:val="both"/>
        <w:rPr>
          <w:color w:val="000000" w:themeColor="text1"/>
        </w:rPr>
      </w:pPr>
      <w:r w:rsidRPr="00E01C8C">
        <w:rPr>
          <w:color w:val="000000" w:themeColor="text1"/>
        </w:rPr>
        <w:t xml:space="preserve">   </w:t>
      </w:r>
      <w:r w:rsidR="008E36FE">
        <w:rPr>
          <w:color w:val="000000" w:themeColor="text1"/>
        </w:rPr>
        <w:tab/>
      </w:r>
      <w:r w:rsidR="008E36FE">
        <w:rPr>
          <w:color w:val="000000" w:themeColor="text1"/>
        </w:rPr>
        <w:tab/>
      </w:r>
      <w:r w:rsidRPr="00E01C8C">
        <w:rPr>
          <w:color w:val="000000" w:themeColor="text1"/>
        </w:rPr>
        <w:t xml:space="preserve"> </w:t>
      </w:r>
      <w:r w:rsidR="008E520D" w:rsidRPr="00E01C8C">
        <w:rPr>
          <w:color w:val="000000" w:themeColor="text1"/>
        </w:rPr>
        <w:t>= 0.24*100</w:t>
      </w:r>
    </w:p>
    <w:p w:rsidR="008E520D" w:rsidRPr="00E01C8C" w:rsidRDefault="005F0FD6" w:rsidP="00E01C8C">
      <w:pPr>
        <w:pStyle w:val="ListParagraph"/>
        <w:ind w:left="0" w:firstLine="720"/>
        <w:jc w:val="both"/>
        <w:rPr>
          <w:color w:val="000000" w:themeColor="text1"/>
        </w:rPr>
      </w:pPr>
      <w:r w:rsidRPr="00E01C8C">
        <w:rPr>
          <w:color w:val="000000" w:themeColor="text1"/>
        </w:rPr>
        <w:t xml:space="preserve"> </w:t>
      </w:r>
      <w:r w:rsidR="008E36FE">
        <w:rPr>
          <w:color w:val="000000" w:themeColor="text1"/>
        </w:rPr>
        <w:tab/>
      </w:r>
      <w:r w:rsidR="008E36FE">
        <w:rPr>
          <w:color w:val="000000" w:themeColor="text1"/>
        </w:rPr>
        <w:tab/>
      </w:r>
      <w:r w:rsidRPr="00E01C8C">
        <w:rPr>
          <w:color w:val="000000" w:themeColor="text1"/>
        </w:rPr>
        <w:t xml:space="preserve">  </w:t>
      </w:r>
      <w:r w:rsidR="008E520D" w:rsidRPr="00E01C8C">
        <w:rPr>
          <w:color w:val="000000" w:themeColor="text1"/>
        </w:rPr>
        <w:t>=24%</w:t>
      </w:r>
    </w:p>
    <w:p w:rsidR="008E520D" w:rsidRPr="00E01C8C" w:rsidRDefault="008E520D" w:rsidP="00E01C8C">
      <w:pPr>
        <w:pStyle w:val="ListParagraph"/>
        <w:ind w:left="0"/>
        <w:jc w:val="both"/>
        <w:rPr>
          <w:color w:val="000000" w:themeColor="text1"/>
        </w:rPr>
      </w:pPr>
    </w:p>
    <w:p w:rsidR="008E520D" w:rsidRPr="00E01C8C" w:rsidRDefault="008E520D" w:rsidP="00E01C8C">
      <w:pPr>
        <w:pStyle w:val="ListParagraph"/>
        <w:numPr>
          <w:ilvl w:val="0"/>
          <w:numId w:val="2"/>
        </w:numPr>
        <w:ind w:left="0"/>
        <w:jc w:val="both"/>
        <w:rPr>
          <w:color w:val="000000" w:themeColor="text1"/>
        </w:rPr>
      </w:pPr>
      <w:r w:rsidRPr="0054035D">
        <w:rPr>
          <w:b/>
          <w:bCs/>
          <w:color w:val="000000" w:themeColor="text1"/>
          <w:sz w:val="20"/>
          <w:szCs w:val="20"/>
        </w:rPr>
        <w:t>Net profit margin</w:t>
      </w:r>
      <w:r w:rsidRPr="00E01C8C">
        <w:rPr>
          <w:color w:val="000000" w:themeColor="text1"/>
        </w:rPr>
        <w:t xml:space="preserve"> =</w:t>
      </w:r>
      <w:r w:rsidR="00AB6BC0" w:rsidRPr="00E01C8C">
        <w:rPr>
          <w:color w:val="000000" w:themeColor="text1"/>
        </w:rPr>
        <w:t xml:space="preserve"> Net Income/Sales</w:t>
      </w:r>
    </w:p>
    <w:p w:rsidR="00AB6BC0" w:rsidRPr="00E01C8C" w:rsidRDefault="00AB6BC0" w:rsidP="00E01C8C">
      <w:pPr>
        <w:pStyle w:val="ListParagraph"/>
        <w:ind w:left="0"/>
        <w:jc w:val="both"/>
        <w:rPr>
          <w:color w:val="000000" w:themeColor="text1"/>
        </w:rPr>
      </w:pPr>
      <w:r w:rsidRPr="00E01C8C">
        <w:rPr>
          <w:color w:val="000000" w:themeColor="text1"/>
        </w:rPr>
        <w:t xml:space="preserve">   </w:t>
      </w:r>
      <w:r w:rsidR="000A7F8C" w:rsidRPr="00E01C8C">
        <w:rPr>
          <w:color w:val="000000" w:themeColor="text1"/>
        </w:rPr>
        <w:t xml:space="preserve"> </w:t>
      </w:r>
      <w:r w:rsidR="008E36FE">
        <w:rPr>
          <w:color w:val="000000" w:themeColor="text1"/>
        </w:rPr>
        <w:tab/>
      </w:r>
      <w:r w:rsidR="008E36FE">
        <w:rPr>
          <w:color w:val="000000" w:themeColor="text1"/>
        </w:rPr>
        <w:tab/>
        <w:t xml:space="preserve"> = </w:t>
      </w:r>
      <w:r w:rsidRPr="00E01C8C">
        <w:rPr>
          <w:color w:val="000000" w:themeColor="text1"/>
        </w:rPr>
        <w:t>9788 / 50982 *100</w:t>
      </w:r>
    </w:p>
    <w:p w:rsidR="00AB6BC0" w:rsidRPr="00E01C8C" w:rsidRDefault="00AB6BC0" w:rsidP="00E01C8C">
      <w:pPr>
        <w:pStyle w:val="ListParagraph"/>
        <w:ind w:left="0"/>
        <w:jc w:val="both"/>
        <w:rPr>
          <w:color w:val="000000" w:themeColor="text1"/>
        </w:rPr>
      </w:pPr>
      <w:r w:rsidRPr="00E01C8C">
        <w:rPr>
          <w:color w:val="000000" w:themeColor="text1"/>
        </w:rPr>
        <w:t xml:space="preserve">  </w:t>
      </w:r>
      <w:r w:rsidR="000A7F8C" w:rsidRPr="00E01C8C">
        <w:rPr>
          <w:color w:val="000000" w:themeColor="text1"/>
        </w:rPr>
        <w:t xml:space="preserve"> </w:t>
      </w:r>
      <w:r w:rsidR="008E36FE">
        <w:rPr>
          <w:color w:val="000000" w:themeColor="text1"/>
        </w:rPr>
        <w:tab/>
      </w:r>
      <w:r w:rsidR="008E36FE">
        <w:rPr>
          <w:color w:val="000000" w:themeColor="text1"/>
        </w:rPr>
        <w:tab/>
      </w:r>
      <w:r w:rsidRPr="00E01C8C">
        <w:rPr>
          <w:color w:val="000000" w:themeColor="text1"/>
        </w:rPr>
        <w:t xml:space="preserve"> = 0.19 *100</w:t>
      </w:r>
    </w:p>
    <w:p w:rsidR="00AB6BC0" w:rsidRPr="00E01C8C" w:rsidRDefault="00AB6BC0" w:rsidP="00E01C8C">
      <w:pPr>
        <w:pStyle w:val="ListParagraph"/>
        <w:ind w:left="0"/>
        <w:jc w:val="both"/>
        <w:rPr>
          <w:color w:val="000000" w:themeColor="text1"/>
        </w:rPr>
      </w:pPr>
      <w:r w:rsidRPr="00E01C8C">
        <w:rPr>
          <w:color w:val="000000" w:themeColor="text1"/>
        </w:rPr>
        <w:t xml:space="preserve">  </w:t>
      </w:r>
      <w:r w:rsidR="008E36FE">
        <w:rPr>
          <w:color w:val="000000" w:themeColor="text1"/>
        </w:rPr>
        <w:tab/>
      </w:r>
      <w:r w:rsidR="008E36FE">
        <w:rPr>
          <w:color w:val="000000" w:themeColor="text1"/>
        </w:rPr>
        <w:tab/>
      </w:r>
      <w:r w:rsidR="000A7F8C" w:rsidRPr="00E01C8C">
        <w:rPr>
          <w:color w:val="000000" w:themeColor="text1"/>
        </w:rPr>
        <w:t xml:space="preserve"> </w:t>
      </w:r>
      <w:r w:rsidRPr="00E01C8C">
        <w:rPr>
          <w:color w:val="000000" w:themeColor="text1"/>
        </w:rPr>
        <w:t xml:space="preserve"> = 19%</w:t>
      </w:r>
    </w:p>
    <w:p w:rsidR="00ED661B" w:rsidRPr="00E01C8C" w:rsidRDefault="00ED661B" w:rsidP="00E01C8C">
      <w:pPr>
        <w:pStyle w:val="ListParagraph"/>
        <w:ind w:left="0"/>
        <w:jc w:val="both"/>
        <w:rPr>
          <w:color w:val="000000" w:themeColor="text1"/>
        </w:rPr>
      </w:pPr>
    </w:p>
    <w:p w:rsidR="00355561" w:rsidRPr="00E01C8C" w:rsidRDefault="0054035D" w:rsidP="00E01C8C">
      <w:pPr>
        <w:pStyle w:val="ListParagraph"/>
        <w:numPr>
          <w:ilvl w:val="0"/>
          <w:numId w:val="10"/>
        </w:numPr>
        <w:ind w:left="0"/>
        <w:jc w:val="both"/>
        <w:rPr>
          <w:b/>
          <w:bCs/>
          <w:color w:val="000000" w:themeColor="text1"/>
        </w:rPr>
      </w:pPr>
      <w:r>
        <w:rPr>
          <w:b/>
          <w:bCs/>
          <w:color w:val="000000" w:themeColor="text1"/>
        </w:rPr>
        <w:t xml:space="preserve">Liquidity ratios </w:t>
      </w:r>
    </w:p>
    <w:p w:rsidR="00ED661B" w:rsidRPr="00E01C8C" w:rsidRDefault="00DF4006" w:rsidP="00E01C8C">
      <w:pPr>
        <w:pStyle w:val="ListParagraph"/>
        <w:numPr>
          <w:ilvl w:val="0"/>
          <w:numId w:val="2"/>
        </w:numPr>
        <w:ind w:left="0"/>
        <w:jc w:val="both"/>
        <w:rPr>
          <w:color w:val="000000" w:themeColor="text1"/>
        </w:rPr>
      </w:pPr>
      <w:r w:rsidRPr="00FE242C">
        <w:rPr>
          <w:b/>
          <w:bCs/>
          <w:color w:val="000000" w:themeColor="text1"/>
          <w:sz w:val="20"/>
          <w:szCs w:val="20"/>
        </w:rPr>
        <w:lastRenderedPageBreak/>
        <w:t>Current ratio</w:t>
      </w:r>
      <w:r w:rsidRPr="00E01C8C">
        <w:rPr>
          <w:color w:val="000000" w:themeColor="text1"/>
        </w:rPr>
        <w:t xml:space="preserve"> = </w:t>
      </w:r>
      <w:r w:rsidR="00ED661B" w:rsidRPr="00E01C8C">
        <w:rPr>
          <w:color w:val="000000" w:themeColor="text1"/>
        </w:rPr>
        <w:t xml:space="preserve">Current Assets/ </w:t>
      </w:r>
      <w:r w:rsidR="00BC1C87" w:rsidRPr="00E01C8C">
        <w:rPr>
          <w:color w:val="000000" w:themeColor="text1"/>
        </w:rPr>
        <w:t>Current</w:t>
      </w:r>
      <w:r w:rsidR="00ED661B" w:rsidRPr="00E01C8C">
        <w:rPr>
          <w:color w:val="000000" w:themeColor="text1"/>
        </w:rPr>
        <w:t xml:space="preserve"> Liabilities</w:t>
      </w:r>
    </w:p>
    <w:p w:rsidR="00ED661B" w:rsidRPr="00E01C8C" w:rsidRDefault="0054035D" w:rsidP="0054035D">
      <w:pPr>
        <w:pStyle w:val="ListParagraph"/>
        <w:jc w:val="both"/>
        <w:rPr>
          <w:color w:val="000000" w:themeColor="text1"/>
        </w:rPr>
      </w:pPr>
      <w:r>
        <w:rPr>
          <w:color w:val="000000" w:themeColor="text1"/>
        </w:rPr>
        <w:t xml:space="preserve">         </w:t>
      </w:r>
      <w:r w:rsidR="008E52B0" w:rsidRPr="00E01C8C">
        <w:rPr>
          <w:color w:val="000000" w:themeColor="text1"/>
        </w:rPr>
        <w:t>= 15487</w:t>
      </w:r>
      <w:r w:rsidR="00BC1C87" w:rsidRPr="00E01C8C">
        <w:rPr>
          <w:color w:val="000000" w:themeColor="text1"/>
        </w:rPr>
        <w:t xml:space="preserve">/ </w:t>
      </w:r>
      <w:r w:rsidR="006144FE" w:rsidRPr="00E01C8C">
        <w:rPr>
          <w:color w:val="000000" w:themeColor="text1"/>
        </w:rPr>
        <w:t>16537</w:t>
      </w:r>
    </w:p>
    <w:p w:rsidR="00ED661B" w:rsidRPr="00E01C8C" w:rsidRDefault="0054035D" w:rsidP="0054035D">
      <w:pPr>
        <w:pStyle w:val="ListParagraph"/>
        <w:ind w:left="0" w:firstLine="720"/>
        <w:jc w:val="both"/>
        <w:rPr>
          <w:color w:val="000000" w:themeColor="text1"/>
        </w:rPr>
      </w:pPr>
      <w:r>
        <w:rPr>
          <w:color w:val="000000" w:themeColor="text1"/>
        </w:rPr>
        <w:t xml:space="preserve">        </w:t>
      </w:r>
      <w:r w:rsidR="00ED661B" w:rsidRPr="00E01C8C">
        <w:rPr>
          <w:color w:val="000000" w:themeColor="text1"/>
        </w:rPr>
        <w:t xml:space="preserve">= </w:t>
      </w:r>
      <w:r w:rsidR="008E52B0" w:rsidRPr="00E01C8C">
        <w:rPr>
          <w:color w:val="000000" w:themeColor="text1"/>
        </w:rPr>
        <w:t>0.93</w:t>
      </w:r>
      <w:r w:rsidR="00650AE8" w:rsidRPr="00E01C8C">
        <w:rPr>
          <w:color w:val="000000" w:themeColor="text1"/>
        </w:rPr>
        <w:t xml:space="preserve"> times</w:t>
      </w:r>
    </w:p>
    <w:p w:rsidR="00355561" w:rsidRPr="00E01C8C" w:rsidRDefault="00355561" w:rsidP="00E01C8C">
      <w:pPr>
        <w:pStyle w:val="ListParagraph"/>
        <w:ind w:left="0"/>
        <w:jc w:val="both"/>
        <w:rPr>
          <w:color w:val="000000" w:themeColor="text1"/>
        </w:rPr>
      </w:pPr>
    </w:p>
    <w:p w:rsidR="00355561" w:rsidRPr="00E01C8C" w:rsidRDefault="00355561" w:rsidP="00E01C8C">
      <w:pPr>
        <w:pStyle w:val="ListParagraph"/>
        <w:numPr>
          <w:ilvl w:val="0"/>
          <w:numId w:val="2"/>
        </w:numPr>
        <w:ind w:left="0"/>
        <w:jc w:val="both"/>
        <w:rPr>
          <w:color w:val="000000" w:themeColor="text1"/>
        </w:rPr>
      </w:pPr>
      <w:r w:rsidRPr="00FE242C">
        <w:rPr>
          <w:b/>
          <w:bCs/>
          <w:color w:val="000000" w:themeColor="text1"/>
          <w:sz w:val="20"/>
          <w:szCs w:val="20"/>
        </w:rPr>
        <w:t>Quick ratio</w:t>
      </w:r>
      <w:r w:rsidRPr="00E01C8C">
        <w:rPr>
          <w:color w:val="000000" w:themeColor="text1"/>
        </w:rPr>
        <w:t xml:space="preserve"> = Current assets – Inventory / Current Liabilities</w:t>
      </w:r>
    </w:p>
    <w:p w:rsidR="00355561" w:rsidRPr="00E01C8C" w:rsidRDefault="00950B48" w:rsidP="00E01C8C">
      <w:pPr>
        <w:pStyle w:val="ListParagraph"/>
        <w:ind w:left="0"/>
        <w:jc w:val="both"/>
        <w:rPr>
          <w:color w:val="000000" w:themeColor="text1"/>
        </w:rPr>
      </w:pPr>
      <w:r w:rsidRPr="00E01C8C">
        <w:rPr>
          <w:color w:val="000000" w:themeColor="text1"/>
        </w:rPr>
        <w:t xml:space="preserve">     </w:t>
      </w:r>
      <w:r w:rsidR="0075103B">
        <w:rPr>
          <w:color w:val="000000" w:themeColor="text1"/>
        </w:rPr>
        <w:tab/>
        <w:t xml:space="preserve">     </w:t>
      </w:r>
      <w:r w:rsidRPr="00E01C8C">
        <w:rPr>
          <w:color w:val="000000" w:themeColor="text1"/>
        </w:rPr>
        <w:t xml:space="preserve"> =   15487</w:t>
      </w:r>
      <w:r w:rsidR="006144FE" w:rsidRPr="00E01C8C">
        <w:rPr>
          <w:color w:val="000000" w:themeColor="text1"/>
        </w:rPr>
        <w:t>- 4301 / 16537</w:t>
      </w:r>
    </w:p>
    <w:p w:rsidR="00355561" w:rsidRPr="00E01C8C" w:rsidRDefault="00BC1C87" w:rsidP="00E01C8C">
      <w:pPr>
        <w:pStyle w:val="ListParagraph"/>
        <w:ind w:left="0"/>
        <w:jc w:val="both"/>
        <w:rPr>
          <w:color w:val="000000" w:themeColor="text1"/>
        </w:rPr>
      </w:pPr>
      <w:r w:rsidRPr="00E01C8C">
        <w:rPr>
          <w:color w:val="000000" w:themeColor="text1"/>
        </w:rPr>
        <w:t xml:space="preserve">   </w:t>
      </w:r>
      <w:r w:rsidR="0075103B">
        <w:rPr>
          <w:color w:val="000000" w:themeColor="text1"/>
        </w:rPr>
        <w:tab/>
        <w:t xml:space="preserve">   </w:t>
      </w:r>
      <w:r w:rsidRPr="00E01C8C">
        <w:rPr>
          <w:color w:val="000000" w:themeColor="text1"/>
        </w:rPr>
        <w:t xml:space="preserve">  = </w:t>
      </w:r>
      <w:r w:rsidR="00950B48" w:rsidRPr="00E01C8C">
        <w:rPr>
          <w:color w:val="000000" w:themeColor="text1"/>
        </w:rPr>
        <w:t xml:space="preserve">  11186</w:t>
      </w:r>
      <w:r w:rsidR="006144FE" w:rsidRPr="00E01C8C">
        <w:rPr>
          <w:color w:val="000000" w:themeColor="text1"/>
        </w:rPr>
        <w:t xml:space="preserve"> / 16537</w:t>
      </w:r>
    </w:p>
    <w:p w:rsidR="00355561" w:rsidRPr="00E01C8C" w:rsidRDefault="006144FE" w:rsidP="00E01C8C">
      <w:pPr>
        <w:pStyle w:val="ListParagraph"/>
        <w:ind w:left="0"/>
        <w:jc w:val="both"/>
        <w:rPr>
          <w:color w:val="000000" w:themeColor="text1"/>
        </w:rPr>
      </w:pPr>
      <w:r w:rsidRPr="00E01C8C">
        <w:rPr>
          <w:color w:val="000000" w:themeColor="text1"/>
        </w:rPr>
        <w:t xml:space="preserve">   </w:t>
      </w:r>
      <w:r w:rsidR="0075103B">
        <w:rPr>
          <w:color w:val="000000" w:themeColor="text1"/>
        </w:rPr>
        <w:tab/>
        <w:t xml:space="preserve">   </w:t>
      </w:r>
      <w:r w:rsidRPr="00E01C8C">
        <w:rPr>
          <w:color w:val="000000" w:themeColor="text1"/>
        </w:rPr>
        <w:t xml:space="preserve">  = 0.67</w:t>
      </w:r>
      <w:r w:rsidR="00650AE8" w:rsidRPr="00E01C8C">
        <w:rPr>
          <w:color w:val="000000" w:themeColor="text1"/>
        </w:rPr>
        <w:t xml:space="preserve"> times</w:t>
      </w:r>
    </w:p>
    <w:p w:rsidR="00D37179" w:rsidRPr="00E01C8C" w:rsidRDefault="0018048B" w:rsidP="00E01C8C">
      <w:pPr>
        <w:pStyle w:val="ListParagraph"/>
        <w:numPr>
          <w:ilvl w:val="0"/>
          <w:numId w:val="10"/>
        </w:numPr>
        <w:ind w:left="0"/>
        <w:jc w:val="both"/>
        <w:rPr>
          <w:b/>
          <w:bCs/>
          <w:color w:val="000000" w:themeColor="text1"/>
        </w:rPr>
      </w:pPr>
      <w:r>
        <w:rPr>
          <w:b/>
          <w:bCs/>
          <w:color w:val="000000" w:themeColor="text1"/>
        </w:rPr>
        <w:t>Leverage ratio</w:t>
      </w:r>
    </w:p>
    <w:p w:rsidR="00D37179" w:rsidRPr="00E01C8C" w:rsidRDefault="00D37179" w:rsidP="00E01C8C">
      <w:pPr>
        <w:pStyle w:val="ListParagraph"/>
        <w:numPr>
          <w:ilvl w:val="0"/>
          <w:numId w:val="2"/>
        </w:numPr>
        <w:ind w:left="0"/>
        <w:jc w:val="both"/>
        <w:rPr>
          <w:color w:val="000000" w:themeColor="text1"/>
        </w:rPr>
      </w:pPr>
      <w:r w:rsidRPr="00FE242C">
        <w:rPr>
          <w:b/>
          <w:bCs/>
          <w:color w:val="000000" w:themeColor="text1"/>
          <w:sz w:val="20"/>
          <w:szCs w:val="20"/>
        </w:rPr>
        <w:t>Debt to equity</w:t>
      </w:r>
      <w:r w:rsidR="000A7F8C" w:rsidRPr="00E01C8C">
        <w:rPr>
          <w:b/>
          <w:bCs/>
          <w:color w:val="000000" w:themeColor="text1"/>
        </w:rPr>
        <w:t xml:space="preserve"> </w:t>
      </w:r>
      <w:r w:rsidRPr="00E01C8C">
        <w:rPr>
          <w:color w:val="000000" w:themeColor="text1"/>
        </w:rPr>
        <w:t>= Total debt/ Total equity</w:t>
      </w:r>
    </w:p>
    <w:p w:rsidR="00D37179" w:rsidRPr="00E01C8C" w:rsidRDefault="001962D6" w:rsidP="001962D6">
      <w:pPr>
        <w:pStyle w:val="ListParagraph"/>
        <w:jc w:val="both"/>
        <w:rPr>
          <w:color w:val="000000" w:themeColor="text1"/>
        </w:rPr>
      </w:pPr>
      <w:r>
        <w:rPr>
          <w:color w:val="000000" w:themeColor="text1"/>
        </w:rPr>
        <w:t xml:space="preserve">           </w:t>
      </w:r>
      <w:r w:rsidR="000A7F8C" w:rsidRPr="00E01C8C">
        <w:rPr>
          <w:color w:val="000000" w:themeColor="text1"/>
        </w:rPr>
        <w:t xml:space="preserve"> </w:t>
      </w:r>
      <w:proofErr w:type="gramStart"/>
      <w:r w:rsidR="006144FE" w:rsidRPr="00E01C8C">
        <w:rPr>
          <w:color w:val="000000" w:themeColor="text1"/>
        </w:rPr>
        <w:t>=  25869</w:t>
      </w:r>
      <w:proofErr w:type="gramEnd"/>
      <w:r w:rsidR="0096003F" w:rsidRPr="00E01C8C">
        <w:rPr>
          <w:color w:val="000000" w:themeColor="text1"/>
        </w:rPr>
        <w:t xml:space="preserve"> </w:t>
      </w:r>
      <w:r w:rsidR="00D37179" w:rsidRPr="00E01C8C">
        <w:rPr>
          <w:color w:val="000000" w:themeColor="text1"/>
        </w:rPr>
        <w:t>/ 12117</w:t>
      </w:r>
    </w:p>
    <w:p w:rsidR="00D37179" w:rsidRPr="00E01C8C" w:rsidRDefault="001962D6" w:rsidP="001962D6">
      <w:pPr>
        <w:pStyle w:val="ListParagraph"/>
        <w:ind w:left="0" w:firstLine="720"/>
        <w:jc w:val="both"/>
        <w:rPr>
          <w:color w:val="000000" w:themeColor="text1"/>
        </w:rPr>
      </w:pPr>
      <w:r>
        <w:rPr>
          <w:color w:val="000000" w:themeColor="text1"/>
        </w:rPr>
        <w:t xml:space="preserve">          </w:t>
      </w:r>
      <w:r w:rsidR="000A7F8C" w:rsidRPr="00E01C8C">
        <w:rPr>
          <w:color w:val="000000" w:themeColor="text1"/>
        </w:rPr>
        <w:t xml:space="preserve"> </w:t>
      </w:r>
      <w:r w:rsidR="006144FE" w:rsidRPr="00E01C8C">
        <w:rPr>
          <w:color w:val="000000" w:themeColor="text1"/>
        </w:rPr>
        <w:t>= 2.13</w:t>
      </w:r>
      <w:r w:rsidR="00650AE8" w:rsidRPr="00E01C8C">
        <w:rPr>
          <w:color w:val="000000" w:themeColor="text1"/>
        </w:rPr>
        <w:t>times</w:t>
      </w:r>
    </w:p>
    <w:p w:rsidR="00B76291" w:rsidRPr="00E01C8C" w:rsidRDefault="00B76291" w:rsidP="00E01C8C">
      <w:pPr>
        <w:pStyle w:val="ListParagraph"/>
        <w:ind w:left="0"/>
        <w:jc w:val="both"/>
        <w:rPr>
          <w:b/>
          <w:bCs/>
          <w:color w:val="000000" w:themeColor="text1"/>
        </w:rPr>
      </w:pPr>
    </w:p>
    <w:p w:rsidR="00B76291" w:rsidRPr="00E01C8C" w:rsidRDefault="00B76291" w:rsidP="00E01C8C">
      <w:pPr>
        <w:pStyle w:val="ListParagraph"/>
        <w:numPr>
          <w:ilvl w:val="0"/>
          <w:numId w:val="2"/>
        </w:numPr>
        <w:ind w:left="0"/>
        <w:jc w:val="both"/>
        <w:rPr>
          <w:b/>
          <w:bCs/>
          <w:color w:val="000000" w:themeColor="text1"/>
        </w:rPr>
      </w:pPr>
      <w:r w:rsidRPr="00FE242C">
        <w:rPr>
          <w:b/>
          <w:bCs/>
          <w:color w:val="000000" w:themeColor="text1"/>
          <w:sz w:val="20"/>
          <w:szCs w:val="20"/>
        </w:rPr>
        <w:t>Debt-to-capital ratio</w:t>
      </w:r>
      <w:r w:rsidRPr="00E01C8C">
        <w:rPr>
          <w:b/>
          <w:bCs/>
          <w:color w:val="000000" w:themeColor="text1"/>
        </w:rPr>
        <w:t xml:space="preserve"> = </w:t>
      </w:r>
    </w:p>
    <w:p w:rsidR="00B76291" w:rsidRPr="00E01C8C" w:rsidRDefault="00C84F99" w:rsidP="0018048B">
      <w:pPr>
        <w:ind w:left="2880" w:firstLine="720"/>
        <w:jc w:val="both"/>
        <w:rPr>
          <w:color w:val="000000" w:themeColor="text1"/>
        </w:rPr>
      </w:pPr>
      <w:r>
        <w:rPr>
          <w:noProof/>
          <w:color w:val="000000" w:themeColor="text1"/>
          <w:lang w:eastAsia="en-SG" w:bidi="ne-NP"/>
        </w:rPr>
        <w:pict>
          <v:shape id="_x0000_s1029" type="#_x0000_t32" style="position:absolute;left:0;text-align:left;margin-left:158.7pt;margin-top:18.4pt;width:135.4pt;height:0;z-index:251660288" o:connectortype="straight"/>
        </w:pict>
      </w:r>
      <w:r w:rsidR="00B76291" w:rsidRPr="00E01C8C">
        <w:rPr>
          <w:color w:val="000000" w:themeColor="text1"/>
        </w:rPr>
        <w:t>Total debt</w:t>
      </w:r>
    </w:p>
    <w:p w:rsidR="00B76291" w:rsidRPr="00E01C8C" w:rsidRDefault="0018048B" w:rsidP="0018048B">
      <w:pPr>
        <w:ind w:left="2880" w:firstLine="720"/>
        <w:jc w:val="both"/>
        <w:rPr>
          <w:color w:val="000000" w:themeColor="text1"/>
        </w:rPr>
      </w:pPr>
      <w:r>
        <w:rPr>
          <w:color w:val="000000" w:themeColor="text1"/>
        </w:rPr>
        <w:t>Total debt +</w:t>
      </w:r>
      <w:r w:rsidR="00B76291" w:rsidRPr="00E01C8C">
        <w:rPr>
          <w:color w:val="000000" w:themeColor="text1"/>
        </w:rPr>
        <w:t xml:space="preserve"> Total equity</w:t>
      </w:r>
    </w:p>
    <w:p w:rsidR="00ED661B" w:rsidRPr="00E01C8C" w:rsidRDefault="00B76291" w:rsidP="0018048B">
      <w:pPr>
        <w:pStyle w:val="ListParagraph"/>
        <w:ind w:left="2160" w:firstLine="720"/>
        <w:jc w:val="both"/>
        <w:rPr>
          <w:color w:val="000000" w:themeColor="text1"/>
        </w:rPr>
      </w:pPr>
      <w:r w:rsidRPr="00E01C8C">
        <w:rPr>
          <w:color w:val="000000" w:themeColor="text1"/>
        </w:rPr>
        <w:t xml:space="preserve">= </w:t>
      </w:r>
      <w:r w:rsidR="00921F8A" w:rsidRPr="00E01C8C">
        <w:rPr>
          <w:color w:val="000000" w:themeColor="text1"/>
        </w:rPr>
        <w:t xml:space="preserve"> </w:t>
      </w:r>
      <w:r w:rsidRPr="00E01C8C">
        <w:rPr>
          <w:color w:val="000000" w:themeColor="text1"/>
        </w:rPr>
        <w:t xml:space="preserve"> </w:t>
      </w:r>
      <w:r w:rsidR="006144FE" w:rsidRPr="00E01C8C">
        <w:rPr>
          <w:color w:val="000000" w:themeColor="text1"/>
        </w:rPr>
        <w:t>25869/ 25869</w:t>
      </w:r>
      <w:r w:rsidRPr="00E01C8C">
        <w:rPr>
          <w:color w:val="000000" w:themeColor="text1"/>
        </w:rPr>
        <w:t>+ 12117</w:t>
      </w:r>
    </w:p>
    <w:p w:rsidR="00B76291" w:rsidRPr="00E01C8C" w:rsidRDefault="004E0912" w:rsidP="0018048B">
      <w:pPr>
        <w:pStyle w:val="ListParagraph"/>
        <w:ind w:left="1440" w:firstLine="720"/>
        <w:jc w:val="both"/>
        <w:rPr>
          <w:color w:val="000000" w:themeColor="text1"/>
        </w:rPr>
      </w:pPr>
      <w:r w:rsidRPr="00E01C8C">
        <w:rPr>
          <w:color w:val="000000" w:themeColor="text1"/>
        </w:rPr>
        <w:t>= 27354 / 39471</w:t>
      </w:r>
    </w:p>
    <w:p w:rsidR="00B76291" w:rsidRDefault="006144FE" w:rsidP="0018048B">
      <w:pPr>
        <w:pStyle w:val="ListParagraph"/>
        <w:ind w:left="1440" w:firstLine="720"/>
        <w:jc w:val="both"/>
        <w:rPr>
          <w:color w:val="000000" w:themeColor="text1"/>
        </w:rPr>
      </w:pPr>
      <w:r w:rsidRPr="00E01C8C">
        <w:rPr>
          <w:color w:val="000000" w:themeColor="text1"/>
        </w:rPr>
        <w:t>=0.68</w:t>
      </w:r>
      <w:r w:rsidR="00650AE8" w:rsidRPr="00E01C8C">
        <w:rPr>
          <w:color w:val="000000" w:themeColor="text1"/>
        </w:rPr>
        <w:t xml:space="preserve"> times</w:t>
      </w:r>
    </w:p>
    <w:p w:rsidR="00602F1C" w:rsidRPr="00E01C8C" w:rsidRDefault="00602F1C" w:rsidP="0018048B">
      <w:pPr>
        <w:pStyle w:val="ListParagraph"/>
        <w:ind w:left="1440" w:firstLine="720"/>
        <w:jc w:val="both"/>
        <w:rPr>
          <w:color w:val="000000" w:themeColor="text1"/>
        </w:rPr>
      </w:pPr>
    </w:p>
    <w:p w:rsidR="00B76291" w:rsidRPr="00E01C8C" w:rsidRDefault="00F06BE9" w:rsidP="00E01C8C">
      <w:pPr>
        <w:pStyle w:val="ListParagraph"/>
        <w:numPr>
          <w:ilvl w:val="0"/>
          <w:numId w:val="10"/>
        </w:numPr>
        <w:ind w:left="0"/>
        <w:jc w:val="both"/>
        <w:rPr>
          <w:b/>
          <w:bCs/>
          <w:color w:val="000000" w:themeColor="text1"/>
        </w:rPr>
      </w:pPr>
      <w:r w:rsidRPr="00E01C8C">
        <w:rPr>
          <w:b/>
          <w:bCs/>
          <w:color w:val="000000" w:themeColor="text1"/>
        </w:rPr>
        <w:t>Assets</w:t>
      </w:r>
      <w:r w:rsidR="00B76291" w:rsidRPr="00E01C8C">
        <w:rPr>
          <w:b/>
          <w:bCs/>
          <w:color w:val="000000" w:themeColor="text1"/>
        </w:rPr>
        <w:t xml:space="preserve"> efficiency ratio </w:t>
      </w:r>
    </w:p>
    <w:p w:rsidR="00B76291" w:rsidRPr="00E01C8C" w:rsidRDefault="00F06BE9" w:rsidP="00E01C8C">
      <w:pPr>
        <w:pStyle w:val="ListParagraph"/>
        <w:numPr>
          <w:ilvl w:val="0"/>
          <w:numId w:val="2"/>
        </w:numPr>
        <w:ind w:left="0"/>
        <w:jc w:val="both"/>
        <w:rPr>
          <w:color w:val="000000" w:themeColor="text1"/>
        </w:rPr>
      </w:pPr>
      <w:r w:rsidRPr="00FE242C">
        <w:rPr>
          <w:b/>
          <w:bCs/>
          <w:color w:val="000000" w:themeColor="text1"/>
          <w:sz w:val="20"/>
          <w:szCs w:val="20"/>
        </w:rPr>
        <w:t>Assets</w:t>
      </w:r>
      <w:r w:rsidR="00BB4E4C" w:rsidRPr="00FE242C">
        <w:rPr>
          <w:b/>
          <w:bCs/>
          <w:color w:val="000000" w:themeColor="text1"/>
          <w:sz w:val="20"/>
          <w:szCs w:val="20"/>
        </w:rPr>
        <w:t xml:space="preserve"> Turnover</w:t>
      </w:r>
      <w:r w:rsidR="00BB4E4C" w:rsidRPr="00E01C8C">
        <w:rPr>
          <w:color w:val="000000" w:themeColor="text1"/>
        </w:rPr>
        <w:t>=  S</w:t>
      </w:r>
      <w:r w:rsidR="00B76291" w:rsidRPr="00E01C8C">
        <w:rPr>
          <w:color w:val="000000" w:themeColor="text1"/>
        </w:rPr>
        <w:t xml:space="preserve">ales/ Total </w:t>
      </w:r>
      <w:r w:rsidRPr="00E01C8C">
        <w:rPr>
          <w:color w:val="000000" w:themeColor="text1"/>
        </w:rPr>
        <w:t>assets</w:t>
      </w:r>
    </w:p>
    <w:p w:rsidR="00B76291" w:rsidRPr="00E01C8C" w:rsidRDefault="00B76291" w:rsidP="00602F1C">
      <w:pPr>
        <w:pStyle w:val="ListParagraph"/>
        <w:ind w:firstLine="720"/>
        <w:jc w:val="both"/>
        <w:rPr>
          <w:color w:val="000000" w:themeColor="text1"/>
        </w:rPr>
      </w:pPr>
      <w:r w:rsidRPr="00E01C8C">
        <w:rPr>
          <w:color w:val="000000" w:themeColor="text1"/>
        </w:rPr>
        <w:t xml:space="preserve">=50982 / </w:t>
      </w:r>
      <w:r w:rsidR="001E5D9B" w:rsidRPr="00E01C8C">
        <w:rPr>
          <w:color w:val="000000" w:themeColor="text1"/>
        </w:rPr>
        <w:t>61111</w:t>
      </w:r>
    </w:p>
    <w:p w:rsidR="001E5D9B" w:rsidRPr="00E01C8C" w:rsidRDefault="001E5D9B" w:rsidP="00602F1C">
      <w:pPr>
        <w:pStyle w:val="ListParagraph"/>
        <w:ind w:firstLine="720"/>
        <w:jc w:val="both"/>
        <w:rPr>
          <w:color w:val="000000" w:themeColor="text1"/>
        </w:rPr>
      </w:pPr>
      <w:r w:rsidRPr="00E01C8C">
        <w:rPr>
          <w:color w:val="000000" w:themeColor="text1"/>
        </w:rPr>
        <w:t>= 0.83</w:t>
      </w:r>
      <w:r w:rsidR="00650AE8" w:rsidRPr="00E01C8C">
        <w:rPr>
          <w:color w:val="000000" w:themeColor="text1"/>
        </w:rPr>
        <w:t xml:space="preserve">times </w:t>
      </w:r>
    </w:p>
    <w:p w:rsidR="00650AE8" w:rsidRPr="00E01C8C" w:rsidRDefault="00650AE8" w:rsidP="00E01C8C">
      <w:pPr>
        <w:jc w:val="both"/>
        <w:rPr>
          <w:color w:val="000000" w:themeColor="text1"/>
        </w:rPr>
      </w:pPr>
    </w:p>
    <w:p w:rsidR="00723EF8" w:rsidRPr="00E01C8C" w:rsidRDefault="00723EF8" w:rsidP="00E01C8C">
      <w:pPr>
        <w:pStyle w:val="ListParagraph"/>
        <w:numPr>
          <w:ilvl w:val="0"/>
          <w:numId w:val="2"/>
        </w:numPr>
        <w:ind w:left="0"/>
        <w:jc w:val="both"/>
        <w:rPr>
          <w:color w:val="000000" w:themeColor="text1"/>
        </w:rPr>
      </w:pPr>
      <w:r w:rsidRPr="00FE242C">
        <w:rPr>
          <w:b/>
          <w:bCs/>
          <w:color w:val="000000" w:themeColor="text1"/>
          <w:sz w:val="20"/>
          <w:szCs w:val="20"/>
        </w:rPr>
        <w:t xml:space="preserve">Fixed </w:t>
      </w:r>
      <w:r w:rsidR="00F06BE9" w:rsidRPr="00FE242C">
        <w:rPr>
          <w:b/>
          <w:bCs/>
          <w:color w:val="000000" w:themeColor="text1"/>
          <w:sz w:val="20"/>
          <w:szCs w:val="20"/>
        </w:rPr>
        <w:t>Assets</w:t>
      </w:r>
      <w:r w:rsidRPr="00FE242C">
        <w:rPr>
          <w:b/>
          <w:bCs/>
          <w:color w:val="000000" w:themeColor="text1"/>
          <w:sz w:val="20"/>
          <w:szCs w:val="20"/>
        </w:rPr>
        <w:t xml:space="preserve"> Turnover</w:t>
      </w:r>
      <w:r w:rsidRPr="00E01C8C">
        <w:rPr>
          <w:color w:val="000000" w:themeColor="text1"/>
        </w:rPr>
        <w:t xml:space="preserve"> =  Sales / Fixed Assets</w:t>
      </w:r>
    </w:p>
    <w:p w:rsidR="003A5AD4" w:rsidRPr="00E01C8C" w:rsidRDefault="00602F1C" w:rsidP="00602F1C">
      <w:pPr>
        <w:pStyle w:val="ListParagraph"/>
        <w:ind w:left="1440"/>
        <w:jc w:val="both"/>
        <w:rPr>
          <w:color w:val="000000" w:themeColor="text1"/>
        </w:rPr>
      </w:pPr>
      <w:r>
        <w:rPr>
          <w:color w:val="000000" w:themeColor="text1"/>
        </w:rPr>
        <w:t xml:space="preserve">          </w:t>
      </w:r>
      <w:r w:rsidR="003A5AD4" w:rsidRPr="00E01C8C">
        <w:rPr>
          <w:color w:val="000000" w:themeColor="text1"/>
        </w:rPr>
        <w:t>= 50982 / 41581</w:t>
      </w:r>
    </w:p>
    <w:p w:rsidR="003A5AD4" w:rsidRPr="00E01C8C" w:rsidRDefault="00602F1C" w:rsidP="00602F1C">
      <w:pPr>
        <w:pStyle w:val="ListParagraph"/>
        <w:ind w:firstLine="720"/>
        <w:jc w:val="both"/>
        <w:rPr>
          <w:color w:val="000000" w:themeColor="text1"/>
        </w:rPr>
      </w:pPr>
      <w:r>
        <w:rPr>
          <w:color w:val="000000" w:themeColor="text1"/>
        </w:rPr>
        <w:t xml:space="preserve">         </w:t>
      </w:r>
      <w:r w:rsidR="003A5AD4" w:rsidRPr="00E01C8C">
        <w:rPr>
          <w:color w:val="000000" w:themeColor="text1"/>
        </w:rPr>
        <w:t>= 1.22 times</w:t>
      </w:r>
    </w:p>
    <w:p w:rsidR="003A5AD4" w:rsidRPr="00E01C8C" w:rsidRDefault="003A5AD4" w:rsidP="00E01C8C">
      <w:pPr>
        <w:pStyle w:val="ListParagraph"/>
        <w:ind w:left="0"/>
        <w:jc w:val="both"/>
        <w:rPr>
          <w:color w:val="000000" w:themeColor="text1"/>
        </w:rPr>
      </w:pPr>
    </w:p>
    <w:p w:rsidR="003A5AD4" w:rsidRPr="00E01C8C" w:rsidRDefault="003A5AD4" w:rsidP="00E01C8C">
      <w:pPr>
        <w:pStyle w:val="ListParagraph"/>
        <w:ind w:left="0"/>
        <w:jc w:val="both"/>
        <w:rPr>
          <w:color w:val="000000" w:themeColor="text1"/>
        </w:rPr>
      </w:pPr>
    </w:p>
    <w:p w:rsidR="0065205A" w:rsidRPr="00E01C8C" w:rsidRDefault="0065205A" w:rsidP="00E01C8C">
      <w:pPr>
        <w:pStyle w:val="ListParagraph"/>
        <w:ind w:left="0"/>
        <w:jc w:val="both"/>
        <w:rPr>
          <w:color w:val="000000" w:themeColor="text1"/>
        </w:rPr>
      </w:pPr>
    </w:p>
    <w:p w:rsidR="000A7F8C" w:rsidRPr="00E01C8C" w:rsidRDefault="000A7F8C" w:rsidP="00E01C8C">
      <w:pPr>
        <w:pStyle w:val="ListParagraph"/>
        <w:ind w:left="0"/>
        <w:jc w:val="both"/>
        <w:rPr>
          <w:b/>
          <w:bCs/>
          <w:color w:val="000000" w:themeColor="text1"/>
        </w:rPr>
      </w:pPr>
    </w:p>
    <w:p w:rsidR="002F1CDC" w:rsidRPr="00E01C8C" w:rsidRDefault="002F1CDC" w:rsidP="00E01C8C">
      <w:pPr>
        <w:jc w:val="both"/>
        <w:rPr>
          <w:b/>
          <w:bCs/>
          <w:color w:val="000000" w:themeColor="text1"/>
        </w:rPr>
      </w:pPr>
      <w:r w:rsidRPr="00E01C8C">
        <w:rPr>
          <w:b/>
          <w:bCs/>
          <w:color w:val="000000" w:themeColor="text1"/>
        </w:rPr>
        <w:t>Calculation of Financial ratios of year 2017:</w:t>
      </w:r>
    </w:p>
    <w:p w:rsidR="002F1CDC" w:rsidRPr="00E01C8C" w:rsidRDefault="002F1CDC" w:rsidP="00E01C8C">
      <w:pPr>
        <w:pStyle w:val="ListParagraph"/>
        <w:ind w:left="0"/>
        <w:jc w:val="both"/>
        <w:rPr>
          <w:b/>
          <w:bCs/>
          <w:color w:val="000000" w:themeColor="text1"/>
        </w:rPr>
      </w:pPr>
    </w:p>
    <w:p w:rsidR="00107488" w:rsidRPr="00E01C8C" w:rsidRDefault="008239B7" w:rsidP="00E01C8C">
      <w:pPr>
        <w:pStyle w:val="ListParagraph"/>
        <w:numPr>
          <w:ilvl w:val="0"/>
          <w:numId w:val="12"/>
        </w:numPr>
        <w:ind w:left="0"/>
        <w:jc w:val="both"/>
        <w:rPr>
          <w:color w:val="000000" w:themeColor="text1"/>
        </w:rPr>
      </w:pPr>
      <w:r w:rsidRPr="00E01C8C">
        <w:rPr>
          <w:b/>
          <w:bCs/>
          <w:color w:val="000000" w:themeColor="text1"/>
        </w:rPr>
        <w:t>Profitability ratios</w:t>
      </w:r>
      <w:r w:rsidRPr="00E01C8C">
        <w:rPr>
          <w:color w:val="000000" w:themeColor="text1"/>
        </w:rPr>
        <w:t xml:space="preserve"> :</w:t>
      </w:r>
    </w:p>
    <w:p w:rsidR="008239B7" w:rsidRPr="00E01C8C" w:rsidRDefault="008239B7" w:rsidP="00E01C8C">
      <w:pPr>
        <w:pStyle w:val="ListParagraph"/>
        <w:numPr>
          <w:ilvl w:val="0"/>
          <w:numId w:val="2"/>
        </w:numPr>
        <w:ind w:left="0"/>
        <w:jc w:val="both"/>
        <w:rPr>
          <w:color w:val="000000" w:themeColor="text1"/>
        </w:rPr>
      </w:pPr>
      <w:r w:rsidRPr="00FE242C">
        <w:rPr>
          <w:b/>
          <w:bCs/>
          <w:color w:val="000000" w:themeColor="text1"/>
          <w:sz w:val="20"/>
          <w:szCs w:val="20"/>
        </w:rPr>
        <w:t>Operating margin</w:t>
      </w:r>
      <w:r w:rsidR="000A7F8C" w:rsidRPr="00E01C8C">
        <w:rPr>
          <w:color w:val="000000" w:themeColor="text1"/>
        </w:rPr>
        <w:t xml:space="preserve"> </w:t>
      </w:r>
      <w:r w:rsidRPr="00E01C8C">
        <w:rPr>
          <w:color w:val="000000" w:themeColor="text1"/>
        </w:rPr>
        <w:t xml:space="preserve">= </w:t>
      </w:r>
      <w:r w:rsidRPr="00E01C8C">
        <w:rPr>
          <w:color w:val="000000" w:themeColor="text1"/>
        </w:rPr>
        <w:tab/>
        <w:t>Operating income/ sales*100</w:t>
      </w:r>
    </w:p>
    <w:p w:rsidR="008239B7" w:rsidRPr="00E01C8C" w:rsidRDefault="008239B7" w:rsidP="00FE242C">
      <w:pPr>
        <w:pStyle w:val="ListParagraph"/>
        <w:ind w:firstLine="720"/>
        <w:jc w:val="both"/>
        <w:rPr>
          <w:color w:val="000000" w:themeColor="text1"/>
        </w:rPr>
      </w:pPr>
      <w:r w:rsidRPr="00E01C8C">
        <w:rPr>
          <w:color w:val="000000" w:themeColor="text1"/>
        </w:rPr>
        <w:t>=    8857 / 53715*100</w:t>
      </w:r>
    </w:p>
    <w:p w:rsidR="008239B7" w:rsidRPr="00E01C8C" w:rsidRDefault="008239B7" w:rsidP="00FE242C">
      <w:pPr>
        <w:pStyle w:val="ListParagraph"/>
        <w:ind w:firstLine="720"/>
        <w:jc w:val="both"/>
        <w:rPr>
          <w:color w:val="000000" w:themeColor="text1"/>
        </w:rPr>
      </w:pPr>
      <w:r w:rsidRPr="00E01C8C">
        <w:rPr>
          <w:color w:val="000000" w:themeColor="text1"/>
        </w:rPr>
        <w:t>= 0.164*100</w:t>
      </w:r>
    </w:p>
    <w:p w:rsidR="008239B7" w:rsidRPr="00E01C8C" w:rsidRDefault="008239B7" w:rsidP="00FE242C">
      <w:pPr>
        <w:pStyle w:val="ListParagraph"/>
        <w:ind w:firstLine="720"/>
        <w:jc w:val="both"/>
        <w:rPr>
          <w:color w:val="000000" w:themeColor="text1"/>
        </w:rPr>
      </w:pPr>
      <w:r w:rsidRPr="00E01C8C">
        <w:rPr>
          <w:color w:val="000000" w:themeColor="text1"/>
        </w:rPr>
        <w:t>=16.4%</w:t>
      </w:r>
    </w:p>
    <w:p w:rsidR="008239B7" w:rsidRPr="00E01C8C" w:rsidRDefault="008239B7" w:rsidP="00E01C8C">
      <w:pPr>
        <w:pStyle w:val="ListParagraph"/>
        <w:ind w:left="0"/>
        <w:jc w:val="both"/>
        <w:rPr>
          <w:color w:val="000000" w:themeColor="text1"/>
        </w:rPr>
      </w:pPr>
    </w:p>
    <w:p w:rsidR="008239B7" w:rsidRPr="00E01C8C" w:rsidRDefault="008239B7" w:rsidP="00E01C8C">
      <w:pPr>
        <w:pStyle w:val="ListParagraph"/>
        <w:numPr>
          <w:ilvl w:val="0"/>
          <w:numId w:val="2"/>
        </w:numPr>
        <w:ind w:left="0"/>
        <w:jc w:val="both"/>
        <w:rPr>
          <w:color w:val="000000" w:themeColor="text1"/>
        </w:rPr>
      </w:pPr>
      <w:r w:rsidRPr="00DF4B4B">
        <w:rPr>
          <w:b/>
          <w:bCs/>
          <w:color w:val="000000" w:themeColor="text1"/>
          <w:sz w:val="20"/>
          <w:szCs w:val="20"/>
        </w:rPr>
        <w:lastRenderedPageBreak/>
        <w:t>Net profit margin</w:t>
      </w:r>
      <w:r w:rsidRPr="00E01C8C">
        <w:rPr>
          <w:color w:val="000000" w:themeColor="text1"/>
        </w:rPr>
        <w:t xml:space="preserve"> = Net income / sales</w:t>
      </w:r>
    </w:p>
    <w:p w:rsidR="008239B7" w:rsidRPr="00E01C8C" w:rsidRDefault="008239B7" w:rsidP="00DF4B4B">
      <w:pPr>
        <w:pStyle w:val="ListParagraph"/>
        <w:ind w:firstLine="720"/>
        <w:jc w:val="both"/>
        <w:rPr>
          <w:color w:val="000000" w:themeColor="text1"/>
        </w:rPr>
      </w:pPr>
      <w:r w:rsidRPr="00E01C8C">
        <w:rPr>
          <w:color w:val="000000" w:themeColor="text1"/>
        </w:rPr>
        <w:t>= 6486 / 53715*100</w:t>
      </w:r>
    </w:p>
    <w:p w:rsidR="008239B7" w:rsidRPr="00E01C8C" w:rsidRDefault="008239B7" w:rsidP="00DF4B4B">
      <w:pPr>
        <w:pStyle w:val="ListParagraph"/>
        <w:ind w:firstLine="720"/>
        <w:jc w:val="both"/>
        <w:rPr>
          <w:color w:val="000000" w:themeColor="text1"/>
        </w:rPr>
      </w:pPr>
      <w:r w:rsidRPr="00E01C8C">
        <w:rPr>
          <w:color w:val="000000" w:themeColor="text1"/>
        </w:rPr>
        <w:t>= 0.12*100%</w:t>
      </w:r>
    </w:p>
    <w:p w:rsidR="008239B7" w:rsidRDefault="008239B7" w:rsidP="00DF4B4B">
      <w:pPr>
        <w:pStyle w:val="ListParagraph"/>
        <w:ind w:firstLine="720"/>
        <w:jc w:val="both"/>
        <w:rPr>
          <w:color w:val="000000" w:themeColor="text1"/>
        </w:rPr>
      </w:pPr>
      <w:r w:rsidRPr="00E01C8C">
        <w:rPr>
          <w:color w:val="000000" w:themeColor="text1"/>
        </w:rPr>
        <w:t>= 12%</w:t>
      </w:r>
    </w:p>
    <w:p w:rsidR="00BD3E49" w:rsidRPr="00E01C8C" w:rsidRDefault="00BD3E49" w:rsidP="00DF4B4B">
      <w:pPr>
        <w:pStyle w:val="ListParagraph"/>
        <w:ind w:firstLine="720"/>
        <w:jc w:val="both"/>
        <w:rPr>
          <w:color w:val="000000" w:themeColor="text1"/>
        </w:rPr>
      </w:pPr>
    </w:p>
    <w:p w:rsidR="008239B7" w:rsidRPr="00E01C8C" w:rsidRDefault="008239B7" w:rsidP="00E01C8C">
      <w:pPr>
        <w:pStyle w:val="ListParagraph"/>
        <w:numPr>
          <w:ilvl w:val="0"/>
          <w:numId w:val="12"/>
        </w:numPr>
        <w:ind w:left="0"/>
        <w:jc w:val="both"/>
        <w:rPr>
          <w:b/>
          <w:bCs/>
          <w:color w:val="000000" w:themeColor="text1"/>
        </w:rPr>
      </w:pPr>
      <w:r w:rsidRPr="00E01C8C">
        <w:rPr>
          <w:b/>
          <w:bCs/>
          <w:color w:val="000000" w:themeColor="text1"/>
        </w:rPr>
        <w:t>Liquidity ratios:</w:t>
      </w:r>
    </w:p>
    <w:p w:rsidR="0043098B" w:rsidRPr="00E01C8C" w:rsidRDefault="0043098B" w:rsidP="00E01C8C">
      <w:pPr>
        <w:pStyle w:val="ListParagraph"/>
        <w:numPr>
          <w:ilvl w:val="0"/>
          <w:numId w:val="2"/>
        </w:numPr>
        <w:ind w:left="0"/>
        <w:jc w:val="both"/>
        <w:rPr>
          <w:color w:val="000000" w:themeColor="text1"/>
        </w:rPr>
      </w:pPr>
      <w:r w:rsidRPr="00BD3E49">
        <w:rPr>
          <w:b/>
          <w:bCs/>
          <w:color w:val="000000" w:themeColor="text1"/>
          <w:sz w:val="20"/>
          <w:szCs w:val="20"/>
        </w:rPr>
        <w:t>Current ratio</w:t>
      </w:r>
      <w:r w:rsidR="000A7F8C" w:rsidRPr="00E01C8C">
        <w:rPr>
          <w:b/>
          <w:bCs/>
          <w:color w:val="000000" w:themeColor="text1"/>
        </w:rPr>
        <w:t xml:space="preserve"> </w:t>
      </w:r>
      <w:r w:rsidR="00BD3E49">
        <w:rPr>
          <w:b/>
          <w:bCs/>
          <w:color w:val="000000" w:themeColor="text1"/>
        </w:rPr>
        <w:tab/>
      </w:r>
      <w:r w:rsidRPr="00E01C8C">
        <w:rPr>
          <w:color w:val="000000" w:themeColor="text1"/>
        </w:rPr>
        <w:t xml:space="preserve"> =</w:t>
      </w:r>
      <w:r w:rsidR="00BD3E49">
        <w:rPr>
          <w:color w:val="000000" w:themeColor="text1"/>
        </w:rPr>
        <w:t xml:space="preserve"> </w:t>
      </w:r>
      <w:r w:rsidRPr="00E01C8C">
        <w:rPr>
          <w:color w:val="000000" w:themeColor="text1"/>
        </w:rPr>
        <w:t>Current Assets / Current Liabilities</w:t>
      </w:r>
    </w:p>
    <w:p w:rsidR="0043098B" w:rsidRPr="00E01C8C" w:rsidRDefault="00B30F5B" w:rsidP="00E01C8C">
      <w:pPr>
        <w:pStyle w:val="ListParagraph"/>
        <w:ind w:left="0"/>
        <w:jc w:val="both"/>
        <w:rPr>
          <w:color w:val="000000" w:themeColor="text1"/>
        </w:rPr>
      </w:pPr>
      <w:r w:rsidRPr="00E01C8C">
        <w:rPr>
          <w:color w:val="000000" w:themeColor="text1"/>
        </w:rPr>
        <w:t xml:space="preserve">       </w:t>
      </w:r>
      <w:r w:rsidR="000A7F8C" w:rsidRPr="00E01C8C">
        <w:rPr>
          <w:color w:val="000000" w:themeColor="text1"/>
        </w:rPr>
        <w:t xml:space="preserve">   </w:t>
      </w:r>
      <w:r w:rsidR="00BD3E49">
        <w:rPr>
          <w:color w:val="000000" w:themeColor="text1"/>
        </w:rPr>
        <w:tab/>
      </w:r>
      <w:r w:rsidR="00BD3E49">
        <w:rPr>
          <w:color w:val="000000" w:themeColor="text1"/>
        </w:rPr>
        <w:tab/>
      </w:r>
      <w:r w:rsidRPr="00E01C8C">
        <w:rPr>
          <w:color w:val="000000" w:themeColor="text1"/>
        </w:rPr>
        <w:t>= 16983/ 15209</w:t>
      </w:r>
    </w:p>
    <w:p w:rsidR="0043098B" w:rsidRPr="00E01C8C" w:rsidRDefault="00B30F5B" w:rsidP="00E01C8C">
      <w:pPr>
        <w:pStyle w:val="ListParagraph"/>
        <w:ind w:left="0"/>
        <w:jc w:val="both"/>
        <w:rPr>
          <w:color w:val="000000" w:themeColor="text1"/>
        </w:rPr>
      </w:pPr>
      <w:r w:rsidRPr="00E01C8C">
        <w:rPr>
          <w:color w:val="000000" w:themeColor="text1"/>
        </w:rPr>
        <w:t xml:space="preserve">     </w:t>
      </w:r>
      <w:r w:rsidR="000A7F8C" w:rsidRPr="00E01C8C">
        <w:rPr>
          <w:color w:val="000000" w:themeColor="text1"/>
        </w:rPr>
        <w:t xml:space="preserve">  </w:t>
      </w:r>
      <w:r w:rsidR="00BD3E49">
        <w:rPr>
          <w:color w:val="000000" w:themeColor="text1"/>
        </w:rPr>
        <w:tab/>
      </w:r>
      <w:r w:rsidR="00BD3E49">
        <w:rPr>
          <w:color w:val="000000" w:themeColor="text1"/>
        </w:rPr>
        <w:tab/>
      </w:r>
      <w:proofErr w:type="gramStart"/>
      <w:r w:rsidRPr="00E01C8C">
        <w:rPr>
          <w:color w:val="000000" w:themeColor="text1"/>
        </w:rPr>
        <w:t>=  1.11</w:t>
      </w:r>
      <w:proofErr w:type="gramEnd"/>
    </w:p>
    <w:p w:rsidR="0043098B" w:rsidRPr="00E01C8C" w:rsidRDefault="0043098B" w:rsidP="00E01C8C">
      <w:pPr>
        <w:pStyle w:val="ListParagraph"/>
        <w:ind w:left="0"/>
        <w:jc w:val="both"/>
        <w:rPr>
          <w:color w:val="000000" w:themeColor="text1"/>
        </w:rPr>
      </w:pPr>
    </w:p>
    <w:p w:rsidR="0043098B" w:rsidRPr="00E01C8C" w:rsidRDefault="0043098B" w:rsidP="00E01C8C">
      <w:pPr>
        <w:pStyle w:val="ListParagraph"/>
        <w:numPr>
          <w:ilvl w:val="0"/>
          <w:numId w:val="2"/>
        </w:numPr>
        <w:ind w:left="0"/>
        <w:jc w:val="both"/>
        <w:rPr>
          <w:color w:val="000000" w:themeColor="text1"/>
        </w:rPr>
      </w:pPr>
      <w:r w:rsidRPr="00BD3E49">
        <w:rPr>
          <w:b/>
          <w:bCs/>
          <w:color w:val="000000" w:themeColor="text1"/>
          <w:sz w:val="20"/>
          <w:szCs w:val="20"/>
        </w:rPr>
        <w:t>Quick ratio</w:t>
      </w:r>
      <w:r w:rsidRPr="00E01C8C">
        <w:rPr>
          <w:color w:val="000000" w:themeColor="text1"/>
        </w:rPr>
        <w:t xml:space="preserve"> = Current assets – Inventory / Current Liabilities</w:t>
      </w:r>
    </w:p>
    <w:p w:rsidR="0043098B" w:rsidRPr="00E01C8C" w:rsidRDefault="000A7F8C" w:rsidP="00E01C8C">
      <w:pPr>
        <w:pStyle w:val="ListParagraph"/>
        <w:ind w:left="0"/>
        <w:jc w:val="both"/>
        <w:rPr>
          <w:color w:val="000000" w:themeColor="text1"/>
        </w:rPr>
      </w:pPr>
      <w:r w:rsidRPr="00E01C8C">
        <w:rPr>
          <w:color w:val="000000" w:themeColor="text1"/>
        </w:rPr>
        <w:t xml:space="preserve">       </w:t>
      </w:r>
      <w:r w:rsidR="00BD3E49">
        <w:rPr>
          <w:color w:val="000000" w:themeColor="text1"/>
        </w:rPr>
        <w:tab/>
        <w:t xml:space="preserve">    </w:t>
      </w:r>
      <w:r w:rsidR="009E3A01" w:rsidRPr="00E01C8C">
        <w:rPr>
          <w:color w:val="000000" w:themeColor="text1"/>
        </w:rPr>
        <w:t xml:space="preserve">= </w:t>
      </w:r>
      <w:r w:rsidR="00B30F5B" w:rsidRPr="00E01C8C">
        <w:rPr>
          <w:color w:val="000000" w:themeColor="text1"/>
        </w:rPr>
        <w:t>16983 – 3962 / 15209</w:t>
      </w:r>
    </w:p>
    <w:p w:rsidR="0043098B" w:rsidRPr="00E01C8C" w:rsidRDefault="000A7F8C" w:rsidP="00E01C8C">
      <w:pPr>
        <w:pStyle w:val="ListParagraph"/>
        <w:ind w:left="0"/>
        <w:jc w:val="both"/>
        <w:rPr>
          <w:color w:val="000000" w:themeColor="text1"/>
        </w:rPr>
      </w:pPr>
      <w:r w:rsidRPr="00E01C8C">
        <w:rPr>
          <w:color w:val="000000" w:themeColor="text1"/>
        </w:rPr>
        <w:t xml:space="preserve">     </w:t>
      </w:r>
      <w:r w:rsidR="00BD3E49">
        <w:rPr>
          <w:color w:val="000000" w:themeColor="text1"/>
        </w:rPr>
        <w:tab/>
        <w:t xml:space="preserve">   </w:t>
      </w:r>
      <w:r w:rsidRPr="00E01C8C">
        <w:rPr>
          <w:color w:val="000000" w:themeColor="text1"/>
        </w:rPr>
        <w:t xml:space="preserve"> </w:t>
      </w:r>
      <w:r w:rsidR="009E3A01" w:rsidRPr="00E01C8C">
        <w:rPr>
          <w:color w:val="000000" w:themeColor="text1"/>
        </w:rPr>
        <w:t>=</w:t>
      </w:r>
      <w:r w:rsidRPr="00E01C8C">
        <w:rPr>
          <w:color w:val="000000" w:themeColor="text1"/>
        </w:rPr>
        <w:t xml:space="preserve"> </w:t>
      </w:r>
      <w:r w:rsidR="009E3A01" w:rsidRPr="00E01C8C">
        <w:rPr>
          <w:color w:val="000000" w:themeColor="text1"/>
        </w:rPr>
        <w:t>13021</w:t>
      </w:r>
      <w:r w:rsidR="00B30F5B" w:rsidRPr="00E01C8C">
        <w:rPr>
          <w:color w:val="000000" w:themeColor="text1"/>
        </w:rPr>
        <w:t xml:space="preserve"> / 15209</w:t>
      </w:r>
    </w:p>
    <w:p w:rsidR="0043098B" w:rsidRDefault="000A7F8C" w:rsidP="00E01C8C">
      <w:pPr>
        <w:pStyle w:val="ListParagraph"/>
        <w:ind w:left="0"/>
        <w:jc w:val="both"/>
        <w:rPr>
          <w:color w:val="000000" w:themeColor="text1"/>
        </w:rPr>
      </w:pPr>
      <w:r w:rsidRPr="00E01C8C">
        <w:rPr>
          <w:color w:val="000000" w:themeColor="text1"/>
        </w:rPr>
        <w:t xml:space="preserve"> </w:t>
      </w:r>
      <w:r w:rsidR="00BD3E49">
        <w:rPr>
          <w:color w:val="000000" w:themeColor="text1"/>
        </w:rPr>
        <w:tab/>
      </w:r>
      <w:r w:rsidRPr="00E01C8C">
        <w:rPr>
          <w:color w:val="000000" w:themeColor="text1"/>
        </w:rPr>
        <w:t xml:space="preserve">    </w:t>
      </w:r>
      <w:r w:rsidR="00B30F5B" w:rsidRPr="00E01C8C">
        <w:rPr>
          <w:color w:val="000000" w:themeColor="text1"/>
        </w:rPr>
        <w:t>=</w:t>
      </w:r>
      <w:r w:rsidRPr="00E01C8C">
        <w:rPr>
          <w:color w:val="000000" w:themeColor="text1"/>
        </w:rPr>
        <w:t xml:space="preserve"> </w:t>
      </w:r>
      <w:r w:rsidR="00B30F5B" w:rsidRPr="00E01C8C">
        <w:rPr>
          <w:color w:val="000000" w:themeColor="text1"/>
        </w:rPr>
        <w:t xml:space="preserve">0.85 </w:t>
      </w:r>
    </w:p>
    <w:p w:rsidR="00BD3E49" w:rsidRPr="00E01C8C" w:rsidRDefault="00BD3E49" w:rsidP="00E01C8C">
      <w:pPr>
        <w:pStyle w:val="ListParagraph"/>
        <w:ind w:left="0"/>
        <w:jc w:val="both"/>
        <w:rPr>
          <w:color w:val="000000" w:themeColor="text1"/>
        </w:rPr>
      </w:pPr>
    </w:p>
    <w:p w:rsidR="0043098B" w:rsidRPr="00E01C8C" w:rsidRDefault="00BD3E49" w:rsidP="00E01C8C">
      <w:pPr>
        <w:pStyle w:val="ListParagraph"/>
        <w:numPr>
          <w:ilvl w:val="0"/>
          <w:numId w:val="12"/>
        </w:numPr>
        <w:ind w:left="0"/>
        <w:jc w:val="both"/>
        <w:rPr>
          <w:b/>
          <w:bCs/>
          <w:color w:val="000000" w:themeColor="text1"/>
        </w:rPr>
      </w:pPr>
      <w:r>
        <w:rPr>
          <w:b/>
          <w:bCs/>
          <w:color w:val="000000" w:themeColor="text1"/>
        </w:rPr>
        <w:t>Leverage ratio</w:t>
      </w:r>
    </w:p>
    <w:p w:rsidR="0043098B" w:rsidRPr="00E01C8C" w:rsidRDefault="0043098B" w:rsidP="00E01C8C">
      <w:pPr>
        <w:pStyle w:val="ListParagraph"/>
        <w:numPr>
          <w:ilvl w:val="0"/>
          <w:numId w:val="2"/>
        </w:numPr>
        <w:ind w:left="0"/>
        <w:jc w:val="both"/>
        <w:rPr>
          <w:color w:val="000000" w:themeColor="text1"/>
        </w:rPr>
      </w:pPr>
      <w:r w:rsidRPr="00BD3E49">
        <w:rPr>
          <w:b/>
          <w:bCs/>
          <w:color w:val="000000" w:themeColor="text1"/>
          <w:sz w:val="20"/>
          <w:szCs w:val="20"/>
        </w:rPr>
        <w:t>Debt to equity</w:t>
      </w:r>
      <w:r w:rsidR="00BD3E49">
        <w:rPr>
          <w:b/>
          <w:bCs/>
          <w:color w:val="000000" w:themeColor="text1"/>
          <w:sz w:val="20"/>
          <w:szCs w:val="20"/>
        </w:rPr>
        <w:t xml:space="preserve"> </w:t>
      </w:r>
      <w:r w:rsidRPr="00E01C8C">
        <w:rPr>
          <w:color w:val="000000" w:themeColor="text1"/>
        </w:rPr>
        <w:t>= Total debt/ Total equity</w:t>
      </w:r>
    </w:p>
    <w:p w:rsidR="0043098B" w:rsidRPr="00E01C8C" w:rsidRDefault="00BD3E49" w:rsidP="00BD3E49">
      <w:pPr>
        <w:pStyle w:val="ListParagraph"/>
        <w:jc w:val="both"/>
        <w:rPr>
          <w:color w:val="000000" w:themeColor="text1"/>
        </w:rPr>
      </w:pPr>
      <w:r>
        <w:rPr>
          <w:color w:val="000000" w:themeColor="text1"/>
        </w:rPr>
        <w:t xml:space="preserve">       </w:t>
      </w:r>
      <w:r w:rsidR="00650AE8" w:rsidRPr="00E01C8C">
        <w:rPr>
          <w:color w:val="000000" w:themeColor="text1"/>
        </w:rPr>
        <w:t>= 29436</w:t>
      </w:r>
      <w:r w:rsidR="0043098B" w:rsidRPr="00E01C8C">
        <w:rPr>
          <w:color w:val="000000" w:themeColor="text1"/>
        </w:rPr>
        <w:t xml:space="preserve"> / 14387</w:t>
      </w:r>
    </w:p>
    <w:p w:rsidR="0043098B" w:rsidRPr="00E01C8C" w:rsidRDefault="00BD3E49" w:rsidP="00BD3E49">
      <w:pPr>
        <w:pStyle w:val="ListParagraph"/>
        <w:ind w:left="0" w:firstLine="720"/>
        <w:jc w:val="both"/>
        <w:rPr>
          <w:color w:val="000000" w:themeColor="text1"/>
        </w:rPr>
      </w:pPr>
      <w:r>
        <w:rPr>
          <w:color w:val="000000" w:themeColor="text1"/>
        </w:rPr>
        <w:t xml:space="preserve">      </w:t>
      </w:r>
      <w:r w:rsidR="00650AE8" w:rsidRPr="00E01C8C">
        <w:rPr>
          <w:color w:val="000000" w:themeColor="text1"/>
        </w:rPr>
        <w:t>= 2.04 times</w:t>
      </w:r>
    </w:p>
    <w:p w:rsidR="0043098B" w:rsidRPr="00051741" w:rsidRDefault="00051741" w:rsidP="00E01C8C">
      <w:pPr>
        <w:pStyle w:val="ListParagraph"/>
        <w:numPr>
          <w:ilvl w:val="0"/>
          <w:numId w:val="2"/>
        </w:numPr>
        <w:ind w:left="0"/>
        <w:jc w:val="both"/>
        <w:rPr>
          <w:b/>
          <w:bCs/>
          <w:color w:val="000000" w:themeColor="text1"/>
          <w:sz w:val="20"/>
          <w:szCs w:val="20"/>
        </w:rPr>
      </w:pPr>
      <w:r>
        <w:rPr>
          <w:b/>
          <w:bCs/>
          <w:color w:val="000000" w:themeColor="text1"/>
          <w:sz w:val="20"/>
          <w:szCs w:val="20"/>
        </w:rPr>
        <w:t>Debt-to-capital ratio</w:t>
      </w:r>
    </w:p>
    <w:p w:rsidR="0043098B" w:rsidRPr="00E01C8C" w:rsidRDefault="00C84F99" w:rsidP="00051741">
      <w:pPr>
        <w:ind w:left="2880" w:firstLine="720"/>
        <w:jc w:val="both"/>
        <w:rPr>
          <w:color w:val="000000" w:themeColor="text1"/>
        </w:rPr>
      </w:pPr>
      <w:r>
        <w:rPr>
          <w:noProof/>
          <w:color w:val="000000" w:themeColor="text1"/>
          <w:lang w:eastAsia="en-SG" w:bidi="ne-NP"/>
        </w:rPr>
        <w:pict>
          <v:shape id="_x0000_s1031" type="#_x0000_t32" style="position:absolute;left:0;text-align:left;margin-left:158.7pt;margin-top:18.4pt;width:135.4pt;height:0;z-index:251662336" o:connectortype="straight"/>
        </w:pict>
      </w:r>
      <w:r w:rsidR="0043098B" w:rsidRPr="00E01C8C">
        <w:rPr>
          <w:color w:val="000000" w:themeColor="text1"/>
        </w:rPr>
        <w:t>Total debt</w:t>
      </w:r>
    </w:p>
    <w:p w:rsidR="0043098B" w:rsidRPr="00E01C8C" w:rsidRDefault="0043098B" w:rsidP="00051741">
      <w:pPr>
        <w:ind w:left="2880" w:firstLine="720"/>
        <w:jc w:val="both"/>
        <w:rPr>
          <w:color w:val="000000" w:themeColor="text1"/>
        </w:rPr>
      </w:pPr>
      <w:r w:rsidRPr="00E01C8C">
        <w:rPr>
          <w:color w:val="000000" w:themeColor="text1"/>
        </w:rPr>
        <w:t>Total debt+ Total equity</w:t>
      </w:r>
    </w:p>
    <w:p w:rsidR="0043098B" w:rsidRPr="00E01C8C" w:rsidRDefault="00650AE8" w:rsidP="00E01C8C">
      <w:pPr>
        <w:pStyle w:val="ListParagraph"/>
        <w:ind w:left="0"/>
        <w:jc w:val="both"/>
        <w:rPr>
          <w:color w:val="000000" w:themeColor="text1"/>
        </w:rPr>
      </w:pPr>
      <w:r w:rsidRPr="00E01C8C">
        <w:rPr>
          <w:color w:val="000000" w:themeColor="text1"/>
        </w:rPr>
        <w:tab/>
      </w:r>
      <w:r w:rsidRPr="00E01C8C">
        <w:rPr>
          <w:color w:val="000000" w:themeColor="text1"/>
        </w:rPr>
        <w:tab/>
      </w:r>
      <w:r w:rsidR="00ED7AFE">
        <w:rPr>
          <w:color w:val="000000" w:themeColor="text1"/>
        </w:rPr>
        <w:tab/>
      </w:r>
      <w:r w:rsidR="00ED7AFE">
        <w:rPr>
          <w:color w:val="000000" w:themeColor="text1"/>
        </w:rPr>
        <w:tab/>
      </w:r>
      <w:r w:rsidRPr="00E01C8C">
        <w:rPr>
          <w:color w:val="000000" w:themeColor="text1"/>
        </w:rPr>
        <w:t>=29436/29436</w:t>
      </w:r>
      <w:r w:rsidR="0043098B" w:rsidRPr="00E01C8C">
        <w:rPr>
          <w:color w:val="000000" w:themeColor="text1"/>
        </w:rPr>
        <w:t>+14387</w:t>
      </w:r>
    </w:p>
    <w:p w:rsidR="0043098B" w:rsidRPr="00E01C8C" w:rsidRDefault="00650AE8" w:rsidP="00E01C8C">
      <w:pPr>
        <w:pStyle w:val="ListParagraph"/>
        <w:ind w:left="0"/>
        <w:jc w:val="both"/>
        <w:rPr>
          <w:color w:val="000000" w:themeColor="text1"/>
        </w:rPr>
      </w:pPr>
      <w:r w:rsidRPr="00E01C8C">
        <w:rPr>
          <w:color w:val="000000" w:themeColor="text1"/>
        </w:rPr>
        <w:tab/>
      </w:r>
      <w:r w:rsidRPr="00E01C8C">
        <w:rPr>
          <w:color w:val="000000" w:themeColor="text1"/>
        </w:rPr>
        <w:tab/>
      </w:r>
      <w:r w:rsidR="00ED7AFE">
        <w:rPr>
          <w:color w:val="000000" w:themeColor="text1"/>
        </w:rPr>
        <w:tab/>
      </w:r>
      <w:r w:rsidR="00ED7AFE">
        <w:rPr>
          <w:color w:val="000000" w:themeColor="text1"/>
        </w:rPr>
        <w:tab/>
      </w:r>
      <w:r w:rsidRPr="00E01C8C">
        <w:rPr>
          <w:color w:val="000000" w:themeColor="text1"/>
        </w:rPr>
        <w:t>= 29436 +43823</w:t>
      </w:r>
    </w:p>
    <w:p w:rsidR="0043098B" w:rsidRPr="00E01C8C" w:rsidRDefault="00650AE8" w:rsidP="00E01C8C">
      <w:pPr>
        <w:pStyle w:val="ListParagraph"/>
        <w:ind w:left="0"/>
        <w:jc w:val="both"/>
        <w:rPr>
          <w:color w:val="000000" w:themeColor="text1"/>
        </w:rPr>
      </w:pPr>
      <w:r w:rsidRPr="00E01C8C">
        <w:rPr>
          <w:color w:val="000000" w:themeColor="text1"/>
        </w:rPr>
        <w:tab/>
      </w:r>
      <w:r w:rsidRPr="00E01C8C">
        <w:rPr>
          <w:color w:val="000000" w:themeColor="text1"/>
        </w:rPr>
        <w:tab/>
      </w:r>
      <w:r w:rsidR="00ED7AFE">
        <w:rPr>
          <w:color w:val="000000" w:themeColor="text1"/>
        </w:rPr>
        <w:tab/>
      </w:r>
      <w:r w:rsidR="00ED7AFE">
        <w:rPr>
          <w:color w:val="000000" w:themeColor="text1"/>
        </w:rPr>
        <w:tab/>
      </w:r>
      <w:r w:rsidRPr="00E01C8C">
        <w:rPr>
          <w:color w:val="000000" w:themeColor="text1"/>
        </w:rPr>
        <w:t>=0.67 times</w:t>
      </w:r>
    </w:p>
    <w:p w:rsidR="0043098B" w:rsidRPr="00E01C8C" w:rsidRDefault="002F1CDC" w:rsidP="00E01C8C">
      <w:pPr>
        <w:pStyle w:val="ListParagraph"/>
        <w:numPr>
          <w:ilvl w:val="0"/>
          <w:numId w:val="12"/>
        </w:numPr>
        <w:ind w:left="0"/>
        <w:jc w:val="both"/>
        <w:rPr>
          <w:b/>
          <w:bCs/>
          <w:color w:val="000000" w:themeColor="text1"/>
        </w:rPr>
      </w:pPr>
      <w:r w:rsidRPr="00E01C8C">
        <w:rPr>
          <w:b/>
          <w:bCs/>
          <w:color w:val="000000" w:themeColor="text1"/>
        </w:rPr>
        <w:t>Assets</w:t>
      </w:r>
      <w:r w:rsidR="00646FF3" w:rsidRPr="00E01C8C">
        <w:rPr>
          <w:b/>
          <w:bCs/>
          <w:color w:val="000000" w:themeColor="text1"/>
        </w:rPr>
        <w:t xml:space="preserve"> efficiency</w:t>
      </w:r>
      <w:r w:rsidR="0043098B" w:rsidRPr="00E01C8C">
        <w:rPr>
          <w:b/>
          <w:bCs/>
          <w:color w:val="000000" w:themeColor="text1"/>
        </w:rPr>
        <w:t xml:space="preserve"> ratio:</w:t>
      </w:r>
    </w:p>
    <w:p w:rsidR="0043098B" w:rsidRPr="00E01C8C" w:rsidRDefault="0043098B" w:rsidP="00E01C8C">
      <w:pPr>
        <w:pStyle w:val="ListParagraph"/>
        <w:ind w:left="0"/>
        <w:jc w:val="both"/>
        <w:rPr>
          <w:color w:val="000000" w:themeColor="text1"/>
        </w:rPr>
      </w:pPr>
    </w:p>
    <w:p w:rsidR="0043098B" w:rsidRPr="00E01C8C" w:rsidRDefault="0043098B" w:rsidP="00E01C8C">
      <w:pPr>
        <w:pStyle w:val="ListParagraph"/>
        <w:numPr>
          <w:ilvl w:val="0"/>
          <w:numId w:val="2"/>
        </w:numPr>
        <w:ind w:left="0"/>
        <w:jc w:val="both"/>
        <w:rPr>
          <w:color w:val="000000" w:themeColor="text1"/>
        </w:rPr>
      </w:pPr>
      <w:r w:rsidRPr="007A69AB">
        <w:rPr>
          <w:b/>
          <w:bCs/>
          <w:color w:val="000000" w:themeColor="text1"/>
          <w:sz w:val="20"/>
          <w:szCs w:val="20"/>
        </w:rPr>
        <w:t>Assets Turnover</w:t>
      </w:r>
      <w:r w:rsidR="007A69AB">
        <w:rPr>
          <w:b/>
          <w:bCs/>
          <w:color w:val="000000" w:themeColor="text1"/>
          <w:sz w:val="20"/>
          <w:szCs w:val="20"/>
        </w:rPr>
        <w:t xml:space="preserve"> </w:t>
      </w:r>
      <w:r w:rsidRPr="00E01C8C">
        <w:rPr>
          <w:color w:val="000000" w:themeColor="text1"/>
        </w:rPr>
        <w:t>=  Sales/ Total assets</w:t>
      </w:r>
    </w:p>
    <w:p w:rsidR="0043098B" w:rsidRPr="00E01C8C" w:rsidRDefault="0043098B" w:rsidP="007A69AB">
      <w:pPr>
        <w:pStyle w:val="ListParagraph"/>
        <w:ind w:firstLine="720"/>
        <w:jc w:val="both"/>
        <w:rPr>
          <w:color w:val="000000" w:themeColor="text1"/>
        </w:rPr>
      </w:pPr>
      <w:r w:rsidRPr="00E01C8C">
        <w:rPr>
          <w:color w:val="000000" w:themeColor="text1"/>
        </w:rPr>
        <w:t>= 53715 / 60285</w:t>
      </w:r>
    </w:p>
    <w:p w:rsidR="0043098B" w:rsidRDefault="0043098B" w:rsidP="007A69AB">
      <w:pPr>
        <w:pStyle w:val="ListParagraph"/>
        <w:ind w:firstLine="720"/>
        <w:jc w:val="both"/>
        <w:rPr>
          <w:color w:val="000000" w:themeColor="text1"/>
        </w:rPr>
      </w:pPr>
      <w:r w:rsidRPr="00E01C8C">
        <w:rPr>
          <w:color w:val="000000" w:themeColor="text1"/>
        </w:rPr>
        <w:t>= 0.89</w:t>
      </w:r>
    </w:p>
    <w:p w:rsidR="0063409E" w:rsidRPr="00E01C8C" w:rsidRDefault="0063409E" w:rsidP="007A69AB">
      <w:pPr>
        <w:pStyle w:val="ListParagraph"/>
        <w:ind w:firstLine="720"/>
        <w:jc w:val="both"/>
        <w:rPr>
          <w:color w:val="000000" w:themeColor="text1"/>
        </w:rPr>
      </w:pPr>
    </w:p>
    <w:p w:rsidR="0043098B" w:rsidRPr="00E01C8C" w:rsidRDefault="0043098B" w:rsidP="00E01C8C">
      <w:pPr>
        <w:pStyle w:val="ListParagraph"/>
        <w:numPr>
          <w:ilvl w:val="0"/>
          <w:numId w:val="2"/>
        </w:numPr>
        <w:ind w:left="0"/>
        <w:jc w:val="both"/>
        <w:rPr>
          <w:color w:val="000000" w:themeColor="text1"/>
        </w:rPr>
      </w:pPr>
      <w:r w:rsidRPr="00252A8F">
        <w:rPr>
          <w:b/>
          <w:bCs/>
          <w:color w:val="000000" w:themeColor="text1"/>
          <w:sz w:val="20"/>
          <w:szCs w:val="20"/>
        </w:rPr>
        <w:t>Fixed Assets Turnover</w:t>
      </w:r>
      <w:r w:rsidR="0063409E">
        <w:rPr>
          <w:b/>
          <w:bCs/>
          <w:color w:val="000000" w:themeColor="text1"/>
        </w:rPr>
        <w:t xml:space="preserve"> </w:t>
      </w:r>
      <w:r w:rsidRPr="00E01C8C">
        <w:rPr>
          <w:color w:val="000000" w:themeColor="text1"/>
        </w:rPr>
        <w:t xml:space="preserve"> =  Sales / Fixed Assets</w:t>
      </w:r>
    </w:p>
    <w:p w:rsidR="00650AE8" w:rsidRPr="00E01C8C" w:rsidRDefault="00650AE8" w:rsidP="0063409E">
      <w:pPr>
        <w:pStyle w:val="ListParagraph"/>
        <w:ind w:left="1440" w:firstLine="720"/>
        <w:jc w:val="both"/>
        <w:rPr>
          <w:color w:val="000000" w:themeColor="text1"/>
        </w:rPr>
      </w:pPr>
      <w:r w:rsidRPr="00E01C8C">
        <w:rPr>
          <w:b/>
          <w:bCs/>
          <w:color w:val="000000" w:themeColor="text1"/>
        </w:rPr>
        <w:t xml:space="preserve">= </w:t>
      </w:r>
      <w:r w:rsidRPr="00E01C8C">
        <w:rPr>
          <w:color w:val="000000" w:themeColor="text1"/>
        </w:rPr>
        <w:t>53715 / 38812</w:t>
      </w:r>
    </w:p>
    <w:p w:rsidR="00650AE8" w:rsidRPr="00E01C8C" w:rsidRDefault="00650AE8" w:rsidP="0063409E">
      <w:pPr>
        <w:pStyle w:val="ListParagraph"/>
        <w:ind w:left="1440" w:firstLine="720"/>
        <w:jc w:val="both"/>
        <w:rPr>
          <w:color w:val="000000" w:themeColor="text1"/>
        </w:rPr>
      </w:pPr>
      <w:r w:rsidRPr="00E01C8C">
        <w:rPr>
          <w:color w:val="000000" w:themeColor="text1"/>
        </w:rPr>
        <w:t xml:space="preserve">= 1.38 times </w:t>
      </w:r>
    </w:p>
    <w:p w:rsidR="0043098B" w:rsidRPr="00E01C8C" w:rsidRDefault="0043098B" w:rsidP="00E01C8C">
      <w:pPr>
        <w:pStyle w:val="ListParagraph"/>
        <w:ind w:left="0"/>
        <w:jc w:val="both"/>
        <w:rPr>
          <w:color w:val="000000" w:themeColor="text1"/>
        </w:rPr>
      </w:pPr>
    </w:p>
    <w:p w:rsidR="0043098B" w:rsidRPr="00E01C8C" w:rsidRDefault="0043098B" w:rsidP="00E01C8C">
      <w:pPr>
        <w:pStyle w:val="ListParagraph"/>
        <w:ind w:left="0"/>
        <w:jc w:val="both"/>
        <w:rPr>
          <w:color w:val="000000" w:themeColor="text1"/>
        </w:rPr>
      </w:pPr>
    </w:p>
    <w:p w:rsidR="0043098B" w:rsidRPr="00E01C8C" w:rsidRDefault="0043098B" w:rsidP="00E01C8C">
      <w:pPr>
        <w:pStyle w:val="ListParagraph"/>
        <w:ind w:left="0"/>
        <w:jc w:val="both"/>
        <w:rPr>
          <w:color w:val="000000" w:themeColor="text1"/>
        </w:rPr>
      </w:pPr>
    </w:p>
    <w:p w:rsidR="00A00648" w:rsidRPr="00E01C8C" w:rsidRDefault="005D2587" w:rsidP="00E01C8C">
      <w:pPr>
        <w:jc w:val="both"/>
        <w:rPr>
          <w:b/>
          <w:bCs/>
          <w:color w:val="000000" w:themeColor="text1"/>
        </w:rPr>
      </w:pPr>
      <w:r w:rsidRPr="00E01C8C">
        <w:rPr>
          <w:b/>
          <w:bCs/>
          <w:color w:val="000000" w:themeColor="text1"/>
        </w:rPr>
        <w:t>Calculation of financial ratios for Year 2016:</w:t>
      </w:r>
    </w:p>
    <w:p w:rsidR="005D2587" w:rsidRPr="00E01C8C" w:rsidRDefault="005D2587" w:rsidP="00E01C8C">
      <w:pPr>
        <w:pStyle w:val="ListParagraph"/>
        <w:numPr>
          <w:ilvl w:val="0"/>
          <w:numId w:val="13"/>
        </w:numPr>
        <w:ind w:left="0"/>
        <w:jc w:val="both"/>
        <w:rPr>
          <w:b/>
          <w:bCs/>
          <w:color w:val="000000" w:themeColor="text1"/>
        </w:rPr>
      </w:pPr>
      <w:r w:rsidRPr="00E01C8C">
        <w:rPr>
          <w:b/>
          <w:bCs/>
          <w:color w:val="000000" w:themeColor="text1"/>
        </w:rPr>
        <w:t>Profitability ratio:</w:t>
      </w:r>
    </w:p>
    <w:p w:rsidR="00AB4698" w:rsidRPr="00E01C8C" w:rsidRDefault="005D2587" w:rsidP="00AB4698">
      <w:pPr>
        <w:pStyle w:val="ListParagraph"/>
        <w:numPr>
          <w:ilvl w:val="0"/>
          <w:numId w:val="8"/>
        </w:numPr>
        <w:ind w:left="0"/>
        <w:jc w:val="both"/>
        <w:rPr>
          <w:color w:val="000000" w:themeColor="text1"/>
        </w:rPr>
      </w:pPr>
      <w:r w:rsidRPr="00252A8F">
        <w:rPr>
          <w:b/>
          <w:color w:val="000000" w:themeColor="text1"/>
          <w:sz w:val="20"/>
          <w:szCs w:val="20"/>
        </w:rPr>
        <w:t>Operating Margin</w:t>
      </w:r>
      <w:r w:rsidRPr="00E01C8C">
        <w:rPr>
          <w:b/>
          <w:color w:val="000000" w:themeColor="text1"/>
        </w:rPr>
        <w:t>:</w:t>
      </w:r>
      <w:r w:rsidR="00AB4698">
        <w:rPr>
          <w:color w:val="000000" w:themeColor="text1"/>
        </w:rPr>
        <w:t xml:space="preserve"> </w:t>
      </w:r>
    </w:p>
    <w:p w:rsidR="00AB4698" w:rsidRDefault="005D2587" w:rsidP="00AB4698">
      <w:pPr>
        <w:pStyle w:val="ListParagraph"/>
        <w:ind w:left="0" w:firstLine="720"/>
        <w:jc w:val="both"/>
        <w:rPr>
          <w:color w:val="000000" w:themeColor="text1"/>
          <w:u w:val="single"/>
        </w:rPr>
      </w:pPr>
      <w:r w:rsidRPr="00E01C8C">
        <w:rPr>
          <w:color w:val="000000" w:themeColor="text1"/>
        </w:rPr>
        <w:t xml:space="preserve"> =               </w:t>
      </w:r>
      <w:r w:rsidRPr="00E01C8C">
        <w:rPr>
          <w:color w:val="000000" w:themeColor="text1"/>
          <w:u w:val="single"/>
        </w:rPr>
        <w:t>Operating Inco</w:t>
      </w:r>
      <w:r w:rsidR="00AB4698">
        <w:rPr>
          <w:color w:val="000000" w:themeColor="text1"/>
          <w:u w:val="single"/>
        </w:rPr>
        <w:t>me</w:t>
      </w:r>
    </w:p>
    <w:p w:rsidR="005D2587" w:rsidRPr="00E01C8C" w:rsidRDefault="005D2587" w:rsidP="00AB4698">
      <w:pPr>
        <w:pStyle w:val="ListParagraph"/>
        <w:ind w:left="1440" w:firstLine="720"/>
        <w:jc w:val="both"/>
        <w:rPr>
          <w:color w:val="000000" w:themeColor="text1"/>
        </w:rPr>
      </w:pPr>
      <w:r w:rsidRPr="00E01C8C">
        <w:rPr>
          <w:color w:val="000000" w:themeColor="text1"/>
        </w:rPr>
        <w:lastRenderedPageBreak/>
        <w:t xml:space="preserve"> Sales</w:t>
      </w:r>
    </w:p>
    <w:p w:rsidR="005D2587" w:rsidRPr="00E01C8C" w:rsidRDefault="005D2587" w:rsidP="00E01C8C">
      <w:pPr>
        <w:ind w:firstLine="720"/>
        <w:jc w:val="both"/>
        <w:rPr>
          <w:color w:val="000000" w:themeColor="text1"/>
        </w:rPr>
      </w:pPr>
      <w:r w:rsidRPr="00E01C8C">
        <w:rPr>
          <w:color w:val="000000" w:themeColor="text1"/>
        </w:rPr>
        <w:t xml:space="preserve">= </w:t>
      </w:r>
      <w:r w:rsidR="00650AE8" w:rsidRPr="00E01C8C">
        <w:rPr>
          <w:color w:val="000000" w:themeColor="text1"/>
        </w:rPr>
        <w:t xml:space="preserve">     </w:t>
      </w:r>
      <w:r w:rsidRPr="00E01C8C">
        <w:rPr>
          <w:color w:val="000000" w:themeColor="text1"/>
        </w:rPr>
        <w:t>7801 / 52713</w:t>
      </w:r>
    </w:p>
    <w:p w:rsidR="005D2587" w:rsidRPr="00E01C8C" w:rsidRDefault="005D2587" w:rsidP="00E01C8C">
      <w:pPr>
        <w:pStyle w:val="ListParagraph"/>
        <w:ind w:left="0" w:firstLine="720"/>
        <w:jc w:val="both"/>
        <w:rPr>
          <w:color w:val="000000" w:themeColor="text1"/>
        </w:rPr>
      </w:pPr>
      <w:r w:rsidRPr="00E01C8C">
        <w:rPr>
          <w:color w:val="000000" w:themeColor="text1"/>
        </w:rPr>
        <w:t>=</w:t>
      </w:r>
      <w:r w:rsidR="00650AE8" w:rsidRPr="00E01C8C">
        <w:rPr>
          <w:color w:val="000000" w:themeColor="text1"/>
        </w:rPr>
        <w:t xml:space="preserve">    </w:t>
      </w:r>
      <w:r w:rsidRPr="00E01C8C">
        <w:rPr>
          <w:color w:val="000000" w:themeColor="text1"/>
        </w:rPr>
        <w:t xml:space="preserve"> 0.147*100%</w:t>
      </w:r>
    </w:p>
    <w:p w:rsidR="005D2587" w:rsidRPr="00E01C8C" w:rsidRDefault="002D7BC4" w:rsidP="00E01C8C">
      <w:pPr>
        <w:pStyle w:val="ListParagraph"/>
        <w:ind w:left="0" w:firstLine="720"/>
        <w:jc w:val="both"/>
        <w:rPr>
          <w:color w:val="000000" w:themeColor="text1"/>
        </w:rPr>
      </w:pPr>
      <w:r w:rsidRPr="00E01C8C">
        <w:rPr>
          <w:color w:val="000000" w:themeColor="text1"/>
        </w:rPr>
        <w:t>=</w:t>
      </w:r>
      <w:r w:rsidR="00650AE8" w:rsidRPr="00E01C8C">
        <w:rPr>
          <w:color w:val="000000" w:themeColor="text1"/>
        </w:rPr>
        <w:t xml:space="preserve">    </w:t>
      </w:r>
      <w:r w:rsidR="005D2587" w:rsidRPr="00E01C8C">
        <w:rPr>
          <w:color w:val="000000" w:themeColor="text1"/>
        </w:rPr>
        <w:t>14.7%</w:t>
      </w:r>
    </w:p>
    <w:p w:rsidR="0005138F" w:rsidRPr="00E01C8C" w:rsidRDefault="0005138F" w:rsidP="00E01C8C">
      <w:pPr>
        <w:pStyle w:val="ListParagraph"/>
        <w:ind w:left="0"/>
        <w:jc w:val="both"/>
        <w:rPr>
          <w:color w:val="000000" w:themeColor="text1"/>
        </w:rPr>
      </w:pPr>
    </w:p>
    <w:p w:rsidR="00C75D9F" w:rsidRPr="00252A8F" w:rsidRDefault="0005138F" w:rsidP="00E01C8C">
      <w:pPr>
        <w:pStyle w:val="ListParagraph"/>
        <w:numPr>
          <w:ilvl w:val="0"/>
          <w:numId w:val="8"/>
        </w:numPr>
        <w:ind w:left="0"/>
        <w:jc w:val="both"/>
        <w:rPr>
          <w:color w:val="000000" w:themeColor="text1"/>
          <w:sz w:val="20"/>
          <w:szCs w:val="20"/>
        </w:rPr>
      </w:pPr>
      <w:r w:rsidRPr="00252A8F">
        <w:rPr>
          <w:b/>
          <w:bCs/>
          <w:color w:val="000000" w:themeColor="text1"/>
          <w:sz w:val="20"/>
          <w:szCs w:val="20"/>
        </w:rPr>
        <w:t>Net profit Margin</w:t>
      </w:r>
      <w:r w:rsidRPr="00252A8F">
        <w:rPr>
          <w:b/>
          <w:bCs/>
          <w:color w:val="000000" w:themeColor="text1"/>
          <w:sz w:val="20"/>
          <w:szCs w:val="20"/>
        </w:rPr>
        <w:tab/>
      </w:r>
      <w:r w:rsidRPr="00252A8F">
        <w:rPr>
          <w:color w:val="000000" w:themeColor="text1"/>
          <w:sz w:val="20"/>
          <w:szCs w:val="20"/>
        </w:rPr>
        <w:tab/>
      </w:r>
    </w:p>
    <w:p w:rsidR="0005138F" w:rsidRPr="00E01C8C" w:rsidRDefault="00FA1554" w:rsidP="00C75D9F">
      <w:pPr>
        <w:pStyle w:val="ListParagraph"/>
        <w:ind w:left="0" w:firstLine="720"/>
        <w:jc w:val="both"/>
        <w:rPr>
          <w:color w:val="000000" w:themeColor="text1"/>
        </w:rPr>
      </w:pPr>
      <w:r w:rsidRPr="00E01C8C">
        <w:rPr>
          <w:color w:val="000000" w:themeColor="text1"/>
        </w:rPr>
        <w:t>= Net</w:t>
      </w:r>
      <w:r w:rsidR="0005138F" w:rsidRPr="00E01C8C">
        <w:rPr>
          <w:color w:val="000000" w:themeColor="text1"/>
        </w:rPr>
        <w:t xml:space="preserve"> Profit / Sales</w:t>
      </w:r>
    </w:p>
    <w:p w:rsidR="0005138F" w:rsidRPr="00E01C8C" w:rsidRDefault="00650AE8" w:rsidP="00C75D9F">
      <w:pPr>
        <w:pStyle w:val="ListParagraph"/>
        <w:ind w:left="0" w:firstLine="720"/>
        <w:jc w:val="both"/>
        <w:rPr>
          <w:color w:val="000000" w:themeColor="text1"/>
        </w:rPr>
      </w:pPr>
      <w:r w:rsidRPr="00E01C8C">
        <w:rPr>
          <w:color w:val="000000" w:themeColor="text1"/>
        </w:rPr>
        <w:t>= 554</w:t>
      </w:r>
      <w:r w:rsidR="0005138F" w:rsidRPr="00E01C8C">
        <w:rPr>
          <w:color w:val="000000" w:themeColor="text1"/>
        </w:rPr>
        <w:t>7 / 52713</w:t>
      </w:r>
    </w:p>
    <w:p w:rsidR="0005138F" w:rsidRPr="00E01C8C" w:rsidRDefault="00650AE8" w:rsidP="00C75D9F">
      <w:pPr>
        <w:pStyle w:val="ListParagraph"/>
        <w:ind w:left="0" w:firstLine="720"/>
        <w:jc w:val="both"/>
        <w:rPr>
          <w:color w:val="000000" w:themeColor="text1"/>
        </w:rPr>
      </w:pPr>
      <w:r w:rsidRPr="00E01C8C">
        <w:rPr>
          <w:color w:val="000000" w:themeColor="text1"/>
        </w:rPr>
        <w:t>= 0.10</w:t>
      </w:r>
      <w:r w:rsidR="0005138F" w:rsidRPr="00E01C8C">
        <w:rPr>
          <w:color w:val="000000" w:themeColor="text1"/>
        </w:rPr>
        <w:t>*100</w:t>
      </w:r>
    </w:p>
    <w:p w:rsidR="0005138F" w:rsidRDefault="00650AE8" w:rsidP="00C75D9F">
      <w:pPr>
        <w:pStyle w:val="ListParagraph"/>
        <w:ind w:left="0" w:firstLine="720"/>
        <w:jc w:val="both"/>
        <w:rPr>
          <w:color w:val="000000" w:themeColor="text1"/>
        </w:rPr>
      </w:pPr>
      <w:r w:rsidRPr="00E01C8C">
        <w:rPr>
          <w:color w:val="000000" w:themeColor="text1"/>
        </w:rPr>
        <w:t>=10.5</w:t>
      </w:r>
      <w:r w:rsidR="0005138F" w:rsidRPr="00E01C8C">
        <w:rPr>
          <w:color w:val="000000" w:themeColor="text1"/>
        </w:rPr>
        <w:t>%</w:t>
      </w:r>
    </w:p>
    <w:p w:rsidR="00FA1554" w:rsidRPr="00E01C8C" w:rsidRDefault="00FA1554" w:rsidP="00C75D9F">
      <w:pPr>
        <w:pStyle w:val="ListParagraph"/>
        <w:ind w:left="0" w:firstLine="720"/>
        <w:jc w:val="both"/>
        <w:rPr>
          <w:color w:val="000000" w:themeColor="text1"/>
        </w:rPr>
      </w:pPr>
    </w:p>
    <w:p w:rsidR="005D2587" w:rsidRPr="00E01C8C" w:rsidRDefault="005D2587" w:rsidP="00E01C8C">
      <w:pPr>
        <w:pStyle w:val="ListParagraph"/>
        <w:numPr>
          <w:ilvl w:val="0"/>
          <w:numId w:val="13"/>
        </w:numPr>
        <w:ind w:left="0"/>
        <w:jc w:val="both"/>
        <w:rPr>
          <w:b/>
          <w:bCs/>
          <w:color w:val="000000" w:themeColor="text1"/>
        </w:rPr>
      </w:pPr>
      <w:r w:rsidRPr="00E01C8C">
        <w:rPr>
          <w:b/>
          <w:bCs/>
          <w:color w:val="000000" w:themeColor="text1"/>
        </w:rPr>
        <w:t>Liquidity ratio:</w:t>
      </w:r>
    </w:p>
    <w:p w:rsidR="005D2587" w:rsidRPr="00E01C8C" w:rsidRDefault="00252A8F" w:rsidP="00E01C8C">
      <w:pPr>
        <w:pStyle w:val="ListParagraph"/>
        <w:numPr>
          <w:ilvl w:val="0"/>
          <w:numId w:val="8"/>
        </w:numPr>
        <w:ind w:left="0"/>
        <w:jc w:val="both"/>
        <w:rPr>
          <w:color w:val="000000" w:themeColor="text1"/>
        </w:rPr>
      </w:pPr>
      <w:r w:rsidRPr="00252A8F">
        <w:rPr>
          <w:b/>
          <w:bCs/>
          <w:color w:val="000000" w:themeColor="text1"/>
          <w:sz w:val="20"/>
          <w:szCs w:val="20"/>
        </w:rPr>
        <w:t>Current ratio</w:t>
      </w:r>
      <w:r w:rsidR="005D2587" w:rsidRPr="00E01C8C">
        <w:rPr>
          <w:color w:val="000000" w:themeColor="text1"/>
        </w:rPr>
        <w:t xml:space="preserve"> = Current </w:t>
      </w:r>
      <w:r w:rsidR="000A7F8C" w:rsidRPr="00E01C8C">
        <w:rPr>
          <w:color w:val="000000" w:themeColor="text1"/>
        </w:rPr>
        <w:t>Assets</w:t>
      </w:r>
      <w:r w:rsidR="006F0FF9" w:rsidRPr="00E01C8C">
        <w:rPr>
          <w:color w:val="000000" w:themeColor="text1"/>
        </w:rPr>
        <w:t xml:space="preserve"> </w:t>
      </w:r>
      <w:r w:rsidR="005D2587" w:rsidRPr="00E01C8C">
        <w:rPr>
          <w:color w:val="000000" w:themeColor="text1"/>
        </w:rPr>
        <w:t xml:space="preserve"> / Current liabilities</w:t>
      </w:r>
    </w:p>
    <w:p w:rsidR="005D2587" w:rsidRPr="00E01C8C" w:rsidRDefault="00F1340D" w:rsidP="00F1340D">
      <w:pPr>
        <w:pStyle w:val="ListParagraph"/>
        <w:ind w:left="0" w:firstLine="720"/>
        <w:jc w:val="both"/>
        <w:rPr>
          <w:color w:val="000000" w:themeColor="text1"/>
        </w:rPr>
      </w:pPr>
      <w:r>
        <w:rPr>
          <w:color w:val="000000" w:themeColor="text1"/>
        </w:rPr>
        <w:t xml:space="preserve">      </w:t>
      </w:r>
      <w:r w:rsidR="00B30F5B" w:rsidRPr="00E01C8C">
        <w:rPr>
          <w:color w:val="000000" w:themeColor="text1"/>
        </w:rPr>
        <w:t>= 13884 / 15106</w:t>
      </w:r>
    </w:p>
    <w:p w:rsidR="005D2587" w:rsidRPr="00E01C8C" w:rsidRDefault="00F1340D" w:rsidP="00F1340D">
      <w:pPr>
        <w:pStyle w:val="ListParagraph"/>
        <w:ind w:left="0" w:firstLine="720"/>
        <w:jc w:val="both"/>
        <w:rPr>
          <w:color w:val="000000" w:themeColor="text1"/>
        </w:rPr>
      </w:pPr>
      <w:r>
        <w:rPr>
          <w:color w:val="000000" w:themeColor="text1"/>
        </w:rPr>
        <w:t xml:space="preserve">     </w:t>
      </w:r>
      <w:r w:rsidR="00B30F5B" w:rsidRPr="00E01C8C">
        <w:rPr>
          <w:color w:val="000000" w:themeColor="text1"/>
        </w:rPr>
        <w:t>= 0.91</w:t>
      </w:r>
    </w:p>
    <w:p w:rsidR="005D2587" w:rsidRPr="00E01C8C" w:rsidRDefault="005D2587" w:rsidP="00E01C8C">
      <w:pPr>
        <w:pStyle w:val="ListParagraph"/>
        <w:ind w:left="0"/>
        <w:jc w:val="both"/>
        <w:rPr>
          <w:color w:val="000000" w:themeColor="text1"/>
        </w:rPr>
      </w:pPr>
    </w:p>
    <w:p w:rsidR="005D2587" w:rsidRPr="00E01C8C" w:rsidRDefault="005D2587" w:rsidP="00E01C8C">
      <w:pPr>
        <w:pStyle w:val="ListParagraph"/>
        <w:numPr>
          <w:ilvl w:val="0"/>
          <w:numId w:val="8"/>
        </w:numPr>
        <w:ind w:left="0"/>
        <w:jc w:val="both"/>
        <w:rPr>
          <w:color w:val="000000" w:themeColor="text1"/>
        </w:rPr>
      </w:pPr>
      <w:r w:rsidRPr="00252A8F">
        <w:rPr>
          <w:b/>
          <w:bCs/>
          <w:color w:val="000000" w:themeColor="text1"/>
          <w:sz w:val="20"/>
          <w:szCs w:val="20"/>
        </w:rPr>
        <w:t>Quick ratio</w:t>
      </w:r>
      <w:r w:rsidRPr="00E01C8C">
        <w:rPr>
          <w:color w:val="000000" w:themeColor="text1"/>
        </w:rPr>
        <w:t xml:space="preserve"> = Current assets – Inventory / Current Liabilities</w:t>
      </w:r>
      <w:r w:rsidRPr="00E01C8C">
        <w:rPr>
          <w:color w:val="000000" w:themeColor="text1"/>
        </w:rPr>
        <w:tab/>
      </w:r>
    </w:p>
    <w:p w:rsidR="005D2587" w:rsidRPr="00E01C8C" w:rsidRDefault="000A7F8C" w:rsidP="00FA1554">
      <w:pPr>
        <w:pStyle w:val="ListParagraph"/>
        <w:jc w:val="both"/>
        <w:rPr>
          <w:color w:val="000000" w:themeColor="text1"/>
        </w:rPr>
      </w:pPr>
      <w:r w:rsidRPr="00E01C8C">
        <w:rPr>
          <w:color w:val="000000" w:themeColor="text1"/>
        </w:rPr>
        <w:t xml:space="preserve"> = </w:t>
      </w:r>
      <w:r w:rsidR="00B30F5B" w:rsidRPr="00E01C8C">
        <w:rPr>
          <w:color w:val="000000" w:themeColor="text1"/>
        </w:rPr>
        <w:t>13884-4278   / 15106</w:t>
      </w:r>
    </w:p>
    <w:p w:rsidR="005D2587" w:rsidRPr="00E01C8C" w:rsidRDefault="00B30F5B" w:rsidP="00F1340D">
      <w:pPr>
        <w:pStyle w:val="ListParagraph"/>
        <w:ind w:left="0" w:firstLine="720"/>
        <w:jc w:val="both"/>
        <w:rPr>
          <w:color w:val="000000" w:themeColor="text1"/>
        </w:rPr>
      </w:pPr>
      <w:r w:rsidRPr="00E01C8C">
        <w:rPr>
          <w:color w:val="000000" w:themeColor="text1"/>
        </w:rPr>
        <w:t xml:space="preserve">= 9606 </w:t>
      </w:r>
      <w:r w:rsidR="00862CB8" w:rsidRPr="00E01C8C">
        <w:rPr>
          <w:color w:val="000000" w:themeColor="text1"/>
        </w:rPr>
        <w:t>/ 15106</w:t>
      </w:r>
    </w:p>
    <w:p w:rsidR="005D2587" w:rsidRPr="00E01C8C" w:rsidRDefault="00B30F5B" w:rsidP="00F1340D">
      <w:pPr>
        <w:pStyle w:val="ListParagraph"/>
        <w:ind w:left="0" w:firstLine="720"/>
        <w:jc w:val="both"/>
        <w:rPr>
          <w:color w:val="000000" w:themeColor="text1"/>
        </w:rPr>
      </w:pPr>
      <w:r w:rsidRPr="00E01C8C">
        <w:rPr>
          <w:color w:val="000000" w:themeColor="text1"/>
        </w:rPr>
        <w:t>= 0.63</w:t>
      </w:r>
    </w:p>
    <w:p w:rsidR="00E41B68" w:rsidRPr="00E01C8C" w:rsidRDefault="00E41B68" w:rsidP="00E01C8C">
      <w:pPr>
        <w:pStyle w:val="ListParagraph"/>
        <w:ind w:left="0"/>
        <w:jc w:val="both"/>
        <w:rPr>
          <w:color w:val="000000" w:themeColor="text1"/>
        </w:rPr>
      </w:pPr>
    </w:p>
    <w:p w:rsidR="00E41B68" w:rsidRPr="00E01C8C" w:rsidRDefault="00FA1554" w:rsidP="00E01C8C">
      <w:pPr>
        <w:pStyle w:val="ListParagraph"/>
        <w:numPr>
          <w:ilvl w:val="0"/>
          <w:numId w:val="13"/>
        </w:numPr>
        <w:ind w:left="0"/>
        <w:jc w:val="both"/>
        <w:rPr>
          <w:b/>
          <w:bCs/>
          <w:color w:val="000000" w:themeColor="text1"/>
        </w:rPr>
      </w:pPr>
      <w:r>
        <w:rPr>
          <w:b/>
          <w:bCs/>
          <w:color w:val="000000" w:themeColor="text1"/>
        </w:rPr>
        <w:t>Leverage ratio</w:t>
      </w:r>
    </w:p>
    <w:p w:rsidR="00E41B68" w:rsidRPr="00E01C8C" w:rsidRDefault="00E41B68" w:rsidP="00E01C8C">
      <w:pPr>
        <w:pStyle w:val="ListParagraph"/>
        <w:numPr>
          <w:ilvl w:val="0"/>
          <w:numId w:val="2"/>
        </w:numPr>
        <w:ind w:left="0"/>
        <w:jc w:val="both"/>
        <w:rPr>
          <w:color w:val="000000" w:themeColor="text1"/>
        </w:rPr>
      </w:pPr>
      <w:r w:rsidRPr="00252A8F">
        <w:rPr>
          <w:b/>
          <w:bCs/>
          <w:color w:val="000000" w:themeColor="text1"/>
          <w:sz w:val="20"/>
          <w:szCs w:val="20"/>
        </w:rPr>
        <w:t>Debt to equity</w:t>
      </w:r>
      <w:r w:rsidR="00F60D95">
        <w:rPr>
          <w:b/>
          <w:bCs/>
          <w:color w:val="000000" w:themeColor="text1"/>
          <w:sz w:val="20"/>
          <w:szCs w:val="20"/>
        </w:rPr>
        <w:tab/>
      </w:r>
      <w:r w:rsidR="00F60D95">
        <w:rPr>
          <w:b/>
          <w:bCs/>
          <w:color w:val="000000" w:themeColor="text1"/>
          <w:sz w:val="20"/>
          <w:szCs w:val="20"/>
        </w:rPr>
        <w:tab/>
      </w:r>
      <w:r w:rsidRPr="00E01C8C">
        <w:rPr>
          <w:color w:val="000000" w:themeColor="text1"/>
        </w:rPr>
        <w:t>= Total debt/ Total equity</w:t>
      </w:r>
    </w:p>
    <w:p w:rsidR="00E41B68" w:rsidRPr="00E01C8C" w:rsidRDefault="00FA1554" w:rsidP="00FA1554">
      <w:pPr>
        <w:pStyle w:val="ListParagraph"/>
        <w:jc w:val="both"/>
        <w:rPr>
          <w:color w:val="000000" w:themeColor="text1"/>
        </w:rPr>
      </w:pPr>
      <w:r>
        <w:rPr>
          <w:color w:val="000000" w:themeColor="text1"/>
        </w:rPr>
        <w:t xml:space="preserve">         </w:t>
      </w:r>
      <w:r w:rsidR="00F60D95">
        <w:rPr>
          <w:color w:val="000000" w:themeColor="text1"/>
        </w:rPr>
        <w:tab/>
      </w:r>
      <w:r w:rsidR="00F60D95">
        <w:rPr>
          <w:color w:val="000000" w:themeColor="text1"/>
        </w:rPr>
        <w:tab/>
      </w:r>
      <w:r w:rsidR="00D04B46" w:rsidRPr="00E01C8C">
        <w:rPr>
          <w:color w:val="000000" w:themeColor="text1"/>
        </w:rPr>
        <w:t>= 28304</w:t>
      </w:r>
      <w:r w:rsidR="00E41B68" w:rsidRPr="00E01C8C">
        <w:rPr>
          <w:color w:val="000000" w:themeColor="text1"/>
        </w:rPr>
        <w:t xml:space="preserve"> / 16980</w:t>
      </w:r>
    </w:p>
    <w:p w:rsidR="00E41B68" w:rsidRDefault="00FA1554" w:rsidP="00FA1554">
      <w:pPr>
        <w:pStyle w:val="ListParagraph"/>
        <w:ind w:left="0" w:firstLine="720"/>
        <w:jc w:val="both"/>
        <w:rPr>
          <w:color w:val="000000" w:themeColor="text1"/>
        </w:rPr>
      </w:pPr>
      <w:r>
        <w:rPr>
          <w:color w:val="000000" w:themeColor="text1"/>
        </w:rPr>
        <w:t xml:space="preserve">      </w:t>
      </w:r>
      <w:r w:rsidR="00F60D95">
        <w:rPr>
          <w:color w:val="000000" w:themeColor="text1"/>
        </w:rPr>
        <w:tab/>
      </w:r>
      <w:r>
        <w:rPr>
          <w:color w:val="000000" w:themeColor="text1"/>
        </w:rPr>
        <w:t xml:space="preserve"> </w:t>
      </w:r>
      <w:r w:rsidR="00F60D95">
        <w:rPr>
          <w:color w:val="000000" w:themeColor="text1"/>
        </w:rPr>
        <w:tab/>
      </w:r>
      <w:r w:rsidR="00D04B46" w:rsidRPr="00E01C8C">
        <w:rPr>
          <w:color w:val="000000" w:themeColor="text1"/>
        </w:rPr>
        <w:t>= 1.66</w:t>
      </w:r>
    </w:p>
    <w:p w:rsidR="00FA1554" w:rsidRPr="00E01C8C" w:rsidRDefault="00FA1554" w:rsidP="00FA1554">
      <w:pPr>
        <w:pStyle w:val="ListParagraph"/>
        <w:ind w:left="0" w:firstLine="720"/>
        <w:jc w:val="both"/>
        <w:rPr>
          <w:color w:val="000000" w:themeColor="text1"/>
        </w:rPr>
      </w:pPr>
    </w:p>
    <w:p w:rsidR="00E41B68" w:rsidRPr="00252A8F" w:rsidRDefault="00E41B68" w:rsidP="00E01C8C">
      <w:pPr>
        <w:pStyle w:val="ListParagraph"/>
        <w:numPr>
          <w:ilvl w:val="0"/>
          <w:numId w:val="2"/>
        </w:numPr>
        <w:ind w:left="0"/>
        <w:jc w:val="both"/>
        <w:rPr>
          <w:color w:val="000000" w:themeColor="text1"/>
          <w:sz w:val="20"/>
          <w:szCs w:val="20"/>
        </w:rPr>
      </w:pPr>
      <w:r w:rsidRPr="00252A8F">
        <w:rPr>
          <w:b/>
          <w:bCs/>
          <w:color w:val="000000" w:themeColor="text1"/>
          <w:sz w:val="20"/>
          <w:szCs w:val="20"/>
        </w:rPr>
        <w:t>Debt-to-capital ratio</w:t>
      </w:r>
    </w:p>
    <w:p w:rsidR="00FA1554" w:rsidRPr="00E01C8C" w:rsidRDefault="00FA1554" w:rsidP="00FA1554">
      <w:pPr>
        <w:pStyle w:val="ListParagraph"/>
        <w:ind w:left="0"/>
        <w:jc w:val="both"/>
        <w:rPr>
          <w:color w:val="000000" w:themeColor="text1"/>
        </w:rPr>
      </w:pPr>
    </w:p>
    <w:p w:rsidR="00E41B68" w:rsidRPr="00E01C8C" w:rsidRDefault="00C84F99" w:rsidP="00FA1554">
      <w:pPr>
        <w:ind w:left="2880" w:firstLine="720"/>
        <w:jc w:val="both"/>
        <w:rPr>
          <w:color w:val="000000" w:themeColor="text1"/>
        </w:rPr>
      </w:pPr>
      <w:r>
        <w:rPr>
          <w:noProof/>
          <w:color w:val="000000" w:themeColor="text1"/>
          <w:lang w:eastAsia="en-SG" w:bidi="ne-NP"/>
        </w:rPr>
        <w:pict>
          <v:shape id="_x0000_s1033" type="#_x0000_t32" style="position:absolute;left:0;text-align:left;margin-left:158.7pt;margin-top:18.4pt;width:135.4pt;height:0;z-index:251664384" o:connectortype="straight"/>
        </w:pict>
      </w:r>
      <w:r w:rsidR="00E41B68" w:rsidRPr="00E01C8C">
        <w:rPr>
          <w:color w:val="000000" w:themeColor="text1"/>
        </w:rPr>
        <w:t>Total debt</w:t>
      </w:r>
    </w:p>
    <w:p w:rsidR="00E41B68" w:rsidRPr="00E01C8C" w:rsidRDefault="00E41B68" w:rsidP="00FA1554">
      <w:pPr>
        <w:ind w:left="2880" w:firstLine="720"/>
        <w:jc w:val="both"/>
        <w:rPr>
          <w:color w:val="000000" w:themeColor="text1"/>
        </w:rPr>
      </w:pPr>
      <w:r w:rsidRPr="00E01C8C">
        <w:rPr>
          <w:color w:val="000000" w:themeColor="text1"/>
        </w:rPr>
        <w:t>Total debt+ Total equity</w:t>
      </w:r>
    </w:p>
    <w:p w:rsidR="00E41B68" w:rsidRPr="00E01C8C" w:rsidRDefault="00D04B46" w:rsidP="00E01C8C">
      <w:pPr>
        <w:pStyle w:val="ListParagraph"/>
        <w:ind w:left="0"/>
        <w:jc w:val="both"/>
        <w:rPr>
          <w:color w:val="000000" w:themeColor="text1"/>
        </w:rPr>
      </w:pPr>
      <w:r w:rsidRPr="00E01C8C">
        <w:rPr>
          <w:color w:val="000000" w:themeColor="text1"/>
        </w:rPr>
        <w:tab/>
      </w:r>
      <w:r w:rsidRPr="00E01C8C">
        <w:rPr>
          <w:color w:val="000000" w:themeColor="text1"/>
        </w:rPr>
        <w:tab/>
      </w:r>
      <w:r w:rsidR="00252A8F">
        <w:rPr>
          <w:color w:val="000000" w:themeColor="text1"/>
        </w:rPr>
        <w:tab/>
      </w:r>
      <w:r w:rsidR="00252A8F">
        <w:rPr>
          <w:color w:val="000000" w:themeColor="text1"/>
        </w:rPr>
        <w:tab/>
      </w:r>
      <w:r w:rsidRPr="00E01C8C">
        <w:rPr>
          <w:color w:val="000000" w:themeColor="text1"/>
        </w:rPr>
        <w:t xml:space="preserve">= </w:t>
      </w:r>
      <w:proofErr w:type="gramStart"/>
      <w:r w:rsidRPr="00E01C8C">
        <w:rPr>
          <w:color w:val="000000" w:themeColor="text1"/>
        </w:rPr>
        <w:t>28304  /</w:t>
      </w:r>
      <w:proofErr w:type="gramEnd"/>
      <w:r w:rsidRPr="00E01C8C">
        <w:rPr>
          <w:color w:val="000000" w:themeColor="text1"/>
        </w:rPr>
        <w:t xml:space="preserve"> 28304</w:t>
      </w:r>
      <w:r w:rsidR="00E41B68" w:rsidRPr="00E01C8C">
        <w:rPr>
          <w:color w:val="000000" w:themeColor="text1"/>
        </w:rPr>
        <w:t xml:space="preserve"> + 16980</w:t>
      </w:r>
    </w:p>
    <w:p w:rsidR="00E41B68" w:rsidRPr="00E01C8C" w:rsidRDefault="00D04B46" w:rsidP="00E01C8C">
      <w:pPr>
        <w:pStyle w:val="ListParagraph"/>
        <w:ind w:left="0"/>
        <w:jc w:val="both"/>
        <w:rPr>
          <w:color w:val="000000" w:themeColor="text1"/>
        </w:rPr>
      </w:pPr>
      <w:r w:rsidRPr="00E01C8C">
        <w:rPr>
          <w:color w:val="000000" w:themeColor="text1"/>
        </w:rPr>
        <w:tab/>
      </w:r>
      <w:r w:rsidRPr="00E01C8C">
        <w:rPr>
          <w:color w:val="000000" w:themeColor="text1"/>
        </w:rPr>
        <w:tab/>
      </w:r>
      <w:r w:rsidR="00252A8F">
        <w:rPr>
          <w:color w:val="000000" w:themeColor="text1"/>
        </w:rPr>
        <w:tab/>
      </w:r>
      <w:r w:rsidR="00252A8F">
        <w:rPr>
          <w:color w:val="000000" w:themeColor="text1"/>
        </w:rPr>
        <w:tab/>
      </w:r>
      <w:r w:rsidRPr="00E01C8C">
        <w:rPr>
          <w:color w:val="000000" w:themeColor="text1"/>
        </w:rPr>
        <w:t>= 0.62</w:t>
      </w:r>
    </w:p>
    <w:p w:rsidR="00E41B68" w:rsidRPr="00E01C8C" w:rsidRDefault="00646FF3" w:rsidP="00E01C8C">
      <w:pPr>
        <w:pStyle w:val="ListParagraph"/>
        <w:numPr>
          <w:ilvl w:val="0"/>
          <w:numId w:val="13"/>
        </w:numPr>
        <w:ind w:left="0"/>
        <w:jc w:val="both"/>
        <w:rPr>
          <w:b/>
          <w:bCs/>
          <w:color w:val="000000" w:themeColor="text1"/>
        </w:rPr>
      </w:pPr>
      <w:r w:rsidRPr="00E01C8C">
        <w:rPr>
          <w:b/>
          <w:bCs/>
          <w:color w:val="000000" w:themeColor="text1"/>
        </w:rPr>
        <w:t xml:space="preserve">Assets efficiency </w:t>
      </w:r>
      <w:r w:rsidR="00E41B68" w:rsidRPr="00E01C8C">
        <w:rPr>
          <w:b/>
          <w:bCs/>
          <w:color w:val="000000" w:themeColor="text1"/>
        </w:rPr>
        <w:t xml:space="preserve"> ratio:</w:t>
      </w:r>
    </w:p>
    <w:p w:rsidR="00E41B68" w:rsidRPr="00E01C8C" w:rsidRDefault="00E41B68" w:rsidP="00E01C8C">
      <w:pPr>
        <w:pStyle w:val="ListParagraph"/>
        <w:ind w:left="0"/>
        <w:jc w:val="both"/>
        <w:rPr>
          <w:color w:val="000000" w:themeColor="text1"/>
        </w:rPr>
      </w:pPr>
    </w:p>
    <w:p w:rsidR="00E41B68" w:rsidRPr="00E01C8C" w:rsidRDefault="00E41B68" w:rsidP="00E01C8C">
      <w:pPr>
        <w:pStyle w:val="ListParagraph"/>
        <w:numPr>
          <w:ilvl w:val="0"/>
          <w:numId w:val="2"/>
        </w:numPr>
        <w:ind w:left="0"/>
        <w:jc w:val="both"/>
        <w:rPr>
          <w:color w:val="000000" w:themeColor="text1"/>
        </w:rPr>
      </w:pPr>
      <w:r w:rsidRPr="00252A8F">
        <w:rPr>
          <w:b/>
          <w:bCs/>
          <w:color w:val="000000" w:themeColor="text1"/>
          <w:sz w:val="20"/>
          <w:szCs w:val="20"/>
        </w:rPr>
        <w:t>Assets Turnover</w:t>
      </w:r>
      <w:r w:rsidRPr="00E01C8C">
        <w:rPr>
          <w:color w:val="000000" w:themeColor="text1"/>
        </w:rPr>
        <w:t>=  Sales/ Total assets</w:t>
      </w:r>
    </w:p>
    <w:p w:rsidR="00E41B68" w:rsidRPr="00E01C8C" w:rsidRDefault="00E41B68" w:rsidP="00252A8F">
      <w:pPr>
        <w:ind w:left="720" w:firstLine="720"/>
        <w:jc w:val="both"/>
        <w:rPr>
          <w:color w:val="000000" w:themeColor="text1"/>
        </w:rPr>
      </w:pPr>
      <w:r w:rsidRPr="00E01C8C">
        <w:rPr>
          <w:color w:val="000000" w:themeColor="text1"/>
        </w:rPr>
        <w:t>= 52713 / 56429</w:t>
      </w:r>
    </w:p>
    <w:p w:rsidR="00E41B68" w:rsidRPr="00E01C8C" w:rsidRDefault="00E41B68" w:rsidP="00252A8F">
      <w:pPr>
        <w:ind w:left="720" w:firstLine="720"/>
        <w:jc w:val="both"/>
        <w:rPr>
          <w:b/>
          <w:bCs/>
          <w:color w:val="000000" w:themeColor="text1"/>
        </w:rPr>
      </w:pPr>
      <w:r w:rsidRPr="00E01C8C">
        <w:rPr>
          <w:b/>
          <w:bCs/>
          <w:color w:val="000000" w:themeColor="text1"/>
        </w:rPr>
        <w:t xml:space="preserve">= </w:t>
      </w:r>
      <w:r w:rsidRPr="00252A8F">
        <w:rPr>
          <w:color w:val="000000" w:themeColor="text1"/>
        </w:rPr>
        <w:t>0.93</w:t>
      </w:r>
    </w:p>
    <w:p w:rsidR="00F44E34" w:rsidRPr="00E01C8C" w:rsidRDefault="00F44E34" w:rsidP="00E01C8C">
      <w:pPr>
        <w:pStyle w:val="ListParagraph"/>
        <w:numPr>
          <w:ilvl w:val="0"/>
          <w:numId w:val="2"/>
        </w:numPr>
        <w:ind w:left="0"/>
        <w:jc w:val="both"/>
        <w:rPr>
          <w:color w:val="000000" w:themeColor="text1"/>
        </w:rPr>
      </w:pPr>
      <w:r w:rsidRPr="00E01C8C">
        <w:rPr>
          <w:b/>
          <w:bCs/>
          <w:color w:val="000000" w:themeColor="text1"/>
        </w:rPr>
        <w:t>Fixed Assets Turnover</w:t>
      </w:r>
      <w:r w:rsidRPr="00E01C8C">
        <w:rPr>
          <w:color w:val="000000" w:themeColor="text1"/>
        </w:rPr>
        <w:t xml:space="preserve"> = Sales / Fixed Assets</w:t>
      </w:r>
    </w:p>
    <w:p w:rsidR="00F44E34" w:rsidRPr="00E01C8C" w:rsidRDefault="00712468" w:rsidP="00712468">
      <w:pPr>
        <w:pStyle w:val="ListParagraph"/>
        <w:ind w:firstLine="720"/>
        <w:jc w:val="both"/>
        <w:rPr>
          <w:color w:val="000000" w:themeColor="text1"/>
        </w:rPr>
      </w:pPr>
      <w:r>
        <w:rPr>
          <w:color w:val="000000" w:themeColor="text1"/>
        </w:rPr>
        <w:t xml:space="preserve">          </w:t>
      </w:r>
      <w:r w:rsidR="00F44E34" w:rsidRPr="00E01C8C">
        <w:rPr>
          <w:color w:val="000000" w:themeColor="text1"/>
        </w:rPr>
        <w:t>= 52713 / 39106</w:t>
      </w:r>
    </w:p>
    <w:p w:rsidR="00F44E34" w:rsidRPr="00E01C8C" w:rsidRDefault="00F44E34" w:rsidP="00712468">
      <w:pPr>
        <w:pStyle w:val="ListParagraph"/>
        <w:ind w:left="1440" w:firstLine="720"/>
        <w:jc w:val="both"/>
        <w:rPr>
          <w:color w:val="000000" w:themeColor="text1"/>
        </w:rPr>
      </w:pPr>
      <w:r w:rsidRPr="00E01C8C">
        <w:rPr>
          <w:color w:val="000000" w:themeColor="text1"/>
        </w:rPr>
        <w:t>= 1.34 times</w:t>
      </w:r>
    </w:p>
    <w:p w:rsidR="00252A8F" w:rsidRDefault="00252A8F" w:rsidP="00E01C8C">
      <w:pPr>
        <w:jc w:val="both"/>
        <w:rPr>
          <w:b/>
          <w:bCs/>
          <w:color w:val="000000" w:themeColor="text1"/>
        </w:rPr>
      </w:pPr>
    </w:p>
    <w:p w:rsidR="00A407B1" w:rsidRPr="00E01C8C" w:rsidRDefault="00A407B1" w:rsidP="00E01C8C">
      <w:pPr>
        <w:jc w:val="both"/>
        <w:rPr>
          <w:color w:val="000000" w:themeColor="text1"/>
        </w:rPr>
      </w:pPr>
      <w:r w:rsidRPr="00E01C8C">
        <w:rPr>
          <w:b/>
          <w:bCs/>
          <w:color w:val="000000" w:themeColor="text1"/>
        </w:rPr>
        <w:t>Calculation of financial ratios for Year 2015</w:t>
      </w:r>
      <w:r w:rsidRPr="00E01C8C">
        <w:rPr>
          <w:color w:val="000000" w:themeColor="text1"/>
        </w:rPr>
        <w:t>:</w:t>
      </w:r>
    </w:p>
    <w:p w:rsidR="00A407B1" w:rsidRPr="00E01C8C" w:rsidRDefault="00A407B1" w:rsidP="00E01C8C">
      <w:pPr>
        <w:pStyle w:val="ListParagraph"/>
        <w:numPr>
          <w:ilvl w:val="0"/>
          <w:numId w:val="14"/>
        </w:numPr>
        <w:ind w:left="0"/>
        <w:jc w:val="both"/>
        <w:rPr>
          <w:b/>
          <w:bCs/>
          <w:color w:val="000000" w:themeColor="text1"/>
        </w:rPr>
      </w:pPr>
      <w:r w:rsidRPr="00E01C8C">
        <w:rPr>
          <w:b/>
          <w:bCs/>
          <w:color w:val="000000" w:themeColor="text1"/>
        </w:rPr>
        <w:t>Profitability ratio:</w:t>
      </w:r>
    </w:p>
    <w:p w:rsidR="00A407B1" w:rsidRPr="00E01C8C" w:rsidRDefault="00A407B1" w:rsidP="00E01C8C">
      <w:pPr>
        <w:pStyle w:val="ListParagraph"/>
        <w:numPr>
          <w:ilvl w:val="0"/>
          <w:numId w:val="2"/>
        </w:numPr>
        <w:ind w:left="0"/>
        <w:jc w:val="both"/>
        <w:rPr>
          <w:color w:val="000000" w:themeColor="text1"/>
        </w:rPr>
      </w:pPr>
      <w:r w:rsidRPr="00252A8F">
        <w:rPr>
          <w:b/>
          <w:bCs/>
          <w:color w:val="000000" w:themeColor="text1"/>
          <w:sz w:val="20"/>
          <w:szCs w:val="20"/>
        </w:rPr>
        <w:t>Operating Margin</w:t>
      </w:r>
      <w:r w:rsidRPr="00E01C8C">
        <w:rPr>
          <w:color w:val="000000" w:themeColor="text1"/>
        </w:rPr>
        <w:t xml:space="preserve">   </w:t>
      </w:r>
      <w:r w:rsidR="00252A8F">
        <w:rPr>
          <w:color w:val="000000" w:themeColor="text1"/>
        </w:rPr>
        <w:tab/>
      </w:r>
      <w:r w:rsidR="000A7F8C" w:rsidRPr="00E01C8C">
        <w:rPr>
          <w:color w:val="000000" w:themeColor="text1"/>
        </w:rPr>
        <w:t xml:space="preserve">  </w:t>
      </w:r>
      <w:r w:rsidRPr="00E01C8C">
        <w:rPr>
          <w:color w:val="000000" w:themeColor="text1"/>
        </w:rPr>
        <w:t xml:space="preserve">=               </w:t>
      </w:r>
      <w:r w:rsidRPr="00E01C8C">
        <w:rPr>
          <w:color w:val="000000" w:themeColor="text1"/>
          <w:u w:val="single"/>
        </w:rPr>
        <w:t>Operating Income</w:t>
      </w:r>
    </w:p>
    <w:p w:rsidR="00A407B1" w:rsidRPr="00E01C8C" w:rsidRDefault="00A407B1" w:rsidP="00E01C8C">
      <w:pPr>
        <w:pStyle w:val="ListParagraph"/>
        <w:ind w:left="0"/>
        <w:jc w:val="both"/>
        <w:rPr>
          <w:color w:val="000000" w:themeColor="text1"/>
        </w:rPr>
      </w:pPr>
      <w:r w:rsidRPr="00E01C8C">
        <w:rPr>
          <w:color w:val="000000" w:themeColor="text1"/>
        </w:rPr>
        <w:tab/>
      </w:r>
      <w:r w:rsidRPr="00E01C8C">
        <w:rPr>
          <w:color w:val="000000" w:themeColor="text1"/>
        </w:rPr>
        <w:tab/>
      </w:r>
      <w:r w:rsidRPr="00E01C8C">
        <w:rPr>
          <w:color w:val="000000" w:themeColor="text1"/>
        </w:rPr>
        <w:tab/>
      </w:r>
      <w:r w:rsidRPr="00E01C8C">
        <w:rPr>
          <w:color w:val="000000" w:themeColor="text1"/>
        </w:rPr>
        <w:tab/>
        <w:t xml:space="preserve">       Sales</w:t>
      </w:r>
    </w:p>
    <w:p w:rsidR="00A407B1" w:rsidRPr="00E01C8C" w:rsidRDefault="00A407B1" w:rsidP="00E01C8C">
      <w:pPr>
        <w:pStyle w:val="ListParagraph"/>
        <w:ind w:left="0"/>
        <w:jc w:val="both"/>
        <w:rPr>
          <w:color w:val="000000" w:themeColor="text1"/>
        </w:rPr>
      </w:pPr>
      <w:r w:rsidRPr="00E01C8C">
        <w:rPr>
          <w:color w:val="000000" w:themeColor="text1"/>
        </w:rPr>
        <w:tab/>
      </w:r>
      <w:r w:rsidRPr="00E01C8C">
        <w:rPr>
          <w:color w:val="000000" w:themeColor="text1"/>
        </w:rPr>
        <w:tab/>
      </w:r>
      <w:r w:rsidR="002D7BC4" w:rsidRPr="00E01C8C">
        <w:rPr>
          <w:color w:val="000000" w:themeColor="text1"/>
        </w:rPr>
        <w:t xml:space="preserve">          </w:t>
      </w:r>
      <w:r w:rsidR="00252A8F">
        <w:rPr>
          <w:color w:val="000000" w:themeColor="text1"/>
        </w:rPr>
        <w:t xml:space="preserve"> </w:t>
      </w:r>
      <w:r w:rsidR="00712468">
        <w:rPr>
          <w:color w:val="000000" w:themeColor="text1"/>
        </w:rPr>
        <w:t xml:space="preserve"> </w:t>
      </w:r>
      <w:r w:rsidR="00252A8F">
        <w:rPr>
          <w:color w:val="000000" w:themeColor="text1"/>
        </w:rPr>
        <w:t xml:space="preserve"> </w:t>
      </w:r>
      <w:proofErr w:type="gramStart"/>
      <w:r w:rsidRPr="00E01C8C">
        <w:rPr>
          <w:color w:val="000000" w:themeColor="text1"/>
        </w:rPr>
        <w:t>=</w:t>
      </w:r>
      <w:r w:rsidR="000A7F8C" w:rsidRPr="00E01C8C">
        <w:rPr>
          <w:color w:val="000000" w:themeColor="text1"/>
        </w:rPr>
        <w:t xml:space="preserve">  </w:t>
      </w:r>
      <w:r w:rsidRPr="00E01C8C">
        <w:rPr>
          <w:color w:val="000000" w:themeColor="text1"/>
        </w:rPr>
        <w:t>7515</w:t>
      </w:r>
      <w:proofErr w:type="gramEnd"/>
      <w:r w:rsidRPr="00E01C8C">
        <w:rPr>
          <w:color w:val="000000" w:themeColor="text1"/>
        </w:rPr>
        <w:t xml:space="preserve"> / 53272</w:t>
      </w:r>
    </w:p>
    <w:p w:rsidR="00A407B1" w:rsidRPr="00E01C8C" w:rsidRDefault="00A407B1" w:rsidP="00E01C8C">
      <w:pPr>
        <w:pStyle w:val="ListParagraph"/>
        <w:ind w:left="0"/>
        <w:jc w:val="both"/>
        <w:rPr>
          <w:color w:val="000000" w:themeColor="text1"/>
        </w:rPr>
      </w:pPr>
      <w:r w:rsidRPr="00E01C8C">
        <w:rPr>
          <w:color w:val="000000" w:themeColor="text1"/>
        </w:rPr>
        <w:tab/>
      </w:r>
      <w:r w:rsidRPr="00E01C8C">
        <w:rPr>
          <w:color w:val="000000" w:themeColor="text1"/>
        </w:rPr>
        <w:tab/>
      </w:r>
      <w:r w:rsidR="002D7BC4" w:rsidRPr="00E01C8C">
        <w:rPr>
          <w:color w:val="000000" w:themeColor="text1"/>
        </w:rPr>
        <w:t xml:space="preserve">        </w:t>
      </w:r>
      <w:r w:rsidR="00252A8F">
        <w:rPr>
          <w:color w:val="000000" w:themeColor="text1"/>
        </w:rPr>
        <w:t xml:space="preserve">  </w:t>
      </w:r>
      <w:r w:rsidR="000A7F8C" w:rsidRPr="00E01C8C">
        <w:rPr>
          <w:color w:val="000000" w:themeColor="text1"/>
        </w:rPr>
        <w:t xml:space="preserve"> </w:t>
      </w:r>
      <w:r w:rsidR="002D7BC4" w:rsidRPr="00E01C8C">
        <w:rPr>
          <w:color w:val="000000" w:themeColor="text1"/>
        </w:rPr>
        <w:t xml:space="preserve"> </w:t>
      </w:r>
      <w:r w:rsidRPr="00E01C8C">
        <w:rPr>
          <w:color w:val="000000" w:themeColor="text1"/>
        </w:rPr>
        <w:t>= 0.14*100</w:t>
      </w:r>
    </w:p>
    <w:p w:rsidR="00A407B1" w:rsidRPr="00E01C8C" w:rsidRDefault="00A407B1" w:rsidP="00E01C8C">
      <w:pPr>
        <w:pStyle w:val="ListParagraph"/>
        <w:ind w:left="0"/>
        <w:jc w:val="both"/>
        <w:rPr>
          <w:color w:val="000000" w:themeColor="text1"/>
        </w:rPr>
      </w:pPr>
      <w:r w:rsidRPr="00E01C8C">
        <w:rPr>
          <w:color w:val="000000" w:themeColor="text1"/>
        </w:rPr>
        <w:tab/>
      </w:r>
      <w:r w:rsidRPr="00E01C8C">
        <w:rPr>
          <w:color w:val="000000" w:themeColor="text1"/>
        </w:rPr>
        <w:tab/>
      </w:r>
      <w:r w:rsidR="002D7BC4" w:rsidRPr="00E01C8C">
        <w:rPr>
          <w:color w:val="000000" w:themeColor="text1"/>
        </w:rPr>
        <w:t xml:space="preserve">        </w:t>
      </w:r>
      <w:r w:rsidR="00252A8F">
        <w:rPr>
          <w:color w:val="000000" w:themeColor="text1"/>
        </w:rPr>
        <w:t xml:space="preserve">  </w:t>
      </w:r>
      <w:r w:rsidR="00712468">
        <w:rPr>
          <w:color w:val="000000" w:themeColor="text1"/>
        </w:rPr>
        <w:t xml:space="preserve"> </w:t>
      </w:r>
      <w:r w:rsidR="000A7F8C" w:rsidRPr="00E01C8C">
        <w:rPr>
          <w:color w:val="000000" w:themeColor="text1"/>
        </w:rPr>
        <w:t xml:space="preserve"> </w:t>
      </w:r>
      <w:r w:rsidRPr="00E01C8C">
        <w:rPr>
          <w:color w:val="000000" w:themeColor="text1"/>
        </w:rPr>
        <w:t>= 14%</w:t>
      </w:r>
    </w:p>
    <w:p w:rsidR="00A407B1" w:rsidRPr="00E01C8C" w:rsidRDefault="00A407B1" w:rsidP="00E01C8C">
      <w:pPr>
        <w:pStyle w:val="ListParagraph"/>
        <w:numPr>
          <w:ilvl w:val="0"/>
          <w:numId w:val="2"/>
        </w:numPr>
        <w:ind w:left="0"/>
        <w:jc w:val="both"/>
        <w:rPr>
          <w:color w:val="000000" w:themeColor="text1"/>
        </w:rPr>
      </w:pPr>
      <w:r w:rsidRPr="00252A8F">
        <w:rPr>
          <w:b/>
          <w:bCs/>
          <w:color w:val="000000" w:themeColor="text1"/>
          <w:sz w:val="20"/>
          <w:szCs w:val="20"/>
        </w:rPr>
        <w:t>Net profit margin</w:t>
      </w:r>
      <w:r w:rsidRPr="00E01C8C">
        <w:rPr>
          <w:color w:val="000000" w:themeColor="text1"/>
        </w:rPr>
        <w:t xml:space="preserve"> = Net income / sales</w:t>
      </w:r>
    </w:p>
    <w:p w:rsidR="00A407B1" w:rsidRPr="00E01C8C" w:rsidRDefault="002D7BC4" w:rsidP="00E01C8C">
      <w:pPr>
        <w:jc w:val="both"/>
        <w:rPr>
          <w:color w:val="000000" w:themeColor="text1"/>
        </w:rPr>
      </w:pPr>
      <w:r w:rsidRPr="00E01C8C">
        <w:rPr>
          <w:color w:val="000000" w:themeColor="text1"/>
        </w:rPr>
        <w:t xml:space="preserve">   </w:t>
      </w:r>
      <w:r w:rsidRPr="00E01C8C">
        <w:rPr>
          <w:color w:val="000000" w:themeColor="text1"/>
        </w:rPr>
        <w:tab/>
      </w:r>
      <w:r w:rsidR="000A7F8C" w:rsidRPr="00E01C8C">
        <w:rPr>
          <w:color w:val="000000" w:themeColor="text1"/>
        </w:rPr>
        <w:t xml:space="preserve">  </w:t>
      </w:r>
      <w:r w:rsidR="00252A8F">
        <w:rPr>
          <w:color w:val="000000" w:themeColor="text1"/>
        </w:rPr>
        <w:tab/>
      </w:r>
      <w:proofErr w:type="gramStart"/>
      <w:r w:rsidR="00A407B1" w:rsidRPr="00E01C8C">
        <w:rPr>
          <w:color w:val="000000" w:themeColor="text1"/>
        </w:rPr>
        <w:t>=  5259</w:t>
      </w:r>
      <w:proofErr w:type="gramEnd"/>
      <w:r w:rsidR="00A407B1" w:rsidRPr="00E01C8C">
        <w:rPr>
          <w:color w:val="000000" w:themeColor="text1"/>
        </w:rPr>
        <w:t xml:space="preserve"> / 53272</w:t>
      </w:r>
    </w:p>
    <w:p w:rsidR="00A407B1" w:rsidRPr="00E01C8C" w:rsidRDefault="000A7F8C" w:rsidP="00252A8F">
      <w:pPr>
        <w:ind w:left="720" w:firstLine="720"/>
        <w:jc w:val="both"/>
        <w:rPr>
          <w:color w:val="000000" w:themeColor="text1"/>
        </w:rPr>
      </w:pPr>
      <w:r w:rsidRPr="00E01C8C">
        <w:rPr>
          <w:color w:val="000000" w:themeColor="text1"/>
        </w:rPr>
        <w:t xml:space="preserve"> </w:t>
      </w:r>
      <w:r w:rsidR="00A407B1" w:rsidRPr="00E01C8C">
        <w:rPr>
          <w:color w:val="000000" w:themeColor="text1"/>
        </w:rPr>
        <w:t>= 0.098*100%</w:t>
      </w:r>
    </w:p>
    <w:p w:rsidR="00A407B1" w:rsidRPr="00E01C8C" w:rsidRDefault="00A407B1" w:rsidP="00252A8F">
      <w:pPr>
        <w:ind w:left="720" w:firstLine="720"/>
        <w:jc w:val="both"/>
        <w:rPr>
          <w:color w:val="000000" w:themeColor="text1"/>
        </w:rPr>
      </w:pPr>
      <w:r w:rsidRPr="00E01C8C">
        <w:rPr>
          <w:color w:val="000000" w:themeColor="text1"/>
        </w:rPr>
        <w:t>=</w:t>
      </w:r>
      <w:r w:rsidR="000A7F8C" w:rsidRPr="00E01C8C">
        <w:rPr>
          <w:color w:val="000000" w:themeColor="text1"/>
        </w:rPr>
        <w:t xml:space="preserve"> </w:t>
      </w:r>
      <w:r w:rsidRPr="00E01C8C">
        <w:rPr>
          <w:color w:val="000000" w:themeColor="text1"/>
        </w:rPr>
        <w:t>9.87%</w:t>
      </w:r>
    </w:p>
    <w:p w:rsidR="004B61B9" w:rsidRPr="00E01C8C" w:rsidRDefault="004B61B9" w:rsidP="00E01C8C">
      <w:pPr>
        <w:pStyle w:val="ListParagraph"/>
        <w:numPr>
          <w:ilvl w:val="0"/>
          <w:numId w:val="14"/>
        </w:numPr>
        <w:ind w:left="0"/>
        <w:jc w:val="both"/>
        <w:rPr>
          <w:color w:val="000000" w:themeColor="text1"/>
        </w:rPr>
      </w:pPr>
      <w:r w:rsidRPr="00E01C8C">
        <w:rPr>
          <w:b/>
          <w:bCs/>
          <w:color w:val="000000" w:themeColor="text1"/>
        </w:rPr>
        <w:t>Liquidity ratio</w:t>
      </w:r>
      <w:r w:rsidRPr="00E01C8C">
        <w:rPr>
          <w:color w:val="000000" w:themeColor="text1"/>
        </w:rPr>
        <w:t>:</w:t>
      </w:r>
    </w:p>
    <w:p w:rsidR="004B61B9" w:rsidRPr="00E01C8C" w:rsidRDefault="00215C4F" w:rsidP="00E01C8C">
      <w:pPr>
        <w:pStyle w:val="ListParagraph"/>
        <w:numPr>
          <w:ilvl w:val="0"/>
          <w:numId w:val="8"/>
        </w:numPr>
        <w:ind w:left="0"/>
        <w:jc w:val="both"/>
        <w:rPr>
          <w:color w:val="000000" w:themeColor="text1"/>
        </w:rPr>
      </w:pPr>
      <w:r w:rsidRPr="00252A8F">
        <w:rPr>
          <w:b/>
          <w:bCs/>
          <w:color w:val="000000" w:themeColor="text1"/>
          <w:sz w:val="20"/>
          <w:szCs w:val="20"/>
        </w:rPr>
        <w:t xml:space="preserve">Current </w:t>
      </w:r>
      <w:r w:rsidR="004B61B9" w:rsidRPr="00252A8F">
        <w:rPr>
          <w:b/>
          <w:bCs/>
          <w:color w:val="000000" w:themeColor="text1"/>
          <w:sz w:val="20"/>
          <w:szCs w:val="20"/>
        </w:rPr>
        <w:t xml:space="preserve"> ratio</w:t>
      </w:r>
      <w:r w:rsidR="004B61B9" w:rsidRPr="00E01C8C">
        <w:rPr>
          <w:color w:val="000000" w:themeColor="text1"/>
        </w:rPr>
        <w:t xml:space="preserve"> = Current </w:t>
      </w:r>
      <w:r w:rsidR="000A7F8C" w:rsidRPr="00E01C8C">
        <w:rPr>
          <w:color w:val="000000" w:themeColor="text1"/>
        </w:rPr>
        <w:t>Assets</w:t>
      </w:r>
      <w:r w:rsidR="004B61B9" w:rsidRPr="00E01C8C">
        <w:rPr>
          <w:color w:val="000000" w:themeColor="text1"/>
        </w:rPr>
        <w:t xml:space="preserve"> / Current liabilities</w:t>
      </w:r>
    </w:p>
    <w:p w:rsidR="004B61B9" w:rsidRPr="00E01C8C" w:rsidRDefault="00322B41" w:rsidP="00252A8F">
      <w:pPr>
        <w:pStyle w:val="ListParagraph"/>
        <w:jc w:val="both"/>
        <w:rPr>
          <w:color w:val="000000" w:themeColor="text1"/>
        </w:rPr>
      </w:pPr>
      <w:r w:rsidRPr="00E01C8C">
        <w:rPr>
          <w:color w:val="000000" w:themeColor="text1"/>
        </w:rPr>
        <w:t xml:space="preserve">= </w:t>
      </w:r>
      <w:r w:rsidR="000A7F8C" w:rsidRPr="00E01C8C">
        <w:rPr>
          <w:color w:val="000000" w:themeColor="text1"/>
        </w:rPr>
        <w:t xml:space="preserve">   </w:t>
      </w:r>
      <w:r w:rsidRPr="00E01C8C">
        <w:rPr>
          <w:color w:val="000000" w:themeColor="text1"/>
        </w:rPr>
        <w:t>12686 / 15230</w:t>
      </w:r>
    </w:p>
    <w:p w:rsidR="004B61B9" w:rsidRPr="00E01C8C" w:rsidRDefault="00322B41" w:rsidP="00252A8F">
      <w:pPr>
        <w:pStyle w:val="ListParagraph"/>
        <w:ind w:left="0" w:firstLine="720"/>
        <w:jc w:val="both"/>
        <w:rPr>
          <w:color w:val="000000" w:themeColor="text1"/>
        </w:rPr>
      </w:pPr>
      <w:r w:rsidRPr="00E01C8C">
        <w:rPr>
          <w:color w:val="000000" w:themeColor="text1"/>
        </w:rPr>
        <w:t>=</w:t>
      </w:r>
      <w:r w:rsidR="000A7F8C" w:rsidRPr="00E01C8C">
        <w:rPr>
          <w:color w:val="000000" w:themeColor="text1"/>
        </w:rPr>
        <w:t xml:space="preserve">  </w:t>
      </w:r>
      <w:r w:rsidRPr="00E01C8C">
        <w:rPr>
          <w:color w:val="000000" w:themeColor="text1"/>
        </w:rPr>
        <w:t xml:space="preserve"> 0.83</w:t>
      </w:r>
    </w:p>
    <w:p w:rsidR="004B61B9" w:rsidRPr="00E01C8C" w:rsidRDefault="004B61B9" w:rsidP="00E01C8C">
      <w:pPr>
        <w:pStyle w:val="ListParagraph"/>
        <w:ind w:left="0"/>
        <w:jc w:val="both"/>
        <w:rPr>
          <w:color w:val="000000" w:themeColor="text1"/>
        </w:rPr>
      </w:pPr>
    </w:p>
    <w:p w:rsidR="004B61B9" w:rsidRPr="00E01C8C" w:rsidRDefault="004B61B9" w:rsidP="00E01C8C">
      <w:pPr>
        <w:pStyle w:val="ListParagraph"/>
        <w:numPr>
          <w:ilvl w:val="0"/>
          <w:numId w:val="8"/>
        </w:numPr>
        <w:ind w:left="0"/>
        <w:jc w:val="both"/>
        <w:rPr>
          <w:color w:val="000000" w:themeColor="text1"/>
        </w:rPr>
      </w:pPr>
      <w:r w:rsidRPr="00E01C8C">
        <w:rPr>
          <w:b/>
          <w:bCs/>
          <w:color w:val="000000" w:themeColor="text1"/>
        </w:rPr>
        <w:t>Quick ratio</w:t>
      </w:r>
      <w:r w:rsidRPr="00E01C8C">
        <w:rPr>
          <w:color w:val="000000" w:themeColor="text1"/>
        </w:rPr>
        <w:t xml:space="preserve"> = Current assets – Inventory / Current Liabilities</w:t>
      </w:r>
      <w:r w:rsidRPr="00E01C8C">
        <w:rPr>
          <w:color w:val="000000" w:themeColor="text1"/>
        </w:rPr>
        <w:tab/>
      </w:r>
    </w:p>
    <w:p w:rsidR="004B61B9" w:rsidRPr="00E01C8C" w:rsidRDefault="00322B41" w:rsidP="00252A8F">
      <w:pPr>
        <w:pStyle w:val="ListParagraph"/>
        <w:ind w:left="0" w:firstLine="720"/>
        <w:jc w:val="both"/>
        <w:rPr>
          <w:color w:val="000000" w:themeColor="text1"/>
        </w:rPr>
      </w:pPr>
      <w:r w:rsidRPr="00E01C8C">
        <w:rPr>
          <w:color w:val="000000" w:themeColor="text1"/>
        </w:rPr>
        <w:t>= 12686-4335 / 15230</w:t>
      </w:r>
    </w:p>
    <w:p w:rsidR="004B61B9" w:rsidRDefault="00322B41" w:rsidP="00252A8F">
      <w:pPr>
        <w:pStyle w:val="ListParagraph"/>
        <w:ind w:left="0" w:firstLine="720"/>
        <w:jc w:val="both"/>
        <w:rPr>
          <w:color w:val="000000" w:themeColor="text1"/>
        </w:rPr>
      </w:pPr>
      <w:r w:rsidRPr="00E01C8C">
        <w:rPr>
          <w:color w:val="000000" w:themeColor="text1"/>
        </w:rPr>
        <w:t>= 0.54</w:t>
      </w:r>
    </w:p>
    <w:p w:rsidR="00712468" w:rsidRPr="00E01C8C" w:rsidRDefault="00712468" w:rsidP="00252A8F">
      <w:pPr>
        <w:pStyle w:val="ListParagraph"/>
        <w:ind w:left="0" w:firstLine="720"/>
        <w:jc w:val="both"/>
        <w:rPr>
          <w:color w:val="000000" w:themeColor="text1"/>
        </w:rPr>
      </w:pPr>
    </w:p>
    <w:p w:rsidR="004B61B9" w:rsidRPr="00E01C8C" w:rsidRDefault="00252A8F" w:rsidP="00E01C8C">
      <w:pPr>
        <w:pStyle w:val="ListParagraph"/>
        <w:numPr>
          <w:ilvl w:val="0"/>
          <w:numId w:val="14"/>
        </w:numPr>
        <w:ind w:left="0"/>
        <w:jc w:val="both"/>
        <w:rPr>
          <w:b/>
          <w:bCs/>
          <w:color w:val="000000" w:themeColor="text1"/>
        </w:rPr>
      </w:pPr>
      <w:r>
        <w:rPr>
          <w:b/>
          <w:bCs/>
          <w:color w:val="000000" w:themeColor="text1"/>
        </w:rPr>
        <w:t>Leverage ratio</w:t>
      </w:r>
    </w:p>
    <w:p w:rsidR="004B61B9" w:rsidRPr="00E01C8C" w:rsidRDefault="004B61B9" w:rsidP="00E01C8C">
      <w:pPr>
        <w:pStyle w:val="ListParagraph"/>
        <w:numPr>
          <w:ilvl w:val="0"/>
          <w:numId w:val="2"/>
        </w:numPr>
        <w:ind w:left="0"/>
        <w:jc w:val="both"/>
        <w:rPr>
          <w:color w:val="000000" w:themeColor="text1"/>
        </w:rPr>
      </w:pPr>
      <w:r w:rsidRPr="00252A8F">
        <w:rPr>
          <w:b/>
          <w:bCs/>
          <w:color w:val="000000" w:themeColor="text1"/>
          <w:sz w:val="20"/>
          <w:szCs w:val="20"/>
        </w:rPr>
        <w:t>Debt to equity</w:t>
      </w:r>
      <w:r w:rsidRPr="00E01C8C">
        <w:rPr>
          <w:color w:val="000000" w:themeColor="text1"/>
        </w:rPr>
        <w:t>= Total debt/ Total equity</w:t>
      </w:r>
    </w:p>
    <w:p w:rsidR="004B61B9" w:rsidRPr="00E01C8C" w:rsidRDefault="003E3A8D" w:rsidP="00252A8F">
      <w:pPr>
        <w:pStyle w:val="ListParagraph"/>
        <w:ind w:left="0" w:firstLine="720"/>
        <w:jc w:val="both"/>
        <w:rPr>
          <w:color w:val="000000" w:themeColor="text1"/>
        </w:rPr>
      </w:pPr>
      <w:r w:rsidRPr="00E01C8C">
        <w:rPr>
          <w:color w:val="000000" w:themeColor="text1"/>
        </w:rPr>
        <w:t>= 26362</w:t>
      </w:r>
      <w:r w:rsidR="004B61B9" w:rsidRPr="00E01C8C">
        <w:rPr>
          <w:color w:val="000000" w:themeColor="text1"/>
        </w:rPr>
        <w:t xml:space="preserve"> / 16082</w:t>
      </w:r>
    </w:p>
    <w:p w:rsidR="004B61B9" w:rsidRPr="00E01C8C" w:rsidRDefault="003E3A8D" w:rsidP="00252A8F">
      <w:pPr>
        <w:pStyle w:val="ListParagraph"/>
        <w:ind w:left="0" w:firstLine="720"/>
        <w:jc w:val="both"/>
        <w:rPr>
          <w:color w:val="000000" w:themeColor="text1"/>
        </w:rPr>
      </w:pPr>
      <w:r w:rsidRPr="00E01C8C">
        <w:rPr>
          <w:color w:val="000000" w:themeColor="text1"/>
        </w:rPr>
        <w:t>= 1.63</w:t>
      </w:r>
    </w:p>
    <w:p w:rsidR="004B61B9" w:rsidRPr="00E01C8C" w:rsidRDefault="004B61B9" w:rsidP="00E01C8C">
      <w:pPr>
        <w:pStyle w:val="ListParagraph"/>
        <w:ind w:left="0"/>
        <w:jc w:val="both"/>
        <w:rPr>
          <w:b/>
          <w:bCs/>
          <w:color w:val="000000" w:themeColor="text1"/>
        </w:rPr>
      </w:pPr>
    </w:p>
    <w:p w:rsidR="004B61B9" w:rsidRPr="00E01C8C" w:rsidRDefault="00BE5C3F" w:rsidP="00E01C8C">
      <w:pPr>
        <w:pStyle w:val="ListParagraph"/>
        <w:numPr>
          <w:ilvl w:val="0"/>
          <w:numId w:val="2"/>
        </w:numPr>
        <w:ind w:left="0"/>
        <w:jc w:val="both"/>
        <w:rPr>
          <w:b/>
          <w:bCs/>
          <w:color w:val="000000" w:themeColor="text1"/>
        </w:rPr>
      </w:pPr>
      <w:r>
        <w:rPr>
          <w:b/>
          <w:bCs/>
          <w:color w:val="000000" w:themeColor="text1"/>
        </w:rPr>
        <w:t>Debt-to-capital ratio</w:t>
      </w:r>
    </w:p>
    <w:p w:rsidR="004B61B9" w:rsidRPr="00E01C8C" w:rsidRDefault="00C84F99" w:rsidP="00BE5C3F">
      <w:pPr>
        <w:ind w:left="2880" w:firstLine="720"/>
        <w:jc w:val="both"/>
        <w:rPr>
          <w:color w:val="000000" w:themeColor="text1"/>
        </w:rPr>
      </w:pPr>
      <w:r>
        <w:rPr>
          <w:noProof/>
          <w:color w:val="000000" w:themeColor="text1"/>
          <w:lang w:eastAsia="en-SG" w:bidi="ne-NP"/>
        </w:rPr>
        <w:pict>
          <v:shape id="_x0000_s1035" type="#_x0000_t32" style="position:absolute;left:0;text-align:left;margin-left:158.7pt;margin-top:18.4pt;width:135.4pt;height:0;z-index:251666432" o:connectortype="straight"/>
        </w:pict>
      </w:r>
      <w:r w:rsidR="004B61B9" w:rsidRPr="00E01C8C">
        <w:rPr>
          <w:color w:val="000000" w:themeColor="text1"/>
        </w:rPr>
        <w:t>Total debt</w:t>
      </w:r>
    </w:p>
    <w:p w:rsidR="004B61B9" w:rsidRPr="00E01C8C" w:rsidRDefault="004B61B9" w:rsidP="00FF57ED">
      <w:pPr>
        <w:ind w:left="2160" w:firstLine="720"/>
        <w:jc w:val="both"/>
        <w:rPr>
          <w:color w:val="000000" w:themeColor="text1"/>
        </w:rPr>
      </w:pPr>
      <w:r w:rsidRPr="00E01C8C">
        <w:rPr>
          <w:color w:val="000000" w:themeColor="text1"/>
        </w:rPr>
        <w:t>Total debt+ Total equity</w:t>
      </w:r>
    </w:p>
    <w:p w:rsidR="004B61B9" w:rsidRPr="00E01C8C" w:rsidRDefault="003E3A8D" w:rsidP="00E01C8C">
      <w:pPr>
        <w:pStyle w:val="ListParagraph"/>
        <w:ind w:left="0"/>
        <w:jc w:val="both"/>
        <w:rPr>
          <w:color w:val="000000" w:themeColor="text1"/>
        </w:rPr>
      </w:pPr>
      <w:r w:rsidRPr="00E01C8C">
        <w:rPr>
          <w:color w:val="000000" w:themeColor="text1"/>
        </w:rPr>
        <w:tab/>
      </w:r>
      <w:r w:rsidRPr="00E01C8C">
        <w:rPr>
          <w:color w:val="000000" w:themeColor="text1"/>
        </w:rPr>
        <w:tab/>
      </w:r>
      <w:r w:rsidR="00FF57ED">
        <w:rPr>
          <w:color w:val="000000" w:themeColor="text1"/>
        </w:rPr>
        <w:tab/>
      </w:r>
      <w:r w:rsidR="00FF57ED">
        <w:rPr>
          <w:color w:val="000000" w:themeColor="text1"/>
        </w:rPr>
        <w:tab/>
      </w:r>
      <w:r w:rsidRPr="00E01C8C">
        <w:rPr>
          <w:color w:val="000000" w:themeColor="text1"/>
        </w:rPr>
        <w:t>= 26362 / 26362</w:t>
      </w:r>
      <w:r w:rsidR="004B61B9" w:rsidRPr="00E01C8C">
        <w:rPr>
          <w:color w:val="000000" w:themeColor="text1"/>
        </w:rPr>
        <w:t xml:space="preserve"> + 16082</w:t>
      </w:r>
    </w:p>
    <w:p w:rsidR="004B61B9" w:rsidRPr="00E01C8C" w:rsidRDefault="003E3A8D" w:rsidP="00E01C8C">
      <w:pPr>
        <w:pStyle w:val="ListParagraph"/>
        <w:ind w:left="0"/>
        <w:jc w:val="both"/>
        <w:rPr>
          <w:color w:val="000000" w:themeColor="text1"/>
        </w:rPr>
      </w:pPr>
      <w:r w:rsidRPr="00E01C8C">
        <w:rPr>
          <w:color w:val="000000" w:themeColor="text1"/>
        </w:rPr>
        <w:tab/>
      </w:r>
      <w:r w:rsidRPr="00E01C8C">
        <w:rPr>
          <w:color w:val="000000" w:themeColor="text1"/>
        </w:rPr>
        <w:tab/>
      </w:r>
      <w:r w:rsidR="00FF57ED">
        <w:rPr>
          <w:color w:val="000000" w:themeColor="text1"/>
        </w:rPr>
        <w:tab/>
      </w:r>
      <w:r w:rsidR="00FF57ED">
        <w:rPr>
          <w:color w:val="000000" w:themeColor="text1"/>
        </w:rPr>
        <w:tab/>
      </w:r>
      <w:r w:rsidRPr="00E01C8C">
        <w:rPr>
          <w:color w:val="000000" w:themeColor="text1"/>
        </w:rPr>
        <w:t>= 0.62</w:t>
      </w:r>
    </w:p>
    <w:p w:rsidR="00D13413" w:rsidRPr="00E01C8C" w:rsidRDefault="00646FF3" w:rsidP="00E01C8C">
      <w:pPr>
        <w:pStyle w:val="ListParagraph"/>
        <w:numPr>
          <w:ilvl w:val="0"/>
          <w:numId w:val="14"/>
        </w:numPr>
        <w:ind w:left="0"/>
        <w:jc w:val="both"/>
        <w:rPr>
          <w:b/>
          <w:bCs/>
          <w:color w:val="000000" w:themeColor="text1"/>
        </w:rPr>
      </w:pPr>
      <w:r w:rsidRPr="00E01C8C">
        <w:rPr>
          <w:b/>
          <w:bCs/>
          <w:color w:val="000000" w:themeColor="text1"/>
        </w:rPr>
        <w:t xml:space="preserve">Assets efficiency </w:t>
      </w:r>
      <w:r w:rsidR="00D13413" w:rsidRPr="00E01C8C">
        <w:rPr>
          <w:b/>
          <w:bCs/>
          <w:color w:val="000000" w:themeColor="text1"/>
        </w:rPr>
        <w:t xml:space="preserve"> ratio:</w:t>
      </w:r>
    </w:p>
    <w:p w:rsidR="00D13413" w:rsidRPr="00E01C8C" w:rsidRDefault="00D13413" w:rsidP="00E01C8C">
      <w:pPr>
        <w:pStyle w:val="ListParagraph"/>
        <w:ind w:left="0"/>
        <w:jc w:val="both"/>
        <w:rPr>
          <w:color w:val="000000" w:themeColor="text1"/>
        </w:rPr>
      </w:pPr>
    </w:p>
    <w:p w:rsidR="00D13413" w:rsidRPr="00E01C8C" w:rsidRDefault="00D13413" w:rsidP="00E01C8C">
      <w:pPr>
        <w:pStyle w:val="ListParagraph"/>
        <w:numPr>
          <w:ilvl w:val="0"/>
          <w:numId w:val="2"/>
        </w:numPr>
        <w:ind w:left="0"/>
        <w:jc w:val="both"/>
        <w:rPr>
          <w:color w:val="000000" w:themeColor="text1"/>
        </w:rPr>
      </w:pPr>
      <w:r w:rsidRPr="00E33CA3">
        <w:rPr>
          <w:b/>
          <w:bCs/>
          <w:color w:val="000000" w:themeColor="text1"/>
          <w:sz w:val="20"/>
          <w:szCs w:val="20"/>
        </w:rPr>
        <w:t>Assets Turnover</w:t>
      </w:r>
      <w:r w:rsidR="00A10246">
        <w:rPr>
          <w:b/>
          <w:bCs/>
          <w:color w:val="000000" w:themeColor="text1"/>
        </w:rPr>
        <w:t xml:space="preserve">  </w:t>
      </w:r>
      <w:r w:rsidRPr="00E01C8C">
        <w:rPr>
          <w:color w:val="000000" w:themeColor="text1"/>
        </w:rPr>
        <w:t>=  Sales/ Total assets</w:t>
      </w:r>
    </w:p>
    <w:p w:rsidR="00D13413" w:rsidRPr="00E01C8C" w:rsidRDefault="00D13413" w:rsidP="00A10246">
      <w:pPr>
        <w:pStyle w:val="ListParagraph"/>
        <w:ind w:firstLine="720"/>
        <w:jc w:val="both"/>
        <w:rPr>
          <w:color w:val="000000" w:themeColor="text1"/>
        </w:rPr>
      </w:pPr>
      <w:r w:rsidRPr="00E01C8C">
        <w:rPr>
          <w:color w:val="000000" w:themeColor="text1"/>
        </w:rPr>
        <w:t>= 53272 / 52298</w:t>
      </w:r>
    </w:p>
    <w:p w:rsidR="00D13413" w:rsidRDefault="00D13413" w:rsidP="00A10246">
      <w:pPr>
        <w:pStyle w:val="ListParagraph"/>
        <w:ind w:firstLine="720"/>
        <w:jc w:val="both"/>
        <w:rPr>
          <w:color w:val="000000" w:themeColor="text1"/>
        </w:rPr>
      </w:pPr>
      <w:r w:rsidRPr="00E01C8C">
        <w:rPr>
          <w:color w:val="000000" w:themeColor="text1"/>
        </w:rPr>
        <w:t xml:space="preserve">= </w:t>
      </w:r>
      <w:r w:rsidR="008B20F6" w:rsidRPr="00E01C8C">
        <w:rPr>
          <w:color w:val="000000" w:themeColor="text1"/>
        </w:rPr>
        <w:t>1.01</w:t>
      </w:r>
    </w:p>
    <w:p w:rsidR="00E33CA3" w:rsidRPr="00E01C8C" w:rsidRDefault="00E33CA3" w:rsidP="00A10246">
      <w:pPr>
        <w:pStyle w:val="ListParagraph"/>
        <w:ind w:firstLine="720"/>
        <w:jc w:val="both"/>
        <w:rPr>
          <w:color w:val="000000" w:themeColor="text1"/>
        </w:rPr>
      </w:pPr>
    </w:p>
    <w:p w:rsidR="00407353" w:rsidRPr="00E01C8C" w:rsidRDefault="007163C1" w:rsidP="00E01C8C">
      <w:pPr>
        <w:pStyle w:val="ListParagraph"/>
        <w:numPr>
          <w:ilvl w:val="0"/>
          <w:numId w:val="2"/>
        </w:numPr>
        <w:ind w:left="0"/>
        <w:jc w:val="both"/>
        <w:rPr>
          <w:color w:val="000000" w:themeColor="text1"/>
        </w:rPr>
      </w:pPr>
      <w:r w:rsidRPr="00E33CA3">
        <w:rPr>
          <w:b/>
          <w:bCs/>
          <w:color w:val="000000" w:themeColor="text1"/>
          <w:sz w:val="20"/>
          <w:szCs w:val="20"/>
        </w:rPr>
        <w:t>F</w:t>
      </w:r>
      <w:r w:rsidR="00407353" w:rsidRPr="00E33CA3">
        <w:rPr>
          <w:b/>
          <w:bCs/>
          <w:color w:val="000000" w:themeColor="text1"/>
          <w:sz w:val="20"/>
          <w:szCs w:val="20"/>
        </w:rPr>
        <w:t xml:space="preserve">ixed </w:t>
      </w:r>
      <w:r w:rsidRPr="00E33CA3">
        <w:rPr>
          <w:b/>
          <w:bCs/>
          <w:color w:val="000000" w:themeColor="text1"/>
          <w:sz w:val="20"/>
          <w:szCs w:val="20"/>
        </w:rPr>
        <w:t>Assets</w:t>
      </w:r>
      <w:r w:rsidR="00407353" w:rsidRPr="00E33CA3">
        <w:rPr>
          <w:b/>
          <w:bCs/>
          <w:color w:val="000000" w:themeColor="text1"/>
          <w:sz w:val="20"/>
          <w:szCs w:val="20"/>
        </w:rPr>
        <w:t xml:space="preserve"> Turnover</w:t>
      </w:r>
      <w:r w:rsidR="00407353" w:rsidRPr="00E01C8C">
        <w:rPr>
          <w:color w:val="000000" w:themeColor="text1"/>
        </w:rPr>
        <w:t xml:space="preserve"> = Sales / Fixed </w:t>
      </w:r>
      <w:r w:rsidRPr="00E01C8C">
        <w:rPr>
          <w:color w:val="000000" w:themeColor="text1"/>
        </w:rPr>
        <w:t>Assets</w:t>
      </w:r>
    </w:p>
    <w:p w:rsidR="00407353" w:rsidRPr="00E01C8C" w:rsidRDefault="00407353" w:rsidP="00E33CA3">
      <w:pPr>
        <w:pStyle w:val="ListParagraph"/>
        <w:ind w:left="1440" w:firstLine="720"/>
        <w:jc w:val="both"/>
        <w:rPr>
          <w:color w:val="000000" w:themeColor="text1"/>
        </w:rPr>
      </w:pPr>
      <w:r w:rsidRPr="00E01C8C">
        <w:rPr>
          <w:color w:val="000000" w:themeColor="text1"/>
        </w:rPr>
        <w:t>= 53272 / 36117</w:t>
      </w:r>
    </w:p>
    <w:p w:rsidR="00407353" w:rsidRPr="00E01C8C" w:rsidRDefault="00407353" w:rsidP="00E33CA3">
      <w:pPr>
        <w:pStyle w:val="ListParagraph"/>
        <w:ind w:left="1440" w:firstLine="720"/>
        <w:jc w:val="both"/>
        <w:rPr>
          <w:color w:val="000000" w:themeColor="text1"/>
        </w:rPr>
      </w:pPr>
      <w:r w:rsidRPr="00E01C8C">
        <w:rPr>
          <w:color w:val="000000" w:themeColor="text1"/>
        </w:rPr>
        <w:lastRenderedPageBreak/>
        <w:t xml:space="preserve">= 1.47 times </w:t>
      </w:r>
    </w:p>
    <w:p w:rsidR="008C06A2" w:rsidRPr="00E01C8C" w:rsidRDefault="008C06A2" w:rsidP="00E01C8C">
      <w:pPr>
        <w:pStyle w:val="ListParagraph"/>
        <w:ind w:left="0"/>
        <w:jc w:val="both"/>
        <w:rPr>
          <w:color w:val="000000" w:themeColor="text1"/>
        </w:rPr>
      </w:pPr>
    </w:p>
    <w:p w:rsidR="008C06A2" w:rsidRPr="00E01C8C" w:rsidRDefault="008C06A2" w:rsidP="00E01C8C">
      <w:pPr>
        <w:pStyle w:val="ListParagraph"/>
        <w:ind w:left="0"/>
        <w:jc w:val="both"/>
        <w:rPr>
          <w:color w:val="000000" w:themeColor="text1"/>
        </w:rPr>
      </w:pPr>
    </w:p>
    <w:p w:rsidR="008C06A2" w:rsidRPr="00E01C8C" w:rsidRDefault="008C06A2" w:rsidP="00E01C8C">
      <w:pPr>
        <w:pStyle w:val="ListParagraph"/>
        <w:ind w:left="0"/>
        <w:jc w:val="both"/>
        <w:rPr>
          <w:color w:val="000000" w:themeColor="text1"/>
        </w:rPr>
      </w:pPr>
    </w:p>
    <w:p w:rsidR="008C06A2" w:rsidRPr="00E01C8C" w:rsidRDefault="008C06A2" w:rsidP="00E01C8C">
      <w:pPr>
        <w:pStyle w:val="ListParagraph"/>
        <w:ind w:left="0"/>
        <w:jc w:val="both"/>
        <w:rPr>
          <w:color w:val="000000" w:themeColor="text1"/>
        </w:rPr>
      </w:pPr>
    </w:p>
    <w:p w:rsidR="008C06A2" w:rsidRPr="00E01C8C" w:rsidRDefault="008C06A2" w:rsidP="00E01C8C">
      <w:pPr>
        <w:jc w:val="both"/>
        <w:rPr>
          <w:b/>
          <w:bCs/>
          <w:color w:val="000000" w:themeColor="text1"/>
        </w:rPr>
      </w:pPr>
      <w:r w:rsidRPr="00E01C8C">
        <w:rPr>
          <w:b/>
          <w:bCs/>
          <w:color w:val="000000" w:themeColor="text1"/>
        </w:rPr>
        <w:t>Geographical representation of Unilever company’s Profitability ratios of five years:</w:t>
      </w:r>
    </w:p>
    <w:p w:rsidR="008C06A2" w:rsidRPr="00E01C8C" w:rsidRDefault="008C06A2" w:rsidP="00E01C8C">
      <w:pPr>
        <w:pStyle w:val="ListParagraph"/>
        <w:ind w:left="0"/>
        <w:jc w:val="both"/>
        <w:rPr>
          <w:color w:val="000000" w:themeColor="text1"/>
        </w:rPr>
      </w:pPr>
    </w:p>
    <w:p w:rsidR="0005138F" w:rsidRPr="00E01C8C" w:rsidRDefault="0005138F" w:rsidP="00E01C8C">
      <w:pPr>
        <w:pStyle w:val="ListParagraph"/>
        <w:spacing w:before="100" w:beforeAutospacing="1" w:after="0"/>
        <w:ind w:left="0" w:right="850" w:hanging="2082"/>
        <w:jc w:val="both"/>
        <w:rPr>
          <w:color w:val="000000" w:themeColor="text1"/>
        </w:rPr>
      </w:pPr>
      <w:r w:rsidRPr="00E01C8C">
        <w:rPr>
          <w:noProof/>
          <w:color w:val="000000" w:themeColor="text1"/>
          <w:lang w:eastAsia="en-SG" w:bidi="ne-NP"/>
        </w:rPr>
        <w:drawing>
          <wp:inline distT="0" distB="0" distL="0" distR="0">
            <wp:extent cx="12035790" cy="3095625"/>
            <wp:effectExtent l="19050" t="0" r="2286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B76E1F" w:rsidRPr="00E01C8C" w:rsidRDefault="00B76E1F" w:rsidP="00E01C8C">
      <w:pPr>
        <w:pStyle w:val="ListParagraph"/>
        <w:ind w:left="0"/>
        <w:jc w:val="both"/>
        <w:rPr>
          <w:color w:val="000000" w:themeColor="text1"/>
        </w:rPr>
      </w:pPr>
    </w:p>
    <w:p w:rsidR="00B76E1F" w:rsidRPr="00E01C8C" w:rsidRDefault="00B76E1F" w:rsidP="00E01C8C">
      <w:pPr>
        <w:pStyle w:val="ListParagraph"/>
        <w:ind w:left="0"/>
        <w:jc w:val="both"/>
        <w:rPr>
          <w:color w:val="000000" w:themeColor="text1"/>
        </w:rPr>
      </w:pPr>
    </w:p>
    <w:p w:rsidR="00D8065E" w:rsidRPr="00E01C8C" w:rsidRDefault="00D8065E" w:rsidP="00E01C8C">
      <w:pPr>
        <w:pStyle w:val="ListParagraph"/>
        <w:ind w:left="0"/>
        <w:jc w:val="both"/>
        <w:rPr>
          <w:color w:val="000000" w:themeColor="text1"/>
        </w:rPr>
      </w:pPr>
      <w:r w:rsidRPr="00E01C8C">
        <w:rPr>
          <w:color w:val="000000" w:themeColor="text1"/>
        </w:rPr>
        <w:t>The above calculation of financial ratio cans determine the current performance of a company in comparison to past period of 5 years.</w:t>
      </w:r>
    </w:p>
    <w:p w:rsidR="00D8065E" w:rsidRPr="00E01C8C" w:rsidRDefault="00D8065E" w:rsidP="00E01C8C">
      <w:pPr>
        <w:pStyle w:val="ListParagraph"/>
        <w:ind w:left="0"/>
        <w:jc w:val="both"/>
        <w:rPr>
          <w:color w:val="000000" w:themeColor="text1"/>
        </w:rPr>
      </w:pPr>
    </w:p>
    <w:p w:rsidR="00D13413" w:rsidRPr="00E01C8C" w:rsidRDefault="00D13413" w:rsidP="00E01C8C">
      <w:pPr>
        <w:pStyle w:val="ListParagraph"/>
        <w:ind w:left="0"/>
        <w:jc w:val="both"/>
        <w:rPr>
          <w:color w:val="000000" w:themeColor="text1"/>
        </w:rPr>
      </w:pPr>
    </w:p>
    <w:p w:rsidR="00D8065E" w:rsidRPr="00E01C8C" w:rsidRDefault="00F51F13" w:rsidP="00E01C8C">
      <w:pPr>
        <w:pStyle w:val="ListParagraph"/>
        <w:spacing w:line="360" w:lineRule="auto"/>
        <w:ind w:left="0"/>
        <w:jc w:val="both"/>
        <w:rPr>
          <w:color w:val="000000" w:themeColor="text1"/>
        </w:rPr>
      </w:pPr>
      <w:r w:rsidRPr="00E01C8C">
        <w:rPr>
          <w:color w:val="000000" w:themeColor="text1"/>
        </w:rPr>
        <w:t xml:space="preserve">Profitability ratios is simply a profit that make by a </w:t>
      </w:r>
      <w:r w:rsidR="00C52D16" w:rsidRPr="00E01C8C">
        <w:rPr>
          <w:color w:val="000000" w:themeColor="text1"/>
        </w:rPr>
        <w:t>company during</w:t>
      </w:r>
      <w:r w:rsidRPr="00E01C8C">
        <w:rPr>
          <w:color w:val="000000" w:themeColor="text1"/>
        </w:rPr>
        <w:t xml:space="preserve"> a </w:t>
      </w:r>
      <w:r w:rsidR="00C52D16" w:rsidRPr="00E01C8C">
        <w:rPr>
          <w:color w:val="000000" w:themeColor="text1"/>
        </w:rPr>
        <w:t>year in</w:t>
      </w:r>
      <w:r w:rsidR="005C6A7F" w:rsidRPr="00E01C8C">
        <w:rPr>
          <w:color w:val="000000" w:themeColor="text1"/>
        </w:rPr>
        <w:t xml:space="preserve"> market.</w:t>
      </w:r>
      <w:r w:rsidR="004D74F0" w:rsidRPr="00E01C8C">
        <w:rPr>
          <w:color w:val="000000" w:themeColor="text1"/>
        </w:rPr>
        <w:t xml:space="preserve"> </w:t>
      </w:r>
      <w:r w:rsidR="005C6A7F" w:rsidRPr="00E01C8C">
        <w:rPr>
          <w:color w:val="000000" w:themeColor="text1"/>
        </w:rPr>
        <w:t>I</w:t>
      </w:r>
      <w:r w:rsidR="00C52D16" w:rsidRPr="00E01C8C">
        <w:rPr>
          <w:color w:val="000000" w:themeColor="text1"/>
        </w:rPr>
        <w:t>n 2019,</w:t>
      </w:r>
      <w:r w:rsidRPr="00E01C8C">
        <w:rPr>
          <w:color w:val="000000" w:themeColor="text1"/>
        </w:rPr>
        <w:t xml:space="preserve">Unilever </w:t>
      </w:r>
      <w:r w:rsidR="00C52D16" w:rsidRPr="00E01C8C">
        <w:rPr>
          <w:color w:val="000000" w:themeColor="text1"/>
        </w:rPr>
        <w:t>Operating margin was 16.7</w:t>
      </w:r>
      <w:r w:rsidR="00D026ED" w:rsidRPr="00E01C8C">
        <w:rPr>
          <w:color w:val="000000" w:themeColor="text1"/>
        </w:rPr>
        <w:t>%</w:t>
      </w:r>
      <w:r w:rsidR="00C52D16" w:rsidRPr="00E01C8C">
        <w:rPr>
          <w:color w:val="000000" w:themeColor="text1"/>
        </w:rPr>
        <w:t>, which means the company make a  profit of 16.</w:t>
      </w:r>
      <w:r w:rsidR="005B4027" w:rsidRPr="00E01C8C">
        <w:rPr>
          <w:color w:val="000000" w:themeColor="text1"/>
        </w:rPr>
        <w:t>7 in whole year whereas in 2018,although the c</w:t>
      </w:r>
      <w:r w:rsidR="00C52D16" w:rsidRPr="00E01C8C">
        <w:rPr>
          <w:color w:val="000000" w:themeColor="text1"/>
        </w:rPr>
        <w:t xml:space="preserve">ompany sales was low as compared to 2019 but </w:t>
      </w:r>
      <w:r w:rsidR="005B4027" w:rsidRPr="00E01C8C">
        <w:rPr>
          <w:color w:val="000000" w:themeColor="text1"/>
        </w:rPr>
        <w:t>the company make a hu</w:t>
      </w:r>
      <w:r w:rsidR="006B239C" w:rsidRPr="00E01C8C">
        <w:rPr>
          <w:color w:val="000000" w:themeColor="text1"/>
        </w:rPr>
        <w:t xml:space="preserve">ge profit </w:t>
      </w:r>
      <w:r w:rsidR="005B4027" w:rsidRPr="00E01C8C">
        <w:rPr>
          <w:color w:val="000000" w:themeColor="text1"/>
        </w:rPr>
        <w:t xml:space="preserve"> about </w:t>
      </w:r>
      <w:r w:rsidR="00C52D16" w:rsidRPr="00E01C8C">
        <w:rPr>
          <w:color w:val="000000" w:themeColor="text1"/>
        </w:rPr>
        <w:t xml:space="preserve"> 24 %. </w:t>
      </w:r>
      <w:r w:rsidR="00D026ED" w:rsidRPr="00E01C8C">
        <w:rPr>
          <w:color w:val="000000" w:themeColor="text1"/>
        </w:rPr>
        <w:t xml:space="preserve">It means Unilever was </w:t>
      </w:r>
      <w:r w:rsidR="00EF68FB" w:rsidRPr="00E01C8C">
        <w:rPr>
          <w:color w:val="000000" w:themeColor="text1"/>
        </w:rPr>
        <w:t>more efficient to make profit in year 2018.</w:t>
      </w:r>
      <w:r w:rsidR="00D026ED" w:rsidRPr="00E01C8C">
        <w:rPr>
          <w:color w:val="000000" w:themeColor="text1"/>
        </w:rPr>
        <w:t xml:space="preserve"> </w:t>
      </w:r>
      <w:r w:rsidR="00C52D16" w:rsidRPr="00E01C8C">
        <w:rPr>
          <w:color w:val="000000" w:themeColor="text1"/>
        </w:rPr>
        <w:t>However, in last 3 years from 2015 to 2017, the company’s operating profit was between the range of 14 % and 15 % respectively.</w:t>
      </w:r>
    </w:p>
    <w:p w:rsidR="005B4027" w:rsidRPr="00E01C8C" w:rsidRDefault="005B4027" w:rsidP="00E01C8C">
      <w:pPr>
        <w:pStyle w:val="ListParagraph"/>
        <w:spacing w:line="360" w:lineRule="auto"/>
        <w:ind w:left="0"/>
        <w:jc w:val="both"/>
        <w:rPr>
          <w:color w:val="000000" w:themeColor="text1"/>
        </w:rPr>
      </w:pPr>
      <w:r w:rsidRPr="00E01C8C">
        <w:rPr>
          <w:color w:val="000000" w:themeColor="text1"/>
        </w:rPr>
        <w:t xml:space="preserve">Likewise, the date shows the net profit margin of Unilever in 2019 and 2017 was same of about 12 % whereas, net profit margin was highest in Year 2018. </w:t>
      </w:r>
      <w:r w:rsidR="006B239C" w:rsidRPr="00E01C8C">
        <w:rPr>
          <w:color w:val="000000" w:themeColor="text1"/>
        </w:rPr>
        <w:t>The net profit has been deducted in previous year so the company was not good enough to control their costs and provide goods and services to consumers efficiently.</w:t>
      </w:r>
    </w:p>
    <w:p w:rsidR="00D026ED" w:rsidRPr="00E01C8C" w:rsidRDefault="00D026ED" w:rsidP="00E01C8C">
      <w:pPr>
        <w:pStyle w:val="ListParagraph"/>
        <w:spacing w:line="360" w:lineRule="auto"/>
        <w:ind w:left="0"/>
        <w:jc w:val="both"/>
        <w:rPr>
          <w:color w:val="000000" w:themeColor="text1"/>
        </w:rPr>
      </w:pPr>
    </w:p>
    <w:p w:rsidR="00D8065E" w:rsidRPr="00E01C8C" w:rsidRDefault="00D8065E" w:rsidP="00E01C8C">
      <w:pPr>
        <w:pStyle w:val="ListParagraph"/>
        <w:ind w:left="0"/>
        <w:jc w:val="both"/>
        <w:rPr>
          <w:color w:val="000000" w:themeColor="text1"/>
        </w:rPr>
      </w:pPr>
    </w:p>
    <w:p w:rsidR="004B61B9" w:rsidRPr="00E01C8C" w:rsidRDefault="00E14790" w:rsidP="00E01C8C">
      <w:pPr>
        <w:pStyle w:val="ListParagraph"/>
        <w:ind w:left="0"/>
        <w:jc w:val="both"/>
        <w:rPr>
          <w:b/>
          <w:bCs/>
          <w:color w:val="000000" w:themeColor="text1"/>
        </w:rPr>
      </w:pPr>
      <w:r w:rsidRPr="00E01C8C">
        <w:rPr>
          <w:b/>
          <w:bCs/>
          <w:color w:val="000000" w:themeColor="text1"/>
        </w:rPr>
        <w:t>Graphical</w:t>
      </w:r>
      <w:r w:rsidR="008C06A2" w:rsidRPr="00E01C8C">
        <w:rPr>
          <w:b/>
          <w:bCs/>
          <w:color w:val="000000" w:themeColor="text1"/>
        </w:rPr>
        <w:t xml:space="preserve"> representation </w:t>
      </w:r>
      <w:r w:rsidR="00D010A3" w:rsidRPr="00E01C8C">
        <w:rPr>
          <w:b/>
          <w:bCs/>
          <w:color w:val="000000" w:themeColor="text1"/>
        </w:rPr>
        <w:t>of Liquidity</w:t>
      </w:r>
      <w:r w:rsidR="008C06A2" w:rsidRPr="00E01C8C">
        <w:rPr>
          <w:b/>
          <w:bCs/>
          <w:color w:val="000000" w:themeColor="text1"/>
        </w:rPr>
        <w:t xml:space="preserve"> ratios of Unilever Company</w:t>
      </w:r>
    </w:p>
    <w:p w:rsidR="00D026ED" w:rsidRPr="00E01C8C" w:rsidRDefault="00D026ED" w:rsidP="00E01C8C">
      <w:pPr>
        <w:pStyle w:val="ListParagraph"/>
        <w:ind w:left="0"/>
        <w:jc w:val="both"/>
        <w:rPr>
          <w:color w:val="000000" w:themeColor="text1"/>
        </w:rPr>
      </w:pPr>
      <w:r w:rsidRPr="00E01C8C">
        <w:rPr>
          <w:noProof/>
          <w:color w:val="000000" w:themeColor="text1"/>
          <w:lang w:eastAsia="en-SG" w:bidi="ne-NP"/>
        </w:rPr>
        <w:drawing>
          <wp:inline distT="0" distB="0" distL="0" distR="0">
            <wp:extent cx="6046190" cy="3204595"/>
            <wp:effectExtent l="19050" t="0" r="1171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D82F73" w:rsidRPr="00E01C8C" w:rsidRDefault="00D82F73" w:rsidP="00E01C8C">
      <w:pPr>
        <w:pStyle w:val="ListParagraph"/>
        <w:ind w:left="0"/>
        <w:jc w:val="both"/>
        <w:rPr>
          <w:color w:val="000000" w:themeColor="text1"/>
        </w:rPr>
      </w:pPr>
    </w:p>
    <w:p w:rsidR="00A407B1" w:rsidRPr="00E01C8C" w:rsidRDefault="00EF68FB" w:rsidP="00E01C8C">
      <w:pPr>
        <w:pStyle w:val="ListParagraph"/>
        <w:ind w:left="0"/>
        <w:jc w:val="both"/>
        <w:rPr>
          <w:color w:val="000000" w:themeColor="text1"/>
        </w:rPr>
      </w:pPr>
      <w:r w:rsidRPr="00E01C8C">
        <w:rPr>
          <w:color w:val="000000" w:themeColor="text1"/>
        </w:rPr>
        <w:t>Unilever Company has used their cash effectively mainly in year 2017, so it had strong liquidity and has good ability to meet up short term obligation. However, it has least current ratio of 0.66 in Year 2018, shows the greater profit because the less liquidity shows higher profit.</w:t>
      </w:r>
    </w:p>
    <w:p w:rsidR="002D5A1E" w:rsidRPr="00E01C8C" w:rsidRDefault="008C06A2" w:rsidP="00E01C8C">
      <w:pPr>
        <w:pStyle w:val="ListParagraph"/>
        <w:ind w:left="0"/>
        <w:jc w:val="both"/>
        <w:rPr>
          <w:color w:val="000000" w:themeColor="text1"/>
        </w:rPr>
      </w:pPr>
      <w:r w:rsidRPr="00E01C8C">
        <w:rPr>
          <w:color w:val="000000" w:themeColor="text1"/>
        </w:rPr>
        <w:t xml:space="preserve">On the other </w:t>
      </w:r>
      <w:r w:rsidR="00E14790" w:rsidRPr="00E01C8C">
        <w:rPr>
          <w:color w:val="000000" w:themeColor="text1"/>
        </w:rPr>
        <w:t>hand,</w:t>
      </w:r>
      <w:r w:rsidRPr="00E01C8C">
        <w:rPr>
          <w:color w:val="000000" w:themeColor="text1"/>
        </w:rPr>
        <w:t xml:space="preserve"> </w:t>
      </w:r>
      <w:r w:rsidR="002D5A1E" w:rsidRPr="00E01C8C">
        <w:rPr>
          <w:color w:val="000000" w:themeColor="text1"/>
        </w:rPr>
        <w:t xml:space="preserve">Unilever has increased their quick ratio </w:t>
      </w:r>
      <w:r w:rsidR="00E14790" w:rsidRPr="00E01C8C">
        <w:rPr>
          <w:color w:val="000000" w:themeColor="text1"/>
        </w:rPr>
        <w:t>in year 2015 to 2018</w:t>
      </w:r>
      <w:r w:rsidR="002D5A1E" w:rsidRPr="00E01C8C">
        <w:rPr>
          <w:color w:val="000000" w:themeColor="text1"/>
        </w:rPr>
        <w:t xml:space="preserve"> A.D .However, in previous years the quick ratio has decreased of Unilever </w:t>
      </w:r>
      <w:r w:rsidR="00371BDF" w:rsidRPr="00E01C8C">
        <w:rPr>
          <w:color w:val="000000" w:themeColor="text1"/>
        </w:rPr>
        <w:t>Company</w:t>
      </w:r>
      <w:r w:rsidR="002D5A1E" w:rsidRPr="00E01C8C">
        <w:rPr>
          <w:color w:val="000000" w:themeColor="text1"/>
        </w:rPr>
        <w:t xml:space="preserve"> it indicate that the </w:t>
      </w:r>
      <w:r w:rsidR="00371BDF" w:rsidRPr="00E01C8C">
        <w:rPr>
          <w:color w:val="000000" w:themeColor="text1"/>
        </w:rPr>
        <w:t>firm’s</w:t>
      </w:r>
      <w:r w:rsidR="002D5A1E" w:rsidRPr="00E01C8C">
        <w:rPr>
          <w:color w:val="000000" w:themeColor="text1"/>
        </w:rPr>
        <w:t xml:space="preserve"> liquidity position was not </w:t>
      </w:r>
      <w:r w:rsidR="00371BDF" w:rsidRPr="00E01C8C">
        <w:rPr>
          <w:color w:val="000000" w:themeColor="text1"/>
        </w:rPr>
        <w:t>good and</w:t>
      </w:r>
      <w:r w:rsidR="002D5A1E" w:rsidRPr="00E01C8C">
        <w:rPr>
          <w:color w:val="000000" w:themeColor="text1"/>
        </w:rPr>
        <w:t xml:space="preserve"> have not met their current obligations on time.</w:t>
      </w:r>
    </w:p>
    <w:p w:rsidR="008C06A2" w:rsidRPr="00E01C8C" w:rsidRDefault="008C06A2" w:rsidP="00E01C8C">
      <w:pPr>
        <w:pStyle w:val="ListParagraph"/>
        <w:ind w:left="0"/>
        <w:jc w:val="both"/>
        <w:rPr>
          <w:color w:val="000000" w:themeColor="text1"/>
        </w:rPr>
      </w:pPr>
    </w:p>
    <w:p w:rsidR="008C06A2" w:rsidRPr="00E01C8C" w:rsidRDefault="008C06A2" w:rsidP="00E01C8C">
      <w:pPr>
        <w:pStyle w:val="ListParagraph"/>
        <w:ind w:left="0"/>
        <w:jc w:val="both"/>
        <w:rPr>
          <w:color w:val="000000" w:themeColor="text1"/>
        </w:rPr>
      </w:pPr>
    </w:p>
    <w:p w:rsidR="008C06A2" w:rsidRPr="00E01C8C" w:rsidRDefault="008C06A2" w:rsidP="00E01C8C">
      <w:pPr>
        <w:pStyle w:val="ListParagraph"/>
        <w:ind w:left="0"/>
        <w:jc w:val="both"/>
        <w:rPr>
          <w:b/>
          <w:bCs/>
          <w:color w:val="000000" w:themeColor="text1"/>
        </w:rPr>
      </w:pPr>
      <w:r w:rsidRPr="00E01C8C">
        <w:rPr>
          <w:b/>
          <w:bCs/>
          <w:color w:val="000000" w:themeColor="text1"/>
        </w:rPr>
        <w:t xml:space="preserve">Geographical representation </w:t>
      </w:r>
      <w:r w:rsidR="00E14790" w:rsidRPr="00E01C8C">
        <w:rPr>
          <w:b/>
          <w:bCs/>
          <w:color w:val="000000" w:themeColor="text1"/>
        </w:rPr>
        <w:t>of Leverage</w:t>
      </w:r>
      <w:r w:rsidRPr="00E01C8C">
        <w:rPr>
          <w:b/>
          <w:bCs/>
          <w:color w:val="000000" w:themeColor="text1"/>
        </w:rPr>
        <w:t xml:space="preserve"> ratios of Unilever Company for past five years:</w:t>
      </w:r>
    </w:p>
    <w:p w:rsidR="00696940" w:rsidRPr="00E01C8C" w:rsidRDefault="00696940" w:rsidP="00E01C8C">
      <w:pPr>
        <w:pStyle w:val="ListParagraph"/>
        <w:ind w:left="0"/>
        <w:jc w:val="both"/>
        <w:rPr>
          <w:color w:val="000000" w:themeColor="text1"/>
        </w:rPr>
      </w:pPr>
      <w:r w:rsidRPr="00E01C8C">
        <w:rPr>
          <w:noProof/>
          <w:color w:val="000000" w:themeColor="text1"/>
          <w:lang w:eastAsia="en-SG" w:bidi="ne-NP"/>
        </w:rPr>
        <w:drawing>
          <wp:inline distT="0" distB="0" distL="0" distR="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96940" w:rsidRPr="00E01C8C" w:rsidRDefault="00696940" w:rsidP="00E01C8C">
      <w:pPr>
        <w:pStyle w:val="ListParagraph"/>
        <w:ind w:left="0"/>
        <w:jc w:val="both"/>
        <w:rPr>
          <w:color w:val="000000" w:themeColor="text1"/>
        </w:rPr>
      </w:pPr>
    </w:p>
    <w:p w:rsidR="008C06A2" w:rsidRPr="00E01C8C" w:rsidRDefault="008C06A2" w:rsidP="00E01C8C">
      <w:pPr>
        <w:pStyle w:val="ListParagraph"/>
        <w:ind w:left="0"/>
        <w:jc w:val="both"/>
        <w:rPr>
          <w:color w:val="000000" w:themeColor="text1"/>
        </w:rPr>
      </w:pPr>
    </w:p>
    <w:p w:rsidR="008C06A2" w:rsidRPr="00E01C8C" w:rsidRDefault="00E14790" w:rsidP="00E01C8C">
      <w:pPr>
        <w:pStyle w:val="ListParagraph"/>
        <w:ind w:left="0"/>
        <w:jc w:val="both"/>
        <w:rPr>
          <w:color w:val="000000" w:themeColor="text1"/>
        </w:rPr>
      </w:pPr>
      <w:r w:rsidRPr="00E01C8C">
        <w:rPr>
          <w:color w:val="000000" w:themeColor="text1"/>
        </w:rPr>
        <w:t xml:space="preserve">Among several financial measurements, leverage ratio is also one of them which </w:t>
      </w:r>
      <w:r w:rsidR="006665D7" w:rsidRPr="00E01C8C">
        <w:rPr>
          <w:color w:val="000000" w:themeColor="text1"/>
        </w:rPr>
        <w:t>are</w:t>
      </w:r>
      <w:r w:rsidRPr="00E01C8C">
        <w:rPr>
          <w:color w:val="000000" w:themeColor="text1"/>
        </w:rPr>
        <w:t xml:space="preserve"> used to calculate the capital that comes to the comp</w:t>
      </w:r>
      <w:r w:rsidR="006665D7" w:rsidRPr="00E01C8C">
        <w:rPr>
          <w:color w:val="000000" w:themeColor="text1"/>
        </w:rPr>
        <w:t>a</w:t>
      </w:r>
      <w:r w:rsidRPr="00E01C8C">
        <w:rPr>
          <w:color w:val="000000" w:themeColor="text1"/>
        </w:rPr>
        <w:t>ny in the form of debt to meet its financial obligation</w:t>
      </w:r>
      <w:r w:rsidR="00E322B6" w:rsidRPr="00E01C8C">
        <w:rPr>
          <w:color w:val="000000" w:themeColor="text1"/>
        </w:rPr>
        <w:t xml:space="preserve"> a</w:t>
      </w:r>
      <w:r w:rsidRPr="00E01C8C">
        <w:rPr>
          <w:color w:val="000000" w:themeColor="text1"/>
        </w:rPr>
        <w:t>s</w:t>
      </w:r>
      <w:r w:rsidR="00E322B6" w:rsidRPr="00E01C8C">
        <w:rPr>
          <w:color w:val="000000" w:themeColor="text1"/>
        </w:rPr>
        <w:t xml:space="preserve"> each industry has different debt to equity ratio benchmarks as some companies tend to use more debt financing than others. Unilever has been one of the topmost companies who have been producing their products since many years. Although</w:t>
      </w:r>
      <w:r w:rsidR="00812A0C" w:rsidRPr="00E01C8C">
        <w:rPr>
          <w:color w:val="000000" w:themeColor="text1"/>
        </w:rPr>
        <w:t>,</w:t>
      </w:r>
      <w:r w:rsidR="00E322B6" w:rsidRPr="00E01C8C">
        <w:rPr>
          <w:color w:val="000000" w:themeColor="text1"/>
        </w:rPr>
        <w:t xml:space="preserve"> its</w:t>
      </w:r>
      <w:r w:rsidR="00E33CA3">
        <w:rPr>
          <w:color w:val="000000" w:themeColor="text1"/>
        </w:rPr>
        <w:t>’</w:t>
      </w:r>
      <w:r w:rsidR="00E322B6" w:rsidRPr="00E01C8C">
        <w:rPr>
          <w:color w:val="000000" w:themeColor="text1"/>
        </w:rPr>
        <w:t xml:space="preserve"> debt to equity was increase since 2018 and making the riskier company but in previous</w:t>
      </w:r>
      <w:r w:rsidR="00E33CA3">
        <w:rPr>
          <w:color w:val="000000" w:themeColor="text1"/>
        </w:rPr>
        <w:t xml:space="preserve"> years it decreased and reach </w:t>
      </w:r>
      <w:r w:rsidR="00E322B6" w:rsidRPr="00E01C8C">
        <w:rPr>
          <w:color w:val="000000" w:themeColor="text1"/>
        </w:rPr>
        <w:t>1.96. It shows that Unilever has been in less riskier zone in the market.</w:t>
      </w:r>
      <w:r w:rsidR="00363E11" w:rsidRPr="00E01C8C">
        <w:rPr>
          <w:color w:val="000000" w:themeColor="text1"/>
        </w:rPr>
        <w:t xml:space="preserve"> </w:t>
      </w:r>
      <w:r w:rsidR="004330F6" w:rsidRPr="00E01C8C">
        <w:rPr>
          <w:color w:val="000000" w:themeColor="text1"/>
        </w:rPr>
        <w:t>T</w:t>
      </w:r>
      <w:r w:rsidR="00E322B6" w:rsidRPr="00E01C8C">
        <w:rPr>
          <w:color w:val="000000" w:themeColor="text1"/>
        </w:rPr>
        <w:t>he highe</w:t>
      </w:r>
      <w:r w:rsidR="00E33CA3">
        <w:rPr>
          <w:color w:val="000000" w:themeColor="text1"/>
        </w:rPr>
        <w:t xml:space="preserve">r debt to equity ratio tends to </w:t>
      </w:r>
      <w:r w:rsidR="00007A2B">
        <w:rPr>
          <w:color w:val="000000" w:themeColor="text1"/>
        </w:rPr>
        <w:t xml:space="preserve">be </w:t>
      </w:r>
      <w:r w:rsidR="00007A2B" w:rsidRPr="00E01C8C">
        <w:rPr>
          <w:color w:val="000000" w:themeColor="text1"/>
        </w:rPr>
        <w:t>more</w:t>
      </w:r>
      <w:r w:rsidR="00E322B6" w:rsidRPr="00E01C8C">
        <w:rPr>
          <w:color w:val="000000" w:themeColor="text1"/>
        </w:rPr>
        <w:t xml:space="preserve"> </w:t>
      </w:r>
      <w:r w:rsidR="009320B8" w:rsidRPr="00E01C8C">
        <w:rPr>
          <w:color w:val="000000" w:themeColor="text1"/>
        </w:rPr>
        <w:t>risky</w:t>
      </w:r>
      <w:r w:rsidR="00E322B6" w:rsidRPr="00E01C8C">
        <w:rPr>
          <w:color w:val="000000" w:themeColor="text1"/>
        </w:rPr>
        <w:t xml:space="preserve"> for the company and its shareholders. </w:t>
      </w:r>
    </w:p>
    <w:p w:rsidR="00363E11" w:rsidRPr="00E01C8C" w:rsidRDefault="00363E11" w:rsidP="00E01C8C">
      <w:pPr>
        <w:pStyle w:val="ListParagraph"/>
        <w:ind w:left="0"/>
        <w:jc w:val="both"/>
        <w:rPr>
          <w:color w:val="000000" w:themeColor="text1"/>
        </w:rPr>
      </w:pPr>
    </w:p>
    <w:p w:rsidR="009320B8" w:rsidRPr="00E01C8C" w:rsidRDefault="009320B8" w:rsidP="00E01C8C">
      <w:pPr>
        <w:pStyle w:val="ListParagraph"/>
        <w:ind w:left="0"/>
        <w:jc w:val="both"/>
        <w:rPr>
          <w:color w:val="000000" w:themeColor="text1"/>
        </w:rPr>
      </w:pPr>
    </w:p>
    <w:p w:rsidR="009320B8" w:rsidRPr="00E01C8C" w:rsidRDefault="00363E11" w:rsidP="00E01C8C">
      <w:pPr>
        <w:pStyle w:val="ListParagraph"/>
        <w:ind w:left="0"/>
        <w:jc w:val="both"/>
        <w:rPr>
          <w:color w:val="000000" w:themeColor="text1"/>
        </w:rPr>
      </w:pPr>
      <w:r w:rsidRPr="00E01C8C">
        <w:rPr>
          <w:color w:val="000000" w:themeColor="text1"/>
        </w:rPr>
        <w:t xml:space="preserve">Likewise, the debt to capital ratio of Unilever </w:t>
      </w:r>
      <w:r w:rsidR="00D010A3" w:rsidRPr="00E01C8C">
        <w:rPr>
          <w:color w:val="000000" w:themeColor="text1"/>
        </w:rPr>
        <w:t>Company</w:t>
      </w:r>
      <w:r w:rsidRPr="00E01C8C">
        <w:rPr>
          <w:color w:val="000000" w:themeColor="text1"/>
        </w:rPr>
        <w:t xml:space="preserve"> of past five years</w:t>
      </w:r>
      <w:r w:rsidR="00AE76DF" w:rsidRPr="00E01C8C">
        <w:rPr>
          <w:color w:val="000000" w:themeColor="text1"/>
        </w:rPr>
        <w:t xml:space="preserve"> is the measurement of financia</w:t>
      </w:r>
      <w:r w:rsidR="00F92965">
        <w:rPr>
          <w:color w:val="000000" w:themeColor="text1"/>
        </w:rPr>
        <w:t xml:space="preserve">l leverage of a certain </w:t>
      </w:r>
      <w:proofErr w:type="spellStart"/>
      <w:r w:rsidR="00F92965">
        <w:rPr>
          <w:color w:val="000000" w:themeColor="text1"/>
        </w:rPr>
        <w:t>company</w:t>
      </w:r>
      <w:r w:rsidR="00D010A3" w:rsidRPr="00E01C8C">
        <w:rPr>
          <w:color w:val="000000" w:themeColor="text1"/>
        </w:rPr>
        <w:t>.The</w:t>
      </w:r>
      <w:proofErr w:type="spellEnd"/>
      <w:r w:rsidR="00D010A3" w:rsidRPr="00E01C8C">
        <w:rPr>
          <w:color w:val="000000" w:themeColor="text1"/>
        </w:rPr>
        <w:t xml:space="preserve"> data indicates </w:t>
      </w:r>
      <w:r w:rsidR="00AD05E9" w:rsidRPr="00E01C8C">
        <w:rPr>
          <w:color w:val="000000" w:themeColor="text1"/>
        </w:rPr>
        <w:t>that debt</w:t>
      </w:r>
      <w:r w:rsidR="00D010A3" w:rsidRPr="00E01C8C">
        <w:rPr>
          <w:color w:val="000000" w:themeColor="text1"/>
        </w:rPr>
        <w:t xml:space="preserve"> to capital ratio of Unilever </w:t>
      </w:r>
      <w:r w:rsidR="00AD05E9" w:rsidRPr="00E01C8C">
        <w:rPr>
          <w:color w:val="000000" w:themeColor="text1"/>
        </w:rPr>
        <w:t>Company</w:t>
      </w:r>
      <w:r w:rsidR="00D010A3" w:rsidRPr="00E01C8C">
        <w:rPr>
          <w:color w:val="000000" w:themeColor="text1"/>
        </w:rPr>
        <w:t xml:space="preserve"> was almost similar </w:t>
      </w:r>
      <w:r w:rsidR="00AD05E9" w:rsidRPr="00E01C8C">
        <w:rPr>
          <w:color w:val="000000" w:themeColor="text1"/>
        </w:rPr>
        <w:t>in past five years.</w:t>
      </w:r>
    </w:p>
    <w:p w:rsidR="00223C9B" w:rsidRPr="00E01C8C" w:rsidRDefault="00223C9B" w:rsidP="00E01C8C">
      <w:pPr>
        <w:pStyle w:val="ListParagraph"/>
        <w:ind w:left="0"/>
        <w:jc w:val="both"/>
        <w:rPr>
          <w:color w:val="000000" w:themeColor="text1"/>
        </w:rPr>
      </w:pPr>
    </w:p>
    <w:p w:rsidR="00AE76DF" w:rsidRPr="00E01C8C" w:rsidRDefault="00AE76DF" w:rsidP="00E01C8C">
      <w:pPr>
        <w:pStyle w:val="ListParagraph"/>
        <w:ind w:left="0"/>
        <w:jc w:val="both"/>
        <w:rPr>
          <w:b/>
          <w:bCs/>
          <w:color w:val="000000" w:themeColor="text1"/>
        </w:rPr>
      </w:pPr>
      <w:r w:rsidRPr="00E01C8C">
        <w:rPr>
          <w:b/>
          <w:bCs/>
          <w:color w:val="000000" w:themeColor="text1"/>
        </w:rPr>
        <w:t>Graphical representa</w:t>
      </w:r>
      <w:r w:rsidR="00371BDF" w:rsidRPr="00E01C8C">
        <w:rPr>
          <w:b/>
          <w:bCs/>
          <w:color w:val="000000" w:themeColor="text1"/>
        </w:rPr>
        <w:t xml:space="preserve">tion of Assets Efficiency ratio of Unilever </w:t>
      </w:r>
      <w:r w:rsidR="00007A2B" w:rsidRPr="00E01C8C">
        <w:rPr>
          <w:b/>
          <w:bCs/>
          <w:color w:val="000000" w:themeColor="text1"/>
        </w:rPr>
        <w:t>Company</w:t>
      </w:r>
      <w:r w:rsidR="00371BDF" w:rsidRPr="00E01C8C">
        <w:rPr>
          <w:b/>
          <w:bCs/>
          <w:color w:val="000000" w:themeColor="text1"/>
        </w:rPr>
        <w:t xml:space="preserve"> of past 5 years:</w:t>
      </w:r>
    </w:p>
    <w:p w:rsidR="00371BDF" w:rsidRPr="00E01C8C" w:rsidRDefault="00371BDF" w:rsidP="00E01C8C">
      <w:pPr>
        <w:pStyle w:val="ListParagraph"/>
        <w:ind w:left="0"/>
        <w:jc w:val="both"/>
        <w:rPr>
          <w:b/>
          <w:bCs/>
          <w:color w:val="000000" w:themeColor="text1"/>
        </w:rPr>
      </w:pPr>
    </w:p>
    <w:p w:rsidR="00AE76DF" w:rsidRPr="00E01C8C" w:rsidRDefault="00AE76DF" w:rsidP="00E01C8C">
      <w:pPr>
        <w:pStyle w:val="ListParagraph"/>
        <w:ind w:left="0"/>
        <w:jc w:val="both"/>
        <w:rPr>
          <w:color w:val="000000" w:themeColor="text1"/>
        </w:rPr>
      </w:pPr>
      <w:r w:rsidRPr="00E01C8C">
        <w:rPr>
          <w:noProof/>
          <w:color w:val="000000" w:themeColor="text1"/>
          <w:lang w:eastAsia="en-SG" w:bidi="ne-NP"/>
        </w:rPr>
        <w:drawing>
          <wp:inline distT="0" distB="0" distL="0" distR="0">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AE76DF" w:rsidRPr="00E01C8C" w:rsidRDefault="00AE76DF" w:rsidP="00E01C8C">
      <w:pPr>
        <w:pStyle w:val="ListParagraph"/>
        <w:ind w:left="0"/>
        <w:jc w:val="both"/>
        <w:rPr>
          <w:color w:val="000000" w:themeColor="text1"/>
        </w:rPr>
      </w:pPr>
    </w:p>
    <w:p w:rsidR="008C06A2" w:rsidRPr="00E01C8C" w:rsidRDefault="008C06A2" w:rsidP="00E01C8C">
      <w:pPr>
        <w:pStyle w:val="ListParagraph"/>
        <w:ind w:left="0"/>
        <w:jc w:val="both"/>
        <w:rPr>
          <w:color w:val="000000" w:themeColor="text1"/>
        </w:rPr>
      </w:pPr>
    </w:p>
    <w:p w:rsidR="008F609A" w:rsidRPr="00E01C8C" w:rsidRDefault="002D2EE6" w:rsidP="00E01C8C">
      <w:pPr>
        <w:pStyle w:val="ListParagraph"/>
        <w:ind w:left="0"/>
        <w:jc w:val="both"/>
        <w:rPr>
          <w:color w:val="000000" w:themeColor="text1"/>
        </w:rPr>
      </w:pPr>
      <w:r w:rsidRPr="00E01C8C">
        <w:rPr>
          <w:color w:val="000000" w:themeColor="text1"/>
        </w:rPr>
        <w:t>Another method of financial statement</w:t>
      </w:r>
      <w:r w:rsidR="00067950" w:rsidRPr="00E01C8C">
        <w:rPr>
          <w:color w:val="000000" w:themeColor="text1"/>
        </w:rPr>
        <w:t xml:space="preserve"> analysis is Assets Efficiency t</w:t>
      </w:r>
      <w:r w:rsidRPr="00E01C8C">
        <w:rPr>
          <w:color w:val="000000" w:themeColor="text1"/>
        </w:rPr>
        <w:t>urnover ratios</w:t>
      </w:r>
      <w:r w:rsidR="00715323" w:rsidRPr="00E01C8C">
        <w:rPr>
          <w:color w:val="000000" w:themeColor="text1"/>
        </w:rPr>
        <w:t xml:space="preserve">. </w:t>
      </w:r>
      <w:r w:rsidR="002D72C9" w:rsidRPr="00E01C8C">
        <w:rPr>
          <w:color w:val="000000" w:themeColor="text1"/>
        </w:rPr>
        <w:t xml:space="preserve">The assets turnover ratio of Unilever was same in 2018 and 2019 </w:t>
      </w:r>
      <w:r w:rsidR="00F46B06" w:rsidRPr="00E01C8C">
        <w:rPr>
          <w:color w:val="000000" w:themeColor="text1"/>
        </w:rPr>
        <w:t xml:space="preserve">respectively. </w:t>
      </w:r>
      <w:r w:rsidR="002D72C9" w:rsidRPr="00E01C8C">
        <w:rPr>
          <w:color w:val="000000" w:themeColor="text1"/>
        </w:rPr>
        <w:t xml:space="preserve">From the data it shows that Unilever is holding </w:t>
      </w:r>
      <w:r w:rsidR="00F46B06" w:rsidRPr="00E01C8C">
        <w:rPr>
          <w:color w:val="000000" w:themeColor="text1"/>
        </w:rPr>
        <w:t>fewer inventories</w:t>
      </w:r>
      <w:r w:rsidR="002D72C9" w:rsidRPr="00E01C8C">
        <w:rPr>
          <w:color w:val="000000" w:themeColor="text1"/>
        </w:rPr>
        <w:t xml:space="preserve"> in past 2 years as compared to its previous years.</w:t>
      </w:r>
      <w:r w:rsidR="00F46B06" w:rsidRPr="00E01C8C">
        <w:rPr>
          <w:color w:val="000000" w:themeColor="text1"/>
        </w:rPr>
        <w:t xml:space="preserve"> </w:t>
      </w:r>
      <w:r w:rsidR="002D72C9" w:rsidRPr="00E01C8C">
        <w:rPr>
          <w:color w:val="000000" w:themeColor="text1"/>
        </w:rPr>
        <w:t xml:space="preserve">It means due to its less </w:t>
      </w:r>
      <w:r w:rsidR="00F46B06" w:rsidRPr="00E01C8C">
        <w:rPr>
          <w:color w:val="000000" w:themeColor="text1"/>
        </w:rPr>
        <w:t xml:space="preserve">production, Unilever had done </w:t>
      </w:r>
      <w:r w:rsidR="008F609A" w:rsidRPr="00E01C8C">
        <w:rPr>
          <w:color w:val="000000" w:themeColor="text1"/>
        </w:rPr>
        <w:t>fewer investments</w:t>
      </w:r>
      <w:r w:rsidR="00F46B06" w:rsidRPr="00E01C8C">
        <w:rPr>
          <w:color w:val="000000" w:themeColor="text1"/>
        </w:rPr>
        <w:t xml:space="preserve"> in th</w:t>
      </w:r>
      <w:r w:rsidR="005E514D" w:rsidRPr="00E01C8C">
        <w:rPr>
          <w:color w:val="000000" w:themeColor="text1"/>
        </w:rPr>
        <w:t>eir produced goods and services</w:t>
      </w:r>
      <w:r w:rsidR="002D72C9" w:rsidRPr="00E01C8C">
        <w:rPr>
          <w:color w:val="000000" w:themeColor="text1"/>
        </w:rPr>
        <w:t xml:space="preserve">. </w:t>
      </w:r>
      <w:r w:rsidR="005E514D" w:rsidRPr="00E01C8C">
        <w:rPr>
          <w:color w:val="000000" w:themeColor="text1"/>
        </w:rPr>
        <w:t>Basically</w:t>
      </w:r>
      <w:r w:rsidR="00712468">
        <w:rPr>
          <w:color w:val="000000" w:themeColor="text1"/>
        </w:rPr>
        <w:t>, it</w:t>
      </w:r>
      <w:r w:rsidR="008F609A" w:rsidRPr="00E01C8C">
        <w:rPr>
          <w:color w:val="000000" w:themeColor="text1"/>
        </w:rPr>
        <w:t xml:space="preserve"> helps</w:t>
      </w:r>
      <w:r w:rsidR="005E514D" w:rsidRPr="00E01C8C">
        <w:rPr>
          <w:color w:val="000000" w:themeColor="text1"/>
        </w:rPr>
        <w:t xml:space="preserve"> to measure the efficiency of a company</w:t>
      </w:r>
      <w:r w:rsidR="008F609A" w:rsidRPr="00E01C8C">
        <w:rPr>
          <w:color w:val="000000" w:themeColor="text1"/>
        </w:rPr>
        <w:t>’</w:t>
      </w:r>
      <w:r w:rsidR="005E514D" w:rsidRPr="00E01C8C">
        <w:rPr>
          <w:color w:val="000000" w:themeColor="text1"/>
        </w:rPr>
        <w:t xml:space="preserve">s use </w:t>
      </w:r>
      <w:r w:rsidR="008F609A" w:rsidRPr="00E01C8C">
        <w:rPr>
          <w:color w:val="000000" w:themeColor="text1"/>
        </w:rPr>
        <w:t>to generate sales.</w:t>
      </w:r>
    </w:p>
    <w:p w:rsidR="008C06A2" w:rsidRPr="00E01C8C" w:rsidRDefault="008C06A2" w:rsidP="00E01C8C">
      <w:pPr>
        <w:pStyle w:val="ListParagraph"/>
        <w:ind w:left="0"/>
        <w:jc w:val="both"/>
        <w:rPr>
          <w:color w:val="000000" w:themeColor="text1"/>
        </w:rPr>
      </w:pPr>
    </w:p>
    <w:p w:rsidR="005E514D" w:rsidRPr="00E01C8C" w:rsidRDefault="008F609A" w:rsidP="00E01C8C">
      <w:pPr>
        <w:pStyle w:val="ListParagraph"/>
        <w:ind w:left="0"/>
        <w:jc w:val="both"/>
        <w:rPr>
          <w:color w:val="000000" w:themeColor="text1"/>
        </w:rPr>
      </w:pPr>
      <w:r w:rsidRPr="00E01C8C">
        <w:rPr>
          <w:color w:val="000000" w:themeColor="text1"/>
        </w:rPr>
        <w:t>Likewise</w:t>
      </w:r>
      <w:r w:rsidR="005E514D" w:rsidRPr="00E01C8C">
        <w:rPr>
          <w:color w:val="000000" w:themeColor="text1"/>
        </w:rPr>
        <w:t>,</w:t>
      </w:r>
      <w:r w:rsidRPr="00E01C8C">
        <w:rPr>
          <w:color w:val="000000" w:themeColor="text1"/>
        </w:rPr>
        <w:t xml:space="preserve"> the fixed assets turnover helps to measures the company revenue by evaluating the company’s fixed assets. In 2019 and 2018,</w:t>
      </w:r>
      <w:r w:rsidR="00977E18" w:rsidRPr="00E01C8C">
        <w:rPr>
          <w:color w:val="000000" w:themeColor="text1"/>
        </w:rPr>
        <w:t xml:space="preserve"> </w:t>
      </w:r>
      <w:r w:rsidRPr="00E01C8C">
        <w:rPr>
          <w:color w:val="000000" w:themeColor="text1"/>
        </w:rPr>
        <w:t xml:space="preserve">the Unilever </w:t>
      </w:r>
      <w:r w:rsidR="00715323" w:rsidRPr="00E01C8C">
        <w:rPr>
          <w:color w:val="000000" w:themeColor="text1"/>
        </w:rPr>
        <w:t>Company</w:t>
      </w:r>
      <w:r w:rsidRPr="00E01C8C">
        <w:rPr>
          <w:color w:val="000000" w:themeColor="text1"/>
        </w:rPr>
        <w:t xml:space="preserve"> has equal fixed assets </w:t>
      </w:r>
      <w:r w:rsidR="00715323" w:rsidRPr="00E01C8C">
        <w:rPr>
          <w:color w:val="000000" w:themeColor="text1"/>
        </w:rPr>
        <w:t xml:space="preserve">turnover </w:t>
      </w:r>
      <w:r w:rsidR="00715323" w:rsidRPr="00E01C8C">
        <w:rPr>
          <w:color w:val="000000" w:themeColor="text1"/>
        </w:rPr>
        <w:lastRenderedPageBreak/>
        <w:t>ratio</w:t>
      </w:r>
      <w:r w:rsidRPr="00E01C8C">
        <w:rPr>
          <w:color w:val="000000" w:themeColor="text1"/>
        </w:rPr>
        <w:t xml:space="preserve"> which indicates that company spends same amount </w:t>
      </w:r>
      <w:r w:rsidR="00715323" w:rsidRPr="00E01C8C">
        <w:rPr>
          <w:color w:val="000000" w:themeColor="text1"/>
        </w:rPr>
        <w:t>of money</w:t>
      </w:r>
      <w:r w:rsidRPr="00E01C8C">
        <w:rPr>
          <w:color w:val="000000" w:themeColor="text1"/>
        </w:rPr>
        <w:t xml:space="preserve"> in fixed assets to generate sales revenue. </w:t>
      </w:r>
      <w:r w:rsidR="00715323" w:rsidRPr="00E01C8C">
        <w:rPr>
          <w:color w:val="000000" w:themeColor="text1"/>
        </w:rPr>
        <w:t>W</w:t>
      </w:r>
      <w:r w:rsidRPr="00E01C8C">
        <w:rPr>
          <w:color w:val="000000" w:themeColor="text1"/>
        </w:rPr>
        <w:t>hereas,</w:t>
      </w:r>
      <w:r w:rsidR="00977E18" w:rsidRPr="00E01C8C">
        <w:rPr>
          <w:color w:val="000000" w:themeColor="text1"/>
        </w:rPr>
        <w:t xml:space="preserve"> </w:t>
      </w:r>
      <w:r w:rsidRPr="00E01C8C">
        <w:rPr>
          <w:color w:val="000000" w:themeColor="text1"/>
        </w:rPr>
        <w:t>in 2014 to 2017 Unilever even used higher amount for their companies in order to generate sales revenue.</w:t>
      </w:r>
    </w:p>
    <w:p w:rsidR="00812A0C" w:rsidRPr="00E01C8C" w:rsidRDefault="00812A0C" w:rsidP="00E01C8C">
      <w:pPr>
        <w:pStyle w:val="ListParagraph"/>
        <w:ind w:left="0"/>
        <w:jc w:val="both"/>
        <w:rPr>
          <w:b/>
          <w:bCs/>
          <w:color w:val="000000" w:themeColor="text1"/>
        </w:rPr>
      </w:pPr>
    </w:p>
    <w:p w:rsidR="00830711" w:rsidRDefault="00830711" w:rsidP="00830711">
      <w:pPr>
        <w:pStyle w:val="ListParagraph"/>
        <w:ind w:left="0"/>
        <w:jc w:val="both"/>
        <w:rPr>
          <w:b/>
          <w:bCs/>
          <w:color w:val="000000" w:themeColor="text1"/>
        </w:rPr>
      </w:pPr>
    </w:p>
    <w:p w:rsidR="00C9650D" w:rsidRPr="00E01C8C" w:rsidRDefault="005E2A39" w:rsidP="00830711">
      <w:pPr>
        <w:pStyle w:val="ListParagraph"/>
        <w:numPr>
          <w:ilvl w:val="0"/>
          <w:numId w:val="38"/>
        </w:numPr>
        <w:jc w:val="both"/>
        <w:rPr>
          <w:b/>
          <w:bCs/>
          <w:color w:val="000000" w:themeColor="text1"/>
        </w:rPr>
      </w:pPr>
      <w:r w:rsidRPr="00E01C8C">
        <w:rPr>
          <w:b/>
          <w:bCs/>
          <w:color w:val="000000" w:themeColor="text1"/>
        </w:rPr>
        <w:t>Comparison to major competitor(s) and/or sector average if possible</w:t>
      </w:r>
    </w:p>
    <w:p w:rsidR="005E2A39" w:rsidRPr="00E01C8C" w:rsidRDefault="005E2A39" w:rsidP="00E01C8C">
      <w:pPr>
        <w:jc w:val="both"/>
        <w:rPr>
          <w:b/>
          <w:color w:val="000000" w:themeColor="text1"/>
        </w:rPr>
      </w:pPr>
    </w:p>
    <w:p w:rsidR="00C9650D" w:rsidRPr="00E01C8C" w:rsidRDefault="00C9650D" w:rsidP="00E01C8C">
      <w:pPr>
        <w:jc w:val="both"/>
        <w:rPr>
          <w:b/>
          <w:color w:val="000000" w:themeColor="text1"/>
        </w:rPr>
      </w:pPr>
      <w:r w:rsidRPr="00E01C8C">
        <w:rPr>
          <w:b/>
          <w:color w:val="000000" w:themeColor="text1"/>
        </w:rPr>
        <w:t>COMPARISION:</w:t>
      </w:r>
    </w:p>
    <w:p w:rsidR="005E2A39" w:rsidRPr="00E01C8C" w:rsidRDefault="005E2A39" w:rsidP="00E01C8C">
      <w:pPr>
        <w:jc w:val="both"/>
        <w:rPr>
          <w:b/>
          <w:color w:val="000000" w:themeColor="text1"/>
        </w:rPr>
      </w:pPr>
    </w:p>
    <w:p w:rsidR="00C9650D" w:rsidRPr="00E01C8C" w:rsidRDefault="00C9650D" w:rsidP="00E01C8C">
      <w:pPr>
        <w:jc w:val="both"/>
        <w:rPr>
          <w:color w:val="000000" w:themeColor="text1"/>
        </w:rPr>
      </w:pPr>
      <w:r w:rsidRPr="00E01C8C">
        <w:rPr>
          <w:color w:val="000000" w:themeColor="text1"/>
        </w:rPr>
        <w:t xml:space="preserve">Unilever Company is internationally expanded goods company which </w:t>
      </w:r>
      <w:r w:rsidR="00C67DEF">
        <w:rPr>
          <w:color w:val="000000" w:themeColor="text1"/>
        </w:rPr>
        <w:t>includes the Fast-Moving C</w:t>
      </w:r>
      <w:r w:rsidRPr="00E01C8C">
        <w:rPr>
          <w:color w:val="000000" w:themeColor="text1"/>
        </w:rPr>
        <w:t>onsumer Goods industry (FMCG). Fast Moving Consumer Goods are those products which are sold at comparatively low cost, and very quick, normally consumed and used by consumers on the daily basis and for private consumption</w:t>
      </w:r>
      <w:r w:rsidR="00C67DEF">
        <w:rPr>
          <w:color w:val="000000" w:themeColor="text1"/>
        </w:rPr>
        <w:t>.</w:t>
      </w:r>
      <w:r w:rsidR="000E7CBE">
        <w:rPr>
          <w:color w:val="000000" w:themeColor="text1"/>
        </w:rPr>
        <w:t xml:space="preserve"> </w:t>
      </w:r>
      <w:r w:rsidR="00C67DEF">
        <w:rPr>
          <w:color w:val="000000" w:themeColor="text1"/>
        </w:rPr>
        <w:t>The</w:t>
      </w:r>
      <w:r w:rsidRPr="00E01C8C">
        <w:rPr>
          <w:color w:val="000000" w:themeColor="text1"/>
        </w:rPr>
        <w:t xml:space="preserve"> global marketplace for Fast Moving Consumer Goods (FMCG) is very huge and involve of some of the largest mul</w:t>
      </w:r>
      <w:r w:rsidR="006971AC">
        <w:rPr>
          <w:color w:val="000000" w:themeColor="text1"/>
        </w:rPr>
        <w:t>tinationals companies worldwide.</w:t>
      </w:r>
    </w:p>
    <w:p w:rsidR="00C9650D" w:rsidRPr="00E01C8C" w:rsidRDefault="00C9650D" w:rsidP="00E01C8C">
      <w:pPr>
        <w:jc w:val="both"/>
        <w:rPr>
          <w:color w:val="000000" w:themeColor="text1"/>
        </w:rPr>
      </w:pPr>
      <w:r w:rsidRPr="00E01C8C">
        <w:rPr>
          <w:color w:val="000000" w:themeColor="text1"/>
        </w:rPr>
        <w:t>These Fast moving consumer goods industries are present in both developed and developing countries worldwide and most of the population consumes and uses their products on day to day life, which are small-scale consumer purchases. The profit margin on single product of Fast Moving Customer Goods is low because of the low cost price of these products, and because of their short shelf lives and high percentage of consumers, this types of industry are expanding their business and becoming the most important industry in the world.</w:t>
      </w:r>
    </w:p>
    <w:p w:rsidR="00C9650D" w:rsidRPr="00E01C8C" w:rsidRDefault="00C9650D" w:rsidP="00E01C8C">
      <w:pPr>
        <w:jc w:val="both"/>
        <w:rPr>
          <w:color w:val="000000" w:themeColor="text1"/>
        </w:rPr>
      </w:pPr>
      <w:r w:rsidRPr="00E01C8C">
        <w:rPr>
          <w:color w:val="000000" w:themeColor="text1"/>
        </w:rPr>
        <w:t>As Unilever Company</w:t>
      </w:r>
      <w:r w:rsidR="00812A0C" w:rsidRPr="00E01C8C">
        <w:rPr>
          <w:color w:val="000000" w:themeColor="text1"/>
        </w:rPr>
        <w:t xml:space="preserve"> </w:t>
      </w:r>
      <w:r w:rsidRPr="00E01C8C">
        <w:rPr>
          <w:color w:val="000000" w:themeColor="text1"/>
        </w:rPr>
        <w:t>has many different products items according to consumers demands and it competes with many different international brand and companies that might have different market values and standards, and it is better to compare Unilever’s financial performance with its main competitor which is known as nestle, as it has same similar products and it compete in similar markets as of Unilever’s. This comparison is based on the financial performance of Unilever and nestle according the annual report available on their official web page which are given below:</w:t>
      </w:r>
    </w:p>
    <w:p w:rsidR="00C9650D" w:rsidRPr="00E01C8C" w:rsidRDefault="00C9650D" w:rsidP="00E01C8C">
      <w:pPr>
        <w:pStyle w:val="ListParagraph"/>
        <w:numPr>
          <w:ilvl w:val="0"/>
          <w:numId w:val="17"/>
        </w:numPr>
        <w:ind w:left="0"/>
        <w:jc w:val="both"/>
        <w:rPr>
          <w:color w:val="000000" w:themeColor="text1"/>
        </w:rPr>
      </w:pPr>
      <w:r w:rsidRPr="00E01C8C">
        <w:rPr>
          <w:color w:val="000000" w:themeColor="text1"/>
        </w:rPr>
        <w:t xml:space="preserve">(Unilever): </w:t>
      </w:r>
      <w:hyperlink r:id="rId18" w:history="1">
        <w:r w:rsidR="00600EEB" w:rsidRPr="00600EEB">
          <w:rPr>
            <w:rStyle w:val="Hyperlink"/>
            <w:sz w:val="20"/>
            <w:szCs w:val="20"/>
          </w:rPr>
          <w:t>https://www.unilever.com/Images/unilever-annual-report-and-accounts-2019_tcm244-547893_en.pdf</w:t>
        </w:r>
      </w:hyperlink>
    </w:p>
    <w:p w:rsidR="00812A0C" w:rsidRPr="00600EEB" w:rsidRDefault="00C9650D" w:rsidP="00E01C8C">
      <w:pPr>
        <w:pStyle w:val="ListParagraph"/>
        <w:numPr>
          <w:ilvl w:val="0"/>
          <w:numId w:val="17"/>
        </w:numPr>
        <w:ind w:left="0"/>
        <w:jc w:val="both"/>
        <w:rPr>
          <w:b/>
          <w:color w:val="000000" w:themeColor="text1"/>
          <w:sz w:val="20"/>
          <w:szCs w:val="20"/>
        </w:rPr>
      </w:pPr>
      <w:r w:rsidRPr="00600EEB">
        <w:rPr>
          <w:color w:val="000000" w:themeColor="text1"/>
        </w:rPr>
        <w:t xml:space="preserve">(Nestle): </w:t>
      </w:r>
      <w:hyperlink r:id="rId19" w:history="1">
        <w:r w:rsidR="00600EEB" w:rsidRPr="00600EEB">
          <w:rPr>
            <w:rStyle w:val="Hyperlink"/>
            <w:sz w:val="20"/>
            <w:szCs w:val="20"/>
          </w:rPr>
          <w:t>https://www.nestle.com/sites/default/files/2020-02/2019-financial-statements-en.pdf</w:t>
        </w:r>
      </w:hyperlink>
    </w:p>
    <w:p w:rsidR="00600EEB" w:rsidRDefault="00600EEB" w:rsidP="00E01C8C">
      <w:pPr>
        <w:pStyle w:val="ListParagraph"/>
        <w:ind w:left="0"/>
        <w:jc w:val="both"/>
        <w:rPr>
          <w:b/>
          <w:color w:val="000000" w:themeColor="text1"/>
        </w:rPr>
      </w:pPr>
    </w:p>
    <w:p w:rsidR="00C9650D" w:rsidRPr="00E01C8C" w:rsidRDefault="00C9650D" w:rsidP="00E01C8C">
      <w:pPr>
        <w:pStyle w:val="ListParagraph"/>
        <w:ind w:left="0"/>
        <w:jc w:val="both"/>
        <w:rPr>
          <w:b/>
          <w:color w:val="000000" w:themeColor="text1"/>
        </w:rPr>
      </w:pPr>
      <w:r w:rsidRPr="00E01C8C">
        <w:rPr>
          <w:b/>
          <w:color w:val="000000" w:themeColor="text1"/>
        </w:rPr>
        <w:t>Overall performance comparison:</w:t>
      </w:r>
    </w:p>
    <w:p w:rsidR="00C9650D" w:rsidRPr="00E01C8C" w:rsidRDefault="00C9650D" w:rsidP="00E01C8C">
      <w:pPr>
        <w:jc w:val="both"/>
        <w:rPr>
          <w:b/>
          <w:color w:val="000000" w:themeColor="text1"/>
        </w:rPr>
      </w:pPr>
      <w:r w:rsidRPr="00E01C8C">
        <w:rPr>
          <w:b/>
          <w:color w:val="000000" w:themeColor="text1"/>
        </w:rPr>
        <w:t>Unilever:</w:t>
      </w:r>
    </w:p>
    <w:p w:rsidR="00C9650D" w:rsidRPr="00E01C8C" w:rsidRDefault="00C9650D" w:rsidP="00E01C8C">
      <w:pPr>
        <w:jc w:val="both"/>
        <w:rPr>
          <w:color w:val="000000" w:themeColor="text1"/>
        </w:rPr>
      </w:pPr>
      <w:r w:rsidRPr="00E01C8C">
        <w:rPr>
          <w:color w:val="000000" w:themeColor="text1"/>
        </w:rPr>
        <w:t>According to Unilever’s annual report of 2019</w:t>
      </w:r>
      <w:r w:rsidR="00A02793">
        <w:rPr>
          <w:color w:val="000000" w:themeColor="text1"/>
        </w:rPr>
        <w:t xml:space="preserve"> their operating income was 17 % with 23% net profit margin for the year 2019.  Maximum percentage of g</w:t>
      </w:r>
      <w:r w:rsidRPr="00E01C8C">
        <w:rPr>
          <w:color w:val="000000" w:themeColor="text1"/>
        </w:rPr>
        <w:t xml:space="preserve">rowth in sales was led by a strong performance in Home Care products. </w:t>
      </w:r>
      <w:r w:rsidR="00A02793">
        <w:rPr>
          <w:color w:val="000000" w:themeColor="text1"/>
        </w:rPr>
        <w:t>However,  the t</w:t>
      </w:r>
      <w:r w:rsidRPr="00E01C8C">
        <w:rPr>
          <w:color w:val="000000" w:themeColor="text1"/>
        </w:rPr>
        <w:t>urnover rate</w:t>
      </w:r>
      <w:r w:rsidR="00A02793">
        <w:rPr>
          <w:color w:val="000000" w:themeColor="text1"/>
        </w:rPr>
        <w:t xml:space="preserve"> of Unilever </w:t>
      </w:r>
      <w:r w:rsidRPr="00E01C8C">
        <w:rPr>
          <w:color w:val="000000" w:themeColor="text1"/>
        </w:rPr>
        <w:t xml:space="preserve"> increased by 2.0 percent which included some positive 1.5 percent impact by currency related items of company while  some negative net acquisitions and disposals was impact by 2.3 percent, specifically driven by the disposal of spreads.</w:t>
      </w:r>
    </w:p>
    <w:p w:rsidR="00C9650D" w:rsidRPr="00E01C8C" w:rsidRDefault="004C644F" w:rsidP="00E01C8C">
      <w:pPr>
        <w:jc w:val="both"/>
        <w:rPr>
          <w:color w:val="000000" w:themeColor="text1"/>
        </w:rPr>
      </w:pPr>
      <w:r>
        <w:rPr>
          <w:color w:val="000000" w:themeColor="text1"/>
        </w:rPr>
        <w:lastRenderedPageBreak/>
        <w:t>Likewise, the</w:t>
      </w:r>
      <w:r w:rsidR="00511589">
        <w:rPr>
          <w:color w:val="000000" w:themeColor="text1"/>
        </w:rPr>
        <w:t xml:space="preserve"> f</w:t>
      </w:r>
      <w:r w:rsidR="00C9650D" w:rsidRPr="00E01C8C">
        <w:rPr>
          <w:color w:val="000000" w:themeColor="text1"/>
        </w:rPr>
        <w:t xml:space="preserve">undamental operating margin was increased by </w:t>
      </w:r>
      <w:r w:rsidR="00511589">
        <w:rPr>
          <w:color w:val="000000" w:themeColor="text1"/>
        </w:rPr>
        <w:t xml:space="preserve">17% in the Year </w:t>
      </w:r>
      <w:proofErr w:type="gramStart"/>
      <w:r w:rsidR="00511589">
        <w:rPr>
          <w:color w:val="000000" w:themeColor="text1"/>
        </w:rPr>
        <w:t>However,</w:t>
      </w:r>
      <w:proofErr w:type="gramEnd"/>
      <w:r w:rsidR="00511589">
        <w:rPr>
          <w:color w:val="000000" w:themeColor="text1"/>
        </w:rPr>
        <w:t xml:space="preserve"> its operating margin was a</w:t>
      </w:r>
      <w:r>
        <w:rPr>
          <w:color w:val="000000" w:themeColor="text1"/>
        </w:rPr>
        <w:t xml:space="preserve"> </w:t>
      </w:r>
      <w:r w:rsidR="00511589">
        <w:rPr>
          <w:color w:val="000000" w:themeColor="text1"/>
        </w:rPr>
        <w:t>bit higher in year 2018.</w:t>
      </w:r>
      <w:r>
        <w:rPr>
          <w:color w:val="000000" w:themeColor="text1"/>
        </w:rPr>
        <w:t>They don’t make high improvement in their sales in last year.</w:t>
      </w:r>
      <w:r w:rsidR="00C9650D" w:rsidRPr="00E01C8C">
        <w:rPr>
          <w:color w:val="000000" w:themeColor="text1"/>
        </w:rPr>
        <w:t xml:space="preserve"> However, Unilever Company delivered free cash flow of net €6.1 billion and improved the company cash conversion.</w:t>
      </w:r>
    </w:p>
    <w:p w:rsidR="00C9650D" w:rsidRPr="00E01C8C" w:rsidRDefault="00C9650D" w:rsidP="00E01C8C">
      <w:pPr>
        <w:jc w:val="both"/>
        <w:rPr>
          <w:b/>
          <w:color w:val="000000" w:themeColor="text1"/>
        </w:rPr>
      </w:pPr>
      <w:r w:rsidRPr="00E01C8C">
        <w:rPr>
          <w:b/>
          <w:color w:val="000000" w:themeColor="text1"/>
        </w:rPr>
        <w:t>Nestle:</w:t>
      </w:r>
    </w:p>
    <w:p w:rsidR="00C9650D" w:rsidRPr="00E01C8C" w:rsidRDefault="00C9650D" w:rsidP="00E01C8C">
      <w:pPr>
        <w:jc w:val="both"/>
        <w:rPr>
          <w:color w:val="000000" w:themeColor="text1"/>
        </w:rPr>
      </w:pPr>
      <w:r w:rsidRPr="00E01C8C">
        <w:rPr>
          <w:color w:val="000000" w:themeColor="text1"/>
        </w:rPr>
        <w:t xml:space="preserve"> 2019 was another year of strong progress and achievement of international expansion of market for Nestle. The proper implementation of</w:t>
      </w:r>
      <w:r w:rsidR="00BB7BBF" w:rsidRPr="00E01C8C">
        <w:rPr>
          <w:color w:val="000000" w:themeColor="text1"/>
        </w:rPr>
        <w:t xml:space="preserve"> </w:t>
      </w:r>
      <w:r w:rsidRPr="00E01C8C">
        <w:rPr>
          <w:color w:val="000000" w:themeColor="text1"/>
        </w:rPr>
        <w:t xml:space="preserve">Key operating strategies and marketing policies improved nestles sales rate significantly for this consecutive year. According to nestles sales review from their annual report 2019 their organic growth reached to 3.5 percent. </w:t>
      </w:r>
      <w:r w:rsidR="00604426">
        <w:rPr>
          <w:color w:val="000000" w:themeColor="text1"/>
        </w:rPr>
        <w:t>The fundamental operating profit and net profit of Nestle was 17.3</w:t>
      </w:r>
      <w:r w:rsidR="00F720E0">
        <w:rPr>
          <w:color w:val="000000" w:themeColor="text1"/>
        </w:rPr>
        <w:t xml:space="preserve"> and 13.7 % respectively</w:t>
      </w:r>
      <w:r w:rsidRPr="00E01C8C">
        <w:rPr>
          <w:color w:val="000000" w:themeColor="text1"/>
        </w:rPr>
        <w:t>. Cash flow ratio</w:t>
      </w:r>
      <w:r w:rsidR="00604426">
        <w:rPr>
          <w:color w:val="000000" w:themeColor="text1"/>
        </w:rPr>
        <w:t xml:space="preserve"> of Nestle was strong while </w:t>
      </w:r>
      <w:r w:rsidR="00604426" w:rsidRPr="00E01C8C">
        <w:rPr>
          <w:color w:val="000000" w:themeColor="text1"/>
        </w:rPr>
        <w:t>earnings</w:t>
      </w:r>
      <w:r w:rsidRPr="00E01C8C">
        <w:rPr>
          <w:color w:val="000000" w:themeColor="text1"/>
        </w:rPr>
        <w:t xml:space="preserve"> per share and returns to shareholders reached record levels.</w:t>
      </w:r>
      <w:r w:rsidR="00F720E0">
        <w:rPr>
          <w:color w:val="000000" w:themeColor="text1"/>
        </w:rPr>
        <w:t xml:space="preserve"> The total earning of sh</w:t>
      </w:r>
      <w:r w:rsidR="00AD49BE">
        <w:rPr>
          <w:color w:val="000000" w:themeColor="text1"/>
        </w:rPr>
        <w:t>are was 4.30 per share in Year 2</w:t>
      </w:r>
      <w:r w:rsidR="00F720E0">
        <w:rPr>
          <w:color w:val="000000" w:themeColor="text1"/>
        </w:rPr>
        <w:t>019.</w:t>
      </w:r>
      <w:r w:rsidR="00934340" w:rsidRPr="00E01C8C">
        <w:rPr>
          <w:color w:val="000000" w:themeColor="text1"/>
        </w:rPr>
        <w:t xml:space="preserve"> </w:t>
      </w:r>
    </w:p>
    <w:p w:rsidR="00B9296B" w:rsidRDefault="00B9296B" w:rsidP="00E01C8C">
      <w:pPr>
        <w:jc w:val="both"/>
        <w:rPr>
          <w:color w:val="000000" w:themeColor="text1"/>
        </w:rPr>
      </w:pPr>
      <w:r>
        <w:rPr>
          <w:color w:val="000000" w:themeColor="text1"/>
        </w:rPr>
        <w:t xml:space="preserve">Therefore, </w:t>
      </w:r>
      <w:r w:rsidR="00DB7865">
        <w:rPr>
          <w:color w:val="000000" w:themeColor="text1"/>
        </w:rPr>
        <w:t>Nestl</w:t>
      </w:r>
      <w:r>
        <w:rPr>
          <w:color w:val="000000" w:themeColor="text1"/>
        </w:rPr>
        <w:t xml:space="preserve">e has doing its best to become </w:t>
      </w:r>
      <w:r w:rsidR="00DB7865">
        <w:rPr>
          <w:color w:val="000000" w:themeColor="text1"/>
        </w:rPr>
        <w:t>transparent and</w:t>
      </w:r>
      <w:r>
        <w:rPr>
          <w:color w:val="000000" w:themeColor="text1"/>
        </w:rPr>
        <w:t xml:space="preserve"> get trust by consumers whereas Unilever has also recently launched they will </w:t>
      </w:r>
      <w:r w:rsidR="00DB7865">
        <w:rPr>
          <w:color w:val="000000" w:themeColor="text1"/>
        </w:rPr>
        <w:t>continue with</w:t>
      </w:r>
      <w:r>
        <w:rPr>
          <w:color w:val="000000" w:themeColor="text1"/>
        </w:rPr>
        <w:t xml:space="preserve"> their sustainable brands by launching different campaigns.</w:t>
      </w:r>
      <w:r w:rsidR="001A02EF">
        <w:rPr>
          <w:color w:val="000000" w:themeColor="text1"/>
        </w:rPr>
        <w:t xml:space="preserve"> Likewise, </w:t>
      </w:r>
      <w:r w:rsidR="00DB7865">
        <w:rPr>
          <w:color w:val="000000" w:themeColor="text1"/>
        </w:rPr>
        <w:t>Nestle has more number of employees working with them as compared to Unilever so there is a high chance that their business will definitely grow rapidly as compared to Unilev</w:t>
      </w:r>
      <w:r w:rsidR="001A02EF">
        <w:rPr>
          <w:color w:val="000000" w:themeColor="text1"/>
        </w:rPr>
        <w:t>e</w:t>
      </w:r>
      <w:r w:rsidR="00DB7865">
        <w:rPr>
          <w:color w:val="000000" w:themeColor="text1"/>
        </w:rPr>
        <w:t>r.</w:t>
      </w:r>
      <w:r w:rsidR="001A02EF">
        <w:rPr>
          <w:color w:val="000000" w:themeColor="text1"/>
        </w:rPr>
        <w:t xml:space="preserve"> Nestle had higher net income for the Year 2019 of </w:t>
      </w:r>
      <w:r w:rsidR="001C70C6">
        <w:rPr>
          <w:color w:val="000000" w:themeColor="text1"/>
        </w:rPr>
        <w:t xml:space="preserve">CHF </w:t>
      </w:r>
      <w:r w:rsidR="001A02EF">
        <w:rPr>
          <w:color w:val="000000" w:themeColor="text1"/>
        </w:rPr>
        <w:t xml:space="preserve">12904 whereas Unilever net profit was  </w:t>
      </w:r>
      <w:r w:rsidR="004C5AF0">
        <w:rPr>
          <w:color w:val="000000" w:themeColor="text1"/>
        </w:rPr>
        <w:t>Euro</w:t>
      </w:r>
      <w:r w:rsidR="001C70C6">
        <w:rPr>
          <w:color w:val="000000" w:themeColor="text1"/>
        </w:rPr>
        <w:t xml:space="preserve"> </w:t>
      </w:r>
      <w:r w:rsidR="001A02EF">
        <w:rPr>
          <w:color w:val="000000" w:themeColor="text1"/>
        </w:rPr>
        <w:t>6026.Nestle has been doing its best year by year in the market place by improving its financial performance and market shares.</w:t>
      </w:r>
    </w:p>
    <w:p w:rsidR="00BB7BBF" w:rsidRPr="00E01C8C" w:rsidRDefault="00BB7BBF" w:rsidP="00E01C8C">
      <w:pPr>
        <w:jc w:val="both"/>
        <w:rPr>
          <w:b/>
          <w:bCs/>
          <w:color w:val="000000" w:themeColor="text1"/>
        </w:rPr>
      </w:pPr>
      <w:r w:rsidRPr="00E01C8C">
        <w:rPr>
          <w:b/>
          <w:bCs/>
          <w:color w:val="000000" w:themeColor="text1"/>
        </w:rPr>
        <w:t>Calculation of Financial statement of Nestle 2019:</w:t>
      </w:r>
    </w:p>
    <w:p w:rsidR="00BB7BBF" w:rsidRPr="00E01C8C" w:rsidRDefault="00BB7BBF" w:rsidP="00E01C8C">
      <w:pPr>
        <w:pStyle w:val="ListParagraph"/>
        <w:numPr>
          <w:ilvl w:val="0"/>
          <w:numId w:val="34"/>
        </w:numPr>
        <w:ind w:left="0"/>
        <w:jc w:val="both"/>
        <w:rPr>
          <w:b/>
          <w:bCs/>
          <w:color w:val="000000" w:themeColor="text1"/>
        </w:rPr>
      </w:pPr>
      <w:r w:rsidRPr="00E01C8C">
        <w:rPr>
          <w:b/>
          <w:bCs/>
          <w:color w:val="000000" w:themeColor="text1"/>
        </w:rPr>
        <w:t xml:space="preserve">Operating Margin </w:t>
      </w:r>
    </w:p>
    <w:p w:rsidR="00BB7BBF" w:rsidRPr="00E01C8C" w:rsidRDefault="00BB7BBF" w:rsidP="00E01C8C">
      <w:pPr>
        <w:pStyle w:val="ListParagraph"/>
        <w:numPr>
          <w:ilvl w:val="0"/>
          <w:numId w:val="33"/>
        </w:numPr>
        <w:ind w:left="0"/>
        <w:jc w:val="both"/>
        <w:rPr>
          <w:color w:val="000000" w:themeColor="text1"/>
        </w:rPr>
      </w:pPr>
      <w:r w:rsidRPr="003649B5">
        <w:rPr>
          <w:b/>
          <w:bCs/>
          <w:color w:val="000000" w:themeColor="text1"/>
          <w:sz w:val="20"/>
          <w:szCs w:val="20"/>
        </w:rPr>
        <w:t>Operating Income</w:t>
      </w:r>
      <w:r w:rsidRPr="00E01C8C">
        <w:rPr>
          <w:color w:val="000000" w:themeColor="text1"/>
        </w:rPr>
        <w:t xml:space="preserve"> = Operating profit / Sales</w:t>
      </w:r>
    </w:p>
    <w:p w:rsidR="00215557" w:rsidRPr="00E01C8C" w:rsidRDefault="00215557" w:rsidP="00E01C8C">
      <w:pPr>
        <w:ind w:firstLine="720"/>
        <w:jc w:val="both"/>
        <w:rPr>
          <w:color w:val="000000" w:themeColor="text1"/>
        </w:rPr>
      </w:pPr>
      <w:r w:rsidRPr="00E01C8C">
        <w:rPr>
          <w:color w:val="000000" w:themeColor="text1"/>
        </w:rPr>
        <w:t xml:space="preserve">   </w:t>
      </w:r>
      <w:r w:rsidR="003649B5">
        <w:rPr>
          <w:color w:val="000000" w:themeColor="text1"/>
        </w:rPr>
        <w:tab/>
      </w:r>
      <w:r w:rsidRPr="00E01C8C">
        <w:rPr>
          <w:color w:val="000000" w:themeColor="text1"/>
        </w:rPr>
        <w:t xml:space="preserve"> = 16078 / 92568</w:t>
      </w:r>
    </w:p>
    <w:p w:rsidR="00BB7BBF" w:rsidRPr="00E01C8C" w:rsidRDefault="00BB7BBF" w:rsidP="00E01C8C">
      <w:pPr>
        <w:pStyle w:val="ListParagraph"/>
        <w:ind w:left="0"/>
        <w:jc w:val="both"/>
        <w:rPr>
          <w:color w:val="000000" w:themeColor="text1"/>
        </w:rPr>
      </w:pPr>
      <w:r w:rsidRPr="00E01C8C">
        <w:rPr>
          <w:color w:val="000000" w:themeColor="text1"/>
        </w:rPr>
        <w:t xml:space="preserve">  </w:t>
      </w:r>
      <w:r w:rsidR="003649B5">
        <w:rPr>
          <w:color w:val="000000" w:themeColor="text1"/>
        </w:rPr>
        <w:tab/>
      </w:r>
      <w:r w:rsidR="003649B5">
        <w:rPr>
          <w:color w:val="000000" w:themeColor="text1"/>
        </w:rPr>
        <w:tab/>
      </w:r>
      <w:r w:rsidRPr="00E01C8C">
        <w:rPr>
          <w:color w:val="000000" w:themeColor="text1"/>
        </w:rPr>
        <w:t xml:space="preserve"> = 0.17 *100</w:t>
      </w:r>
    </w:p>
    <w:p w:rsidR="00BB7BBF" w:rsidRDefault="00BB7BBF" w:rsidP="003649B5">
      <w:pPr>
        <w:pStyle w:val="ListParagraph"/>
        <w:ind w:firstLine="720"/>
        <w:jc w:val="both"/>
        <w:rPr>
          <w:color w:val="000000" w:themeColor="text1"/>
        </w:rPr>
      </w:pPr>
      <w:r w:rsidRPr="00E01C8C">
        <w:rPr>
          <w:color w:val="000000" w:themeColor="text1"/>
        </w:rPr>
        <w:t xml:space="preserve"> = 17.3%</w:t>
      </w:r>
    </w:p>
    <w:p w:rsidR="008F35FC" w:rsidRPr="00E01C8C" w:rsidRDefault="008F35FC" w:rsidP="003649B5">
      <w:pPr>
        <w:pStyle w:val="ListParagraph"/>
        <w:ind w:firstLine="720"/>
        <w:jc w:val="both"/>
        <w:rPr>
          <w:color w:val="000000" w:themeColor="text1"/>
        </w:rPr>
      </w:pPr>
    </w:p>
    <w:p w:rsidR="00BB7BBF" w:rsidRPr="00E01C8C" w:rsidRDefault="00BB7BBF" w:rsidP="00E01C8C">
      <w:pPr>
        <w:pStyle w:val="ListParagraph"/>
        <w:numPr>
          <w:ilvl w:val="0"/>
          <w:numId w:val="33"/>
        </w:numPr>
        <w:ind w:left="0"/>
        <w:jc w:val="both"/>
        <w:rPr>
          <w:color w:val="000000" w:themeColor="text1"/>
        </w:rPr>
      </w:pPr>
      <w:r w:rsidRPr="00116AEF">
        <w:rPr>
          <w:b/>
          <w:bCs/>
          <w:color w:val="000000" w:themeColor="text1"/>
          <w:sz w:val="20"/>
          <w:szCs w:val="20"/>
        </w:rPr>
        <w:t>Net profit margin</w:t>
      </w:r>
      <w:r w:rsidRPr="00E01C8C">
        <w:rPr>
          <w:color w:val="000000" w:themeColor="text1"/>
        </w:rPr>
        <w:t xml:space="preserve">  = Net profit / Sales </w:t>
      </w:r>
    </w:p>
    <w:p w:rsidR="00BB7BBF" w:rsidRPr="00E01C8C" w:rsidRDefault="00A747E6" w:rsidP="00E01C8C">
      <w:pPr>
        <w:pStyle w:val="ListParagraph"/>
        <w:ind w:left="0"/>
        <w:jc w:val="both"/>
        <w:rPr>
          <w:color w:val="000000" w:themeColor="text1"/>
        </w:rPr>
      </w:pPr>
      <w:r w:rsidRPr="00E01C8C">
        <w:rPr>
          <w:color w:val="000000" w:themeColor="text1"/>
        </w:rPr>
        <w:t xml:space="preserve">   </w:t>
      </w:r>
      <w:r w:rsidR="008F35FC">
        <w:rPr>
          <w:color w:val="000000" w:themeColor="text1"/>
        </w:rPr>
        <w:tab/>
      </w:r>
      <w:r w:rsidR="008F35FC">
        <w:rPr>
          <w:color w:val="000000" w:themeColor="text1"/>
        </w:rPr>
        <w:tab/>
        <w:t xml:space="preserve">    </w:t>
      </w:r>
      <w:r w:rsidRPr="00E01C8C">
        <w:rPr>
          <w:color w:val="000000" w:themeColor="text1"/>
        </w:rPr>
        <w:t xml:space="preserve">= </w:t>
      </w:r>
      <w:r w:rsidR="00BB7BBF" w:rsidRPr="00E01C8C">
        <w:rPr>
          <w:color w:val="000000" w:themeColor="text1"/>
        </w:rPr>
        <w:t>0. 139 *100 %</w:t>
      </w:r>
    </w:p>
    <w:p w:rsidR="00BB7BBF" w:rsidRDefault="008F35FC" w:rsidP="008F35FC">
      <w:pPr>
        <w:pStyle w:val="ListParagraph"/>
        <w:ind w:firstLine="720"/>
        <w:jc w:val="both"/>
        <w:rPr>
          <w:color w:val="000000" w:themeColor="text1"/>
        </w:rPr>
      </w:pPr>
      <w:r>
        <w:rPr>
          <w:color w:val="000000" w:themeColor="text1"/>
        </w:rPr>
        <w:t xml:space="preserve">  </w:t>
      </w:r>
      <w:r w:rsidR="00BB7BBF" w:rsidRPr="00E01C8C">
        <w:rPr>
          <w:color w:val="000000" w:themeColor="text1"/>
        </w:rPr>
        <w:t xml:space="preserve"> = 13.9%</w:t>
      </w:r>
    </w:p>
    <w:p w:rsidR="008F35FC" w:rsidRPr="00E01C8C" w:rsidRDefault="008F35FC" w:rsidP="008F35FC">
      <w:pPr>
        <w:pStyle w:val="ListParagraph"/>
        <w:ind w:firstLine="720"/>
        <w:jc w:val="both"/>
        <w:rPr>
          <w:color w:val="000000" w:themeColor="text1"/>
        </w:rPr>
      </w:pPr>
    </w:p>
    <w:p w:rsidR="00BB7BBF" w:rsidRPr="00E01C8C" w:rsidRDefault="00BB7BBF" w:rsidP="00E01C8C">
      <w:pPr>
        <w:pStyle w:val="ListParagraph"/>
        <w:numPr>
          <w:ilvl w:val="0"/>
          <w:numId w:val="34"/>
        </w:numPr>
        <w:ind w:left="0"/>
        <w:jc w:val="both"/>
        <w:rPr>
          <w:b/>
          <w:bCs/>
          <w:color w:val="000000" w:themeColor="text1"/>
        </w:rPr>
      </w:pPr>
      <w:r w:rsidRPr="00E01C8C">
        <w:rPr>
          <w:b/>
          <w:bCs/>
          <w:color w:val="000000" w:themeColor="text1"/>
        </w:rPr>
        <w:t>Liquidity ratio:</w:t>
      </w:r>
    </w:p>
    <w:p w:rsidR="00BB7BBF" w:rsidRPr="00E01C8C" w:rsidRDefault="00BB7BBF" w:rsidP="00E01C8C">
      <w:pPr>
        <w:pStyle w:val="ListParagraph"/>
        <w:numPr>
          <w:ilvl w:val="0"/>
          <w:numId w:val="33"/>
        </w:numPr>
        <w:ind w:left="0"/>
        <w:jc w:val="both"/>
        <w:rPr>
          <w:color w:val="000000" w:themeColor="text1"/>
        </w:rPr>
      </w:pPr>
      <w:r w:rsidRPr="008F35FC">
        <w:rPr>
          <w:b/>
          <w:bCs/>
          <w:color w:val="000000" w:themeColor="text1"/>
          <w:sz w:val="20"/>
          <w:szCs w:val="20"/>
        </w:rPr>
        <w:t>Current  ratio</w:t>
      </w:r>
      <w:r w:rsidR="008F35FC">
        <w:rPr>
          <w:color w:val="000000" w:themeColor="text1"/>
        </w:rPr>
        <w:t xml:space="preserve"> = Current a</w:t>
      </w:r>
      <w:r w:rsidR="008F35FC" w:rsidRPr="00E01C8C">
        <w:rPr>
          <w:color w:val="000000" w:themeColor="text1"/>
        </w:rPr>
        <w:t>ssets</w:t>
      </w:r>
      <w:r w:rsidRPr="00E01C8C">
        <w:rPr>
          <w:color w:val="000000" w:themeColor="text1"/>
        </w:rPr>
        <w:t xml:space="preserve"> / Current liabilities</w:t>
      </w:r>
    </w:p>
    <w:p w:rsidR="00BB7BBF" w:rsidRPr="00E01C8C" w:rsidRDefault="008F35FC" w:rsidP="008F35FC">
      <w:pPr>
        <w:pStyle w:val="ListParagraph"/>
        <w:jc w:val="both"/>
        <w:rPr>
          <w:color w:val="000000" w:themeColor="text1"/>
        </w:rPr>
      </w:pPr>
      <w:r>
        <w:rPr>
          <w:color w:val="000000" w:themeColor="text1"/>
        </w:rPr>
        <w:t xml:space="preserve">       </w:t>
      </w:r>
      <w:r w:rsidR="00215557" w:rsidRPr="00E01C8C">
        <w:rPr>
          <w:color w:val="000000" w:themeColor="text1"/>
        </w:rPr>
        <w:t>= 32869 / 40913</w:t>
      </w:r>
    </w:p>
    <w:p w:rsidR="00BB7BBF" w:rsidRDefault="00BB7BBF" w:rsidP="008F35FC">
      <w:pPr>
        <w:pStyle w:val="ListParagraph"/>
        <w:jc w:val="both"/>
        <w:rPr>
          <w:color w:val="000000" w:themeColor="text1"/>
        </w:rPr>
      </w:pPr>
      <w:r w:rsidRPr="00E01C8C">
        <w:rPr>
          <w:color w:val="000000" w:themeColor="text1"/>
        </w:rPr>
        <w:t xml:space="preserve"> </w:t>
      </w:r>
      <w:r w:rsidR="008F35FC">
        <w:rPr>
          <w:color w:val="000000" w:themeColor="text1"/>
        </w:rPr>
        <w:t xml:space="preserve">     </w:t>
      </w:r>
      <w:r w:rsidRPr="00E01C8C">
        <w:rPr>
          <w:color w:val="000000" w:themeColor="text1"/>
        </w:rPr>
        <w:t>=</w:t>
      </w:r>
      <w:r w:rsidR="008F35FC">
        <w:rPr>
          <w:color w:val="000000" w:themeColor="text1"/>
        </w:rPr>
        <w:t xml:space="preserve"> </w:t>
      </w:r>
      <w:r w:rsidR="00215557" w:rsidRPr="00E01C8C">
        <w:rPr>
          <w:color w:val="000000" w:themeColor="text1"/>
        </w:rPr>
        <w:t>0. 80</w:t>
      </w:r>
    </w:p>
    <w:p w:rsidR="008F35FC" w:rsidRPr="00E01C8C" w:rsidRDefault="008F35FC" w:rsidP="008F35FC">
      <w:pPr>
        <w:pStyle w:val="ListParagraph"/>
        <w:jc w:val="both"/>
        <w:rPr>
          <w:color w:val="000000" w:themeColor="text1"/>
        </w:rPr>
      </w:pPr>
    </w:p>
    <w:p w:rsidR="00BB7BBF" w:rsidRPr="00E01C8C" w:rsidRDefault="00BB7BBF" w:rsidP="00E01C8C">
      <w:pPr>
        <w:pStyle w:val="ListParagraph"/>
        <w:numPr>
          <w:ilvl w:val="0"/>
          <w:numId w:val="33"/>
        </w:numPr>
        <w:ind w:left="0"/>
        <w:jc w:val="both"/>
        <w:rPr>
          <w:color w:val="000000" w:themeColor="text1"/>
        </w:rPr>
      </w:pPr>
      <w:r w:rsidRPr="008F35FC">
        <w:rPr>
          <w:b/>
          <w:bCs/>
          <w:color w:val="000000" w:themeColor="text1"/>
          <w:sz w:val="20"/>
          <w:szCs w:val="20"/>
        </w:rPr>
        <w:t>Quick rat</w:t>
      </w:r>
      <w:r w:rsidR="008F35FC" w:rsidRPr="008F35FC">
        <w:rPr>
          <w:color w:val="000000" w:themeColor="text1"/>
          <w:sz w:val="20"/>
          <w:szCs w:val="20"/>
        </w:rPr>
        <w:t>io</w:t>
      </w:r>
      <w:r w:rsidR="008F35FC">
        <w:rPr>
          <w:color w:val="000000" w:themeColor="text1"/>
        </w:rPr>
        <w:t>=</w:t>
      </w:r>
      <w:r w:rsidRPr="00E01C8C">
        <w:rPr>
          <w:color w:val="000000" w:themeColor="text1"/>
        </w:rPr>
        <w:t xml:space="preserve"> Current </w:t>
      </w:r>
      <w:r w:rsidR="008F35FC" w:rsidRPr="00E01C8C">
        <w:rPr>
          <w:color w:val="000000" w:themeColor="text1"/>
        </w:rPr>
        <w:t>assets</w:t>
      </w:r>
      <w:r w:rsidRPr="00E01C8C">
        <w:rPr>
          <w:color w:val="000000" w:themeColor="text1"/>
        </w:rPr>
        <w:t xml:space="preserve"> – Inventory / Current liabilities</w:t>
      </w:r>
    </w:p>
    <w:p w:rsidR="00BB7BBF" w:rsidRPr="00E01C8C" w:rsidRDefault="008F35FC" w:rsidP="008F35FC">
      <w:pPr>
        <w:pStyle w:val="ListParagraph"/>
        <w:ind w:left="0" w:firstLine="720"/>
        <w:jc w:val="both"/>
        <w:rPr>
          <w:color w:val="000000" w:themeColor="text1"/>
        </w:rPr>
      </w:pPr>
      <w:r>
        <w:rPr>
          <w:color w:val="000000" w:themeColor="text1"/>
        </w:rPr>
        <w:t xml:space="preserve">    </w:t>
      </w:r>
      <w:r w:rsidR="00BB7BBF" w:rsidRPr="00E01C8C">
        <w:rPr>
          <w:color w:val="000000" w:themeColor="text1"/>
        </w:rPr>
        <w:t xml:space="preserve">= 32869 – 9343 </w:t>
      </w:r>
      <w:r w:rsidR="00215557" w:rsidRPr="00E01C8C">
        <w:rPr>
          <w:color w:val="000000" w:themeColor="text1"/>
        </w:rPr>
        <w:t>/ 40913</w:t>
      </w:r>
    </w:p>
    <w:p w:rsidR="00BB7BBF" w:rsidRPr="00E01C8C" w:rsidRDefault="008F35FC" w:rsidP="008F35FC">
      <w:pPr>
        <w:pStyle w:val="ListParagraph"/>
        <w:ind w:left="0" w:firstLine="720"/>
        <w:jc w:val="both"/>
        <w:rPr>
          <w:color w:val="000000" w:themeColor="text1"/>
        </w:rPr>
      </w:pPr>
      <w:r>
        <w:rPr>
          <w:color w:val="000000" w:themeColor="text1"/>
        </w:rPr>
        <w:t xml:space="preserve">   </w:t>
      </w:r>
      <w:r w:rsidR="00215557" w:rsidRPr="00E01C8C">
        <w:rPr>
          <w:color w:val="000000" w:themeColor="text1"/>
        </w:rPr>
        <w:t>= 0.57</w:t>
      </w:r>
    </w:p>
    <w:p w:rsidR="00BB7BBF" w:rsidRPr="00E01C8C" w:rsidRDefault="00BB7BBF" w:rsidP="00E01C8C">
      <w:pPr>
        <w:pStyle w:val="ListParagraph"/>
        <w:ind w:left="0"/>
        <w:jc w:val="both"/>
        <w:rPr>
          <w:color w:val="000000" w:themeColor="text1"/>
        </w:rPr>
      </w:pPr>
    </w:p>
    <w:p w:rsidR="00BB7BBF" w:rsidRPr="00E01C8C" w:rsidRDefault="00BB7BBF" w:rsidP="00E01C8C">
      <w:pPr>
        <w:pStyle w:val="ListParagraph"/>
        <w:numPr>
          <w:ilvl w:val="0"/>
          <w:numId w:val="34"/>
        </w:numPr>
        <w:ind w:left="0"/>
        <w:jc w:val="both"/>
        <w:rPr>
          <w:b/>
          <w:bCs/>
          <w:color w:val="000000" w:themeColor="text1"/>
        </w:rPr>
      </w:pPr>
      <w:r w:rsidRPr="00E01C8C">
        <w:rPr>
          <w:b/>
          <w:bCs/>
          <w:color w:val="000000" w:themeColor="text1"/>
        </w:rPr>
        <w:t>Leverage ratio :</w:t>
      </w:r>
    </w:p>
    <w:p w:rsidR="00BB7BBF" w:rsidRPr="00E01C8C" w:rsidRDefault="00BB7BBF" w:rsidP="00E01C8C">
      <w:pPr>
        <w:pStyle w:val="ListParagraph"/>
        <w:numPr>
          <w:ilvl w:val="0"/>
          <w:numId w:val="33"/>
        </w:numPr>
        <w:ind w:left="0"/>
        <w:jc w:val="both"/>
        <w:rPr>
          <w:color w:val="000000" w:themeColor="text1"/>
        </w:rPr>
      </w:pPr>
      <w:r w:rsidRPr="008F35FC">
        <w:rPr>
          <w:b/>
          <w:bCs/>
          <w:color w:val="000000" w:themeColor="text1"/>
          <w:sz w:val="20"/>
          <w:szCs w:val="20"/>
        </w:rPr>
        <w:lastRenderedPageBreak/>
        <w:t>Debt to capital ratio</w:t>
      </w:r>
      <w:r w:rsidRPr="00E01C8C">
        <w:rPr>
          <w:color w:val="000000" w:themeColor="text1"/>
        </w:rPr>
        <w:t xml:space="preserve"> = Total debt /  Total equity</w:t>
      </w:r>
    </w:p>
    <w:p w:rsidR="00BB7BBF" w:rsidRPr="00E01C8C" w:rsidRDefault="00BB7BBF" w:rsidP="00E01C8C">
      <w:pPr>
        <w:pStyle w:val="ListParagraph"/>
        <w:ind w:left="0"/>
        <w:jc w:val="both"/>
        <w:rPr>
          <w:color w:val="000000" w:themeColor="text1"/>
        </w:rPr>
      </w:pPr>
      <w:r w:rsidRPr="00E01C8C">
        <w:rPr>
          <w:color w:val="000000" w:themeColor="text1"/>
        </w:rPr>
        <w:t xml:space="preserve">   </w:t>
      </w:r>
      <w:r w:rsidR="008F35FC">
        <w:rPr>
          <w:color w:val="000000" w:themeColor="text1"/>
        </w:rPr>
        <w:tab/>
      </w:r>
      <w:r w:rsidR="008F35FC">
        <w:rPr>
          <w:color w:val="000000" w:themeColor="text1"/>
        </w:rPr>
        <w:tab/>
        <w:t xml:space="preserve">    </w:t>
      </w:r>
      <w:proofErr w:type="gramStart"/>
      <w:r w:rsidRPr="00E01C8C">
        <w:rPr>
          <w:color w:val="000000" w:themeColor="text1"/>
        </w:rPr>
        <w:t xml:space="preserve">= </w:t>
      </w:r>
      <w:r w:rsidR="00215557" w:rsidRPr="00E01C8C">
        <w:rPr>
          <w:color w:val="000000" w:themeColor="text1"/>
        </w:rPr>
        <w:t xml:space="preserve"> 75078</w:t>
      </w:r>
      <w:proofErr w:type="gramEnd"/>
      <w:r w:rsidR="00215557" w:rsidRPr="00E01C8C">
        <w:rPr>
          <w:color w:val="000000" w:themeColor="text1"/>
        </w:rPr>
        <w:t xml:space="preserve"> / 52862</w:t>
      </w:r>
    </w:p>
    <w:p w:rsidR="00215557" w:rsidRDefault="00215557" w:rsidP="008F35FC">
      <w:pPr>
        <w:pStyle w:val="ListParagraph"/>
        <w:ind w:firstLine="720"/>
        <w:jc w:val="both"/>
        <w:rPr>
          <w:color w:val="000000" w:themeColor="text1"/>
        </w:rPr>
      </w:pPr>
      <w:r w:rsidRPr="00E01C8C">
        <w:rPr>
          <w:color w:val="000000" w:themeColor="text1"/>
        </w:rPr>
        <w:t xml:space="preserve"> </w:t>
      </w:r>
      <w:r w:rsidR="008F35FC">
        <w:rPr>
          <w:color w:val="000000" w:themeColor="text1"/>
        </w:rPr>
        <w:t xml:space="preserve">  </w:t>
      </w:r>
      <w:r w:rsidRPr="00E01C8C">
        <w:rPr>
          <w:color w:val="000000" w:themeColor="text1"/>
        </w:rPr>
        <w:t xml:space="preserve"> = 1.4 times</w:t>
      </w:r>
    </w:p>
    <w:p w:rsidR="008F35FC" w:rsidRPr="008F35FC" w:rsidRDefault="008F35FC" w:rsidP="008F35FC">
      <w:pPr>
        <w:pStyle w:val="ListParagraph"/>
        <w:ind w:firstLine="720"/>
        <w:jc w:val="both"/>
        <w:rPr>
          <w:color w:val="000000" w:themeColor="text1"/>
          <w:sz w:val="20"/>
          <w:szCs w:val="20"/>
        </w:rPr>
      </w:pPr>
    </w:p>
    <w:p w:rsidR="00215557" w:rsidRPr="00E01C8C" w:rsidRDefault="00215557" w:rsidP="00E01C8C">
      <w:pPr>
        <w:pStyle w:val="ListParagraph"/>
        <w:numPr>
          <w:ilvl w:val="0"/>
          <w:numId w:val="33"/>
        </w:numPr>
        <w:ind w:left="0"/>
        <w:jc w:val="both"/>
        <w:rPr>
          <w:color w:val="000000" w:themeColor="text1"/>
        </w:rPr>
      </w:pPr>
      <w:r w:rsidRPr="008F35FC">
        <w:rPr>
          <w:b/>
          <w:bCs/>
          <w:color w:val="000000" w:themeColor="text1"/>
          <w:sz w:val="20"/>
          <w:szCs w:val="20"/>
        </w:rPr>
        <w:t>Debt to capital</w:t>
      </w:r>
      <w:r w:rsidRPr="00E01C8C">
        <w:rPr>
          <w:color w:val="000000" w:themeColor="text1"/>
        </w:rPr>
        <w:t xml:space="preserve"> = Total debt / Total debt + Total equity</w:t>
      </w:r>
    </w:p>
    <w:p w:rsidR="00215557" w:rsidRPr="00E01C8C" w:rsidRDefault="008F35FC" w:rsidP="008F35FC">
      <w:pPr>
        <w:pStyle w:val="ListParagraph"/>
        <w:jc w:val="both"/>
        <w:rPr>
          <w:color w:val="000000" w:themeColor="text1"/>
        </w:rPr>
      </w:pPr>
      <w:r>
        <w:rPr>
          <w:color w:val="000000" w:themeColor="text1"/>
        </w:rPr>
        <w:t xml:space="preserve">        </w:t>
      </w:r>
      <w:r w:rsidR="00215557" w:rsidRPr="00E01C8C">
        <w:rPr>
          <w:color w:val="000000" w:themeColor="text1"/>
        </w:rPr>
        <w:t>= 0. 58 times</w:t>
      </w:r>
    </w:p>
    <w:p w:rsidR="00215557" w:rsidRPr="00E01C8C" w:rsidRDefault="00215557" w:rsidP="00E01C8C">
      <w:pPr>
        <w:pStyle w:val="ListParagraph"/>
        <w:ind w:left="0"/>
        <w:jc w:val="both"/>
        <w:rPr>
          <w:color w:val="000000" w:themeColor="text1"/>
        </w:rPr>
      </w:pPr>
    </w:p>
    <w:p w:rsidR="00215557" w:rsidRDefault="00215557" w:rsidP="00E01C8C">
      <w:pPr>
        <w:pStyle w:val="ListParagraph"/>
        <w:numPr>
          <w:ilvl w:val="0"/>
          <w:numId w:val="34"/>
        </w:numPr>
        <w:ind w:left="0"/>
        <w:jc w:val="both"/>
        <w:rPr>
          <w:b/>
          <w:bCs/>
          <w:color w:val="000000" w:themeColor="text1"/>
        </w:rPr>
      </w:pPr>
      <w:r w:rsidRPr="00E01C8C">
        <w:rPr>
          <w:color w:val="000000" w:themeColor="text1"/>
        </w:rPr>
        <w:t xml:space="preserve"> </w:t>
      </w:r>
      <w:r w:rsidRPr="00E01C8C">
        <w:rPr>
          <w:b/>
          <w:bCs/>
          <w:color w:val="000000" w:themeColor="text1"/>
        </w:rPr>
        <w:t>Assets Turnover ratio</w:t>
      </w:r>
    </w:p>
    <w:p w:rsidR="00116AEF" w:rsidRPr="00673453" w:rsidRDefault="00116AEF" w:rsidP="00116AEF">
      <w:pPr>
        <w:pStyle w:val="ListParagraph"/>
        <w:ind w:left="0"/>
        <w:jc w:val="both"/>
        <w:rPr>
          <w:b/>
          <w:bCs/>
          <w:color w:val="000000" w:themeColor="text1"/>
          <w:sz w:val="20"/>
          <w:szCs w:val="20"/>
        </w:rPr>
      </w:pPr>
    </w:p>
    <w:p w:rsidR="00215557" w:rsidRPr="00E01C8C" w:rsidRDefault="00215557" w:rsidP="00E01C8C">
      <w:pPr>
        <w:pStyle w:val="ListParagraph"/>
        <w:numPr>
          <w:ilvl w:val="0"/>
          <w:numId w:val="33"/>
        </w:numPr>
        <w:ind w:left="0"/>
        <w:jc w:val="both"/>
        <w:rPr>
          <w:color w:val="000000" w:themeColor="text1"/>
        </w:rPr>
      </w:pPr>
      <w:r w:rsidRPr="00673453">
        <w:rPr>
          <w:b/>
          <w:bCs/>
          <w:color w:val="000000" w:themeColor="text1"/>
          <w:sz w:val="20"/>
          <w:szCs w:val="20"/>
        </w:rPr>
        <w:t>Assets Efficiency Turnover ratio</w:t>
      </w:r>
      <w:r w:rsidRPr="00E01C8C">
        <w:rPr>
          <w:color w:val="000000" w:themeColor="text1"/>
        </w:rPr>
        <w:t xml:space="preserve"> = Sales / Total </w:t>
      </w:r>
      <w:r w:rsidR="00A747E6" w:rsidRPr="00E01C8C">
        <w:rPr>
          <w:color w:val="000000" w:themeColor="text1"/>
        </w:rPr>
        <w:t>assets</w:t>
      </w:r>
    </w:p>
    <w:p w:rsidR="00215557" w:rsidRPr="00E01C8C" w:rsidRDefault="00116AEF" w:rsidP="00116AEF">
      <w:pPr>
        <w:pStyle w:val="ListParagraph"/>
        <w:ind w:left="1440" w:firstLine="720"/>
        <w:jc w:val="both"/>
        <w:rPr>
          <w:color w:val="000000" w:themeColor="text1"/>
        </w:rPr>
      </w:pPr>
      <w:r>
        <w:rPr>
          <w:color w:val="000000" w:themeColor="text1"/>
        </w:rPr>
        <w:t xml:space="preserve">             </w:t>
      </w:r>
      <w:r w:rsidR="00215557" w:rsidRPr="00E01C8C">
        <w:rPr>
          <w:color w:val="000000" w:themeColor="text1"/>
        </w:rPr>
        <w:t>= 92568 / 127940</w:t>
      </w:r>
    </w:p>
    <w:p w:rsidR="00116AEF" w:rsidRPr="00DF709C" w:rsidRDefault="00116AEF" w:rsidP="00DF709C">
      <w:pPr>
        <w:pStyle w:val="ListParagraph"/>
        <w:ind w:left="1440" w:firstLine="720"/>
        <w:jc w:val="both"/>
        <w:rPr>
          <w:color w:val="000000" w:themeColor="text1"/>
        </w:rPr>
      </w:pPr>
      <w:r>
        <w:rPr>
          <w:color w:val="000000" w:themeColor="text1"/>
        </w:rPr>
        <w:t xml:space="preserve">            </w:t>
      </w:r>
      <w:r w:rsidR="00DF709C">
        <w:rPr>
          <w:color w:val="000000" w:themeColor="text1"/>
        </w:rPr>
        <w:t>= 0.72 times</w:t>
      </w:r>
    </w:p>
    <w:p w:rsidR="00A747E6" w:rsidRPr="00E01C8C" w:rsidRDefault="00A747E6" w:rsidP="00E01C8C">
      <w:pPr>
        <w:jc w:val="both"/>
        <w:rPr>
          <w:b/>
          <w:bCs/>
          <w:color w:val="000000" w:themeColor="text1"/>
        </w:rPr>
      </w:pPr>
    </w:p>
    <w:p w:rsidR="00A747E6" w:rsidRPr="00673453" w:rsidRDefault="00A747E6" w:rsidP="00E01C8C">
      <w:pPr>
        <w:jc w:val="both"/>
        <w:rPr>
          <w:color w:val="000000" w:themeColor="text1"/>
        </w:rPr>
      </w:pPr>
      <w:r w:rsidRPr="00673453">
        <w:rPr>
          <w:b/>
          <w:bCs/>
          <w:color w:val="000000" w:themeColor="text1"/>
        </w:rPr>
        <w:t xml:space="preserve">Graphical representation of Unilever and </w:t>
      </w:r>
      <w:r w:rsidR="008F35FC" w:rsidRPr="00673453">
        <w:rPr>
          <w:b/>
          <w:bCs/>
          <w:color w:val="000000" w:themeColor="text1"/>
        </w:rPr>
        <w:t>Nestlé’s</w:t>
      </w:r>
      <w:r w:rsidR="009C13CC" w:rsidRPr="00673453">
        <w:rPr>
          <w:b/>
          <w:bCs/>
          <w:color w:val="000000" w:themeColor="text1"/>
        </w:rPr>
        <w:t xml:space="preserve"> Profita</w:t>
      </w:r>
      <w:r w:rsidR="008F35FC" w:rsidRPr="00673453">
        <w:rPr>
          <w:b/>
          <w:bCs/>
          <w:color w:val="000000" w:themeColor="text1"/>
        </w:rPr>
        <w:t xml:space="preserve">bility and liquidity ratio for </w:t>
      </w:r>
      <w:proofErr w:type="gramStart"/>
      <w:r w:rsidR="008F35FC" w:rsidRPr="00673453">
        <w:rPr>
          <w:b/>
          <w:bCs/>
          <w:color w:val="000000" w:themeColor="text1"/>
        </w:rPr>
        <w:t>Y</w:t>
      </w:r>
      <w:r w:rsidR="009C13CC" w:rsidRPr="00673453">
        <w:rPr>
          <w:b/>
          <w:bCs/>
          <w:color w:val="000000" w:themeColor="text1"/>
        </w:rPr>
        <w:t xml:space="preserve">ear </w:t>
      </w:r>
      <w:r w:rsidRPr="00673453">
        <w:rPr>
          <w:b/>
          <w:bCs/>
          <w:color w:val="000000" w:themeColor="text1"/>
        </w:rPr>
        <w:t xml:space="preserve"> 2019</w:t>
      </w:r>
      <w:proofErr w:type="gramEnd"/>
      <w:r w:rsidR="00232E78" w:rsidRPr="00673453">
        <w:rPr>
          <w:color w:val="000000" w:themeColor="text1"/>
        </w:rPr>
        <w:t>:</w:t>
      </w:r>
    </w:p>
    <w:p w:rsidR="009C13CC" w:rsidRPr="00E01C8C" w:rsidRDefault="009C13CC" w:rsidP="00E01C8C">
      <w:pPr>
        <w:jc w:val="both"/>
        <w:rPr>
          <w:color w:val="000000" w:themeColor="text1"/>
        </w:rPr>
      </w:pPr>
    </w:p>
    <w:p w:rsidR="00232E78" w:rsidRPr="00E01C8C" w:rsidRDefault="009C13CC" w:rsidP="00E01C8C">
      <w:pPr>
        <w:jc w:val="both"/>
        <w:rPr>
          <w:color w:val="000000" w:themeColor="text1"/>
        </w:rPr>
      </w:pPr>
      <w:r w:rsidRPr="00E01C8C">
        <w:rPr>
          <w:noProof/>
          <w:color w:val="000000" w:themeColor="text1"/>
          <w:lang w:eastAsia="en-SG" w:bidi="ne-NP"/>
        </w:rPr>
        <w:drawing>
          <wp:inline distT="0" distB="0" distL="0" distR="0">
            <wp:extent cx="5486400" cy="32004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BB7BBF" w:rsidRPr="00E01C8C" w:rsidRDefault="009C13CC" w:rsidP="00E01C8C">
      <w:pPr>
        <w:jc w:val="both"/>
        <w:rPr>
          <w:color w:val="000000" w:themeColor="text1"/>
        </w:rPr>
      </w:pPr>
      <w:r w:rsidRPr="00E01C8C">
        <w:rPr>
          <w:color w:val="000000" w:themeColor="text1"/>
        </w:rPr>
        <w:t>Nestle is the top competitors of Unilever company in today’s scenario. The date above shows that the operating profit</w:t>
      </w:r>
      <w:r w:rsidR="00C73223" w:rsidRPr="00E01C8C">
        <w:rPr>
          <w:color w:val="000000" w:themeColor="text1"/>
        </w:rPr>
        <w:t xml:space="preserve"> and net profit margin of Nestle company shows higher data as compared to Unilever in 2019 whereas, the liquidity ratio of </w:t>
      </w:r>
      <w:r w:rsidR="005A2B46" w:rsidRPr="00E01C8C">
        <w:rPr>
          <w:color w:val="000000" w:themeColor="text1"/>
        </w:rPr>
        <w:t>Nestle is</w:t>
      </w:r>
      <w:r w:rsidR="00C73223" w:rsidRPr="00E01C8C">
        <w:rPr>
          <w:color w:val="000000" w:themeColor="text1"/>
        </w:rPr>
        <w:t xml:space="preserve"> lowest than Unilever in year 2019.It mean Nestle has earned more benefits than Unilever in 2019 A. D.</w:t>
      </w:r>
      <w:r w:rsidR="005A2B46" w:rsidRPr="00E01C8C">
        <w:rPr>
          <w:color w:val="000000" w:themeColor="text1"/>
        </w:rPr>
        <w:t xml:space="preserve"> </w:t>
      </w:r>
      <w:r w:rsidR="00174B74" w:rsidRPr="00E01C8C">
        <w:rPr>
          <w:color w:val="000000" w:themeColor="text1"/>
        </w:rPr>
        <w:t>However, the comp</w:t>
      </w:r>
      <w:r w:rsidR="005A2B46" w:rsidRPr="00E01C8C">
        <w:rPr>
          <w:color w:val="000000" w:themeColor="text1"/>
        </w:rPr>
        <w:t>any did</w:t>
      </w:r>
      <w:r w:rsidR="00174B74" w:rsidRPr="00E01C8C">
        <w:rPr>
          <w:color w:val="000000" w:themeColor="text1"/>
        </w:rPr>
        <w:t xml:space="preserve"> not </w:t>
      </w:r>
      <w:r w:rsidR="00161EF3" w:rsidRPr="00E01C8C">
        <w:rPr>
          <w:color w:val="000000" w:themeColor="text1"/>
        </w:rPr>
        <w:t>meet</w:t>
      </w:r>
      <w:r w:rsidR="00174B74" w:rsidRPr="00E01C8C">
        <w:rPr>
          <w:color w:val="000000" w:themeColor="text1"/>
        </w:rPr>
        <w:t xml:space="preserve"> short term and long term obligations in year 2019.</w:t>
      </w:r>
    </w:p>
    <w:p w:rsidR="008C4F1E" w:rsidRPr="00E01C8C" w:rsidRDefault="008C4F1E" w:rsidP="00E01C8C">
      <w:pPr>
        <w:jc w:val="both"/>
        <w:rPr>
          <w:color w:val="000000" w:themeColor="text1"/>
        </w:rPr>
      </w:pPr>
      <w:r w:rsidRPr="00E01C8C">
        <w:rPr>
          <w:color w:val="000000" w:themeColor="text1"/>
        </w:rPr>
        <w:t xml:space="preserve">On the other </w:t>
      </w:r>
      <w:r w:rsidR="00065FA4" w:rsidRPr="00E01C8C">
        <w:rPr>
          <w:color w:val="000000" w:themeColor="text1"/>
        </w:rPr>
        <w:t>hand,</w:t>
      </w:r>
      <w:r w:rsidR="008F35FC">
        <w:rPr>
          <w:color w:val="000000" w:themeColor="text1"/>
        </w:rPr>
        <w:t xml:space="preserve"> </w:t>
      </w:r>
      <w:r w:rsidRPr="00E01C8C">
        <w:rPr>
          <w:color w:val="000000" w:themeColor="text1"/>
        </w:rPr>
        <w:t xml:space="preserve">the leverage ratio and fixed </w:t>
      </w:r>
      <w:r w:rsidR="002B75B0" w:rsidRPr="00E01C8C">
        <w:rPr>
          <w:color w:val="000000" w:themeColor="text1"/>
        </w:rPr>
        <w:t>asserts</w:t>
      </w:r>
      <w:r w:rsidRPr="00E01C8C">
        <w:rPr>
          <w:color w:val="000000" w:themeColor="text1"/>
        </w:rPr>
        <w:t xml:space="preserve"> turnover ratio has been almost similar in year 2019 of both the companies</w:t>
      </w:r>
      <w:r w:rsidR="002B75B0" w:rsidRPr="00E01C8C">
        <w:rPr>
          <w:color w:val="000000" w:themeColor="text1"/>
        </w:rPr>
        <w:t xml:space="preserve"> </w:t>
      </w:r>
      <w:r w:rsidRPr="00E01C8C">
        <w:rPr>
          <w:color w:val="000000" w:themeColor="text1"/>
        </w:rPr>
        <w:t>.</w:t>
      </w:r>
      <w:r w:rsidR="002B75B0" w:rsidRPr="00E01C8C">
        <w:rPr>
          <w:color w:val="000000" w:themeColor="text1"/>
        </w:rPr>
        <w:t>Both the companies has done enough investment in order to promote their products and services in the market.</w:t>
      </w:r>
    </w:p>
    <w:p w:rsidR="00A747E6" w:rsidRPr="00E01C8C" w:rsidRDefault="00A747E6" w:rsidP="00E01C8C">
      <w:pPr>
        <w:jc w:val="both"/>
        <w:rPr>
          <w:color w:val="000000" w:themeColor="text1"/>
        </w:rPr>
      </w:pPr>
    </w:p>
    <w:p w:rsidR="00725609" w:rsidRPr="00E01C8C" w:rsidRDefault="00725609" w:rsidP="00E01C8C">
      <w:pPr>
        <w:jc w:val="both"/>
        <w:rPr>
          <w:color w:val="000000" w:themeColor="text1"/>
        </w:rPr>
      </w:pPr>
    </w:p>
    <w:p w:rsidR="00725609" w:rsidRPr="00E01C8C" w:rsidRDefault="00065FA4" w:rsidP="00830711">
      <w:pPr>
        <w:pStyle w:val="ListParagraph"/>
        <w:numPr>
          <w:ilvl w:val="0"/>
          <w:numId w:val="38"/>
        </w:numPr>
        <w:jc w:val="both"/>
        <w:rPr>
          <w:b/>
          <w:bCs/>
          <w:color w:val="000000" w:themeColor="text1"/>
        </w:rPr>
      </w:pPr>
      <w:r>
        <w:rPr>
          <w:b/>
          <w:bCs/>
          <w:color w:val="000000" w:themeColor="text1"/>
        </w:rPr>
        <w:t xml:space="preserve">Recommendation </w:t>
      </w:r>
    </w:p>
    <w:p w:rsidR="005D2587" w:rsidRPr="00E01C8C" w:rsidRDefault="005D2587" w:rsidP="00E01C8C">
      <w:pPr>
        <w:jc w:val="both"/>
        <w:rPr>
          <w:color w:val="000000" w:themeColor="text1"/>
        </w:rPr>
      </w:pPr>
    </w:p>
    <w:p w:rsidR="00B54B84" w:rsidRPr="00E01C8C" w:rsidRDefault="00B54B84" w:rsidP="00E01C8C">
      <w:pPr>
        <w:jc w:val="both"/>
        <w:rPr>
          <w:color w:val="000000" w:themeColor="text1"/>
        </w:rPr>
      </w:pPr>
      <w:r w:rsidRPr="00E01C8C">
        <w:rPr>
          <w:color w:val="000000" w:themeColor="text1"/>
        </w:rPr>
        <w:t xml:space="preserve">Unilever is one of the global companies which </w:t>
      </w:r>
      <w:r w:rsidR="00287B65" w:rsidRPr="00E01C8C">
        <w:rPr>
          <w:color w:val="000000" w:themeColor="text1"/>
        </w:rPr>
        <w:t>have</w:t>
      </w:r>
      <w:r w:rsidRPr="00E01C8C">
        <w:rPr>
          <w:color w:val="000000" w:themeColor="text1"/>
        </w:rPr>
        <w:t xml:space="preserve"> touched almost 2 bill</w:t>
      </w:r>
      <w:r w:rsidR="00287B65" w:rsidRPr="00E01C8C">
        <w:rPr>
          <w:color w:val="000000" w:themeColor="text1"/>
        </w:rPr>
        <w:t>ion people every day with its ran</w:t>
      </w:r>
      <w:r w:rsidRPr="00E01C8C">
        <w:rPr>
          <w:color w:val="000000" w:themeColor="text1"/>
        </w:rPr>
        <w:t>ge of products since many years.</w:t>
      </w:r>
      <w:r w:rsidR="00287B65" w:rsidRPr="00E01C8C">
        <w:rPr>
          <w:color w:val="000000" w:themeColor="text1"/>
        </w:rPr>
        <w:t xml:space="preserve"> </w:t>
      </w:r>
      <w:r w:rsidRPr="00E01C8C">
        <w:rPr>
          <w:color w:val="000000" w:themeColor="text1"/>
        </w:rPr>
        <w:t xml:space="preserve">It has </w:t>
      </w:r>
      <w:r w:rsidR="00287B65" w:rsidRPr="00E01C8C">
        <w:rPr>
          <w:color w:val="000000" w:themeColor="text1"/>
        </w:rPr>
        <w:t>announced</w:t>
      </w:r>
      <w:r w:rsidRPr="00E01C8C">
        <w:rPr>
          <w:color w:val="000000" w:themeColor="text1"/>
        </w:rPr>
        <w:t xml:space="preserve"> its strong financial results that outperformed their competitors despite of recession.</w:t>
      </w:r>
      <w:r w:rsidR="00287B65" w:rsidRPr="00E01C8C">
        <w:rPr>
          <w:color w:val="000000" w:themeColor="text1"/>
        </w:rPr>
        <w:t xml:space="preserve"> </w:t>
      </w:r>
      <w:r w:rsidRPr="00E01C8C">
        <w:rPr>
          <w:color w:val="000000" w:themeColor="text1"/>
        </w:rPr>
        <w:t>Unilever has enough marketing platform to advertise their products. They are using digital marketing effectively in or</w:t>
      </w:r>
      <w:r w:rsidR="00287B65" w:rsidRPr="00E01C8C">
        <w:rPr>
          <w:color w:val="000000" w:themeColor="text1"/>
        </w:rPr>
        <w:t>d</w:t>
      </w:r>
      <w:r w:rsidRPr="00E01C8C">
        <w:rPr>
          <w:color w:val="000000" w:themeColor="text1"/>
        </w:rPr>
        <w:t>er to create awareness among the consumers.</w:t>
      </w:r>
      <w:r w:rsidR="00287B65" w:rsidRPr="00E01C8C">
        <w:rPr>
          <w:color w:val="000000" w:themeColor="text1"/>
        </w:rPr>
        <w:t xml:space="preserve"> </w:t>
      </w:r>
      <w:r w:rsidRPr="00E01C8C">
        <w:rPr>
          <w:color w:val="000000" w:themeColor="text1"/>
        </w:rPr>
        <w:t>They work with government,</w:t>
      </w:r>
      <w:r w:rsidR="00287B65" w:rsidRPr="00E01C8C">
        <w:rPr>
          <w:color w:val="000000" w:themeColor="text1"/>
        </w:rPr>
        <w:t xml:space="preserve"> stakeholders and </w:t>
      </w:r>
      <w:r w:rsidR="008C0AA7" w:rsidRPr="00E01C8C">
        <w:rPr>
          <w:color w:val="000000" w:themeColor="text1"/>
        </w:rPr>
        <w:t>NGOs</w:t>
      </w:r>
      <w:r w:rsidR="00287B65" w:rsidRPr="00E01C8C">
        <w:rPr>
          <w:color w:val="000000" w:themeColor="text1"/>
        </w:rPr>
        <w:t xml:space="preserve"> </w:t>
      </w:r>
      <w:r w:rsidRPr="00E01C8C">
        <w:rPr>
          <w:color w:val="000000" w:themeColor="text1"/>
        </w:rPr>
        <w:t xml:space="preserve"> to bring the positive change in the society</w:t>
      </w:r>
      <w:r w:rsidR="00287B65" w:rsidRPr="00E01C8C">
        <w:rPr>
          <w:color w:val="000000" w:themeColor="text1"/>
        </w:rPr>
        <w:t xml:space="preserve"> </w:t>
      </w:r>
      <w:r w:rsidRPr="00E01C8C">
        <w:rPr>
          <w:color w:val="000000" w:themeColor="text1"/>
        </w:rPr>
        <w:t>.Besides this</w:t>
      </w:r>
      <w:r w:rsidR="00287B65" w:rsidRPr="00E01C8C">
        <w:rPr>
          <w:color w:val="000000" w:themeColor="text1"/>
        </w:rPr>
        <w:t xml:space="preserve"> </w:t>
      </w:r>
      <w:r w:rsidRPr="00E01C8C">
        <w:rPr>
          <w:color w:val="000000" w:themeColor="text1"/>
        </w:rPr>
        <w:t xml:space="preserve">,they has invested </w:t>
      </w:r>
      <w:r w:rsidR="00287B65" w:rsidRPr="00E01C8C">
        <w:rPr>
          <w:color w:val="000000" w:themeColor="text1"/>
        </w:rPr>
        <w:t>heavily</w:t>
      </w:r>
      <w:r w:rsidRPr="00E01C8C">
        <w:rPr>
          <w:color w:val="000000" w:themeColor="text1"/>
        </w:rPr>
        <w:t xml:space="preserve"> in their operated factors in orde</w:t>
      </w:r>
      <w:r w:rsidR="00287B65" w:rsidRPr="00E01C8C">
        <w:rPr>
          <w:color w:val="000000" w:themeColor="text1"/>
        </w:rPr>
        <w:t>r</w:t>
      </w:r>
      <w:r w:rsidRPr="00E01C8C">
        <w:rPr>
          <w:color w:val="000000" w:themeColor="text1"/>
        </w:rPr>
        <w:t xml:space="preserve"> to provide wide range of products and services to the consumers around different part of the world.</w:t>
      </w:r>
      <w:r w:rsidR="00287B65" w:rsidRPr="00E01C8C">
        <w:rPr>
          <w:color w:val="000000" w:themeColor="text1"/>
        </w:rPr>
        <w:t xml:space="preserve"> </w:t>
      </w:r>
      <w:r w:rsidR="00F97FE7" w:rsidRPr="008D1228">
        <w:rPr>
          <w:b/>
          <w:bCs/>
          <w:color w:val="000000" w:themeColor="text1"/>
          <w:sz w:val="20"/>
          <w:szCs w:val="20"/>
        </w:rPr>
        <w:t>Source</w:t>
      </w:r>
      <w:r w:rsidR="008D1228">
        <w:rPr>
          <w:b/>
          <w:bCs/>
          <w:color w:val="000000" w:themeColor="text1"/>
          <w:sz w:val="20"/>
          <w:szCs w:val="20"/>
        </w:rPr>
        <w:t>:</w:t>
      </w:r>
      <w:r w:rsidR="008D1228">
        <w:rPr>
          <w:b/>
          <w:bCs/>
          <w:color w:val="000000" w:themeColor="text1"/>
        </w:rPr>
        <w:t xml:space="preserve"> </w:t>
      </w:r>
      <w:hyperlink r:id="rId21" w:anchor="1252-481367" w:history="1">
        <w:r w:rsidR="008D1228" w:rsidRPr="008D1228">
          <w:rPr>
            <w:rStyle w:val="Hyperlink"/>
            <w:sz w:val="20"/>
            <w:szCs w:val="20"/>
          </w:rPr>
          <w:t>https://www.unilever.co.uk/about/who-we-are/our-strategy/#1252-481367</w:t>
        </w:r>
      </w:hyperlink>
    </w:p>
    <w:p w:rsidR="00B54B84" w:rsidRPr="00E01C8C" w:rsidRDefault="00B54B84" w:rsidP="00E01C8C">
      <w:pPr>
        <w:jc w:val="both"/>
        <w:rPr>
          <w:color w:val="000000" w:themeColor="text1"/>
        </w:rPr>
      </w:pPr>
      <w:r w:rsidRPr="00E01C8C">
        <w:rPr>
          <w:color w:val="000000" w:themeColor="text1"/>
        </w:rPr>
        <w:t>However,</w:t>
      </w:r>
      <w:r w:rsidR="00287B65" w:rsidRPr="00E01C8C">
        <w:rPr>
          <w:color w:val="000000" w:themeColor="text1"/>
        </w:rPr>
        <w:t xml:space="preserve"> d</w:t>
      </w:r>
      <w:r w:rsidRPr="00E01C8C">
        <w:rPr>
          <w:color w:val="000000" w:themeColor="text1"/>
        </w:rPr>
        <w:t xml:space="preserve">espite of using various </w:t>
      </w:r>
      <w:r w:rsidR="00287B65" w:rsidRPr="00E01C8C">
        <w:rPr>
          <w:color w:val="000000" w:themeColor="text1"/>
        </w:rPr>
        <w:t>strategies</w:t>
      </w:r>
      <w:r w:rsidRPr="00E01C8C">
        <w:rPr>
          <w:color w:val="000000" w:themeColor="text1"/>
        </w:rPr>
        <w:t xml:space="preserve"> in the market, Unilever is facing massive </w:t>
      </w:r>
      <w:r w:rsidR="00287B65" w:rsidRPr="00E01C8C">
        <w:rPr>
          <w:color w:val="000000" w:themeColor="text1"/>
        </w:rPr>
        <w:t>competition</w:t>
      </w:r>
      <w:r w:rsidRPr="00E01C8C">
        <w:rPr>
          <w:color w:val="000000" w:themeColor="text1"/>
        </w:rPr>
        <w:t xml:space="preserve"> with other brands </w:t>
      </w:r>
      <w:r w:rsidR="008C0AA7" w:rsidRPr="00E01C8C">
        <w:rPr>
          <w:color w:val="000000" w:themeColor="text1"/>
        </w:rPr>
        <w:t>that</w:t>
      </w:r>
      <w:r w:rsidRPr="00E01C8C">
        <w:rPr>
          <w:color w:val="000000" w:themeColor="text1"/>
        </w:rPr>
        <w:t xml:space="preserve"> produces same like products </w:t>
      </w:r>
      <w:r w:rsidR="003A6C3E" w:rsidRPr="00E01C8C">
        <w:rPr>
          <w:color w:val="000000" w:themeColor="text1"/>
        </w:rPr>
        <w:t xml:space="preserve">and </w:t>
      </w:r>
      <w:r w:rsidR="00287B65" w:rsidRPr="00E01C8C">
        <w:rPr>
          <w:color w:val="000000" w:themeColor="text1"/>
        </w:rPr>
        <w:t>s</w:t>
      </w:r>
      <w:r w:rsidR="003A6C3E" w:rsidRPr="00E01C8C">
        <w:rPr>
          <w:color w:val="000000" w:themeColor="text1"/>
        </w:rPr>
        <w:t>ervices .Therefore, after basic research a</w:t>
      </w:r>
      <w:r w:rsidR="00287B65" w:rsidRPr="00E01C8C">
        <w:rPr>
          <w:color w:val="000000" w:themeColor="text1"/>
        </w:rPr>
        <w:t>nd finding of U</w:t>
      </w:r>
      <w:r w:rsidR="003A6C3E" w:rsidRPr="00E01C8C">
        <w:rPr>
          <w:color w:val="000000" w:themeColor="text1"/>
        </w:rPr>
        <w:t xml:space="preserve">nilever </w:t>
      </w:r>
      <w:r w:rsidR="008C0AA7" w:rsidRPr="00E01C8C">
        <w:rPr>
          <w:color w:val="000000" w:themeColor="text1"/>
        </w:rPr>
        <w:t>Company</w:t>
      </w:r>
      <w:r w:rsidR="003A6C3E" w:rsidRPr="00E01C8C">
        <w:rPr>
          <w:color w:val="000000" w:themeColor="text1"/>
        </w:rPr>
        <w:t xml:space="preserve"> there were certain challenges that</w:t>
      </w:r>
      <w:r w:rsidR="00287B65" w:rsidRPr="00E01C8C">
        <w:rPr>
          <w:color w:val="000000" w:themeColor="text1"/>
        </w:rPr>
        <w:t xml:space="preserve"> a</w:t>
      </w:r>
      <w:r w:rsidR="003A6C3E" w:rsidRPr="00E01C8C">
        <w:rPr>
          <w:color w:val="000000" w:themeColor="text1"/>
        </w:rPr>
        <w:t xml:space="preserve">re really </w:t>
      </w:r>
      <w:r w:rsidR="008C0AA7" w:rsidRPr="00E01C8C">
        <w:rPr>
          <w:color w:val="000000" w:themeColor="text1"/>
        </w:rPr>
        <w:t xml:space="preserve">noticeable. </w:t>
      </w:r>
      <w:r w:rsidR="003A6C3E" w:rsidRPr="00E01C8C">
        <w:rPr>
          <w:color w:val="000000" w:themeColor="text1"/>
        </w:rPr>
        <w:t>Below</w:t>
      </w:r>
      <w:r w:rsidRPr="00E01C8C">
        <w:rPr>
          <w:color w:val="000000" w:themeColor="text1"/>
        </w:rPr>
        <w:t xml:space="preserve"> </w:t>
      </w:r>
      <w:r w:rsidR="008C0AA7" w:rsidRPr="00E01C8C">
        <w:rPr>
          <w:color w:val="000000" w:themeColor="text1"/>
        </w:rPr>
        <w:t>are some of the recommendations</w:t>
      </w:r>
      <w:r w:rsidRPr="00E01C8C">
        <w:rPr>
          <w:color w:val="000000" w:themeColor="text1"/>
        </w:rPr>
        <w:t xml:space="preserve"> for Unilever in order to improve the financial performance .Some of them </w:t>
      </w:r>
      <w:r w:rsidR="008C0AA7" w:rsidRPr="00E01C8C">
        <w:rPr>
          <w:color w:val="000000" w:themeColor="text1"/>
        </w:rPr>
        <w:t>are:</w:t>
      </w:r>
    </w:p>
    <w:p w:rsidR="005D2587" w:rsidRPr="00E01C8C" w:rsidRDefault="00DC22C5" w:rsidP="00E01C8C">
      <w:pPr>
        <w:pStyle w:val="ListParagraph"/>
        <w:numPr>
          <w:ilvl w:val="0"/>
          <w:numId w:val="16"/>
        </w:numPr>
        <w:ind w:left="0"/>
        <w:jc w:val="both"/>
        <w:rPr>
          <w:b/>
          <w:bCs/>
          <w:color w:val="000000" w:themeColor="text1"/>
        </w:rPr>
      </w:pPr>
      <w:r w:rsidRPr="00E01C8C">
        <w:rPr>
          <w:b/>
          <w:bCs/>
          <w:color w:val="000000" w:themeColor="text1"/>
        </w:rPr>
        <w:t xml:space="preserve">From dual headed </w:t>
      </w:r>
      <w:r w:rsidR="00362981" w:rsidRPr="00E01C8C">
        <w:rPr>
          <w:b/>
          <w:bCs/>
          <w:color w:val="000000" w:themeColor="text1"/>
        </w:rPr>
        <w:t>structure</w:t>
      </w:r>
      <w:r w:rsidRPr="00E01C8C">
        <w:rPr>
          <w:b/>
          <w:bCs/>
          <w:color w:val="000000" w:themeColor="text1"/>
        </w:rPr>
        <w:t xml:space="preserve"> to single headed company : </w:t>
      </w:r>
    </w:p>
    <w:p w:rsidR="008C0AA7" w:rsidRPr="00E01C8C" w:rsidRDefault="008C0AA7" w:rsidP="00E01C8C">
      <w:pPr>
        <w:pStyle w:val="ListParagraph"/>
        <w:ind w:left="0"/>
        <w:jc w:val="both"/>
        <w:rPr>
          <w:color w:val="000000" w:themeColor="text1"/>
        </w:rPr>
      </w:pPr>
    </w:p>
    <w:p w:rsidR="00DC22C5" w:rsidRPr="00E01C8C" w:rsidRDefault="008C0AA7" w:rsidP="00E01C8C">
      <w:pPr>
        <w:jc w:val="both"/>
        <w:rPr>
          <w:color w:val="000000" w:themeColor="text1"/>
        </w:rPr>
      </w:pPr>
      <w:r w:rsidRPr="00E01C8C">
        <w:rPr>
          <w:color w:val="000000" w:themeColor="text1"/>
        </w:rPr>
        <w:t>Unilever has</w:t>
      </w:r>
      <w:r w:rsidR="00DC22C5" w:rsidRPr="00E01C8C">
        <w:rPr>
          <w:color w:val="000000" w:themeColor="text1"/>
        </w:rPr>
        <w:t xml:space="preserve"> </w:t>
      </w:r>
      <w:r w:rsidRPr="00E01C8C">
        <w:rPr>
          <w:color w:val="000000" w:themeColor="text1"/>
        </w:rPr>
        <w:t>owned two</w:t>
      </w:r>
      <w:r w:rsidR="00DC22C5" w:rsidRPr="00E01C8C">
        <w:rPr>
          <w:color w:val="000000" w:themeColor="text1"/>
        </w:rPr>
        <w:t xml:space="preserve"> </w:t>
      </w:r>
      <w:r w:rsidRPr="00E01C8C">
        <w:rPr>
          <w:color w:val="000000" w:themeColor="text1"/>
        </w:rPr>
        <w:t>separated</w:t>
      </w:r>
      <w:r w:rsidR="00DC22C5" w:rsidRPr="00E01C8C">
        <w:rPr>
          <w:color w:val="000000" w:themeColor="text1"/>
        </w:rPr>
        <w:t xml:space="preserve"> </w:t>
      </w:r>
      <w:r w:rsidRPr="00E01C8C">
        <w:rPr>
          <w:color w:val="000000" w:themeColor="text1"/>
        </w:rPr>
        <w:t>listed, a</w:t>
      </w:r>
      <w:r w:rsidR="00DC22C5" w:rsidRPr="00E01C8C">
        <w:rPr>
          <w:color w:val="000000" w:themeColor="text1"/>
        </w:rPr>
        <w:t xml:space="preserve"> Dutch N. </w:t>
      </w:r>
      <w:r w:rsidRPr="00E01C8C">
        <w:rPr>
          <w:color w:val="000000" w:themeColor="text1"/>
        </w:rPr>
        <w:t>V and</w:t>
      </w:r>
      <w:r w:rsidR="00DC22C5" w:rsidRPr="00E01C8C">
        <w:rPr>
          <w:color w:val="000000" w:themeColor="text1"/>
        </w:rPr>
        <w:t xml:space="preserve"> a UK PLC </w:t>
      </w:r>
      <w:r w:rsidRPr="00E01C8C">
        <w:rPr>
          <w:color w:val="000000" w:themeColor="text1"/>
        </w:rPr>
        <w:t>company, since</w:t>
      </w:r>
      <w:r w:rsidR="00DC22C5" w:rsidRPr="00E01C8C">
        <w:rPr>
          <w:color w:val="000000" w:themeColor="text1"/>
        </w:rPr>
        <w:t xml:space="preserve"> its formation in 1930.Therefore,</w:t>
      </w:r>
      <w:r w:rsidRPr="00E01C8C">
        <w:rPr>
          <w:color w:val="000000" w:themeColor="text1"/>
        </w:rPr>
        <w:t xml:space="preserve"> </w:t>
      </w:r>
      <w:r w:rsidR="00DC22C5" w:rsidRPr="00E01C8C">
        <w:rPr>
          <w:color w:val="000000" w:themeColor="text1"/>
        </w:rPr>
        <w:t xml:space="preserve">Unilever should make the single headed company by adding both in order to bring more </w:t>
      </w:r>
      <w:r w:rsidRPr="00E01C8C">
        <w:rPr>
          <w:color w:val="000000" w:themeColor="text1"/>
        </w:rPr>
        <w:t>simplicity and</w:t>
      </w:r>
      <w:r w:rsidR="00DC22C5" w:rsidRPr="00E01C8C">
        <w:rPr>
          <w:color w:val="000000" w:themeColor="text1"/>
        </w:rPr>
        <w:t xml:space="preserve"> flexib</w:t>
      </w:r>
      <w:r w:rsidRPr="00E01C8C">
        <w:rPr>
          <w:color w:val="000000" w:themeColor="text1"/>
        </w:rPr>
        <w:t>il</w:t>
      </w:r>
      <w:r w:rsidR="00DC22C5" w:rsidRPr="00E01C8C">
        <w:rPr>
          <w:color w:val="000000" w:themeColor="text1"/>
        </w:rPr>
        <w:t>ity in their portfolio in future.</w:t>
      </w:r>
      <w:r w:rsidRPr="00E01C8C">
        <w:rPr>
          <w:color w:val="000000" w:themeColor="text1"/>
        </w:rPr>
        <w:t xml:space="preserve"> </w:t>
      </w:r>
      <w:r w:rsidR="00362981" w:rsidRPr="00E01C8C">
        <w:rPr>
          <w:color w:val="000000" w:themeColor="text1"/>
        </w:rPr>
        <w:t xml:space="preserve">A single headed company can highly be advantageous in the market too. They can create strong financial performance in the market. </w:t>
      </w:r>
    </w:p>
    <w:p w:rsidR="00362981" w:rsidRPr="00E01C8C" w:rsidRDefault="00362981" w:rsidP="00E01C8C">
      <w:pPr>
        <w:pStyle w:val="ListParagraph"/>
        <w:ind w:left="0"/>
        <w:jc w:val="both"/>
        <w:rPr>
          <w:color w:val="000000" w:themeColor="text1"/>
        </w:rPr>
      </w:pPr>
    </w:p>
    <w:p w:rsidR="00362981" w:rsidRPr="00E01C8C" w:rsidRDefault="00362981" w:rsidP="00E01C8C">
      <w:pPr>
        <w:pStyle w:val="ListParagraph"/>
        <w:numPr>
          <w:ilvl w:val="0"/>
          <w:numId w:val="16"/>
        </w:numPr>
        <w:ind w:left="0"/>
        <w:jc w:val="both"/>
        <w:rPr>
          <w:b/>
          <w:bCs/>
          <w:color w:val="000000" w:themeColor="text1"/>
        </w:rPr>
      </w:pPr>
      <w:r w:rsidRPr="00E01C8C">
        <w:rPr>
          <w:b/>
          <w:bCs/>
          <w:color w:val="000000" w:themeColor="text1"/>
        </w:rPr>
        <w:t>Driving stronger performance :</w:t>
      </w:r>
    </w:p>
    <w:p w:rsidR="008C0AA7" w:rsidRPr="00E01C8C" w:rsidRDefault="008C0AA7" w:rsidP="00E01C8C">
      <w:pPr>
        <w:pStyle w:val="ListParagraph"/>
        <w:ind w:left="0"/>
        <w:jc w:val="both"/>
        <w:rPr>
          <w:color w:val="000000" w:themeColor="text1"/>
        </w:rPr>
      </w:pPr>
    </w:p>
    <w:p w:rsidR="00362981" w:rsidRPr="00E01C8C" w:rsidRDefault="008C0AA7" w:rsidP="00E01C8C">
      <w:pPr>
        <w:pStyle w:val="ListParagraph"/>
        <w:ind w:left="0"/>
        <w:jc w:val="both"/>
        <w:rPr>
          <w:color w:val="000000" w:themeColor="text1"/>
        </w:rPr>
      </w:pPr>
      <w:r w:rsidRPr="00E01C8C">
        <w:rPr>
          <w:color w:val="000000" w:themeColor="text1"/>
        </w:rPr>
        <w:t>The Unilever C</w:t>
      </w:r>
      <w:r w:rsidR="00362981" w:rsidRPr="00E01C8C">
        <w:rPr>
          <w:color w:val="000000" w:themeColor="text1"/>
        </w:rPr>
        <w:t>ompany must en</w:t>
      </w:r>
      <w:r w:rsidRPr="00E01C8C">
        <w:rPr>
          <w:color w:val="000000" w:themeColor="text1"/>
        </w:rPr>
        <w:t>able their beauty products, home</w:t>
      </w:r>
      <w:r w:rsidR="00362981" w:rsidRPr="00E01C8C">
        <w:rPr>
          <w:color w:val="000000" w:themeColor="text1"/>
        </w:rPr>
        <w:t xml:space="preserve"> </w:t>
      </w:r>
      <w:r w:rsidRPr="00E01C8C">
        <w:rPr>
          <w:color w:val="000000" w:themeColor="text1"/>
        </w:rPr>
        <w:t xml:space="preserve">care, </w:t>
      </w:r>
      <w:r w:rsidR="00362981" w:rsidRPr="00E01C8C">
        <w:rPr>
          <w:color w:val="000000" w:themeColor="text1"/>
        </w:rPr>
        <w:t xml:space="preserve">foods and </w:t>
      </w:r>
      <w:r w:rsidRPr="00E01C8C">
        <w:rPr>
          <w:color w:val="000000" w:themeColor="text1"/>
        </w:rPr>
        <w:t>beverages and</w:t>
      </w:r>
      <w:r w:rsidR="00362981" w:rsidRPr="00E01C8C">
        <w:rPr>
          <w:color w:val="000000" w:themeColor="text1"/>
        </w:rPr>
        <w:t xml:space="preserve"> refreshment products to drive stronger performance across the market.</w:t>
      </w:r>
      <w:r w:rsidRPr="00E01C8C">
        <w:rPr>
          <w:color w:val="000000" w:themeColor="text1"/>
        </w:rPr>
        <w:t xml:space="preserve"> </w:t>
      </w:r>
      <w:r w:rsidR="00362981" w:rsidRPr="00E01C8C">
        <w:rPr>
          <w:color w:val="000000" w:themeColor="text1"/>
        </w:rPr>
        <w:t xml:space="preserve">Through </w:t>
      </w:r>
      <w:r w:rsidRPr="00E01C8C">
        <w:rPr>
          <w:color w:val="000000" w:themeColor="text1"/>
        </w:rPr>
        <w:t>this,</w:t>
      </w:r>
      <w:r w:rsidR="00362981" w:rsidRPr="00E01C8C">
        <w:rPr>
          <w:color w:val="000000" w:themeColor="text1"/>
        </w:rPr>
        <w:t xml:space="preserve"> companies can develop their </w:t>
      </w:r>
      <w:r w:rsidRPr="00E01C8C">
        <w:rPr>
          <w:color w:val="000000" w:themeColor="text1"/>
        </w:rPr>
        <w:t>innovations; develop</w:t>
      </w:r>
      <w:r w:rsidR="00362981" w:rsidRPr="00E01C8C">
        <w:rPr>
          <w:color w:val="000000" w:themeColor="text1"/>
        </w:rPr>
        <w:t xml:space="preserve"> their research and development in advertising in the market.</w:t>
      </w:r>
      <w:r w:rsidRPr="00E01C8C">
        <w:rPr>
          <w:color w:val="000000" w:themeColor="text1"/>
        </w:rPr>
        <w:t xml:space="preserve"> </w:t>
      </w:r>
      <w:r w:rsidR="00362981" w:rsidRPr="00E01C8C">
        <w:rPr>
          <w:color w:val="000000" w:themeColor="text1"/>
        </w:rPr>
        <w:t xml:space="preserve">This will also helps to allocate more resources dynamically into different </w:t>
      </w:r>
      <w:r w:rsidRPr="00E01C8C">
        <w:rPr>
          <w:color w:val="000000" w:themeColor="text1"/>
        </w:rPr>
        <w:t>geographic</w:t>
      </w:r>
      <w:r w:rsidR="00362981" w:rsidRPr="00E01C8C">
        <w:rPr>
          <w:color w:val="000000" w:themeColor="text1"/>
        </w:rPr>
        <w:t>.</w:t>
      </w:r>
      <w:r w:rsidRPr="00E01C8C">
        <w:rPr>
          <w:color w:val="000000" w:themeColor="text1"/>
        </w:rPr>
        <w:t xml:space="preserve"> </w:t>
      </w:r>
      <w:r w:rsidR="00362981" w:rsidRPr="00E01C8C">
        <w:rPr>
          <w:color w:val="000000" w:themeColor="text1"/>
        </w:rPr>
        <w:t xml:space="preserve">Each </w:t>
      </w:r>
      <w:r w:rsidRPr="00E01C8C">
        <w:rPr>
          <w:color w:val="000000" w:themeColor="text1"/>
        </w:rPr>
        <w:t>division</w:t>
      </w:r>
      <w:r w:rsidR="00362981" w:rsidRPr="00E01C8C">
        <w:rPr>
          <w:color w:val="000000" w:themeColor="text1"/>
        </w:rPr>
        <w:t xml:space="preserve"> can investment in their own </w:t>
      </w:r>
      <w:r w:rsidRPr="00E01C8C">
        <w:rPr>
          <w:color w:val="000000" w:themeColor="text1"/>
        </w:rPr>
        <w:t>decision and</w:t>
      </w:r>
      <w:r w:rsidR="00362981" w:rsidRPr="00E01C8C">
        <w:rPr>
          <w:color w:val="000000" w:themeColor="text1"/>
        </w:rPr>
        <w:t xml:space="preserve"> allocate needed capital in order to increase the agility and competitiveness of the company in the market.</w:t>
      </w:r>
    </w:p>
    <w:p w:rsidR="008C0AA7" w:rsidRPr="00E01C8C" w:rsidRDefault="008C0AA7" w:rsidP="00E01C8C">
      <w:pPr>
        <w:pStyle w:val="ListParagraph"/>
        <w:ind w:left="0"/>
        <w:jc w:val="both"/>
        <w:rPr>
          <w:b/>
          <w:bCs/>
          <w:color w:val="000000" w:themeColor="text1"/>
        </w:rPr>
      </w:pPr>
    </w:p>
    <w:p w:rsidR="00A545E3" w:rsidRPr="00E01C8C" w:rsidRDefault="00A545E3" w:rsidP="00E01C8C">
      <w:pPr>
        <w:pStyle w:val="ListParagraph"/>
        <w:numPr>
          <w:ilvl w:val="0"/>
          <w:numId w:val="16"/>
        </w:numPr>
        <w:ind w:left="0"/>
        <w:jc w:val="both"/>
        <w:rPr>
          <w:color w:val="000000" w:themeColor="text1"/>
        </w:rPr>
      </w:pPr>
      <w:r w:rsidRPr="00E01C8C">
        <w:rPr>
          <w:b/>
          <w:bCs/>
          <w:color w:val="000000" w:themeColor="text1"/>
        </w:rPr>
        <w:t>Maintain</w:t>
      </w:r>
      <w:r w:rsidR="008C0AA7" w:rsidRPr="00E01C8C">
        <w:rPr>
          <w:b/>
          <w:bCs/>
          <w:color w:val="000000" w:themeColor="text1"/>
        </w:rPr>
        <w:t>in</w:t>
      </w:r>
      <w:r w:rsidRPr="00E01C8C">
        <w:rPr>
          <w:b/>
          <w:bCs/>
          <w:color w:val="000000" w:themeColor="text1"/>
        </w:rPr>
        <w:t>g innovation</w:t>
      </w:r>
      <w:r w:rsidRPr="00E01C8C">
        <w:rPr>
          <w:color w:val="000000" w:themeColor="text1"/>
        </w:rPr>
        <w:t xml:space="preserve"> : </w:t>
      </w:r>
    </w:p>
    <w:p w:rsidR="00A545E3" w:rsidRPr="00E01C8C" w:rsidRDefault="00A545E3" w:rsidP="00E01C8C">
      <w:pPr>
        <w:jc w:val="both"/>
        <w:rPr>
          <w:color w:val="000000" w:themeColor="text1"/>
        </w:rPr>
      </w:pPr>
      <w:r w:rsidRPr="00E01C8C">
        <w:rPr>
          <w:color w:val="000000" w:themeColor="text1"/>
        </w:rPr>
        <w:t xml:space="preserve">Being </w:t>
      </w:r>
      <w:r w:rsidR="008C0AA7" w:rsidRPr="00E01C8C">
        <w:rPr>
          <w:color w:val="000000" w:themeColor="text1"/>
        </w:rPr>
        <w:t>multinational companies</w:t>
      </w:r>
      <w:r w:rsidRPr="00E01C8C">
        <w:rPr>
          <w:color w:val="000000" w:themeColor="text1"/>
        </w:rPr>
        <w:t xml:space="preserve"> and facing intense </w:t>
      </w:r>
      <w:r w:rsidR="008C0AA7" w:rsidRPr="00E01C8C">
        <w:rPr>
          <w:color w:val="000000" w:themeColor="text1"/>
        </w:rPr>
        <w:t xml:space="preserve">competition, </w:t>
      </w:r>
      <w:proofErr w:type="gramStart"/>
      <w:r w:rsidR="008C0AA7" w:rsidRPr="00E01C8C">
        <w:rPr>
          <w:color w:val="000000" w:themeColor="text1"/>
        </w:rPr>
        <w:t>It</w:t>
      </w:r>
      <w:proofErr w:type="gramEnd"/>
      <w:r w:rsidRPr="00E01C8C">
        <w:rPr>
          <w:color w:val="000000" w:themeColor="text1"/>
        </w:rPr>
        <w:t xml:space="preserve"> should maintain its design thinking and product innovation in order to remain in this competitive market </w:t>
      </w:r>
      <w:r w:rsidR="008C0AA7" w:rsidRPr="00E01C8C">
        <w:rPr>
          <w:color w:val="000000" w:themeColor="text1"/>
        </w:rPr>
        <w:t>ahead and</w:t>
      </w:r>
      <w:r w:rsidRPr="00E01C8C">
        <w:rPr>
          <w:color w:val="000000" w:themeColor="text1"/>
        </w:rPr>
        <w:t xml:space="preserve"> rapidly changing industry technology. It should understand the changes in </w:t>
      </w:r>
      <w:r w:rsidR="008C0AA7" w:rsidRPr="00E01C8C">
        <w:rPr>
          <w:color w:val="000000" w:themeColor="text1"/>
        </w:rPr>
        <w:t>technologies, demographics, consumer</w:t>
      </w:r>
      <w:r w:rsidRPr="00E01C8C">
        <w:rPr>
          <w:color w:val="000000" w:themeColor="text1"/>
        </w:rPr>
        <w:t xml:space="preserve"> demand in new </w:t>
      </w:r>
      <w:r w:rsidR="009D5999" w:rsidRPr="00E01C8C">
        <w:rPr>
          <w:color w:val="000000" w:themeColor="text1"/>
        </w:rPr>
        <w:t>demand and various expectations</w:t>
      </w:r>
      <w:r w:rsidR="008C0AA7" w:rsidRPr="00E01C8C">
        <w:rPr>
          <w:color w:val="000000" w:themeColor="text1"/>
        </w:rPr>
        <w:t>.</w:t>
      </w:r>
    </w:p>
    <w:p w:rsidR="00A545E3" w:rsidRPr="00E01C8C" w:rsidRDefault="00A545E3" w:rsidP="00E01C8C">
      <w:pPr>
        <w:jc w:val="both"/>
        <w:rPr>
          <w:color w:val="000000" w:themeColor="text1"/>
        </w:rPr>
      </w:pPr>
    </w:p>
    <w:p w:rsidR="00362981" w:rsidRPr="00E01C8C" w:rsidRDefault="00362981" w:rsidP="00E01C8C">
      <w:pPr>
        <w:pStyle w:val="ListParagraph"/>
        <w:ind w:left="0"/>
        <w:jc w:val="both"/>
        <w:rPr>
          <w:color w:val="000000" w:themeColor="text1"/>
        </w:rPr>
      </w:pPr>
    </w:p>
    <w:p w:rsidR="003A6C3E" w:rsidRPr="00E01C8C" w:rsidRDefault="005567F8" w:rsidP="00E01C8C">
      <w:pPr>
        <w:pStyle w:val="ListParagraph"/>
        <w:numPr>
          <w:ilvl w:val="0"/>
          <w:numId w:val="16"/>
        </w:numPr>
        <w:ind w:left="0"/>
        <w:jc w:val="both"/>
        <w:rPr>
          <w:color w:val="000000" w:themeColor="text1"/>
        </w:rPr>
      </w:pPr>
      <w:r w:rsidRPr="00E01C8C">
        <w:rPr>
          <w:color w:val="000000" w:themeColor="text1"/>
        </w:rPr>
        <w:t xml:space="preserve">Unilever need to launch more advertising </w:t>
      </w:r>
      <w:r w:rsidR="007878BD" w:rsidRPr="00E01C8C">
        <w:rPr>
          <w:color w:val="000000" w:themeColor="text1"/>
        </w:rPr>
        <w:t>campaign and</w:t>
      </w:r>
      <w:r w:rsidR="009D5999" w:rsidRPr="00E01C8C">
        <w:rPr>
          <w:color w:val="000000" w:themeColor="text1"/>
        </w:rPr>
        <w:t xml:space="preserve"> improve their products </w:t>
      </w:r>
      <w:r w:rsidRPr="00E01C8C">
        <w:rPr>
          <w:color w:val="000000" w:themeColor="text1"/>
        </w:rPr>
        <w:t>to promote Unilever Sustainable Living Plan (USLP) to the consumers.</w:t>
      </w:r>
      <w:r w:rsidR="00A545E3" w:rsidRPr="00E01C8C">
        <w:rPr>
          <w:color w:val="000000" w:themeColor="text1"/>
        </w:rPr>
        <w:t xml:space="preserve"> </w:t>
      </w:r>
      <w:r w:rsidRPr="00E01C8C">
        <w:rPr>
          <w:color w:val="000000" w:themeColor="text1"/>
        </w:rPr>
        <w:t>USLP was first la</w:t>
      </w:r>
      <w:r w:rsidR="007878BD" w:rsidRPr="00E01C8C">
        <w:rPr>
          <w:color w:val="000000" w:themeColor="text1"/>
        </w:rPr>
        <w:t>unched in 2019 by the Unilever C</w:t>
      </w:r>
      <w:r w:rsidRPr="00E01C8C">
        <w:rPr>
          <w:color w:val="000000" w:themeColor="text1"/>
        </w:rPr>
        <w:t>ompany in order to achieve the vision by growing the business out there.</w:t>
      </w:r>
    </w:p>
    <w:p w:rsidR="007878BD" w:rsidRPr="00E01C8C" w:rsidRDefault="007878BD" w:rsidP="00E01C8C">
      <w:pPr>
        <w:pStyle w:val="ListParagraph"/>
        <w:ind w:left="0"/>
        <w:jc w:val="both"/>
        <w:rPr>
          <w:color w:val="000000" w:themeColor="text1"/>
        </w:rPr>
      </w:pPr>
    </w:p>
    <w:p w:rsidR="005567F8" w:rsidRPr="00E01C8C" w:rsidRDefault="005567F8" w:rsidP="00E01C8C">
      <w:pPr>
        <w:pStyle w:val="ListParagraph"/>
        <w:numPr>
          <w:ilvl w:val="0"/>
          <w:numId w:val="16"/>
        </w:numPr>
        <w:ind w:left="0"/>
        <w:jc w:val="both"/>
        <w:rPr>
          <w:color w:val="000000" w:themeColor="text1"/>
        </w:rPr>
      </w:pPr>
      <w:r w:rsidRPr="00E01C8C">
        <w:rPr>
          <w:color w:val="000000" w:themeColor="text1"/>
        </w:rPr>
        <w:t>The company should established partnership with more distributors to reach the company</w:t>
      </w:r>
      <w:r w:rsidR="00A545E3" w:rsidRPr="00E01C8C">
        <w:rPr>
          <w:color w:val="000000" w:themeColor="text1"/>
        </w:rPr>
        <w:t>’</w:t>
      </w:r>
      <w:r w:rsidRPr="00E01C8C">
        <w:rPr>
          <w:color w:val="000000" w:themeColor="text1"/>
        </w:rPr>
        <w:t>s distribution network and to improve the overall market.</w:t>
      </w:r>
    </w:p>
    <w:p w:rsidR="007878BD" w:rsidRPr="00E01C8C" w:rsidRDefault="007878BD" w:rsidP="00E01C8C">
      <w:pPr>
        <w:pStyle w:val="ListParagraph"/>
        <w:ind w:left="0"/>
        <w:jc w:val="both"/>
        <w:rPr>
          <w:color w:val="000000" w:themeColor="text1"/>
        </w:rPr>
      </w:pPr>
    </w:p>
    <w:p w:rsidR="007878BD" w:rsidRPr="00E01C8C" w:rsidRDefault="007878BD" w:rsidP="00E01C8C">
      <w:pPr>
        <w:pStyle w:val="ListParagraph"/>
        <w:ind w:left="0"/>
        <w:jc w:val="both"/>
        <w:rPr>
          <w:color w:val="000000" w:themeColor="text1"/>
        </w:rPr>
      </w:pPr>
    </w:p>
    <w:p w:rsidR="002C0190" w:rsidRPr="00E01C8C" w:rsidRDefault="00A545E3" w:rsidP="00E01C8C">
      <w:pPr>
        <w:pStyle w:val="ListParagraph"/>
        <w:numPr>
          <w:ilvl w:val="0"/>
          <w:numId w:val="16"/>
        </w:numPr>
        <w:ind w:left="0"/>
        <w:jc w:val="both"/>
        <w:rPr>
          <w:color w:val="000000" w:themeColor="text1"/>
        </w:rPr>
      </w:pPr>
      <w:r w:rsidRPr="00E01C8C">
        <w:rPr>
          <w:color w:val="000000" w:themeColor="text1"/>
        </w:rPr>
        <w:t>Some products still need “local touch</w:t>
      </w:r>
      <w:r w:rsidR="007878BD" w:rsidRPr="00E01C8C">
        <w:rPr>
          <w:color w:val="000000" w:themeColor="text1"/>
        </w:rPr>
        <w:t>” for</w:t>
      </w:r>
      <w:r w:rsidRPr="00E01C8C">
        <w:rPr>
          <w:color w:val="000000" w:themeColor="text1"/>
        </w:rPr>
        <w:t xml:space="preserve"> the consumers around.</w:t>
      </w:r>
      <w:r w:rsidR="007878BD" w:rsidRPr="00E01C8C">
        <w:rPr>
          <w:color w:val="000000" w:themeColor="text1"/>
        </w:rPr>
        <w:t xml:space="preserve"> </w:t>
      </w:r>
      <w:r w:rsidR="002C0190" w:rsidRPr="00E01C8C">
        <w:rPr>
          <w:color w:val="000000" w:themeColor="text1"/>
        </w:rPr>
        <w:t>So, being</w:t>
      </w:r>
      <w:r w:rsidRPr="00E01C8C">
        <w:rPr>
          <w:color w:val="000000" w:themeColor="text1"/>
        </w:rPr>
        <w:t xml:space="preserve"> </w:t>
      </w:r>
      <w:r w:rsidR="002C0190" w:rsidRPr="00E01C8C">
        <w:rPr>
          <w:color w:val="000000" w:themeColor="text1"/>
        </w:rPr>
        <w:t>topmost</w:t>
      </w:r>
      <w:r w:rsidRPr="00E01C8C">
        <w:rPr>
          <w:color w:val="000000" w:themeColor="text1"/>
        </w:rPr>
        <w:t xml:space="preserve"> companies it </w:t>
      </w:r>
      <w:r w:rsidR="002C0190" w:rsidRPr="00E01C8C">
        <w:rPr>
          <w:color w:val="000000" w:themeColor="text1"/>
        </w:rPr>
        <w:t>needs</w:t>
      </w:r>
      <w:r w:rsidRPr="00E01C8C">
        <w:rPr>
          <w:color w:val="000000" w:themeColor="text1"/>
        </w:rPr>
        <w:t xml:space="preserve"> to operate according to the local preferences.</w:t>
      </w:r>
    </w:p>
    <w:p w:rsidR="00DE2B6A" w:rsidRPr="00E01C8C" w:rsidRDefault="00DE2B6A" w:rsidP="00E01C8C">
      <w:pPr>
        <w:pStyle w:val="ListParagraph"/>
        <w:ind w:left="0"/>
        <w:jc w:val="both"/>
        <w:rPr>
          <w:color w:val="000000" w:themeColor="text1"/>
        </w:rPr>
      </w:pPr>
    </w:p>
    <w:p w:rsidR="002D13A4" w:rsidRPr="00E01C8C" w:rsidRDefault="002D13A4" w:rsidP="00E01C8C">
      <w:pPr>
        <w:pStyle w:val="ListParagraph"/>
        <w:numPr>
          <w:ilvl w:val="0"/>
          <w:numId w:val="16"/>
        </w:numPr>
        <w:ind w:left="0"/>
        <w:jc w:val="both"/>
        <w:rPr>
          <w:color w:val="000000" w:themeColor="text1"/>
        </w:rPr>
      </w:pPr>
      <w:r w:rsidRPr="00E01C8C">
        <w:rPr>
          <w:color w:val="000000" w:themeColor="text1"/>
        </w:rPr>
        <w:t xml:space="preserve">Unilever need to give more concentration on emerging markets because it has the huge potential to grow and develop more </w:t>
      </w:r>
      <w:r w:rsidR="007878BD" w:rsidRPr="00E01C8C">
        <w:rPr>
          <w:color w:val="000000" w:themeColor="text1"/>
        </w:rPr>
        <w:t>effectively</w:t>
      </w:r>
      <w:r w:rsidRPr="00E01C8C">
        <w:rPr>
          <w:color w:val="000000" w:themeColor="text1"/>
        </w:rPr>
        <w:t>.</w:t>
      </w:r>
    </w:p>
    <w:p w:rsidR="002C0190" w:rsidRPr="00E01C8C" w:rsidRDefault="002C0190" w:rsidP="00E01C8C">
      <w:pPr>
        <w:pStyle w:val="ListParagraph"/>
        <w:ind w:left="0"/>
        <w:jc w:val="both"/>
        <w:rPr>
          <w:color w:val="000000" w:themeColor="text1"/>
        </w:rPr>
      </w:pPr>
    </w:p>
    <w:p w:rsidR="00DE2B6A" w:rsidRPr="00E01C8C" w:rsidRDefault="00DE2B6A" w:rsidP="00E01C8C">
      <w:pPr>
        <w:pStyle w:val="ListParagraph"/>
        <w:ind w:left="0"/>
        <w:jc w:val="both"/>
        <w:rPr>
          <w:b/>
          <w:bCs/>
          <w:color w:val="000000" w:themeColor="text1"/>
        </w:rPr>
      </w:pPr>
    </w:p>
    <w:p w:rsidR="00DE2B6A" w:rsidRPr="00E01C8C" w:rsidRDefault="00DE2B6A" w:rsidP="00E01C8C">
      <w:pPr>
        <w:pStyle w:val="ListParagraph"/>
        <w:ind w:left="0"/>
        <w:jc w:val="both"/>
        <w:rPr>
          <w:b/>
          <w:bCs/>
          <w:color w:val="000000" w:themeColor="text1"/>
        </w:rPr>
      </w:pPr>
    </w:p>
    <w:p w:rsidR="00DE2B6A" w:rsidRPr="00E01C8C" w:rsidRDefault="00DE2B6A" w:rsidP="00E01C8C">
      <w:pPr>
        <w:pStyle w:val="ListParagraph"/>
        <w:ind w:left="0"/>
        <w:jc w:val="both"/>
        <w:rPr>
          <w:b/>
          <w:bCs/>
          <w:color w:val="000000" w:themeColor="text1"/>
        </w:rPr>
      </w:pPr>
    </w:p>
    <w:p w:rsidR="00DE2B6A" w:rsidRPr="00E01C8C" w:rsidRDefault="00DE2B6A" w:rsidP="00E01C8C">
      <w:pPr>
        <w:pStyle w:val="ListParagraph"/>
        <w:ind w:left="0"/>
        <w:jc w:val="both"/>
        <w:rPr>
          <w:b/>
          <w:bCs/>
          <w:color w:val="000000" w:themeColor="text1"/>
        </w:rPr>
      </w:pPr>
    </w:p>
    <w:p w:rsidR="002C0190" w:rsidRPr="00E01C8C" w:rsidRDefault="002C0190" w:rsidP="00E01C8C">
      <w:pPr>
        <w:pStyle w:val="ListParagraph"/>
        <w:ind w:left="0"/>
        <w:jc w:val="both"/>
        <w:rPr>
          <w:b/>
          <w:bCs/>
          <w:color w:val="000000" w:themeColor="text1"/>
        </w:rPr>
      </w:pPr>
      <w:r w:rsidRPr="00E01C8C">
        <w:rPr>
          <w:b/>
          <w:bCs/>
          <w:color w:val="000000" w:themeColor="text1"/>
        </w:rPr>
        <w:t xml:space="preserve">BOOKS </w:t>
      </w:r>
    </w:p>
    <w:p w:rsidR="007B7DDC" w:rsidRPr="00E01C8C" w:rsidRDefault="007B7DDC" w:rsidP="00E01C8C">
      <w:pPr>
        <w:pStyle w:val="ListParagraph"/>
        <w:ind w:left="0"/>
        <w:jc w:val="both"/>
        <w:rPr>
          <w:b/>
          <w:bCs/>
          <w:color w:val="000000" w:themeColor="text1"/>
        </w:rPr>
      </w:pPr>
    </w:p>
    <w:p w:rsidR="007B7DDC" w:rsidRPr="00E01C8C" w:rsidRDefault="007B7DDC" w:rsidP="00E01C8C">
      <w:pPr>
        <w:pStyle w:val="ListParagraph"/>
        <w:numPr>
          <w:ilvl w:val="0"/>
          <w:numId w:val="33"/>
        </w:numPr>
        <w:shd w:val="clear" w:color="auto" w:fill="F3F3F3"/>
        <w:spacing w:after="0" w:line="336" w:lineRule="atLeast"/>
        <w:ind w:left="0"/>
        <w:jc w:val="both"/>
        <w:rPr>
          <w:rFonts w:eastAsia="Times New Roman" w:cs="Helvetica"/>
          <w:color w:val="000000" w:themeColor="text1"/>
          <w:lang w:eastAsia="en-SG" w:bidi="ne-NP"/>
        </w:rPr>
      </w:pPr>
      <w:r w:rsidRPr="00E01C8C">
        <w:rPr>
          <w:rFonts w:eastAsia="Times New Roman" w:cs="Helvetica"/>
          <w:color w:val="000000" w:themeColor="text1"/>
          <w:lang w:eastAsia="en-SG" w:bidi="ne-NP"/>
        </w:rPr>
        <w:t xml:space="preserve">Stephen R </w:t>
      </w:r>
      <w:proofErr w:type="spellStart"/>
      <w:r w:rsidRPr="00E01C8C">
        <w:rPr>
          <w:rFonts w:eastAsia="Times New Roman" w:cs="Helvetica"/>
          <w:color w:val="000000" w:themeColor="text1"/>
          <w:lang w:eastAsia="en-SG" w:bidi="ne-NP"/>
        </w:rPr>
        <w:t>Foerster</w:t>
      </w:r>
      <w:proofErr w:type="spellEnd"/>
      <w:r w:rsidRPr="00E01C8C">
        <w:rPr>
          <w:rFonts w:eastAsia="Times New Roman" w:cs="Helvetica"/>
          <w:color w:val="000000" w:themeColor="text1"/>
          <w:lang w:eastAsia="en-SG" w:bidi="ne-NP"/>
        </w:rPr>
        <w:t xml:space="preserve"> (2003) “</w:t>
      </w:r>
      <w:r w:rsidRPr="00E01C8C">
        <w:rPr>
          <w:rFonts w:eastAsia="Times New Roman" w:cs="Helvetica"/>
          <w:i/>
          <w:iCs/>
          <w:color w:val="000000" w:themeColor="text1"/>
          <w:lang w:eastAsia="en-SG" w:bidi="ne-NP"/>
        </w:rPr>
        <w:t>Financial Management</w:t>
      </w:r>
      <w:r w:rsidRPr="00E01C8C">
        <w:rPr>
          <w:rFonts w:eastAsia="Times New Roman" w:cs="Helvetica"/>
          <w:color w:val="000000" w:themeColor="text1"/>
          <w:lang w:eastAsia="en-SG" w:bidi="ne-NP"/>
        </w:rPr>
        <w:t xml:space="preserve"> “,</w:t>
      </w:r>
      <w:proofErr w:type="spellStart"/>
      <w:r w:rsidRPr="00E01C8C">
        <w:rPr>
          <w:rFonts w:eastAsia="Times New Roman" w:cs="Helvetica"/>
          <w:color w:val="000000" w:themeColor="text1"/>
          <w:lang w:eastAsia="en-SG" w:bidi="ne-NP"/>
        </w:rPr>
        <w:t>W.W.Norton</w:t>
      </w:r>
      <w:proofErr w:type="spellEnd"/>
      <w:r w:rsidRPr="00E01C8C">
        <w:rPr>
          <w:rFonts w:eastAsia="Times New Roman" w:cs="Helvetica"/>
          <w:color w:val="000000" w:themeColor="text1"/>
          <w:lang w:eastAsia="en-SG" w:bidi="ne-NP"/>
        </w:rPr>
        <w:t> 2003</w:t>
      </w:r>
    </w:p>
    <w:p w:rsidR="007B7DDC" w:rsidRPr="00E01C8C" w:rsidRDefault="007B7DDC" w:rsidP="00E01C8C">
      <w:pPr>
        <w:pStyle w:val="ListParagraph"/>
        <w:ind w:left="0"/>
        <w:jc w:val="both"/>
        <w:rPr>
          <w:b/>
          <w:bCs/>
          <w:color w:val="000000" w:themeColor="text1"/>
        </w:rPr>
      </w:pPr>
    </w:p>
    <w:p w:rsidR="002C0190" w:rsidRPr="00E01C8C" w:rsidRDefault="00353E5A" w:rsidP="00E01C8C">
      <w:pPr>
        <w:pStyle w:val="ListParagraph"/>
        <w:numPr>
          <w:ilvl w:val="0"/>
          <w:numId w:val="33"/>
        </w:numPr>
        <w:shd w:val="clear" w:color="auto" w:fill="F3F3F3"/>
        <w:spacing w:after="0" w:line="336" w:lineRule="atLeast"/>
        <w:ind w:left="0"/>
        <w:jc w:val="both"/>
        <w:rPr>
          <w:rFonts w:eastAsia="Times New Roman" w:cs="Helvetica"/>
          <w:color w:val="000000" w:themeColor="text1"/>
          <w:lang w:eastAsia="en-SG" w:bidi="ne-NP"/>
        </w:rPr>
      </w:pPr>
      <w:r w:rsidRPr="00E01C8C">
        <w:rPr>
          <w:rFonts w:eastAsia="Times New Roman" w:cs="Helvetica"/>
          <w:color w:val="000000" w:themeColor="text1"/>
          <w:lang w:eastAsia="en-SG" w:bidi="ne-NP"/>
        </w:rPr>
        <w:t xml:space="preserve">Bryan </w:t>
      </w:r>
      <w:proofErr w:type="spellStart"/>
      <w:r w:rsidRPr="00E01C8C">
        <w:rPr>
          <w:rFonts w:eastAsia="Times New Roman" w:cs="Helvetica"/>
          <w:color w:val="000000" w:themeColor="text1"/>
          <w:lang w:eastAsia="en-SG" w:bidi="ne-NP"/>
        </w:rPr>
        <w:t>Carsberg</w:t>
      </w:r>
      <w:proofErr w:type="spellEnd"/>
      <w:r w:rsidRPr="00E01C8C">
        <w:rPr>
          <w:rFonts w:eastAsia="Times New Roman" w:cs="Helvetica"/>
          <w:color w:val="000000" w:themeColor="text1"/>
          <w:lang w:eastAsia="en-SG" w:bidi="ne-NP"/>
        </w:rPr>
        <w:t xml:space="preserve"> (1939)</w:t>
      </w:r>
      <w:r w:rsidR="002C0190" w:rsidRPr="00E01C8C">
        <w:rPr>
          <w:rFonts w:eastAsia="Times New Roman" w:cs="Helvetica"/>
          <w:color w:val="000000" w:themeColor="text1"/>
          <w:lang w:eastAsia="en-SG" w:bidi="ne-NP"/>
        </w:rPr>
        <w:t xml:space="preserve"> </w:t>
      </w:r>
      <w:r w:rsidR="00F52827" w:rsidRPr="00E01C8C">
        <w:rPr>
          <w:rFonts w:eastAsia="Times New Roman" w:cs="Helvetica"/>
          <w:color w:val="000000" w:themeColor="text1"/>
          <w:lang w:eastAsia="en-SG" w:bidi="ne-NP"/>
        </w:rPr>
        <w:t>“</w:t>
      </w:r>
      <w:r w:rsidR="002C0190" w:rsidRPr="00E01C8C">
        <w:rPr>
          <w:rFonts w:eastAsia="Times New Roman" w:cs="Helvetica"/>
          <w:b/>
          <w:bCs/>
          <w:i/>
          <w:iCs/>
          <w:color w:val="000000" w:themeColor="text1"/>
          <w:lang w:eastAsia="en-SG" w:bidi="ne-NP"/>
        </w:rPr>
        <w:t>Analysis</w:t>
      </w:r>
      <w:r w:rsidR="002C0190" w:rsidRPr="00E01C8C">
        <w:rPr>
          <w:rFonts w:eastAsia="Times New Roman" w:cs="Helvetica"/>
          <w:b/>
          <w:bCs/>
          <w:color w:val="000000" w:themeColor="text1"/>
          <w:lang w:eastAsia="en-SG" w:bidi="ne-NP"/>
        </w:rPr>
        <w:t xml:space="preserve"> </w:t>
      </w:r>
      <w:r w:rsidR="002C0190" w:rsidRPr="00E01C8C">
        <w:rPr>
          <w:rFonts w:eastAsia="Times New Roman" w:cs="Helvetica"/>
          <w:b/>
          <w:bCs/>
          <w:i/>
          <w:iCs/>
          <w:color w:val="000000" w:themeColor="text1"/>
          <w:lang w:eastAsia="en-SG" w:bidi="ne-NP"/>
        </w:rPr>
        <w:t>of investment decision London</w:t>
      </w:r>
      <w:proofErr w:type="gramStart"/>
      <w:r w:rsidR="00F52827" w:rsidRPr="00E01C8C">
        <w:rPr>
          <w:rFonts w:eastAsia="Times New Roman" w:cs="Helvetica"/>
          <w:color w:val="000000" w:themeColor="text1"/>
          <w:lang w:eastAsia="en-SG" w:bidi="ne-NP"/>
        </w:rPr>
        <w:t>”</w:t>
      </w:r>
      <w:r w:rsidR="002C0190" w:rsidRPr="00E01C8C">
        <w:rPr>
          <w:rFonts w:eastAsia="Times New Roman" w:cs="Helvetica"/>
          <w:color w:val="000000" w:themeColor="text1"/>
          <w:lang w:eastAsia="en-SG" w:bidi="ne-NP"/>
        </w:rPr>
        <w:t xml:space="preserve"> :</w:t>
      </w:r>
      <w:proofErr w:type="gramEnd"/>
      <w:r w:rsidR="002C0190" w:rsidRPr="00E01C8C">
        <w:rPr>
          <w:rFonts w:eastAsia="Times New Roman" w:cs="Helvetica"/>
          <w:color w:val="000000" w:themeColor="text1"/>
          <w:lang w:eastAsia="en-SG" w:bidi="ne-NP"/>
        </w:rPr>
        <w:t xml:space="preserve"> Haymarket Publishing 1974</w:t>
      </w:r>
      <w:r w:rsidR="00F52827" w:rsidRPr="00E01C8C">
        <w:rPr>
          <w:rFonts w:eastAsia="Times New Roman" w:cs="Helvetica"/>
          <w:color w:val="000000" w:themeColor="text1"/>
          <w:lang w:eastAsia="en-SG" w:bidi="ne-NP"/>
        </w:rPr>
        <w:t>.</w:t>
      </w:r>
    </w:p>
    <w:p w:rsidR="00353E5A" w:rsidRPr="00E01C8C" w:rsidRDefault="00353E5A" w:rsidP="00E01C8C">
      <w:pPr>
        <w:shd w:val="clear" w:color="auto" w:fill="F3F3F3"/>
        <w:spacing w:after="0" w:line="336" w:lineRule="atLeast"/>
        <w:jc w:val="both"/>
        <w:rPr>
          <w:rFonts w:eastAsia="Times New Roman" w:cs="Helvetica"/>
          <w:color w:val="000000" w:themeColor="text1"/>
          <w:lang w:eastAsia="en-SG" w:bidi="ne-NP"/>
        </w:rPr>
      </w:pPr>
    </w:p>
    <w:p w:rsidR="00353E5A" w:rsidRPr="00E01C8C" w:rsidRDefault="001F3DC3" w:rsidP="00E01C8C">
      <w:pPr>
        <w:pStyle w:val="ListParagraph"/>
        <w:numPr>
          <w:ilvl w:val="0"/>
          <w:numId w:val="33"/>
        </w:numPr>
        <w:shd w:val="clear" w:color="auto" w:fill="F3F3F3"/>
        <w:spacing w:after="0" w:line="336" w:lineRule="atLeast"/>
        <w:ind w:left="0"/>
        <w:jc w:val="both"/>
        <w:rPr>
          <w:rFonts w:eastAsia="Times New Roman" w:cs="Helvetica"/>
          <w:color w:val="000000" w:themeColor="text1"/>
          <w:lang w:eastAsia="en-SG" w:bidi="ne-NP"/>
        </w:rPr>
      </w:pPr>
      <w:r>
        <w:rPr>
          <w:rFonts w:eastAsia="Times New Roman" w:cs="Helvetica"/>
          <w:color w:val="000000" w:themeColor="text1"/>
          <w:lang w:eastAsia="en-SG" w:bidi="ne-NP"/>
        </w:rPr>
        <w:t>Richard E Caves (1982) “</w:t>
      </w:r>
      <w:r w:rsidR="00353E5A" w:rsidRPr="00E01C8C">
        <w:rPr>
          <w:rFonts w:eastAsia="Times New Roman" w:cs="Helvetica"/>
          <w:color w:val="000000" w:themeColor="text1"/>
          <w:lang w:eastAsia="en-SG" w:bidi="ne-NP"/>
        </w:rPr>
        <w:t xml:space="preserve"> </w:t>
      </w:r>
      <w:r w:rsidR="00353E5A" w:rsidRPr="00E01C8C">
        <w:rPr>
          <w:rFonts w:eastAsia="Times New Roman" w:cs="Helvetica"/>
          <w:b/>
          <w:bCs/>
          <w:i/>
          <w:iCs/>
          <w:color w:val="000000" w:themeColor="text1"/>
          <w:lang w:eastAsia="en-SG" w:bidi="ne-NP"/>
        </w:rPr>
        <w:t>Multinational enterprises and economic analysis</w:t>
      </w:r>
      <w:r w:rsidR="00353E5A" w:rsidRPr="00E01C8C">
        <w:rPr>
          <w:rFonts w:eastAsia="Times New Roman" w:cs="Helvetica"/>
          <w:color w:val="000000" w:themeColor="text1"/>
          <w:lang w:eastAsia="en-SG" w:bidi="ne-NP"/>
        </w:rPr>
        <w:t xml:space="preserve"> “Cambridge : Cambridge University Press </w:t>
      </w:r>
    </w:p>
    <w:p w:rsidR="00F52827" w:rsidRPr="00E01C8C" w:rsidRDefault="00F52827" w:rsidP="00E01C8C">
      <w:pPr>
        <w:pStyle w:val="ListParagraph"/>
        <w:shd w:val="clear" w:color="auto" w:fill="F3F3F3"/>
        <w:spacing w:after="0" w:line="336" w:lineRule="atLeast"/>
        <w:ind w:left="0"/>
        <w:jc w:val="both"/>
        <w:rPr>
          <w:rFonts w:eastAsia="Times New Roman" w:cs="Helvetica"/>
          <w:color w:val="000000" w:themeColor="text1"/>
          <w:lang w:eastAsia="en-SG" w:bidi="ne-NP"/>
        </w:rPr>
      </w:pPr>
    </w:p>
    <w:p w:rsidR="00353E5A" w:rsidRPr="00E01C8C" w:rsidRDefault="001F3DC3" w:rsidP="00E01C8C">
      <w:pPr>
        <w:pStyle w:val="ListParagraph"/>
        <w:numPr>
          <w:ilvl w:val="0"/>
          <w:numId w:val="33"/>
        </w:numPr>
        <w:shd w:val="clear" w:color="auto" w:fill="F3F3F3"/>
        <w:spacing w:after="0" w:line="336" w:lineRule="atLeast"/>
        <w:ind w:left="0"/>
        <w:jc w:val="both"/>
        <w:rPr>
          <w:rFonts w:eastAsia="Times New Roman" w:cs="Helvetica"/>
          <w:color w:val="000000" w:themeColor="text1"/>
          <w:lang w:eastAsia="en-SG" w:bidi="ne-NP"/>
        </w:rPr>
      </w:pPr>
      <w:r>
        <w:rPr>
          <w:rFonts w:eastAsia="Times New Roman" w:cs="Helvetica"/>
          <w:color w:val="000000" w:themeColor="text1"/>
          <w:lang w:eastAsia="en-SG" w:bidi="ne-NP"/>
        </w:rPr>
        <w:t>Michael E. Porter (1986</w:t>
      </w:r>
      <w:r w:rsidR="00353E5A" w:rsidRPr="00E01C8C">
        <w:rPr>
          <w:rFonts w:eastAsia="Times New Roman" w:cs="Helvetica"/>
          <w:color w:val="000000" w:themeColor="text1"/>
          <w:lang w:eastAsia="en-SG" w:bidi="ne-NP"/>
        </w:rPr>
        <w:t>)</w:t>
      </w:r>
      <w:r w:rsidR="00735D65" w:rsidRPr="00E01C8C">
        <w:rPr>
          <w:rFonts w:eastAsia="Times New Roman" w:cs="Helvetica"/>
          <w:color w:val="000000" w:themeColor="text1"/>
          <w:lang w:eastAsia="en-SG" w:bidi="ne-NP"/>
        </w:rPr>
        <w:t xml:space="preserve"> </w:t>
      </w:r>
      <w:r w:rsidR="00735D65" w:rsidRPr="00E01C8C">
        <w:rPr>
          <w:rFonts w:eastAsia="Times New Roman" w:cs="Times New Roman"/>
          <w:b/>
          <w:bCs/>
          <w:i/>
          <w:iCs/>
          <w:color w:val="000000" w:themeColor="text1"/>
          <w:lang w:eastAsia="en-SG" w:bidi="ne-NP"/>
        </w:rPr>
        <w:t>“Competition in global industries”</w:t>
      </w:r>
      <w:r w:rsidR="00735D65" w:rsidRPr="00E01C8C">
        <w:rPr>
          <w:rFonts w:eastAsia="Times New Roman" w:cs="Helvetica"/>
          <w:color w:val="000000" w:themeColor="text1"/>
          <w:lang w:eastAsia="en-SG" w:bidi="ne-NP"/>
        </w:rPr>
        <w:t xml:space="preserve"> </w:t>
      </w:r>
      <w:r w:rsidR="00353E5A" w:rsidRPr="00E01C8C">
        <w:rPr>
          <w:rFonts w:eastAsia="Times New Roman" w:cs="Helvetica"/>
          <w:color w:val="000000" w:themeColor="text1"/>
          <w:lang w:eastAsia="en-SG" w:bidi="ne-NP"/>
        </w:rPr>
        <w:t xml:space="preserve">Harvard Business School. Boston, </w:t>
      </w:r>
      <w:proofErr w:type="gramStart"/>
      <w:r w:rsidR="00353E5A" w:rsidRPr="00E01C8C">
        <w:rPr>
          <w:rFonts w:eastAsia="Times New Roman" w:cs="Helvetica"/>
          <w:color w:val="000000" w:themeColor="text1"/>
          <w:lang w:eastAsia="en-SG" w:bidi="ne-NP"/>
        </w:rPr>
        <w:t>Mass :</w:t>
      </w:r>
      <w:proofErr w:type="gramEnd"/>
      <w:r w:rsidR="00353E5A" w:rsidRPr="00E01C8C">
        <w:rPr>
          <w:rFonts w:eastAsia="Times New Roman" w:cs="Helvetica"/>
          <w:color w:val="000000" w:themeColor="text1"/>
          <w:lang w:eastAsia="en-SG" w:bidi="ne-NP"/>
        </w:rPr>
        <w:t xml:space="preserve"> Harvard Business School Pr</w:t>
      </w:r>
      <w:r>
        <w:rPr>
          <w:rFonts w:eastAsia="Times New Roman" w:cs="Helvetica"/>
          <w:color w:val="000000" w:themeColor="text1"/>
          <w:lang w:eastAsia="en-SG" w:bidi="ne-NP"/>
        </w:rPr>
        <w:t>ess.</w:t>
      </w:r>
    </w:p>
    <w:p w:rsidR="007601CC" w:rsidRPr="00E01C8C" w:rsidRDefault="007601CC" w:rsidP="00E01C8C">
      <w:pPr>
        <w:pStyle w:val="ListParagraph"/>
        <w:ind w:left="0"/>
        <w:jc w:val="both"/>
        <w:rPr>
          <w:rFonts w:eastAsia="Times New Roman" w:cs="Helvetica"/>
          <w:color w:val="000000" w:themeColor="text1"/>
          <w:lang w:eastAsia="en-SG" w:bidi="ne-NP"/>
        </w:rPr>
      </w:pPr>
    </w:p>
    <w:p w:rsidR="00353E5A" w:rsidRPr="00E01C8C" w:rsidRDefault="00353E5A" w:rsidP="00E01C8C">
      <w:pPr>
        <w:shd w:val="clear" w:color="auto" w:fill="F3F3F3"/>
        <w:spacing w:after="0" w:line="336" w:lineRule="atLeast"/>
        <w:jc w:val="both"/>
        <w:rPr>
          <w:rFonts w:eastAsia="Times New Roman" w:cs="Helvetica"/>
          <w:color w:val="000000" w:themeColor="text1"/>
          <w:lang w:eastAsia="en-SG" w:bidi="ne-NP"/>
        </w:rPr>
      </w:pPr>
    </w:p>
    <w:p w:rsidR="002C0190" w:rsidRPr="00E01C8C" w:rsidRDefault="002C0190" w:rsidP="00E01C8C">
      <w:pPr>
        <w:jc w:val="both"/>
        <w:rPr>
          <w:b/>
          <w:bCs/>
          <w:color w:val="000000" w:themeColor="text1"/>
        </w:rPr>
      </w:pPr>
    </w:p>
    <w:p w:rsidR="002C0190" w:rsidRPr="00E01C8C" w:rsidRDefault="002C0190" w:rsidP="00E01C8C">
      <w:pPr>
        <w:pStyle w:val="ListParagraph"/>
        <w:ind w:left="0"/>
        <w:jc w:val="both"/>
        <w:rPr>
          <w:color w:val="000000" w:themeColor="text1"/>
        </w:rPr>
      </w:pPr>
    </w:p>
    <w:p w:rsidR="005B1FFD" w:rsidRPr="00E01C8C" w:rsidRDefault="005B1FFD" w:rsidP="00E01C8C">
      <w:pPr>
        <w:jc w:val="both"/>
        <w:rPr>
          <w:color w:val="000000" w:themeColor="text1"/>
        </w:rPr>
      </w:pPr>
    </w:p>
    <w:p w:rsidR="005B1FFD" w:rsidRPr="00E01C8C" w:rsidRDefault="00F05C0A" w:rsidP="00E01C8C">
      <w:pPr>
        <w:jc w:val="both"/>
        <w:rPr>
          <w:b/>
          <w:bCs/>
          <w:color w:val="000000" w:themeColor="text1"/>
        </w:rPr>
      </w:pPr>
      <w:r w:rsidRPr="00E01C8C">
        <w:rPr>
          <w:b/>
          <w:bCs/>
          <w:color w:val="000000" w:themeColor="text1"/>
        </w:rPr>
        <w:t>JOURNALS AND ARTICLES:</w:t>
      </w:r>
    </w:p>
    <w:p w:rsidR="00065DAF" w:rsidRPr="00E01C8C" w:rsidRDefault="00F05C0A" w:rsidP="00E01C8C">
      <w:pPr>
        <w:pStyle w:val="ListParagraph"/>
        <w:numPr>
          <w:ilvl w:val="0"/>
          <w:numId w:val="33"/>
        </w:numPr>
        <w:ind w:left="0"/>
        <w:jc w:val="both"/>
        <w:rPr>
          <w:color w:val="000000" w:themeColor="text1"/>
        </w:rPr>
      </w:pPr>
      <w:r w:rsidRPr="00E01C8C">
        <w:rPr>
          <w:color w:val="000000" w:themeColor="text1"/>
        </w:rPr>
        <w:t>‘</w:t>
      </w:r>
      <w:r w:rsidR="00065DAF" w:rsidRPr="00E01C8C">
        <w:rPr>
          <w:i/>
          <w:iCs/>
          <w:color w:val="000000" w:themeColor="text1"/>
        </w:rPr>
        <w:t>An investigation into the impact of investment appraisal techniques on the profitability of small manufacturing firms</w:t>
      </w:r>
      <w:r w:rsidRPr="00B42512">
        <w:rPr>
          <w:i/>
          <w:iCs/>
          <w:color w:val="000000" w:themeColor="text1"/>
          <w:sz w:val="20"/>
          <w:szCs w:val="20"/>
        </w:rPr>
        <w:t>’</w:t>
      </w:r>
      <w:r w:rsidR="00B42512" w:rsidRPr="00B42512">
        <w:rPr>
          <w:color w:val="000000" w:themeColor="text1"/>
          <w:sz w:val="20"/>
          <w:szCs w:val="20"/>
        </w:rPr>
        <w:t xml:space="preserve"> </w:t>
      </w:r>
      <w:r w:rsidR="00065DAF" w:rsidRPr="00B42512">
        <w:rPr>
          <w:color w:val="000000" w:themeColor="text1"/>
        </w:rPr>
        <w:t>South Africa African Journal of Business Manag</w:t>
      </w:r>
      <w:r w:rsidR="00B42512" w:rsidRPr="00B42512">
        <w:rPr>
          <w:color w:val="000000" w:themeColor="text1"/>
        </w:rPr>
        <w:t>ement Vol. 4(7), pp.</w:t>
      </w:r>
      <w:r w:rsidR="00B42512" w:rsidRPr="00B42512">
        <w:rPr>
          <w:color w:val="000000" w:themeColor="text1"/>
          <w:sz w:val="20"/>
          <w:szCs w:val="20"/>
        </w:rPr>
        <w:t xml:space="preserve"> </w:t>
      </w:r>
      <w:r w:rsidR="00B42512" w:rsidRPr="00B42512">
        <w:rPr>
          <w:color w:val="000000" w:themeColor="text1"/>
        </w:rPr>
        <w:t>1274-1280</w:t>
      </w:r>
      <w:r w:rsidR="00B42512" w:rsidRPr="00B42512">
        <w:rPr>
          <w:color w:val="000000" w:themeColor="text1"/>
          <w:sz w:val="20"/>
          <w:szCs w:val="20"/>
        </w:rPr>
        <w:t>.</w:t>
      </w:r>
      <w:r w:rsidR="00065DAF" w:rsidRPr="00B42512">
        <w:rPr>
          <w:color w:val="000000" w:themeColor="text1"/>
          <w:sz w:val="20"/>
          <w:szCs w:val="20"/>
        </w:rPr>
        <w:t>[Available at</w:t>
      </w:r>
      <w:r w:rsidRPr="00B42512">
        <w:rPr>
          <w:color w:val="000000" w:themeColor="text1"/>
          <w:sz w:val="20"/>
          <w:szCs w:val="20"/>
        </w:rPr>
        <w:t>]</w:t>
      </w:r>
      <w:r w:rsidR="00065DAF" w:rsidRPr="00B42512">
        <w:rPr>
          <w:color w:val="000000" w:themeColor="text1"/>
          <w:sz w:val="20"/>
          <w:szCs w:val="20"/>
        </w:rPr>
        <w:t xml:space="preserve"> : </w:t>
      </w:r>
      <w:hyperlink r:id="rId22" w:history="1">
        <w:r w:rsidR="00B42512" w:rsidRPr="00B42512">
          <w:rPr>
            <w:rStyle w:val="Hyperlink"/>
            <w:sz w:val="20"/>
            <w:szCs w:val="20"/>
          </w:rPr>
          <w:t>https://academicjournals.org/journal/AJBM/article-full-text-pdf/270A6ED25831</w:t>
        </w:r>
      </w:hyperlink>
    </w:p>
    <w:p w:rsidR="00FF4353" w:rsidRPr="00E01C8C" w:rsidRDefault="00FF4353" w:rsidP="00E01C8C">
      <w:pPr>
        <w:pStyle w:val="ListParagraph"/>
        <w:ind w:left="0"/>
        <w:jc w:val="both"/>
        <w:rPr>
          <w:color w:val="000000" w:themeColor="text1"/>
        </w:rPr>
      </w:pPr>
    </w:p>
    <w:p w:rsidR="00FF4353" w:rsidRPr="00E01C8C" w:rsidRDefault="00FF4353" w:rsidP="00E01C8C">
      <w:pPr>
        <w:pStyle w:val="ListParagraph"/>
        <w:numPr>
          <w:ilvl w:val="0"/>
          <w:numId w:val="33"/>
        </w:numPr>
        <w:shd w:val="clear" w:color="auto" w:fill="F3F3F3"/>
        <w:spacing w:after="0" w:line="336" w:lineRule="atLeast"/>
        <w:ind w:left="0"/>
        <w:jc w:val="both"/>
        <w:rPr>
          <w:rFonts w:eastAsia="Times New Roman" w:cs="Helvetica"/>
          <w:color w:val="000000" w:themeColor="text1"/>
          <w:lang w:eastAsia="en-SG" w:bidi="ne-NP"/>
        </w:rPr>
      </w:pPr>
      <w:r w:rsidRPr="00E01C8C">
        <w:rPr>
          <w:rFonts w:eastAsia="Times New Roman" w:cs="Helvetica"/>
          <w:color w:val="000000" w:themeColor="text1"/>
          <w:lang w:eastAsia="en-SG" w:bidi="ne-NP"/>
        </w:rPr>
        <w:lastRenderedPageBreak/>
        <w:t>Rosario Cano Garcia</w:t>
      </w:r>
      <w:r w:rsidR="00B42512">
        <w:rPr>
          <w:rFonts w:eastAsia="Times New Roman" w:cs="Helvetica"/>
          <w:color w:val="000000" w:themeColor="text1"/>
          <w:lang w:eastAsia="en-SG" w:bidi="ne-NP"/>
        </w:rPr>
        <w:t>(2017)</w:t>
      </w:r>
      <w:r w:rsidRPr="00E01C8C">
        <w:rPr>
          <w:rFonts w:eastAsia="Times New Roman" w:cs="Helvetica"/>
          <w:color w:val="000000" w:themeColor="text1"/>
          <w:lang w:eastAsia="en-SG" w:bidi="ne-NP"/>
        </w:rPr>
        <w:t xml:space="preserve"> </w:t>
      </w:r>
      <w:r w:rsidR="00840B43" w:rsidRPr="00E01C8C">
        <w:rPr>
          <w:rFonts w:eastAsia="Times New Roman" w:cs="Helvetica"/>
          <w:color w:val="000000" w:themeColor="text1"/>
          <w:lang w:eastAsia="en-SG" w:bidi="ne-NP"/>
        </w:rPr>
        <w:t>‘</w:t>
      </w:r>
      <w:r w:rsidRPr="00E01C8C">
        <w:rPr>
          <w:rFonts w:eastAsia="Times New Roman" w:cs="Helvetica"/>
          <w:i/>
          <w:iCs/>
          <w:color w:val="000000" w:themeColor="text1"/>
          <w:lang w:eastAsia="en-SG" w:bidi="ne-NP"/>
        </w:rPr>
        <w:t>Management &amp; Marketing,</w:t>
      </w:r>
      <w:r w:rsidR="00840B43" w:rsidRPr="00E01C8C">
        <w:rPr>
          <w:rFonts w:eastAsia="Times New Roman" w:cs="Helvetica"/>
          <w:i/>
          <w:iCs/>
          <w:color w:val="000000" w:themeColor="text1"/>
          <w:lang w:eastAsia="en-SG" w:bidi="ne-NP"/>
        </w:rPr>
        <w:t xml:space="preserve"> </w:t>
      </w:r>
      <w:r w:rsidRPr="00E01C8C">
        <w:rPr>
          <w:rFonts w:eastAsia="Times New Roman" w:cs="Helvetica"/>
          <w:i/>
          <w:iCs/>
          <w:color w:val="000000" w:themeColor="text1"/>
          <w:lang w:eastAsia="en-SG" w:bidi="ne-NP"/>
        </w:rPr>
        <w:t>Profitability and efficiency evaluation of financial management of a socio economic intervention</w:t>
      </w:r>
      <w:r w:rsidR="00840B43" w:rsidRPr="00E01C8C">
        <w:rPr>
          <w:rFonts w:eastAsia="Times New Roman" w:cs="Helvetica"/>
          <w:i/>
          <w:iCs/>
          <w:color w:val="000000" w:themeColor="text1"/>
          <w:lang w:eastAsia="en-SG" w:bidi="ne-NP"/>
        </w:rPr>
        <w:t>’</w:t>
      </w:r>
      <w:r w:rsidR="00B42512">
        <w:rPr>
          <w:rFonts w:eastAsia="Times New Roman" w:cs="Helvetica"/>
          <w:color w:val="000000" w:themeColor="text1"/>
          <w:lang w:eastAsia="en-SG" w:bidi="ne-NP"/>
        </w:rPr>
        <w:t xml:space="preserve">  </w:t>
      </w:r>
      <w:r w:rsidRPr="00E01C8C">
        <w:rPr>
          <w:rFonts w:eastAsia="Times New Roman" w:cs="Helvetica"/>
          <w:color w:val="000000" w:themeColor="text1"/>
          <w:lang w:eastAsia="en-SG" w:bidi="ne-NP"/>
        </w:rPr>
        <w:t xml:space="preserve"> Vol.12(2), pp.316-333</w:t>
      </w:r>
    </w:p>
    <w:p w:rsidR="00F05C0A" w:rsidRPr="00E01C8C" w:rsidRDefault="00F05C0A" w:rsidP="00E01C8C">
      <w:pPr>
        <w:jc w:val="both"/>
        <w:rPr>
          <w:color w:val="000000" w:themeColor="text1"/>
        </w:rPr>
      </w:pPr>
    </w:p>
    <w:p w:rsidR="00FF4353" w:rsidRPr="00E01C8C" w:rsidRDefault="00FF4353" w:rsidP="00E01C8C">
      <w:pPr>
        <w:pStyle w:val="Heading1"/>
        <w:numPr>
          <w:ilvl w:val="0"/>
          <w:numId w:val="33"/>
        </w:numPr>
        <w:shd w:val="clear" w:color="auto" w:fill="FFFFFF"/>
        <w:spacing w:before="203" w:after="101"/>
        <w:ind w:left="0"/>
        <w:jc w:val="both"/>
        <w:rPr>
          <w:rFonts w:asciiTheme="minorHAnsi" w:eastAsia="Times New Roman" w:hAnsiTheme="minorHAnsi" w:cs="Helvetica"/>
          <w:b w:val="0"/>
          <w:bCs w:val="0"/>
          <w:color w:val="000000" w:themeColor="text1"/>
          <w:kern w:val="36"/>
          <w:sz w:val="22"/>
          <w:szCs w:val="22"/>
          <w:lang w:eastAsia="en-SG" w:bidi="ne-NP"/>
        </w:rPr>
      </w:pPr>
      <w:proofErr w:type="spellStart"/>
      <w:r w:rsidRPr="00E01C8C">
        <w:rPr>
          <w:rFonts w:asciiTheme="minorHAnsi" w:hAnsiTheme="minorHAnsi" w:cs="Helvetica"/>
          <w:b w:val="0"/>
          <w:bCs w:val="0"/>
          <w:color w:val="000000" w:themeColor="text1"/>
          <w:sz w:val="22"/>
          <w:szCs w:val="22"/>
          <w:shd w:val="clear" w:color="auto" w:fill="F3F3F3"/>
        </w:rPr>
        <w:t>Chnar</w:t>
      </w:r>
      <w:proofErr w:type="spellEnd"/>
      <w:r w:rsidRPr="00E01C8C">
        <w:rPr>
          <w:rFonts w:asciiTheme="minorHAnsi" w:hAnsiTheme="minorHAnsi" w:cs="Helvetica"/>
          <w:b w:val="0"/>
          <w:bCs w:val="0"/>
          <w:color w:val="000000" w:themeColor="text1"/>
          <w:sz w:val="22"/>
          <w:szCs w:val="22"/>
          <w:shd w:val="clear" w:color="auto" w:fill="F3F3F3"/>
        </w:rPr>
        <w:t xml:space="preserve"> Abdullah </w:t>
      </w:r>
      <w:proofErr w:type="gramStart"/>
      <w:r w:rsidRPr="00E01C8C">
        <w:rPr>
          <w:rFonts w:asciiTheme="minorHAnsi" w:hAnsiTheme="minorHAnsi" w:cs="Helvetica"/>
          <w:b w:val="0"/>
          <w:bCs w:val="0"/>
          <w:color w:val="000000" w:themeColor="text1"/>
          <w:sz w:val="22"/>
          <w:szCs w:val="22"/>
          <w:shd w:val="clear" w:color="auto" w:fill="F3F3F3"/>
        </w:rPr>
        <w:t>Rashid</w:t>
      </w:r>
      <w:r w:rsidR="00B42512">
        <w:rPr>
          <w:rFonts w:asciiTheme="minorHAnsi" w:hAnsiTheme="minorHAnsi" w:cs="Helvetica"/>
          <w:b w:val="0"/>
          <w:bCs w:val="0"/>
          <w:color w:val="000000" w:themeColor="text1"/>
          <w:sz w:val="22"/>
          <w:szCs w:val="22"/>
          <w:shd w:val="clear" w:color="auto" w:fill="F3F3F3"/>
        </w:rPr>
        <w:t>(</w:t>
      </w:r>
      <w:proofErr w:type="gramEnd"/>
      <w:r w:rsidR="00B42512">
        <w:rPr>
          <w:rFonts w:asciiTheme="minorHAnsi" w:hAnsiTheme="minorHAnsi" w:cs="Helvetica"/>
          <w:b w:val="0"/>
          <w:bCs w:val="0"/>
          <w:color w:val="000000" w:themeColor="text1"/>
          <w:sz w:val="22"/>
          <w:szCs w:val="22"/>
          <w:shd w:val="clear" w:color="auto" w:fill="F3F3F3"/>
        </w:rPr>
        <w:t xml:space="preserve">2018) </w:t>
      </w:r>
      <w:r w:rsidRPr="00E01C8C">
        <w:rPr>
          <w:rFonts w:asciiTheme="minorHAnsi" w:hAnsiTheme="minorHAnsi" w:cs="Helvetica"/>
          <w:b w:val="0"/>
          <w:bCs w:val="0"/>
          <w:color w:val="000000" w:themeColor="text1"/>
          <w:sz w:val="22"/>
          <w:szCs w:val="22"/>
          <w:shd w:val="clear" w:color="auto" w:fill="F3F3F3"/>
        </w:rPr>
        <w:t xml:space="preserve"> </w:t>
      </w:r>
      <w:r w:rsidRPr="00E01C8C">
        <w:rPr>
          <w:rFonts w:asciiTheme="minorHAnsi" w:hAnsiTheme="minorHAnsi" w:cs="Helvetica"/>
          <w:b w:val="0"/>
          <w:bCs w:val="0"/>
          <w:color w:val="000000" w:themeColor="text1"/>
          <w:sz w:val="22"/>
          <w:szCs w:val="22"/>
        </w:rPr>
        <w:t xml:space="preserve"> </w:t>
      </w:r>
      <w:r w:rsidRPr="00E01C8C">
        <w:rPr>
          <w:rFonts w:asciiTheme="minorHAnsi" w:hAnsiTheme="minorHAnsi" w:cs="Helvetica"/>
          <w:b w:val="0"/>
          <w:bCs w:val="0"/>
          <w:i/>
          <w:iCs/>
          <w:color w:val="000000" w:themeColor="text1"/>
          <w:sz w:val="22"/>
          <w:szCs w:val="22"/>
        </w:rPr>
        <w:t>‘</w:t>
      </w:r>
      <w:r w:rsidRPr="00E01C8C">
        <w:rPr>
          <w:rFonts w:asciiTheme="minorHAnsi" w:eastAsia="Times New Roman" w:hAnsiTheme="minorHAnsi" w:cs="Helvetica"/>
          <w:b w:val="0"/>
          <w:bCs w:val="0"/>
          <w:i/>
          <w:iCs/>
          <w:color w:val="000000" w:themeColor="text1"/>
          <w:kern w:val="36"/>
          <w:sz w:val="22"/>
          <w:szCs w:val="22"/>
          <w:lang w:eastAsia="en-SG" w:bidi="ne-NP"/>
        </w:rPr>
        <w:t>Efficiency of Financial Ratios An</w:t>
      </w:r>
      <w:r w:rsidR="00B42512">
        <w:rPr>
          <w:rFonts w:asciiTheme="minorHAnsi" w:eastAsia="Times New Roman" w:hAnsiTheme="minorHAnsi" w:cs="Helvetica"/>
          <w:b w:val="0"/>
          <w:bCs w:val="0"/>
          <w:i/>
          <w:iCs/>
          <w:color w:val="000000" w:themeColor="text1"/>
          <w:kern w:val="36"/>
          <w:sz w:val="22"/>
          <w:szCs w:val="22"/>
          <w:lang w:eastAsia="en-SG" w:bidi="ne-NP"/>
        </w:rPr>
        <w:t>alysis for Evaluating Companies</w:t>
      </w:r>
      <w:r w:rsidRPr="00E01C8C">
        <w:rPr>
          <w:rFonts w:asciiTheme="minorHAnsi" w:eastAsia="Times New Roman" w:hAnsiTheme="minorHAnsi" w:cs="Helvetica"/>
          <w:b w:val="0"/>
          <w:bCs w:val="0"/>
          <w:i/>
          <w:iCs/>
          <w:color w:val="000000" w:themeColor="text1"/>
          <w:kern w:val="36"/>
          <w:sz w:val="22"/>
          <w:szCs w:val="22"/>
          <w:lang w:eastAsia="en-SG" w:bidi="ne-NP"/>
        </w:rPr>
        <w:t xml:space="preserve"> Liquidity’</w:t>
      </w:r>
      <w:r w:rsidRPr="00E01C8C">
        <w:rPr>
          <w:rFonts w:asciiTheme="minorHAnsi" w:eastAsia="Times New Roman" w:hAnsiTheme="minorHAnsi" w:cs="Helvetica"/>
          <w:b w:val="0"/>
          <w:bCs w:val="0"/>
          <w:color w:val="000000" w:themeColor="text1"/>
          <w:kern w:val="36"/>
          <w:sz w:val="22"/>
          <w:szCs w:val="22"/>
          <w:lang w:eastAsia="en-SG" w:bidi="ne-NP"/>
        </w:rPr>
        <w:t xml:space="preserve"> </w:t>
      </w:r>
      <w:r w:rsidRPr="00E01C8C">
        <w:rPr>
          <w:rFonts w:asciiTheme="minorHAnsi" w:hAnsiTheme="minorHAnsi" w:cs="Helvetica"/>
          <w:b w:val="0"/>
          <w:bCs w:val="0"/>
          <w:color w:val="000000" w:themeColor="text1"/>
          <w:sz w:val="22"/>
          <w:szCs w:val="22"/>
          <w:shd w:val="clear" w:color="auto" w:fill="F3F3F3"/>
        </w:rPr>
        <w:t>International Journal of Social Sciences &amp; Educational Studies, Vol.4(4), pp.110-123</w:t>
      </w:r>
      <w:r w:rsidR="00B42512">
        <w:rPr>
          <w:rFonts w:asciiTheme="minorHAnsi" w:hAnsiTheme="minorHAnsi" w:cs="Helvetica"/>
          <w:b w:val="0"/>
          <w:bCs w:val="0"/>
          <w:color w:val="000000" w:themeColor="text1"/>
          <w:sz w:val="22"/>
          <w:szCs w:val="22"/>
          <w:shd w:val="clear" w:color="auto" w:fill="F3F3F3"/>
        </w:rPr>
        <w:t>.</w:t>
      </w:r>
    </w:p>
    <w:p w:rsidR="00FF4353" w:rsidRPr="00E01C8C" w:rsidRDefault="00FF4353" w:rsidP="00E01C8C">
      <w:pPr>
        <w:pStyle w:val="ListParagraph"/>
        <w:ind w:left="0"/>
        <w:jc w:val="both"/>
        <w:rPr>
          <w:color w:val="000000" w:themeColor="text1"/>
        </w:rPr>
      </w:pPr>
    </w:p>
    <w:p w:rsidR="002C0190" w:rsidRPr="00E01C8C" w:rsidRDefault="00C063A4" w:rsidP="00B42512">
      <w:pPr>
        <w:pStyle w:val="Heading1"/>
        <w:numPr>
          <w:ilvl w:val="0"/>
          <w:numId w:val="33"/>
        </w:numPr>
        <w:shd w:val="clear" w:color="auto" w:fill="FFFFFF"/>
        <w:spacing w:before="0" w:after="127" w:line="264" w:lineRule="atLeast"/>
        <w:ind w:left="0"/>
        <w:rPr>
          <w:rFonts w:asciiTheme="minorHAnsi" w:hAnsiTheme="minorHAnsi"/>
          <w:b w:val="0"/>
          <w:bCs w:val="0"/>
          <w:color w:val="000000" w:themeColor="text1"/>
          <w:sz w:val="22"/>
          <w:szCs w:val="22"/>
        </w:rPr>
      </w:pPr>
      <w:r w:rsidRPr="00E01C8C">
        <w:rPr>
          <w:rFonts w:asciiTheme="minorHAnsi" w:hAnsiTheme="minorHAnsi"/>
          <w:b w:val="0"/>
          <w:bCs w:val="0"/>
          <w:i/>
          <w:iCs/>
          <w:color w:val="000000" w:themeColor="text1"/>
          <w:sz w:val="22"/>
          <w:szCs w:val="22"/>
        </w:rPr>
        <w:t>‘</w:t>
      </w:r>
      <w:r w:rsidR="002C0190" w:rsidRPr="00E01C8C">
        <w:rPr>
          <w:rFonts w:asciiTheme="minorHAnsi" w:hAnsiTheme="minorHAnsi"/>
          <w:b w:val="0"/>
          <w:bCs w:val="0"/>
          <w:i/>
          <w:iCs/>
          <w:color w:val="000000" w:themeColor="text1"/>
          <w:sz w:val="22"/>
          <w:szCs w:val="22"/>
        </w:rPr>
        <w:t>Unilever PLC at Barclays Global Consumer Staples Conference</w:t>
      </w:r>
      <w:r w:rsidR="002C0190" w:rsidRPr="00E01C8C">
        <w:rPr>
          <w:rFonts w:asciiTheme="minorHAnsi" w:hAnsiTheme="minorHAnsi"/>
          <w:b w:val="0"/>
          <w:bCs w:val="0"/>
          <w:color w:val="000000" w:themeColor="text1"/>
          <w:sz w:val="22"/>
          <w:szCs w:val="22"/>
        </w:rPr>
        <w:t xml:space="preserve"> </w:t>
      </w:r>
      <w:r w:rsidRPr="00E01C8C">
        <w:rPr>
          <w:rFonts w:asciiTheme="minorHAnsi" w:hAnsiTheme="minorHAnsi"/>
          <w:b w:val="0"/>
          <w:bCs w:val="0"/>
          <w:color w:val="000000" w:themeColor="text1"/>
          <w:sz w:val="22"/>
          <w:szCs w:val="22"/>
        </w:rPr>
        <w:t>‘</w:t>
      </w:r>
      <w:r w:rsidR="002C0190" w:rsidRPr="00E01C8C">
        <w:rPr>
          <w:rFonts w:asciiTheme="minorHAnsi" w:hAnsiTheme="minorHAnsi"/>
          <w:b w:val="0"/>
          <w:bCs w:val="0"/>
          <w:color w:val="000000" w:themeColor="text1"/>
          <w:sz w:val="22"/>
          <w:szCs w:val="22"/>
        </w:rPr>
        <w:t>– Final,</w:t>
      </w:r>
      <w:r w:rsidR="002C0190" w:rsidRPr="00E01C8C">
        <w:rPr>
          <w:rFonts w:asciiTheme="minorHAnsi" w:hAnsiTheme="minorHAnsi" w:cs="Helvetica"/>
          <w:color w:val="000000" w:themeColor="text1"/>
          <w:sz w:val="22"/>
          <w:szCs w:val="22"/>
          <w:shd w:val="clear" w:color="auto" w:fill="FFFFFF"/>
        </w:rPr>
        <w:t xml:space="preserve"> 2016 CCBN, Inc. and CQ Roll Cal</w:t>
      </w:r>
      <w:r w:rsidRPr="00E01C8C">
        <w:rPr>
          <w:rFonts w:asciiTheme="minorHAnsi" w:hAnsiTheme="minorHAnsi" w:cs="Helvetica"/>
          <w:color w:val="000000" w:themeColor="text1"/>
          <w:sz w:val="22"/>
          <w:szCs w:val="22"/>
          <w:shd w:val="clear" w:color="auto" w:fill="FFFFFF"/>
        </w:rPr>
        <w:t xml:space="preserve"> [Available </w:t>
      </w:r>
      <w:proofErr w:type="gramStart"/>
      <w:r w:rsidRPr="00E01C8C">
        <w:rPr>
          <w:rFonts w:asciiTheme="minorHAnsi" w:hAnsiTheme="minorHAnsi" w:cs="Helvetica"/>
          <w:color w:val="000000" w:themeColor="text1"/>
          <w:sz w:val="22"/>
          <w:szCs w:val="22"/>
          <w:shd w:val="clear" w:color="auto" w:fill="FFFFFF"/>
        </w:rPr>
        <w:t>at :</w:t>
      </w:r>
      <w:proofErr w:type="gramEnd"/>
      <w:r w:rsidRPr="00E01C8C">
        <w:rPr>
          <w:rFonts w:asciiTheme="minorHAnsi" w:hAnsiTheme="minorHAnsi" w:cs="Helvetica"/>
          <w:color w:val="000000" w:themeColor="text1"/>
          <w:sz w:val="22"/>
          <w:szCs w:val="22"/>
          <w:shd w:val="clear" w:color="auto" w:fill="FFFFFF"/>
        </w:rPr>
        <w:t xml:space="preserve"> </w:t>
      </w:r>
      <w:hyperlink r:id="rId23" w:history="1">
        <w:r w:rsidR="00B42512" w:rsidRPr="00B42512">
          <w:rPr>
            <w:rStyle w:val="Hyperlink"/>
            <w:rFonts w:asciiTheme="minorHAnsi" w:hAnsiTheme="minorHAnsi"/>
            <w:b w:val="0"/>
            <w:bCs w:val="0"/>
            <w:sz w:val="20"/>
            <w:szCs w:val="20"/>
          </w:rPr>
          <w:t>https://search-proquest-com.ezproxy.uwtsd.ac.uk/docview/1822176246?accountid=130472&amp;rfr_id=info%3Axri%2Fsid%3Aprimo</w:t>
        </w:r>
      </w:hyperlink>
    </w:p>
    <w:p w:rsidR="00C063A4" w:rsidRPr="00E01C8C" w:rsidRDefault="00C063A4" w:rsidP="00E01C8C">
      <w:pPr>
        <w:jc w:val="both"/>
        <w:rPr>
          <w:color w:val="000000" w:themeColor="text1"/>
        </w:rPr>
      </w:pPr>
    </w:p>
    <w:p w:rsidR="00FD7D6C" w:rsidRPr="009D0FD5" w:rsidRDefault="00C063A4" w:rsidP="009D0FD5">
      <w:pPr>
        <w:pStyle w:val="ListParagraph"/>
        <w:numPr>
          <w:ilvl w:val="0"/>
          <w:numId w:val="33"/>
        </w:numPr>
        <w:shd w:val="clear" w:color="auto" w:fill="F3F3F3"/>
        <w:spacing w:after="0" w:line="336" w:lineRule="atLeast"/>
        <w:ind w:left="0"/>
        <w:jc w:val="both"/>
        <w:rPr>
          <w:rFonts w:eastAsia="Times New Roman" w:cs="Helvetica"/>
          <w:color w:val="000000" w:themeColor="text1"/>
          <w:lang w:eastAsia="en-SG" w:bidi="ne-NP"/>
        </w:rPr>
      </w:pPr>
      <w:r w:rsidRPr="00E01C8C">
        <w:rPr>
          <w:rFonts w:eastAsia="Times New Roman" w:cs="Helvetica"/>
          <w:color w:val="000000" w:themeColor="text1"/>
          <w:lang w:eastAsia="en-SG" w:bidi="ne-NP"/>
        </w:rPr>
        <w:t xml:space="preserve">Sami RM </w:t>
      </w:r>
      <w:proofErr w:type="spellStart"/>
      <w:r w:rsidRPr="00E01C8C">
        <w:rPr>
          <w:rFonts w:eastAsia="Times New Roman" w:cs="Helvetica"/>
          <w:color w:val="000000" w:themeColor="text1"/>
          <w:lang w:eastAsia="en-SG" w:bidi="ne-NP"/>
        </w:rPr>
        <w:t>Musallam</w:t>
      </w:r>
      <w:proofErr w:type="spellEnd"/>
      <w:r w:rsidR="00391B6B">
        <w:rPr>
          <w:rFonts w:eastAsia="Times New Roman" w:cs="Helvetica"/>
          <w:color w:val="000000" w:themeColor="text1"/>
          <w:lang w:eastAsia="en-SG" w:bidi="ne-NP"/>
        </w:rPr>
        <w:t xml:space="preserve"> (2018)</w:t>
      </w:r>
      <w:r w:rsidR="007B4CA1" w:rsidRPr="00E01C8C">
        <w:rPr>
          <w:rFonts w:eastAsia="Times New Roman" w:cs="Helvetica"/>
          <w:color w:val="000000" w:themeColor="text1"/>
          <w:lang w:eastAsia="en-SG" w:bidi="ne-NP"/>
        </w:rPr>
        <w:t xml:space="preserve"> ‘</w:t>
      </w:r>
      <w:r w:rsidRPr="00E01C8C">
        <w:rPr>
          <w:rFonts w:cstheme="majorBidi"/>
          <w:i/>
          <w:iCs/>
          <w:color w:val="000000" w:themeColor="text1"/>
        </w:rPr>
        <w:t>Exploring the Relationship between Fin</w:t>
      </w:r>
      <w:r w:rsidR="00391B6B">
        <w:rPr>
          <w:rFonts w:cstheme="majorBidi"/>
          <w:i/>
          <w:iCs/>
          <w:color w:val="000000" w:themeColor="text1"/>
        </w:rPr>
        <w:t xml:space="preserve">ancial Ratios and Market Stock </w:t>
      </w:r>
      <w:proofErr w:type="gramStart"/>
      <w:r w:rsidR="00391B6B">
        <w:rPr>
          <w:rFonts w:cstheme="majorBidi"/>
          <w:i/>
          <w:iCs/>
          <w:color w:val="000000" w:themeColor="text1"/>
        </w:rPr>
        <w:t>r</w:t>
      </w:r>
      <w:r w:rsidRPr="00E01C8C">
        <w:rPr>
          <w:rFonts w:cstheme="majorBidi"/>
          <w:i/>
          <w:iCs/>
          <w:color w:val="000000" w:themeColor="text1"/>
        </w:rPr>
        <w:t>eturns</w:t>
      </w:r>
      <w:r w:rsidR="007B4CA1" w:rsidRPr="00E01C8C">
        <w:rPr>
          <w:rFonts w:cstheme="majorBidi"/>
          <w:i/>
          <w:iCs/>
          <w:color w:val="000000" w:themeColor="text1"/>
        </w:rPr>
        <w:t>’</w:t>
      </w:r>
      <w:r w:rsidRPr="00E01C8C">
        <w:rPr>
          <w:b/>
          <w:bCs/>
          <w:color w:val="000000" w:themeColor="text1"/>
        </w:rPr>
        <w:t xml:space="preserve"> ,</w:t>
      </w:r>
      <w:proofErr w:type="gramEnd"/>
      <w:r w:rsidR="00813699" w:rsidRPr="00E01C8C">
        <w:rPr>
          <w:rFonts w:eastAsia="Times New Roman" w:cs="Helvetica"/>
          <w:color w:val="000000" w:themeColor="text1"/>
          <w:lang w:eastAsia="en-SG" w:bidi="ne-NP"/>
        </w:rPr>
        <w:t xml:space="preserve"> Eurasian Journal of Bus</w:t>
      </w:r>
      <w:r w:rsidR="00391B6B">
        <w:rPr>
          <w:rFonts w:eastAsia="Times New Roman" w:cs="Helvetica"/>
          <w:color w:val="000000" w:themeColor="text1"/>
          <w:lang w:eastAsia="en-SG" w:bidi="ne-NP"/>
        </w:rPr>
        <w:t>iness and Economics</w:t>
      </w:r>
      <w:r w:rsidR="00813699" w:rsidRPr="00E01C8C">
        <w:rPr>
          <w:rFonts w:eastAsia="Times New Roman" w:cs="Helvetica"/>
          <w:color w:val="000000" w:themeColor="text1"/>
          <w:lang w:eastAsia="en-SG" w:bidi="ne-NP"/>
        </w:rPr>
        <w:t>, Vol.11(21), pp.101-116</w:t>
      </w:r>
      <w:r w:rsidR="00391B6B">
        <w:rPr>
          <w:rFonts w:eastAsia="Times New Roman" w:cs="Helvetica"/>
          <w:color w:val="000000" w:themeColor="text1"/>
          <w:lang w:eastAsia="en-SG" w:bidi="ne-NP"/>
        </w:rPr>
        <w:t>.</w:t>
      </w:r>
      <w:r w:rsidR="0049263B" w:rsidRPr="00E01C8C">
        <w:rPr>
          <w:rFonts w:eastAsia="Times New Roman" w:cs="Helvetica"/>
          <w:color w:val="000000" w:themeColor="text1"/>
          <w:lang w:eastAsia="en-SG" w:bidi="ne-NP"/>
        </w:rPr>
        <w:t xml:space="preserve"> </w:t>
      </w:r>
      <w:r w:rsidR="007B4CA1" w:rsidRPr="00E01C8C">
        <w:rPr>
          <w:color w:val="000000" w:themeColor="text1"/>
        </w:rPr>
        <w:t>[</w:t>
      </w:r>
      <w:r w:rsidRPr="00E01C8C">
        <w:rPr>
          <w:color w:val="000000" w:themeColor="text1"/>
        </w:rPr>
        <w:t>Available on</w:t>
      </w:r>
      <w:r w:rsidR="004C5D61" w:rsidRPr="00E01C8C">
        <w:rPr>
          <w:color w:val="000000" w:themeColor="text1"/>
        </w:rPr>
        <w:t xml:space="preserve">] </w:t>
      </w:r>
      <w:r w:rsidRPr="00E01C8C">
        <w:rPr>
          <w:color w:val="000000" w:themeColor="text1"/>
        </w:rPr>
        <w:t xml:space="preserve">: </w:t>
      </w:r>
      <w:hyperlink r:id="rId24" w:history="1">
        <w:r w:rsidR="00391B6B" w:rsidRPr="00391B6B">
          <w:rPr>
            <w:rStyle w:val="Hyperlink"/>
            <w:sz w:val="20"/>
            <w:szCs w:val="20"/>
          </w:rPr>
          <w:t>https://doaj.org/article/5dd0bb8452b44ceba2eb3191366db0d3</w:t>
        </w:r>
      </w:hyperlink>
    </w:p>
    <w:p w:rsidR="00F52827" w:rsidRDefault="00F52827" w:rsidP="00E01C8C">
      <w:pPr>
        <w:pStyle w:val="Heading1"/>
        <w:numPr>
          <w:ilvl w:val="0"/>
          <w:numId w:val="33"/>
        </w:numPr>
        <w:shd w:val="clear" w:color="auto" w:fill="FFFFFF"/>
        <w:spacing w:before="0" w:after="115" w:line="264" w:lineRule="atLeast"/>
        <w:ind w:left="0"/>
        <w:jc w:val="both"/>
        <w:rPr>
          <w:rFonts w:asciiTheme="minorHAnsi" w:hAnsiTheme="minorHAnsi"/>
          <w:b w:val="0"/>
          <w:bCs w:val="0"/>
          <w:color w:val="000000" w:themeColor="text1"/>
          <w:sz w:val="22"/>
          <w:szCs w:val="22"/>
        </w:rPr>
      </w:pPr>
      <w:r w:rsidRPr="00E01C8C">
        <w:rPr>
          <w:rFonts w:asciiTheme="minorHAnsi" w:hAnsiTheme="minorHAnsi"/>
          <w:b w:val="0"/>
          <w:bCs w:val="0"/>
          <w:i/>
          <w:iCs/>
          <w:color w:val="000000" w:themeColor="text1"/>
          <w:sz w:val="22"/>
          <w:szCs w:val="22"/>
        </w:rPr>
        <w:t xml:space="preserve">RISK: </w:t>
      </w:r>
      <w:r w:rsidR="001E3DB0">
        <w:rPr>
          <w:rFonts w:asciiTheme="minorHAnsi" w:hAnsiTheme="minorHAnsi"/>
          <w:b w:val="0"/>
          <w:bCs w:val="0"/>
          <w:i/>
          <w:iCs/>
          <w:color w:val="000000" w:themeColor="text1"/>
          <w:sz w:val="22"/>
          <w:szCs w:val="22"/>
        </w:rPr>
        <w:t>‘</w:t>
      </w:r>
      <w:r w:rsidRPr="00E01C8C">
        <w:rPr>
          <w:rFonts w:asciiTheme="minorHAnsi" w:hAnsiTheme="minorHAnsi"/>
          <w:b w:val="0"/>
          <w:bCs w:val="0"/>
          <w:i/>
          <w:iCs/>
          <w:color w:val="000000" w:themeColor="text1"/>
          <w:sz w:val="22"/>
          <w:szCs w:val="22"/>
        </w:rPr>
        <w:t xml:space="preserve">Case study – Unilever </w:t>
      </w:r>
      <w:hyperlink r:id="rId25" w:tooltip="Click to search for more items from this journal" w:history="1">
        <w:r w:rsidRPr="00E01C8C">
          <w:rPr>
            <w:rStyle w:val="Strong"/>
            <w:rFonts w:asciiTheme="minorHAnsi" w:hAnsiTheme="minorHAnsi" w:cs="Helvetica"/>
            <w:i/>
            <w:iCs/>
            <w:color w:val="000000" w:themeColor="text1"/>
            <w:sz w:val="22"/>
            <w:szCs w:val="22"/>
          </w:rPr>
          <w:t>Brand Strategy</w:t>
        </w:r>
      </w:hyperlink>
      <w:r w:rsidR="001E3DB0">
        <w:t>’</w:t>
      </w:r>
      <w:r w:rsidRPr="00E01C8C">
        <w:rPr>
          <w:rStyle w:val="Strong"/>
          <w:rFonts w:asciiTheme="minorHAnsi" w:hAnsiTheme="minorHAnsi" w:cs="Helvetica"/>
          <w:color w:val="000000" w:themeColor="text1"/>
          <w:sz w:val="22"/>
          <w:szCs w:val="22"/>
        </w:rPr>
        <w:t>; London</w:t>
      </w:r>
      <w:r w:rsidRPr="00E01C8C">
        <w:rPr>
          <w:rStyle w:val="titleauthoretc"/>
          <w:rFonts w:asciiTheme="minorHAnsi" w:hAnsiTheme="minorHAnsi" w:cs="Helvetica"/>
          <w:b w:val="0"/>
          <w:bCs w:val="0"/>
          <w:color w:val="000000" w:themeColor="text1"/>
          <w:sz w:val="22"/>
          <w:szCs w:val="22"/>
        </w:rPr>
        <w:t> (Apr 16, 2007): 26</w:t>
      </w:r>
      <w:r w:rsidR="005E61BF" w:rsidRPr="00E01C8C">
        <w:rPr>
          <w:rStyle w:val="titleauthoretc"/>
          <w:rFonts w:asciiTheme="minorHAnsi" w:hAnsiTheme="minorHAnsi" w:cs="Helvetica"/>
          <w:b w:val="0"/>
          <w:bCs w:val="0"/>
          <w:color w:val="000000" w:themeColor="text1"/>
          <w:sz w:val="22"/>
          <w:szCs w:val="22"/>
        </w:rPr>
        <w:t xml:space="preserve"> [ Available at :</w:t>
      </w:r>
      <w:r w:rsidR="001E3DB0" w:rsidRPr="001E3DB0">
        <w:t xml:space="preserve"> </w:t>
      </w:r>
      <w:hyperlink r:id="rId26" w:history="1">
        <w:r w:rsidR="001E3DB0" w:rsidRPr="001E3DB0">
          <w:rPr>
            <w:rStyle w:val="Hyperlink"/>
            <w:rFonts w:asciiTheme="minorHAnsi" w:hAnsiTheme="minorHAnsi"/>
            <w:b w:val="0"/>
            <w:bCs w:val="0"/>
            <w:sz w:val="20"/>
            <w:szCs w:val="20"/>
          </w:rPr>
          <w:t>https://search-proquest-com.ezproxy.uwtsd.ac.uk/docview/224181991?accountid=130472&amp;rfr_id=info%3Axri%2Fsid%3Aprimo</w:t>
        </w:r>
      </w:hyperlink>
    </w:p>
    <w:p w:rsidR="000A388A" w:rsidRPr="000A388A" w:rsidRDefault="000A388A" w:rsidP="000A388A">
      <w:pPr>
        <w:pStyle w:val="ListParagraph"/>
        <w:jc w:val="both"/>
        <w:rPr>
          <w:rFonts w:cs="Helvetica"/>
          <w:color w:val="000000" w:themeColor="text1"/>
          <w:shd w:val="clear" w:color="auto" w:fill="F3F3F3"/>
        </w:rPr>
      </w:pPr>
    </w:p>
    <w:p w:rsidR="000A388A" w:rsidRPr="000A388A" w:rsidRDefault="004D4E2F" w:rsidP="001E3DB0">
      <w:pPr>
        <w:pStyle w:val="ListParagraph"/>
        <w:numPr>
          <w:ilvl w:val="0"/>
          <w:numId w:val="33"/>
        </w:numPr>
        <w:ind w:left="0"/>
        <w:rPr>
          <w:color w:val="000000" w:themeColor="text1"/>
        </w:rPr>
      </w:pPr>
      <w:r>
        <w:rPr>
          <w:rFonts w:cs="Helvetica"/>
          <w:color w:val="000000" w:themeColor="text1"/>
          <w:shd w:val="clear" w:color="auto" w:fill="F3F3F3"/>
        </w:rPr>
        <w:t>Carmichael, David</w:t>
      </w:r>
      <w:r w:rsidR="009B2217">
        <w:rPr>
          <w:rFonts w:cs="Helvetica"/>
          <w:color w:val="000000" w:themeColor="text1"/>
          <w:shd w:val="clear" w:color="auto" w:fill="F3F3F3"/>
        </w:rPr>
        <w:t xml:space="preserve"> </w:t>
      </w:r>
      <w:r>
        <w:rPr>
          <w:rFonts w:cs="Helvetica"/>
          <w:color w:val="000000" w:themeColor="text1"/>
          <w:shd w:val="clear" w:color="auto" w:fill="F3F3F3"/>
        </w:rPr>
        <w:t>(2011)</w:t>
      </w:r>
      <w:r w:rsidR="001E3DB0">
        <w:rPr>
          <w:rFonts w:cs="Helvetica"/>
          <w:color w:val="000000" w:themeColor="text1"/>
          <w:shd w:val="clear" w:color="auto" w:fill="F3F3F3"/>
        </w:rPr>
        <w:t xml:space="preserve"> ‘</w:t>
      </w:r>
      <w:r w:rsidR="000A388A" w:rsidRPr="001E3DB0">
        <w:rPr>
          <w:rFonts w:cs="Helvetica"/>
          <w:i/>
          <w:iCs/>
          <w:color w:val="000000" w:themeColor="text1"/>
          <w:shd w:val="clear" w:color="auto" w:fill="F3F3F3"/>
        </w:rPr>
        <w:t xml:space="preserve">Alternative approach </w:t>
      </w:r>
      <w:r w:rsidR="001E3DB0" w:rsidRPr="001E3DB0">
        <w:rPr>
          <w:rFonts w:cs="Helvetica"/>
          <w:i/>
          <w:iCs/>
          <w:color w:val="000000" w:themeColor="text1"/>
          <w:shd w:val="clear" w:color="auto" w:fill="F3F3F3"/>
        </w:rPr>
        <w:t xml:space="preserve">to capital investment </w:t>
      </w:r>
      <w:r w:rsidR="00D06F67" w:rsidRPr="001E3DB0">
        <w:rPr>
          <w:rFonts w:cs="Helvetica"/>
          <w:i/>
          <w:iCs/>
          <w:color w:val="000000" w:themeColor="text1"/>
          <w:shd w:val="clear" w:color="auto" w:fill="F3F3F3"/>
        </w:rPr>
        <w:t>appraisal</w:t>
      </w:r>
      <w:r w:rsidR="001E3DB0" w:rsidRPr="001E3DB0">
        <w:rPr>
          <w:rFonts w:cs="Helvetica"/>
          <w:i/>
          <w:iCs/>
          <w:color w:val="000000" w:themeColor="text1"/>
          <w:shd w:val="clear" w:color="auto" w:fill="F3F3F3"/>
        </w:rPr>
        <w:t>’ T</w:t>
      </w:r>
      <w:r w:rsidR="000A388A" w:rsidRPr="001E3DB0">
        <w:rPr>
          <w:rFonts w:cs="Helvetica"/>
          <w:i/>
          <w:iCs/>
          <w:color w:val="000000" w:themeColor="text1"/>
          <w:shd w:val="clear" w:color="auto" w:fill="F3F3F3"/>
        </w:rPr>
        <w:t>he Engineering Economist,</w:t>
      </w:r>
      <w:r w:rsidR="000A388A" w:rsidRPr="000A388A">
        <w:rPr>
          <w:rFonts w:cs="Helvetica"/>
          <w:color w:val="000000" w:themeColor="text1"/>
          <w:shd w:val="clear" w:color="auto" w:fill="F3F3F3"/>
        </w:rPr>
        <w:t xml:space="preserve"> Vol.56</w:t>
      </w:r>
      <w:r>
        <w:rPr>
          <w:rFonts w:cs="Helvetica"/>
          <w:color w:val="000000" w:themeColor="text1"/>
          <w:shd w:val="clear" w:color="auto" w:fill="F3F3F3"/>
        </w:rPr>
        <w:t xml:space="preserve"> </w:t>
      </w:r>
      <w:r w:rsidR="000A388A" w:rsidRPr="000A388A">
        <w:rPr>
          <w:rFonts w:cs="Helvetica"/>
          <w:color w:val="000000" w:themeColor="text1"/>
          <w:shd w:val="clear" w:color="auto" w:fill="F3F3F3"/>
        </w:rPr>
        <w:t>(2), p.123</w:t>
      </w:r>
      <w:r w:rsidR="001E3DB0">
        <w:rPr>
          <w:rFonts w:cs="Helvetica"/>
          <w:color w:val="000000" w:themeColor="text1"/>
          <w:shd w:val="clear" w:color="auto" w:fill="F3F3F3"/>
        </w:rPr>
        <w:t>.</w:t>
      </w:r>
      <w:r w:rsidR="000A388A" w:rsidRPr="000A388A">
        <w:rPr>
          <w:rFonts w:cs="Helvetica"/>
          <w:color w:val="000000" w:themeColor="text1"/>
          <w:shd w:val="clear" w:color="auto" w:fill="F3F3F3"/>
        </w:rPr>
        <w:t xml:space="preserve"> </w:t>
      </w:r>
    </w:p>
    <w:p w:rsidR="000A388A" w:rsidRPr="000A388A" w:rsidRDefault="000A388A" w:rsidP="000A388A"/>
    <w:p w:rsidR="002C0190" w:rsidRPr="00E01C8C" w:rsidRDefault="002C0190" w:rsidP="00E01C8C">
      <w:pPr>
        <w:jc w:val="both"/>
        <w:rPr>
          <w:color w:val="000000" w:themeColor="text1"/>
        </w:rPr>
      </w:pPr>
    </w:p>
    <w:p w:rsidR="003A6C3E" w:rsidRPr="00E01C8C" w:rsidRDefault="003A6C3E" w:rsidP="00E01C8C">
      <w:pPr>
        <w:jc w:val="both"/>
        <w:rPr>
          <w:color w:val="000000" w:themeColor="text1"/>
        </w:rPr>
      </w:pPr>
    </w:p>
    <w:p w:rsidR="004D421D" w:rsidRPr="00E01C8C" w:rsidRDefault="004D421D" w:rsidP="00E01C8C">
      <w:pPr>
        <w:pStyle w:val="ListParagraph"/>
        <w:ind w:left="0"/>
        <w:jc w:val="both"/>
        <w:rPr>
          <w:b/>
          <w:bCs/>
          <w:color w:val="000000" w:themeColor="text1"/>
        </w:rPr>
      </w:pPr>
    </w:p>
    <w:p w:rsidR="004D421D" w:rsidRDefault="0090790A" w:rsidP="00E01C8C">
      <w:pPr>
        <w:pStyle w:val="ListParagraph"/>
        <w:ind w:left="0"/>
        <w:jc w:val="both"/>
        <w:rPr>
          <w:color w:val="000000" w:themeColor="text1"/>
        </w:rPr>
      </w:pPr>
      <w:r w:rsidRPr="00E01C8C">
        <w:rPr>
          <w:b/>
          <w:bCs/>
          <w:color w:val="000000" w:themeColor="text1"/>
        </w:rPr>
        <w:t xml:space="preserve"> OTHER </w:t>
      </w:r>
      <w:r w:rsidR="004D421D" w:rsidRPr="00E01C8C">
        <w:rPr>
          <w:b/>
          <w:bCs/>
          <w:color w:val="000000" w:themeColor="text1"/>
        </w:rPr>
        <w:t>INTERNET SOURCES</w:t>
      </w:r>
      <w:r w:rsidR="004D421D" w:rsidRPr="00E01C8C">
        <w:rPr>
          <w:color w:val="000000" w:themeColor="text1"/>
        </w:rPr>
        <w:t xml:space="preserve">: </w:t>
      </w:r>
    </w:p>
    <w:p w:rsidR="009B2217" w:rsidRPr="00E01C8C" w:rsidRDefault="009B2217" w:rsidP="00E01C8C">
      <w:pPr>
        <w:pStyle w:val="ListParagraph"/>
        <w:ind w:left="0"/>
        <w:jc w:val="both"/>
        <w:rPr>
          <w:color w:val="000000" w:themeColor="text1"/>
        </w:rPr>
      </w:pPr>
    </w:p>
    <w:p w:rsidR="00042FE5" w:rsidRPr="009B2217" w:rsidRDefault="00C84F99" w:rsidP="009B2217">
      <w:pPr>
        <w:pStyle w:val="ListParagraph"/>
        <w:numPr>
          <w:ilvl w:val="0"/>
          <w:numId w:val="35"/>
        </w:numPr>
        <w:ind w:left="0"/>
        <w:jc w:val="both"/>
        <w:rPr>
          <w:color w:val="000000" w:themeColor="text1"/>
          <w:sz w:val="20"/>
          <w:szCs w:val="20"/>
        </w:rPr>
      </w:pPr>
      <w:hyperlink r:id="rId27" w:history="1">
        <w:r w:rsidR="009B2217" w:rsidRPr="009B2217">
          <w:rPr>
            <w:rStyle w:val="Hyperlink"/>
            <w:sz w:val="20"/>
            <w:szCs w:val="20"/>
          </w:rPr>
          <w:t>https://www.londonstockexchange.com/exchange/prices-and-markets/stocks/summary/company-summary/GB00B10RZP78GBGBXSET1.html</w:t>
        </w:r>
      </w:hyperlink>
    </w:p>
    <w:p w:rsidR="009B2217" w:rsidRPr="009B2217" w:rsidRDefault="009B2217" w:rsidP="009B2217">
      <w:pPr>
        <w:pStyle w:val="ListParagraph"/>
        <w:ind w:left="0"/>
        <w:jc w:val="both"/>
        <w:rPr>
          <w:color w:val="000000" w:themeColor="text1"/>
          <w:sz w:val="20"/>
          <w:szCs w:val="20"/>
        </w:rPr>
      </w:pPr>
    </w:p>
    <w:p w:rsidR="009979BA" w:rsidRPr="009B2217" w:rsidRDefault="00C84F99" w:rsidP="009B2217">
      <w:pPr>
        <w:pStyle w:val="ListParagraph"/>
        <w:numPr>
          <w:ilvl w:val="0"/>
          <w:numId w:val="32"/>
        </w:numPr>
        <w:ind w:left="0"/>
        <w:jc w:val="both"/>
        <w:rPr>
          <w:color w:val="000000" w:themeColor="text1"/>
        </w:rPr>
      </w:pPr>
      <w:hyperlink r:id="rId28" w:history="1">
        <w:r w:rsidR="009B2217" w:rsidRPr="009B2217">
          <w:rPr>
            <w:rStyle w:val="Hyperlink"/>
            <w:sz w:val="20"/>
            <w:szCs w:val="20"/>
          </w:rPr>
          <w:t>https://www.thegrocer.co.uk/healthcare-beauty-and-baby/unilever-faces-risks-as-it-looks-to-turn-its-personal-care-portfolio-around/602099.article</w:t>
        </w:r>
      </w:hyperlink>
      <w:r w:rsidR="00F10540" w:rsidRPr="009B2217">
        <w:rPr>
          <w:color w:val="000000" w:themeColor="text1"/>
        </w:rPr>
        <w:t xml:space="preserve"> </w:t>
      </w:r>
      <w:r w:rsidR="009979BA" w:rsidRPr="009B2217">
        <w:rPr>
          <w:color w:val="000000" w:themeColor="text1"/>
        </w:rPr>
        <w:t xml:space="preserve"> [Published on : 19 Feb 2020]</w:t>
      </w:r>
    </w:p>
    <w:p w:rsidR="008911E1" w:rsidRPr="00E01C8C" w:rsidRDefault="009B2217" w:rsidP="009B2217">
      <w:pPr>
        <w:pStyle w:val="ListParagraph"/>
        <w:ind w:left="0"/>
        <w:jc w:val="both"/>
        <w:rPr>
          <w:color w:val="000000" w:themeColor="text1"/>
        </w:rPr>
      </w:pPr>
      <w:r w:rsidRPr="00E01C8C">
        <w:rPr>
          <w:color w:val="000000" w:themeColor="text1"/>
        </w:rPr>
        <w:t xml:space="preserve"> </w:t>
      </w:r>
    </w:p>
    <w:p w:rsidR="00065DAF" w:rsidRPr="009B2217" w:rsidRDefault="00C84F99" w:rsidP="009B2217">
      <w:pPr>
        <w:pStyle w:val="ListParagraph"/>
        <w:numPr>
          <w:ilvl w:val="0"/>
          <w:numId w:val="32"/>
        </w:numPr>
        <w:ind w:left="0"/>
        <w:jc w:val="both"/>
        <w:rPr>
          <w:sz w:val="20"/>
          <w:szCs w:val="20"/>
        </w:rPr>
      </w:pPr>
      <w:hyperlink r:id="rId29" w:history="1">
        <w:r w:rsidR="009B2217" w:rsidRPr="009B2217">
          <w:rPr>
            <w:rStyle w:val="Hyperlink"/>
            <w:sz w:val="20"/>
            <w:szCs w:val="20"/>
          </w:rPr>
          <w:t>http://www.bookkeepers.org.uk/out/?dlid=54341</w:t>
        </w:r>
      </w:hyperlink>
    </w:p>
    <w:p w:rsidR="009B2217" w:rsidRPr="009B2217" w:rsidRDefault="009B2217" w:rsidP="00E01C8C">
      <w:pPr>
        <w:pStyle w:val="ListParagraph"/>
        <w:ind w:left="0"/>
        <w:jc w:val="both"/>
        <w:rPr>
          <w:color w:val="000000" w:themeColor="text1"/>
          <w:sz w:val="20"/>
          <w:szCs w:val="20"/>
        </w:rPr>
      </w:pPr>
    </w:p>
    <w:p w:rsidR="00B90022" w:rsidRPr="00E01C8C" w:rsidRDefault="00C84F99" w:rsidP="00E01C8C">
      <w:pPr>
        <w:pStyle w:val="ListParagraph"/>
        <w:numPr>
          <w:ilvl w:val="0"/>
          <w:numId w:val="32"/>
        </w:numPr>
        <w:ind w:left="0"/>
        <w:jc w:val="both"/>
        <w:rPr>
          <w:color w:val="000000" w:themeColor="text1"/>
        </w:rPr>
      </w:pPr>
      <w:hyperlink r:id="rId30" w:history="1">
        <w:r w:rsidR="009B2217" w:rsidRPr="009B2217">
          <w:rPr>
            <w:rStyle w:val="Hyperlink"/>
            <w:sz w:val="20"/>
            <w:szCs w:val="20"/>
          </w:rPr>
          <w:t>https://www.hl.co.uk/shares/shares-search-results/u/unilever-plc-ordinary-3.11p/financial-statements-and-reports</w:t>
        </w:r>
      </w:hyperlink>
      <w:r w:rsidR="00B90022" w:rsidRPr="00E01C8C">
        <w:rPr>
          <w:color w:val="000000" w:themeColor="text1"/>
        </w:rPr>
        <w:t xml:space="preserve"> </w:t>
      </w:r>
    </w:p>
    <w:p w:rsidR="00B90022" w:rsidRPr="00E01C8C" w:rsidRDefault="00B90022" w:rsidP="00E01C8C">
      <w:pPr>
        <w:pStyle w:val="ListParagraph"/>
        <w:ind w:left="0"/>
        <w:jc w:val="both"/>
        <w:rPr>
          <w:color w:val="000000" w:themeColor="text1"/>
        </w:rPr>
      </w:pPr>
    </w:p>
    <w:p w:rsidR="00B90022" w:rsidRPr="00E01C8C" w:rsidRDefault="00C84F99" w:rsidP="00E01C8C">
      <w:pPr>
        <w:pStyle w:val="ListParagraph"/>
        <w:numPr>
          <w:ilvl w:val="0"/>
          <w:numId w:val="32"/>
        </w:numPr>
        <w:ind w:left="0"/>
        <w:jc w:val="both"/>
        <w:rPr>
          <w:color w:val="000000" w:themeColor="text1"/>
        </w:rPr>
      </w:pPr>
      <w:hyperlink r:id="rId31" w:history="1">
        <w:r w:rsidR="009B2217" w:rsidRPr="009B2217">
          <w:rPr>
            <w:rStyle w:val="Hyperlink"/>
            <w:sz w:val="20"/>
            <w:szCs w:val="20"/>
          </w:rPr>
          <w:t>https://www.fsb-tcfd.org/wp-content/uploads/2016/12/Press-Release-TCFD-Announces-Recommendations-Report-14Dec16.pdf</w:t>
        </w:r>
      </w:hyperlink>
      <w:r w:rsidR="00B90022" w:rsidRPr="00E01C8C">
        <w:rPr>
          <w:color w:val="000000" w:themeColor="text1"/>
        </w:rPr>
        <w:t xml:space="preserve"> [ </w:t>
      </w:r>
      <w:r w:rsidR="00EE351F" w:rsidRPr="00E01C8C">
        <w:rPr>
          <w:color w:val="000000" w:themeColor="text1"/>
        </w:rPr>
        <w:t xml:space="preserve"> </w:t>
      </w:r>
      <w:r w:rsidR="00EE351F" w:rsidRPr="00CA2958">
        <w:rPr>
          <w:color w:val="000000" w:themeColor="text1"/>
          <w:sz w:val="20"/>
          <w:szCs w:val="20"/>
        </w:rPr>
        <w:t xml:space="preserve">Published on : </w:t>
      </w:r>
      <w:r w:rsidR="00B90022" w:rsidRPr="00CA2958">
        <w:rPr>
          <w:color w:val="000000" w:themeColor="text1"/>
          <w:sz w:val="20"/>
          <w:szCs w:val="20"/>
        </w:rPr>
        <w:t>December 2016]</w:t>
      </w:r>
    </w:p>
    <w:p w:rsidR="00934340" w:rsidRPr="00E01C8C" w:rsidRDefault="00934340" w:rsidP="00E01C8C">
      <w:pPr>
        <w:pStyle w:val="ListParagraph"/>
        <w:ind w:left="0"/>
        <w:jc w:val="both"/>
        <w:rPr>
          <w:color w:val="000000" w:themeColor="text1"/>
        </w:rPr>
      </w:pPr>
    </w:p>
    <w:p w:rsidR="00A21279" w:rsidRPr="00CA2958" w:rsidRDefault="00C84F99" w:rsidP="009B2217">
      <w:pPr>
        <w:pStyle w:val="ListParagraph"/>
        <w:numPr>
          <w:ilvl w:val="0"/>
          <w:numId w:val="32"/>
        </w:numPr>
        <w:ind w:left="0"/>
        <w:jc w:val="both"/>
        <w:rPr>
          <w:color w:val="000000" w:themeColor="text1"/>
          <w:sz w:val="20"/>
          <w:szCs w:val="20"/>
        </w:rPr>
      </w:pPr>
      <w:hyperlink r:id="rId32" w:history="1">
        <w:r w:rsidR="009B2217" w:rsidRPr="00CA2958">
          <w:rPr>
            <w:rStyle w:val="Hyperlink"/>
            <w:sz w:val="20"/>
            <w:szCs w:val="20"/>
          </w:rPr>
          <w:t>https://www.investorschampion.com/channel/portfolio-flash-news/nestle-launches-new-ruby-kitkat</w:t>
        </w:r>
      </w:hyperlink>
      <w:r w:rsidR="009B2217" w:rsidRPr="00CA2958">
        <w:rPr>
          <w:sz w:val="20"/>
          <w:szCs w:val="20"/>
        </w:rPr>
        <w:t xml:space="preserve"> [Published on : 2019]</w:t>
      </w:r>
    </w:p>
    <w:p w:rsidR="009B2217" w:rsidRPr="00CA2958" w:rsidRDefault="009B2217" w:rsidP="009B2217">
      <w:pPr>
        <w:pStyle w:val="ListParagraph"/>
        <w:rPr>
          <w:color w:val="000000" w:themeColor="text1"/>
          <w:sz w:val="20"/>
          <w:szCs w:val="20"/>
        </w:rPr>
      </w:pPr>
    </w:p>
    <w:p w:rsidR="009B2217" w:rsidRPr="00CA2958" w:rsidRDefault="009B2217" w:rsidP="009B2217">
      <w:pPr>
        <w:pStyle w:val="ListParagraph"/>
        <w:ind w:left="0"/>
        <w:jc w:val="both"/>
        <w:rPr>
          <w:color w:val="000000" w:themeColor="text1"/>
          <w:sz w:val="20"/>
          <w:szCs w:val="20"/>
        </w:rPr>
      </w:pPr>
    </w:p>
    <w:p w:rsidR="00B00D16" w:rsidRPr="009B2217" w:rsidRDefault="00C84F99" w:rsidP="009B2217">
      <w:pPr>
        <w:pStyle w:val="ListParagraph"/>
        <w:numPr>
          <w:ilvl w:val="0"/>
          <w:numId w:val="32"/>
        </w:numPr>
        <w:ind w:left="0"/>
        <w:jc w:val="both"/>
        <w:rPr>
          <w:color w:val="000000" w:themeColor="text1"/>
        </w:rPr>
      </w:pPr>
      <w:hyperlink r:id="rId33" w:history="1">
        <w:r w:rsidR="00CA2958" w:rsidRPr="00CA2958">
          <w:rPr>
            <w:rStyle w:val="Hyperlink"/>
            <w:sz w:val="20"/>
            <w:szCs w:val="20"/>
          </w:rPr>
          <w:t>https://www.academia.edu/37602516/A_Summary_of_UNILEVERs_Strategic_Approach</w:t>
        </w:r>
      </w:hyperlink>
      <w:r w:rsidR="00A21279" w:rsidRPr="00E01C8C">
        <w:rPr>
          <w:color w:val="000000" w:themeColor="text1"/>
        </w:rPr>
        <w:t xml:space="preserve"> [ </w:t>
      </w:r>
      <w:r w:rsidR="00A21279" w:rsidRPr="00CA2958">
        <w:rPr>
          <w:color w:val="000000" w:themeColor="text1"/>
          <w:sz w:val="20"/>
          <w:szCs w:val="20"/>
        </w:rPr>
        <w:t>Published on</w:t>
      </w:r>
      <w:r w:rsidR="00A21279" w:rsidRPr="00E01C8C">
        <w:rPr>
          <w:color w:val="000000" w:themeColor="text1"/>
        </w:rPr>
        <w:t xml:space="preserve"> : 2018]</w:t>
      </w:r>
      <w:r w:rsidR="009B2217" w:rsidRPr="009B2217">
        <w:rPr>
          <w:sz w:val="20"/>
          <w:szCs w:val="20"/>
        </w:rPr>
        <w:t xml:space="preserve"> </w:t>
      </w:r>
    </w:p>
    <w:p w:rsidR="009B2217" w:rsidRPr="000A388A" w:rsidRDefault="009B2217" w:rsidP="009B2217">
      <w:pPr>
        <w:pStyle w:val="ListParagraph"/>
        <w:ind w:left="0"/>
        <w:jc w:val="both"/>
        <w:rPr>
          <w:sz w:val="20"/>
          <w:szCs w:val="20"/>
        </w:rPr>
      </w:pPr>
    </w:p>
    <w:p w:rsidR="00B00D16" w:rsidRPr="00E01C8C" w:rsidRDefault="00C84F99" w:rsidP="00B00D16">
      <w:pPr>
        <w:pStyle w:val="ListParagraph"/>
        <w:numPr>
          <w:ilvl w:val="0"/>
          <w:numId w:val="32"/>
        </w:numPr>
        <w:ind w:left="0"/>
        <w:jc w:val="both"/>
        <w:rPr>
          <w:color w:val="000000" w:themeColor="text1"/>
        </w:rPr>
      </w:pPr>
      <w:hyperlink r:id="rId34" w:history="1">
        <w:r w:rsidR="00B00D16" w:rsidRPr="005839A1">
          <w:rPr>
            <w:rStyle w:val="Hyperlink"/>
            <w:sz w:val="20"/>
            <w:szCs w:val="20"/>
          </w:rPr>
          <w:t>https://www.investopedia.com/terms/t/timevalueofmoney.asp</w:t>
        </w:r>
      </w:hyperlink>
      <w:r w:rsidR="00B00D16">
        <w:rPr>
          <w:sz w:val="20"/>
          <w:szCs w:val="20"/>
        </w:rPr>
        <w:t xml:space="preserve"> [Published on 2020]</w:t>
      </w:r>
    </w:p>
    <w:p w:rsidR="00B90022" w:rsidRPr="00E01C8C" w:rsidRDefault="00B90022" w:rsidP="00E01C8C">
      <w:pPr>
        <w:pStyle w:val="ListParagraph"/>
        <w:ind w:left="0"/>
        <w:jc w:val="both"/>
        <w:rPr>
          <w:color w:val="000000" w:themeColor="text1"/>
        </w:rPr>
      </w:pPr>
    </w:p>
    <w:p w:rsidR="00B90022" w:rsidRPr="00E01C8C" w:rsidRDefault="00B90022" w:rsidP="00E01C8C">
      <w:pPr>
        <w:pStyle w:val="ListParagraph"/>
        <w:ind w:left="0"/>
        <w:jc w:val="both"/>
        <w:rPr>
          <w:color w:val="000000" w:themeColor="text1"/>
        </w:rPr>
      </w:pPr>
    </w:p>
    <w:p w:rsidR="00065DAF" w:rsidRPr="00E01C8C" w:rsidRDefault="00065DAF" w:rsidP="00E01C8C">
      <w:pPr>
        <w:pStyle w:val="ListParagraph"/>
        <w:ind w:left="0"/>
        <w:jc w:val="both"/>
        <w:rPr>
          <w:color w:val="000000" w:themeColor="text1"/>
        </w:rPr>
      </w:pPr>
    </w:p>
    <w:sectPr w:rsidR="00065DAF" w:rsidRPr="00E01C8C" w:rsidSect="00F215A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7A7F28"/>
    <w:multiLevelType w:val="hybridMultilevel"/>
    <w:tmpl w:val="0952FE76"/>
    <w:lvl w:ilvl="0" w:tplc="48090013">
      <w:start w:val="1"/>
      <w:numFmt w:val="upperRoman"/>
      <w:lvlText w:val="%1."/>
      <w:lvlJc w:val="righ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nsid w:val="081F34A1"/>
    <w:multiLevelType w:val="hybridMultilevel"/>
    <w:tmpl w:val="61927318"/>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nsid w:val="0ED65E4A"/>
    <w:multiLevelType w:val="hybridMultilevel"/>
    <w:tmpl w:val="F7C84D2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nsid w:val="1679624F"/>
    <w:multiLevelType w:val="hybridMultilevel"/>
    <w:tmpl w:val="7D54625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
    <w:nsid w:val="171826AB"/>
    <w:multiLevelType w:val="hybridMultilevel"/>
    <w:tmpl w:val="8B96896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nsid w:val="188D7CFA"/>
    <w:multiLevelType w:val="hybridMultilevel"/>
    <w:tmpl w:val="92682D20"/>
    <w:lvl w:ilvl="0" w:tplc="48090005">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nsid w:val="206877DD"/>
    <w:multiLevelType w:val="hybridMultilevel"/>
    <w:tmpl w:val="327C164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nsid w:val="22C40434"/>
    <w:multiLevelType w:val="hybridMultilevel"/>
    <w:tmpl w:val="3272A1E6"/>
    <w:lvl w:ilvl="0" w:tplc="48090005">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nsid w:val="25A900A8"/>
    <w:multiLevelType w:val="hybridMultilevel"/>
    <w:tmpl w:val="573CECD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9">
    <w:nsid w:val="271E579A"/>
    <w:multiLevelType w:val="hybridMultilevel"/>
    <w:tmpl w:val="D388C90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0">
    <w:nsid w:val="27372193"/>
    <w:multiLevelType w:val="hybridMultilevel"/>
    <w:tmpl w:val="53CAEAA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1">
    <w:nsid w:val="29D74CDA"/>
    <w:multiLevelType w:val="hybridMultilevel"/>
    <w:tmpl w:val="06D8F36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2">
    <w:nsid w:val="2AB40082"/>
    <w:multiLevelType w:val="hybridMultilevel"/>
    <w:tmpl w:val="61905E70"/>
    <w:lvl w:ilvl="0" w:tplc="4809000F">
      <w:start w:val="1"/>
      <w:numFmt w:val="decimal"/>
      <w:lvlText w:val="%1."/>
      <w:lvlJc w:val="left"/>
      <w:pPr>
        <w:ind w:left="817" w:hanging="360"/>
      </w:pPr>
    </w:lvl>
    <w:lvl w:ilvl="1" w:tplc="48090019" w:tentative="1">
      <w:start w:val="1"/>
      <w:numFmt w:val="lowerLetter"/>
      <w:lvlText w:val="%2."/>
      <w:lvlJc w:val="left"/>
      <w:pPr>
        <w:ind w:left="1537" w:hanging="360"/>
      </w:pPr>
    </w:lvl>
    <w:lvl w:ilvl="2" w:tplc="4809001B" w:tentative="1">
      <w:start w:val="1"/>
      <w:numFmt w:val="lowerRoman"/>
      <w:lvlText w:val="%3."/>
      <w:lvlJc w:val="right"/>
      <w:pPr>
        <w:ind w:left="2257" w:hanging="180"/>
      </w:pPr>
    </w:lvl>
    <w:lvl w:ilvl="3" w:tplc="4809000F" w:tentative="1">
      <w:start w:val="1"/>
      <w:numFmt w:val="decimal"/>
      <w:lvlText w:val="%4."/>
      <w:lvlJc w:val="left"/>
      <w:pPr>
        <w:ind w:left="2977" w:hanging="360"/>
      </w:pPr>
    </w:lvl>
    <w:lvl w:ilvl="4" w:tplc="48090019" w:tentative="1">
      <w:start w:val="1"/>
      <w:numFmt w:val="lowerLetter"/>
      <w:lvlText w:val="%5."/>
      <w:lvlJc w:val="left"/>
      <w:pPr>
        <w:ind w:left="3697" w:hanging="360"/>
      </w:pPr>
    </w:lvl>
    <w:lvl w:ilvl="5" w:tplc="4809001B" w:tentative="1">
      <w:start w:val="1"/>
      <w:numFmt w:val="lowerRoman"/>
      <w:lvlText w:val="%6."/>
      <w:lvlJc w:val="right"/>
      <w:pPr>
        <w:ind w:left="4417" w:hanging="180"/>
      </w:pPr>
    </w:lvl>
    <w:lvl w:ilvl="6" w:tplc="4809000F" w:tentative="1">
      <w:start w:val="1"/>
      <w:numFmt w:val="decimal"/>
      <w:lvlText w:val="%7."/>
      <w:lvlJc w:val="left"/>
      <w:pPr>
        <w:ind w:left="5137" w:hanging="360"/>
      </w:pPr>
    </w:lvl>
    <w:lvl w:ilvl="7" w:tplc="48090019" w:tentative="1">
      <w:start w:val="1"/>
      <w:numFmt w:val="lowerLetter"/>
      <w:lvlText w:val="%8."/>
      <w:lvlJc w:val="left"/>
      <w:pPr>
        <w:ind w:left="5857" w:hanging="360"/>
      </w:pPr>
    </w:lvl>
    <w:lvl w:ilvl="8" w:tplc="4809001B" w:tentative="1">
      <w:start w:val="1"/>
      <w:numFmt w:val="lowerRoman"/>
      <w:lvlText w:val="%9."/>
      <w:lvlJc w:val="right"/>
      <w:pPr>
        <w:ind w:left="6577" w:hanging="180"/>
      </w:pPr>
    </w:lvl>
  </w:abstractNum>
  <w:abstractNum w:abstractNumId="13">
    <w:nsid w:val="2B2E370F"/>
    <w:multiLevelType w:val="hybridMultilevel"/>
    <w:tmpl w:val="D9E0210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4">
    <w:nsid w:val="2F45200C"/>
    <w:multiLevelType w:val="hybridMultilevel"/>
    <w:tmpl w:val="4BF693BA"/>
    <w:lvl w:ilvl="0" w:tplc="48090005">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5">
    <w:nsid w:val="319E3963"/>
    <w:multiLevelType w:val="hybridMultilevel"/>
    <w:tmpl w:val="8EC47612"/>
    <w:lvl w:ilvl="0" w:tplc="48090001">
      <w:start w:val="1"/>
      <w:numFmt w:val="bullet"/>
      <w:lvlText w:val=""/>
      <w:lvlJc w:val="left"/>
      <w:pPr>
        <w:ind w:left="1440" w:hanging="360"/>
      </w:pPr>
      <w:rPr>
        <w:rFonts w:ascii="Symbol" w:hAnsi="Symbol" w:hint="default"/>
      </w:rPr>
    </w:lvl>
    <w:lvl w:ilvl="1" w:tplc="48090003">
      <w:start w:val="1"/>
      <w:numFmt w:val="bullet"/>
      <w:lvlText w:val="o"/>
      <w:lvlJc w:val="left"/>
      <w:pPr>
        <w:ind w:left="2160" w:hanging="360"/>
      </w:pPr>
      <w:rPr>
        <w:rFonts w:ascii="Courier New" w:hAnsi="Courier New" w:cs="Courier New" w:hint="default"/>
      </w:rPr>
    </w:lvl>
    <w:lvl w:ilvl="2" w:tplc="48090005">
      <w:start w:val="1"/>
      <w:numFmt w:val="bullet"/>
      <w:lvlText w:val=""/>
      <w:lvlJc w:val="left"/>
      <w:pPr>
        <w:ind w:left="2880" w:hanging="360"/>
      </w:pPr>
      <w:rPr>
        <w:rFonts w:ascii="Wingdings" w:hAnsi="Wingdings" w:hint="default"/>
      </w:rPr>
    </w:lvl>
    <w:lvl w:ilvl="3" w:tplc="48090001" w:tentative="1">
      <w:start w:val="1"/>
      <w:numFmt w:val="bullet"/>
      <w:lvlText w:val=""/>
      <w:lvlJc w:val="left"/>
      <w:pPr>
        <w:ind w:left="3600" w:hanging="360"/>
      </w:pPr>
      <w:rPr>
        <w:rFonts w:ascii="Symbol" w:hAnsi="Symbol" w:hint="default"/>
      </w:rPr>
    </w:lvl>
    <w:lvl w:ilvl="4" w:tplc="48090003" w:tentative="1">
      <w:start w:val="1"/>
      <w:numFmt w:val="bullet"/>
      <w:lvlText w:val="o"/>
      <w:lvlJc w:val="left"/>
      <w:pPr>
        <w:ind w:left="4320" w:hanging="360"/>
      </w:pPr>
      <w:rPr>
        <w:rFonts w:ascii="Courier New" w:hAnsi="Courier New" w:cs="Courier New" w:hint="default"/>
      </w:rPr>
    </w:lvl>
    <w:lvl w:ilvl="5" w:tplc="48090005" w:tentative="1">
      <w:start w:val="1"/>
      <w:numFmt w:val="bullet"/>
      <w:lvlText w:val=""/>
      <w:lvlJc w:val="left"/>
      <w:pPr>
        <w:ind w:left="5040" w:hanging="360"/>
      </w:pPr>
      <w:rPr>
        <w:rFonts w:ascii="Wingdings" w:hAnsi="Wingdings" w:hint="default"/>
      </w:rPr>
    </w:lvl>
    <w:lvl w:ilvl="6" w:tplc="48090001" w:tentative="1">
      <w:start w:val="1"/>
      <w:numFmt w:val="bullet"/>
      <w:lvlText w:val=""/>
      <w:lvlJc w:val="left"/>
      <w:pPr>
        <w:ind w:left="5760" w:hanging="360"/>
      </w:pPr>
      <w:rPr>
        <w:rFonts w:ascii="Symbol" w:hAnsi="Symbol" w:hint="default"/>
      </w:rPr>
    </w:lvl>
    <w:lvl w:ilvl="7" w:tplc="48090003" w:tentative="1">
      <w:start w:val="1"/>
      <w:numFmt w:val="bullet"/>
      <w:lvlText w:val="o"/>
      <w:lvlJc w:val="left"/>
      <w:pPr>
        <w:ind w:left="6480" w:hanging="360"/>
      </w:pPr>
      <w:rPr>
        <w:rFonts w:ascii="Courier New" w:hAnsi="Courier New" w:cs="Courier New" w:hint="default"/>
      </w:rPr>
    </w:lvl>
    <w:lvl w:ilvl="8" w:tplc="48090005" w:tentative="1">
      <w:start w:val="1"/>
      <w:numFmt w:val="bullet"/>
      <w:lvlText w:val=""/>
      <w:lvlJc w:val="left"/>
      <w:pPr>
        <w:ind w:left="7200" w:hanging="360"/>
      </w:pPr>
      <w:rPr>
        <w:rFonts w:ascii="Wingdings" w:hAnsi="Wingdings" w:hint="default"/>
      </w:rPr>
    </w:lvl>
  </w:abstractNum>
  <w:abstractNum w:abstractNumId="16">
    <w:nsid w:val="33614C5B"/>
    <w:multiLevelType w:val="hybridMultilevel"/>
    <w:tmpl w:val="19507C5C"/>
    <w:lvl w:ilvl="0" w:tplc="48090001">
      <w:start w:val="1"/>
      <w:numFmt w:val="bullet"/>
      <w:lvlText w:val=""/>
      <w:lvlJc w:val="left"/>
      <w:pPr>
        <w:ind w:left="720" w:hanging="360"/>
      </w:pPr>
      <w:rPr>
        <w:rFonts w:ascii="Symbol" w:hAnsi="Symbol"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7">
    <w:nsid w:val="3C4B3863"/>
    <w:multiLevelType w:val="hybridMultilevel"/>
    <w:tmpl w:val="C4A235CC"/>
    <w:lvl w:ilvl="0" w:tplc="4809000F">
      <w:start w:val="1"/>
      <w:numFmt w:val="decimal"/>
      <w:lvlText w:val="%1."/>
      <w:lvlJc w:val="left"/>
      <w:pPr>
        <w:ind w:left="360" w:hanging="360"/>
      </w:pPr>
    </w:lvl>
    <w:lvl w:ilvl="1" w:tplc="48090019" w:tentative="1">
      <w:start w:val="1"/>
      <w:numFmt w:val="lowerLetter"/>
      <w:lvlText w:val="%2."/>
      <w:lvlJc w:val="left"/>
      <w:pPr>
        <w:ind w:left="1222" w:hanging="360"/>
      </w:pPr>
    </w:lvl>
    <w:lvl w:ilvl="2" w:tplc="4809001B" w:tentative="1">
      <w:start w:val="1"/>
      <w:numFmt w:val="lowerRoman"/>
      <w:lvlText w:val="%3."/>
      <w:lvlJc w:val="right"/>
      <w:pPr>
        <w:ind w:left="1942" w:hanging="180"/>
      </w:pPr>
    </w:lvl>
    <w:lvl w:ilvl="3" w:tplc="4809000F" w:tentative="1">
      <w:start w:val="1"/>
      <w:numFmt w:val="decimal"/>
      <w:lvlText w:val="%4."/>
      <w:lvlJc w:val="left"/>
      <w:pPr>
        <w:ind w:left="2662" w:hanging="360"/>
      </w:pPr>
    </w:lvl>
    <w:lvl w:ilvl="4" w:tplc="48090019" w:tentative="1">
      <w:start w:val="1"/>
      <w:numFmt w:val="lowerLetter"/>
      <w:lvlText w:val="%5."/>
      <w:lvlJc w:val="left"/>
      <w:pPr>
        <w:ind w:left="3382" w:hanging="360"/>
      </w:pPr>
    </w:lvl>
    <w:lvl w:ilvl="5" w:tplc="4809001B" w:tentative="1">
      <w:start w:val="1"/>
      <w:numFmt w:val="lowerRoman"/>
      <w:lvlText w:val="%6."/>
      <w:lvlJc w:val="right"/>
      <w:pPr>
        <w:ind w:left="4102" w:hanging="180"/>
      </w:pPr>
    </w:lvl>
    <w:lvl w:ilvl="6" w:tplc="4809000F" w:tentative="1">
      <w:start w:val="1"/>
      <w:numFmt w:val="decimal"/>
      <w:lvlText w:val="%7."/>
      <w:lvlJc w:val="left"/>
      <w:pPr>
        <w:ind w:left="4822" w:hanging="360"/>
      </w:pPr>
    </w:lvl>
    <w:lvl w:ilvl="7" w:tplc="48090019" w:tentative="1">
      <w:start w:val="1"/>
      <w:numFmt w:val="lowerLetter"/>
      <w:lvlText w:val="%8."/>
      <w:lvlJc w:val="left"/>
      <w:pPr>
        <w:ind w:left="5542" w:hanging="360"/>
      </w:pPr>
    </w:lvl>
    <w:lvl w:ilvl="8" w:tplc="4809001B" w:tentative="1">
      <w:start w:val="1"/>
      <w:numFmt w:val="lowerRoman"/>
      <w:lvlText w:val="%9."/>
      <w:lvlJc w:val="right"/>
      <w:pPr>
        <w:ind w:left="6262" w:hanging="180"/>
      </w:pPr>
    </w:lvl>
  </w:abstractNum>
  <w:abstractNum w:abstractNumId="18">
    <w:nsid w:val="3D825FDF"/>
    <w:multiLevelType w:val="hybridMultilevel"/>
    <w:tmpl w:val="178CB9B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9">
    <w:nsid w:val="3E6970D0"/>
    <w:multiLevelType w:val="hybridMultilevel"/>
    <w:tmpl w:val="4C2A45EA"/>
    <w:lvl w:ilvl="0" w:tplc="48090013">
      <w:start w:val="1"/>
      <w:numFmt w:val="upperRoman"/>
      <w:lvlText w:val="%1."/>
      <w:lvlJc w:val="right"/>
      <w:pPr>
        <w:ind w:left="1440" w:hanging="360"/>
      </w:pPr>
    </w:lvl>
    <w:lvl w:ilvl="1" w:tplc="48090019" w:tentative="1">
      <w:start w:val="1"/>
      <w:numFmt w:val="lowerLetter"/>
      <w:lvlText w:val="%2."/>
      <w:lvlJc w:val="left"/>
      <w:pPr>
        <w:ind w:left="2160" w:hanging="360"/>
      </w:pPr>
    </w:lvl>
    <w:lvl w:ilvl="2" w:tplc="4809001B" w:tentative="1">
      <w:start w:val="1"/>
      <w:numFmt w:val="lowerRoman"/>
      <w:lvlText w:val="%3."/>
      <w:lvlJc w:val="right"/>
      <w:pPr>
        <w:ind w:left="2880" w:hanging="180"/>
      </w:pPr>
    </w:lvl>
    <w:lvl w:ilvl="3" w:tplc="4809000F" w:tentative="1">
      <w:start w:val="1"/>
      <w:numFmt w:val="decimal"/>
      <w:lvlText w:val="%4."/>
      <w:lvlJc w:val="left"/>
      <w:pPr>
        <w:ind w:left="3600" w:hanging="360"/>
      </w:pPr>
    </w:lvl>
    <w:lvl w:ilvl="4" w:tplc="48090019" w:tentative="1">
      <w:start w:val="1"/>
      <w:numFmt w:val="lowerLetter"/>
      <w:lvlText w:val="%5."/>
      <w:lvlJc w:val="left"/>
      <w:pPr>
        <w:ind w:left="4320" w:hanging="360"/>
      </w:pPr>
    </w:lvl>
    <w:lvl w:ilvl="5" w:tplc="4809001B" w:tentative="1">
      <w:start w:val="1"/>
      <w:numFmt w:val="lowerRoman"/>
      <w:lvlText w:val="%6."/>
      <w:lvlJc w:val="right"/>
      <w:pPr>
        <w:ind w:left="5040" w:hanging="180"/>
      </w:pPr>
    </w:lvl>
    <w:lvl w:ilvl="6" w:tplc="4809000F" w:tentative="1">
      <w:start w:val="1"/>
      <w:numFmt w:val="decimal"/>
      <w:lvlText w:val="%7."/>
      <w:lvlJc w:val="left"/>
      <w:pPr>
        <w:ind w:left="5760" w:hanging="360"/>
      </w:pPr>
    </w:lvl>
    <w:lvl w:ilvl="7" w:tplc="48090019" w:tentative="1">
      <w:start w:val="1"/>
      <w:numFmt w:val="lowerLetter"/>
      <w:lvlText w:val="%8."/>
      <w:lvlJc w:val="left"/>
      <w:pPr>
        <w:ind w:left="6480" w:hanging="360"/>
      </w:pPr>
    </w:lvl>
    <w:lvl w:ilvl="8" w:tplc="4809001B" w:tentative="1">
      <w:start w:val="1"/>
      <w:numFmt w:val="lowerRoman"/>
      <w:lvlText w:val="%9."/>
      <w:lvlJc w:val="right"/>
      <w:pPr>
        <w:ind w:left="7200" w:hanging="180"/>
      </w:pPr>
    </w:lvl>
  </w:abstractNum>
  <w:abstractNum w:abstractNumId="20">
    <w:nsid w:val="43B66321"/>
    <w:multiLevelType w:val="hybridMultilevel"/>
    <w:tmpl w:val="45287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45477CF4"/>
    <w:multiLevelType w:val="hybridMultilevel"/>
    <w:tmpl w:val="2862AA1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2">
    <w:nsid w:val="45977EF8"/>
    <w:multiLevelType w:val="hybridMultilevel"/>
    <w:tmpl w:val="3AA8C20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3">
    <w:nsid w:val="4A491E44"/>
    <w:multiLevelType w:val="hybridMultilevel"/>
    <w:tmpl w:val="21064B2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4">
    <w:nsid w:val="4D5B6483"/>
    <w:multiLevelType w:val="hybridMultilevel"/>
    <w:tmpl w:val="8CAE819E"/>
    <w:lvl w:ilvl="0" w:tplc="4809000F">
      <w:start w:val="1"/>
      <w:numFmt w:val="decimal"/>
      <w:lvlText w:val="%1."/>
      <w:lvlJc w:val="left"/>
      <w:pPr>
        <w:ind w:left="1440" w:hanging="360"/>
      </w:pPr>
    </w:lvl>
    <w:lvl w:ilvl="1" w:tplc="48090019" w:tentative="1">
      <w:start w:val="1"/>
      <w:numFmt w:val="lowerLetter"/>
      <w:lvlText w:val="%2."/>
      <w:lvlJc w:val="left"/>
      <w:pPr>
        <w:ind w:left="2160" w:hanging="360"/>
      </w:pPr>
    </w:lvl>
    <w:lvl w:ilvl="2" w:tplc="4809001B" w:tentative="1">
      <w:start w:val="1"/>
      <w:numFmt w:val="lowerRoman"/>
      <w:lvlText w:val="%3."/>
      <w:lvlJc w:val="right"/>
      <w:pPr>
        <w:ind w:left="2880" w:hanging="180"/>
      </w:pPr>
    </w:lvl>
    <w:lvl w:ilvl="3" w:tplc="4809000F" w:tentative="1">
      <w:start w:val="1"/>
      <w:numFmt w:val="decimal"/>
      <w:lvlText w:val="%4."/>
      <w:lvlJc w:val="left"/>
      <w:pPr>
        <w:ind w:left="3600" w:hanging="360"/>
      </w:pPr>
    </w:lvl>
    <w:lvl w:ilvl="4" w:tplc="48090019" w:tentative="1">
      <w:start w:val="1"/>
      <w:numFmt w:val="lowerLetter"/>
      <w:lvlText w:val="%5."/>
      <w:lvlJc w:val="left"/>
      <w:pPr>
        <w:ind w:left="4320" w:hanging="360"/>
      </w:pPr>
    </w:lvl>
    <w:lvl w:ilvl="5" w:tplc="4809001B" w:tentative="1">
      <w:start w:val="1"/>
      <w:numFmt w:val="lowerRoman"/>
      <w:lvlText w:val="%6."/>
      <w:lvlJc w:val="right"/>
      <w:pPr>
        <w:ind w:left="5040" w:hanging="180"/>
      </w:pPr>
    </w:lvl>
    <w:lvl w:ilvl="6" w:tplc="4809000F" w:tentative="1">
      <w:start w:val="1"/>
      <w:numFmt w:val="decimal"/>
      <w:lvlText w:val="%7."/>
      <w:lvlJc w:val="left"/>
      <w:pPr>
        <w:ind w:left="5760" w:hanging="360"/>
      </w:pPr>
    </w:lvl>
    <w:lvl w:ilvl="7" w:tplc="48090019" w:tentative="1">
      <w:start w:val="1"/>
      <w:numFmt w:val="lowerLetter"/>
      <w:lvlText w:val="%8."/>
      <w:lvlJc w:val="left"/>
      <w:pPr>
        <w:ind w:left="6480" w:hanging="360"/>
      </w:pPr>
    </w:lvl>
    <w:lvl w:ilvl="8" w:tplc="4809001B" w:tentative="1">
      <w:start w:val="1"/>
      <w:numFmt w:val="lowerRoman"/>
      <w:lvlText w:val="%9."/>
      <w:lvlJc w:val="right"/>
      <w:pPr>
        <w:ind w:left="7200" w:hanging="180"/>
      </w:pPr>
    </w:lvl>
  </w:abstractNum>
  <w:abstractNum w:abstractNumId="25">
    <w:nsid w:val="4E4D21F2"/>
    <w:multiLevelType w:val="hybridMultilevel"/>
    <w:tmpl w:val="FE6069D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6">
    <w:nsid w:val="53786B49"/>
    <w:multiLevelType w:val="hybridMultilevel"/>
    <w:tmpl w:val="3C16650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7">
    <w:nsid w:val="54725C99"/>
    <w:multiLevelType w:val="hybridMultilevel"/>
    <w:tmpl w:val="5C326F5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8">
    <w:nsid w:val="60DC2A82"/>
    <w:multiLevelType w:val="hybridMultilevel"/>
    <w:tmpl w:val="CD7462A8"/>
    <w:lvl w:ilvl="0" w:tplc="4809000F">
      <w:start w:val="1"/>
      <w:numFmt w:val="decimal"/>
      <w:lvlText w:val="%1."/>
      <w:lvlJc w:val="left"/>
      <w:pPr>
        <w:ind w:left="644" w:hanging="360"/>
      </w:pPr>
    </w:lvl>
    <w:lvl w:ilvl="1" w:tplc="48090019" w:tentative="1">
      <w:start w:val="1"/>
      <w:numFmt w:val="lowerLetter"/>
      <w:lvlText w:val="%2."/>
      <w:lvlJc w:val="left"/>
      <w:pPr>
        <w:ind w:left="1364" w:hanging="360"/>
      </w:pPr>
    </w:lvl>
    <w:lvl w:ilvl="2" w:tplc="4809001B" w:tentative="1">
      <w:start w:val="1"/>
      <w:numFmt w:val="lowerRoman"/>
      <w:lvlText w:val="%3."/>
      <w:lvlJc w:val="right"/>
      <w:pPr>
        <w:ind w:left="2084" w:hanging="180"/>
      </w:pPr>
    </w:lvl>
    <w:lvl w:ilvl="3" w:tplc="4809000F" w:tentative="1">
      <w:start w:val="1"/>
      <w:numFmt w:val="decimal"/>
      <w:lvlText w:val="%4."/>
      <w:lvlJc w:val="left"/>
      <w:pPr>
        <w:ind w:left="2804" w:hanging="360"/>
      </w:pPr>
    </w:lvl>
    <w:lvl w:ilvl="4" w:tplc="48090019" w:tentative="1">
      <w:start w:val="1"/>
      <w:numFmt w:val="lowerLetter"/>
      <w:lvlText w:val="%5."/>
      <w:lvlJc w:val="left"/>
      <w:pPr>
        <w:ind w:left="3524" w:hanging="360"/>
      </w:pPr>
    </w:lvl>
    <w:lvl w:ilvl="5" w:tplc="4809001B" w:tentative="1">
      <w:start w:val="1"/>
      <w:numFmt w:val="lowerRoman"/>
      <w:lvlText w:val="%6."/>
      <w:lvlJc w:val="right"/>
      <w:pPr>
        <w:ind w:left="4244" w:hanging="180"/>
      </w:pPr>
    </w:lvl>
    <w:lvl w:ilvl="6" w:tplc="4809000F" w:tentative="1">
      <w:start w:val="1"/>
      <w:numFmt w:val="decimal"/>
      <w:lvlText w:val="%7."/>
      <w:lvlJc w:val="left"/>
      <w:pPr>
        <w:ind w:left="4964" w:hanging="360"/>
      </w:pPr>
    </w:lvl>
    <w:lvl w:ilvl="7" w:tplc="48090019" w:tentative="1">
      <w:start w:val="1"/>
      <w:numFmt w:val="lowerLetter"/>
      <w:lvlText w:val="%8."/>
      <w:lvlJc w:val="left"/>
      <w:pPr>
        <w:ind w:left="5684" w:hanging="360"/>
      </w:pPr>
    </w:lvl>
    <w:lvl w:ilvl="8" w:tplc="4809001B" w:tentative="1">
      <w:start w:val="1"/>
      <w:numFmt w:val="lowerRoman"/>
      <w:lvlText w:val="%9."/>
      <w:lvlJc w:val="right"/>
      <w:pPr>
        <w:ind w:left="6404" w:hanging="180"/>
      </w:pPr>
    </w:lvl>
  </w:abstractNum>
  <w:abstractNum w:abstractNumId="29">
    <w:nsid w:val="689322E9"/>
    <w:multiLevelType w:val="hybridMultilevel"/>
    <w:tmpl w:val="AF0A9F06"/>
    <w:lvl w:ilvl="0" w:tplc="48090013">
      <w:start w:val="1"/>
      <w:numFmt w:val="upperRoman"/>
      <w:lvlText w:val="%1."/>
      <w:lvlJc w:val="righ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0">
    <w:nsid w:val="6B805FE5"/>
    <w:multiLevelType w:val="hybridMultilevel"/>
    <w:tmpl w:val="6ECABA0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1">
    <w:nsid w:val="6C11188D"/>
    <w:multiLevelType w:val="hybridMultilevel"/>
    <w:tmpl w:val="C29EBBE8"/>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2">
    <w:nsid w:val="6F6248FA"/>
    <w:multiLevelType w:val="hybridMultilevel"/>
    <w:tmpl w:val="55B21622"/>
    <w:lvl w:ilvl="0" w:tplc="48090001">
      <w:start w:val="1"/>
      <w:numFmt w:val="bullet"/>
      <w:lvlText w:val=""/>
      <w:lvlJc w:val="left"/>
      <w:pPr>
        <w:ind w:left="720" w:hanging="360"/>
      </w:pPr>
      <w:rPr>
        <w:rFonts w:ascii="Symbol" w:hAnsi="Symbol"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3">
    <w:nsid w:val="71046E4E"/>
    <w:multiLevelType w:val="hybridMultilevel"/>
    <w:tmpl w:val="02C22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721F6C2B"/>
    <w:multiLevelType w:val="hybridMultilevel"/>
    <w:tmpl w:val="3DC6390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5">
    <w:nsid w:val="754E01F9"/>
    <w:multiLevelType w:val="hybridMultilevel"/>
    <w:tmpl w:val="568C9364"/>
    <w:lvl w:ilvl="0" w:tplc="48090001">
      <w:start w:val="1"/>
      <w:numFmt w:val="bullet"/>
      <w:lvlText w:val=""/>
      <w:lvlJc w:val="left"/>
      <w:pPr>
        <w:ind w:left="1080" w:hanging="360"/>
      </w:pPr>
      <w:rPr>
        <w:rFonts w:ascii="Symbol" w:hAnsi="Symbol" w:hint="default"/>
      </w:rPr>
    </w:lvl>
    <w:lvl w:ilvl="1" w:tplc="48090003" w:tentative="1">
      <w:start w:val="1"/>
      <w:numFmt w:val="bullet"/>
      <w:lvlText w:val="o"/>
      <w:lvlJc w:val="left"/>
      <w:pPr>
        <w:ind w:left="1800" w:hanging="360"/>
      </w:pPr>
      <w:rPr>
        <w:rFonts w:ascii="Courier New" w:hAnsi="Courier New" w:cs="Courier New" w:hint="default"/>
      </w:rPr>
    </w:lvl>
    <w:lvl w:ilvl="2" w:tplc="48090005" w:tentative="1">
      <w:start w:val="1"/>
      <w:numFmt w:val="bullet"/>
      <w:lvlText w:val=""/>
      <w:lvlJc w:val="left"/>
      <w:pPr>
        <w:ind w:left="2520" w:hanging="360"/>
      </w:pPr>
      <w:rPr>
        <w:rFonts w:ascii="Wingdings" w:hAnsi="Wingdings" w:hint="default"/>
      </w:rPr>
    </w:lvl>
    <w:lvl w:ilvl="3" w:tplc="48090001" w:tentative="1">
      <w:start w:val="1"/>
      <w:numFmt w:val="bullet"/>
      <w:lvlText w:val=""/>
      <w:lvlJc w:val="left"/>
      <w:pPr>
        <w:ind w:left="3240" w:hanging="360"/>
      </w:pPr>
      <w:rPr>
        <w:rFonts w:ascii="Symbol" w:hAnsi="Symbol" w:hint="default"/>
      </w:rPr>
    </w:lvl>
    <w:lvl w:ilvl="4" w:tplc="48090003" w:tentative="1">
      <w:start w:val="1"/>
      <w:numFmt w:val="bullet"/>
      <w:lvlText w:val="o"/>
      <w:lvlJc w:val="left"/>
      <w:pPr>
        <w:ind w:left="3960" w:hanging="360"/>
      </w:pPr>
      <w:rPr>
        <w:rFonts w:ascii="Courier New" w:hAnsi="Courier New" w:cs="Courier New" w:hint="default"/>
      </w:rPr>
    </w:lvl>
    <w:lvl w:ilvl="5" w:tplc="48090005" w:tentative="1">
      <w:start w:val="1"/>
      <w:numFmt w:val="bullet"/>
      <w:lvlText w:val=""/>
      <w:lvlJc w:val="left"/>
      <w:pPr>
        <w:ind w:left="4680" w:hanging="360"/>
      </w:pPr>
      <w:rPr>
        <w:rFonts w:ascii="Wingdings" w:hAnsi="Wingdings" w:hint="default"/>
      </w:rPr>
    </w:lvl>
    <w:lvl w:ilvl="6" w:tplc="48090001" w:tentative="1">
      <w:start w:val="1"/>
      <w:numFmt w:val="bullet"/>
      <w:lvlText w:val=""/>
      <w:lvlJc w:val="left"/>
      <w:pPr>
        <w:ind w:left="5400" w:hanging="360"/>
      </w:pPr>
      <w:rPr>
        <w:rFonts w:ascii="Symbol" w:hAnsi="Symbol" w:hint="default"/>
      </w:rPr>
    </w:lvl>
    <w:lvl w:ilvl="7" w:tplc="48090003" w:tentative="1">
      <w:start w:val="1"/>
      <w:numFmt w:val="bullet"/>
      <w:lvlText w:val="o"/>
      <w:lvlJc w:val="left"/>
      <w:pPr>
        <w:ind w:left="6120" w:hanging="360"/>
      </w:pPr>
      <w:rPr>
        <w:rFonts w:ascii="Courier New" w:hAnsi="Courier New" w:cs="Courier New" w:hint="default"/>
      </w:rPr>
    </w:lvl>
    <w:lvl w:ilvl="8" w:tplc="48090005" w:tentative="1">
      <w:start w:val="1"/>
      <w:numFmt w:val="bullet"/>
      <w:lvlText w:val=""/>
      <w:lvlJc w:val="left"/>
      <w:pPr>
        <w:ind w:left="6840" w:hanging="360"/>
      </w:pPr>
      <w:rPr>
        <w:rFonts w:ascii="Wingdings" w:hAnsi="Wingdings" w:hint="default"/>
      </w:rPr>
    </w:lvl>
  </w:abstractNum>
  <w:abstractNum w:abstractNumId="36">
    <w:nsid w:val="77C3455C"/>
    <w:multiLevelType w:val="hybridMultilevel"/>
    <w:tmpl w:val="BC8A875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7">
    <w:nsid w:val="7A893DCF"/>
    <w:multiLevelType w:val="hybridMultilevel"/>
    <w:tmpl w:val="D400A6D0"/>
    <w:lvl w:ilvl="0" w:tplc="4809001B">
      <w:start w:val="1"/>
      <w:numFmt w:val="lowerRoman"/>
      <w:lvlText w:val="%1."/>
      <w:lvlJc w:val="right"/>
      <w:pPr>
        <w:ind w:left="1080" w:hanging="360"/>
      </w:pPr>
    </w:lvl>
    <w:lvl w:ilvl="1" w:tplc="48090019" w:tentative="1">
      <w:start w:val="1"/>
      <w:numFmt w:val="lowerLetter"/>
      <w:lvlText w:val="%2."/>
      <w:lvlJc w:val="left"/>
      <w:pPr>
        <w:ind w:left="1800" w:hanging="360"/>
      </w:pPr>
    </w:lvl>
    <w:lvl w:ilvl="2" w:tplc="4809001B" w:tentative="1">
      <w:start w:val="1"/>
      <w:numFmt w:val="lowerRoman"/>
      <w:lvlText w:val="%3."/>
      <w:lvlJc w:val="right"/>
      <w:pPr>
        <w:ind w:left="2520" w:hanging="180"/>
      </w:pPr>
    </w:lvl>
    <w:lvl w:ilvl="3" w:tplc="4809000F" w:tentative="1">
      <w:start w:val="1"/>
      <w:numFmt w:val="decimal"/>
      <w:lvlText w:val="%4."/>
      <w:lvlJc w:val="left"/>
      <w:pPr>
        <w:ind w:left="3240" w:hanging="360"/>
      </w:pPr>
    </w:lvl>
    <w:lvl w:ilvl="4" w:tplc="48090019" w:tentative="1">
      <w:start w:val="1"/>
      <w:numFmt w:val="lowerLetter"/>
      <w:lvlText w:val="%5."/>
      <w:lvlJc w:val="left"/>
      <w:pPr>
        <w:ind w:left="3960" w:hanging="360"/>
      </w:pPr>
    </w:lvl>
    <w:lvl w:ilvl="5" w:tplc="4809001B" w:tentative="1">
      <w:start w:val="1"/>
      <w:numFmt w:val="lowerRoman"/>
      <w:lvlText w:val="%6."/>
      <w:lvlJc w:val="right"/>
      <w:pPr>
        <w:ind w:left="4680" w:hanging="180"/>
      </w:pPr>
    </w:lvl>
    <w:lvl w:ilvl="6" w:tplc="4809000F" w:tentative="1">
      <w:start w:val="1"/>
      <w:numFmt w:val="decimal"/>
      <w:lvlText w:val="%7."/>
      <w:lvlJc w:val="left"/>
      <w:pPr>
        <w:ind w:left="5400" w:hanging="360"/>
      </w:pPr>
    </w:lvl>
    <w:lvl w:ilvl="7" w:tplc="48090019" w:tentative="1">
      <w:start w:val="1"/>
      <w:numFmt w:val="lowerLetter"/>
      <w:lvlText w:val="%8."/>
      <w:lvlJc w:val="left"/>
      <w:pPr>
        <w:ind w:left="6120" w:hanging="360"/>
      </w:pPr>
    </w:lvl>
    <w:lvl w:ilvl="8" w:tplc="4809001B" w:tentative="1">
      <w:start w:val="1"/>
      <w:numFmt w:val="lowerRoman"/>
      <w:lvlText w:val="%9."/>
      <w:lvlJc w:val="right"/>
      <w:pPr>
        <w:ind w:left="6840" w:hanging="180"/>
      </w:pPr>
    </w:lvl>
  </w:abstractNum>
  <w:num w:numId="1">
    <w:abstractNumId w:val="32"/>
  </w:num>
  <w:num w:numId="2">
    <w:abstractNumId w:val="15"/>
  </w:num>
  <w:num w:numId="3">
    <w:abstractNumId w:val="24"/>
  </w:num>
  <w:num w:numId="4">
    <w:abstractNumId w:val="3"/>
  </w:num>
  <w:num w:numId="5">
    <w:abstractNumId w:val="9"/>
  </w:num>
  <w:num w:numId="6">
    <w:abstractNumId w:val="28"/>
  </w:num>
  <w:num w:numId="7">
    <w:abstractNumId w:val="36"/>
  </w:num>
  <w:num w:numId="8">
    <w:abstractNumId w:val="35"/>
  </w:num>
  <w:num w:numId="9">
    <w:abstractNumId w:val="21"/>
  </w:num>
  <w:num w:numId="10">
    <w:abstractNumId w:val="13"/>
  </w:num>
  <w:num w:numId="11">
    <w:abstractNumId w:val="16"/>
  </w:num>
  <w:num w:numId="12">
    <w:abstractNumId w:val="1"/>
  </w:num>
  <w:num w:numId="13">
    <w:abstractNumId w:val="25"/>
  </w:num>
  <w:num w:numId="14">
    <w:abstractNumId w:val="26"/>
  </w:num>
  <w:num w:numId="15">
    <w:abstractNumId w:val="6"/>
  </w:num>
  <w:num w:numId="16">
    <w:abstractNumId w:val="17"/>
  </w:num>
  <w:num w:numId="17">
    <w:abstractNumId w:val="33"/>
  </w:num>
  <w:num w:numId="18">
    <w:abstractNumId w:val="27"/>
  </w:num>
  <w:num w:numId="19">
    <w:abstractNumId w:val="4"/>
  </w:num>
  <w:num w:numId="20">
    <w:abstractNumId w:val="10"/>
  </w:num>
  <w:num w:numId="21">
    <w:abstractNumId w:val="34"/>
  </w:num>
  <w:num w:numId="22">
    <w:abstractNumId w:val="30"/>
  </w:num>
  <w:num w:numId="23">
    <w:abstractNumId w:val="22"/>
  </w:num>
  <w:num w:numId="24">
    <w:abstractNumId w:val="18"/>
  </w:num>
  <w:num w:numId="25">
    <w:abstractNumId w:val="2"/>
  </w:num>
  <w:num w:numId="26">
    <w:abstractNumId w:val="23"/>
  </w:num>
  <w:num w:numId="27">
    <w:abstractNumId w:val="8"/>
  </w:num>
  <w:num w:numId="28">
    <w:abstractNumId w:val="20"/>
  </w:num>
  <w:num w:numId="29">
    <w:abstractNumId w:val="11"/>
  </w:num>
  <w:num w:numId="30">
    <w:abstractNumId w:val="37"/>
  </w:num>
  <w:num w:numId="31">
    <w:abstractNumId w:val="12"/>
  </w:num>
  <w:num w:numId="32">
    <w:abstractNumId w:val="7"/>
  </w:num>
  <w:num w:numId="33">
    <w:abstractNumId w:val="5"/>
  </w:num>
  <w:num w:numId="34">
    <w:abstractNumId w:val="31"/>
  </w:num>
  <w:num w:numId="35">
    <w:abstractNumId w:val="14"/>
  </w:num>
  <w:num w:numId="36">
    <w:abstractNumId w:val="0"/>
  </w:num>
  <w:num w:numId="37">
    <w:abstractNumId w:val="19"/>
  </w:num>
  <w:num w:numId="38">
    <w:abstractNumId w:val="2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6"/>
  <w:proofState w:spelling="clean" w:grammar="clean"/>
  <w:defaultTabStop w:val="720"/>
  <w:characterSpacingControl w:val="doNotCompress"/>
  <w:compat/>
  <w:rsids>
    <w:rsidRoot w:val="00877AC2"/>
    <w:rsid w:val="000032E7"/>
    <w:rsid w:val="00007261"/>
    <w:rsid w:val="00007A2B"/>
    <w:rsid w:val="000118B6"/>
    <w:rsid w:val="00026776"/>
    <w:rsid w:val="00042FE5"/>
    <w:rsid w:val="000464FA"/>
    <w:rsid w:val="0005138F"/>
    <w:rsid w:val="00051741"/>
    <w:rsid w:val="00053273"/>
    <w:rsid w:val="00065DAF"/>
    <w:rsid w:val="00065FA4"/>
    <w:rsid w:val="00067950"/>
    <w:rsid w:val="000815A2"/>
    <w:rsid w:val="000A2835"/>
    <w:rsid w:val="000A388A"/>
    <w:rsid w:val="000A7A11"/>
    <w:rsid w:val="000A7F8C"/>
    <w:rsid w:val="000C592C"/>
    <w:rsid w:val="000D44FF"/>
    <w:rsid w:val="000E313E"/>
    <w:rsid w:val="000E7CBE"/>
    <w:rsid w:val="000F3C35"/>
    <w:rsid w:val="0010731A"/>
    <w:rsid w:val="00107488"/>
    <w:rsid w:val="0011489D"/>
    <w:rsid w:val="00116AEF"/>
    <w:rsid w:val="00146916"/>
    <w:rsid w:val="00161795"/>
    <w:rsid w:val="00161EF3"/>
    <w:rsid w:val="00161F86"/>
    <w:rsid w:val="00172E67"/>
    <w:rsid w:val="001748FF"/>
    <w:rsid w:val="00174B74"/>
    <w:rsid w:val="0018048B"/>
    <w:rsid w:val="00181D64"/>
    <w:rsid w:val="001822A0"/>
    <w:rsid w:val="001962D6"/>
    <w:rsid w:val="001A02EF"/>
    <w:rsid w:val="001B5B00"/>
    <w:rsid w:val="001C70C6"/>
    <w:rsid w:val="001E3DB0"/>
    <w:rsid w:val="001E5D9B"/>
    <w:rsid w:val="001F3DC3"/>
    <w:rsid w:val="00215557"/>
    <w:rsid w:val="00215C4F"/>
    <w:rsid w:val="00223C9B"/>
    <w:rsid w:val="00224B04"/>
    <w:rsid w:val="00232E78"/>
    <w:rsid w:val="00252A8F"/>
    <w:rsid w:val="00287B65"/>
    <w:rsid w:val="002A1AB2"/>
    <w:rsid w:val="002B6387"/>
    <w:rsid w:val="002B75B0"/>
    <w:rsid w:val="002C0190"/>
    <w:rsid w:val="002D13A4"/>
    <w:rsid w:val="002D14E6"/>
    <w:rsid w:val="002D1C73"/>
    <w:rsid w:val="002D2EE6"/>
    <w:rsid w:val="002D59E7"/>
    <w:rsid w:val="002D5A1E"/>
    <w:rsid w:val="002D72C9"/>
    <w:rsid w:val="002D7BC4"/>
    <w:rsid w:val="002F1CDC"/>
    <w:rsid w:val="00322B41"/>
    <w:rsid w:val="00353E5A"/>
    <w:rsid w:val="00355561"/>
    <w:rsid w:val="003617C0"/>
    <w:rsid w:val="00362981"/>
    <w:rsid w:val="00363E11"/>
    <w:rsid w:val="003649B5"/>
    <w:rsid w:val="00364EA7"/>
    <w:rsid w:val="00366B0B"/>
    <w:rsid w:val="00371BDF"/>
    <w:rsid w:val="003838A0"/>
    <w:rsid w:val="00391B6B"/>
    <w:rsid w:val="003A5AD4"/>
    <w:rsid w:val="003A6C3E"/>
    <w:rsid w:val="003B0023"/>
    <w:rsid w:val="003C298B"/>
    <w:rsid w:val="003E0F5E"/>
    <w:rsid w:val="003E3A8D"/>
    <w:rsid w:val="00401878"/>
    <w:rsid w:val="00407353"/>
    <w:rsid w:val="00412DC2"/>
    <w:rsid w:val="004251C5"/>
    <w:rsid w:val="0043098B"/>
    <w:rsid w:val="004330F6"/>
    <w:rsid w:val="0043565F"/>
    <w:rsid w:val="004565E2"/>
    <w:rsid w:val="00463854"/>
    <w:rsid w:val="00465318"/>
    <w:rsid w:val="004852D1"/>
    <w:rsid w:val="0049263B"/>
    <w:rsid w:val="004B02C5"/>
    <w:rsid w:val="004B61B9"/>
    <w:rsid w:val="004C4237"/>
    <w:rsid w:val="004C5AF0"/>
    <w:rsid w:val="004C5D61"/>
    <w:rsid w:val="004C628F"/>
    <w:rsid w:val="004C644F"/>
    <w:rsid w:val="004D421D"/>
    <w:rsid w:val="004D489E"/>
    <w:rsid w:val="004D4E2F"/>
    <w:rsid w:val="004D74F0"/>
    <w:rsid w:val="004E0912"/>
    <w:rsid w:val="00511589"/>
    <w:rsid w:val="00514E3E"/>
    <w:rsid w:val="0052500A"/>
    <w:rsid w:val="005306CC"/>
    <w:rsid w:val="005361A2"/>
    <w:rsid w:val="0054035D"/>
    <w:rsid w:val="005567F8"/>
    <w:rsid w:val="005575B0"/>
    <w:rsid w:val="005813ED"/>
    <w:rsid w:val="005839A1"/>
    <w:rsid w:val="00583C16"/>
    <w:rsid w:val="0059391B"/>
    <w:rsid w:val="005A2B46"/>
    <w:rsid w:val="005B1FFD"/>
    <w:rsid w:val="005B4027"/>
    <w:rsid w:val="005C6A7F"/>
    <w:rsid w:val="005D2587"/>
    <w:rsid w:val="005D7639"/>
    <w:rsid w:val="005E2A39"/>
    <w:rsid w:val="005E514D"/>
    <w:rsid w:val="005E61BF"/>
    <w:rsid w:val="005F0FD6"/>
    <w:rsid w:val="005F5E8F"/>
    <w:rsid w:val="00600EEB"/>
    <w:rsid w:val="00602F1C"/>
    <w:rsid w:val="00604426"/>
    <w:rsid w:val="006144FE"/>
    <w:rsid w:val="0063409E"/>
    <w:rsid w:val="00646FF3"/>
    <w:rsid w:val="00647AC8"/>
    <w:rsid w:val="00650AE8"/>
    <w:rsid w:val="0065205A"/>
    <w:rsid w:val="00655479"/>
    <w:rsid w:val="00655A3D"/>
    <w:rsid w:val="006665D7"/>
    <w:rsid w:val="00673453"/>
    <w:rsid w:val="00676495"/>
    <w:rsid w:val="00695608"/>
    <w:rsid w:val="00696940"/>
    <w:rsid w:val="006971AC"/>
    <w:rsid w:val="006A52FE"/>
    <w:rsid w:val="006B239C"/>
    <w:rsid w:val="006B5BC6"/>
    <w:rsid w:val="006C2042"/>
    <w:rsid w:val="006F0FF9"/>
    <w:rsid w:val="006F34C5"/>
    <w:rsid w:val="006F3543"/>
    <w:rsid w:val="00712468"/>
    <w:rsid w:val="00715323"/>
    <w:rsid w:val="007163C1"/>
    <w:rsid w:val="00723EF8"/>
    <w:rsid w:val="00725609"/>
    <w:rsid w:val="0073030B"/>
    <w:rsid w:val="00735D65"/>
    <w:rsid w:val="0075103B"/>
    <w:rsid w:val="007601CC"/>
    <w:rsid w:val="00767C00"/>
    <w:rsid w:val="00780D38"/>
    <w:rsid w:val="00786A64"/>
    <w:rsid w:val="007878BD"/>
    <w:rsid w:val="00792F7E"/>
    <w:rsid w:val="007A4930"/>
    <w:rsid w:val="007A69AB"/>
    <w:rsid w:val="007B2095"/>
    <w:rsid w:val="007B4CA1"/>
    <w:rsid w:val="007B586D"/>
    <w:rsid w:val="007B7DDC"/>
    <w:rsid w:val="007D1061"/>
    <w:rsid w:val="007D25A9"/>
    <w:rsid w:val="007D4B44"/>
    <w:rsid w:val="007F7D96"/>
    <w:rsid w:val="00812A0C"/>
    <w:rsid w:val="00813699"/>
    <w:rsid w:val="00817CB9"/>
    <w:rsid w:val="008239B7"/>
    <w:rsid w:val="00830711"/>
    <w:rsid w:val="008352CF"/>
    <w:rsid w:val="00840B43"/>
    <w:rsid w:val="00862CB8"/>
    <w:rsid w:val="0086659A"/>
    <w:rsid w:val="00877AC2"/>
    <w:rsid w:val="00877BDB"/>
    <w:rsid w:val="008911E1"/>
    <w:rsid w:val="008A79EF"/>
    <w:rsid w:val="008B1D85"/>
    <w:rsid w:val="008B20F6"/>
    <w:rsid w:val="008C06A2"/>
    <w:rsid w:val="008C07E9"/>
    <w:rsid w:val="008C0AA7"/>
    <w:rsid w:val="008C4F1E"/>
    <w:rsid w:val="008C6450"/>
    <w:rsid w:val="008D1228"/>
    <w:rsid w:val="008E36FE"/>
    <w:rsid w:val="008E46FC"/>
    <w:rsid w:val="008E520D"/>
    <w:rsid w:val="008E52B0"/>
    <w:rsid w:val="008F35FC"/>
    <w:rsid w:val="008F609A"/>
    <w:rsid w:val="0090790A"/>
    <w:rsid w:val="00921F8A"/>
    <w:rsid w:val="009320B8"/>
    <w:rsid w:val="00934340"/>
    <w:rsid w:val="00950B48"/>
    <w:rsid w:val="00954086"/>
    <w:rsid w:val="0095787A"/>
    <w:rsid w:val="0096003F"/>
    <w:rsid w:val="00962BB8"/>
    <w:rsid w:val="00964134"/>
    <w:rsid w:val="00977E18"/>
    <w:rsid w:val="00982DB8"/>
    <w:rsid w:val="00983792"/>
    <w:rsid w:val="009979BA"/>
    <w:rsid w:val="009A22AD"/>
    <w:rsid w:val="009B2217"/>
    <w:rsid w:val="009B503A"/>
    <w:rsid w:val="009C13CC"/>
    <w:rsid w:val="009C328A"/>
    <w:rsid w:val="009D0FD5"/>
    <w:rsid w:val="009D5999"/>
    <w:rsid w:val="009E3A01"/>
    <w:rsid w:val="00A00648"/>
    <w:rsid w:val="00A02793"/>
    <w:rsid w:val="00A078AD"/>
    <w:rsid w:val="00A10246"/>
    <w:rsid w:val="00A1312A"/>
    <w:rsid w:val="00A17378"/>
    <w:rsid w:val="00A21279"/>
    <w:rsid w:val="00A223B2"/>
    <w:rsid w:val="00A24CED"/>
    <w:rsid w:val="00A37887"/>
    <w:rsid w:val="00A407B1"/>
    <w:rsid w:val="00A40AA0"/>
    <w:rsid w:val="00A472C0"/>
    <w:rsid w:val="00A545E3"/>
    <w:rsid w:val="00A679E3"/>
    <w:rsid w:val="00A747E6"/>
    <w:rsid w:val="00A76FAD"/>
    <w:rsid w:val="00A818D8"/>
    <w:rsid w:val="00A8514C"/>
    <w:rsid w:val="00A8660E"/>
    <w:rsid w:val="00A934EF"/>
    <w:rsid w:val="00AA2E1C"/>
    <w:rsid w:val="00AB4698"/>
    <w:rsid w:val="00AB6BC0"/>
    <w:rsid w:val="00AD05E9"/>
    <w:rsid w:val="00AD49BE"/>
    <w:rsid w:val="00AE215A"/>
    <w:rsid w:val="00AE534B"/>
    <w:rsid w:val="00AE76DF"/>
    <w:rsid w:val="00AF46DA"/>
    <w:rsid w:val="00AF5991"/>
    <w:rsid w:val="00B00D16"/>
    <w:rsid w:val="00B11268"/>
    <w:rsid w:val="00B30F5B"/>
    <w:rsid w:val="00B41222"/>
    <w:rsid w:val="00B42512"/>
    <w:rsid w:val="00B463F9"/>
    <w:rsid w:val="00B54B84"/>
    <w:rsid w:val="00B653D9"/>
    <w:rsid w:val="00B654E2"/>
    <w:rsid w:val="00B713FB"/>
    <w:rsid w:val="00B76291"/>
    <w:rsid w:val="00B76E1F"/>
    <w:rsid w:val="00B86706"/>
    <w:rsid w:val="00B90022"/>
    <w:rsid w:val="00B92471"/>
    <w:rsid w:val="00B9296B"/>
    <w:rsid w:val="00BA29EF"/>
    <w:rsid w:val="00BA7363"/>
    <w:rsid w:val="00BB4E4C"/>
    <w:rsid w:val="00BB7BBF"/>
    <w:rsid w:val="00BC1C87"/>
    <w:rsid w:val="00BC6F03"/>
    <w:rsid w:val="00BD3E49"/>
    <w:rsid w:val="00BE5C3F"/>
    <w:rsid w:val="00BF0BFC"/>
    <w:rsid w:val="00C063A4"/>
    <w:rsid w:val="00C07CDA"/>
    <w:rsid w:val="00C11011"/>
    <w:rsid w:val="00C250E9"/>
    <w:rsid w:val="00C36FF7"/>
    <w:rsid w:val="00C416CE"/>
    <w:rsid w:val="00C52D16"/>
    <w:rsid w:val="00C6673F"/>
    <w:rsid w:val="00C67DEF"/>
    <w:rsid w:val="00C73223"/>
    <w:rsid w:val="00C73FCA"/>
    <w:rsid w:val="00C75D9F"/>
    <w:rsid w:val="00C83B48"/>
    <w:rsid w:val="00C84F99"/>
    <w:rsid w:val="00C85DD5"/>
    <w:rsid w:val="00C926D9"/>
    <w:rsid w:val="00C9650D"/>
    <w:rsid w:val="00CA2958"/>
    <w:rsid w:val="00CB3646"/>
    <w:rsid w:val="00CD5A75"/>
    <w:rsid w:val="00CD5E07"/>
    <w:rsid w:val="00CE64F1"/>
    <w:rsid w:val="00D010A3"/>
    <w:rsid w:val="00D0142F"/>
    <w:rsid w:val="00D026ED"/>
    <w:rsid w:val="00D02901"/>
    <w:rsid w:val="00D04B46"/>
    <w:rsid w:val="00D06F67"/>
    <w:rsid w:val="00D12FBB"/>
    <w:rsid w:val="00D13413"/>
    <w:rsid w:val="00D162C2"/>
    <w:rsid w:val="00D1733C"/>
    <w:rsid w:val="00D25EB3"/>
    <w:rsid w:val="00D35DDB"/>
    <w:rsid w:val="00D37179"/>
    <w:rsid w:val="00D376CE"/>
    <w:rsid w:val="00D46063"/>
    <w:rsid w:val="00D46EF4"/>
    <w:rsid w:val="00D5539A"/>
    <w:rsid w:val="00D65A16"/>
    <w:rsid w:val="00D7158C"/>
    <w:rsid w:val="00D8065E"/>
    <w:rsid w:val="00D82F73"/>
    <w:rsid w:val="00D902FE"/>
    <w:rsid w:val="00D92DC2"/>
    <w:rsid w:val="00DB7865"/>
    <w:rsid w:val="00DC22C5"/>
    <w:rsid w:val="00DC31C1"/>
    <w:rsid w:val="00DC4385"/>
    <w:rsid w:val="00DC5205"/>
    <w:rsid w:val="00DD0313"/>
    <w:rsid w:val="00DD13FF"/>
    <w:rsid w:val="00DE2B6A"/>
    <w:rsid w:val="00DF1256"/>
    <w:rsid w:val="00DF4006"/>
    <w:rsid w:val="00DF4B4B"/>
    <w:rsid w:val="00DF709C"/>
    <w:rsid w:val="00E01C8C"/>
    <w:rsid w:val="00E04BF7"/>
    <w:rsid w:val="00E14790"/>
    <w:rsid w:val="00E16609"/>
    <w:rsid w:val="00E322B6"/>
    <w:rsid w:val="00E33CA3"/>
    <w:rsid w:val="00E370BA"/>
    <w:rsid w:val="00E41321"/>
    <w:rsid w:val="00E41B68"/>
    <w:rsid w:val="00E430E0"/>
    <w:rsid w:val="00E505D1"/>
    <w:rsid w:val="00E7161D"/>
    <w:rsid w:val="00E854A4"/>
    <w:rsid w:val="00E945FB"/>
    <w:rsid w:val="00E96261"/>
    <w:rsid w:val="00EA7FC7"/>
    <w:rsid w:val="00EB3F4B"/>
    <w:rsid w:val="00ED2AAF"/>
    <w:rsid w:val="00ED661B"/>
    <w:rsid w:val="00ED7AFE"/>
    <w:rsid w:val="00EE351F"/>
    <w:rsid w:val="00EE4D67"/>
    <w:rsid w:val="00EF13E2"/>
    <w:rsid w:val="00EF68FB"/>
    <w:rsid w:val="00F05C0A"/>
    <w:rsid w:val="00F06BE9"/>
    <w:rsid w:val="00F10540"/>
    <w:rsid w:val="00F1340D"/>
    <w:rsid w:val="00F215A7"/>
    <w:rsid w:val="00F30510"/>
    <w:rsid w:val="00F44E34"/>
    <w:rsid w:val="00F45588"/>
    <w:rsid w:val="00F46B06"/>
    <w:rsid w:val="00F46FE0"/>
    <w:rsid w:val="00F51F13"/>
    <w:rsid w:val="00F52827"/>
    <w:rsid w:val="00F60D95"/>
    <w:rsid w:val="00F632A7"/>
    <w:rsid w:val="00F71945"/>
    <w:rsid w:val="00F720E0"/>
    <w:rsid w:val="00F777BB"/>
    <w:rsid w:val="00F92965"/>
    <w:rsid w:val="00F976CC"/>
    <w:rsid w:val="00F97FE7"/>
    <w:rsid w:val="00FA1554"/>
    <w:rsid w:val="00FD7D6C"/>
    <w:rsid w:val="00FE084A"/>
    <w:rsid w:val="00FE242C"/>
    <w:rsid w:val="00FF4353"/>
    <w:rsid w:val="00FF57ED"/>
  </w:rsids>
  <m:mathPr>
    <m:mathFont m:val="Cambria Math"/>
    <m:brkBin m:val="before"/>
    <m:brkBinSub m:val="--"/>
    <m:smallFrac m:val="off"/>
    <m:dispDef/>
    <m:lMargin m:val="0"/>
    <m:rMargin m:val="0"/>
    <m:defJc m:val="centerGroup"/>
    <m:wrapIndent m:val="1440"/>
    <m:intLim m:val="subSup"/>
    <m:naryLim m:val="undOvr"/>
  </m:mathPr>
  <w:themeFontLang w:val="en-SG" w:bidi="ne-NP"/>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rules v:ext="edit">
        <o:r id="V:Rule7" type="connector" idref="#_x0000_s1031"/>
        <o:r id="V:Rule8" type="connector" idref="#_x0000_s1035"/>
        <o:r id="V:Rule9" type="connector" idref="#_x0000_s1033"/>
        <o:r id="V:Rule10" type="connector" idref="#_x0000_s1029"/>
        <o:r id="V:Rule11" type="connector" idref="#_x0000_s1028"/>
        <o:r id="V:Rule12"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0D16"/>
  </w:style>
  <w:style w:type="paragraph" w:styleId="Heading1">
    <w:name w:val="heading 1"/>
    <w:basedOn w:val="Normal"/>
    <w:next w:val="Normal"/>
    <w:link w:val="Heading1Char"/>
    <w:uiPriority w:val="9"/>
    <w:qFormat/>
    <w:rsid w:val="008239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7AC2"/>
    <w:pPr>
      <w:ind w:left="720"/>
      <w:contextualSpacing/>
    </w:pPr>
  </w:style>
  <w:style w:type="character" w:styleId="Hyperlink">
    <w:name w:val="Hyperlink"/>
    <w:basedOn w:val="DefaultParagraphFont"/>
    <w:uiPriority w:val="99"/>
    <w:semiHidden/>
    <w:unhideWhenUsed/>
    <w:rsid w:val="00877AC2"/>
    <w:rPr>
      <w:color w:val="0000FF"/>
      <w:u w:val="single"/>
    </w:rPr>
  </w:style>
  <w:style w:type="character" w:customStyle="1" w:styleId="Heading1Char">
    <w:name w:val="Heading 1 Char"/>
    <w:basedOn w:val="DefaultParagraphFont"/>
    <w:link w:val="Heading1"/>
    <w:uiPriority w:val="9"/>
    <w:rsid w:val="008239B7"/>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D806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065E"/>
    <w:rPr>
      <w:rFonts w:ascii="Tahoma" w:hAnsi="Tahoma" w:cs="Tahoma"/>
      <w:sz w:val="16"/>
      <w:szCs w:val="16"/>
    </w:rPr>
  </w:style>
  <w:style w:type="character" w:customStyle="1" w:styleId="titleauthoretc">
    <w:name w:val="titleauthoretc"/>
    <w:basedOn w:val="DefaultParagraphFont"/>
    <w:rsid w:val="00463854"/>
  </w:style>
  <w:style w:type="character" w:styleId="Strong">
    <w:name w:val="Strong"/>
    <w:basedOn w:val="DefaultParagraphFont"/>
    <w:uiPriority w:val="22"/>
    <w:qFormat/>
    <w:rsid w:val="00463854"/>
    <w:rPr>
      <w:b/>
      <w:bCs/>
    </w:rPr>
  </w:style>
  <w:style w:type="character" w:customStyle="1" w:styleId="author">
    <w:name w:val="author"/>
    <w:basedOn w:val="DefaultParagraphFont"/>
    <w:rsid w:val="006665D7"/>
  </w:style>
  <w:style w:type="character" w:customStyle="1" w:styleId="date">
    <w:name w:val="date"/>
    <w:basedOn w:val="DefaultParagraphFont"/>
    <w:rsid w:val="006665D7"/>
  </w:style>
  <w:style w:type="character" w:customStyle="1" w:styleId="media-delimiter">
    <w:name w:val="media-delimiter"/>
    <w:basedOn w:val="DefaultParagraphFont"/>
    <w:rsid w:val="002C0190"/>
  </w:style>
</w:styles>
</file>

<file path=word/webSettings.xml><?xml version="1.0" encoding="utf-8"?>
<w:webSettings xmlns:r="http://schemas.openxmlformats.org/officeDocument/2006/relationships" xmlns:w="http://schemas.openxmlformats.org/wordprocessingml/2006/main">
  <w:divs>
    <w:div w:id="93328437">
      <w:bodyDiv w:val="1"/>
      <w:marLeft w:val="0"/>
      <w:marRight w:val="0"/>
      <w:marTop w:val="0"/>
      <w:marBottom w:val="0"/>
      <w:divBdr>
        <w:top w:val="none" w:sz="0" w:space="0" w:color="auto"/>
        <w:left w:val="none" w:sz="0" w:space="0" w:color="auto"/>
        <w:bottom w:val="none" w:sz="0" w:space="0" w:color="auto"/>
        <w:right w:val="none" w:sz="0" w:space="0" w:color="auto"/>
      </w:divBdr>
      <w:divsChild>
        <w:div w:id="1650206114">
          <w:marLeft w:val="0"/>
          <w:marRight w:val="0"/>
          <w:marTop w:val="0"/>
          <w:marBottom w:val="0"/>
          <w:divBdr>
            <w:top w:val="none" w:sz="0" w:space="0" w:color="auto"/>
            <w:left w:val="none" w:sz="0" w:space="0" w:color="auto"/>
            <w:bottom w:val="none" w:sz="0" w:space="0" w:color="auto"/>
            <w:right w:val="none" w:sz="0" w:space="0" w:color="auto"/>
          </w:divBdr>
        </w:div>
        <w:div w:id="1490098555">
          <w:marLeft w:val="0"/>
          <w:marRight w:val="0"/>
          <w:marTop w:val="0"/>
          <w:marBottom w:val="0"/>
          <w:divBdr>
            <w:top w:val="none" w:sz="0" w:space="0" w:color="auto"/>
            <w:left w:val="none" w:sz="0" w:space="0" w:color="auto"/>
            <w:bottom w:val="none" w:sz="0" w:space="0" w:color="auto"/>
            <w:right w:val="none" w:sz="0" w:space="0" w:color="auto"/>
          </w:divBdr>
        </w:div>
      </w:divsChild>
    </w:div>
    <w:div w:id="296105858">
      <w:bodyDiv w:val="1"/>
      <w:marLeft w:val="0"/>
      <w:marRight w:val="0"/>
      <w:marTop w:val="0"/>
      <w:marBottom w:val="0"/>
      <w:divBdr>
        <w:top w:val="none" w:sz="0" w:space="0" w:color="auto"/>
        <w:left w:val="none" w:sz="0" w:space="0" w:color="auto"/>
        <w:bottom w:val="none" w:sz="0" w:space="0" w:color="auto"/>
        <w:right w:val="none" w:sz="0" w:space="0" w:color="auto"/>
      </w:divBdr>
      <w:divsChild>
        <w:div w:id="824051245">
          <w:marLeft w:val="0"/>
          <w:marRight w:val="0"/>
          <w:marTop w:val="0"/>
          <w:marBottom w:val="0"/>
          <w:divBdr>
            <w:top w:val="none" w:sz="0" w:space="0" w:color="auto"/>
            <w:left w:val="none" w:sz="0" w:space="0" w:color="auto"/>
            <w:bottom w:val="none" w:sz="0" w:space="0" w:color="auto"/>
            <w:right w:val="none" w:sz="0" w:space="0" w:color="auto"/>
          </w:divBdr>
        </w:div>
        <w:div w:id="1861893081">
          <w:marLeft w:val="0"/>
          <w:marRight w:val="0"/>
          <w:marTop w:val="0"/>
          <w:marBottom w:val="0"/>
          <w:divBdr>
            <w:top w:val="none" w:sz="0" w:space="0" w:color="auto"/>
            <w:left w:val="none" w:sz="0" w:space="0" w:color="auto"/>
            <w:bottom w:val="none" w:sz="0" w:space="0" w:color="auto"/>
            <w:right w:val="none" w:sz="0" w:space="0" w:color="auto"/>
          </w:divBdr>
        </w:div>
      </w:divsChild>
    </w:div>
    <w:div w:id="372075960">
      <w:bodyDiv w:val="1"/>
      <w:marLeft w:val="0"/>
      <w:marRight w:val="0"/>
      <w:marTop w:val="0"/>
      <w:marBottom w:val="0"/>
      <w:divBdr>
        <w:top w:val="none" w:sz="0" w:space="0" w:color="auto"/>
        <w:left w:val="none" w:sz="0" w:space="0" w:color="auto"/>
        <w:bottom w:val="none" w:sz="0" w:space="0" w:color="auto"/>
        <w:right w:val="none" w:sz="0" w:space="0" w:color="auto"/>
      </w:divBdr>
      <w:divsChild>
        <w:div w:id="1747995136">
          <w:marLeft w:val="0"/>
          <w:marRight w:val="0"/>
          <w:marTop w:val="0"/>
          <w:marBottom w:val="0"/>
          <w:divBdr>
            <w:top w:val="none" w:sz="0" w:space="0" w:color="auto"/>
            <w:left w:val="none" w:sz="0" w:space="0" w:color="auto"/>
            <w:bottom w:val="none" w:sz="0" w:space="0" w:color="auto"/>
            <w:right w:val="none" w:sz="0" w:space="0" w:color="auto"/>
          </w:divBdr>
        </w:div>
        <w:div w:id="1934125878">
          <w:marLeft w:val="0"/>
          <w:marRight w:val="0"/>
          <w:marTop w:val="0"/>
          <w:marBottom w:val="0"/>
          <w:divBdr>
            <w:top w:val="none" w:sz="0" w:space="0" w:color="auto"/>
            <w:left w:val="none" w:sz="0" w:space="0" w:color="auto"/>
            <w:bottom w:val="none" w:sz="0" w:space="0" w:color="auto"/>
            <w:right w:val="none" w:sz="0" w:space="0" w:color="auto"/>
          </w:divBdr>
        </w:div>
      </w:divsChild>
    </w:div>
    <w:div w:id="472332872">
      <w:bodyDiv w:val="1"/>
      <w:marLeft w:val="0"/>
      <w:marRight w:val="0"/>
      <w:marTop w:val="0"/>
      <w:marBottom w:val="0"/>
      <w:divBdr>
        <w:top w:val="none" w:sz="0" w:space="0" w:color="auto"/>
        <w:left w:val="none" w:sz="0" w:space="0" w:color="auto"/>
        <w:bottom w:val="none" w:sz="0" w:space="0" w:color="auto"/>
        <w:right w:val="none" w:sz="0" w:space="0" w:color="auto"/>
      </w:divBdr>
      <w:divsChild>
        <w:div w:id="2085910920">
          <w:marLeft w:val="0"/>
          <w:marRight w:val="0"/>
          <w:marTop w:val="0"/>
          <w:marBottom w:val="0"/>
          <w:divBdr>
            <w:top w:val="none" w:sz="0" w:space="0" w:color="auto"/>
            <w:left w:val="none" w:sz="0" w:space="0" w:color="auto"/>
            <w:bottom w:val="none" w:sz="0" w:space="0" w:color="auto"/>
            <w:right w:val="none" w:sz="0" w:space="0" w:color="auto"/>
          </w:divBdr>
        </w:div>
        <w:div w:id="53938771">
          <w:marLeft w:val="0"/>
          <w:marRight w:val="0"/>
          <w:marTop w:val="0"/>
          <w:marBottom w:val="0"/>
          <w:divBdr>
            <w:top w:val="none" w:sz="0" w:space="0" w:color="auto"/>
            <w:left w:val="none" w:sz="0" w:space="0" w:color="auto"/>
            <w:bottom w:val="none" w:sz="0" w:space="0" w:color="auto"/>
            <w:right w:val="none" w:sz="0" w:space="0" w:color="auto"/>
          </w:divBdr>
        </w:div>
      </w:divsChild>
    </w:div>
    <w:div w:id="778451548">
      <w:bodyDiv w:val="1"/>
      <w:marLeft w:val="0"/>
      <w:marRight w:val="0"/>
      <w:marTop w:val="0"/>
      <w:marBottom w:val="0"/>
      <w:divBdr>
        <w:top w:val="none" w:sz="0" w:space="0" w:color="auto"/>
        <w:left w:val="none" w:sz="0" w:space="0" w:color="auto"/>
        <w:bottom w:val="none" w:sz="0" w:space="0" w:color="auto"/>
        <w:right w:val="none" w:sz="0" w:space="0" w:color="auto"/>
      </w:divBdr>
    </w:div>
    <w:div w:id="932125877">
      <w:bodyDiv w:val="1"/>
      <w:marLeft w:val="0"/>
      <w:marRight w:val="0"/>
      <w:marTop w:val="0"/>
      <w:marBottom w:val="0"/>
      <w:divBdr>
        <w:top w:val="none" w:sz="0" w:space="0" w:color="auto"/>
        <w:left w:val="none" w:sz="0" w:space="0" w:color="auto"/>
        <w:bottom w:val="none" w:sz="0" w:space="0" w:color="auto"/>
        <w:right w:val="none" w:sz="0" w:space="0" w:color="auto"/>
      </w:divBdr>
      <w:divsChild>
        <w:div w:id="122121431">
          <w:marLeft w:val="0"/>
          <w:marRight w:val="0"/>
          <w:marTop w:val="0"/>
          <w:marBottom w:val="0"/>
          <w:divBdr>
            <w:top w:val="none" w:sz="0" w:space="0" w:color="auto"/>
            <w:left w:val="none" w:sz="0" w:space="0" w:color="auto"/>
            <w:bottom w:val="none" w:sz="0" w:space="0" w:color="auto"/>
            <w:right w:val="none" w:sz="0" w:space="0" w:color="auto"/>
          </w:divBdr>
        </w:div>
        <w:div w:id="248974598">
          <w:marLeft w:val="0"/>
          <w:marRight w:val="0"/>
          <w:marTop w:val="0"/>
          <w:marBottom w:val="0"/>
          <w:divBdr>
            <w:top w:val="none" w:sz="0" w:space="0" w:color="auto"/>
            <w:left w:val="none" w:sz="0" w:space="0" w:color="auto"/>
            <w:bottom w:val="none" w:sz="0" w:space="0" w:color="auto"/>
            <w:right w:val="none" w:sz="0" w:space="0" w:color="auto"/>
          </w:divBdr>
        </w:div>
      </w:divsChild>
    </w:div>
    <w:div w:id="1280188307">
      <w:bodyDiv w:val="1"/>
      <w:marLeft w:val="0"/>
      <w:marRight w:val="0"/>
      <w:marTop w:val="0"/>
      <w:marBottom w:val="0"/>
      <w:divBdr>
        <w:top w:val="none" w:sz="0" w:space="0" w:color="auto"/>
        <w:left w:val="none" w:sz="0" w:space="0" w:color="auto"/>
        <w:bottom w:val="none" w:sz="0" w:space="0" w:color="auto"/>
        <w:right w:val="none" w:sz="0" w:space="0" w:color="auto"/>
      </w:divBdr>
      <w:divsChild>
        <w:div w:id="2706885">
          <w:marLeft w:val="0"/>
          <w:marRight w:val="0"/>
          <w:marTop w:val="0"/>
          <w:marBottom w:val="0"/>
          <w:divBdr>
            <w:top w:val="none" w:sz="0" w:space="0" w:color="auto"/>
            <w:left w:val="none" w:sz="0" w:space="0" w:color="auto"/>
            <w:bottom w:val="none" w:sz="0" w:space="0" w:color="auto"/>
            <w:right w:val="none" w:sz="0" w:space="0" w:color="auto"/>
          </w:divBdr>
        </w:div>
        <w:div w:id="485707687">
          <w:marLeft w:val="0"/>
          <w:marRight w:val="0"/>
          <w:marTop w:val="0"/>
          <w:marBottom w:val="0"/>
          <w:divBdr>
            <w:top w:val="none" w:sz="0" w:space="0" w:color="auto"/>
            <w:left w:val="none" w:sz="0" w:space="0" w:color="auto"/>
            <w:bottom w:val="none" w:sz="0" w:space="0" w:color="auto"/>
            <w:right w:val="none" w:sz="0" w:space="0" w:color="auto"/>
          </w:divBdr>
        </w:div>
      </w:divsChild>
    </w:div>
    <w:div w:id="1297300183">
      <w:bodyDiv w:val="1"/>
      <w:marLeft w:val="0"/>
      <w:marRight w:val="0"/>
      <w:marTop w:val="0"/>
      <w:marBottom w:val="0"/>
      <w:divBdr>
        <w:top w:val="none" w:sz="0" w:space="0" w:color="auto"/>
        <w:left w:val="none" w:sz="0" w:space="0" w:color="auto"/>
        <w:bottom w:val="none" w:sz="0" w:space="0" w:color="auto"/>
        <w:right w:val="none" w:sz="0" w:space="0" w:color="auto"/>
      </w:divBdr>
    </w:div>
    <w:div w:id="1394087916">
      <w:bodyDiv w:val="1"/>
      <w:marLeft w:val="0"/>
      <w:marRight w:val="0"/>
      <w:marTop w:val="0"/>
      <w:marBottom w:val="0"/>
      <w:divBdr>
        <w:top w:val="none" w:sz="0" w:space="0" w:color="auto"/>
        <w:left w:val="none" w:sz="0" w:space="0" w:color="auto"/>
        <w:bottom w:val="none" w:sz="0" w:space="0" w:color="auto"/>
        <w:right w:val="none" w:sz="0" w:space="0" w:color="auto"/>
      </w:divBdr>
      <w:divsChild>
        <w:div w:id="828322746">
          <w:marLeft w:val="0"/>
          <w:marRight w:val="0"/>
          <w:marTop w:val="0"/>
          <w:marBottom w:val="0"/>
          <w:divBdr>
            <w:top w:val="none" w:sz="0" w:space="0" w:color="auto"/>
            <w:left w:val="none" w:sz="0" w:space="0" w:color="auto"/>
            <w:bottom w:val="none" w:sz="0" w:space="0" w:color="auto"/>
            <w:right w:val="none" w:sz="0" w:space="0" w:color="auto"/>
          </w:divBdr>
        </w:div>
        <w:div w:id="1936546718">
          <w:marLeft w:val="0"/>
          <w:marRight w:val="0"/>
          <w:marTop w:val="0"/>
          <w:marBottom w:val="0"/>
          <w:divBdr>
            <w:top w:val="none" w:sz="0" w:space="0" w:color="auto"/>
            <w:left w:val="none" w:sz="0" w:space="0" w:color="auto"/>
            <w:bottom w:val="none" w:sz="0" w:space="0" w:color="auto"/>
            <w:right w:val="none" w:sz="0" w:space="0" w:color="auto"/>
          </w:divBdr>
        </w:div>
      </w:divsChild>
    </w:div>
    <w:div w:id="1862474551">
      <w:bodyDiv w:val="1"/>
      <w:marLeft w:val="0"/>
      <w:marRight w:val="0"/>
      <w:marTop w:val="0"/>
      <w:marBottom w:val="0"/>
      <w:divBdr>
        <w:top w:val="none" w:sz="0" w:space="0" w:color="auto"/>
        <w:left w:val="none" w:sz="0" w:space="0" w:color="auto"/>
        <w:bottom w:val="none" w:sz="0" w:space="0" w:color="auto"/>
        <w:right w:val="none" w:sz="0" w:space="0" w:color="auto"/>
      </w:divBdr>
    </w:div>
    <w:div w:id="1867282044">
      <w:bodyDiv w:val="1"/>
      <w:marLeft w:val="0"/>
      <w:marRight w:val="0"/>
      <w:marTop w:val="0"/>
      <w:marBottom w:val="0"/>
      <w:divBdr>
        <w:top w:val="none" w:sz="0" w:space="0" w:color="auto"/>
        <w:left w:val="none" w:sz="0" w:space="0" w:color="auto"/>
        <w:bottom w:val="none" w:sz="0" w:space="0" w:color="auto"/>
        <w:right w:val="none" w:sz="0" w:space="0" w:color="auto"/>
      </w:divBdr>
      <w:divsChild>
        <w:div w:id="90206539">
          <w:marLeft w:val="0"/>
          <w:marRight w:val="0"/>
          <w:marTop w:val="0"/>
          <w:marBottom w:val="0"/>
          <w:divBdr>
            <w:top w:val="none" w:sz="0" w:space="0" w:color="auto"/>
            <w:left w:val="none" w:sz="0" w:space="0" w:color="auto"/>
            <w:bottom w:val="none" w:sz="0" w:space="0" w:color="auto"/>
            <w:right w:val="none" w:sz="0" w:space="0" w:color="auto"/>
          </w:divBdr>
        </w:div>
        <w:div w:id="2007201606">
          <w:marLeft w:val="0"/>
          <w:marRight w:val="0"/>
          <w:marTop w:val="0"/>
          <w:marBottom w:val="0"/>
          <w:divBdr>
            <w:top w:val="none" w:sz="0" w:space="0" w:color="auto"/>
            <w:left w:val="none" w:sz="0" w:space="0" w:color="auto"/>
            <w:bottom w:val="none" w:sz="0" w:space="0" w:color="auto"/>
            <w:right w:val="none" w:sz="0" w:space="0" w:color="auto"/>
          </w:divBdr>
        </w:div>
      </w:divsChild>
    </w:div>
    <w:div w:id="1973904786">
      <w:bodyDiv w:val="1"/>
      <w:marLeft w:val="0"/>
      <w:marRight w:val="0"/>
      <w:marTop w:val="0"/>
      <w:marBottom w:val="0"/>
      <w:divBdr>
        <w:top w:val="none" w:sz="0" w:space="0" w:color="auto"/>
        <w:left w:val="none" w:sz="0" w:space="0" w:color="auto"/>
        <w:bottom w:val="none" w:sz="0" w:space="0" w:color="auto"/>
        <w:right w:val="none" w:sz="0" w:space="0" w:color="auto"/>
      </w:divBdr>
      <w:divsChild>
        <w:div w:id="1895778699">
          <w:marLeft w:val="0"/>
          <w:marRight w:val="0"/>
          <w:marTop w:val="0"/>
          <w:marBottom w:val="0"/>
          <w:divBdr>
            <w:top w:val="none" w:sz="0" w:space="0" w:color="auto"/>
            <w:left w:val="none" w:sz="0" w:space="0" w:color="auto"/>
            <w:bottom w:val="none" w:sz="0" w:space="0" w:color="auto"/>
            <w:right w:val="none" w:sz="0" w:space="0" w:color="auto"/>
          </w:divBdr>
        </w:div>
        <w:div w:id="22093696">
          <w:marLeft w:val="0"/>
          <w:marRight w:val="0"/>
          <w:marTop w:val="0"/>
          <w:marBottom w:val="0"/>
          <w:divBdr>
            <w:top w:val="none" w:sz="0" w:space="0" w:color="auto"/>
            <w:left w:val="none" w:sz="0" w:space="0" w:color="auto"/>
            <w:bottom w:val="none" w:sz="0" w:space="0" w:color="auto"/>
            <w:right w:val="none" w:sz="0" w:space="0" w:color="auto"/>
          </w:divBdr>
        </w:div>
      </w:divsChild>
    </w:div>
    <w:div w:id="2052025127">
      <w:bodyDiv w:val="1"/>
      <w:marLeft w:val="0"/>
      <w:marRight w:val="0"/>
      <w:marTop w:val="0"/>
      <w:marBottom w:val="0"/>
      <w:divBdr>
        <w:top w:val="none" w:sz="0" w:space="0" w:color="auto"/>
        <w:left w:val="none" w:sz="0" w:space="0" w:color="auto"/>
        <w:bottom w:val="none" w:sz="0" w:space="0" w:color="auto"/>
        <w:right w:val="none" w:sz="0" w:space="0" w:color="auto"/>
      </w:divBdr>
    </w:div>
    <w:div w:id="2082561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nilever.com/Images/ir-unilever-ar09_tcm244-421759_en.pdf" TargetMode="External"/><Relationship Id="rId13" Type="http://schemas.openxmlformats.org/officeDocument/2006/relationships/hyperlink" Target="https://www.hl.co.uk/shares/shares-search-results/u/unilever-plc-ordinary-3.11p/financial-statements-and-reports" TargetMode="External"/><Relationship Id="rId18" Type="http://schemas.openxmlformats.org/officeDocument/2006/relationships/hyperlink" Target="https://www.unilever.com/Images/unilever-annual-report-and-accounts-2019_tcm244-547893_en.pdf" TargetMode="External"/><Relationship Id="rId26" Type="http://schemas.openxmlformats.org/officeDocument/2006/relationships/hyperlink" Target="https://search-proquest-com.ezproxy.uwtsd.ac.uk/docview/224181991?accountid=130472&amp;rfr_id=info%3Axri%2Fsid%3Aprimo" TargetMode="External"/><Relationship Id="rId3" Type="http://schemas.openxmlformats.org/officeDocument/2006/relationships/settings" Target="settings.xml"/><Relationship Id="rId21" Type="http://schemas.openxmlformats.org/officeDocument/2006/relationships/hyperlink" Target="https://www.unilever.co.uk/about/who-we-are/our-strategy/" TargetMode="External"/><Relationship Id="rId34" Type="http://schemas.openxmlformats.org/officeDocument/2006/relationships/hyperlink" Target="https://www.investopedia.com/terms/t/timevalueofmoney.asp" TargetMode="External"/><Relationship Id="rId7" Type="http://schemas.openxmlformats.org/officeDocument/2006/relationships/hyperlink" Target="https://www.unilever.com/" TargetMode="External"/><Relationship Id="rId12" Type="http://schemas.openxmlformats.org/officeDocument/2006/relationships/diagramColors" Target="diagrams/colors1.xml"/><Relationship Id="rId17" Type="http://schemas.openxmlformats.org/officeDocument/2006/relationships/chart" Target="charts/chart4.xml"/><Relationship Id="rId25" Type="http://schemas.openxmlformats.org/officeDocument/2006/relationships/hyperlink" Target="https://search-proquest-com.ezproxy.uwtsd.ac.uk/pubidlinkhandler/sng/pubtitle/Brand+Strategy/$N/25347/DocView/224181991/fulltext/500F4E070F704EE3PQ/1?accountid=130472" TargetMode="External"/><Relationship Id="rId33" Type="http://schemas.openxmlformats.org/officeDocument/2006/relationships/hyperlink" Target="https://www.academia.edu/37602516/A_Summary_of_UNILEVERs_Strategic_Approach" TargetMode="External"/><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chart" Target="charts/chart5.xml"/><Relationship Id="rId29" Type="http://schemas.openxmlformats.org/officeDocument/2006/relationships/hyperlink" Target="http://www.bookkeepers.org.uk/out/?dlid=5434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QuickStyle" Target="diagrams/quickStyle1.xml"/><Relationship Id="rId24" Type="http://schemas.openxmlformats.org/officeDocument/2006/relationships/hyperlink" Target="https://doaj.org/article/5dd0bb8452b44ceba2eb3191366db0d3" TargetMode="External"/><Relationship Id="rId32" Type="http://schemas.openxmlformats.org/officeDocument/2006/relationships/hyperlink" Target="https://www.investorschampion.com/channel/portfolio-flash-news/nestle-launches-new-ruby-kitkat" TargetMode="External"/><Relationship Id="rId5" Type="http://schemas.openxmlformats.org/officeDocument/2006/relationships/image" Target="media/image1.jpeg"/><Relationship Id="rId15" Type="http://schemas.openxmlformats.org/officeDocument/2006/relationships/chart" Target="charts/chart2.xml"/><Relationship Id="rId23" Type="http://schemas.openxmlformats.org/officeDocument/2006/relationships/hyperlink" Target="https://search-proquest-com.ezproxy.uwtsd.ac.uk/docview/1822176246?accountid=130472&amp;rfr_id=info%3Axri%2Fsid%3Aprimo" TargetMode="External"/><Relationship Id="rId28" Type="http://schemas.openxmlformats.org/officeDocument/2006/relationships/hyperlink" Target="https://www.thegrocer.co.uk/healthcare-beauty-and-baby/unilever-faces-risks-as-it-looks-to-turn-its-personal-care-portfolio-around/602099.article" TargetMode="External"/><Relationship Id="rId36"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hyperlink" Target="https://www.nestle.com/sites/default/files/2020-02/2019-financial-statements-en.pdf" TargetMode="External"/><Relationship Id="rId31" Type="http://schemas.openxmlformats.org/officeDocument/2006/relationships/hyperlink" Target="https://www.fsb-tcfd.org/wp-content/uploads/2016/12/Press-Release-TCFD-Announces-Recommendations-Report-14Dec16.pdf"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chart" Target="charts/chart1.xml"/><Relationship Id="rId22" Type="http://schemas.openxmlformats.org/officeDocument/2006/relationships/hyperlink" Target="https://academicjournals.org/journal/AJBM/article-full-text-pdf/270A6ED25831" TargetMode="External"/><Relationship Id="rId27" Type="http://schemas.openxmlformats.org/officeDocument/2006/relationships/hyperlink" Target="https://www.londonstockexchange.com/exchange/prices-and-markets/stocks/summary/company-summary/GB00B10RZP78GBGBXSET1.html" TargetMode="External"/><Relationship Id="rId30" Type="http://schemas.openxmlformats.org/officeDocument/2006/relationships/hyperlink" Target="https://www.hl.co.uk/shares/shares-search-results/u/unilever-plc-ordinary-3.11p/financial-statements-and-reports" TargetMode="Externa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SG"/>
  <c:chart>
    <c:plotArea>
      <c:layout>
        <c:manualLayout>
          <c:layoutTarget val="inner"/>
          <c:xMode val="edge"/>
          <c:yMode val="edge"/>
          <c:x val="4.2890079684234785E-2"/>
          <c:y val="5.7944372729243326E-2"/>
          <c:w val="0.78878347207281063"/>
          <c:h val="0.82705005624296968"/>
        </c:manualLayout>
      </c:layout>
      <c:barChart>
        <c:barDir val="col"/>
        <c:grouping val="clustered"/>
        <c:ser>
          <c:idx val="0"/>
          <c:order val="0"/>
          <c:tx>
            <c:strRef>
              <c:f>Sheet1!$B$1</c:f>
              <c:strCache>
                <c:ptCount val="1"/>
                <c:pt idx="0">
                  <c:v>Year 2019</c:v>
                </c:pt>
              </c:strCache>
            </c:strRef>
          </c:tx>
          <c:dLbls>
            <c:showVal val="1"/>
          </c:dLbls>
          <c:cat>
            <c:strRef>
              <c:f>Sheet1!$A$2:$A$5</c:f>
              <c:strCache>
                <c:ptCount val="2"/>
                <c:pt idx="0">
                  <c:v>Operatiing margin</c:v>
                </c:pt>
                <c:pt idx="1">
                  <c:v>Net Profit margin</c:v>
                </c:pt>
              </c:strCache>
            </c:strRef>
          </c:cat>
          <c:val>
            <c:numRef>
              <c:f>Sheet1!$B$2:$B$5</c:f>
              <c:numCache>
                <c:formatCode>General</c:formatCode>
                <c:ptCount val="4"/>
                <c:pt idx="0">
                  <c:v>16.7</c:v>
                </c:pt>
                <c:pt idx="1">
                  <c:v>12</c:v>
                </c:pt>
              </c:numCache>
            </c:numRef>
          </c:val>
        </c:ser>
        <c:ser>
          <c:idx val="1"/>
          <c:order val="1"/>
          <c:tx>
            <c:strRef>
              <c:f>Sheet1!$C$1</c:f>
              <c:strCache>
                <c:ptCount val="1"/>
                <c:pt idx="0">
                  <c:v>Year 2018</c:v>
                </c:pt>
              </c:strCache>
            </c:strRef>
          </c:tx>
          <c:dLbls>
            <c:showVal val="1"/>
          </c:dLbls>
          <c:cat>
            <c:strRef>
              <c:f>Sheet1!$A$2:$A$5</c:f>
              <c:strCache>
                <c:ptCount val="2"/>
                <c:pt idx="0">
                  <c:v>Operatiing margin</c:v>
                </c:pt>
                <c:pt idx="1">
                  <c:v>Net Profit margin</c:v>
                </c:pt>
              </c:strCache>
            </c:strRef>
          </c:cat>
          <c:val>
            <c:numRef>
              <c:f>Sheet1!$C$2:$C$5</c:f>
              <c:numCache>
                <c:formatCode>General</c:formatCode>
                <c:ptCount val="4"/>
                <c:pt idx="0">
                  <c:v>24</c:v>
                </c:pt>
                <c:pt idx="1">
                  <c:v>19</c:v>
                </c:pt>
              </c:numCache>
            </c:numRef>
          </c:val>
        </c:ser>
        <c:ser>
          <c:idx val="2"/>
          <c:order val="2"/>
          <c:tx>
            <c:strRef>
              <c:f>Sheet1!$D$1</c:f>
              <c:strCache>
                <c:ptCount val="1"/>
                <c:pt idx="0">
                  <c:v>Year 2017</c:v>
                </c:pt>
              </c:strCache>
            </c:strRef>
          </c:tx>
          <c:dLbls>
            <c:showVal val="1"/>
          </c:dLbls>
          <c:cat>
            <c:strRef>
              <c:f>Sheet1!$A$2:$A$5</c:f>
              <c:strCache>
                <c:ptCount val="2"/>
                <c:pt idx="0">
                  <c:v>Operatiing margin</c:v>
                </c:pt>
                <c:pt idx="1">
                  <c:v>Net Profit margin</c:v>
                </c:pt>
              </c:strCache>
            </c:strRef>
          </c:cat>
          <c:val>
            <c:numRef>
              <c:f>Sheet1!$D$2:$D$5</c:f>
              <c:numCache>
                <c:formatCode>General</c:formatCode>
                <c:ptCount val="4"/>
                <c:pt idx="0">
                  <c:v>16.399999999999999</c:v>
                </c:pt>
                <c:pt idx="1">
                  <c:v>12</c:v>
                </c:pt>
              </c:numCache>
            </c:numRef>
          </c:val>
        </c:ser>
        <c:ser>
          <c:idx val="3"/>
          <c:order val="3"/>
          <c:tx>
            <c:strRef>
              <c:f>Sheet1!$E$1</c:f>
              <c:strCache>
                <c:ptCount val="1"/>
                <c:pt idx="0">
                  <c:v>Year 2016</c:v>
                </c:pt>
              </c:strCache>
            </c:strRef>
          </c:tx>
          <c:dLbls>
            <c:showVal val="1"/>
          </c:dLbls>
          <c:cat>
            <c:strRef>
              <c:f>Sheet1!$A$2:$A$5</c:f>
              <c:strCache>
                <c:ptCount val="2"/>
                <c:pt idx="0">
                  <c:v>Operatiing margin</c:v>
                </c:pt>
                <c:pt idx="1">
                  <c:v>Net Profit margin</c:v>
                </c:pt>
              </c:strCache>
            </c:strRef>
          </c:cat>
          <c:val>
            <c:numRef>
              <c:f>Sheet1!$E$2:$E$5</c:f>
              <c:numCache>
                <c:formatCode>General</c:formatCode>
                <c:ptCount val="4"/>
                <c:pt idx="0">
                  <c:v>14.7</c:v>
                </c:pt>
                <c:pt idx="1">
                  <c:v>10.5</c:v>
                </c:pt>
              </c:numCache>
            </c:numRef>
          </c:val>
        </c:ser>
        <c:ser>
          <c:idx val="4"/>
          <c:order val="4"/>
          <c:tx>
            <c:strRef>
              <c:f>Sheet1!$F$1</c:f>
              <c:strCache>
                <c:ptCount val="1"/>
                <c:pt idx="0">
                  <c:v>Year 2015</c:v>
                </c:pt>
              </c:strCache>
            </c:strRef>
          </c:tx>
          <c:dLbls>
            <c:showVal val="1"/>
          </c:dLbls>
          <c:cat>
            <c:strRef>
              <c:f>Sheet1!$A$2:$A$5</c:f>
              <c:strCache>
                <c:ptCount val="2"/>
                <c:pt idx="0">
                  <c:v>Operatiing margin</c:v>
                </c:pt>
                <c:pt idx="1">
                  <c:v>Net Profit margin</c:v>
                </c:pt>
              </c:strCache>
            </c:strRef>
          </c:cat>
          <c:val>
            <c:numRef>
              <c:f>Sheet1!$F$2:$F$5</c:f>
              <c:numCache>
                <c:formatCode>0.00</c:formatCode>
                <c:ptCount val="4"/>
                <c:pt idx="0" formatCode="General">
                  <c:v>14</c:v>
                </c:pt>
                <c:pt idx="1">
                  <c:v>9.8700000000000028</c:v>
                </c:pt>
              </c:numCache>
            </c:numRef>
          </c:val>
        </c:ser>
        <c:axId val="90755840"/>
        <c:axId val="114622464"/>
      </c:barChart>
      <c:catAx>
        <c:axId val="90755840"/>
        <c:scaling>
          <c:orientation val="minMax"/>
        </c:scaling>
        <c:axPos val="b"/>
        <c:tickLblPos val="nextTo"/>
        <c:crossAx val="114622464"/>
        <c:crosses val="autoZero"/>
        <c:auto val="1"/>
        <c:lblAlgn val="ctr"/>
        <c:lblOffset val="100"/>
      </c:catAx>
      <c:valAx>
        <c:axId val="114622464"/>
        <c:scaling>
          <c:orientation val="minMax"/>
        </c:scaling>
        <c:axPos val="l"/>
        <c:majorGridlines/>
        <c:numFmt formatCode="General" sourceLinked="1"/>
        <c:tickLblPos val="nextTo"/>
        <c:crossAx val="90755840"/>
        <c:crosses val="autoZero"/>
        <c:crossBetween val="between"/>
      </c:valAx>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SG"/>
  <c:chart>
    <c:plotArea>
      <c:layout/>
      <c:barChart>
        <c:barDir val="col"/>
        <c:grouping val="clustered"/>
        <c:ser>
          <c:idx val="0"/>
          <c:order val="0"/>
          <c:tx>
            <c:strRef>
              <c:f>Sheet1!$B$1</c:f>
              <c:strCache>
                <c:ptCount val="1"/>
                <c:pt idx="0">
                  <c:v>Year 2019</c:v>
                </c:pt>
              </c:strCache>
            </c:strRef>
          </c:tx>
          <c:dLbls>
            <c:showVal val="1"/>
          </c:dLbls>
          <c:cat>
            <c:strRef>
              <c:f>Sheet1!$A$2:$A$4</c:f>
              <c:strCache>
                <c:ptCount val="2"/>
                <c:pt idx="0">
                  <c:v>Current ratios</c:v>
                </c:pt>
                <c:pt idx="1">
                  <c:v>Quick ratio</c:v>
                </c:pt>
              </c:strCache>
            </c:strRef>
          </c:cat>
          <c:val>
            <c:numRef>
              <c:f>Sheet1!$B$2:$B$4</c:f>
              <c:numCache>
                <c:formatCode>General</c:formatCode>
                <c:ptCount val="3"/>
                <c:pt idx="0">
                  <c:v>0.84000000000000064</c:v>
                </c:pt>
                <c:pt idx="1">
                  <c:v>0.63000000000000189</c:v>
                </c:pt>
              </c:numCache>
            </c:numRef>
          </c:val>
        </c:ser>
        <c:ser>
          <c:idx val="1"/>
          <c:order val="1"/>
          <c:tx>
            <c:strRef>
              <c:f>Sheet1!$C$1</c:f>
              <c:strCache>
                <c:ptCount val="1"/>
                <c:pt idx="0">
                  <c:v>Year 2018</c:v>
                </c:pt>
              </c:strCache>
            </c:strRef>
          </c:tx>
          <c:dLbls>
            <c:showVal val="1"/>
          </c:dLbls>
          <c:cat>
            <c:strRef>
              <c:f>Sheet1!$A$2:$A$4</c:f>
              <c:strCache>
                <c:ptCount val="2"/>
                <c:pt idx="0">
                  <c:v>Current ratios</c:v>
                </c:pt>
                <c:pt idx="1">
                  <c:v>Quick ratio</c:v>
                </c:pt>
              </c:strCache>
            </c:strRef>
          </c:cat>
          <c:val>
            <c:numRef>
              <c:f>Sheet1!$C$2:$C$4</c:f>
              <c:numCache>
                <c:formatCode>General</c:formatCode>
                <c:ptCount val="3"/>
                <c:pt idx="0">
                  <c:v>0.66000000000000214</c:v>
                </c:pt>
                <c:pt idx="1">
                  <c:v>0.67000000000000215</c:v>
                </c:pt>
              </c:numCache>
            </c:numRef>
          </c:val>
        </c:ser>
        <c:ser>
          <c:idx val="2"/>
          <c:order val="2"/>
          <c:tx>
            <c:strRef>
              <c:f>Sheet1!$D$1</c:f>
              <c:strCache>
                <c:ptCount val="1"/>
                <c:pt idx="0">
                  <c:v>Year 2017</c:v>
                </c:pt>
              </c:strCache>
            </c:strRef>
          </c:tx>
          <c:dLbls>
            <c:showVal val="1"/>
          </c:dLbls>
          <c:cat>
            <c:strRef>
              <c:f>Sheet1!$A$2:$A$4</c:f>
              <c:strCache>
                <c:ptCount val="2"/>
                <c:pt idx="0">
                  <c:v>Current ratios</c:v>
                </c:pt>
                <c:pt idx="1">
                  <c:v>Quick ratio</c:v>
                </c:pt>
              </c:strCache>
            </c:strRef>
          </c:cat>
          <c:val>
            <c:numRef>
              <c:f>Sheet1!$D$2:$D$4</c:f>
              <c:numCache>
                <c:formatCode>General</c:formatCode>
                <c:ptCount val="3"/>
                <c:pt idx="0">
                  <c:v>1.1100000000000001</c:v>
                </c:pt>
                <c:pt idx="1">
                  <c:v>0.85000000000000064</c:v>
                </c:pt>
              </c:numCache>
            </c:numRef>
          </c:val>
        </c:ser>
        <c:ser>
          <c:idx val="3"/>
          <c:order val="3"/>
          <c:tx>
            <c:strRef>
              <c:f>Sheet1!$E$1</c:f>
              <c:strCache>
                <c:ptCount val="1"/>
                <c:pt idx="0">
                  <c:v>Year 2016</c:v>
                </c:pt>
              </c:strCache>
            </c:strRef>
          </c:tx>
          <c:dLbls>
            <c:showVal val="1"/>
          </c:dLbls>
          <c:cat>
            <c:strRef>
              <c:f>Sheet1!$A$2:$A$4</c:f>
              <c:strCache>
                <c:ptCount val="2"/>
                <c:pt idx="0">
                  <c:v>Current ratios</c:v>
                </c:pt>
                <c:pt idx="1">
                  <c:v>Quick ratio</c:v>
                </c:pt>
              </c:strCache>
            </c:strRef>
          </c:cat>
          <c:val>
            <c:numRef>
              <c:f>Sheet1!$E$2:$E$4</c:f>
              <c:numCache>
                <c:formatCode>General</c:formatCode>
                <c:ptCount val="3"/>
                <c:pt idx="0">
                  <c:v>0.91</c:v>
                </c:pt>
                <c:pt idx="1">
                  <c:v>0.63000000000000189</c:v>
                </c:pt>
              </c:numCache>
            </c:numRef>
          </c:val>
        </c:ser>
        <c:ser>
          <c:idx val="4"/>
          <c:order val="4"/>
          <c:tx>
            <c:strRef>
              <c:f>Sheet1!$F$1</c:f>
              <c:strCache>
                <c:ptCount val="1"/>
                <c:pt idx="0">
                  <c:v>Year 2015</c:v>
                </c:pt>
              </c:strCache>
            </c:strRef>
          </c:tx>
          <c:dLbls>
            <c:showVal val="1"/>
          </c:dLbls>
          <c:cat>
            <c:strRef>
              <c:f>Sheet1!$A$2:$A$4</c:f>
              <c:strCache>
                <c:ptCount val="2"/>
                <c:pt idx="0">
                  <c:v>Current ratios</c:v>
                </c:pt>
                <c:pt idx="1">
                  <c:v>Quick ratio</c:v>
                </c:pt>
              </c:strCache>
            </c:strRef>
          </c:cat>
          <c:val>
            <c:numRef>
              <c:f>Sheet1!$F$2:$F$4</c:f>
              <c:numCache>
                <c:formatCode>General</c:formatCode>
                <c:ptCount val="3"/>
                <c:pt idx="0">
                  <c:v>0.83000000000000063</c:v>
                </c:pt>
                <c:pt idx="1">
                  <c:v>0.54</c:v>
                </c:pt>
              </c:numCache>
            </c:numRef>
          </c:val>
        </c:ser>
        <c:axId val="118905856"/>
        <c:axId val="118990720"/>
      </c:barChart>
      <c:catAx>
        <c:axId val="118905856"/>
        <c:scaling>
          <c:orientation val="minMax"/>
        </c:scaling>
        <c:axPos val="b"/>
        <c:tickLblPos val="nextTo"/>
        <c:crossAx val="118990720"/>
        <c:crosses val="autoZero"/>
        <c:auto val="1"/>
        <c:lblAlgn val="ctr"/>
        <c:lblOffset val="100"/>
      </c:catAx>
      <c:valAx>
        <c:axId val="118990720"/>
        <c:scaling>
          <c:orientation val="minMax"/>
        </c:scaling>
        <c:axPos val="l"/>
        <c:majorGridlines/>
        <c:numFmt formatCode="General" sourceLinked="1"/>
        <c:tickLblPos val="nextTo"/>
        <c:crossAx val="118905856"/>
        <c:crosses val="autoZero"/>
        <c:crossBetween val="between"/>
      </c:valAx>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SG"/>
  <c:chart>
    <c:plotArea>
      <c:layout/>
      <c:barChart>
        <c:barDir val="col"/>
        <c:grouping val="clustered"/>
        <c:ser>
          <c:idx val="0"/>
          <c:order val="0"/>
          <c:tx>
            <c:strRef>
              <c:f>Sheet1!$B$1</c:f>
              <c:strCache>
                <c:ptCount val="1"/>
                <c:pt idx="0">
                  <c:v>Year 2019</c:v>
                </c:pt>
              </c:strCache>
            </c:strRef>
          </c:tx>
          <c:dLbls>
            <c:showVal val="1"/>
          </c:dLbls>
          <c:cat>
            <c:strRef>
              <c:f>Sheet1!$A$2:$A$4</c:f>
              <c:strCache>
                <c:ptCount val="2"/>
                <c:pt idx="0">
                  <c:v>Debt-to equity</c:v>
                </c:pt>
                <c:pt idx="1">
                  <c:v>Debt-to-capital ratio</c:v>
                </c:pt>
              </c:strCache>
            </c:strRef>
          </c:cat>
          <c:val>
            <c:numRef>
              <c:f>Sheet1!$B$2:$B$4</c:f>
              <c:numCache>
                <c:formatCode>General</c:formatCode>
                <c:ptCount val="3"/>
                <c:pt idx="0">
                  <c:v>1.9600000000000033</c:v>
                </c:pt>
                <c:pt idx="1">
                  <c:v>0.66000000000000214</c:v>
                </c:pt>
              </c:numCache>
            </c:numRef>
          </c:val>
        </c:ser>
        <c:ser>
          <c:idx val="1"/>
          <c:order val="1"/>
          <c:tx>
            <c:strRef>
              <c:f>Sheet1!$C$1</c:f>
              <c:strCache>
                <c:ptCount val="1"/>
                <c:pt idx="0">
                  <c:v>Year 2018</c:v>
                </c:pt>
              </c:strCache>
            </c:strRef>
          </c:tx>
          <c:dLbls>
            <c:showVal val="1"/>
          </c:dLbls>
          <c:cat>
            <c:strRef>
              <c:f>Sheet1!$A$2:$A$4</c:f>
              <c:strCache>
                <c:ptCount val="2"/>
                <c:pt idx="0">
                  <c:v>Debt-to equity</c:v>
                </c:pt>
                <c:pt idx="1">
                  <c:v>Debt-to-capital ratio</c:v>
                </c:pt>
              </c:strCache>
            </c:strRef>
          </c:cat>
          <c:val>
            <c:numRef>
              <c:f>Sheet1!$C$2:$C$4</c:f>
              <c:numCache>
                <c:formatCode>General</c:formatCode>
                <c:ptCount val="3"/>
                <c:pt idx="0">
                  <c:v>2.13</c:v>
                </c:pt>
                <c:pt idx="1">
                  <c:v>0.68</c:v>
                </c:pt>
              </c:numCache>
            </c:numRef>
          </c:val>
        </c:ser>
        <c:ser>
          <c:idx val="2"/>
          <c:order val="2"/>
          <c:tx>
            <c:strRef>
              <c:f>Sheet1!$D$1</c:f>
              <c:strCache>
                <c:ptCount val="1"/>
                <c:pt idx="0">
                  <c:v>Year 2017</c:v>
                </c:pt>
              </c:strCache>
            </c:strRef>
          </c:tx>
          <c:dLbls>
            <c:showVal val="1"/>
          </c:dLbls>
          <c:cat>
            <c:strRef>
              <c:f>Sheet1!$A$2:$A$4</c:f>
              <c:strCache>
                <c:ptCount val="2"/>
                <c:pt idx="0">
                  <c:v>Debt-to equity</c:v>
                </c:pt>
                <c:pt idx="1">
                  <c:v>Debt-to-capital ratio</c:v>
                </c:pt>
              </c:strCache>
            </c:strRef>
          </c:cat>
          <c:val>
            <c:numRef>
              <c:f>Sheet1!$D$2:$D$4</c:f>
              <c:numCache>
                <c:formatCode>General</c:formatCode>
                <c:ptCount val="3"/>
                <c:pt idx="0">
                  <c:v>2.04</c:v>
                </c:pt>
                <c:pt idx="1">
                  <c:v>0.67000000000000215</c:v>
                </c:pt>
              </c:numCache>
            </c:numRef>
          </c:val>
        </c:ser>
        <c:ser>
          <c:idx val="3"/>
          <c:order val="3"/>
          <c:tx>
            <c:strRef>
              <c:f>Sheet1!$E$1</c:f>
              <c:strCache>
                <c:ptCount val="1"/>
                <c:pt idx="0">
                  <c:v>Year 2016</c:v>
                </c:pt>
              </c:strCache>
            </c:strRef>
          </c:tx>
          <c:dLbls>
            <c:showVal val="1"/>
          </c:dLbls>
          <c:cat>
            <c:strRef>
              <c:f>Sheet1!$A$2:$A$4</c:f>
              <c:strCache>
                <c:ptCount val="2"/>
                <c:pt idx="0">
                  <c:v>Debt-to equity</c:v>
                </c:pt>
                <c:pt idx="1">
                  <c:v>Debt-to-capital ratio</c:v>
                </c:pt>
              </c:strCache>
            </c:strRef>
          </c:cat>
          <c:val>
            <c:numRef>
              <c:f>Sheet1!$E$2:$E$4</c:f>
              <c:numCache>
                <c:formatCode>General</c:formatCode>
                <c:ptCount val="3"/>
                <c:pt idx="0">
                  <c:v>1.6600000000000001</c:v>
                </c:pt>
                <c:pt idx="1">
                  <c:v>0.62000000000000166</c:v>
                </c:pt>
              </c:numCache>
            </c:numRef>
          </c:val>
        </c:ser>
        <c:ser>
          <c:idx val="4"/>
          <c:order val="4"/>
          <c:tx>
            <c:strRef>
              <c:f>Sheet1!$F$1</c:f>
              <c:strCache>
                <c:ptCount val="1"/>
                <c:pt idx="0">
                  <c:v>Year 2015</c:v>
                </c:pt>
              </c:strCache>
            </c:strRef>
          </c:tx>
          <c:dLbls>
            <c:showVal val="1"/>
          </c:dLbls>
          <c:cat>
            <c:strRef>
              <c:f>Sheet1!$A$2:$A$4</c:f>
              <c:strCache>
                <c:ptCount val="2"/>
                <c:pt idx="0">
                  <c:v>Debt-to equity</c:v>
                </c:pt>
                <c:pt idx="1">
                  <c:v>Debt-to-capital ratio</c:v>
                </c:pt>
              </c:strCache>
            </c:strRef>
          </c:cat>
          <c:val>
            <c:numRef>
              <c:f>Sheet1!$F$2:$F$4</c:f>
              <c:numCache>
                <c:formatCode>General</c:formatCode>
                <c:ptCount val="3"/>
                <c:pt idx="0">
                  <c:v>1.6300000000000001</c:v>
                </c:pt>
                <c:pt idx="1">
                  <c:v>0.62000000000000166</c:v>
                </c:pt>
              </c:numCache>
            </c:numRef>
          </c:val>
        </c:ser>
        <c:axId val="63218816"/>
        <c:axId val="63220352"/>
      </c:barChart>
      <c:catAx>
        <c:axId val="63218816"/>
        <c:scaling>
          <c:orientation val="minMax"/>
        </c:scaling>
        <c:axPos val="b"/>
        <c:tickLblPos val="nextTo"/>
        <c:crossAx val="63220352"/>
        <c:crosses val="autoZero"/>
        <c:auto val="1"/>
        <c:lblAlgn val="ctr"/>
        <c:lblOffset val="100"/>
      </c:catAx>
      <c:valAx>
        <c:axId val="63220352"/>
        <c:scaling>
          <c:orientation val="minMax"/>
        </c:scaling>
        <c:axPos val="l"/>
        <c:majorGridlines/>
        <c:numFmt formatCode="General" sourceLinked="1"/>
        <c:tickLblPos val="nextTo"/>
        <c:crossAx val="63218816"/>
        <c:crosses val="autoZero"/>
        <c:crossBetween val="between"/>
      </c:valAx>
    </c:plotArea>
    <c:legend>
      <c:legendPos val="r"/>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SG"/>
  <c:chart>
    <c:plotArea>
      <c:layout/>
      <c:barChart>
        <c:barDir val="col"/>
        <c:grouping val="clustered"/>
        <c:ser>
          <c:idx val="0"/>
          <c:order val="0"/>
          <c:tx>
            <c:strRef>
              <c:f>Sheet1!$B$1</c:f>
              <c:strCache>
                <c:ptCount val="1"/>
                <c:pt idx="0">
                  <c:v>Year 2019</c:v>
                </c:pt>
              </c:strCache>
            </c:strRef>
          </c:tx>
          <c:dLbls>
            <c:showVal val="1"/>
          </c:dLbls>
          <c:cat>
            <c:strRef>
              <c:f>Sheet1!$A$2:$A$3</c:f>
              <c:strCache>
                <c:ptCount val="2"/>
                <c:pt idx="0">
                  <c:v>Assets Turnover</c:v>
                </c:pt>
                <c:pt idx="1">
                  <c:v>Fixed Assets Turnover </c:v>
                </c:pt>
              </c:strCache>
            </c:strRef>
          </c:cat>
          <c:val>
            <c:numRef>
              <c:f>Sheet1!$B$2:$B$3</c:f>
              <c:numCache>
                <c:formatCode>General</c:formatCode>
                <c:ptCount val="2"/>
                <c:pt idx="0">
                  <c:v>0.8</c:v>
                </c:pt>
                <c:pt idx="1">
                  <c:v>1.2</c:v>
                </c:pt>
              </c:numCache>
            </c:numRef>
          </c:val>
        </c:ser>
        <c:ser>
          <c:idx val="1"/>
          <c:order val="1"/>
          <c:tx>
            <c:strRef>
              <c:f>Sheet1!$C$1</c:f>
              <c:strCache>
                <c:ptCount val="1"/>
                <c:pt idx="0">
                  <c:v>Year 2018</c:v>
                </c:pt>
              </c:strCache>
            </c:strRef>
          </c:tx>
          <c:dLbls>
            <c:showVal val="1"/>
          </c:dLbls>
          <c:cat>
            <c:strRef>
              <c:f>Sheet1!$A$2:$A$3</c:f>
              <c:strCache>
                <c:ptCount val="2"/>
                <c:pt idx="0">
                  <c:v>Assets Turnover</c:v>
                </c:pt>
                <c:pt idx="1">
                  <c:v>Fixed Assets Turnover </c:v>
                </c:pt>
              </c:strCache>
            </c:strRef>
          </c:cat>
          <c:val>
            <c:numRef>
              <c:f>Sheet1!$C$2:$C$3</c:f>
              <c:numCache>
                <c:formatCode>General</c:formatCode>
                <c:ptCount val="2"/>
                <c:pt idx="0">
                  <c:v>0.83000000000000063</c:v>
                </c:pt>
                <c:pt idx="1">
                  <c:v>1.22</c:v>
                </c:pt>
              </c:numCache>
            </c:numRef>
          </c:val>
        </c:ser>
        <c:ser>
          <c:idx val="2"/>
          <c:order val="2"/>
          <c:tx>
            <c:strRef>
              <c:f>Sheet1!$D$1</c:f>
              <c:strCache>
                <c:ptCount val="1"/>
                <c:pt idx="0">
                  <c:v>Year 2017</c:v>
                </c:pt>
              </c:strCache>
            </c:strRef>
          </c:tx>
          <c:dLbls>
            <c:showVal val="1"/>
          </c:dLbls>
          <c:cat>
            <c:strRef>
              <c:f>Sheet1!$A$2:$A$3</c:f>
              <c:strCache>
                <c:ptCount val="2"/>
                <c:pt idx="0">
                  <c:v>Assets Turnover</c:v>
                </c:pt>
                <c:pt idx="1">
                  <c:v>Fixed Assets Turnover </c:v>
                </c:pt>
              </c:strCache>
            </c:strRef>
          </c:cat>
          <c:val>
            <c:numRef>
              <c:f>Sheet1!$D$2:$D$3</c:f>
              <c:numCache>
                <c:formatCode>General</c:formatCode>
                <c:ptCount val="2"/>
                <c:pt idx="0">
                  <c:v>0.89</c:v>
                </c:pt>
                <c:pt idx="1">
                  <c:v>1.3800000000000001</c:v>
                </c:pt>
              </c:numCache>
            </c:numRef>
          </c:val>
        </c:ser>
        <c:ser>
          <c:idx val="3"/>
          <c:order val="3"/>
          <c:tx>
            <c:strRef>
              <c:f>Sheet1!$E$1</c:f>
              <c:strCache>
                <c:ptCount val="1"/>
                <c:pt idx="0">
                  <c:v>Year 2016</c:v>
                </c:pt>
              </c:strCache>
            </c:strRef>
          </c:tx>
          <c:dLbls>
            <c:showVal val="1"/>
          </c:dLbls>
          <c:cat>
            <c:strRef>
              <c:f>Sheet1!$A$2:$A$3</c:f>
              <c:strCache>
                <c:ptCount val="2"/>
                <c:pt idx="0">
                  <c:v>Assets Turnover</c:v>
                </c:pt>
                <c:pt idx="1">
                  <c:v>Fixed Assets Turnover </c:v>
                </c:pt>
              </c:strCache>
            </c:strRef>
          </c:cat>
          <c:val>
            <c:numRef>
              <c:f>Sheet1!$E$2:$E$3</c:f>
              <c:numCache>
                <c:formatCode>General</c:formatCode>
                <c:ptCount val="2"/>
                <c:pt idx="0">
                  <c:v>0.93</c:v>
                </c:pt>
                <c:pt idx="1">
                  <c:v>1.34</c:v>
                </c:pt>
              </c:numCache>
            </c:numRef>
          </c:val>
        </c:ser>
        <c:ser>
          <c:idx val="4"/>
          <c:order val="4"/>
          <c:tx>
            <c:strRef>
              <c:f>Sheet1!$F$1</c:f>
              <c:strCache>
                <c:ptCount val="1"/>
                <c:pt idx="0">
                  <c:v>Year 2015</c:v>
                </c:pt>
              </c:strCache>
            </c:strRef>
          </c:tx>
          <c:dLbls>
            <c:showVal val="1"/>
          </c:dLbls>
          <c:cat>
            <c:strRef>
              <c:f>Sheet1!$A$2:$A$3</c:f>
              <c:strCache>
                <c:ptCount val="2"/>
                <c:pt idx="0">
                  <c:v>Assets Turnover</c:v>
                </c:pt>
                <c:pt idx="1">
                  <c:v>Fixed Assets Turnover </c:v>
                </c:pt>
              </c:strCache>
            </c:strRef>
          </c:cat>
          <c:val>
            <c:numRef>
              <c:f>Sheet1!$F$2:$F$3</c:f>
              <c:numCache>
                <c:formatCode>General</c:formatCode>
                <c:ptCount val="2"/>
                <c:pt idx="0">
                  <c:v>1.01</c:v>
                </c:pt>
                <c:pt idx="1">
                  <c:v>1.47</c:v>
                </c:pt>
              </c:numCache>
            </c:numRef>
          </c:val>
        </c:ser>
        <c:axId val="78892032"/>
        <c:axId val="78902016"/>
      </c:barChart>
      <c:catAx>
        <c:axId val="78892032"/>
        <c:scaling>
          <c:orientation val="minMax"/>
        </c:scaling>
        <c:axPos val="b"/>
        <c:tickLblPos val="nextTo"/>
        <c:crossAx val="78902016"/>
        <c:crosses val="autoZero"/>
        <c:auto val="1"/>
        <c:lblAlgn val="ctr"/>
        <c:lblOffset val="100"/>
      </c:catAx>
      <c:valAx>
        <c:axId val="78902016"/>
        <c:scaling>
          <c:orientation val="minMax"/>
        </c:scaling>
        <c:axPos val="l"/>
        <c:majorGridlines/>
        <c:numFmt formatCode="General" sourceLinked="1"/>
        <c:tickLblPos val="nextTo"/>
        <c:crossAx val="78892032"/>
        <c:crosses val="autoZero"/>
        <c:crossBetween val="between"/>
      </c:valAx>
    </c:plotArea>
    <c:legend>
      <c:legendPos val="r"/>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SG"/>
  <c:chart>
    <c:plotArea>
      <c:layout/>
      <c:barChart>
        <c:barDir val="col"/>
        <c:grouping val="clustered"/>
        <c:ser>
          <c:idx val="0"/>
          <c:order val="0"/>
          <c:tx>
            <c:strRef>
              <c:f>Sheet1!$B$1</c:f>
              <c:strCache>
                <c:ptCount val="1"/>
                <c:pt idx="0">
                  <c:v>Unilever</c:v>
                </c:pt>
              </c:strCache>
            </c:strRef>
          </c:tx>
          <c:dLbls>
            <c:showVal val="1"/>
          </c:dLbls>
          <c:cat>
            <c:strRef>
              <c:f>Sheet1!$A$2:$A$5</c:f>
              <c:strCache>
                <c:ptCount val="4"/>
                <c:pt idx="0">
                  <c:v>Operating margin</c:v>
                </c:pt>
                <c:pt idx="1">
                  <c:v>net margin</c:v>
                </c:pt>
                <c:pt idx="2">
                  <c:v>current ratio</c:v>
                </c:pt>
                <c:pt idx="3">
                  <c:v>quick ratio</c:v>
                </c:pt>
              </c:strCache>
            </c:strRef>
          </c:cat>
          <c:val>
            <c:numRef>
              <c:f>Sheet1!$B$2:$B$5</c:f>
              <c:numCache>
                <c:formatCode>General</c:formatCode>
                <c:ptCount val="4"/>
                <c:pt idx="0">
                  <c:v>16.7</c:v>
                </c:pt>
                <c:pt idx="1">
                  <c:v>12</c:v>
                </c:pt>
                <c:pt idx="2">
                  <c:v>1</c:v>
                </c:pt>
                <c:pt idx="3">
                  <c:v>0.75000000000000056</c:v>
                </c:pt>
              </c:numCache>
            </c:numRef>
          </c:val>
        </c:ser>
        <c:ser>
          <c:idx val="1"/>
          <c:order val="1"/>
          <c:tx>
            <c:strRef>
              <c:f>Sheet1!$C$1</c:f>
              <c:strCache>
                <c:ptCount val="1"/>
                <c:pt idx="0">
                  <c:v>Nestle</c:v>
                </c:pt>
              </c:strCache>
            </c:strRef>
          </c:tx>
          <c:dLbls>
            <c:showVal val="1"/>
          </c:dLbls>
          <c:cat>
            <c:strRef>
              <c:f>Sheet1!$A$2:$A$5</c:f>
              <c:strCache>
                <c:ptCount val="4"/>
                <c:pt idx="0">
                  <c:v>Operating margin</c:v>
                </c:pt>
                <c:pt idx="1">
                  <c:v>net margin</c:v>
                </c:pt>
                <c:pt idx="2">
                  <c:v>current ratio</c:v>
                </c:pt>
                <c:pt idx="3">
                  <c:v>quick ratio</c:v>
                </c:pt>
              </c:strCache>
            </c:strRef>
          </c:cat>
          <c:val>
            <c:numRef>
              <c:f>Sheet1!$C$2:$C$5</c:f>
              <c:numCache>
                <c:formatCode>General</c:formatCode>
                <c:ptCount val="4"/>
                <c:pt idx="0">
                  <c:v>17.3</c:v>
                </c:pt>
                <c:pt idx="1">
                  <c:v>13.9</c:v>
                </c:pt>
                <c:pt idx="2">
                  <c:v>0.8</c:v>
                </c:pt>
                <c:pt idx="3">
                  <c:v>0.56999999999999995</c:v>
                </c:pt>
              </c:numCache>
            </c:numRef>
          </c:val>
        </c:ser>
        <c:axId val="80463360"/>
        <c:axId val="80464896"/>
      </c:barChart>
      <c:catAx>
        <c:axId val="80463360"/>
        <c:scaling>
          <c:orientation val="minMax"/>
        </c:scaling>
        <c:axPos val="b"/>
        <c:tickLblPos val="nextTo"/>
        <c:crossAx val="80464896"/>
        <c:crosses val="autoZero"/>
        <c:auto val="1"/>
        <c:lblAlgn val="ctr"/>
        <c:lblOffset val="100"/>
      </c:catAx>
      <c:valAx>
        <c:axId val="80464896"/>
        <c:scaling>
          <c:orientation val="minMax"/>
        </c:scaling>
        <c:axPos val="l"/>
        <c:majorGridlines/>
        <c:numFmt formatCode="General" sourceLinked="1"/>
        <c:tickLblPos val="nextTo"/>
        <c:crossAx val="80463360"/>
        <c:crosses val="autoZero"/>
        <c:crossBetween val="between"/>
      </c:valAx>
    </c:plotArea>
    <c:legend>
      <c:legendPos val="r"/>
    </c:legend>
    <c:plotVisOnly val="1"/>
  </c:chart>
  <c:externalData r:id="rId1"/>
</c:chartSpace>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BFEBCD5-F38C-40B3-AED0-E5EBDE2D9044}"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SG"/>
        </a:p>
      </dgm:t>
    </dgm:pt>
    <dgm:pt modelId="{7B0082A6-7712-4739-B7CF-09ADCFF28A1B}">
      <dgm:prSet phldrT="[Text]"/>
      <dgm:spPr/>
      <dgm:t>
        <a:bodyPr/>
        <a:lstStyle/>
        <a:p>
          <a:r>
            <a:rPr lang="en-SG"/>
            <a:t>PAYBACK PERIOD</a:t>
          </a:r>
        </a:p>
      </dgm:t>
    </dgm:pt>
    <dgm:pt modelId="{52B2D7F3-ADE9-4123-A5CE-E96700A81677}" type="parTrans" cxnId="{E7F91F81-38E7-4BD7-9521-6A8F39F68310}">
      <dgm:prSet/>
      <dgm:spPr/>
      <dgm:t>
        <a:bodyPr/>
        <a:lstStyle/>
        <a:p>
          <a:endParaRPr lang="en-SG"/>
        </a:p>
      </dgm:t>
    </dgm:pt>
    <dgm:pt modelId="{FD560DC6-0370-4B9E-926B-975383E86DC7}" type="sibTrans" cxnId="{E7F91F81-38E7-4BD7-9521-6A8F39F68310}">
      <dgm:prSet/>
      <dgm:spPr/>
      <dgm:t>
        <a:bodyPr/>
        <a:lstStyle/>
        <a:p>
          <a:endParaRPr lang="en-SG"/>
        </a:p>
      </dgm:t>
    </dgm:pt>
    <dgm:pt modelId="{F577FE38-239D-4C23-A23F-F5F36EB557E4}">
      <dgm:prSet phldrT="[Text]"/>
      <dgm:spPr/>
      <dgm:t>
        <a:bodyPr/>
        <a:lstStyle/>
        <a:p>
          <a:r>
            <a:rPr lang="en-SG"/>
            <a:t>ACCOUNTING RATE OF RETURN</a:t>
          </a:r>
        </a:p>
      </dgm:t>
    </dgm:pt>
    <dgm:pt modelId="{64CBE62C-3E8B-47D1-8756-E90FA5277829}" type="parTrans" cxnId="{5CB68EEE-CB1B-4B69-9109-B9EA560B0048}">
      <dgm:prSet/>
      <dgm:spPr/>
      <dgm:t>
        <a:bodyPr/>
        <a:lstStyle/>
        <a:p>
          <a:endParaRPr lang="en-SG"/>
        </a:p>
      </dgm:t>
    </dgm:pt>
    <dgm:pt modelId="{B91C2831-2F24-4EC0-AADC-C652953CF2F9}" type="sibTrans" cxnId="{5CB68EEE-CB1B-4B69-9109-B9EA560B0048}">
      <dgm:prSet/>
      <dgm:spPr/>
      <dgm:t>
        <a:bodyPr/>
        <a:lstStyle/>
        <a:p>
          <a:endParaRPr lang="en-SG"/>
        </a:p>
      </dgm:t>
    </dgm:pt>
    <dgm:pt modelId="{8C7F46B2-E365-42E4-9B6B-24BACAFE4872}">
      <dgm:prSet phldrT="[Text]"/>
      <dgm:spPr/>
      <dgm:t>
        <a:bodyPr/>
        <a:lstStyle/>
        <a:p>
          <a:r>
            <a:rPr lang="en-SG"/>
            <a:t>NET PRESENT VALUE</a:t>
          </a:r>
        </a:p>
      </dgm:t>
    </dgm:pt>
    <dgm:pt modelId="{F565AEA9-4802-451E-A03B-3BC202994869}" type="parTrans" cxnId="{07840C5D-F75B-4251-8FD6-BE000FAFDE73}">
      <dgm:prSet/>
      <dgm:spPr/>
      <dgm:t>
        <a:bodyPr/>
        <a:lstStyle/>
        <a:p>
          <a:endParaRPr lang="en-SG"/>
        </a:p>
      </dgm:t>
    </dgm:pt>
    <dgm:pt modelId="{F293466E-217B-42F6-9A70-6FAB7C418515}" type="sibTrans" cxnId="{07840C5D-F75B-4251-8FD6-BE000FAFDE73}">
      <dgm:prSet/>
      <dgm:spPr/>
      <dgm:t>
        <a:bodyPr/>
        <a:lstStyle/>
        <a:p>
          <a:endParaRPr lang="en-SG"/>
        </a:p>
      </dgm:t>
    </dgm:pt>
    <dgm:pt modelId="{88015D37-7509-4EC4-A5F2-577905246618}">
      <dgm:prSet/>
      <dgm:spPr/>
      <dgm:t>
        <a:bodyPr/>
        <a:lstStyle/>
        <a:p>
          <a:r>
            <a:rPr lang="en-SG"/>
            <a:t>INTERNAL RATE OF RETURN</a:t>
          </a:r>
        </a:p>
      </dgm:t>
    </dgm:pt>
    <dgm:pt modelId="{A7D68056-CCA9-48B3-B0A9-868A61931F56}" type="parTrans" cxnId="{9D4DCD18-A6CE-47CB-A942-BF9F48D9F9F2}">
      <dgm:prSet/>
      <dgm:spPr/>
      <dgm:t>
        <a:bodyPr/>
        <a:lstStyle/>
        <a:p>
          <a:endParaRPr lang="en-SG"/>
        </a:p>
      </dgm:t>
    </dgm:pt>
    <dgm:pt modelId="{267D2187-9AEA-4665-8C3D-66116A35E2E4}" type="sibTrans" cxnId="{9D4DCD18-A6CE-47CB-A942-BF9F48D9F9F2}">
      <dgm:prSet/>
      <dgm:spPr/>
      <dgm:t>
        <a:bodyPr/>
        <a:lstStyle/>
        <a:p>
          <a:endParaRPr lang="en-SG"/>
        </a:p>
      </dgm:t>
    </dgm:pt>
    <dgm:pt modelId="{12EEADCF-E4F4-4BDF-8C44-1E6663DCCCAF}" type="pres">
      <dgm:prSet presAssocID="{2BFEBCD5-F38C-40B3-AED0-E5EBDE2D9044}" presName="linear" presStyleCnt="0">
        <dgm:presLayoutVars>
          <dgm:dir/>
          <dgm:animLvl val="lvl"/>
          <dgm:resizeHandles val="exact"/>
        </dgm:presLayoutVars>
      </dgm:prSet>
      <dgm:spPr/>
      <dgm:t>
        <a:bodyPr/>
        <a:lstStyle/>
        <a:p>
          <a:endParaRPr lang="en-SG"/>
        </a:p>
      </dgm:t>
    </dgm:pt>
    <dgm:pt modelId="{05411806-2767-4A5C-B848-9E39CB13A911}" type="pres">
      <dgm:prSet presAssocID="{7B0082A6-7712-4739-B7CF-09ADCFF28A1B}" presName="parentLin" presStyleCnt="0"/>
      <dgm:spPr/>
    </dgm:pt>
    <dgm:pt modelId="{C74525F0-58AF-4FD4-AD07-70A69D919DE7}" type="pres">
      <dgm:prSet presAssocID="{7B0082A6-7712-4739-B7CF-09ADCFF28A1B}" presName="parentLeftMargin" presStyleLbl="node1" presStyleIdx="0" presStyleCnt="4"/>
      <dgm:spPr/>
      <dgm:t>
        <a:bodyPr/>
        <a:lstStyle/>
        <a:p>
          <a:endParaRPr lang="en-SG"/>
        </a:p>
      </dgm:t>
    </dgm:pt>
    <dgm:pt modelId="{F0DDB19C-A00E-4DEF-BE6C-CFC86D8FF925}" type="pres">
      <dgm:prSet presAssocID="{7B0082A6-7712-4739-B7CF-09ADCFF28A1B}" presName="parentText" presStyleLbl="node1" presStyleIdx="0" presStyleCnt="4">
        <dgm:presLayoutVars>
          <dgm:chMax val="0"/>
          <dgm:bulletEnabled val="1"/>
        </dgm:presLayoutVars>
      </dgm:prSet>
      <dgm:spPr/>
      <dgm:t>
        <a:bodyPr/>
        <a:lstStyle/>
        <a:p>
          <a:endParaRPr lang="en-SG"/>
        </a:p>
      </dgm:t>
    </dgm:pt>
    <dgm:pt modelId="{063AE648-C3BE-4DF9-ABC6-120C52B3652E}" type="pres">
      <dgm:prSet presAssocID="{7B0082A6-7712-4739-B7CF-09ADCFF28A1B}" presName="negativeSpace" presStyleCnt="0"/>
      <dgm:spPr/>
    </dgm:pt>
    <dgm:pt modelId="{3067F20F-5A71-4C6F-8C3B-87D285C84FD9}" type="pres">
      <dgm:prSet presAssocID="{7B0082A6-7712-4739-B7CF-09ADCFF28A1B}" presName="childText" presStyleLbl="conFgAcc1" presStyleIdx="0" presStyleCnt="4">
        <dgm:presLayoutVars>
          <dgm:bulletEnabled val="1"/>
        </dgm:presLayoutVars>
      </dgm:prSet>
      <dgm:spPr/>
    </dgm:pt>
    <dgm:pt modelId="{0BDB7A2A-5F40-40F4-A12E-7AF83BAFEFE7}" type="pres">
      <dgm:prSet presAssocID="{FD560DC6-0370-4B9E-926B-975383E86DC7}" presName="spaceBetweenRectangles" presStyleCnt="0"/>
      <dgm:spPr/>
    </dgm:pt>
    <dgm:pt modelId="{0034D974-5190-4CEC-8F11-3B405CE7EC02}" type="pres">
      <dgm:prSet presAssocID="{F577FE38-239D-4C23-A23F-F5F36EB557E4}" presName="parentLin" presStyleCnt="0"/>
      <dgm:spPr/>
    </dgm:pt>
    <dgm:pt modelId="{5B873E6F-D510-406C-93A8-54B53EE63A96}" type="pres">
      <dgm:prSet presAssocID="{F577FE38-239D-4C23-A23F-F5F36EB557E4}" presName="parentLeftMargin" presStyleLbl="node1" presStyleIdx="0" presStyleCnt="4"/>
      <dgm:spPr/>
      <dgm:t>
        <a:bodyPr/>
        <a:lstStyle/>
        <a:p>
          <a:endParaRPr lang="en-SG"/>
        </a:p>
      </dgm:t>
    </dgm:pt>
    <dgm:pt modelId="{ABA5D4EF-313A-4EEE-822D-C43FB3E66EFB}" type="pres">
      <dgm:prSet presAssocID="{F577FE38-239D-4C23-A23F-F5F36EB557E4}" presName="parentText" presStyleLbl="node1" presStyleIdx="1" presStyleCnt="4">
        <dgm:presLayoutVars>
          <dgm:chMax val="0"/>
          <dgm:bulletEnabled val="1"/>
        </dgm:presLayoutVars>
      </dgm:prSet>
      <dgm:spPr/>
      <dgm:t>
        <a:bodyPr/>
        <a:lstStyle/>
        <a:p>
          <a:endParaRPr lang="en-SG"/>
        </a:p>
      </dgm:t>
    </dgm:pt>
    <dgm:pt modelId="{2B681D43-7C1C-439E-9C34-D551D47A48BF}" type="pres">
      <dgm:prSet presAssocID="{F577FE38-239D-4C23-A23F-F5F36EB557E4}" presName="negativeSpace" presStyleCnt="0"/>
      <dgm:spPr/>
    </dgm:pt>
    <dgm:pt modelId="{B014073B-34A3-4088-8CB1-FBC3E03DCE60}" type="pres">
      <dgm:prSet presAssocID="{F577FE38-239D-4C23-A23F-F5F36EB557E4}" presName="childText" presStyleLbl="conFgAcc1" presStyleIdx="1" presStyleCnt="4">
        <dgm:presLayoutVars>
          <dgm:bulletEnabled val="1"/>
        </dgm:presLayoutVars>
      </dgm:prSet>
      <dgm:spPr/>
    </dgm:pt>
    <dgm:pt modelId="{3C602809-9F9A-449A-852D-0FF11544C9CC}" type="pres">
      <dgm:prSet presAssocID="{B91C2831-2F24-4EC0-AADC-C652953CF2F9}" presName="spaceBetweenRectangles" presStyleCnt="0"/>
      <dgm:spPr/>
    </dgm:pt>
    <dgm:pt modelId="{F73B3A0A-97A6-450D-A577-181C94E88C8F}" type="pres">
      <dgm:prSet presAssocID="{8C7F46B2-E365-42E4-9B6B-24BACAFE4872}" presName="parentLin" presStyleCnt="0"/>
      <dgm:spPr/>
    </dgm:pt>
    <dgm:pt modelId="{8B97374C-160C-42D0-8159-19AA915E0A45}" type="pres">
      <dgm:prSet presAssocID="{8C7F46B2-E365-42E4-9B6B-24BACAFE4872}" presName="parentLeftMargin" presStyleLbl="node1" presStyleIdx="1" presStyleCnt="4"/>
      <dgm:spPr/>
      <dgm:t>
        <a:bodyPr/>
        <a:lstStyle/>
        <a:p>
          <a:endParaRPr lang="en-SG"/>
        </a:p>
      </dgm:t>
    </dgm:pt>
    <dgm:pt modelId="{C2DF870B-FCA4-43FF-8167-3549E4AE2C1C}" type="pres">
      <dgm:prSet presAssocID="{8C7F46B2-E365-42E4-9B6B-24BACAFE4872}" presName="parentText" presStyleLbl="node1" presStyleIdx="2" presStyleCnt="4">
        <dgm:presLayoutVars>
          <dgm:chMax val="0"/>
          <dgm:bulletEnabled val="1"/>
        </dgm:presLayoutVars>
      </dgm:prSet>
      <dgm:spPr/>
      <dgm:t>
        <a:bodyPr/>
        <a:lstStyle/>
        <a:p>
          <a:endParaRPr lang="en-SG"/>
        </a:p>
      </dgm:t>
    </dgm:pt>
    <dgm:pt modelId="{086BBF45-56D2-4415-A372-07942C55CCF9}" type="pres">
      <dgm:prSet presAssocID="{8C7F46B2-E365-42E4-9B6B-24BACAFE4872}" presName="negativeSpace" presStyleCnt="0"/>
      <dgm:spPr/>
    </dgm:pt>
    <dgm:pt modelId="{2B850CCA-28F3-43FB-A18B-9EE60033E3A3}" type="pres">
      <dgm:prSet presAssocID="{8C7F46B2-E365-42E4-9B6B-24BACAFE4872}" presName="childText" presStyleLbl="conFgAcc1" presStyleIdx="2" presStyleCnt="4">
        <dgm:presLayoutVars>
          <dgm:bulletEnabled val="1"/>
        </dgm:presLayoutVars>
      </dgm:prSet>
      <dgm:spPr/>
    </dgm:pt>
    <dgm:pt modelId="{E902C2AC-430E-4636-9116-4BBB238D8214}" type="pres">
      <dgm:prSet presAssocID="{F293466E-217B-42F6-9A70-6FAB7C418515}" presName="spaceBetweenRectangles" presStyleCnt="0"/>
      <dgm:spPr/>
    </dgm:pt>
    <dgm:pt modelId="{EAA37BCE-4542-437E-9338-CA7B49D00606}" type="pres">
      <dgm:prSet presAssocID="{88015D37-7509-4EC4-A5F2-577905246618}" presName="parentLin" presStyleCnt="0"/>
      <dgm:spPr/>
    </dgm:pt>
    <dgm:pt modelId="{C2078D78-F98A-429F-8474-ADBB512ED3AC}" type="pres">
      <dgm:prSet presAssocID="{88015D37-7509-4EC4-A5F2-577905246618}" presName="parentLeftMargin" presStyleLbl="node1" presStyleIdx="2" presStyleCnt="4"/>
      <dgm:spPr/>
      <dgm:t>
        <a:bodyPr/>
        <a:lstStyle/>
        <a:p>
          <a:endParaRPr lang="en-SG"/>
        </a:p>
      </dgm:t>
    </dgm:pt>
    <dgm:pt modelId="{B94F89DD-33DC-4F5B-B65C-472FF7153725}" type="pres">
      <dgm:prSet presAssocID="{88015D37-7509-4EC4-A5F2-577905246618}" presName="parentText" presStyleLbl="node1" presStyleIdx="3" presStyleCnt="4">
        <dgm:presLayoutVars>
          <dgm:chMax val="0"/>
          <dgm:bulletEnabled val="1"/>
        </dgm:presLayoutVars>
      </dgm:prSet>
      <dgm:spPr/>
      <dgm:t>
        <a:bodyPr/>
        <a:lstStyle/>
        <a:p>
          <a:endParaRPr lang="en-SG"/>
        </a:p>
      </dgm:t>
    </dgm:pt>
    <dgm:pt modelId="{65F9BCD5-FF2E-4593-926E-5627D39F2C01}" type="pres">
      <dgm:prSet presAssocID="{88015D37-7509-4EC4-A5F2-577905246618}" presName="negativeSpace" presStyleCnt="0"/>
      <dgm:spPr/>
    </dgm:pt>
    <dgm:pt modelId="{7E8D3005-CF74-4A4F-9515-F9205F2AA418}" type="pres">
      <dgm:prSet presAssocID="{88015D37-7509-4EC4-A5F2-577905246618}" presName="childText" presStyleLbl="conFgAcc1" presStyleIdx="3" presStyleCnt="4">
        <dgm:presLayoutVars>
          <dgm:bulletEnabled val="1"/>
        </dgm:presLayoutVars>
      </dgm:prSet>
      <dgm:spPr/>
    </dgm:pt>
  </dgm:ptLst>
  <dgm:cxnLst>
    <dgm:cxn modelId="{E7F91F81-38E7-4BD7-9521-6A8F39F68310}" srcId="{2BFEBCD5-F38C-40B3-AED0-E5EBDE2D9044}" destId="{7B0082A6-7712-4739-B7CF-09ADCFF28A1B}" srcOrd="0" destOrd="0" parTransId="{52B2D7F3-ADE9-4123-A5CE-E96700A81677}" sibTransId="{FD560DC6-0370-4B9E-926B-975383E86DC7}"/>
    <dgm:cxn modelId="{D0FE2E0C-A4C6-4648-ADE5-A86027FD4114}" type="presOf" srcId="{88015D37-7509-4EC4-A5F2-577905246618}" destId="{B94F89DD-33DC-4F5B-B65C-472FF7153725}" srcOrd="1" destOrd="0" presId="urn:microsoft.com/office/officeart/2005/8/layout/list1"/>
    <dgm:cxn modelId="{5CB68EEE-CB1B-4B69-9109-B9EA560B0048}" srcId="{2BFEBCD5-F38C-40B3-AED0-E5EBDE2D9044}" destId="{F577FE38-239D-4C23-A23F-F5F36EB557E4}" srcOrd="1" destOrd="0" parTransId="{64CBE62C-3E8B-47D1-8756-E90FA5277829}" sibTransId="{B91C2831-2F24-4EC0-AADC-C652953CF2F9}"/>
    <dgm:cxn modelId="{623D1981-B2F8-4588-837F-0BBEA7C23995}" type="presOf" srcId="{7B0082A6-7712-4739-B7CF-09ADCFF28A1B}" destId="{F0DDB19C-A00E-4DEF-BE6C-CFC86D8FF925}" srcOrd="1" destOrd="0" presId="urn:microsoft.com/office/officeart/2005/8/layout/list1"/>
    <dgm:cxn modelId="{4EE8E462-652F-4283-AF00-D106B8C3AE29}" type="presOf" srcId="{F577FE38-239D-4C23-A23F-F5F36EB557E4}" destId="{5B873E6F-D510-406C-93A8-54B53EE63A96}" srcOrd="0" destOrd="0" presId="urn:microsoft.com/office/officeart/2005/8/layout/list1"/>
    <dgm:cxn modelId="{E71F9D85-2247-458A-94A6-C7860BF2FE6B}" type="presOf" srcId="{2BFEBCD5-F38C-40B3-AED0-E5EBDE2D9044}" destId="{12EEADCF-E4F4-4BDF-8C44-1E6663DCCCAF}" srcOrd="0" destOrd="0" presId="urn:microsoft.com/office/officeart/2005/8/layout/list1"/>
    <dgm:cxn modelId="{9D4DCD18-A6CE-47CB-A942-BF9F48D9F9F2}" srcId="{2BFEBCD5-F38C-40B3-AED0-E5EBDE2D9044}" destId="{88015D37-7509-4EC4-A5F2-577905246618}" srcOrd="3" destOrd="0" parTransId="{A7D68056-CCA9-48B3-B0A9-868A61931F56}" sibTransId="{267D2187-9AEA-4665-8C3D-66116A35E2E4}"/>
    <dgm:cxn modelId="{1E6C824D-D05C-44A5-A1BA-45936ADD9A8F}" type="presOf" srcId="{88015D37-7509-4EC4-A5F2-577905246618}" destId="{C2078D78-F98A-429F-8474-ADBB512ED3AC}" srcOrd="0" destOrd="0" presId="urn:microsoft.com/office/officeart/2005/8/layout/list1"/>
    <dgm:cxn modelId="{44297666-EC69-486D-8B18-C644C8BDB5E1}" type="presOf" srcId="{8C7F46B2-E365-42E4-9B6B-24BACAFE4872}" destId="{C2DF870B-FCA4-43FF-8167-3549E4AE2C1C}" srcOrd="1" destOrd="0" presId="urn:microsoft.com/office/officeart/2005/8/layout/list1"/>
    <dgm:cxn modelId="{07840C5D-F75B-4251-8FD6-BE000FAFDE73}" srcId="{2BFEBCD5-F38C-40B3-AED0-E5EBDE2D9044}" destId="{8C7F46B2-E365-42E4-9B6B-24BACAFE4872}" srcOrd="2" destOrd="0" parTransId="{F565AEA9-4802-451E-A03B-3BC202994869}" sibTransId="{F293466E-217B-42F6-9A70-6FAB7C418515}"/>
    <dgm:cxn modelId="{ED945CA5-28F6-4CDE-918E-7EC1918059F5}" type="presOf" srcId="{8C7F46B2-E365-42E4-9B6B-24BACAFE4872}" destId="{8B97374C-160C-42D0-8159-19AA915E0A45}" srcOrd="0" destOrd="0" presId="urn:microsoft.com/office/officeart/2005/8/layout/list1"/>
    <dgm:cxn modelId="{32D6BB75-3BC4-4D72-B7E6-59DBC5B54ED8}" type="presOf" srcId="{7B0082A6-7712-4739-B7CF-09ADCFF28A1B}" destId="{C74525F0-58AF-4FD4-AD07-70A69D919DE7}" srcOrd="0" destOrd="0" presId="urn:microsoft.com/office/officeart/2005/8/layout/list1"/>
    <dgm:cxn modelId="{930866FE-63A3-446D-B48A-C68F1D6246E5}" type="presOf" srcId="{F577FE38-239D-4C23-A23F-F5F36EB557E4}" destId="{ABA5D4EF-313A-4EEE-822D-C43FB3E66EFB}" srcOrd="1" destOrd="0" presId="urn:microsoft.com/office/officeart/2005/8/layout/list1"/>
    <dgm:cxn modelId="{D71804EE-88E1-4962-9974-CC43030DC3B1}" type="presParOf" srcId="{12EEADCF-E4F4-4BDF-8C44-1E6663DCCCAF}" destId="{05411806-2767-4A5C-B848-9E39CB13A911}" srcOrd="0" destOrd="0" presId="urn:microsoft.com/office/officeart/2005/8/layout/list1"/>
    <dgm:cxn modelId="{D182CB37-B9D0-4080-A005-43D3F4461F20}" type="presParOf" srcId="{05411806-2767-4A5C-B848-9E39CB13A911}" destId="{C74525F0-58AF-4FD4-AD07-70A69D919DE7}" srcOrd="0" destOrd="0" presId="urn:microsoft.com/office/officeart/2005/8/layout/list1"/>
    <dgm:cxn modelId="{703E1408-F075-43D0-B2AD-6BFC74782644}" type="presParOf" srcId="{05411806-2767-4A5C-B848-9E39CB13A911}" destId="{F0DDB19C-A00E-4DEF-BE6C-CFC86D8FF925}" srcOrd="1" destOrd="0" presId="urn:microsoft.com/office/officeart/2005/8/layout/list1"/>
    <dgm:cxn modelId="{7DCBC89A-1628-4EE9-907B-61326E2807A7}" type="presParOf" srcId="{12EEADCF-E4F4-4BDF-8C44-1E6663DCCCAF}" destId="{063AE648-C3BE-4DF9-ABC6-120C52B3652E}" srcOrd="1" destOrd="0" presId="urn:microsoft.com/office/officeart/2005/8/layout/list1"/>
    <dgm:cxn modelId="{7DF41E10-0849-42B0-90C6-31699364DCA5}" type="presParOf" srcId="{12EEADCF-E4F4-4BDF-8C44-1E6663DCCCAF}" destId="{3067F20F-5A71-4C6F-8C3B-87D285C84FD9}" srcOrd="2" destOrd="0" presId="urn:microsoft.com/office/officeart/2005/8/layout/list1"/>
    <dgm:cxn modelId="{D03F1BE3-03A3-4B87-B463-A304D61A25AD}" type="presParOf" srcId="{12EEADCF-E4F4-4BDF-8C44-1E6663DCCCAF}" destId="{0BDB7A2A-5F40-40F4-A12E-7AF83BAFEFE7}" srcOrd="3" destOrd="0" presId="urn:microsoft.com/office/officeart/2005/8/layout/list1"/>
    <dgm:cxn modelId="{6DDA4701-10C7-4127-B5ED-D362C1801C74}" type="presParOf" srcId="{12EEADCF-E4F4-4BDF-8C44-1E6663DCCCAF}" destId="{0034D974-5190-4CEC-8F11-3B405CE7EC02}" srcOrd="4" destOrd="0" presId="urn:microsoft.com/office/officeart/2005/8/layout/list1"/>
    <dgm:cxn modelId="{6F1F93CA-4928-4E80-88C0-E760130DA47F}" type="presParOf" srcId="{0034D974-5190-4CEC-8F11-3B405CE7EC02}" destId="{5B873E6F-D510-406C-93A8-54B53EE63A96}" srcOrd="0" destOrd="0" presId="urn:microsoft.com/office/officeart/2005/8/layout/list1"/>
    <dgm:cxn modelId="{282DEA42-485D-495D-A01B-DE3B5B500C96}" type="presParOf" srcId="{0034D974-5190-4CEC-8F11-3B405CE7EC02}" destId="{ABA5D4EF-313A-4EEE-822D-C43FB3E66EFB}" srcOrd="1" destOrd="0" presId="urn:microsoft.com/office/officeart/2005/8/layout/list1"/>
    <dgm:cxn modelId="{CA02A6B5-747E-4AAE-90C2-472CCBD8575E}" type="presParOf" srcId="{12EEADCF-E4F4-4BDF-8C44-1E6663DCCCAF}" destId="{2B681D43-7C1C-439E-9C34-D551D47A48BF}" srcOrd="5" destOrd="0" presId="urn:microsoft.com/office/officeart/2005/8/layout/list1"/>
    <dgm:cxn modelId="{587ADD9C-0D32-40CA-8E8D-E1DE49E12548}" type="presParOf" srcId="{12EEADCF-E4F4-4BDF-8C44-1E6663DCCCAF}" destId="{B014073B-34A3-4088-8CB1-FBC3E03DCE60}" srcOrd="6" destOrd="0" presId="urn:microsoft.com/office/officeart/2005/8/layout/list1"/>
    <dgm:cxn modelId="{D1CF50C4-E67A-4287-AB1C-9006A80D1899}" type="presParOf" srcId="{12EEADCF-E4F4-4BDF-8C44-1E6663DCCCAF}" destId="{3C602809-9F9A-449A-852D-0FF11544C9CC}" srcOrd="7" destOrd="0" presId="urn:microsoft.com/office/officeart/2005/8/layout/list1"/>
    <dgm:cxn modelId="{0180FBF3-F4DF-4D9A-9AA1-8680D7CA4994}" type="presParOf" srcId="{12EEADCF-E4F4-4BDF-8C44-1E6663DCCCAF}" destId="{F73B3A0A-97A6-450D-A577-181C94E88C8F}" srcOrd="8" destOrd="0" presId="urn:microsoft.com/office/officeart/2005/8/layout/list1"/>
    <dgm:cxn modelId="{5A89606E-D3E8-44D4-A88C-E54F8BDA589C}" type="presParOf" srcId="{F73B3A0A-97A6-450D-A577-181C94E88C8F}" destId="{8B97374C-160C-42D0-8159-19AA915E0A45}" srcOrd="0" destOrd="0" presId="urn:microsoft.com/office/officeart/2005/8/layout/list1"/>
    <dgm:cxn modelId="{F5EBE693-1DF4-4C2C-AA31-6A67159D3E56}" type="presParOf" srcId="{F73B3A0A-97A6-450D-A577-181C94E88C8F}" destId="{C2DF870B-FCA4-43FF-8167-3549E4AE2C1C}" srcOrd="1" destOrd="0" presId="urn:microsoft.com/office/officeart/2005/8/layout/list1"/>
    <dgm:cxn modelId="{155867AB-DF1F-4493-9223-05A8D640708F}" type="presParOf" srcId="{12EEADCF-E4F4-4BDF-8C44-1E6663DCCCAF}" destId="{086BBF45-56D2-4415-A372-07942C55CCF9}" srcOrd="9" destOrd="0" presId="urn:microsoft.com/office/officeart/2005/8/layout/list1"/>
    <dgm:cxn modelId="{AAA6F5B1-18A4-4D89-B413-232EDE8ED04F}" type="presParOf" srcId="{12EEADCF-E4F4-4BDF-8C44-1E6663DCCCAF}" destId="{2B850CCA-28F3-43FB-A18B-9EE60033E3A3}" srcOrd="10" destOrd="0" presId="urn:microsoft.com/office/officeart/2005/8/layout/list1"/>
    <dgm:cxn modelId="{15D54102-B3F0-4180-B7D8-155197C46A70}" type="presParOf" srcId="{12EEADCF-E4F4-4BDF-8C44-1E6663DCCCAF}" destId="{E902C2AC-430E-4636-9116-4BBB238D8214}" srcOrd="11" destOrd="0" presId="urn:microsoft.com/office/officeart/2005/8/layout/list1"/>
    <dgm:cxn modelId="{3A077606-332F-4230-A9BD-8FC53A82D0BE}" type="presParOf" srcId="{12EEADCF-E4F4-4BDF-8C44-1E6663DCCCAF}" destId="{EAA37BCE-4542-437E-9338-CA7B49D00606}" srcOrd="12" destOrd="0" presId="urn:microsoft.com/office/officeart/2005/8/layout/list1"/>
    <dgm:cxn modelId="{789D161A-D530-46FF-9182-084A66FF063B}" type="presParOf" srcId="{EAA37BCE-4542-437E-9338-CA7B49D00606}" destId="{C2078D78-F98A-429F-8474-ADBB512ED3AC}" srcOrd="0" destOrd="0" presId="urn:microsoft.com/office/officeart/2005/8/layout/list1"/>
    <dgm:cxn modelId="{24725495-2857-4E68-970D-45456EAEA93C}" type="presParOf" srcId="{EAA37BCE-4542-437E-9338-CA7B49D00606}" destId="{B94F89DD-33DC-4F5B-B65C-472FF7153725}" srcOrd="1" destOrd="0" presId="urn:microsoft.com/office/officeart/2005/8/layout/list1"/>
    <dgm:cxn modelId="{EDAF5ADB-2DD6-44F7-AEF3-C4BBF9B00E65}" type="presParOf" srcId="{12EEADCF-E4F4-4BDF-8C44-1E6663DCCCAF}" destId="{65F9BCD5-FF2E-4593-926E-5627D39F2C01}" srcOrd="13" destOrd="0" presId="urn:microsoft.com/office/officeart/2005/8/layout/list1"/>
    <dgm:cxn modelId="{CD40F8CC-84F5-4655-9DA8-9EF3EA4050B2}" type="presParOf" srcId="{12EEADCF-E4F4-4BDF-8C44-1E6663DCCCAF}" destId="{7E8D3005-CF74-4A4F-9515-F9205F2AA418}" srcOrd="14" destOrd="0" presId="urn:microsoft.com/office/officeart/2005/8/layout/list1"/>
  </dgm:cxnLst>
  <dgm:bg/>
  <dgm:whole/>
</dgm:dataModel>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191</TotalTime>
  <Pages>25</Pages>
  <Words>5915</Words>
  <Characters>33717</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39553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145</cp:revision>
  <dcterms:created xsi:type="dcterms:W3CDTF">2020-05-23T22:09:00Z</dcterms:created>
  <dcterms:modified xsi:type="dcterms:W3CDTF">2020-05-24T13:53:00Z</dcterms:modified>
</cp:coreProperties>
</file>