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4"/>
          <w:szCs w:val="24"/>
        </w:rPr>
        <w:id w:val="1166057316"/>
        <w:docPartObj>
          <w:docPartGallery w:val="Cover Pages"/>
          <w:docPartUnique/>
        </w:docPartObj>
      </w:sdtPr>
      <w:sdtContent>
        <w:p w14:paraId="2E82EE4B" w14:textId="33E99331" w:rsidR="00C27FA9" w:rsidRDefault="00C27FA9">
          <w:pPr>
            <w:rPr>
              <w:rFonts w:ascii="Arial" w:hAnsi="Arial" w:cs="Arial"/>
              <w:sz w:val="24"/>
              <w:szCs w:val="24"/>
            </w:rPr>
          </w:pPr>
          <w:r w:rsidRPr="00C27FA9">
            <w:rPr>
              <w:rFonts w:ascii="Arial" w:hAnsi="Arial" w:cs="Arial"/>
              <w:noProof/>
              <w:sz w:val="24"/>
              <w:szCs w:val="24"/>
            </w:rPr>
            <mc:AlternateContent>
              <mc:Choice Requires="wps">
                <w:drawing>
                  <wp:anchor distT="0" distB="0" distL="114300" distR="114300" simplePos="0" relativeHeight="251659264" behindDoc="0" locked="0" layoutInCell="1" allowOverlap="1" wp14:anchorId="6D5F7C00" wp14:editId="0324F355">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4301"/>
                                </w:tblGrid>
                                <w:tr w:rsidR="00C27FA9" w14:paraId="503D0941" w14:textId="77777777">
                                  <w:trPr>
                                    <w:jc w:val="center"/>
                                  </w:trPr>
                                  <w:tc>
                                    <w:tcPr>
                                      <w:tcW w:w="2568" w:type="pct"/>
                                      <w:vAlign w:val="center"/>
                                    </w:tcPr>
                                    <w:p w14:paraId="6FFC8092" w14:textId="77777777" w:rsidR="00C27FA9" w:rsidRDefault="00C27FA9">
                                      <w:pPr>
                                        <w:jc w:val="right"/>
                                      </w:pPr>
                                      <w:r>
                                        <w:rPr>
                                          <w:noProof/>
                                        </w:rPr>
                                        <w:drawing>
                                          <wp:inline distT="0" distB="0" distL="0" distR="0" wp14:anchorId="14C0EF22" wp14:editId="48A2A3D9">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rFonts w:ascii="Arial" w:hAnsi="Arial" w:cs="Arial"/>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4DD4C43" w14:textId="21062487" w:rsidR="00C27FA9" w:rsidRPr="00C27FA9" w:rsidRDefault="00C27FA9">
                                          <w:pPr>
                                            <w:pStyle w:val="NoSpacing"/>
                                            <w:spacing w:line="312" w:lineRule="auto"/>
                                            <w:jc w:val="right"/>
                                            <w:rPr>
                                              <w:rFonts w:ascii="Arial" w:hAnsi="Arial" w:cs="Arial"/>
                                              <w:caps/>
                                              <w:color w:val="191919" w:themeColor="text1" w:themeTint="E6"/>
                                              <w:sz w:val="72"/>
                                              <w:szCs w:val="72"/>
                                            </w:rPr>
                                          </w:pPr>
                                          <w:r w:rsidRPr="00C27FA9">
                                            <w:rPr>
                                              <w:rFonts w:ascii="Arial" w:hAnsi="Arial" w:cs="Arial"/>
                                              <w:caps/>
                                              <w:color w:val="191919" w:themeColor="text1" w:themeTint="E6"/>
                                              <w:sz w:val="72"/>
                                              <w:szCs w:val="72"/>
                                            </w:rPr>
                                            <w:t>MArriott</w:t>
                                          </w:r>
                                        </w:p>
                                      </w:sdtContent>
                                    </w:sdt>
                                    <w:sdt>
                                      <w:sdtPr>
                                        <w:rPr>
                                          <w:rFonts w:ascii="Arial" w:hAnsi="Arial" w:cs="Arial"/>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78C37D7A" w14:textId="62212F0F" w:rsidR="00C27FA9" w:rsidRDefault="00C27FA9">
                                          <w:pPr>
                                            <w:jc w:val="right"/>
                                            <w:rPr>
                                              <w:sz w:val="24"/>
                                              <w:szCs w:val="24"/>
                                            </w:rPr>
                                          </w:pPr>
                                          <w:r w:rsidRPr="00C27FA9">
                                            <w:rPr>
                                              <w:rFonts w:ascii="Arial" w:hAnsi="Arial" w:cs="Arial"/>
                                              <w:color w:val="000000" w:themeColor="text1"/>
                                              <w:sz w:val="24"/>
                                              <w:szCs w:val="24"/>
                                            </w:rPr>
                                            <w:t>A Path to Resilience</w:t>
                                          </w:r>
                                        </w:p>
                                      </w:sdtContent>
                                    </w:sdt>
                                  </w:tc>
                                  <w:tc>
                                    <w:tcPr>
                                      <w:tcW w:w="2432" w:type="pct"/>
                                      <w:vAlign w:val="center"/>
                                    </w:tcPr>
                                    <w:p w14:paraId="552C76FC" w14:textId="0F208DD3" w:rsidR="00C27FA9" w:rsidRPr="00C27FA9" w:rsidRDefault="00C27FA9" w:rsidP="00C27FA9">
                                      <w:pPr>
                                        <w:pStyle w:val="NoSpacing"/>
                                        <w:spacing w:line="360" w:lineRule="auto"/>
                                        <w:rPr>
                                          <w:rFonts w:ascii="Arial" w:hAnsi="Arial" w:cs="Arial"/>
                                          <w:sz w:val="24"/>
                                          <w:szCs w:val="24"/>
                                        </w:rPr>
                                      </w:pPr>
                                      <w:r w:rsidRPr="00C27FA9">
                                        <w:rPr>
                                          <w:rFonts w:ascii="Arial" w:hAnsi="Arial" w:cs="Arial"/>
                                          <w:sz w:val="24"/>
                                          <w:szCs w:val="24"/>
                                        </w:rPr>
                                        <w:t xml:space="preserve">Lecturer: </w:t>
                                      </w:r>
                                      <w:r w:rsidRPr="00C27FA9">
                                        <w:rPr>
                                          <w:rFonts w:ascii="Arial" w:hAnsi="Arial" w:cs="Arial"/>
                                          <w:sz w:val="24"/>
                                          <w:szCs w:val="24"/>
                                        </w:rPr>
                                        <w:t>Dan Hart</w:t>
                                      </w:r>
                                    </w:p>
                                    <w:p w14:paraId="25DD8F18" w14:textId="2D5BAA29" w:rsidR="00C27FA9" w:rsidRPr="00C27FA9" w:rsidRDefault="00C27FA9" w:rsidP="00C27FA9">
                                      <w:pPr>
                                        <w:pStyle w:val="NoSpacing"/>
                                        <w:spacing w:line="360" w:lineRule="auto"/>
                                        <w:rPr>
                                          <w:rFonts w:ascii="Arial" w:hAnsi="Arial" w:cs="Arial"/>
                                          <w:sz w:val="24"/>
                                          <w:szCs w:val="24"/>
                                        </w:rPr>
                                      </w:pPr>
                                      <w:r w:rsidRPr="00C27FA9">
                                        <w:rPr>
                                          <w:rFonts w:ascii="Arial" w:hAnsi="Arial" w:cs="Arial"/>
                                          <w:sz w:val="24"/>
                                          <w:szCs w:val="24"/>
                                        </w:rPr>
                                        <w:t>Module: BMSW510</w:t>
                                      </w:r>
                                      <w:r w:rsidRPr="00C27FA9">
                                        <w:rPr>
                                          <w:rFonts w:ascii="Arial" w:hAnsi="Arial" w:cs="Arial"/>
                                          <w:sz w:val="24"/>
                                          <w:szCs w:val="24"/>
                                        </w:rPr>
                                        <w:t>4</w:t>
                                      </w:r>
                                    </w:p>
                                    <w:p w14:paraId="3FC754A0" w14:textId="4BC5CA8A" w:rsidR="00C27FA9" w:rsidRPr="00C27FA9" w:rsidRDefault="00C27FA9" w:rsidP="00C27FA9">
                                      <w:pPr>
                                        <w:pStyle w:val="NoSpacing"/>
                                        <w:spacing w:line="360" w:lineRule="auto"/>
                                        <w:rPr>
                                          <w:rFonts w:ascii="Arial" w:hAnsi="Arial" w:cs="Arial"/>
                                          <w:sz w:val="24"/>
                                          <w:szCs w:val="24"/>
                                        </w:rPr>
                                      </w:pPr>
                                      <w:r w:rsidRPr="00C27FA9">
                                        <w:rPr>
                                          <w:rFonts w:ascii="Arial" w:hAnsi="Arial" w:cs="Arial"/>
                                          <w:sz w:val="24"/>
                                          <w:szCs w:val="24"/>
                                        </w:rPr>
                                        <w:t>Student: Andrei Alexandru Agopian</w:t>
                                      </w:r>
                                      <w:r w:rsidRPr="00C27FA9">
                                        <w:rPr>
                                          <w:rFonts w:ascii="Arial" w:hAnsi="Arial" w:cs="Arial"/>
                                          <w:sz w:val="24"/>
                                          <w:szCs w:val="24"/>
                                        </w:rPr>
                                        <w:t xml:space="preserve"> (1905498)</w:t>
                                      </w:r>
                                    </w:p>
                                    <w:p w14:paraId="03614315" w14:textId="0FCC543D" w:rsidR="00C27FA9" w:rsidRDefault="00C27FA9">
                                      <w:pPr>
                                        <w:rPr>
                                          <w:color w:val="000000" w:themeColor="text1"/>
                                        </w:rPr>
                                      </w:pPr>
                                    </w:p>
                                    <w:p w14:paraId="45572504" w14:textId="206170AE" w:rsidR="00C27FA9" w:rsidRDefault="00C27FA9" w:rsidP="00C27FA9">
                                      <w:pPr>
                                        <w:pStyle w:val="NoSpacing"/>
                                        <w:rPr>
                                          <w:color w:val="ED7D31" w:themeColor="accent2"/>
                                          <w:sz w:val="26"/>
                                          <w:szCs w:val="26"/>
                                        </w:rPr>
                                      </w:pPr>
                                    </w:p>
                                    <w:p w14:paraId="34D747FE" w14:textId="77777777" w:rsidR="00C27FA9" w:rsidRPr="00C27FA9" w:rsidRDefault="00C27FA9">
                                      <w:pPr>
                                        <w:pStyle w:val="NoSpacing"/>
                                        <w:rPr>
                                          <w:rFonts w:ascii="Arial" w:hAnsi="Arial" w:cs="Arial"/>
                                          <w:sz w:val="36"/>
                                          <w:szCs w:val="36"/>
                                        </w:rPr>
                                      </w:pPr>
                                      <w:r w:rsidRPr="00C27FA9">
                                        <w:rPr>
                                          <w:rFonts w:ascii="Arial" w:hAnsi="Arial" w:cs="Arial"/>
                                          <w:sz w:val="36"/>
                                          <w:szCs w:val="36"/>
                                        </w:rPr>
                                        <w:t xml:space="preserve">Managing Projects in the Organisation </w:t>
                                      </w:r>
                                    </w:p>
                                    <w:p w14:paraId="6EB8827C" w14:textId="77777777" w:rsidR="00C27FA9" w:rsidRDefault="00C27FA9">
                                      <w:pPr>
                                        <w:pStyle w:val="NoSpacing"/>
                                      </w:pPr>
                                    </w:p>
                                    <w:p w14:paraId="46A308BE" w14:textId="77777777" w:rsidR="00C27FA9" w:rsidRDefault="00C27FA9">
                                      <w:pPr>
                                        <w:pStyle w:val="NoSpacing"/>
                                      </w:pPr>
                                    </w:p>
                                    <w:p w14:paraId="68374B95" w14:textId="77777777" w:rsidR="00C27FA9" w:rsidRDefault="00C27FA9">
                                      <w:pPr>
                                        <w:pStyle w:val="NoSpacing"/>
                                      </w:pPr>
                                    </w:p>
                                    <w:p w14:paraId="4CC61CDE" w14:textId="77777777" w:rsidR="00C27FA9" w:rsidRDefault="00C27FA9">
                                      <w:pPr>
                                        <w:pStyle w:val="NoSpacing"/>
                                      </w:pPr>
                                    </w:p>
                                    <w:p w14:paraId="3F81469F" w14:textId="77777777" w:rsidR="00C27FA9" w:rsidRDefault="00C27FA9">
                                      <w:pPr>
                                        <w:pStyle w:val="NoSpacing"/>
                                      </w:pPr>
                                    </w:p>
                                    <w:p w14:paraId="6DAC5323" w14:textId="77777777" w:rsidR="00C27FA9" w:rsidRDefault="00C27FA9">
                                      <w:pPr>
                                        <w:pStyle w:val="NoSpacing"/>
                                      </w:pPr>
                                    </w:p>
                                    <w:p w14:paraId="64CD25D4" w14:textId="77777777" w:rsidR="00C27FA9" w:rsidRDefault="00C27FA9">
                                      <w:pPr>
                                        <w:pStyle w:val="NoSpacing"/>
                                      </w:pPr>
                                    </w:p>
                                    <w:p w14:paraId="50FA568B" w14:textId="77777777" w:rsidR="00C27FA9" w:rsidRDefault="00C27FA9">
                                      <w:pPr>
                                        <w:pStyle w:val="NoSpacing"/>
                                      </w:pPr>
                                    </w:p>
                                    <w:p w14:paraId="0A0F648F" w14:textId="77777777" w:rsidR="00C27FA9" w:rsidRDefault="00C27FA9">
                                      <w:pPr>
                                        <w:pStyle w:val="NoSpacing"/>
                                      </w:pPr>
                                    </w:p>
                                    <w:p w14:paraId="67247ED4" w14:textId="77777777" w:rsidR="00C27FA9" w:rsidRDefault="00C27FA9">
                                      <w:pPr>
                                        <w:pStyle w:val="NoSpacing"/>
                                      </w:pPr>
                                    </w:p>
                                    <w:p w14:paraId="095B8D89" w14:textId="77777777" w:rsidR="00C27FA9" w:rsidRDefault="00C27FA9">
                                      <w:pPr>
                                        <w:pStyle w:val="NoSpacing"/>
                                      </w:pPr>
                                    </w:p>
                                    <w:p w14:paraId="0783AAF6" w14:textId="77777777" w:rsidR="00C27FA9" w:rsidRDefault="00C27FA9">
                                      <w:pPr>
                                        <w:pStyle w:val="NoSpacing"/>
                                      </w:pPr>
                                    </w:p>
                                    <w:p w14:paraId="466011F0" w14:textId="77777777" w:rsidR="00C27FA9" w:rsidRDefault="00C27FA9">
                                      <w:pPr>
                                        <w:pStyle w:val="NoSpacing"/>
                                      </w:pPr>
                                    </w:p>
                                    <w:p w14:paraId="165FF483" w14:textId="77777777" w:rsidR="00C27FA9" w:rsidRDefault="00C27FA9">
                                      <w:pPr>
                                        <w:pStyle w:val="NoSpacing"/>
                                      </w:pPr>
                                    </w:p>
                                    <w:p w14:paraId="39E93030" w14:textId="77777777" w:rsidR="00C27FA9" w:rsidRDefault="00C27FA9">
                                      <w:pPr>
                                        <w:pStyle w:val="NoSpacing"/>
                                      </w:pPr>
                                    </w:p>
                                    <w:p w14:paraId="5CB31703" w14:textId="77777777" w:rsidR="00C27FA9" w:rsidRDefault="00C27FA9">
                                      <w:pPr>
                                        <w:pStyle w:val="NoSpacing"/>
                                      </w:pPr>
                                    </w:p>
                                    <w:p w14:paraId="1696B114" w14:textId="77777777" w:rsidR="00C27FA9" w:rsidRDefault="00C27FA9">
                                      <w:pPr>
                                        <w:pStyle w:val="NoSpacing"/>
                                      </w:pPr>
                                    </w:p>
                                    <w:p w14:paraId="50C56801" w14:textId="77777777" w:rsidR="00C27FA9" w:rsidRDefault="00C27FA9">
                                      <w:pPr>
                                        <w:pStyle w:val="NoSpacing"/>
                                      </w:pPr>
                                    </w:p>
                                    <w:p w14:paraId="1F15733C" w14:textId="77777777" w:rsidR="00C27FA9" w:rsidRDefault="00C27FA9">
                                      <w:pPr>
                                        <w:pStyle w:val="NoSpacing"/>
                                      </w:pPr>
                                    </w:p>
                                    <w:p w14:paraId="3866BFCA" w14:textId="77777777" w:rsidR="00C27FA9" w:rsidRDefault="00C27FA9">
                                      <w:pPr>
                                        <w:pStyle w:val="NoSpacing"/>
                                      </w:pPr>
                                    </w:p>
                                    <w:p w14:paraId="0131829D" w14:textId="77777777" w:rsidR="00C27FA9" w:rsidRDefault="00C27FA9">
                                      <w:pPr>
                                        <w:pStyle w:val="NoSpacing"/>
                                      </w:pPr>
                                    </w:p>
                                    <w:p w14:paraId="512C295E" w14:textId="77777777" w:rsidR="00C27FA9" w:rsidRDefault="00C27FA9">
                                      <w:pPr>
                                        <w:pStyle w:val="NoSpacing"/>
                                      </w:pPr>
                                    </w:p>
                                    <w:p w14:paraId="3B33E09F" w14:textId="636C6A05" w:rsidR="00C27FA9" w:rsidRDefault="00C27FA9">
                                      <w:pPr>
                                        <w:pStyle w:val="NoSpacing"/>
                                      </w:pPr>
                                      <w:r>
                                        <w:rPr>
                                          <w:rFonts w:ascii="Arial" w:hAnsi="Arial" w:cs="Arial"/>
                                          <w:noProof/>
                                          <w:sz w:val="24"/>
                                          <w:szCs w:val="24"/>
                                        </w:rPr>
                                        <w:drawing>
                                          <wp:inline distT="0" distB="0" distL="0" distR="0" wp14:anchorId="2B545C3E" wp14:editId="5E63856C">
                                            <wp:extent cx="2273935" cy="890270"/>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73935" cy="890270"/>
                                                    </a:xfrm>
                                                    <a:prstGeom prst="rect">
                                                      <a:avLst/>
                                                    </a:prstGeom>
                                                    <a:noFill/>
                                                  </pic:spPr>
                                                </pic:pic>
                                              </a:graphicData>
                                            </a:graphic>
                                          </wp:inline>
                                        </w:drawing>
                                      </w:r>
                                    </w:p>
                                  </w:tc>
                                </w:tr>
                              </w:tbl>
                              <w:p w14:paraId="5098E61E" w14:textId="77777777" w:rsidR="00C27FA9" w:rsidRDefault="00C27FA9"/>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6D5F7C00"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4301"/>
                          </w:tblGrid>
                          <w:tr w:rsidR="00C27FA9" w14:paraId="503D0941" w14:textId="77777777">
                            <w:trPr>
                              <w:jc w:val="center"/>
                            </w:trPr>
                            <w:tc>
                              <w:tcPr>
                                <w:tcW w:w="2568" w:type="pct"/>
                                <w:vAlign w:val="center"/>
                              </w:tcPr>
                              <w:p w14:paraId="6FFC8092" w14:textId="77777777" w:rsidR="00C27FA9" w:rsidRDefault="00C27FA9">
                                <w:pPr>
                                  <w:jc w:val="right"/>
                                </w:pPr>
                                <w:r>
                                  <w:rPr>
                                    <w:noProof/>
                                  </w:rPr>
                                  <w:drawing>
                                    <wp:inline distT="0" distB="0" distL="0" distR="0" wp14:anchorId="14C0EF22" wp14:editId="48A2A3D9">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rFonts w:ascii="Arial" w:hAnsi="Arial" w:cs="Arial"/>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4DD4C43" w14:textId="21062487" w:rsidR="00C27FA9" w:rsidRPr="00C27FA9" w:rsidRDefault="00C27FA9">
                                    <w:pPr>
                                      <w:pStyle w:val="NoSpacing"/>
                                      <w:spacing w:line="312" w:lineRule="auto"/>
                                      <w:jc w:val="right"/>
                                      <w:rPr>
                                        <w:rFonts w:ascii="Arial" w:hAnsi="Arial" w:cs="Arial"/>
                                        <w:caps/>
                                        <w:color w:val="191919" w:themeColor="text1" w:themeTint="E6"/>
                                        <w:sz w:val="72"/>
                                        <w:szCs w:val="72"/>
                                      </w:rPr>
                                    </w:pPr>
                                    <w:r w:rsidRPr="00C27FA9">
                                      <w:rPr>
                                        <w:rFonts w:ascii="Arial" w:hAnsi="Arial" w:cs="Arial"/>
                                        <w:caps/>
                                        <w:color w:val="191919" w:themeColor="text1" w:themeTint="E6"/>
                                        <w:sz w:val="72"/>
                                        <w:szCs w:val="72"/>
                                      </w:rPr>
                                      <w:t>MArriott</w:t>
                                    </w:r>
                                  </w:p>
                                </w:sdtContent>
                              </w:sdt>
                              <w:sdt>
                                <w:sdtPr>
                                  <w:rPr>
                                    <w:rFonts w:ascii="Arial" w:hAnsi="Arial" w:cs="Arial"/>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78C37D7A" w14:textId="62212F0F" w:rsidR="00C27FA9" w:rsidRDefault="00C27FA9">
                                    <w:pPr>
                                      <w:jc w:val="right"/>
                                      <w:rPr>
                                        <w:sz w:val="24"/>
                                        <w:szCs w:val="24"/>
                                      </w:rPr>
                                    </w:pPr>
                                    <w:r w:rsidRPr="00C27FA9">
                                      <w:rPr>
                                        <w:rFonts w:ascii="Arial" w:hAnsi="Arial" w:cs="Arial"/>
                                        <w:color w:val="000000" w:themeColor="text1"/>
                                        <w:sz w:val="24"/>
                                        <w:szCs w:val="24"/>
                                      </w:rPr>
                                      <w:t>A Path to Resilience</w:t>
                                    </w:r>
                                  </w:p>
                                </w:sdtContent>
                              </w:sdt>
                            </w:tc>
                            <w:tc>
                              <w:tcPr>
                                <w:tcW w:w="2432" w:type="pct"/>
                                <w:vAlign w:val="center"/>
                              </w:tcPr>
                              <w:p w14:paraId="552C76FC" w14:textId="0F208DD3" w:rsidR="00C27FA9" w:rsidRPr="00C27FA9" w:rsidRDefault="00C27FA9" w:rsidP="00C27FA9">
                                <w:pPr>
                                  <w:pStyle w:val="NoSpacing"/>
                                  <w:spacing w:line="360" w:lineRule="auto"/>
                                  <w:rPr>
                                    <w:rFonts w:ascii="Arial" w:hAnsi="Arial" w:cs="Arial"/>
                                    <w:sz w:val="24"/>
                                    <w:szCs w:val="24"/>
                                  </w:rPr>
                                </w:pPr>
                                <w:r w:rsidRPr="00C27FA9">
                                  <w:rPr>
                                    <w:rFonts w:ascii="Arial" w:hAnsi="Arial" w:cs="Arial"/>
                                    <w:sz w:val="24"/>
                                    <w:szCs w:val="24"/>
                                  </w:rPr>
                                  <w:t xml:space="preserve">Lecturer: </w:t>
                                </w:r>
                                <w:r w:rsidRPr="00C27FA9">
                                  <w:rPr>
                                    <w:rFonts w:ascii="Arial" w:hAnsi="Arial" w:cs="Arial"/>
                                    <w:sz w:val="24"/>
                                    <w:szCs w:val="24"/>
                                  </w:rPr>
                                  <w:t>Dan Hart</w:t>
                                </w:r>
                              </w:p>
                              <w:p w14:paraId="25DD8F18" w14:textId="2D5BAA29" w:rsidR="00C27FA9" w:rsidRPr="00C27FA9" w:rsidRDefault="00C27FA9" w:rsidP="00C27FA9">
                                <w:pPr>
                                  <w:pStyle w:val="NoSpacing"/>
                                  <w:spacing w:line="360" w:lineRule="auto"/>
                                  <w:rPr>
                                    <w:rFonts w:ascii="Arial" w:hAnsi="Arial" w:cs="Arial"/>
                                    <w:sz w:val="24"/>
                                    <w:szCs w:val="24"/>
                                  </w:rPr>
                                </w:pPr>
                                <w:r w:rsidRPr="00C27FA9">
                                  <w:rPr>
                                    <w:rFonts w:ascii="Arial" w:hAnsi="Arial" w:cs="Arial"/>
                                    <w:sz w:val="24"/>
                                    <w:szCs w:val="24"/>
                                  </w:rPr>
                                  <w:t>Module: BMSW510</w:t>
                                </w:r>
                                <w:r w:rsidRPr="00C27FA9">
                                  <w:rPr>
                                    <w:rFonts w:ascii="Arial" w:hAnsi="Arial" w:cs="Arial"/>
                                    <w:sz w:val="24"/>
                                    <w:szCs w:val="24"/>
                                  </w:rPr>
                                  <w:t>4</w:t>
                                </w:r>
                              </w:p>
                              <w:p w14:paraId="3FC754A0" w14:textId="4BC5CA8A" w:rsidR="00C27FA9" w:rsidRPr="00C27FA9" w:rsidRDefault="00C27FA9" w:rsidP="00C27FA9">
                                <w:pPr>
                                  <w:pStyle w:val="NoSpacing"/>
                                  <w:spacing w:line="360" w:lineRule="auto"/>
                                  <w:rPr>
                                    <w:rFonts w:ascii="Arial" w:hAnsi="Arial" w:cs="Arial"/>
                                    <w:sz w:val="24"/>
                                    <w:szCs w:val="24"/>
                                  </w:rPr>
                                </w:pPr>
                                <w:r w:rsidRPr="00C27FA9">
                                  <w:rPr>
                                    <w:rFonts w:ascii="Arial" w:hAnsi="Arial" w:cs="Arial"/>
                                    <w:sz w:val="24"/>
                                    <w:szCs w:val="24"/>
                                  </w:rPr>
                                  <w:t>Student: Andrei Alexandru Agopian</w:t>
                                </w:r>
                                <w:r w:rsidRPr="00C27FA9">
                                  <w:rPr>
                                    <w:rFonts w:ascii="Arial" w:hAnsi="Arial" w:cs="Arial"/>
                                    <w:sz w:val="24"/>
                                    <w:szCs w:val="24"/>
                                  </w:rPr>
                                  <w:t xml:space="preserve"> (1905498)</w:t>
                                </w:r>
                              </w:p>
                              <w:p w14:paraId="03614315" w14:textId="0FCC543D" w:rsidR="00C27FA9" w:rsidRDefault="00C27FA9">
                                <w:pPr>
                                  <w:rPr>
                                    <w:color w:val="000000" w:themeColor="text1"/>
                                  </w:rPr>
                                </w:pPr>
                              </w:p>
                              <w:p w14:paraId="45572504" w14:textId="206170AE" w:rsidR="00C27FA9" w:rsidRDefault="00C27FA9" w:rsidP="00C27FA9">
                                <w:pPr>
                                  <w:pStyle w:val="NoSpacing"/>
                                  <w:rPr>
                                    <w:color w:val="ED7D31" w:themeColor="accent2"/>
                                    <w:sz w:val="26"/>
                                    <w:szCs w:val="26"/>
                                  </w:rPr>
                                </w:pPr>
                              </w:p>
                              <w:p w14:paraId="34D747FE" w14:textId="77777777" w:rsidR="00C27FA9" w:rsidRPr="00C27FA9" w:rsidRDefault="00C27FA9">
                                <w:pPr>
                                  <w:pStyle w:val="NoSpacing"/>
                                  <w:rPr>
                                    <w:rFonts w:ascii="Arial" w:hAnsi="Arial" w:cs="Arial"/>
                                    <w:sz w:val="36"/>
                                    <w:szCs w:val="36"/>
                                  </w:rPr>
                                </w:pPr>
                                <w:r w:rsidRPr="00C27FA9">
                                  <w:rPr>
                                    <w:rFonts w:ascii="Arial" w:hAnsi="Arial" w:cs="Arial"/>
                                    <w:sz w:val="36"/>
                                    <w:szCs w:val="36"/>
                                  </w:rPr>
                                  <w:t xml:space="preserve">Managing Projects in the Organisation </w:t>
                                </w:r>
                              </w:p>
                              <w:p w14:paraId="6EB8827C" w14:textId="77777777" w:rsidR="00C27FA9" w:rsidRDefault="00C27FA9">
                                <w:pPr>
                                  <w:pStyle w:val="NoSpacing"/>
                                </w:pPr>
                              </w:p>
                              <w:p w14:paraId="46A308BE" w14:textId="77777777" w:rsidR="00C27FA9" w:rsidRDefault="00C27FA9">
                                <w:pPr>
                                  <w:pStyle w:val="NoSpacing"/>
                                </w:pPr>
                              </w:p>
                              <w:p w14:paraId="68374B95" w14:textId="77777777" w:rsidR="00C27FA9" w:rsidRDefault="00C27FA9">
                                <w:pPr>
                                  <w:pStyle w:val="NoSpacing"/>
                                </w:pPr>
                              </w:p>
                              <w:p w14:paraId="4CC61CDE" w14:textId="77777777" w:rsidR="00C27FA9" w:rsidRDefault="00C27FA9">
                                <w:pPr>
                                  <w:pStyle w:val="NoSpacing"/>
                                </w:pPr>
                              </w:p>
                              <w:p w14:paraId="3F81469F" w14:textId="77777777" w:rsidR="00C27FA9" w:rsidRDefault="00C27FA9">
                                <w:pPr>
                                  <w:pStyle w:val="NoSpacing"/>
                                </w:pPr>
                              </w:p>
                              <w:p w14:paraId="6DAC5323" w14:textId="77777777" w:rsidR="00C27FA9" w:rsidRDefault="00C27FA9">
                                <w:pPr>
                                  <w:pStyle w:val="NoSpacing"/>
                                </w:pPr>
                              </w:p>
                              <w:p w14:paraId="64CD25D4" w14:textId="77777777" w:rsidR="00C27FA9" w:rsidRDefault="00C27FA9">
                                <w:pPr>
                                  <w:pStyle w:val="NoSpacing"/>
                                </w:pPr>
                              </w:p>
                              <w:p w14:paraId="50FA568B" w14:textId="77777777" w:rsidR="00C27FA9" w:rsidRDefault="00C27FA9">
                                <w:pPr>
                                  <w:pStyle w:val="NoSpacing"/>
                                </w:pPr>
                              </w:p>
                              <w:p w14:paraId="0A0F648F" w14:textId="77777777" w:rsidR="00C27FA9" w:rsidRDefault="00C27FA9">
                                <w:pPr>
                                  <w:pStyle w:val="NoSpacing"/>
                                </w:pPr>
                              </w:p>
                              <w:p w14:paraId="67247ED4" w14:textId="77777777" w:rsidR="00C27FA9" w:rsidRDefault="00C27FA9">
                                <w:pPr>
                                  <w:pStyle w:val="NoSpacing"/>
                                </w:pPr>
                              </w:p>
                              <w:p w14:paraId="095B8D89" w14:textId="77777777" w:rsidR="00C27FA9" w:rsidRDefault="00C27FA9">
                                <w:pPr>
                                  <w:pStyle w:val="NoSpacing"/>
                                </w:pPr>
                              </w:p>
                              <w:p w14:paraId="0783AAF6" w14:textId="77777777" w:rsidR="00C27FA9" w:rsidRDefault="00C27FA9">
                                <w:pPr>
                                  <w:pStyle w:val="NoSpacing"/>
                                </w:pPr>
                              </w:p>
                              <w:p w14:paraId="466011F0" w14:textId="77777777" w:rsidR="00C27FA9" w:rsidRDefault="00C27FA9">
                                <w:pPr>
                                  <w:pStyle w:val="NoSpacing"/>
                                </w:pPr>
                              </w:p>
                              <w:p w14:paraId="165FF483" w14:textId="77777777" w:rsidR="00C27FA9" w:rsidRDefault="00C27FA9">
                                <w:pPr>
                                  <w:pStyle w:val="NoSpacing"/>
                                </w:pPr>
                              </w:p>
                              <w:p w14:paraId="39E93030" w14:textId="77777777" w:rsidR="00C27FA9" w:rsidRDefault="00C27FA9">
                                <w:pPr>
                                  <w:pStyle w:val="NoSpacing"/>
                                </w:pPr>
                              </w:p>
                              <w:p w14:paraId="5CB31703" w14:textId="77777777" w:rsidR="00C27FA9" w:rsidRDefault="00C27FA9">
                                <w:pPr>
                                  <w:pStyle w:val="NoSpacing"/>
                                </w:pPr>
                              </w:p>
                              <w:p w14:paraId="1696B114" w14:textId="77777777" w:rsidR="00C27FA9" w:rsidRDefault="00C27FA9">
                                <w:pPr>
                                  <w:pStyle w:val="NoSpacing"/>
                                </w:pPr>
                              </w:p>
                              <w:p w14:paraId="50C56801" w14:textId="77777777" w:rsidR="00C27FA9" w:rsidRDefault="00C27FA9">
                                <w:pPr>
                                  <w:pStyle w:val="NoSpacing"/>
                                </w:pPr>
                              </w:p>
                              <w:p w14:paraId="1F15733C" w14:textId="77777777" w:rsidR="00C27FA9" w:rsidRDefault="00C27FA9">
                                <w:pPr>
                                  <w:pStyle w:val="NoSpacing"/>
                                </w:pPr>
                              </w:p>
                              <w:p w14:paraId="3866BFCA" w14:textId="77777777" w:rsidR="00C27FA9" w:rsidRDefault="00C27FA9">
                                <w:pPr>
                                  <w:pStyle w:val="NoSpacing"/>
                                </w:pPr>
                              </w:p>
                              <w:p w14:paraId="0131829D" w14:textId="77777777" w:rsidR="00C27FA9" w:rsidRDefault="00C27FA9">
                                <w:pPr>
                                  <w:pStyle w:val="NoSpacing"/>
                                </w:pPr>
                              </w:p>
                              <w:p w14:paraId="512C295E" w14:textId="77777777" w:rsidR="00C27FA9" w:rsidRDefault="00C27FA9">
                                <w:pPr>
                                  <w:pStyle w:val="NoSpacing"/>
                                </w:pPr>
                              </w:p>
                              <w:p w14:paraId="3B33E09F" w14:textId="636C6A05" w:rsidR="00C27FA9" w:rsidRDefault="00C27FA9">
                                <w:pPr>
                                  <w:pStyle w:val="NoSpacing"/>
                                </w:pPr>
                                <w:r>
                                  <w:rPr>
                                    <w:rFonts w:ascii="Arial" w:hAnsi="Arial" w:cs="Arial"/>
                                    <w:noProof/>
                                    <w:sz w:val="24"/>
                                    <w:szCs w:val="24"/>
                                  </w:rPr>
                                  <w:drawing>
                                    <wp:inline distT="0" distB="0" distL="0" distR="0" wp14:anchorId="2B545C3E" wp14:editId="5E63856C">
                                      <wp:extent cx="2273935" cy="890270"/>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73935" cy="890270"/>
                                              </a:xfrm>
                                              <a:prstGeom prst="rect">
                                                <a:avLst/>
                                              </a:prstGeom>
                                              <a:noFill/>
                                            </pic:spPr>
                                          </pic:pic>
                                        </a:graphicData>
                                      </a:graphic>
                                    </wp:inline>
                                  </w:drawing>
                                </w:r>
                              </w:p>
                            </w:tc>
                          </w:tr>
                        </w:tbl>
                        <w:p w14:paraId="5098E61E" w14:textId="77777777" w:rsidR="00C27FA9" w:rsidRDefault="00C27FA9"/>
                      </w:txbxContent>
                    </v:textbox>
                    <w10:wrap anchorx="page" anchory="page"/>
                  </v:shape>
                </w:pict>
              </mc:Fallback>
            </mc:AlternateContent>
          </w:r>
          <w:r>
            <w:rPr>
              <w:rFonts w:ascii="Arial" w:hAnsi="Arial" w:cs="Arial"/>
              <w:sz w:val="24"/>
              <w:szCs w:val="24"/>
            </w:rPr>
            <w:br w:type="page"/>
          </w:r>
        </w:p>
      </w:sdtContent>
    </w:sdt>
    <w:p w14:paraId="665B1EE3" w14:textId="2E1D20E0" w:rsidR="005B4A5C" w:rsidRDefault="003B0E65">
      <w:pPr>
        <w:rPr>
          <w:rFonts w:ascii="Arial" w:hAnsi="Arial" w:cs="Arial"/>
          <w:sz w:val="24"/>
          <w:szCs w:val="24"/>
        </w:rPr>
      </w:pPr>
      <w:r>
        <w:rPr>
          <w:rFonts w:ascii="Arial" w:hAnsi="Arial" w:cs="Arial"/>
          <w:sz w:val="24"/>
          <w:szCs w:val="24"/>
        </w:rPr>
        <w:lastRenderedPageBreak/>
        <w:tab/>
        <w:t xml:space="preserve">Marriott International is a multinational business in the hospitality industry, with a history spanning across nearly a century. From humble beginnings in 1927 as a root beer stand with 9 seats, it grew today to be known as one of the pillars of </w:t>
      </w:r>
      <w:r w:rsidR="006C10AF">
        <w:rPr>
          <w:rFonts w:ascii="Arial" w:hAnsi="Arial" w:cs="Arial"/>
          <w:sz w:val="24"/>
          <w:szCs w:val="24"/>
        </w:rPr>
        <w:t xml:space="preserve">the tourist-oriented businesses, consisting of 30 different brands each with their own hotel portfolio: Marriott currently means over 7000 properties in 131 countries. </w:t>
      </w:r>
    </w:p>
    <w:p w14:paraId="27EC0C03" w14:textId="3C03FF25" w:rsidR="005B4A5C" w:rsidRDefault="005B4A5C">
      <w:pPr>
        <w:rPr>
          <w:rFonts w:ascii="Arial" w:hAnsi="Arial" w:cs="Arial"/>
          <w:sz w:val="24"/>
          <w:szCs w:val="24"/>
        </w:rPr>
      </w:pPr>
      <w:r>
        <w:rPr>
          <w:rFonts w:ascii="Arial" w:hAnsi="Arial" w:cs="Arial"/>
          <w:sz w:val="24"/>
          <w:szCs w:val="24"/>
        </w:rPr>
        <w:tab/>
        <w:t>Despite its imposing global presence, at the time of writing this report, most Marriott properties remain shut or working at a relatively low capacity of 10-20% occupancy</w:t>
      </w:r>
      <w:r w:rsidR="00AF2E71">
        <w:rPr>
          <w:rFonts w:ascii="Arial" w:hAnsi="Arial" w:cs="Arial"/>
          <w:sz w:val="24"/>
          <w:szCs w:val="24"/>
        </w:rPr>
        <w:t>,</w:t>
      </w:r>
      <w:r>
        <w:rPr>
          <w:rFonts w:ascii="Arial" w:hAnsi="Arial" w:cs="Arial"/>
          <w:sz w:val="24"/>
          <w:szCs w:val="24"/>
        </w:rPr>
        <w:t xml:space="preserve"> due to a worldwide viral outbreak that took place at the end of 2019. </w:t>
      </w:r>
      <w:r w:rsidR="00AF2E71">
        <w:rPr>
          <w:rFonts w:ascii="Arial" w:hAnsi="Arial" w:cs="Arial"/>
          <w:sz w:val="24"/>
          <w:szCs w:val="24"/>
        </w:rPr>
        <w:t>Globally,</w:t>
      </w:r>
      <w:r>
        <w:rPr>
          <w:rFonts w:ascii="Arial" w:hAnsi="Arial" w:cs="Arial"/>
          <w:sz w:val="24"/>
          <w:szCs w:val="24"/>
        </w:rPr>
        <w:t xml:space="preserve"> the governments are trying to find a feasible solution to the enormous loss of life, high disturbance of</w:t>
      </w:r>
      <w:r w:rsidR="00AF2E71">
        <w:rPr>
          <w:rFonts w:ascii="Arial" w:hAnsi="Arial" w:cs="Arial"/>
          <w:sz w:val="24"/>
          <w:szCs w:val="24"/>
        </w:rPr>
        <w:t xml:space="preserve"> trade, and a looming potential financial crisis. </w:t>
      </w:r>
      <w:r>
        <w:rPr>
          <w:rFonts w:ascii="Arial" w:hAnsi="Arial" w:cs="Arial"/>
          <w:sz w:val="24"/>
          <w:szCs w:val="24"/>
        </w:rPr>
        <w:t xml:space="preserve"> </w:t>
      </w:r>
    </w:p>
    <w:p w14:paraId="1C990D92" w14:textId="2088D9E1" w:rsidR="006C10AF" w:rsidRDefault="006C10AF">
      <w:pPr>
        <w:rPr>
          <w:rFonts w:ascii="Arial" w:hAnsi="Arial" w:cs="Arial"/>
          <w:sz w:val="24"/>
          <w:szCs w:val="24"/>
        </w:rPr>
      </w:pPr>
      <w:r>
        <w:rPr>
          <w:rFonts w:ascii="Arial" w:hAnsi="Arial" w:cs="Arial"/>
          <w:sz w:val="24"/>
          <w:szCs w:val="24"/>
        </w:rPr>
        <w:tab/>
      </w:r>
      <w:proofErr w:type="gramStart"/>
      <w:r>
        <w:rPr>
          <w:rFonts w:ascii="Arial" w:hAnsi="Arial" w:cs="Arial"/>
          <w:sz w:val="24"/>
          <w:szCs w:val="24"/>
        </w:rPr>
        <w:t>For the purpose of</w:t>
      </w:r>
      <w:proofErr w:type="gramEnd"/>
      <w:r>
        <w:rPr>
          <w:rFonts w:ascii="Arial" w:hAnsi="Arial" w:cs="Arial"/>
          <w:sz w:val="24"/>
          <w:szCs w:val="24"/>
        </w:rPr>
        <w:t xml:space="preserve"> this academic </w:t>
      </w:r>
      <w:r w:rsidR="005B4A5C">
        <w:rPr>
          <w:rFonts w:ascii="Arial" w:hAnsi="Arial" w:cs="Arial"/>
          <w:sz w:val="24"/>
          <w:szCs w:val="24"/>
        </w:rPr>
        <w:t>report,</w:t>
      </w:r>
      <w:r>
        <w:rPr>
          <w:rFonts w:ascii="Arial" w:hAnsi="Arial" w:cs="Arial"/>
          <w:sz w:val="24"/>
          <w:szCs w:val="24"/>
        </w:rPr>
        <w:t xml:space="preserve"> we will analyse a project currently underway at the hotel where I am employed</w:t>
      </w:r>
      <w:r w:rsidR="005B4A5C">
        <w:rPr>
          <w:rFonts w:ascii="Arial" w:hAnsi="Arial" w:cs="Arial"/>
          <w:sz w:val="24"/>
          <w:szCs w:val="24"/>
        </w:rPr>
        <w:t xml:space="preserve"> – part of the “Marriott family” - which</w:t>
      </w:r>
      <w:r>
        <w:rPr>
          <w:rFonts w:ascii="Arial" w:hAnsi="Arial" w:cs="Arial"/>
          <w:sz w:val="24"/>
          <w:szCs w:val="24"/>
        </w:rPr>
        <w:t xml:space="preserve"> revolves </w:t>
      </w:r>
      <w:r w:rsidR="00AF2E71">
        <w:rPr>
          <w:rFonts w:ascii="Arial" w:hAnsi="Arial" w:cs="Arial"/>
          <w:sz w:val="24"/>
          <w:szCs w:val="24"/>
        </w:rPr>
        <w:t>around</w:t>
      </w:r>
      <w:r>
        <w:rPr>
          <w:rFonts w:ascii="Arial" w:hAnsi="Arial" w:cs="Arial"/>
          <w:sz w:val="24"/>
          <w:szCs w:val="24"/>
        </w:rPr>
        <w:t xml:space="preserve"> preparing the property for reopening. </w:t>
      </w:r>
      <w:r w:rsidR="00AF2E71">
        <w:rPr>
          <w:rFonts w:ascii="Arial" w:hAnsi="Arial" w:cs="Arial"/>
          <w:sz w:val="24"/>
          <w:szCs w:val="24"/>
        </w:rPr>
        <w:t xml:space="preserve">The main objective of the project is updating the property and elevating its standards, making the most of the fact that with no guests present, the level of disturbance any refurbishment works may create is minimal. </w:t>
      </w:r>
    </w:p>
    <w:p w14:paraId="3D1B5A97" w14:textId="537C4040" w:rsidR="00AF2E71" w:rsidRDefault="00AF2E71">
      <w:pPr>
        <w:rPr>
          <w:rFonts w:ascii="Arial" w:hAnsi="Arial" w:cs="Arial"/>
          <w:sz w:val="24"/>
          <w:szCs w:val="24"/>
        </w:rPr>
      </w:pPr>
      <w:r>
        <w:rPr>
          <w:rFonts w:ascii="Arial" w:hAnsi="Arial" w:cs="Arial"/>
          <w:sz w:val="24"/>
          <w:szCs w:val="24"/>
        </w:rPr>
        <w:tab/>
        <w:t xml:space="preserve">As it is the case with most </w:t>
      </w:r>
      <w:r w:rsidR="00CA3A95">
        <w:rPr>
          <w:rFonts w:ascii="Arial" w:hAnsi="Arial" w:cs="Arial"/>
          <w:sz w:val="24"/>
          <w:szCs w:val="24"/>
        </w:rPr>
        <w:t xml:space="preserve">multi-layered projects involving different contractors, our main control tool will be a Gantt chart. This will contain the different parts of the proposed modifications, alongside a start and end date, coupled with the main actors involved. </w:t>
      </w:r>
    </w:p>
    <w:p w14:paraId="60B9BE20" w14:textId="694FE293" w:rsidR="00CA3A95" w:rsidRDefault="00CA3A95">
      <w:pPr>
        <w:rPr>
          <w:rFonts w:ascii="Arial" w:hAnsi="Arial" w:cs="Arial"/>
          <w:sz w:val="24"/>
          <w:szCs w:val="24"/>
        </w:rPr>
      </w:pPr>
      <w:r>
        <w:rPr>
          <w:rFonts w:ascii="Arial" w:hAnsi="Arial" w:cs="Arial"/>
          <w:sz w:val="24"/>
          <w:szCs w:val="24"/>
        </w:rPr>
        <w:tab/>
        <w:t xml:space="preserve">Our final goal is to highlight how the Covid situation impacted the standard operating procedures and project management techniques, where people now </w:t>
      </w:r>
      <w:proofErr w:type="gramStart"/>
      <w:r>
        <w:rPr>
          <w:rFonts w:ascii="Arial" w:hAnsi="Arial" w:cs="Arial"/>
          <w:sz w:val="24"/>
          <w:szCs w:val="24"/>
        </w:rPr>
        <w:t>have to</w:t>
      </w:r>
      <w:proofErr w:type="gramEnd"/>
      <w:r>
        <w:rPr>
          <w:rFonts w:ascii="Arial" w:hAnsi="Arial" w:cs="Arial"/>
          <w:sz w:val="24"/>
          <w:szCs w:val="24"/>
        </w:rPr>
        <w:t xml:space="preserve"> wear a mask and work long hours, all the while maintaining social distance, yet having to work together. These contrasting aspects will render certain management features obsolete, and at the same time, there will be an increasing need for innovation. </w:t>
      </w:r>
    </w:p>
    <w:p w14:paraId="6D0BE28D" w14:textId="04227E2E" w:rsidR="006C10AF" w:rsidRPr="003B0E65" w:rsidRDefault="006C10AF">
      <w:pPr>
        <w:rPr>
          <w:rFonts w:ascii="Arial" w:hAnsi="Arial" w:cs="Arial"/>
          <w:sz w:val="24"/>
          <w:szCs w:val="24"/>
        </w:rPr>
      </w:pPr>
    </w:p>
    <w:sectPr w:rsidR="006C10AF" w:rsidRPr="003B0E65" w:rsidSect="00C27FA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0E65"/>
    <w:rsid w:val="003B0E65"/>
    <w:rsid w:val="005B4A5C"/>
    <w:rsid w:val="006C10AF"/>
    <w:rsid w:val="00AF2E71"/>
    <w:rsid w:val="00C15228"/>
    <w:rsid w:val="00C27FA9"/>
    <w:rsid w:val="00CA3A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14A13F"/>
  <w15:chartTrackingRefBased/>
  <w15:docId w15:val="{BFEA5052-D83C-441C-A503-694FC70040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A3A9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A3A95"/>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106</TotalTime>
  <Pages>2</Pages>
  <Words>290</Words>
  <Characters>1656</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MArriott</dc:title>
  <dc:subject>A Path to Resilience</dc:subject>
  <dc:creator>Lecturer: Hossein Shokri      Module: BMSW5103        Student: Andrei Alexandru Agopian</dc:creator>
  <cp:keywords/>
  <dc:description/>
  <cp:lastModifiedBy>Andrei Alexandru Agopian (1905498)</cp:lastModifiedBy>
  <cp:revision>1</cp:revision>
  <dcterms:created xsi:type="dcterms:W3CDTF">2021-03-26T22:56:00Z</dcterms:created>
  <dcterms:modified xsi:type="dcterms:W3CDTF">2021-03-27T00:43:00Z</dcterms:modified>
</cp:coreProperties>
</file>