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C78FB5" w14:textId="20E46951" w:rsidR="00A80868" w:rsidRPr="003C7DED" w:rsidRDefault="00A80868" w:rsidP="00A80868">
      <w:pPr>
        <w:tabs>
          <w:tab w:val="left" w:pos="5103"/>
        </w:tabs>
        <w:jc w:val="center"/>
        <w:rPr>
          <w:rFonts w:ascii="Arial" w:hAnsi="Arial" w:cs="Arial"/>
          <w:b/>
          <w:bCs/>
          <w:szCs w:val="24"/>
        </w:rPr>
      </w:pPr>
      <w:r w:rsidRPr="003C7DED">
        <w:rPr>
          <w:rFonts w:ascii="Arial" w:hAnsi="Arial" w:cs="Arial"/>
          <w:b/>
          <w:bCs/>
          <w:szCs w:val="24"/>
        </w:rPr>
        <w:t>APPLICATION FOR ETHICAL APPROVAL</w:t>
      </w:r>
      <w:r w:rsidR="00E12CE5" w:rsidRPr="003C7DED">
        <w:rPr>
          <w:rFonts w:ascii="Arial" w:hAnsi="Arial" w:cs="Arial"/>
          <w:b/>
          <w:bCs/>
          <w:szCs w:val="24"/>
        </w:rPr>
        <w:t xml:space="preserve"> – INTRODUCTORY NOTE</w:t>
      </w:r>
      <w:r w:rsidR="003D0ABC" w:rsidRPr="003C7DED">
        <w:rPr>
          <w:rFonts w:ascii="Arial" w:hAnsi="Arial" w:cs="Arial"/>
          <w:b/>
          <w:bCs/>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rPr>
          <w:rFonts w:ascii="Arial" w:hAnsi="Arial" w:cs="Arial"/>
          <w:sz w:val="22"/>
          <w:szCs w:val="22"/>
        </w:rPr>
      </w:pPr>
    </w:p>
    <w:p w14:paraId="0D44373B" w14:textId="5D1BA22D" w:rsidR="00A80868" w:rsidRPr="003C7DED" w:rsidRDefault="00A80868" w:rsidP="00A80868">
      <w:pPr>
        <w:tabs>
          <w:tab w:val="left" w:pos="5103"/>
        </w:tabs>
        <w:ind w:right="282"/>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rPr>
          <w:rFonts w:ascii="Arial" w:hAnsi="Arial" w:cs="Arial"/>
          <w:sz w:val="22"/>
          <w:szCs w:val="22"/>
        </w:rPr>
      </w:pPr>
    </w:p>
    <w:p w14:paraId="06DBCA90" w14:textId="38E85CC6" w:rsidR="00A80868" w:rsidRPr="003C7DED" w:rsidRDefault="00A80868" w:rsidP="00A80868">
      <w:pPr>
        <w:tabs>
          <w:tab w:val="left" w:pos="5103"/>
        </w:tabs>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7701A1">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600BE3CC" w:rsidR="00647C75" w:rsidRPr="003C7DED" w:rsidRDefault="00647C75"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0D6E1D6B" w:rsidR="00647C75" w:rsidRPr="003C7DED" w:rsidRDefault="00E01B2A" w:rsidP="007701A1">
            <w:pPr>
              <w:autoSpaceDE w:val="0"/>
              <w:autoSpaceDN w:val="0"/>
              <w:adjustRightInd w:val="0"/>
              <w:jc w:val="center"/>
              <w:rPr>
                <w:rFonts w:ascii="Arial" w:hAnsi="Arial" w:cs="Arial"/>
                <w:b/>
                <w:sz w:val="22"/>
                <w:szCs w:val="22"/>
              </w:rPr>
            </w:pPr>
            <w:r>
              <w:rPr>
                <w:rFonts w:ascii="Arial" w:eastAsia="MS Gothic" w:hAnsi="Arial" w:cs="Arial"/>
                <w:b/>
                <w:sz w:val="22"/>
                <w:szCs w:val="22"/>
              </w:rPr>
              <w:t>Appendix</w:t>
            </w:r>
          </w:p>
        </w:tc>
        <w:tc>
          <w:tcPr>
            <w:tcW w:w="850" w:type="dxa"/>
            <w:shd w:val="clear" w:color="auto" w:fill="F2F2F2" w:themeFill="background1" w:themeFillShade="F2"/>
            <w:vAlign w:val="center"/>
          </w:tcPr>
          <w:p w14:paraId="39EBA026" w14:textId="77777777" w:rsidR="00647C75" w:rsidRPr="003C7DED" w:rsidRDefault="00647C75"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546B3A8E" w:rsidR="00647C75" w:rsidRPr="003C7DED" w:rsidRDefault="00647C75" w:rsidP="007701A1">
            <w:pPr>
              <w:autoSpaceDE w:val="0"/>
              <w:autoSpaceDN w:val="0"/>
              <w:adjustRightInd w:val="0"/>
              <w:jc w:val="center"/>
              <w:rPr>
                <w:rFonts w:ascii="Arial" w:hAnsi="Arial" w:cs="Arial"/>
                <w:b/>
                <w:sz w:val="22"/>
                <w:szCs w:val="22"/>
              </w:rPr>
            </w:pP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30B24BA1" w:rsidR="00A35E44" w:rsidRPr="003C7DED" w:rsidRDefault="00BB0BF7" w:rsidP="00A35E44">
            <w:pPr>
              <w:autoSpaceDE w:val="0"/>
              <w:autoSpaceDN w:val="0"/>
              <w:adjustRightInd w:val="0"/>
              <w:jc w:val="center"/>
              <w:rPr>
                <w:rFonts w:ascii="Arial" w:eastAsia="MS Gothic" w:hAnsi="Arial" w:cs="Arial"/>
                <w:b/>
                <w:sz w:val="22"/>
                <w:szCs w:val="22"/>
              </w:rPr>
            </w:pPr>
            <w:r>
              <w:rPr>
                <w:rFonts w:ascii="Arial" w:hAnsi="Arial" w:cs="Arial"/>
                <w:b/>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430C247F" w:rsidR="00A35E44" w:rsidRPr="003C7DED" w:rsidRDefault="00A35E44" w:rsidP="00A35E44">
            <w:pPr>
              <w:autoSpaceDE w:val="0"/>
              <w:autoSpaceDN w:val="0"/>
              <w:adjustRightInd w:val="0"/>
              <w:jc w:val="center"/>
              <w:rPr>
                <w:rFonts w:ascii="Arial" w:hAnsi="Arial" w:cs="Arial"/>
                <w:b/>
                <w:sz w:val="22"/>
                <w:szCs w:val="22"/>
              </w:rPr>
            </w:pPr>
          </w:p>
        </w:tc>
      </w:tr>
    </w:tbl>
    <w:p w14:paraId="19D9B4E3" w14:textId="77777777" w:rsidR="00647C75" w:rsidRPr="003C7DED" w:rsidRDefault="00647C75" w:rsidP="00A80868">
      <w:pPr>
        <w:tabs>
          <w:tab w:val="left" w:pos="5103"/>
        </w:tabs>
        <w:ind w:right="282"/>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7701A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7701A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7701A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7701A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7701A1">
            <w:pPr>
              <w:autoSpaceDE w:val="0"/>
              <w:autoSpaceDN w:val="0"/>
              <w:adjustRightInd w:val="0"/>
              <w:jc w:val="center"/>
              <w:rPr>
                <w:rFonts w:ascii="Arial" w:hAnsi="Arial" w:cs="Arial"/>
                <w:b/>
                <w:sz w:val="22"/>
                <w:szCs w:val="22"/>
              </w:rPr>
            </w:pPr>
          </w:p>
          <w:p w14:paraId="4872105B" w14:textId="77777777" w:rsidR="00E12CE5" w:rsidRPr="003C7DED" w:rsidRDefault="00E12CE5" w:rsidP="007701A1">
            <w:pPr>
              <w:autoSpaceDE w:val="0"/>
              <w:autoSpaceDN w:val="0"/>
              <w:adjustRightInd w:val="0"/>
              <w:jc w:val="center"/>
              <w:rPr>
                <w:rFonts w:ascii="Arial" w:hAnsi="Arial" w:cs="Arial"/>
                <w:b/>
                <w:sz w:val="22"/>
                <w:szCs w:val="22"/>
              </w:rPr>
            </w:pPr>
          </w:p>
          <w:p w14:paraId="27B368FB" w14:textId="0B9B4623" w:rsidR="00E12CE5" w:rsidRPr="003C7DED" w:rsidRDefault="00E12CE5" w:rsidP="007701A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7701A1">
            <w:pPr>
              <w:autoSpaceDE w:val="0"/>
              <w:autoSpaceDN w:val="0"/>
              <w:adjustRightInd w:val="0"/>
              <w:jc w:val="center"/>
              <w:rPr>
                <w:rFonts w:ascii="Arial" w:hAnsi="Arial" w:cs="Arial"/>
                <w:b/>
                <w:sz w:val="22"/>
                <w:szCs w:val="22"/>
              </w:rPr>
            </w:pPr>
            <w:r w:rsidRPr="003C7DED">
              <w:rPr>
                <w:rFonts w:ascii="Arial" w:hAnsi="Arial" w:cs="Arial"/>
                <w:b/>
                <w:sz w:val="22"/>
                <w:szCs w:val="22"/>
              </w:rPr>
              <w:lastRenderedPageBreak/>
              <w:t xml:space="preserve">Return to the </w:t>
            </w:r>
            <w:r w:rsidRPr="003C7DED">
              <w:rPr>
                <w:rFonts w:ascii="Arial" w:hAnsi="Arial" w:cs="Arial"/>
                <w:b/>
                <w:sz w:val="22"/>
                <w:szCs w:val="22"/>
              </w:rPr>
              <w:lastRenderedPageBreak/>
              <w:t>main form</w:t>
            </w:r>
          </w:p>
        </w:tc>
      </w:tr>
    </w:tbl>
    <w:p w14:paraId="5176C903" w14:textId="77777777" w:rsidR="00647C75" w:rsidRPr="003C7DED" w:rsidRDefault="00647C75" w:rsidP="00A80868">
      <w:pPr>
        <w:tabs>
          <w:tab w:val="left" w:pos="5103"/>
        </w:tabs>
        <w:ind w:right="282"/>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rPr>
          <w:rFonts w:ascii="Arial" w:hAnsi="Arial" w:cs="Arial"/>
          <w:sz w:val="22"/>
          <w:szCs w:val="22"/>
        </w:rPr>
      </w:pPr>
    </w:p>
    <w:p w14:paraId="5899084E" w14:textId="36685276" w:rsidR="00E12CE5" w:rsidRPr="003C7DED" w:rsidRDefault="00E12CE5" w:rsidP="00E12CE5">
      <w:pPr>
        <w:tabs>
          <w:tab w:val="left" w:pos="5103"/>
        </w:tabs>
        <w:ind w:right="282"/>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rPr>
          <w:rFonts w:ascii="Arial" w:hAnsi="Arial" w:cs="Arial"/>
          <w:color w:val="000000" w:themeColor="text1"/>
          <w:sz w:val="22"/>
          <w:szCs w:val="22"/>
        </w:rPr>
      </w:pPr>
    </w:p>
    <w:p w14:paraId="250112F3" w14:textId="77777777" w:rsidR="003D0ABC" w:rsidRPr="003C7DED" w:rsidRDefault="003D0ABC" w:rsidP="003D0ABC">
      <w:pPr>
        <w:tabs>
          <w:tab w:val="left" w:pos="5103"/>
        </w:tabs>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Cs w:val="24"/>
        </w:rPr>
        <w:lastRenderedPageBreak/>
        <w:t>APPLICATION FOR ETHICAL APPROVAL</w:t>
      </w:r>
    </w:p>
    <w:p w14:paraId="65E551B6" w14:textId="3D9D1B50" w:rsidR="00A80868" w:rsidRPr="003C7DED" w:rsidRDefault="00A80868" w:rsidP="00A80868">
      <w:pPr>
        <w:autoSpaceDE w:val="0"/>
        <w:autoSpaceDN w:val="0"/>
        <w:adjustRightInd w:val="0"/>
        <w:spacing w:after="240"/>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7701A1">
        <w:trPr>
          <w:trHeight w:val="439"/>
        </w:trPr>
        <w:tc>
          <w:tcPr>
            <w:tcW w:w="559" w:type="dxa"/>
            <w:shd w:val="clear" w:color="auto" w:fill="F2F2F2" w:themeFill="background1" w:themeFillShade="F2"/>
            <w:vAlign w:val="center"/>
          </w:tcPr>
          <w:p w14:paraId="297C9B6B" w14:textId="77777777" w:rsidR="00A80868" w:rsidRPr="003C7DED" w:rsidRDefault="00A80868" w:rsidP="007701A1">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7701A1">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6589A2AC" w:rsidR="00A80868" w:rsidRPr="003C7DED" w:rsidRDefault="00D2514B" w:rsidP="007701A1">
            <w:pPr>
              <w:rPr>
                <w:rFonts w:ascii="Arial" w:hAnsi="Arial" w:cs="Arial"/>
                <w:sz w:val="22"/>
                <w:szCs w:val="22"/>
              </w:rPr>
            </w:pPr>
            <w:proofErr w:type="spellStart"/>
            <w:r w:rsidRPr="00E01B2A">
              <w:rPr>
                <w:rFonts w:ascii="Arial" w:hAnsi="Arial" w:cs="Arial"/>
                <w:sz w:val="22"/>
                <w:szCs w:val="22"/>
              </w:rPr>
              <w:t>Ronok</w:t>
            </w:r>
            <w:proofErr w:type="spellEnd"/>
            <w:r w:rsidRPr="00E01B2A">
              <w:rPr>
                <w:rFonts w:ascii="Arial" w:hAnsi="Arial" w:cs="Arial"/>
                <w:sz w:val="22"/>
                <w:szCs w:val="22"/>
              </w:rPr>
              <w:t xml:space="preserve"> Ahmed </w:t>
            </w:r>
            <w:proofErr w:type="spellStart"/>
            <w:r w:rsidRPr="00E01B2A">
              <w:rPr>
                <w:rFonts w:ascii="Arial" w:hAnsi="Arial" w:cs="Arial"/>
                <w:sz w:val="22"/>
                <w:szCs w:val="22"/>
              </w:rPr>
              <w:t>Shihab</w:t>
            </w:r>
            <w:proofErr w:type="spellEnd"/>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7701A1">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7701A1">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7701A1">
            <w:pPr>
              <w:rPr>
                <w:rFonts w:ascii="Arial" w:hAnsi="Arial" w:cs="Arial"/>
                <w:sz w:val="22"/>
                <w:szCs w:val="22"/>
              </w:rPr>
            </w:pPr>
            <w:r w:rsidRPr="003C7DED">
              <w:rPr>
                <w:rFonts w:ascii="Arial" w:hAnsi="Arial" w:cs="Arial"/>
                <w:sz w:val="22"/>
                <w:szCs w:val="22"/>
              </w:rPr>
              <w:t>Member of staff:</w:t>
            </w:r>
          </w:p>
        </w:tc>
        <w:sdt>
          <w:sdtPr>
            <w:rPr>
              <w:rFonts w:ascii="Arial" w:hAnsi="Arial" w:cs="Arial"/>
              <w:sz w:val="22"/>
              <w:szCs w:val="22"/>
            </w:rPr>
            <w:id w:val="-953937392"/>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024506DF" w14:textId="34905BBB" w:rsidR="00B60A98" w:rsidRPr="003C7DED" w:rsidRDefault="00A90680" w:rsidP="007701A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2D2538DC" w14:textId="77777777" w:rsidR="00B60A98" w:rsidRPr="003C7DED" w:rsidRDefault="00B60A98" w:rsidP="007701A1">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7701A1">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7701A1">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7701A1">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0D362276" w:rsidR="00B60A98" w:rsidRPr="003C7DED" w:rsidRDefault="00A90680" w:rsidP="007701A1">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7701A1">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3C0B5F39" w:rsidR="00B60A98" w:rsidRPr="003C7DED" w:rsidRDefault="003D6C9E" w:rsidP="007701A1">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7701A1">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0ACCAC27" w:rsidR="00B60A98" w:rsidRPr="003C7DED" w:rsidRDefault="003D6C9E" w:rsidP="007701A1">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7701A1">
        <w:trPr>
          <w:cantSplit/>
          <w:trHeight w:val="334"/>
        </w:trPr>
        <w:tc>
          <w:tcPr>
            <w:tcW w:w="559" w:type="dxa"/>
            <w:shd w:val="clear" w:color="auto" w:fill="F2F2F2" w:themeFill="background1" w:themeFillShade="F2"/>
            <w:vAlign w:val="center"/>
          </w:tcPr>
          <w:p w14:paraId="703E5AB0" w14:textId="77777777" w:rsidR="00A80868" w:rsidRPr="003C7DED" w:rsidRDefault="00A80868" w:rsidP="007701A1">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7701A1">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1954B478" w:rsidR="00A80868" w:rsidRPr="003C7DED" w:rsidRDefault="003D6C9E" w:rsidP="007701A1">
            <w:pPr>
              <w:rPr>
                <w:rFonts w:ascii="Arial" w:hAnsi="Arial" w:cs="Arial"/>
                <w:sz w:val="22"/>
                <w:szCs w:val="22"/>
              </w:rPr>
            </w:pPr>
            <w:r w:rsidRPr="003D6C9E">
              <w:rPr>
                <w:rFonts w:ascii="Arial" w:hAnsi="Arial" w:cs="Arial"/>
                <w:sz w:val="22"/>
                <w:szCs w:val="22"/>
              </w:rPr>
              <w:t>Swansea Business School</w:t>
            </w:r>
          </w:p>
          <w:p w14:paraId="422C415A" w14:textId="77777777" w:rsidR="00A80868" w:rsidRPr="003C7DED" w:rsidRDefault="00A80868" w:rsidP="007701A1">
            <w:pPr>
              <w:rPr>
                <w:rFonts w:ascii="Arial" w:hAnsi="Arial" w:cs="Arial"/>
                <w:sz w:val="22"/>
                <w:szCs w:val="22"/>
              </w:rPr>
            </w:pPr>
          </w:p>
        </w:tc>
      </w:tr>
      <w:tr w:rsidR="00A80868" w:rsidRPr="003C7DED" w14:paraId="699C939A" w14:textId="77777777" w:rsidTr="007701A1">
        <w:trPr>
          <w:cantSplit/>
          <w:trHeight w:val="340"/>
        </w:trPr>
        <w:tc>
          <w:tcPr>
            <w:tcW w:w="559" w:type="dxa"/>
            <w:shd w:val="clear" w:color="auto" w:fill="F2F2F2" w:themeFill="background1" w:themeFillShade="F2"/>
            <w:vAlign w:val="center"/>
          </w:tcPr>
          <w:p w14:paraId="7C551EE3" w14:textId="77777777" w:rsidR="00A80868" w:rsidRPr="003C7DED" w:rsidRDefault="00A80868" w:rsidP="007701A1">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7701A1">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0E6AD120" w:rsidR="00A80868" w:rsidRPr="003C7DED" w:rsidRDefault="003D6C9E" w:rsidP="007701A1">
            <w:pPr>
              <w:rPr>
                <w:rFonts w:ascii="Arial" w:hAnsi="Arial" w:cs="Arial"/>
                <w:sz w:val="22"/>
                <w:szCs w:val="22"/>
              </w:rPr>
            </w:pPr>
            <w:r w:rsidRPr="003D6C9E">
              <w:rPr>
                <w:rFonts w:ascii="Arial" w:hAnsi="Arial" w:cs="Arial"/>
                <w:sz w:val="22"/>
                <w:szCs w:val="22"/>
              </w:rPr>
              <w:t>Swansea Campus</w:t>
            </w:r>
          </w:p>
          <w:p w14:paraId="078738D9" w14:textId="77777777" w:rsidR="00A80868" w:rsidRPr="003C7DED" w:rsidRDefault="00A80868" w:rsidP="007701A1">
            <w:pPr>
              <w:rPr>
                <w:rFonts w:ascii="Arial" w:hAnsi="Arial" w:cs="Arial"/>
                <w:sz w:val="22"/>
                <w:szCs w:val="22"/>
              </w:rPr>
            </w:pPr>
          </w:p>
        </w:tc>
      </w:tr>
      <w:tr w:rsidR="00A80868" w:rsidRPr="003C7DED" w14:paraId="338D2907" w14:textId="77777777" w:rsidTr="007701A1">
        <w:trPr>
          <w:cantSplit/>
          <w:trHeight w:val="340"/>
        </w:trPr>
        <w:tc>
          <w:tcPr>
            <w:tcW w:w="559" w:type="dxa"/>
            <w:shd w:val="clear" w:color="auto" w:fill="F2F2F2" w:themeFill="background1" w:themeFillShade="F2"/>
            <w:vAlign w:val="center"/>
          </w:tcPr>
          <w:p w14:paraId="36D772AE" w14:textId="77777777" w:rsidR="00A80868" w:rsidRPr="003C7DED" w:rsidRDefault="00A80868" w:rsidP="007701A1">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7701A1">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562BFCC" w:rsidR="00A80868" w:rsidRPr="003C7DED" w:rsidRDefault="003D6C9E" w:rsidP="007701A1">
            <w:pPr>
              <w:rPr>
                <w:rFonts w:ascii="Arial" w:hAnsi="Arial" w:cs="Arial"/>
                <w:sz w:val="22"/>
                <w:szCs w:val="22"/>
              </w:rPr>
            </w:pPr>
            <w:r w:rsidRPr="003D6C9E">
              <w:rPr>
                <w:rFonts w:ascii="Arial" w:hAnsi="Arial" w:cs="Arial"/>
                <w:sz w:val="22"/>
                <w:szCs w:val="22"/>
              </w:rPr>
              <w:t>2506432@student.uwtsd.ac.uk</w:t>
            </w:r>
          </w:p>
          <w:p w14:paraId="143AEC6F" w14:textId="77777777" w:rsidR="00A80868" w:rsidRPr="003C7DED" w:rsidRDefault="00A80868" w:rsidP="007701A1">
            <w:pPr>
              <w:rPr>
                <w:rFonts w:ascii="Arial" w:hAnsi="Arial" w:cs="Arial"/>
                <w:sz w:val="22"/>
                <w:szCs w:val="22"/>
              </w:rPr>
            </w:pPr>
          </w:p>
        </w:tc>
      </w:tr>
      <w:tr w:rsidR="00A80868" w:rsidRPr="003C7DED" w14:paraId="023300CA" w14:textId="77777777" w:rsidTr="007701A1">
        <w:trPr>
          <w:cantSplit/>
          <w:trHeight w:val="340"/>
        </w:trPr>
        <w:tc>
          <w:tcPr>
            <w:tcW w:w="559" w:type="dxa"/>
            <w:shd w:val="clear" w:color="auto" w:fill="F2F2F2" w:themeFill="background1" w:themeFillShade="F2"/>
            <w:vAlign w:val="center"/>
          </w:tcPr>
          <w:p w14:paraId="496BCF0E" w14:textId="77777777" w:rsidR="00A80868" w:rsidRPr="003C7DED" w:rsidRDefault="00A80868" w:rsidP="007701A1">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7701A1">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DDB6620" w:rsidR="00A80868" w:rsidRPr="003C7DED" w:rsidRDefault="003D6C9E" w:rsidP="007701A1">
            <w:pPr>
              <w:rPr>
                <w:rFonts w:ascii="Arial" w:hAnsi="Arial" w:cs="Arial"/>
                <w:sz w:val="22"/>
                <w:szCs w:val="22"/>
              </w:rPr>
            </w:pPr>
            <w:r w:rsidRPr="003D6C9E">
              <w:rPr>
                <w:rFonts w:ascii="Arial" w:hAnsi="Arial" w:cs="Arial"/>
                <w:sz w:val="22"/>
                <w:szCs w:val="22"/>
              </w:rPr>
              <w:t>07951564740</w:t>
            </w:r>
          </w:p>
          <w:p w14:paraId="578E1E73" w14:textId="77777777" w:rsidR="00A80868" w:rsidRPr="003C7DED" w:rsidRDefault="00A80868" w:rsidP="007701A1">
            <w:pPr>
              <w:rPr>
                <w:rFonts w:ascii="Arial" w:hAnsi="Arial" w:cs="Arial"/>
                <w:sz w:val="22"/>
                <w:szCs w:val="22"/>
              </w:rPr>
            </w:pPr>
          </w:p>
        </w:tc>
      </w:tr>
      <w:tr w:rsidR="0069797A" w:rsidRPr="003C7DED" w14:paraId="06EF4490" w14:textId="77777777" w:rsidTr="007701A1">
        <w:trPr>
          <w:cantSplit/>
          <w:trHeight w:val="340"/>
        </w:trPr>
        <w:tc>
          <w:tcPr>
            <w:tcW w:w="559" w:type="dxa"/>
            <w:shd w:val="clear" w:color="auto" w:fill="F2F2F2" w:themeFill="background1" w:themeFillShade="F2"/>
            <w:vAlign w:val="center"/>
          </w:tcPr>
          <w:p w14:paraId="0B7DD2EE" w14:textId="3BC54606" w:rsidR="0069797A" w:rsidRPr="003C7DED" w:rsidRDefault="0069797A" w:rsidP="007701A1">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7701A1">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6CE72C90" w14:textId="77777777" w:rsidR="00D2514B" w:rsidRDefault="00D2514B" w:rsidP="00D2514B">
            <w:pPr>
              <w:rPr>
                <w:rFonts w:ascii="Geist Fallback" w:hAnsi="Geist Fallback"/>
                <w:sz w:val="23"/>
                <w:szCs w:val="23"/>
              </w:rPr>
            </w:pPr>
            <w:r>
              <w:rPr>
                <w:rFonts w:ascii="Geist Fallback" w:hAnsi="Geist Fallback"/>
                <w:sz w:val="23"/>
                <w:szCs w:val="23"/>
              </w:rPr>
              <w:t>Effectiveness of Social Media Marketing on Customer Engagement in the UK: A Case Study of Nike UK.</w:t>
            </w:r>
          </w:p>
          <w:p w14:paraId="40228258" w14:textId="77777777" w:rsidR="0069797A" w:rsidRPr="003C7DED" w:rsidRDefault="0069797A" w:rsidP="007701A1">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7701A1">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7701A1">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7701A1">
            <w:pPr>
              <w:rPr>
                <w:rFonts w:ascii="Arial" w:hAnsi="Arial" w:cs="Arial"/>
                <w:sz w:val="22"/>
                <w:szCs w:val="22"/>
              </w:rPr>
            </w:pPr>
          </w:p>
          <w:p w14:paraId="16818C1F" w14:textId="56CB9C75" w:rsidR="0069797A" w:rsidRPr="003C7DED" w:rsidRDefault="0063707B" w:rsidP="007701A1">
            <w:pPr>
              <w:rPr>
                <w:rFonts w:ascii="Arial" w:hAnsi="Arial" w:cs="Arial"/>
                <w:sz w:val="22"/>
                <w:szCs w:val="22"/>
              </w:rPr>
            </w:pPr>
            <w:r>
              <w:rPr>
                <w:rFonts w:ascii="Arial" w:hAnsi="Arial" w:cs="Arial"/>
                <w:sz w:val="22"/>
                <w:szCs w:val="22"/>
              </w:rPr>
              <w:t>05/05/2026</w:t>
            </w:r>
            <w:bookmarkStart w:id="0" w:name="_GoBack"/>
            <w:bookmarkEnd w:id="0"/>
          </w:p>
        </w:tc>
        <w:tc>
          <w:tcPr>
            <w:tcW w:w="2977" w:type="dxa"/>
            <w:gridSpan w:val="3"/>
            <w:shd w:val="clear" w:color="auto" w:fill="F2F2F2" w:themeFill="background1" w:themeFillShade="F2"/>
            <w:vAlign w:val="center"/>
          </w:tcPr>
          <w:p w14:paraId="02E94EF7" w14:textId="232D5B8C" w:rsidR="0069797A" w:rsidRPr="003C7DED" w:rsidRDefault="0069797A" w:rsidP="007701A1">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7701A1">
            <w:pPr>
              <w:rPr>
                <w:rFonts w:ascii="Arial" w:hAnsi="Arial" w:cs="Arial"/>
                <w:sz w:val="22"/>
                <w:szCs w:val="22"/>
              </w:rPr>
            </w:pPr>
          </w:p>
          <w:p w14:paraId="12C50A3A" w14:textId="262FE56F" w:rsidR="0069797A" w:rsidRPr="003C7DED" w:rsidRDefault="0069797A" w:rsidP="007701A1">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7701A1">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7701A1">
        <w:trPr>
          <w:trHeight w:val="513"/>
        </w:trPr>
        <w:tc>
          <w:tcPr>
            <w:tcW w:w="559" w:type="dxa"/>
            <w:shd w:val="clear" w:color="auto" w:fill="F2F2F2" w:themeFill="background1" w:themeFillShade="F2"/>
            <w:vAlign w:val="center"/>
          </w:tcPr>
          <w:p w14:paraId="4EB9F194" w14:textId="17114067" w:rsidR="00A80868" w:rsidRPr="003C7DED" w:rsidRDefault="0069797A" w:rsidP="007701A1">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7701A1">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6C3296B8" w:rsidR="00A80868" w:rsidRPr="003C7DED" w:rsidRDefault="00D2514B" w:rsidP="007701A1">
            <w:pPr>
              <w:rPr>
                <w:rFonts w:ascii="Arial" w:hAnsi="Arial" w:cs="Arial"/>
                <w:sz w:val="22"/>
                <w:szCs w:val="22"/>
              </w:rPr>
            </w:pPr>
            <w:proofErr w:type="spellStart"/>
            <w:r w:rsidRPr="00E01B2A">
              <w:rPr>
                <w:rFonts w:ascii="Arial" w:hAnsi="Arial" w:cs="Arial"/>
                <w:sz w:val="22"/>
                <w:szCs w:val="22"/>
              </w:rPr>
              <w:t>Ronok</w:t>
            </w:r>
            <w:proofErr w:type="spellEnd"/>
            <w:r w:rsidRPr="00E01B2A">
              <w:rPr>
                <w:rFonts w:ascii="Arial" w:hAnsi="Arial" w:cs="Arial"/>
                <w:sz w:val="22"/>
                <w:szCs w:val="22"/>
              </w:rPr>
              <w:t xml:space="preserve"> Ahmed </w:t>
            </w:r>
            <w:proofErr w:type="spellStart"/>
            <w:r w:rsidRPr="00E01B2A">
              <w:rPr>
                <w:rFonts w:ascii="Arial" w:hAnsi="Arial" w:cs="Arial"/>
                <w:sz w:val="22"/>
                <w:szCs w:val="22"/>
              </w:rPr>
              <w:t>Shihab</w:t>
            </w:r>
            <w:proofErr w:type="spellEnd"/>
          </w:p>
        </w:tc>
      </w:tr>
      <w:tr w:rsidR="00A80868" w:rsidRPr="003C7DED" w14:paraId="786AE436" w14:textId="77777777" w:rsidTr="007701A1">
        <w:trPr>
          <w:trHeight w:val="549"/>
        </w:trPr>
        <w:tc>
          <w:tcPr>
            <w:tcW w:w="559" w:type="dxa"/>
            <w:shd w:val="clear" w:color="auto" w:fill="F2F2F2" w:themeFill="background1" w:themeFillShade="F2"/>
            <w:vAlign w:val="center"/>
          </w:tcPr>
          <w:p w14:paraId="0B9C3C37" w14:textId="3A85A67D" w:rsidR="00A80868" w:rsidRPr="003C7DED" w:rsidRDefault="0069797A" w:rsidP="007701A1">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7701A1">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B211403" w:rsidR="00A80868" w:rsidRPr="003C7DED" w:rsidRDefault="00D2514B" w:rsidP="007701A1">
            <w:pPr>
              <w:rPr>
                <w:rFonts w:ascii="Arial" w:hAnsi="Arial" w:cs="Arial"/>
                <w:sz w:val="22"/>
                <w:szCs w:val="22"/>
              </w:rPr>
            </w:pPr>
            <w:r>
              <w:rPr>
                <w:rFonts w:ascii="Arial" w:hAnsi="Arial" w:cs="Arial"/>
                <w:sz w:val="22"/>
                <w:szCs w:val="22"/>
              </w:rPr>
              <w:t>MBA</w:t>
            </w:r>
          </w:p>
        </w:tc>
      </w:tr>
      <w:tr w:rsidR="00A80868" w:rsidRPr="003C7DED" w14:paraId="37DE387E" w14:textId="77777777" w:rsidTr="007701A1">
        <w:trPr>
          <w:trHeight w:val="557"/>
        </w:trPr>
        <w:tc>
          <w:tcPr>
            <w:tcW w:w="559" w:type="dxa"/>
            <w:shd w:val="clear" w:color="auto" w:fill="F2F2F2" w:themeFill="background1" w:themeFillShade="F2"/>
            <w:vAlign w:val="center"/>
          </w:tcPr>
          <w:p w14:paraId="37C1E0A8" w14:textId="3726EB0E" w:rsidR="00A80868" w:rsidRPr="003C7DED" w:rsidRDefault="0069797A" w:rsidP="007701A1">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7701A1">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32E90C77" w:rsidR="00A80868" w:rsidRPr="003C7DED" w:rsidRDefault="00D2514B" w:rsidP="007701A1">
            <w:pPr>
              <w:rPr>
                <w:rFonts w:ascii="Arial" w:hAnsi="Arial" w:cs="Arial"/>
                <w:sz w:val="22"/>
                <w:szCs w:val="22"/>
              </w:rPr>
            </w:pPr>
            <w:r w:rsidRPr="00D2514B">
              <w:rPr>
                <w:rFonts w:ascii="Arial" w:hAnsi="Arial" w:cs="Arial"/>
                <w:sz w:val="22"/>
                <w:szCs w:val="22"/>
              </w:rPr>
              <w:t>Ben Chong</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7701A1">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11D91F9" w:rsidR="00886A02" w:rsidRPr="003C7DED" w:rsidRDefault="00886A02" w:rsidP="007701A1">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50B1B8AC" w14:textId="77777777" w:rsidR="00886A02" w:rsidRPr="003C7DED" w:rsidRDefault="00886A02"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56CDAA3B" w:rsidR="00886A02" w:rsidRPr="003C7DED" w:rsidRDefault="006B6C2F" w:rsidP="007701A1">
            <w:pPr>
              <w:autoSpaceDE w:val="0"/>
              <w:autoSpaceDN w:val="0"/>
              <w:adjustRightInd w:val="0"/>
              <w:jc w:val="center"/>
              <w:rPr>
                <w:rFonts w:ascii="Arial" w:hAnsi="Arial" w:cs="Arial"/>
                <w:b/>
                <w:sz w:val="22"/>
                <w:szCs w:val="22"/>
              </w:rPr>
            </w:pPr>
            <w:r>
              <w:rPr>
                <w:rFonts w:ascii="Arial" w:hAnsi="Arial" w:cs="Arial"/>
                <w:b/>
                <w:sz w:val="22"/>
                <w:szCs w:val="22"/>
              </w:rPr>
              <w:t>√</w:t>
            </w:r>
          </w:p>
        </w:tc>
      </w:tr>
      <w:tr w:rsidR="00A35E44" w:rsidRPr="003C7DED" w14:paraId="6D52C267" w14:textId="77777777" w:rsidTr="007701A1">
        <w:trPr>
          <w:trHeight w:val="729"/>
        </w:trPr>
        <w:tc>
          <w:tcPr>
            <w:tcW w:w="562" w:type="dxa"/>
            <w:shd w:val="clear" w:color="auto" w:fill="F2F2F2" w:themeFill="background1" w:themeFillShade="F2"/>
            <w:vAlign w:val="center"/>
          </w:tcPr>
          <w:p w14:paraId="1A3FFC20" w14:textId="77777777" w:rsidR="00A35E44" w:rsidRPr="003C7DED" w:rsidRDefault="00A35E44" w:rsidP="007701A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7701A1">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7701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20A60003" w:rsidR="00A35E44" w:rsidRPr="003C7DED" w:rsidRDefault="00A54F5F" w:rsidP="007701A1">
            <w:pPr>
              <w:autoSpaceDE w:val="0"/>
              <w:autoSpaceDN w:val="0"/>
              <w:adjustRightInd w:val="0"/>
              <w:jc w:val="center"/>
              <w:rPr>
                <w:rFonts w:ascii="Arial" w:eastAsia="MS Gothic" w:hAnsi="Arial" w:cs="Arial"/>
                <w:b/>
                <w:sz w:val="22"/>
                <w:szCs w:val="22"/>
              </w:rPr>
            </w:pPr>
            <w:r>
              <w:rPr>
                <w:rFonts w:ascii="Arial" w:hAnsi="Arial" w:cs="Arial"/>
                <w:b/>
                <w:sz w:val="22"/>
                <w:szCs w:val="22"/>
              </w:rPr>
              <w:t>√</w:t>
            </w:r>
          </w:p>
        </w:tc>
        <w:tc>
          <w:tcPr>
            <w:tcW w:w="850" w:type="dxa"/>
            <w:shd w:val="clear" w:color="auto" w:fill="F2F2F2" w:themeFill="background1" w:themeFillShade="F2"/>
            <w:vAlign w:val="center"/>
          </w:tcPr>
          <w:p w14:paraId="3E5173BC" w14:textId="77777777" w:rsidR="00A35E44" w:rsidRPr="00A35E44" w:rsidRDefault="00A35E44" w:rsidP="007701A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1105A560" w:rsidR="00A35E44" w:rsidRPr="003C7DED" w:rsidRDefault="00A35E44" w:rsidP="007701A1">
            <w:pPr>
              <w:autoSpaceDE w:val="0"/>
              <w:autoSpaceDN w:val="0"/>
              <w:adjustRightInd w:val="0"/>
              <w:jc w:val="center"/>
              <w:rPr>
                <w:rFonts w:ascii="Arial" w:hAnsi="Arial" w:cs="Arial"/>
                <w:b/>
                <w:sz w:val="22"/>
                <w:szCs w:val="22"/>
              </w:rPr>
            </w:pPr>
          </w:p>
        </w:tc>
      </w:tr>
    </w:tbl>
    <w:p w14:paraId="241F7557" w14:textId="77777777" w:rsidR="00A80868" w:rsidRPr="003C7DED" w:rsidRDefault="00A80868" w:rsidP="00A80868">
      <w:pPr>
        <w:tabs>
          <w:tab w:val="left" w:pos="5103"/>
        </w:tabs>
        <w:ind w:right="282"/>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rPr>
          <w:rFonts w:ascii="Arial" w:hAnsi="Arial" w:cs="Arial"/>
          <w:b/>
          <w:sz w:val="22"/>
          <w:szCs w:val="22"/>
        </w:rPr>
      </w:pPr>
      <w:bookmarkStart w:id="1" w:name="SEC_C"/>
      <w:r w:rsidRPr="003C7DED">
        <w:rPr>
          <w:rFonts w:ascii="Arial" w:hAnsi="Arial" w:cs="Arial"/>
          <w:b/>
          <w:sz w:val="22"/>
          <w:szCs w:val="22"/>
        </w:rPr>
        <w:t xml:space="preserve">SECTION C:  </w:t>
      </w:r>
      <w:bookmarkEnd w:id="1"/>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7701A1">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7D01F778" w:rsidR="00F150A6" w:rsidRPr="003C7DED" w:rsidRDefault="00541B8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7701A1">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6E5E66D7" w:rsidR="00F150A6" w:rsidRPr="003C7DED" w:rsidRDefault="00541B8C" w:rsidP="007701A1">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23A3FD7C" w:rsidR="00F150A6" w:rsidRPr="003C7DED" w:rsidRDefault="00541B8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584A520C" w:rsidR="00F150A6" w:rsidRPr="003C7DED" w:rsidRDefault="005C7166"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7701A1">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1E3605F8" w:rsidR="00F150A6" w:rsidRPr="003C7DED" w:rsidRDefault="00775031"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90DE8" w:rsidRPr="003C7DED" w14:paraId="10B6F30F" w14:textId="77777777" w:rsidTr="00B60A98">
        <w:trPr>
          <w:trHeight w:val="417"/>
        </w:trPr>
        <w:tc>
          <w:tcPr>
            <w:tcW w:w="562" w:type="dxa"/>
            <w:vAlign w:val="center"/>
          </w:tcPr>
          <w:p w14:paraId="5B3C50A7" w14:textId="749D230B" w:rsidR="00C90DE8" w:rsidRPr="003C7DED" w:rsidRDefault="00C90DE8" w:rsidP="007701A1">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33EEF06F" w14:textId="2F45C7E7" w:rsidR="00C90DE8" w:rsidRPr="00C90DE8" w:rsidRDefault="00C90DE8" w:rsidP="00C90DE8">
            <w:pPr>
              <w:rPr>
                <w:rFonts w:ascii="Arial" w:hAnsi="Arial" w:cs="Arial"/>
                <w:b/>
                <w:bCs/>
                <w:sz w:val="24"/>
                <w:szCs w:val="24"/>
              </w:rPr>
            </w:pPr>
            <w:r w:rsidRPr="00C90DE8">
              <w:rPr>
                <w:sz w:val="24"/>
                <w:szCs w:val="24"/>
              </w:rPr>
              <w:t>UK GDPR and the Data Protection Act 2018</w:t>
            </w:r>
          </w:p>
        </w:tc>
        <w:tc>
          <w:tcPr>
            <w:tcW w:w="1134" w:type="dxa"/>
            <w:shd w:val="clear" w:color="auto" w:fill="D9D9D9" w:themeFill="background1" w:themeFillShade="D9"/>
            <w:vAlign w:val="center"/>
          </w:tcPr>
          <w:sdt>
            <w:sdtPr>
              <w:rPr>
                <w:rFonts w:ascii="Arial" w:hAnsi="Arial" w:cs="Arial"/>
                <w:sz w:val="22"/>
                <w:szCs w:val="22"/>
              </w:rPr>
              <w:id w:val="14273034"/>
              <w14:checkbox>
                <w14:checked w14:val="1"/>
                <w14:checkedState w14:val="2612" w14:font="MS Gothic"/>
                <w14:uncheckedState w14:val="2610" w14:font="MS Gothic"/>
              </w14:checkbox>
            </w:sdtPr>
            <w:sdtEndPr/>
            <w:sdtContent>
              <w:p w14:paraId="708A9D06" w14:textId="4F802BFE" w:rsidR="00C90DE8" w:rsidRPr="003C7DED" w:rsidRDefault="00C90DE8"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rPr>
          <w:rFonts w:ascii="Arial" w:hAnsi="Arial" w:cs="Arial"/>
          <w:b/>
          <w:sz w:val="22"/>
          <w:szCs w:val="22"/>
        </w:rPr>
      </w:pPr>
      <w:bookmarkStart w:id="2" w:name="SEC_D"/>
      <w:r w:rsidRPr="003C7DED">
        <w:rPr>
          <w:rFonts w:ascii="Arial" w:hAnsi="Arial" w:cs="Arial"/>
          <w:b/>
          <w:sz w:val="22"/>
          <w:szCs w:val="22"/>
        </w:rPr>
        <w:t>SECTION D</w:t>
      </w:r>
      <w:bookmarkEnd w:id="2"/>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7701A1">
        <w:tc>
          <w:tcPr>
            <w:tcW w:w="562" w:type="dxa"/>
            <w:shd w:val="clear" w:color="auto" w:fill="F2F2F2" w:themeFill="background1" w:themeFillShade="F2"/>
            <w:vAlign w:val="center"/>
          </w:tcPr>
          <w:p w14:paraId="1FA7C52A" w14:textId="77777777" w:rsidR="00A54125" w:rsidRPr="003C7DED" w:rsidRDefault="00A54125" w:rsidP="007701A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7701A1">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03CBCD79" w:rsidR="00A54125" w:rsidRPr="003C7DED" w:rsidRDefault="00A54125" w:rsidP="007701A1">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477E268C" w14:textId="77777777" w:rsidR="00A54125" w:rsidRPr="003C7DED" w:rsidRDefault="00A54125"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A64B049" w:rsidR="00A54125" w:rsidRPr="003C7DED" w:rsidRDefault="00541B8C" w:rsidP="007701A1">
            <w:pPr>
              <w:autoSpaceDE w:val="0"/>
              <w:autoSpaceDN w:val="0"/>
              <w:adjustRightInd w:val="0"/>
              <w:jc w:val="center"/>
              <w:rPr>
                <w:rFonts w:ascii="Arial" w:hAnsi="Arial" w:cs="Arial"/>
                <w:b/>
                <w:sz w:val="22"/>
                <w:szCs w:val="22"/>
              </w:rPr>
            </w:pPr>
            <w:r>
              <w:rPr>
                <w:rFonts w:ascii="Arial" w:hAnsi="Arial" w:cs="Arial"/>
                <w:b/>
                <w:sz w:val="22"/>
                <w:szCs w:val="22"/>
              </w:rPr>
              <w:t>√</w:t>
            </w:r>
          </w:p>
        </w:tc>
      </w:tr>
      <w:tr w:rsidR="00A35E44" w:rsidRPr="003C7DED" w14:paraId="4E779D48" w14:textId="77777777" w:rsidTr="007701A1">
        <w:trPr>
          <w:trHeight w:val="729"/>
        </w:trPr>
        <w:tc>
          <w:tcPr>
            <w:tcW w:w="562" w:type="dxa"/>
            <w:shd w:val="clear" w:color="auto" w:fill="F2F2F2" w:themeFill="background1" w:themeFillShade="F2"/>
            <w:vAlign w:val="center"/>
          </w:tcPr>
          <w:p w14:paraId="0E85309C" w14:textId="77777777" w:rsidR="00A35E44" w:rsidRPr="003C7DED" w:rsidRDefault="00A35E44" w:rsidP="007701A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7701A1">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7701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24F096D" w:rsidR="00A35E44" w:rsidRPr="003C7DED" w:rsidRDefault="00A35E44" w:rsidP="007701A1">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441A3F5" w14:textId="77777777" w:rsidR="00A35E44" w:rsidRPr="00A35E44" w:rsidRDefault="00A35E44" w:rsidP="007701A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6B9C9D65" w:rsidR="00A35E44" w:rsidRPr="003C7DED" w:rsidRDefault="00541B8C" w:rsidP="007701A1">
            <w:pPr>
              <w:autoSpaceDE w:val="0"/>
              <w:autoSpaceDN w:val="0"/>
              <w:adjustRightInd w:val="0"/>
              <w:jc w:val="center"/>
              <w:rPr>
                <w:rFonts w:ascii="Arial" w:hAnsi="Arial" w:cs="Arial"/>
                <w:b/>
                <w:sz w:val="22"/>
                <w:szCs w:val="22"/>
              </w:rPr>
            </w:pPr>
            <w:r>
              <w:rPr>
                <w:rFonts w:ascii="Arial" w:hAnsi="Arial" w:cs="Arial"/>
                <w:b/>
                <w:sz w:val="22"/>
                <w:szCs w:val="22"/>
              </w:rPr>
              <w:t>√</w:t>
            </w:r>
          </w:p>
        </w:tc>
      </w:tr>
    </w:tbl>
    <w:p w14:paraId="39225DA4" w14:textId="77777777" w:rsidR="00A54125" w:rsidRPr="003C7DED" w:rsidRDefault="00A54125" w:rsidP="00A80868">
      <w:pPr>
        <w:tabs>
          <w:tab w:val="left" w:pos="5103"/>
        </w:tabs>
        <w:ind w:right="282"/>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rPr>
          <w:rFonts w:ascii="Arial" w:hAnsi="Arial" w:cs="Arial"/>
          <w:b/>
          <w:sz w:val="22"/>
          <w:szCs w:val="22"/>
        </w:rPr>
      </w:pPr>
      <w:bookmarkStart w:id="3" w:name="SEC_E"/>
      <w:r w:rsidRPr="003C7DED">
        <w:rPr>
          <w:rFonts w:ascii="Arial" w:hAnsi="Arial" w:cs="Arial"/>
          <w:b/>
          <w:sz w:val="22"/>
          <w:szCs w:val="22"/>
        </w:rPr>
        <w:t>SECTION E</w:t>
      </w:r>
      <w:bookmarkEnd w:id="3"/>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74"/>
        <w:gridCol w:w="997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7701A1">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7701A1">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7701A1">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3DB4DBB" w14:textId="77777777" w:rsidR="00A34711" w:rsidRDefault="00A34711" w:rsidP="00A34711">
            <w:r>
              <w:lastRenderedPageBreak/>
              <w:t>The main aim of this research is to evaluate the effectiveness of social media marketing strategies used by Nike UK in improving customer engagement and brand interaction.</w:t>
            </w:r>
          </w:p>
          <w:p w14:paraId="6F41F04C" w14:textId="77777777" w:rsidR="00A34711" w:rsidRDefault="00A34711" w:rsidP="00A34711">
            <w:r>
              <w:t>The main research questions are:</w:t>
            </w:r>
          </w:p>
          <w:p w14:paraId="4FAC8CFE" w14:textId="77777777" w:rsidR="00A34711" w:rsidRDefault="00A34711" w:rsidP="00A34711">
            <w:pPr>
              <w:pStyle w:val="ListParagraph"/>
              <w:numPr>
                <w:ilvl w:val="0"/>
                <w:numId w:val="25"/>
              </w:numPr>
            </w:pPr>
            <w:r>
              <w:t>To determine how social media marketing can be used to improve customer engagement in the UK retail industry.</w:t>
            </w:r>
          </w:p>
          <w:p w14:paraId="29A9D001" w14:textId="77777777" w:rsidR="00A34711" w:rsidRDefault="00A34711" w:rsidP="00A34711">
            <w:pPr>
              <w:pStyle w:val="ListParagraph"/>
              <w:numPr>
                <w:ilvl w:val="0"/>
                <w:numId w:val="25"/>
              </w:numPr>
            </w:pPr>
            <w:r>
              <w:t xml:space="preserve">To assess the social media marketing tactics that Nike UK implements in digital media, including Instagram, </w:t>
            </w:r>
            <w:proofErr w:type="spellStart"/>
            <w:r>
              <w:t>Tik</w:t>
            </w:r>
            <w:proofErr w:type="spellEnd"/>
            <w:r>
              <w:t xml:space="preserve"> </w:t>
            </w:r>
            <w:proofErr w:type="spellStart"/>
            <w:r>
              <w:t>Tok</w:t>
            </w:r>
            <w:proofErr w:type="spellEnd"/>
            <w:r>
              <w:t>, Facebook, and X.</w:t>
            </w:r>
          </w:p>
          <w:p w14:paraId="729D8722" w14:textId="77777777" w:rsidR="00A34711" w:rsidRDefault="00A34711" w:rsidP="00A34711">
            <w:pPr>
              <w:pStyle w:val="ListParagraph"/>
              <w:numPr>
                <w:ilvl w:val="0"/>
                <w:numId w:val="25"/>
              </w:numPr>
            </w:pPr>
            <w:r>
              <w:t>In order to test the effects of social media content on the customer interaction, purchasing behaviour and brand loyalty.</w:t>
            </w:r>
          </w:p>
          <w:p w14:paraId="20561C37" w14:textId="77777777" w:rsidR="00A34711" w:rsidRDefault="00A34711" w:rsidP="00A34711">
            <w:pPr>
              <w:pStyle w:val="ListParagraph"/>
              <w:numPr>
                <w:ilvl w:val="0"/>
                <w:numId w:val="25"/>
              </w:numPr>
            </w:pPr>
            <w:r>
              <w:t>The aim of the synthesis is to develop a relationship between digital marketing activities and the performance of customer engagement at Nike UK.</w:t>
            </w:r>
          </w:p>
          <w:p w14:paraId="1F851057" w14:textId="4807EAB7" w:rsidR="003F1A54" w:rsidRPr="00C90DE8" w:rsidRDefault="00A34711" w:rsidP="00C90DE8">
            <w:pPr>
              <w:autoSpaceDE w:val="0"/>
              <w:autoSpaceDN w:val="0"/>
              <w:adjustRightInd w:val="0"/>
              <w:rPr>
                <w:rFonts w:ascii="Arial" w:hAnsi="Arial" w:cs="Arial"/>
                <w:sz w:val="22"/>
                <w:szCs w:val="22"/>
              </w:rPr>
            </w:pPr>
            <w:r>
              <w:t>To offer suggestions on the means of enhancing social media marketing techniques in organisations within the UK.</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7701A1">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54A60189" w14:textId="7F3A3358" w:rsidR="003F1A54" w:rsidRPr="003C7DED" w:rsidRDefault="00A34711" w:rsidP="007701A1">
            <w:pPr>
              <w:rPr>
                <w:rFonts w:ascii="Arial" w:hAnsi="Arial" w:cs="Arial"/>
                <w:b/>
                <w:bCs/>
                <w:sz w:val="22"/>
                <w:szCs w:val="22"/>
              </w:rPr>
            </w:pPr>
            <w:r>
              <w:rPr>
                <w:rStyle w:val="cursor-pointer"/>
                <w:rFonts w:ascii="Geist Fallback" w:eastAsiaTheme="majorEastAsia" w:hAnsi="Geist Fallback"/>
                <w:sz w:val="23"/>
                <w:szCs w:val="23"/>
              </w:rPr>
              <w:t>The aim of this research is to gain a more in-depth understanding of the role of social media marketing in customer engagement and brand interaction in the UK retail industry, specifically Nike products.</w:t>
            </w:r>
            <w:r>
              <w:rPr>
                <w:rFonts w:ascii="Geist Fallback" w:hAnsi="Geist Fallback"/>
                <w:sz w:val="23"/>
                <w:szCs w:val="23"/>
              </w:rPr>
              <w:t xml:space="preserve"> </w:t>
            </w:r>
            <w:r>
              <w:rPr>
                <w:rStyle w:val="cursor-pointer"/>
                <w:rFonts w:ascii="Geist Fallback" w:eastAsiaTheme="majorEastAsia" w:hAnsi="Geist Fallback"/>
                <w:sz w:val="23"/>
                <w:szCs w:val="23"/>
              </w:rPr>
              <w:t xml:space="preserve">This research will establish what the successful digital marketing strategies are for an organisation to establish a better relationship with their customers using social media like Instagram, </w:t>
            </w:r>
            <w:proofErr w:type="spellStart"/>
            <w:r>
              <w:rPr>
                <w:rStyle w:val="cursor-pointer"/>
                <w:rFonts w:ascii="Geist Fallback" w:eastAsiaTheme="majorEastAsia" w:hAnsi="Geist Fallback"/>
                <w:sz w:val="23"/>
                <w:szCs w:val="23"/>
              </w:rPr>
              <w:t>TikTok</w:t>
            </w:r>
            <w:proofErr w:type="spellEnd"/>
            <w:r>
              <w:rPr>
                <w:rStyle w:val="cursor-pointer"/>
                <w:rFonts w:ascii="Geist Fallback" w:eastAsiaTheme="majorEastAsia" w:hAnsi="Geist Fallback"/>
                <w:sz w:val="23"/>
                <w:szCs w:val="23"/>
              </w:rPr>
              <w:t>, Facebook, and X.</w:t>
            </w:r>
            <w:r>
              <w:rPr>
                <w:rFonts w:ascii="Geist Fallback" w:hAnsi="Geist Fallback"/>
                <w:sz w:val="23"/>
                <w:szCs w:val="23"/>
              </w:rPr>
              <w:t xml:space="preserve"> </w:t>
            </w:r>
            <w:r>
              <w:rPr>
                <w:rStyle w:val="cursor-pointer"/>
                <w:rFonts w:ascii="Geist Fallback" w:eastAsiaTheme="majorEastAsia" w:hAnsi="Geist Fallback"/>
                <w:sz w:val="23"/>
                <w:szCs w:val="23"/>
              </w:rPr>
              <w:t>Another objective of this research is to offer valuable information about the influence of online content, influencer marketing and digital communication on customer behaviour, purchasing and brand loyalty.</w:t>
            </w:r>
            <w:r>
              <w:rPr>
                <w:rFonts w:ascii="Geist Fallback" w:hAnsi="Geist Fallback"/>
                <w:sz w:val="23"/>
                <w:szCs w:val="23"/>
              </w:rPr>
              <w:t xml:space="preserve"> </w:t>
            </w:r>
            <w:r>
              <w:rPr>
                <w:rStyle w:val="cursor-pointer"/>
                <w:rFonts w:ascii="Geist Fallback" w:eastAsiaTheme="majorEastAsia" w:hAnsi="Geist Fallback"/>
                <w:sz w:val="23"/>
                <w:szCs w:val="23"/>
              </w:rPr>
              <w:t>The study aims to illustrate how Nike UK can leverage social media to enhance customer satisfaction and sustain a competitive edge in today's digital landscape.</w:t>
            </w:r>
            <w:r>
              <w:rPr>
                <w:rFonts w:ascii="Geist Fallback" w:hAnsi="Geist Fallback"/>
                <w:sz w:val="23"/>
                <w:szCs w:val="23"/>
              </w:rPr>
              <w:t xml:space="preserve"> </w:t>
            </w:r>
            <w:r>
              <w:rPr>
                <w:rStyle w:val="cursor-pointer"/>
                <w:rFonts w:ascii="Geist Fallback" w:eastAsiaTheme="majorEastAsia" w:hAnsi="Geist Fallback"/>
                <w:sz w:val="23"/>
                <w:szCs w:val="23"/>
              </w:rPr>
              <w:t>In the future, the study will help businesses, marketers, and researchers to comprehend the increasing role of social media marketing in retail sectors.</w:t>
            </w:r>
            <w:r>
              <w:rPr>
                <w:rFonts w:ascii="Geist Fallback" w:hAnsi="Geist Fallback"/>
                <w:sz w:val="23"/>
                <w:szCs w:val="23"/>
              </w:rPr>
              <w:t xml:space="preserve"> </w:t>
            </w:r>
            <w:r>
              <w:rPr>
                <w:rStyle w:val="cursor-pointer"/>
                <w:rFonts w:ascii="Geist Fallback" w:eastAsiaTheme="majorEastAsia" w:hAnsi="Geist Fallback"/>
                <w:sz w:val="23"/>
                <w:szCs w:val="23"/>
              </w:rPr>
              <w:t>The study results will be valuable to the academic community and offer actionable insights to enhance digital marketing performance and customer engagement tactics.</w:t>
            </w:r>
            <w:r>
              <w:rPr>
                <w:rFonts w:ascii="Geist Fallback" w:hAnsi="Geist Fallback"/>
                <w:sz w:val="23"/>
                <w:szCs w:val="23"/>
              </w:rPr>
              <w:t xml:space="preserve"> </w:t>
            </w:r>
            <w:r>
              <w:rPr>
                <w:rStyle w:val="cursor-pointer"/>
                <w:rFonts w:ascii="Geist Fallback" w:eastAsiaTheme="majorEastAsia" w:hAnsi="Geist Fallback"/>
                <w:sz w:val="23"/>
                <w:szCs w:val="23"/>
              </w:rPr>
              <w:t>In general, the vision of the research is to motivate the organisations to use more innovative, customer-oriented and effective social media marketing strategies in the UK business environment.</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7701A1">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1C2B5857" w14:textId="0B6D8C3F" w:rsidR="003F1A54" w:rsidRPr="00A34711" w:rsidRDefault="00A34711" w:rsidP="00A34711">
            <w:pPr>
              <w:spacing w:before="100" w:beforeAutospacing="1" w:after="100" w:afterAutospacing="1"/>
              <w:rPr>
                <w:szCs w:val="24"/>
                <w:lang w:val="en-US"/>
              </w:rPr>
            </w:pPr>
            <w:r w:rsidRPr="00A34711">
              <w:rPr>
                <w:szCs w:val="24"/>
                <w:lang w:val="en-US"/>
              </w:rPr>
              <w:lastRenderedPageBreak/>
              <w:t xml:space="preserve">The aim of this research is to assess the effectiveness of the social media marketing tactics that Nike has adopted in enhancing customer interaction and engagement in the United Kingdom retail sector. The research will explore the impact of platforms like Instagram, </w:t>
            </w:r>
            <w:proofErr w:type="spellStart"/>
            <w:r w:rsidRPr="00A34711">
              <w:rPr>
                <w:szCs w:val="24"/>
                <w:lang w:val="en-US"/>
              </w:rPr>
              <w:t>TikTok</w:t>
            </w:r>
            <w:proofErr w:type="spellEnd"/>
            <w:r w:rsidRPr="00A34711">
              <w:rPr>
                <w:szCs w:val="24"/>
                <w:lang w:val="en-US"/>
              </w:rPr>
              <w:t xml:space="preserve">, Facebook and X on customer engagement, buying habits, and brand loyalty. It will also examine the link between the digital marketing activities and the performance of customer engagement and make recommendations to enhance the social media marketing </w:t>
            </w:r>
            <w:r>
              <w:rPr>
                <w:szCs w:val="24"/>
                <w:lang w:val="en-US"/>
              </w:rPr>
              <w:t xml:space="preserve">activities in UK </w:t>
            </w:r>
            <w:proofErr w:type="spellStart"/>
            <w:r>
              <w:rPr>
                <w:szCs w:val="24"/>
                <w:lang w:val="en-US"/>
              </w:rPr>
              <w:t>organisations</w:t>
            </w:r>
            <w:proofErr w:type="spellEnd"/>
            <w:r>
              <w:rPr>
                <w:szCs w:val="24"/>
                <w:lang w:val="en-US"/>
              </w:rPr>
              <w:t xml:space="preserve">. </w:t>
            </w:r>
            <w:r w:rsidRPr="00A34711">
              <w:rPr>
                <w:szCs w:val="24"/>
                <w:lang w:val="en-US"/>
              </w:rPr>
              <w:t xml:space="preserve">Theories that will be used in the research are Theories of Customer Engagement, Theories of Relationship Marketing and Theories of Technology Acceptance Model (TAM). The literature review will be supported by previous studies related to social media marketing, influencer marketing, online branding and consumer </w:t>
            </w:r>
            <w:proofErr w:type="spellStart"/>
            <w:r w:rsidRPr="00A34711">
              <w:rPr>
                <w:szCs w:val="24"/>
                <w:lang w:val="en-US"/>
              </w:rPr>
              <w:t>behaviour</w:t>
            </w:r>
            <w:proofErr w:type="spellEnd"/>
            <w:r w:rsidRPr="00A34711">
              <w:rPr>
                <w:szCs w:val="24"/>
                <w:lang w:val="en-US"/>
              </w:rPr>
              <w:t>. Judicious academic journals, industry reports, and Nike a</w:t>
            </w:r>
            <w:r w:rsidR="00775031">
              <w:rPr>
                <w:szCs w:val="24"/>
                <w:lang w:val="en-US"/>
              </w:rPr>
              <w:t xml:space="preserve">nnual reports will be </w:t>
            </w:r>
            <w:proofErr w:type="spellStart"/>
            <w:r w:rsidR="00775031">
              <w:rPr>
                <w:szCs w:val="24"/>
                <w:lang w:val="en-US"/>
              </w:rPr>
              <w:t>utilis</w:t>
            </w:r>
            <w:r>
              <w:rPr>
                <w:szCs w:val="24"/>
                <w:lang w:val="en-US"/>
              </w:rPr>
              <w:t>ed</w:t>
            </w:r>
            <w:proofErr w:type="spellEnd"/>
            <w:r>
              <w:rPr>
                <w:szCs w:val="24"/>
                <w:lang w:val="en-US"/>
              </w:rPr>
              <w:t xml:space="preserve">. </w:t>
            </w:r>
            <w:r w:rsidR="00775031">
              <w:rPr>
                <w:szCs w:val="24"/>
                <w:lang w:val="en-US"/>
              </w:rPr>
              <w:t>Quantitative method</w:t>
            </w:r>
            <w:r w:rsidRPr="00A34711">
              <w:rPr>
                <w:szCs w:val="24"/>
                <w:lang w:val="en-US"/>
              </w:rPr>
              <w:t xml:space="preserve"> research</w:t>
            </w:r>
            <w:r w:rsidR="00775031">
              <w:rPr>
                <w:szCs w:val="24"/>
                <w:lang w:val="en-US"/>
              </w:rPr>
              <w:t xml:space="preserve"> design</w:t>
            </w:r>
            <w:r w:rsidRPr="00A34711">
              <w:rPr>
                <w:szCs w:val="24"/>
                <w:lang w:val="en-US"/>
              </w:rPr>
              <w:t xml:space="preserve"> will be used. Primary data will be gathered us</w:t>
            </w:r>
            <w:r w:rsidR="00775031">
              <w:rPr>
                <w:szCs w:val="24"/>
                <w:lang w:val="en-US"/>
              </w:rPr>
              <w:t>ing online surveys</w:t>
            </w:r>
            <w:r w:rsidRPr="00A34711">
              <w:rPr>
                <w:szCs w:val="24"/>
                <w:lang w:val="en-US"/>
              </w:rPr>
              <w:t xml:space="preserve"> and secondary data will be obtained from company reports, academic research papers and social media analytics. The target participants will be those who are customers of Nike, students at universities, people who use social media, and digital marketing professionals in the United Kingdom. Convenience and purposive sampling techniques will be used and a total of 80-120 participants will take part</w:t>
            </w:r>
            <w:r>
              <w:rPr>
                <w:szCs w:val="24"/>
                <w:lang w:val="en-US"/>
              </w:rPr>
              <w:t xml:space="preserve"> in the questionnaire</w:t>
            </w:r>
            <w:r w:rsidRPr="00A34711">
              <w:rPr>
                <w:szCs w:val="24"/>
                <w:lang w:val="en-US"/>
              </w:rPr>
              <w:t>.</w:t>
            </w:r>
          </w:p>
          <w:p w14:paraId="45E8B681" w14:textId="77777777" w:rsidR="003F1A54" w:rsidRPr="003C7DED" w:rsidRDefault="003F1A54" w:rsidP="007701A1">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7701A1">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7701A1">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3E380746" w14:textId="77777777" w:rsidR="00401CCA" w:rsidRDefault="00401CCA" w:rsidP="00A34711">
            <w:pPr>
              <w:pStyle w:val="ListParagraph"/>
              <w:numPr>
                <w:ilvl w:val="0"/>
                <w:numId w:val="26"/>
              </w:numPr>
            </w:pPr>
            <w:r w:rsidRPr="00401CCA">
              <w:t>UWTSD Campus Carmarthen</w:t>
            </w:r>
          </w:p>
          <w:p w14:paraId="43A3FCAB" w14:textId="15BE0F97" w:rsidR="003F1A54" w:rsidRDefault="00401CCA" w:rsidP="00A34711">
            <w:pPr>
              <w:pStyle w:val="ListParagraph"/>
              <w:numPr>
                <w:ilvl w:val="0"/>
                <w:numId w:val="26"/>
              </w:numPr>
            </w:pPr>
            <w:r w:rsidRPr="00401CCA">
              <w:t>National Museum of Wales</w:t>
            </w:r>
            <w:r>
              <w:t>, Cardiff</w:t>
            </w:r>
          </w:p>
          <w:p w14:paraId="4B6E85A2" w14:textId="1E615A96" w:rsidR="00401CCA" w:rsidRDefault="00401CCA" w:rsidP="00A34711">
            <w:pPr>
              <w:pStyle w:val="ListParagraph"/>
              <w:numPr>
                <w:ilvl w:val="0"/>
                <w:numId w:val="26"/>
              </w:numPr>
            </w:pPr>
            <w:r>
              <w:t>Trinity College, Dublin, Republic of Ireland</w:t>
            </w:r>
          </w:p>
          <w:p w14:paraId="145FE707" w14:textId="2A64DA91" w:rsidR="00401CCA" w:rsidRDefault="00401CCA" w:rsidP="00A34711">
            <w:pPr>
              <w:pStyle w:val="ListParagraph"/>
              <w:numPr>
                <w:ilvl w:val="0"/>
                <w:numId w:val="26"/>
              </w:numPr>
            </w:pPr>
            <w:r>
              <w:t>Queens University, Belfast</w:t>
            </w:r>
          </w:p>
          <w:p w14:paraId="69B5749C" w14:textId="06DF36F6" w:rsidR="003F1A54" w:rsidRPr="00A34711" w:rsidRDefault="00401CCA" w:rsidP="007701A1">
            <w:pPr>
              <w:pStyle w:val="ListParagraph"/>
              <w:numPr>
                <w:ilvl w:val="0"/>
                <w:numId w:val="26"/>
              </w:numPr>
            </w:pPr>
            <w:proofErr w:type="spellStart"/>
            <w:r>
              <w:t>MetalFab</w:t>
            </w:r>
            <w:proofErr w:type="spellEnd"/>
            <w:r>
              <w:t xml:space="preserve"> Ltd., Bristol</w:t>
            </w:r>
          </w:p>
        </w:tc>
      </w:tr>
    </w:tbl>
    <w:p w14:paraId="26AD89A6" w14:textId="21177C80" w:rsidR="00E35762" w:rsidRPr="003C7DED" w:rsidRDefault="00E35762" w:rsidP="00E35762">
      <w:pPr>
        <w:autoSpaceDE w:val="0"/>
        <w:autoSpaceDN w:val="0"/>
        <w:adjustRightInd w:val="0"/>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7701A1">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7701A1">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170475EE" w:rsidR="00E35762" w:rsidRPr="003C7DED" w:rsidRDefault="00E35762" w:rsidP="007701A1">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6BDCE8BD" w14:textId="77777777" w:rsidR="00E35762" w:rsidRPr="003C7DED" w:rsidRDefault="00E35762"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518E2D91" w:rsidR="00E35762" w:rsidRPr="003C7DED" w:rsidRDefault="00956C61" w:rsidP="007701A1">
            <w:pPr>
              <w:autoSpaceDE w:val="0"/>
              <w:autoSpaceDN w:val="0"/>
              <w:adjustRightInd w:val="0"/>
              <w:jc w:val="center"/>
              <w:rPr>
                <w:rFonts w:ascii="Arial" w:hAnsi="Arial" w:cs="Arial"/>
                <w:b/>
                <w:sz w:val="22"/>
                <w:szCs w:val="22"/>
              </w:rPr>
            </w:pPr>
            <w:r>
              <w:rPr>
                <w:rFonts w:ascii="Arial" w:hAnsi="Arial" w:cs="Arial"/>
                <w:b/>
                <w:sz w:val="22"/>
                <w:szCs w:val="22"/>
              </w:rPr>
              <w:t>√</w:t>
            </w:r>
          </w:p>
        </w:tc>
      </w:tr>
      <w:tr w:rsidR="00A35E44" w:rsidRPr="003C7DED" w14:paraId="40464E71" w14:textId="77777777" w:rsidTr="007701A1">
        <w:trPr>
          <w:trHeight w:val="729"/>
        </w:trPr>
        <w:tc>
          <w:tcPr>
            <w:tcW w:w="562" w:type="dxa"/>
            <w:shd w:val="clear" w:color="auto" w:fill="F2F2F2" w:themeFill="background1" w:themeFillShade="F2"/>
            <w:vAlign w:val="center"/>
          </w:tcPr>
          <w:p w14:paraId="41C4A12B" w14:textId="50AA3E3D" w:rsidR="00A35E44" w:rsidRPr="003C7DED" w:rsidRDefault="006151A9" w:rsidP="007701A1">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7701A1">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7701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5676EA38" w:rsidR="00A35E44" w:rsidRPr="003C7DED" w:rsidRDefault="00A35E44" w:rsidP="007701A1">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5533BD2" w14:textId="77777777" w:rsidR="00A35E44" w:rsidRPr="00A35E44" w:rsidRDefault="00A35E44" w:rsidP="007701A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2AA69B" w14:textId="5BF14A53" w:rsidR="00A35E44" w:rsidRPr="003C7DED" w:rsidRDefault="00956C61" w:rsidP="007701A1">
            <w:pPr>
              <w:autoSpaceDE w:val="0"/>
              <w:autoSpaceDN w:val="0"/>
              <w:adjustRightInd w:val="0"/>
              <w:jc w:val="center"/>
              <w:rPr>
                <w:rFonts w:ascii="Arial" w:hAnsi="Arial" w:cs="Arial"/>
                <w:b/>
                <w:sz w:val="22"/>
                <w:szCs w:val="22"/>
              </w:rPr>
            </w:pPr>
            <w:r>
              <w:rPr>
                <w:rFonts w:ascii="Arial" w:hAnsi="Arial" w:cs="Arial"/>
                <w:b/>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4"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4"/>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7701A1">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5" w:name="_Hlk153204538"/>
            <w:r w:rsidRPr="003C7DED">
              <w:rPr>
                <w:rFonts w:ascii="Arial" w:hAnsi="Arial" w:cs="Arial"/>
                <w:sz w:val="22"/>
                <w:szCs w:val="22"/>
              </w:rPr>
              <w:lastRenderedPageBreak/>
              <w:t>1</w:t>
            </w:r>
          </w:p>
        </w:tc>
        <w:tc>
          <w:tcPr>
            <w:tcW w:w="7796" w:type="dxa"/>
            <w:shd w:val="clear" w:color="auto" w:fill="F2F2F2" w:themeFill="background1" w:themeFillShade="F2"/>
            <w:vAlign w:val="center"/>
          </w:tcPr>
          <w:p w14:paraId="3C82BA14" w14:textId="202D6347"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7E295B5E" w14:textId="068630D1" w:rsidR="00BD363F" w:rsidRPr="003C7DED" w:rsidRDefault="00F715C9"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13A317A4"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02ACFB7E" w:rsidR="00BD363F" w:rsidRPr="003C7DED" w:rsidRDefault="00775031"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085B7E46" w:rsidR="00BD363F" w:rsidRPr="003C7DED" w:rsidRDefault="00775031"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66F4CF9C" w:rsidR="00BD363F" w:rsidRPr="003C7DED" w:rsidRDefault="00F715C9"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C146A94" w:rsidR="00BD363F" w:rsidRPr="003C7DED" w:rsidRDefault="00F715C9"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4B4AABEF" w:rsidR="00BD363F" w:rsidRPr="003C7DED" w:rsidRDefault="006B7A47"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01BA31AB" w:rsidR="00BD363F" w:rsidRPr="003C7DED" w:rsidRDefault="009F69D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2F13277F" w:rsidR="00BD363F" w:rsidRPr="003C7DED" w:rsidRDefault="009F69D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6FE2B4A6" w:rsidR="00BD363F" w:rsidRPr="003C7DED" w:rsidRDefault="00950972"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BAEACC0" w:rsidR="00BD363F" w:rsidRPr="003C7DED" w:rsidRDefault="00950972"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2A567BAC" w:rsidR="00BD363F" w:rsidRPr="003C7DED" w:rsidRDefault="009F69D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05E81FFB" w:rsidR="00BD363F" w:rsidRPr="003C7DED" w:rsidRDefault="009F69D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4FD77C7A" w:rsidR="00BD363F" w:rsidRPr="003C7DED" w:rsidRDefault="005904B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600242DE" w:rsidR="00BD363F" w:rsidRPr="003C7DED" w:rsidRDefault="005904B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1D6FA99C" w:rsidR="00BD363F" w:rsidRPr="003C7DED" w:rsidRDefault="005904B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79E366F1" w:rsidR="00BD363F" w:rsidRPr="003C7DED" w:rsidRDefault="005904B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75454700" w:rsidR="00BD363F" w:rsidRPr="003C7DED" w:rsidRDefault="005904B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0B981E81" w:rsidR="00BD363F" w:rsidRPr="003C7DED" w:rsidRDefault="005904B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02F240BA" w:rsidR="00BD363F" w:rsidRPr="003C7DED" w:rsidRDefault="005904B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2A67F590" w14:textId="6970F541" w:rsidR="00BD363F" w:rsidRPr="003C7DED" w:rsidRDefault="005904B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248757C6" w14:textId="77777777" w:rsidR="003F1A54" w:rsidRPr="003C7DED" w:rsidRDefault="003F1A54" w:rsidP="007701A1">
            <w:pPr>
              <w:rPr>
                <w:rFonts w:ascii="Arial" w:hAnsi="Arial" w:cs="Arial"/>
                <w:i/>
                <w:iCs/>
                <w:sz w:val="22"/>
                <w:szCs w:val="22"/>
              </w:rPr>
            </w:pPr>
          </w:p>
          <w:p w14:paraId="773EFC80" w14:textId="2D7DAAF6" w:rsidR="003F1A54" w:rsidRPr="003C7DED" w:rsidRDefault="003F1A54" w:rsidP="007701A1">
            <w:pPr>
              <w:autoSpaceDE w:val="0"/>
              <w:autoSpaceDN w:val="0"/>
              <w:adjustRightInd w:val="0"/>
              <w:rPr>
                <w:rFonts w:ascii="Arial" w:hAnsi="Arial" w:cs="Arial"/>
                <w:sz w:val="22"/>
                <w:szCs w:val="22"/>
              </w:rPr>
            </w:pPr>
          </w:p>
        </w:tc>
        <w:tc>
          <w:tcPr>
            <w:tcW w:w="993" w:type="dxa"/>
            <w:vMerge/>
            <w:shd w:val="clear" w:color="auto" w:fill="D9D9D9" w:themeFill="background1" w:themeFillShade="D9"/>
            <w:vAlign w:val="center"/>
          </w:tcPr>
          <w:p w14:paraId="4669B5D5" w14:textId="77777777" w:rsidR="003F1A54" w:rsidRPr="003C7DED" w:rsidRDefault="003F1A54" w:rsidP="007701A1">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7701A1">
            <w:pPr>
              <w:autoSpaceDE w:val="0"/>
              <w:autoSpaceDN w:val="0"/>
              <w:adjustRightInd w:val="0"/>
              <w:jc w:val="center"/>
              <w:rPr>
                <w:rFonts w:ascii="Arial" w:hAnsi="Arial" w:cs="Arial"/>
                <w:b/>
                <w:bCs/>
                <w:sz w:val="22"/>
                <w:szCs w:val="22"/>
              </w:rPr>
            </w:pPr>
          </w:p>
        </w:tc>
      </w:tr>
      <w:bookmarkEnd w:id="5"/>
    </w:tbl>
    <w:p w14:paraId="28A2F7B8" w14:textId="77777777" w:rsidR="00BD363F" w:rsidRPr="003C7DED" w:rsidRDefault="00BD363F" w:rsidP="00BD363F">
      <w:pPr>
        <w:rPr>
          <w:rFonts w:ascii="Arial" w:hAnsi="Arial" w:cs="Arial"/>
          <w:bCs/>
          <w:szCs w:val="24"/>
        </w:rPr>
      </w:pPr>
    </w:p>
    <w:p w14:paraId="0F061926" w14:textId="1B88139B" w:rsidR="00BD363F" w:rsidRPr="003C7DED" w:rsidRDefault="00BD363F" w:rsidP="00BD363F">
      <w:pPr>
        <w:rPr>
          <w:rFonts w:ascii="Arial" w:hAnsi="Arial" w:cs="Arial"/>
          <w:b/>
          <w:szCs w:val="24"/>
        </w:rPr>
      </w:pPr>
      <w:r w:rsidRPr="003C7DED">
        <w:rPr>
          <w:rFonts w:ascii="Arial" w:hAnsi="Arial" w:cs="Arial"/>
          <w:b/>
          <w:szCs w:val="24"/>
        </w:rPr>
        <w:t>SECTION G</w:t>
      </w:r>
      <w:r w:rsidR="00CF1DA8">
        <w:rPr>
          <w:rFonts w:ascii="Arial" w:hAnsi="Arial" w:cs="Arial"/>
          <w:b/>
          <w:szCs w:val="24"/>
        </w:rPr>
        <w:t>:</w:t>
      </w:r>
      <w:r w:rsidRPr="003C7DED">
        <w:rPr>
          <w:rFonts w:ascii="Arial" w:hAnsi="Arial" w:cs="Arial"/>
          <w:b/>
          <w:szCs w:val="24"/>
        </w:rPr>
        <w:t xml:space="preserve"> Research Participants </w:t>
      </w:r>
    </w:p>
    <w:p w14:paraId="0C4F1354" w14:textId="77777777" w:rsidR="003014CE" w:rsidRPr="003C7DED" w:rsidRDefault="003014CE" w:rsidP="00BD363F">
      <w:pPr>
        <w:rPr>
          <w:rFonts w:ascii="Arial" w:hAnsi="Arial" w:cs="Arial"/>
          <w:bCs/>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7701A1">
        <w:tc>
          <w:tcPr>
            <w:tcW w:w="562" w:type="dxa"/>
            <w:shd w:val="clear" w:color="auto" w:fill="F2F2F2" w:themeFill="background1" w:themeFillShade="F2"/>
            <w:vAlign w:val="center"/>
          </w:tcPr>
          <w:p w14:paraId="122A9F38" w14:textId="77777777" w:rsidR="003014CE" w:rsidRPr="003C7DED" w:rsidRDefault="003014CE" w:rsidP="007701A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7701A1">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3A9CFE0F" w:rsidR="003014CE" w:rsidRPr="003C7DED" w:rsidRDefault="00D44012" w:rsidP="007701A1">
            <w:pPr>
              <w:autoSpaceDE w:val="0"/>
              <w:autoSpaceDN w:val="0"/>
              <w:adjustRightInd w:val="0"/>
              <w:jc w:val="center"/>
              <w:rPr>
                <w:rFonts w:ascii="Arial" w:hAnsi="Arial" w:cs="Arial"/>
                <w:b/>
                <w:sz w:val="22"/>
                <w:szCs w:val="22"/>
              </w:rPr>
            </w:pPr>
            <w:r>
              <w:rPr>
                <w:rFonts w:ascii="Arial" w:eastAsia="MS Gothic" w:hAnsi="Arial" w:cs="Arial"/>
                <w:b/>
                <w:sz w:val="22"/>
                <w:szCs w:val="22"/>
              </w:rPr>
              <w:t xml:space="preserve">Human Participants </w:t>
            </w:r>
            <w:r>
              <w:rPr>
                <w:rFonts w:ascii="Arial" w:eastAsia="MS Gothic" w:hAnsi="Arial" w:cs="Arial"/>
                <w:b/>
                <w:sz w:val="22"/>
                <w:szCs w:val="22"/>
              </w:rPr>
              <w:lastRenderedPageBreak/>
              <w:t>only</w:t>
            </w:r>
          </w:p>
        </w:tc>
        <w:tc>
          <w:tcPr>
            <w:tcW w:w="850" w:type="dxa"/>
            <w:shd w:val="clear" w:color="auto" w:fill="F2F2F2" w:themeFill="background1" w:themeFillShade="F2"/>
            <w:vAlign w:val="center"/>
          </w:tcPr>
          <w:p w14:paraId="7C3516A4" w14:textId="77777777" w:rsidR="003014CE" w:rsidRPr="003C7DED" w:rsidRDefault="003014CE" w:rsidP="007701A1">
            <w:pPr>
              <w:autoSpaceDE w:val="0"/>
              <w:autoSpaceDN w:val="0"/>
              <w:adjustRightInd w:val="0"/>
              <w:jc w:val="center"/>
              <w:rPr>
                <w:rFonts w:ascii="Arial" w:hAnsi="Arial" w:cs="Arial"/>
                <w:b/>
                <w:sz w:val="22"/>
                <w:szCs w:val="22"/>
              </w:rPr>
            </w:pPr>
            <w:r w:rsidRPr="003C7DED">
              <w:rPr>
                <w:rFonts w:ascii="Arial" w:hAnsi="Arial" w:cs="Arial"/>
                <w:b/>
                <w:sz w:val="22"/>
                <w:szCs w:val="22"/>
              </w:rPr>
              <w:lastRenderedPageBreak/>
              <w:t>NO</w:t>
            </w:r>
          </w:p>
        </w:tc>
        <w:tc>
          <w:tcPr>
            <w:tcW w:w="1838" w:type="dxa"/>
            <w:shd w:val="clear" w:color="auto" w:fill="D9F2D0" w:themeFill="accent6" w:themeFillTint="33"/>
            <w:vAlign w:val="center"/>
          </w:tcPr>
          <w:p w14:paraId="1BB282DF" w14:textId="33CB6941" w:rsidR="003014CE" w:rsidRPr="003C7DED" w:rsidRDefault="003014CE" w:rsidP="007701A1">
            <w:pPr>
              <w:autoSpaceDE w:val="0"/>
              <w:autoSpaceDN w:val="0"/>
              <w:adjustRightInd w:val="0"/>
              <w:jc w:val="center"/>
              <w:rPr>
                <w:rFonts w:ascii="Arial" w:hAnsi="Arial" w:cs="Arial"/>
                <w:b/>
                <w:sz w:val="22"/>
                <w:szCs w:val="22"/>
              </w:rPr>
            </w:pPr>
          </w:p>
        </w:tc>
      </w:tr>
    </w:tbl>
    <w:p w14:paraId="6DE20019" w14:textId="77777777" w:rsidR="003014CE" w:rsidRPr="003C7DED" w:rsidRDefault="003014CE" w:rsidP="00BD363F">
      <w:pPr>
        <w:rPr>
          <w:rFonts w:ascii="Arial" w:hAnsi="Arial" w:cs="Arial"/>
          <w:bCs/>
          <w:szCs w:val="24"/>
        </w:rPr>
      </w:pPr>
    </w:p>
    <w:p w14:paraId="77FF8F55" w14:textId="77777777" w:rsidR="00BD363F" w:rsidRPr="003C7DED" w:rsidRDefault="00BD363F" w:rsidP="00BD363F">
      <w:pPr>
        <w:rPr>
          <w:rFonts w:ascii="Arial" w:hAnsi="Arial" w:cs="Arial"/>
          <w:bCs/>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7701A1">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7701A1">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7701A1">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398B1CFC" w14:textId="7C859611" w:rsidR="00BD363F" w:rsidRPr="00995FB7" w:rsidRDefault="00995FB7" w:rsidP="00A54F5F">
            <w:pPr>
              <w:rPr>
                <w:lang w:val="en-US"/>
              </w:rPr>
            </w:pPr>
            <w:r w:rsidRPr="008A382B">
              <w:rPr>
                <w:lang w:val="en-US"/>
              </w:rPr>
              <w:t>This study is designed to include 80-120 part</w:t>
            </w:r>
            <w:r w:rsidR="005C7166">
              <w:rPr>
                <w:lang w:val="en-US"/>
              </w:rPr>
              <w:t>icipants. The sample size of 100</w:t>
            </w:r>
            <w:r w:rsidRPr="008A382B">
              <w:rPr>
                <w:lang w:val="en-US"/>
              </w:rPr>
              <w:t xml:space="preserve"> is deemed to be a good size for a study of a survey </w:t>
            </w:r>
            <w:proofErr w:type="gramStart"/>
            <w:r w:rsidRPr="008A382B">
              <w:rPr>
                <w:lang w:val="en-US"/>
              </w:rPr>
              <w:t>type, that</w:t>
            </w:r>
            <w:proofErr w:type="gramEnd"/>
            <w:r w:rsidRPr="008A382B">
              <w:rPr>
                <w:lang w:val="en-US"/>
              </w:rPr>
              <w:t xml:space="preserve"> examines customer engagement in the context of social media marketing effectiveness. The sample size in this range should give adequate information to detect patterns, trends, and relationships between Nike customers' social media marketing and their engagement. The number of samples is also small enough that it can be obtained within the time frame and available resources for conducting the research.</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16130357" w14:textId="02080C6F" w:rsidR="00BD363F" w:rsidRPr="00241AD6" w:rsidRDefault="00241AD6" w:rsidP="00A54F5F">
            <w:pPr>
              <w:rPr>
                <w:lang w:val="en-US"/>
              </w:rPr>
            </w:pPr>
            <w:r w:rsidRPr="008A382B">
              <w:rPr>
                <w:lang w:val="en-US"/>
              </w:rPr>
              <w:t>The age of the participants will be from 18 to 30 years old and should be current or past Nike consumers. The age group chosen for the study is the younger community due to the fact that this is one of the more active consumer groups on social media platforms and thus has the greatest potential to engage with Nike's social media marketing activities. Participants can be University students, young professionals and other consumers who know Nike and have interacted with the brand on social media.</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7701A1">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38BA6F1D" w14:textId="49C5690E" w:rsidR="00BD363F" w:rsidRPr="00241AD6" w:rsidRDefault="00241AD6" w:rsidP="00A54F5F">
            <w:pPr>
              <w:rPr>
                <w:lang w:val="en-US"/>
              </w:rPr>
            </w:pPr>
            <w:r w:rsidRPr="008A382B">
              <w:rPr>
                <w:lang w:val="en-US"/>
              </w:rPr>
              <w:t>Convenience sampling will be used to determine participants. The researcher will go to the areas of the University campus and ask people to participate in the study. Persons will be given screening questions prior to accessing the survey to validate their age (18–30) and previous Nike product purchase or use. The data will be gathered from an online questionnaire by Google Forms.</w:t>
            </w:r>
            <w:r>
              <w:rPr>
                <w:lang w:val="en-US"/>
              </w:rPr>
              <w:t xml:space="preserve"> </w:t>
            </w:r>
            <w:r w:rsidRPr="008A382B">
              <w:rPr>
                <w:lang w:val="en-US"/>
              </w:rPr>
              <w:t>Participation will be voluntary, to ensure that there is no coercion possible. The researcher will explicitly inform the participant that they are not required to take part, and that not taking part will not bring them any harm. There will be no professional or academic or supervisory relationship used to influence participation.</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7701A1">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62DAF7E2" w14:textId="77777777" w:rsidR="00412BC9" w:rsidRPr="008A382B" w:rsidRDefault="00412BC9" w:rsidP="00412BC9">
            <w:pPr>
              <w:rPr>
                <w:lang w:val="en-US"/>
              </w:rPr>
            </w:pPr>
            <w:r w:rsidRPr="008A382B">
              <w:rPr>
                <w:lang w:val="en-US"/>
              </w:rPr>
              <w:t>Yes the following groups will not appear:</w:t>
            </w:r>
          </w:p>
          <w:p w14:paraId="7C6EB8A1" w14:textId="77777777" w:rsidR="00412BC9" w:rsidRPr="00412BC9" w:rsidRDefault="00412BC9" w:rsidP="00412BC9">
            <w:pPr>
              <w:pStyle w:val="ListParagraph"/>
              <w:numPr>
                <w:ilvl w:val="0"/>
                <w:numId w:val="27"/>
              </w:numPr>
              <w:rPr>
                <w:lang w:val="en-US"/>
              </w:rPr>
            </w:pPr>
            <w:r w:rsidRPr="00412BC9">
              <w:rPr>
                <w:lang w:val="en-US"/>
              </w:rPr>
              <w:t>The study is conducted on adults, thus, ethical specifications of research involving minors are avoided.</w:t>
            </w:r>
          </w:p>
          <w:p w14:paraId="3EF488E8" w14:textId="23562543" w:rsidR="00412BC9" w:rsidRPr="00412BC9" w:rsidRDefault="00412BC9" w:rsidP="00412BC9">
            <w:pPr>
              <w:pStyle w:val="ListParagraph"/>
              <w:numPr>
                <w:ilvl w:val="0"/>
                <w:numId w:val="27"/>
              </w:numPr>
              <w:rPr>
                <w:lang w:val="en-US"/>
              </w:rPr>
            </w:pPr>
            <w:r w:rsidRPr="00412BC9">
              <w:rPr>
                <w:lang w:val="en-US"/>
              </w:rPr>
              <w:t xml:space="preserve">The study focuses on the attitudes of younger consumers who are more likely to actively use social media marketing. People who have never bought or used Nike products: The study aims to explore the engagement of customers with Nike's social media marketing efforts; </w:t>
            </w:r>
            <w:r w:rsidRPr="00412BC9">
              <w:rPr>
                <w:lang w:val="en-US"/>
              </w:rPr>
              <w:lastRenderedPageBreak/>
              <w:t>therefore, those who have no prior experience with the brand are required to give meaningful answers.</w:t>
            </w:r>
          </w:p>
          <w:p w14:paraId="4F134D86" w14:textId="75B2D2F3" w:rsidR="00BD363F" w:rsidRPr="00412BC9" w:rsidRDefault="00412BC9" w:rsidP="00A54F5F">
            <w:pPr>
              <w:rPr>
                <w:lang w:val="en-US"/>
              </w:rPr>
            </w:pPr>
            <w:r w:rsidRPr="00412BC9">
              <w:rPr>
                <w:lang w:val="en-US"/>
              </w:rPr>
              <w:t>The exclusion criteria are intended to provide good information from participants for the purposes of the research.</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5</w:t>
            </w:r>
          </w:p>
        </w:tc>
        <w:tc>
          <w:tcPr>
            <w:tcW w:w="3119" w:type="dxa"/>
            <w:shd w:val="clear" w:color="auto" w:fill="F2F2F2" w:themeFill="background1" w:themeFillShade="F2"/>
          </w:tcPr>
          <w:p w14:paraId="236E5F5A" w14:textId="0DDA061C" w:rsidR="00BD363F" w:rsidRPr="003C7DED" w:rsidRDefault="00BD363F" w:rsidP="007701A1">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31934223" w14:textId="358ABA3F" w:rsidR="00BD363F" w:rsidRPr="00412BC9" w:rsidRDefault="00412BC9" w:rsidP="00A54F5F">
            <w:pPr>
              <w:rPr>
                <w:lang w:val="en-US"/>
              </w:rPr>
            </w:pPr>
            <w:r w:rsidRPr="008A382B">
              <w:rPr>
                <w:lang w:val="en-US"/>
              </w:rPr>
              <w:t>No. No deception will be used in the research. Before consenting to participate, participants will be given clear information about the purpose of the study, what participation will involve, the ways in which the data will be used, and what their rights are as a participant.</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7701A1">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7634875C" w14:textId="6DE29654" w:rsidR="00BD363F" w:rsidRPr="004F0863" w:rsidRDefault="004F0863" w:rsidP="00A54F5F">
            <w:pPr>
              <w:rPr>
                <w:lang w:val="en-US"/>
              </w:rPr>
            </w:pPr>
            <w:r w:rsidRPr="008A382B">
              <w:rPr>
                <w:lang w:val="en-US"/>
              </w:rPr>
              <w:t>The participants will be told that participation is totally voluntary and they are free to stop participating in the study at any time without giving a reason. You may terminate the survey at any time before it is submitted.</w:t>
            </w:r>
            <w:r>
              <w:rPr>
                <w:lang w:val="en-US"/>
              </w:rPr>
              <w:t xml:space="preserve"> </w:t>
            </w:r>
            <w:r w:rsidRPr="008A382B">
              <w:rPr>
                <w:lang w:val="en-US"/>
              </w:rPr>
              <w:t xml:space="preserve">Participants can request to have their data removed from this project within 14 days of the survey, by contacting the researcher with the contact information listed on the Participant Information Sheet and Consent Form. From this point the answers to the survey questions will be </w:t>
            </w:r>
            <w:proofErr w:type="spellStart"/>
            <w:r w:rsidRPr="008A382B">
              <w:rPr>
                <w:lang w:val="en-US"/>
              </w:rPr>
              <w:t>anonymised</w:t>
            </w:r>
            <w:proofErr w:type="spellEnd"/>
            <w:r w:rsidRPr="008A382B">
              <w:rPr>
                <w:lang w:val="en-US"/>
              </w:rPr>
              <w:t xml:space="preserve"> and form part of the overall data-set and analysis. Once </w:t>
            </w:r>
            <w:proofErr w:type="spellStart"/>
            <w:r w:rsidRPr="008A382B">
              <w:rPr>
                <w:lang w:val="en-US"/>
              </w:rPr>
              <w:t>anonymisation</w:t>
            </w:r>
            <w:proofErr w:type="spellEnd"/>
            <w:r w:rsidRPr="008A382B">
              <w:rPr>
                <w:lang w:val="en-US"/>
              </w:rPr>
              <w:t xml:space="preserve"> has taken place, it will no longer be possible to identify and remove individual responses. It will be clearly explained to the participants before consent is obtained that it will be limited.</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7701A1">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39C1C08F" w14:textId="05A82ED6" w:rsidR="00BD363F" w:rsidRPr="004F0863" w:rsidRDefault="004F0863" w:rsidP="00A54F5F">
            <w:pPr>
              <w:rPr>
                <w:lang w:val="en-US"/>
              </w:rPr>
            </w:pPr>
            <w:r w:rsidRPr="008A382B">
              <w:rPr>
                <w:lang w:val="en-US"/>
              </w:rPr>
              <w:t>Potential participants will be given the Participant Information Sheet before taking part in the survey. They will have adequate time to read information, think about participating, and have any questions if asked. No time limits for deciding. Each participant has the option of participating or not participating before taking the questionnaire and will be told whether or not they participate prior to beginning the questionnaire.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7701A1">
            <w:pPr>
              <w:rPr>
                <w:rFonts w:ascii="Arial" w:hAnsi="Arial" w:cs="Arial"/>
                <w:sz w:val="22"/>
                <w:szCs w:val="22"/>
              </w:rPr>
            </w:pPr>
            <w:r w:rsidRPr="003C7DED">
              <w:rPr>
                <w:rFonts w:ascii="Arial" w:hAnsi="Arial" w:cs="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113F5225" w14:textId="77777777" w:rsidR="00025C48" w:rsidRPr="008A382B" w:rsidRDefault="00025C48" w:rsidP="00025C48">
            <w:pPr>
              <w:rPr>
                <w:lang w:val="en-US"/>
              </w:rPr>
            </w:pPr>
            <w:r w:rsidRPr="008A382B">
              <w:rPr>
                <w:lang w:val="en-US"/>
              </w:rPr>
              <w:t>The following arrangements have been made to assist participants in understanding and access:</w:t>
            </w:r>
          </w:p>
          <w:p w14:paraId="1DE9F52F" w14:textId="77777777" w:rsidR="00025C48" w:rsidRPr="00025C48" w:rsidRDefault="00025C48" w:rsidP="00025C48">
            <w:pPr>
              <w:pStyle w:val="ListParagraph"/>
              <w:numPr>
                <w:ilvl w:val="0"/>
                <w:numId w:val="28"/>
              </w:numPr>
              <w:rPr>
                <w:lang w:val="en-US"/>
              </w:rPr>
            </w:pPr>
            <w:r w:rsidRPr="00025C48">
              <w:rPr>
                <w:lang w:val="en-US"/>
              </w:rPr>
              <w:t>The Participant Information Sheet, Consent Form, and survey questions will use simple and easy-to-understand language without technical jargon, whenever possible.</w:t>
            </w:r>
          </w:p>
          <w:p w14:paraId="6386F9B3" w14:textId="77777777" w:rsidR="00025C48" w:rsidRPr="00025C48" w:rsidRDefault="00025C48" w:rsidP="00025C48">
            <w:pPr>
              <w:pStyle w:val="ListParagraph"/>
              <w:numPr>
                <w:ilvl w:val="0"/>
                <w:numId w:val="28"/>
              </w:numPr>
              <w:rPr>
                <w:lang w:val="en-US"/>
              </w:rPr>
            </w:pPr>
            <w:r w:rsidRPr="00025C48">
              <w:rPr>
                <w:lang w:val="en-US"/>
              </w:rPr>
              <w:t>The survey is to be administered online using Google Forms, so the participants can take their time to complete the forms and do so in the setting of their convenience.</w:t>
            </w:r>
          </w:p>
          <w:p w14:paraId="71356D8E" w14:textId="0827655F" w:rsidR="00025C48" w:rsidRPr="00025C48" w:rsidRDefault="00025C48" w:rsidP="00025C48">
            <w:pPr>
              <w:pStyle w:val="ListParagraph"/>
              <w:numPr>
                <w:ilvl w:val="0"/>
                <w:numId w:val="28"/>
              </w:numPr>
              <w:rPr>
                <w:lang w:val="en-US"/>
              </w:rPr>
            </w:pPr>
            <w:r w:rsidRPr="00025C48">
              <w:rPr>
                <w:lang w:val="en-US"/>
              </w:rPr>
              <w:t>Researcher support: Participants will be given the researcher's contact information and they can ask questions about the study before participating.</w:t>
            </w:r>
          </w:p>
          <w:p w14:paraId="2D4ECE8F" w14:textId="207CBB61" w:rsidR="00025C48" w:rsidRPr="00025C48" w:rsidRDefault="00025C48" w:rsidP="00025C48">
            <w:pPr>
              <w:pStyle w:val="ListParagraph"/>
              <w:numPr>
                <w:ilvl w:val="0"/>
                <w:numId w:val="28"/>
              </w:numPr>
              <w:rPr>
                <w:lang w:val="en-US"/>
              </w:rPr>
            </w:pPr>
            <w:r w:rsidRPr="00025C48">
              <w:rPr>
                <w:lang w:val="en-US"/>
              </w:rPr>
              <w:t xml:space="preserve">Flexible access: participants can fill in the questionnaire on their </w:t>
            </w:r>
            <w:r w:rsidRPr="00025C48">
              <w:rPr>
                <w:lang w:val="en-US"/>
              </w:rPr>
              <w:lastRenderedPageBreak/>
              <w:t>computer, tablet or their smartphone, making it more accessible and convenient.</w:t>
            </w:r>
          </w:p>
          <w:p w14:paraId="3CBBAFB8" w14:textId="6C2D3A8C" w:rsidR="00BD363F" w:rsidRPr="00025C48" w:rsidRDefault="00025C48" w:rsidP="00A54F5F">
            <w:pPr>
              <w:rPr>
                <w:lang w:val="en-US"/>
              </w:rPr>
            </w:pPr>
            <w:r w:rsidRPr="008A382B">
              <w:rPr>
                <w:lang w:val="en-US"/>
              </w:rPr>
              <w:t>These are designed to allow participants to know what is required for the study and to give informed consent prior to participation.</w:t>
            </w:r>
          </w:p>
          <w:p w14:paraId="0750FD97" w14:textId="0ADB3751" w:rsidR="00BD363F" w:rsidRPr="00A54F5F" w:rsidRDefault="00BD363F" w:rsidP="00A54F5F">
            <w:pPr>
              <w:rPr>
                <w:sz w:val="24"/>
                <w:szCs w:val="24"/>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7701A1">
        <w:tc>
          <w:tcPr>
            <w:tcW w:w="562" w:type="dxa"/>
            <w:shd w:val="clear" w:color="auto" w:fill="F2F2F2" w:themeFill="background1" w:themeFillShade="F2"/>
            <w:vAlign w:val="center"/>
          </w:tcPr>
          <w:p w14:paraId="37252119" w14:textId="77777777" w:rsidR="003014CE" w:rsidRPr="003C7DED" w:rsidRDefault="003014CE" w:rsidP="007701A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7701A1">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1239D42B" w:rsidR="003014CE" w:rsidRPr="003C7DED" w:rsidRDefault="003014CE" w:rsidP="007701A1">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4167D618" w14:textId="77777777" w:rsidR="003014CE" w:rsidRPr="003C7DED" w:rsidRDefault="003014CE"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4F8D1F35" w:rsidR="003014CE" w:rsidRPr="003C7DED" w:rsidRDefault="004B34A9" w:rsidP="007701A1">
            <w:pPr>
              <w:autoSpaceDE w:val="0"/>
              <w:autoSpaceDN w:val="0"/>
              <w:adjustRightInd w:val="0"/>
              <w:jc w:val="center"/>
              <w:rPr>
                <w:rFonts w:ascii="Arial" w:hAnsi="Arial" w:cs="Arial"/>
                <w:b/>
                <w:sz w:val="22"/>
                <w:szCs w:val="22"/>
              </w:rPr>
            </w:pPr>
            <w:r>
              <w:rPr>
                <w:rStyle w:val="Hyperlink"/>
                <w:rFonts w:eastAsia="MS Gothic"/>
              </w:rPr>
              <w:t>√</w:t>
            </w:r>
          </w:p>
        </w:tc>
      </w:tr>
      <w:tr w:rsidR="00A35E44" w:rsidRPr="003C7DED" w14:paraId="7FFD1217" w14:textId="77777777" w:rsidTr="007701A1">
        <w:trPr>
          <w:trHeight w:val="729"/>
        </w:trPr>
        <w:tc>
          <w:tcPr>
            <w:tcW w:w="562" w:type="dxa"/>
            <w:shd w:val="clear" w:color="auto" w:fill="F2F2F2" w:themeFill="background1" w:themeFillShade="F2"/>
            <w:vAlign w:val="center"/>
          </w:tcPr>
          <w:p w14:paraId="1B7C6D05" w14:textId="77777777" w:rsidR="00A35E44" w:rsidRPr="003C7DED" w:rsidRDefault="00A35E44" w:rsidP="007701A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7701A1">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7701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3F306D2" w:rsidR="00A35E44" w:rsidRPr="003C7DED" w:rsidRDefault="00A35E44" w:rsidP="007701A1">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D97490D" w14:textId="77777777" w:rsidR="00A35E44" w:rsidRPr="00A35E44" w:rsidRDefault="00A35E44" w:rsidP="007701A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07F5E4C9" w:rsidR="00A35E44" w:rsidRPr="004B34A9" w:rsidRDefault="004B34A9" w:rsidP="007701A1">
            <w:pPr>
              <w:autoSpaceDE w:val="0"/>
              <w:autoSpaceDN w:val="0"/>
              <w:adjustRightInd w:val="0"/>
              <w:jc w:val="center"/>
              <w:rPr>
                <w:rFonts w:ascii="Arial" w:hAnsi="Arial" w:cs="Arial"/>
                <w:b/>
                <w:sz w:val="22"/>
                <w:szCs w:val="22"/>
              </w:rPr>
            </w:pPr>
            <w:r>
              <w:rPr>
                <w:rStyle w:val="Hyperlink"/>
                <w:rFonts w:eastAsia="MS Gothic"/>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6"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7701A1">
        <w:tc>
          <w:tcPr>
            <w:tcW w:w="562" w:type="dxa"/>
            <w:shd w:val="clear" w:color="auto" w:fill="F2F2F2" w:themeFill="background1" w:themeFillShade="F2"/>
            <w:vAlign w:val="center"/>
          </w:tcPr>
          <w:p w14:paraId="7F21794D" w14:textId="77777777" w:rsidR="00B20EC5" w:rsidRPr="003C7DED" w:rsidRDefault="00B20EC5" w:rsidP="007701A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7701A1">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044C3667" w:rsidR="00B20EC5" w:rsidRPr="003C7DED" w:rsidRDefault="00B20EC5" w:rsidP="007701A1">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394501E1" w14:textId="77777777" w:rsidR="00B20EC5" w:rsidRPr="003C7DED" w:rsidRDefault="00B20EC5"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0EC34765" w:rsidR="00B20EC5" w:rsidRPr="003C7DED" w:rsidRDefault="004B34A9" w:rsidP="007701A1">
            <w:pPr>
              <w:autoSpaceDE w:val="0"/>
              <w:autoSpaceDN w:val="0"/>
              <w:adjustRightInd w:val="0"/>
              <w:jc w:val="center"/>
              <w:rPr>
                <w:rFonts w:ascii="Arial" w:hAnsi="Arial" w:cs="Arial"/>
                <w:b/>
                <w:sz w:val="22"/>
                <w:szCs w:val="22"/>
              </w:rPr>
            </w:pPr>
            <w:r>
              <w:rPr>
                <w:rStyle w:val="Hyperlink"/>
                <w:rFonts w:eastAsia="MS Gothic"/>
              </w:rPr>
              <w:t>√</w:t>
            </w:r>
          </w:p>
        </w:tc>
      </w:tr>
      <w:tr w:rsidR="00A35E44" w:rsidRPr="003C7DED" w14:paraId="7444C788" w14:textId="77777777" w:rsidTr="007701A1">
        <w:trPr>
          <w:trHeight w:val="729"/>
        </w:trPr>
        <w:tc>
          <w:tcPr>
            <w:tcW w:w="562" w:type="dxa"/>
            <w:shd w:val="clear" w:color="auto" w:fill="F2F2F2" w:themeFill="background1" w:themeFillShade="F2"/>
            <w:vAlign w:val="center"/>
          </w:tcPr>
          <w:p w14:paraId="56996F8D" w14:textId="77777777" w:rsidR="00A35E44" w:rsidRPr="003C7DED" w:rsidRDefault="00A35E44" w:rsidP="007701A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7701A1">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7701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F569F39" w:rsidR="00A35E44" w:rsidRPr="003C7DED" w:rsidRDefault="00A35E44" w:rsidP="007701A1">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6F665160" w14:textId="77777777" w:rsidR="00A35E44" w:rsidRPr="00A35E44" w:rsidRDefault="00A35E44" w:rsidP="007701A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5041D0D9" w:rsidR="00A35E44" w:rsidRPr="003C7DED" w:rsidRDefault="004B34A9" w:rsidP="007701A1">
            <w:pPr>
              <w:autoSpaceDE w:val="0"/>
              <w:autoSpaceDN w:val="0"/>
              <w:adjustRightInd w:val="0"/>
              <w:jc w:val="center"/>
              <w:rPr>
                <w:rFonts w:ascii="Arial" w:hAnsi="Arial" w:cs="Arial"/>
                <w:b/>
                <w:sz w:val="22"/>
                <w:szCs w:val="22"/>
              </w:rPr>
            </w:pPr>
            <w:r>
              <w:rPr>
                <w:rStyle w:val="Hyperlink"/>
                <w:rFonts w:eastAsia="MS Gothic"/>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7"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7701A1">
        <w:tc>
          <w:tcPr>
            <w:tcW w:w="562" w:type="dxa"/>
            <w:shd w:val="clear" w:color="auto" w:fill="F2F2F2" w:themeFill="background1" w:themeFillShade="F2"/>
            <w:vAlign w:val="center"/>
          </w:tcPr>
          <w:p w14:paraId="11C27F67" w14:textId="77777777" w:rsidR="005907A9" w:rsidRPr="003C7DED" w:rsidRDefault="005907A9" w:rsidP="007701A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7701A1">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621D4A5B" w:rsidR="005907A9" w:rsidRPr="003C7DED" w:rsidRDefault="005907A9" w:rsidP="007701A1">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5637B6A4" w14:textId="77777777" w:rsidR="005907A9" w:rsidRPr="003C7DED" w:rsidRDefault="005907A9"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42CE7898" w:rsidR="005907A9" w:rsidRPr="003C7DED" w:rsidRDefault="00E06668" w:rsidP="007701A1">
            <w:pPr>
              <w:autoSpaceDE w:val="0"/>
              <w:autoSpaceDN w:val="0"/>
              <w:adjustRightInd w:val="0"/>
              <w:jc w:val="center"/>
              <w:rPr>
                <w:rFonts w:ascii="Arial" w:hAnsi="Arial" w:cs="Arial"/>
                <w:b/>
                <w:sz w:val="22"/>
                <w:szCs w:val="22"/>
              </w:rPr>
            </w:pPr>
            <w:r>
              <w:rPr>
                <w:rStyle w:val="Hyperlink"/>
                <w:rFonts w:eastAsia="MS Gothic"/>
              </w:rPr>
              <w:t>√</w:t>
            </w:r>
          </w:p>
        </w:tc>
      </w:tr>
      <w:tr w:rsidR="007F0207" w:rsidRPr="003C7DED" w14:paraId="5A15CECB" w14:textId="77777777" w:rsidTr="007701A1">
        <w:trPr>
          <w:trHeight w:val="729"/>
        </w:trPr>
        <w:tc>
          <w:tcPr>
            <w:tcW w:w="562" w:type="dxa"/>
            <w:shd w:val="clear" w:color="auto" w:fill="F2F2F2" w:themeFill="background1" w:themeFillShade="F2"/>
            <w:vAlign w:val="center"/>
          </w:tcPr>
          <w:p w14:paraId="411E63D2" w14:textId="77777777" w:rsidR="007F0207" w:rsidRPr="003C7DED" w:rsidRDefault="007F0207" w:rsidP="007701A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7701A1">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7701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345D8C0C" w:rsidR="007F0207" w:rsidRPr="003C7DED" w:rsidRDefault="007F0207" w:rsidP="007701A1">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4BB2168E" w14:textId="77777777" w:rsidR="007F0207" w:rsidRPr="00A35E44" w:rsidRDefault="007F0207" w:rsidP="007701A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2CB19994" w:rsidR="007F0207" w:rsidRPr="003C7DED" w:rsidRDefault="00E06668" w:rsidP="007701A1">
            <w:pPr>
              <w:autoSpaceDE w:val="0"/>
              <w:autoSpaceDN w:val="0"/>
              <w:adjustRightInd w:val="0"/>
              <w:jc w:val="center"/>
              <w:rPr>
                <w:rFonts w:ascii="Arial" w:hAnsi="Arial" w:cs="Arial"/>
                <w:b/>
                <w:sz w:val="22"/>
                <w:szCs w:val="22"/>
              </w:rPr>
            </w:pPr>
            <w:r>
              <w:rPr>
                <w:rStyle w:val="Hyperlink"/>
                <w:rFonts w:eastAsia="MS Gothic"/>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8"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7701A1">
        <w:tc>
          <w:tcPr>
            <w:tcW w:w="562" w:type="dxa"/>
            <w:shd w:val="clear" w:color="auto" w:fill="F2F2F2" w:themeFill="background1" w:themeFillShade="F2"/>
            <w:vAlign w:val="center"/>
          </w:tcPr>
          <w:p w14:paraId="38F35B71" w14:textId="77777777" w:rsidR="005B20B8" w:rsidRPr="003C7DED" w:rsidRDefault="005B20B8" w:rsidP="007701A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7701A1">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03D27491" w:rsidR="005B20B8" w:rsidRPr="003C7DED" w:rsidRDefault="005B20B8" w:rsidP="007701A1">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1415F20F" w14:textId="77777777" w:rsidR="005B20B8" w:rsidRPr="003C7DED" w:rsidRDefault="005B20B8"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D3A25D0" w:rsidR="005B20B8" w:rsidRPr="003C7DED" w:rsidRDefault="00E06668" w:rsidP="007701A1">
            <w:pPr>
              <w:autoSpaceDE w:val="0"/>
              <w:autoSpaceDN w:val="0"/>
              <w:adjustRightInd w:val="0"/>
              <w:jc w:val="center"/>
              <w:rPr>
                <w:rFonts w:ascii="Arial" w:hAnsi="Arial" w:cs="Arial"/>
                <w:b/>
                <w:sz w:val="22"/>
                <w:szCs w:val="22"/>
              </w:rPr>
            </w:pPr>
            <w:r>
              <w:rPr>
                <w:rStyle w:val="Hyperlink"/>
                <w:rFonts w:eastAsia="MS Gothic"/>
              </w:rPr>
              <w:t>√</w:t>
            </w:r>
          </w:p>
        </w:tc>
      </w:tr>
      <w:tr w:rsidR="007F0207" w:rsidRPr="003C7DED" w14:paraId="1E9299DB" w14:textId="77777777" w:rsidTr="007701A1">
        <w:trPr>
          <w:trHeight w:val="729"/>
        </w:trPr>
        <w:tc>
          <w:tcPr>
            <w:tcW w:w="562" w:type="dxa"/>
            <w:shd w:val="clear" w:color="auto" w:fill="F2F2F2" w:themeFill="background1" w:themeFillShade="F2"/>
            <w:vAlign w:val="center"/>
          </w:tcPr>
          <w:p w14:paraId="5C3385EB" w14:textId="77777777" w:rsidR="007F0207" w:rsidRPr="003C7DED" w:rsidRDefault="007F0207" w:rsidP="007701A1">
            <w:pPr>
              <w:autoSpaceDE w:val="0"/>
              <w:autoSpaceDN w:val="0"/>
              <w:adjustRightInd w:val="0"/>
              <w:rPr>
                <w:rFonts w:ascii="Arial" w:hAnsi="Arial" w:cs="Arial"/>
                <w:sz w:val="22"/>
                <w:szCs w:val="22"/>
              </w:rPr>
            </w:pPr>
            <w:r w:rsidRPr="00A35E44">
              <w:rPr>
                <w:rFonts w:ascii="Arial" w:hAnsi="Arial" w:cs="Arial"/>
                <w:sz w:val="21"/>
                <w:szCs w:val="18"/>
              </w:rPr>
              <w:lastRenderedPageBreak/>
              <w:t>2</w:t>
            </w:r>
          </w:p>
        </w:tc>
        <w:tc>
          <w:tcPr>
            <w:tcW w:w="4253" w:type="dxa"/>
            <w:shd w:val="clear" w:color="auto" w:fill="F2F2F2" w:themeFill="background1" w:themeFillShade="F2"/>
            <w:vAlign w:val="center"/>
          </w:tcPr>
          <w:p w14:paraId="3FA57325" w14:textId="6BAEF0DC" w:rsidR="007F0207" w:rsidRPr="003C7DED" w:rsidRDefault="007F0207" w:rsidP="007701A1">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7701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D820FC" w:rsidR="007F0207" w:rsidRPr="003C7DED" w:rsidRDefault="007F0207" w:rsidP="007701A1">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2D03247B" w14:textId="77777777" w:rsidR="007F0207" w:rsidRPr="00A35E44" w:rsidRDefault="007F0207" w:rsidP="007701A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631A0253" w:rsidR="007F0207" w:rsidRPr="003C7DED" w:rsidRDefault="00E06668" w:rsidP="007701A1">
            <w:pPr>
              <w:autoSpaceDE w:val="0"/>
              <w:autoSpaceDN w:val="0"/>
              <w:adjustRightInd w:val="0"/>
              <w:jc w:val="center"/>
              <w:rPr>
                <w:rFonts w:ascii="Arial" w:hAnsi="Arial" w:cs="Arial"/>
                <w:b/>
                <w:sz w:val="22"/>
                <w:szCs w:val="22"/>
              </w:rPr>
            </w:pPr>
            <w:r>
              <w:rPr>
                <w:rStyle w:val="Hyperlink"/>
                <w:rFonts w:eastAsia="MS Gothic"/>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9"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9"/>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7701A1">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7701A1">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7701A1">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10"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7701A1">
            <w:pPr>
              <w:rPr>
                <w:rFonts w:ascii="Arial" w:hAnsi="Arial" w:cs="Arial"/>
                <w:sz w:val="22"/>
                <w:szCs w:val="22"/>
              </w:rPr>
            </w:pPr>
            <w:r w:rsidRPr="003C7DED">
              <w:rPr>
                <w:rFonts w:ascii="Arial" w:hAnsi="Arial" w:cs="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5564087A" w:rsidR="003F1A54" w:rsidRPr="003C7DED" w:rsidRDefault="00B92D9C" w:rsidP="007701A1">
            <w:pPr>
              <w:pStyle w:val="NormalWeb"/>
              <w:autoSpaceDE w:val="0"/>
              <w:autoSpaceDN w:val="0"/>
              <w:adjustRightInd w:val="0"/>
              <w:jc w:val="center"/>
              <w:rPr>
                <w:rFonts w:ascii="Arial" w:eastAsia="MS Gothic" w:hAnsi="Arial" w:cs="Arial"/>
                <w:sz w:val="22"/>
                <w:szCs w:val="22"/>
              </w:rPr>
            </w:pPr>
            <w:r>
              <w:rPr>
                <w:rStyle w:val="Hyperlink"/>
                <w:rFonts w:eastAsia="MS Gothic"/>
              </w:rPr>
              <w:t>√</w:t>
            </w:r>
            <w:r w:rsidR="003F1A54"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217D0CE2" w:rsidR="003F1A54" w:rsidRPr="003C7DED" w:rsidRDefault="003F1A54" w:rsidP="007701A1">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7701A1">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7701A1">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7701A1">
            <w:pPr>
              <w:pStyle w:val="NormalWeb"/>
              <w:autoSpaceDE w:val="0"/>
              <w:autoSpaceDN w:val="0"/>
              <w:adjustRightInd w:val="0"/>
              <w:rPr>
                <w:rFonts w:ascii="Arial" w:hAnsi="Arial" w:cs="Arial"/>
                <w:b/>
                <w:bCs/>
              </w:rPr>
            </w:pPr>
          </w:p>
        </w:tc>
      </w:tr>
      <w:tr w:rsidR="003F1A54" w:rsidRPr="003C7DED" w14:paraId="56C564D9" w14:textId="77777777" w:rsidTr="007701A1">
        <w:trPr>
          <w:trHeight w:val="403"/>
        </w:trPr>
        <w:tc>
          <w:tcPr>
            <w:tcW w:w="10487" w:type="dxa"/>
            <w:gridSpan w:val="4"/>
            <w:tcBorders>
              <w:top w:val="single" w:sz="4" w:space="0" w:color="auto"/>
              <w:left w:val="single" w:sz="4" w:space="0" w:color="auto"/>
              <w:bottom w:val="single" w:sz="4" w:space="0" w:color="auto"/>
            </w:tcBorders>
            <w:vAlign w:val="center"/>
          </w:tcPr>
          <w:p w14:paraId="005BAFC0" w14:textId="77777777" w:rsidR="005D2719" w:rsidRPr="008A382B" w:rsidRDefault="005D2719" w:rsidP="005D2719">
            <w:pPr>
              <w:rPr>
                <w:lang w:val="en-US"/>
              </w:rPr>
            </w:pPr>
            <w:r w:rsidRPr="008A382B">
              <w:rPr>
                <w:lang w:val="en-US"/>
              </w:rPr>
              <w:t>Personal data collected from participants will be as follows:</w:t>
            </w:r>
          </w:p>
          <w:p w14:paraId="275DA080" w14:textId="77777777" w:rsidR="005D2719" w:rsidRPr="008A382B" w:rsidRDefault="005D2719" w:rsidP="005D2719">
            <w:pPr>
              <w:rPr>
                <w:lang w:val="en-US"/>
              </w:rPr>
            </w:pPr>
            <w:r w:rsidRPr="008A382B">
              <w:rPr>
                <w:lang w:val="en-US"/>
              </w:rPr>
              <w:t>Participants will not be asked to give their names. Participants can however be requested to provide an email address if they want to be contacted with more information concerning the study or exercise their right to withdraw their data within the withdrawal period defined. Data describing the sample will be collected including age range, gender, educational status and nationality, to explore whether there are differences in customer engagement across these groups.</w:t>
            </w:r>
          </w:p>
          <w:p w14:paraId="1B1CEAFC" w14:textId="68C19786" w:rsidR="005D2719" w:rsidRPr="008A382B" w:rsidRDefault="005D2719" w:rsidP="005D2719">
            <w:pPr>
              <w:rPr>
                <w:lang w:val="en-US"/>
              </w:rPr>
            </w:pPr>
            <w:r w:rsidRPr="008A382B">
              <w:rPr>
                <w:lang w:val="en-US"/>
              </w:rPr>
              <w:t xml:space="preserve">Participants will be asked to fill in an online questionnaire which will include questions about their use of social media, involvement in Nike's social media marketing campaigns, social media content they think Nike has produced and their purchasing </w:t>
            </w:r>
            <w:proofErr w:type="spellStart"/>
            <w:r w:rsidRPr="008A382B">
              <w:rPr>
                <w:lang w:val="en-US"/>
              </w:rPr>
              <w:t>behaviour</w:t>
            </w:r>
            <w:proofErr w:type="spellEnd"/>
            <w:r w:rsidRPr="008A382B">
              <w:rPr>
                <w:lang w:val="en-US"/>
              </w:rPr>
              <w:t>. These responses are required to fulfill the research aims and test the results of social media marketing's impact on customers.</w:t>
            </w:r>
          </w:p>
          <w:p w14:paraId="76C1C144" w14:textId="078BB91E" w:rsidR="00CB20B8" w:rsidRPr="008A382B" w:rsidRDefault="005D2719" w:rsidP="00CB20B8">
            <w:pPr>
              <w:rPr>
                <w:lang w:val="en-US"/>
              </w:rPr>
            </w:pPr>
            <w:r w:rsidRPr="008A382B">
              <w:rPr>
                <w:lang w:val="en-US"/>
              </w:rPr>
              <w:t>Participants will be asked to give informed consent before taking the survey. Records of consent will be kept to show adherence to ethical and legal standards for research with human subjects.</w:t>
            </w:r>
            <w:r w:rsidR="00CB20B8">
              <w:rPr>
                <w:lang w:val="en-US"/>
              </w:rPr>
              <w:t xml:space="preserve"> </w:t>
            </w:r>
            <w:r w:rsidR="00CB20B8" w:rsidRPr="008A382B">
              <w:rPr>
                <w:lang w:val="en-US"/>
              </w:rPr>
              <w:t xml:space="preserve">Personal data will only be collected where this is needed to enable the research objectives to be met. The survey will be designed to not collect unnecessary personal or sensitive information. Wherever possible, participation will be anonymous and participants will not be asked to give their contact details unless they choose to do </w:t>
            </w:r>
            <w:r w:rsidR="00CB20B8" w:rsidRPr="008A382B">
              <w:rPr>
                <w:lang w:val="en-US"/>
              </w:rPr>
              <w:lastRenderedPageBreak/>
              <w:t>so for the purpose of withdrawing from the study.</w:t>
            </w:r>
          </w:p>
          <w:p w14:paraId="2C0912A7" w14:textId="164959AA" w:rsidR="00CB20B8" w:rsidRPr="008A382B" w:rsidRDefault="00CB20B8" w:rsidP="00CB20B8">
            <w:pPr>
              <w:rPr>
                <w:lang w:val="en-US"/>
              </w:rPr>
            </w:pPr>
            <w:r w:rsidRPr="008A382B">
              <w:rPr>
                <w:lang w:val="en-US"/>
              </w:rPr>
              <w:t>If an email address is obtained it will be kept separate from any other data obtained in the survey and only used for communication associated with the study. These contact details will be removed after conclusion of the data collection period as well as the withdrawal period.</w:t>
            </w:r>
          </w:p>
          <w:p w14:paraId="45D1BC59" w14:textId="17019737" w:rsidR="00CB20B8" w:rsidRPr="008A382B" w:rsidRDefault="00CB20B8" w:rsidP="00CB20B8">
            <w:pPr>
              <w:rPr>
                <w:lang w:val="en-US"/>
              </w:rPr>
            </w:pPr>
            <w:r w:rsidRPr="008A382B">
              <w:rPr>
                <w:lang w:val="en-US"/>
              </w:rPr>
              <w:t>Responses of the survey will be downloaded from Google Forms and will be saved in a secure manner on password protected devices and secure university approved cloud storage that the researcher and research supervisor will have access to only. Data will be kept secure in compliance with the General Data Protection Regulation (UK GDPR) and the Data Protection Act 2018.</w:t>
            </w:r>
          </w:p>
          <w:p w14:paraId="440CF735" w14:textId="3312E542" w:rsidR="00CB20B8" w:rsidRPr="008A382B" w:rsidRDefault="00CB20B8" w:rsidP="00CB20B8">
            <w:pPr>
              <w:rPr>
                <w:lang w:val="en-US"/>
              </w:rPr>
            </w:pPr>
            <w:r w:rsidRPr="008A382B">
              <w:rPr>
                <w:lang w:val="en-US"/>
              </w:rPr>
              <w:t xml:space="preserve">Once the data has been gathered, all responses will be </w:t>
            </w:r>
            <w:proofErr w:type="spellStart"/>
            <w:r w:rsidRPr="008A382B">
              <w:rPr>
                <w:lang w:val="en-US"/>
              </w:rPr>
              <w:t>anonymised</w:t>
            </w:r>
            <w:proofErr w:type="spellEnd"/>
            <w:r w:rsidRPr="008A382B">
              <w:rPr>
                <w:lang w:val="en-US"/>
              </w:rPr>
              <w:t>. Potentially identifying information given by participants will be stripped away before analysis. The anonymous data will only be used for academic research, reporting and publications.</w:t>
            </w:r>
          </w:p>
          <w:p w14:paraId="6903EDC4" w14:textId="76F1EB5E" w:rsidR="003F1A54" w:rsidRPr="00DF5617" w:rsidRDefault="00CB20B8" w:rsidP="00DF5617">
            <w:pPr>
              <w:rPr>
                <w:lang w:val="en-US"/>
              </w:rPr>
            </w:pPr>
            <w:r w:rsidRPr="008A382B">
              <w:rPr>
                <w:lang w:val="en-US"/>
              </w:rPr>
              <w:t>Research data will be kept securely for five years after the study, per the university research data management policy. All electronic data will be permanently and securely removed after this retains.</w:t>
            </w:r>
          </w:p>
        </w:tc>
      </w:tr>
      <w:bookmarkEnd w:id="10"/>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7701A1">
            <w:pPr>
              <w:autoSpaceDE w:val="0"/>
              <w:autoSpaceDN w:val="0"/>
              <w:adjustRightInd w:val="0"/>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7701A1">
            <w:pPr>
              <w:autoSpaceDE w:val="0"/>
              <w:autoSpaceDN w:val="0"/>
              <w:adjustRightInd w:val="0"/>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1"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210AA726" w:rsidR="001F7B84" w:rsidRPr="003C7DED" w:rsidRDefault="00A01BCA" w:rsidP="007701A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7701A1">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176BBDCA" w:rsidR="001F7B84" w:rsidRPr="003C7DED" w:rsidRDefault="00A01BCA" w:rsidP="007701A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7701A1">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0045531" w:rsidR="001F7B84" w:rsidRPr="003C7DED" w:rsidRDefault="00A01BCA" w:rsidP="007701A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7701A1">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61A3F25A" w:rsidR="001F7B84" w:rsidRPr="003C7DED" w:rsidRDefault="00A01BCA" w:rsidP="007701A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7701A1">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211B33F0" w:rsidR="001F7B84" w:rsidRPr="003C7DED" w:rsidRDefault="00A01BCA" w:rsidP="007701A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7701A1">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59E06114" w:rsidR="001F7B84" w:rsidRPr="003C7DED" w:rsidRDefault="00A01BCA" w:rsidP="007701A1">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7701A1">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7701A1">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5EEACF70" w:rsidR="001F7B84" w:rsidRPr="003C7DED" w:rsidRDefault="001F7B84" w:rsidP="007701A1">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1"/>
        <w:tc>
          <w:tcPr>
            <w:tcW w:w="9938" w:type="dxa"/>
            <w:gridSpan w:val="6"/>
            <w:shd w:val="clear" w:color="auto" w:fill="F2F2F2" w:themeFill="background1" w:themeFillShade="F2"/>
            <w:vAlign w:val="center"/>
          </w:tcPr>
          <w:p w14:paraId="70A6A942" w14:textId="7E6BEF82" w:rsidR="001F7B84" w:rsidRPr="003C7DED" w:rsidRDefault="003F1A54" w:rsidP="007701A1">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7701A1">
        <w:trPr>
          <w:trHeight w:val="439"/>
        </w:trPr>
        <w:tc>
          <w:tcPr>
            <w:tcW w:w="10487" w:type="dxa"/>
            <w:gridSpan w:val="7"/>
            <w:vAlign w:val="center"/>
          </w:tcPr>
          <w:p w14:paraId="553777E4" w14:textId="5EF68C37" w:rsidR="007F2091" w:rsidRPr="008A382B" w:rsidRDefault="007F2091" w:rsidP="007F2091">
            <w:pPr>
              <w:rPr>
                <w:lang w:val="en-US"/>
              </w:rPr>
            </w:pPr>
            <w:r w:rsidRPr="008A382B">
              <w:rPr>
                <w:lang w:val="en-US"/>
              </w:rPr>
              <w:t xml:space="preserve">Data </w:t>
            </w:r>
            <w:proofErr w:type="spellStart"/>
            <w:r w:rsidRPr="008A382B">
              <w:rPr>
                <w:lang w:val="en-US"/>
              </w:rPr>
              <w:t>minimisation</w:t>
            </w:r>
            <w:proofErr w:type="spellEnd"/>
            <w:r w:rsidRPr="008A382B">
              <w:rPr>
                <w:lang w:val="en-US"/>
              </w:rPr>
              <w:t xml:space="preserve"> measures</w:t>
            </w:r>
          </w:p>
          <w:p w14:paraId="4BFF50C0" w14:textId="77777777" w:rsidR="007F2091" w:rsidRPr="008A382B" w:rsidRDefault="007F2091" w:rsidP="007F2091">
            <w:pPr>
              <w:rPr>
                <w:lang w:val="en-US"/>
              </w:rPr>
            </w:pPr>
            <w:r w:rsidRPr="008A382B">
              <w:rPr>
                <w:lang w:val="en-US"/>
              </w:rPr>
              <w:t xml:space="preserve">The research has been planned in such a way that only the minimum amount of personal data is collected that is required for the research objectives. The following measures illustrate compliance with the data </w:t>
            </w:r>
            <w:proofErr w:type="spellStart"/>
            <w:r w:rsidRPr="008A382B">
              <w:rPr>
                <w:lang w:val="en-US"/>
              </w:rPr>
              <w:t>minimisation</w:t>
            </w:r>
            <w:proofErr w:type="spellEnd"/>
            <w:r w:rsidRPr="008A382B">
              <w:rPr>
                <w:lang w:val="en-US"/>
              </w:rPr>
              <w:t xml:space="preserve"> principles:</w:t>
            </w:r>
          </w:p>
          <w:p w14:paraId="1CC9B74F" w14:textId="77777777" w:rsidR="007F2091" w:rsidRPr="008A382B" w:rsidRDefault="007F2091" w:rsidP="007F2091">
            <w:pPr>
              <w:rPr>
                <w:lang w:val="en-US"/>
              </w:rPr>
            </w:pPr>
          </w:p>
          <w:p w14:paraId="018A1836" w14:textId="47BFE268" w:rsidR="007F2091" w:rsidRPr="008A382B" w:rsidRDefault="007F2091" w:rsidP="007F2091">
            <w:pPr>
              <w:rPr>
                <w:lang w:val="en-US"/>
              </w:rPr>
            </w:pPr>
            <w:r w:rsidRPr="008A382B">
              <w:rPr>
                <w:lang w:val="en-US"/>
              </w:rPr>
              <w:t>Data on recruitment and consent</w:t>
            </w:r>
          </w:p>
          <w:p w14:paraId="1874E670" w14:textId="5A8E4F68" w:rsidR="007F2091" w:rsidRDefault="007F2091" w:rsidP="007F2091">
            <w:pPr>
              <w:rPr>
                <w:lang w:val="en-US"/>
              </w:rPr>
            </w:pPr>
            <w:r w:rsidRPr="008A382B">
              <w:rPr>
                <w:lang w:val="en-US"/>
              </w:rPr>
              <w:lastRenderedPageBreak/>
              <w:t>Participation will be anonymous, to the maximum extent possible. The participants will not need to submit their names. An email address will only be captured if participants would like to use their withdrawal rights within the withdrawal period or request additional information on the study. Data will be collected and separate from contact information and only kept during the data collection and withdrawal period.</w:t>
            </w:r>
          </w:p>
          <w:p w14:paraId="208920E6" w14:textId="77777777" w:rsidR="00EE577B" w:rsidRPr="008A382B" w:rsidRDefault="00EE577B" w:rsidP="007F2091">
            <w:pPr>
              <w:rPr>
                <w:lang w:val="en-US"/>
              </w:rPr>
            </w:pPr>
          </w:p>
          <w:p w14:paraId="0C34AC29" w14:textId="30EBA10D" w:rsidR="007F2091" w:rsidRPr="008A382B" w:rsidRDefault="007F2091" w:rsidP="007F2091">
            <w:pPr>
              <w:rPr>
                <w:lang w:val="en-US"/>
              </w:rPr>
            </w:pPr>
            <w:r w:rsidRPr="008A382B">
              <w:rPr>
                <w:lang w:val="en-US"/>
              </w:rPr>
              <w:t>Demographic data</w:t>
            </w:r>
          </w:p>
          <w:p w14:paraId="5BBD4815" w14:textId="77777777" w:rsidR="007F2091" w:rsidRPr="008A382B" w:rsidRDefault="007F2091" w:rsidP="007F2091">
            <w:pPr>
              <w:rPr>
                <w:lang w:val="en-US"/>
              </w:rPr>
            </w:pPr>
            <w:r w:rsidRPr="008A382B">
              <w:rPr>
                <w:lang w:val="en-US"/>
              </w:rPr>
              <w:t>Demographic data will be restricted to those variables that are directly relevant to research purpose, such as age range, gender, nationality and educational status. These variables are required to define the sample and to investigate any difference between the different demographic groups in terms of customers' engagement. Unnecessary personal identifiers, such as exact dates of birth, home addresses or telephone numbers will not be gathered.</w:t>
            </w:r>
          </w:p>
          <w:p w14:paraId="07832766" w14:textId="77777777" w:rsidR="007F2091" w:rsidRPr="008A382B" w:rsidRDefault="007F2091" w:rsidP="007F2091">
            <w:pPr>
              <w:rPr>
                <w:lang w:val="en-US"/>
              </w:rPr>
            </w:pPr>
          </w:p>
          <w:p w14:paraId="6C33B833" w14:textId="739B32EB" w:rsidR="007F2091" w:rsidRPr="008A382B" w:rsidRDefault="007F2091" w:rsidP="007F2091">
            <w:pPr>
              <w:rPr>
                <w:lang w:val="en-US"/>
              </w:rPr>
            </w:pPr>
            <w:r w:rsidRPr="008A382B">
              <w:rPr>
                <w:lang w:val="en-US"/>
              </w:rPr>
              <w:t>Survey data</w:t>
            </w:r>
          </w:p>
          <w:p w14:paraId="172E70BE" w14:textId="77777777" w:rsidR="007F2091" w:rsidRPr="008A382B" w:rsidRDefault="007F2091" w:rsidP="007F2091">
            <w:pPr>
              <w:rPr>
                <w:lang w:val="en-US"/>
              </w:rPr>
            </w:pPr>
            <w:r w:rsidRPr="008A382B">
              <w:rPr>
                <w:lang w:val="en-US"/>
              </w:rPr>
              <w:t xml:space="preserve">The questionnaire is targeted at participants' social media use, their engagement in Nike's social media marketing strategies, their attitude towards Nike's social media messaging and purchasing </w:t>
            </w:r>
            <w:proofErr w:type="spellStart"/>
            <w:r w:rsidRPr="008A382B">
              <w:rPr>
                <w:lang w:val="en-US"/>
              </w:rPr>
              <w:t>behaviour</w:t>
            </w:r>
            <w:proofErr w:type="spellEnd"/>
            <w:r w:rsidRPr="008A382B">
              <w:rPr>
                <w:lang w:val="en-US"/>
              </w:rPr>
              <w:t>. Questions are intended to explore research goals and are not overly intrusive in personal information. No other unrelated personal life, politics, religious beliefs, health issues or other sensitive information will be requested of participants.</w:t>
            </w:r>
          </w:p>
          <w:p w14:paraId="6BA7F85F" w14:textId="77777777" w:rsidR="007F2091" w:rsidRPr="008A382B" w:rsidRDefault="007F2091" w:rsidP="007F2091">
            <w:pPr>
              <w:rPr>
                <w:lang w:val="en-US"/>
              </w:rPr>
            </w:pPr>
          </w:p>
          <w:p w14:paraId="25F03C11" w14:textId="7F54BA1E" w:rsidR="007F2091" w:rsidRPr="008A382B" w:rsidRDefault="007F2091" w:rsidP="007F2091">
            <w:pPr>
              <w:rPr>
                <w:lang w:val="en-US"/>
              </w:rPr>
            </w:pPr>
            <w:r w:rsidRPr="008A382B">
              <w:rPr>
                <w:lang w:val="en-US"/>
              </w:rPr>
              <w:t>Online data collection</w:t>
            </w:r>
          </w:p>
          <w:p w14:paraId="1D22D546" w14:textId="77777777" w:rsidR="007F2091" w:rsidRPr="008A382B" w:rsidRDefault="007F2091" w:rsidP="007F2091">
            <w:pPr>
              <w:rPr>
                <w:lang w:val="en-US"/>
              </w:rPr>
            </w:pPr>
            <w:r w:rsidRPr="008A382B">
              <w:rPr>
                <w:lang w:val="en-US"/>
              </w:rPr>
              <w:t>Google Forms will be used to gather data. The survey will not gather any information other than information required for running the survey platform, including IP addresses, location tracking data or any other digital identifier.</w:t>
            </w:r>
          </w:p>
          <w:p w14:paraId="36157AAB" w14:textId="77777777" w:rsidR="007F2091" w:rsidRDefault="007F2091" w:rsidP="007F2091">
            <w:pPr>
              <w:rPr>
                <w:lang w:val="en-US"/>
              </w:rPr>
            </w:pPr>
          </w:p>
          <w:p w14:paraId="67E2F11B" w14:textId="0785E100" w:rsidR="007F2091" w:rsidRPr="008A382B" w:rsidRDefault="007F2091" w:rsidP="007F2091">
            <w:pPr>
              <w:rPr>
                <w:lang w:val="en-US"/>
              </w:rPr>
            </w:pPr>
            <w:proofErr w:type="spellStart"/>
            <w:r w:rsidRPr="008A382B">
              <w:rPr>
                <w:lang w:val="en-US"/>
              </w:rPr>
              <w:t>Anonymisation</w:t>
            </w:r>
            <w:proofErr w:type="spellEnd"/>
          </w:p>
          <w:p w14:paraId="5F54911D" w14:textId="77777777" w:rsidR="007F2091" w:rsidRPr="008A382B" w:rsidRDefault="007F2091" w:rsidP="007F2091">
            <w:pPr>
              <w:rPr>
                <w:lang w:val="en-US"/>
              </w:rPr>
            </w:pPr>
            <w:r w:rsidRPr="008A382B">
              <w:rPr>
                <w:lang w:val="en-US"/>
              </w:rPr>
              <w:t xml:space="preserve">All response to the surveys will be anonymous as soon as reasonably possible after the withdrawal period. The dataset will be anonymized by removing any information that may help to identify a participant prior to analysis. </w:t>
            </w:r>
            <w:proofErr w:type="spellStart"/>
            <w:r w:rsidRPr="008A382B">
              <w:rPr>
                <w:lang w:val="en-US"/>
              </w:rPr>
              <w:t>Anonymised</w:t>
            </w:r>
            <w:proofErr w:type="spellEnd"/>
            <w:r w:rsidRPr="008A382B">
              <w:rPr>
                <w:lang w:val="en-US"/>
              </w:rPr>
              <w:t xml:space="preserve"> data only will be stored for analysis and used in academic publications.</w:t>
            </w:r>
          </w:p>
          <w:p w14:paraId="4A4FDE06" w14:textId="77777777" w:rsidR="007F2091" w:rsidRPr="008A382B" w:rsidRDefault="007F2091" w:rsidP="007F2091">
            <w:pPr>
              <w:rPr>
                <w:lang w:val="en-US"/>
              </w:rPr>
            </w:pPr>
          </w:p>
          <w:p w14:paraId="750579DF" w14:textId="77777777" w:rsidR="007F2091" w:rsidRPr="008A382B" w:rsidRDefault="007F2091" w:rsidP="007F2091">
            <w:pPr>
              <w:rPr>
                <w:lang w:val="en-US"/>
              </w:rPr>
            </w:pPr>
            <w:r w:rsidRPr="008A382B">
              <w:rPr>
                <w:lang w:val="en-US"/>
              </w:rPr>
              <w:t>No data collected of special category nature:</w:t>
            </w:r>
          </w:p>
          <w:p w14:paraId="6E215D37" w14:textId="77777777" w:rsidR="007F2091" w:rsidRPr="008A382B" w:rsidRDefault="007F2091" w:rsidP="007F2091">
            <w:pPr>
              <w:rPr>
                <w:lang w:val="en-US"/>
              </w:rPr>
            </w:pPr>
          </w:p>
          <w:p w14:paraId="105558CA" w14:textId="1FF84561" w:rsidR="003F1A54" w:rsidRPr="00EE577B" w:rsidRDefault="007F2091" w:rsidP="00EE577B">
            <w:pPr>
              <w:rPr>
                <w:lang w:val="en-US"/>
              </w:rPr>
            </w:pPr>
            <w:r w:rsidRPr="008A382B">
              <w:rPr>
                <w:lang w:val="en-US"/>
              </w:rPr>
              <w:t xml:space="preserve">The research will not seek and will not systematically collect special category data as defined under UK GDPR e.g. racial or ethnic origin, political opinions, religious beliefs, trade union membership, genetic data, biometric data, health data, data concerning sexual orientation. If participants provide such information in open-ended answers to survey questions, it will be deleted during </w:t>
            </w:r>
            <w:proofErr w:type="spellStart"/>
            <w:r w:rsidRPr="008A382B">
              <w:rPr>
                <w:lang w:val="en-US"/>
              </w:rPr>
              <w:t>anonymisation</w:t>
            </w:r>
            <w:proofErr w:type="spellEnd"/>
            <w:r w:rsidRPr="008A382B">
              <w:rPr>
                <w:lang w:val="en-US"/>
              </w:rPr>
              <w:t>, unless it is directly relevant to the research objectives and it is voluntary and clearly expressed.</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7701A1">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7701A1">
        <w:trPr>
          <w:trHeight w:val="439"/>
        </w:trPr>
        <w:tc>
          <w:tcPr>
            <w:tcW w:w="10487" w:type="dxa"/>
            <w:gridSpan w:val="7"/>
            <w:vAlign w:val="center"/>
          </w:tcPr>
          <w:p w14:paraId="40286FC1" w14:textId="3AFD90B1" w:rsidR="009B42DB" w:rsidRPr="008A382B" w:rsidRDefault="009B42DB" w:rsidP="009B42DB">
            <w:pPr>
              <w:rPr>
                <w:lang w:val="en-US"/>
              </w:rPr>
            </w:pPr>
            <w:r w:rsidRPr="008A382B">
              <w:rPr>
                <w:lang w:val="en-US"/>
              </w:rPr>
              <w:t>For several reasons, it is not likely that this research will cause significant harm or distress to the participants when it comes to processing personal data.</w:t>
            </w:r>
            <w:r>
              <w:rPr>
                <w:lang w:val="en-US"/>
              </w:rPr>
              <w:t xml:space="preserve"> </w:t>
            </w:r>
            <w:r w:rsidRPr="008A382B">
              <w:rPr>
                <w:lang w:val="en-US"/>
              </w:rPr>
              <w:t xml:space="preserve">The participants are adult consumers (18-30 years) who are being asked about their experience with Nike products and Nike's social media marketing. This research topic is not sensitive, intrusive or potentially distressing, but is concerned with everyday consumer </w:t>
            </w:r>
            <w:proofErr w:type="spellStart"/>
            <w:r w:rsidRPr="008A382B">
              <w:rPr>
                <w:lang w:val="en-US"/>
              </w:rPr>
              <w:t>behaviour</w:t>
            </w:r>
            <w:proofErr w:type="spellEnd"/>
            <w:r w:rsidRPr="008A382B">
              <w:rPr>
                <w:lang w:val="en-US"/>
              </w:rPr>
              <w:t>.</w:t>
            </w:r>
            <w:r>
              <w:rPr>
                <w:lang w:val="en-US"/>
              </w:rPr>
              <w:t xml:space="preserve"> </w:t>
            </w:r>
            <w:r w:rsidRPr="008A382B">
              <w:rPr>
                <w:lang w:val="en-US"/>
              </w:rPr>
              <w:t>Second, the data gathered focuses only on the fundamentals of the social media habits, customer interaction, and shopper behavior. There will not be any systematic data collected of special category data.</w:t>
            </w:r>
          </w:p>
          <w:p w14:paraId="45464716" w14:textId="31C62565" w:rsidR="009B42DB" w:rsidRPr="008A382B" w:rsidRDefault="009B42DB" w:rsidP="009B42DB">
            <w:pPr>
              <w:rPr>
                <w:lang w:val="en-US"/>
              </w:rPr>
            </w:pPr>
            <w:r w:rsidRPr="008A382B">
              <w:rPr>
                <w:lang w:val="en-US"/>
              </w:rPr>
              <w:lastRenderedPageBreak/>
              <w:t>Thirdly, participation is informed and consensual. The Participants will be presented with a Participant Information Sheet, which will provide information about the purpose of the research, what participation will involve, how the data will be used, and the rights of Participants. The participant is free to refuse answering any question and can leave the study at any time during the withdrawal period without any negative consequences.</w:t>
            </w:r>
            <w:r>
              <w:rPr>
                <w:lang w:val="en-US"/>
              </w:rPr>
              <w:t xml:space="preserve"> </w:t>
            </w:r>
            <w:r w:rsidRPr="008A382B">
              <w:rPr>
                <w:lang w:val="en-US"/>
              </w:rPr>
              <w:t>Fourth, the anonymity of the participants will be maintained by separating the contact information from the answers to the questionnaire, by anonymizing data as quickly as possible, by having the electronic files stored securely and only accessible by the researcher and the supervisor. All data will be kept in secure locations on the university network through passwords, following university's data management regulations and UK GDPR requirements.</w:t>
            </w:r>
            <w:r>
              <w:rPr>
                <w:lang w:val="en-US"/>
              </w:rPr>
              <w:t xml:space="preserve"> </w:t>
            </w:r>
            <w:r w:rsidRPr="008A382B">
              <w:rPr>
                <w:lang w:val="en-US"/>
              </w:rPr>
              <w:t>Fifth, results will be presented in summary. The identities of individual participants will not be disclosed in any dissertation, presentation, publication or other research product.</w:t>
            </w:r>
            <w:r>
              <w:rPr>
                <w:lang w:val="en-US"/>
              </w:rPr>
              <w:t xml:space="preserve"> </w:t>
            </w:r>
            <w:r w:rsidRPr="008A382B">
              <w:rPr>
                <w:lang w:val="en-US"/>
              </w:rPr>
              <w:t>Because the research is not sensitive in nature, is voluntary, participants give informed consent, confidentiality is maintained, and data is handled securely, the interests of the participants are protected throughout the research process.</w:t>
            </w:r>
          </w:p>
          <w:p w14:paraId="3421EAD7" w14:textId="77777777" w:rsidR="009B42DB" w:rsidRPr="008A382B" w:rsidRDefault="009B42DB" w:rsidP="009B42DB">
            <w:pPr>
              <w:rPr>
                <w:lang w:val="en-US"/>
              </w:rPr>
            </w:pPr>
          </w:p>
          <w:p w14:paraId="2834699D" w14:textId="187F4D4E" w:rsidR="003F1A54" w:rsidRPr="003C7DED" w:rsidRDefault="003F1A54" w:rsidP="007701A1">
            <w:pPr>
              <w:pStyle w:val="NoSpacing"/>
              <w:rPr>
                <w:rFonts w:ascii="Arial" w:hAnsi="Arial" w:cs="Arial"/>
                <w:b/>
                <w:bCs/>
                <w:sz w:val="22"/>
                <w:szCs w:val="22"/>
              </w:rPr>
            </w:pP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11</w:t>
            </w:r>
          </w:p>
        </w:tc>
        <w:tc>
          <w:tcPr>
            <w:tcW w:w="9938" w:type="dxa"/>
            <w:gridSpan w:val="6"/>
            <w:shd w:val="clear" w:color="auto" w:fill="F2F2F2" w:themeFill="background1" w:themeFillShade="F2"/>
            <w:vAlign w:val="center"/>
          </w:tcPr>
          <w:p w14:paraId="746555AB" w14:textId="4A1A1F82" w:rsidR="001F7B84" w:rsidRPr="003C7DED" w:rsidRDefault="001F7B84" w:rsidP="007701A1">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7701A1">
        <w:trPr>
          <w:trHeight w:val="439"/>
        </w:trPr>
        <w:tc>
          <w:tcPr>
            <w:tcW w:w="10487" w:type="dxa"/>
            <w:gridSpan w:val="7"/>
            <w:vAlign w:val="center"/>
          </w:tcPr>
          <w:p w14:paraId="3C9517C1" w14:textId="77777777" w:rsidR="005A4355" w:rsidRPr="008A382B" w:rsidRDefault="005A4355" w:rsidP="005A4355">
            <w:pPr>
              <w:rPr>
                <w:lang w:val="en-US"/>
              </w:rPr>
            </w:pPr>
            <w:r w:rsidRPr="008A382B">
              <w:rPr>
                <w:lang w:val="en-US"/>
              </w:rPr>
              <w:t>The information gathered for this study will only be utilized for academic purposes to explore how effective social media marketing is at engaging customers in the case of Nike UK.</w:t>
            </w:r>
          </w:p>
          <w:p w14:paraId="0FA28479" w14:textId="4D4536F8" w:rsidR="005A4355" w:rsidRPr="008A382B" w:rsidRDefault="005A4355" w:rsidP="005A4355">
            <w:pPr>
              <w:rPr>
                <w:lang w:val="en-US"/>
              </w:rPr>
            </w:pPr>
            <w:r w:rsidRPr="008A382B">
              <w:rPr>
                <w:lang w:val="en-US"/>
              </w:rPr>
              <w:t xml:space="preserve">No data will be used to make decisions regarding the individuals who are participating in the activity or to take any action that will impact on the individuals. The subject of the research is not the assessment, evaluation, profile or judgment of participants. The data collected in the survey will not be passed to any other company or </w:t>
            </w:r>
            <w:proofErr w:type="spellStart"/>
            <w:r w:rsidRPr="008A382B">
              <w:rPr>
                <w:lang w:val="en-US"/>
              </w:rPr>
              <w:t>organisation</w:t>
            </w:r>
            <w:proofErr w:type="spellEnd"/>
            <w:r w:rsidRPr="008A382B">
              <w:rPr>
                <w:lang w:val="en-US"/>
              </w:rPr>
              <w:t xml:space="preserve"> that may be able to use it to make decisions regarding the survey participants, including employers, schools, government </w:t>
            </w:r>
            <w:proofErr w:type="spellStart"/>
            <w:r w:rsidRPr="008A382B">
              <w:rPr>
                <w:lang w:val="en-US"/>
              </w:rPr>
              <w:t>organisations</w:t>
            </w:r>
            <w:proofErr w:type="spellEnd"/>
            <w:r w:rsidRPr="008A382B">
              <w:rPr>
                <w:lang w:val="en-US"/>
              </w:rPr>
              <w:t>, Nike UK.</w:t>
            </w:r>
            <w:r>
              <w:rPr>
                <w:lang w:val="en-US"/>
              </w:rPr>
              <w:t xml:space="preserve"> </w:t>
            </w:r>
            <w:r w:rsidRPr="008A382B">
              <w:rPr>
                <w:lang w:val="en-US"/>
              </w:rPr>
              <w:t>The analysis of data will be based on overall trends, patterns and relationships among the sample as a whole, rather than individual responses. Findings will be presented in summary (aggregate) form, through statistical summary and thematic observation as appropriate.</w:t>
            </w:r>
            <w:r>
              <w:rPr>
                <w:lang w:val="en-US"/>
              </w:rPr>
              <w:t xml:space="preserve"> </w:t>
            </w:r>
            <w:r w:rsidRPr="008A382B">
              <w:rPr>
                <w:lang w:val="en-US"/>
              </w:rPr>
              <w:t>The information about the participants' contact will only be used for the management of the rights of the participant and will not be used for marketing, promotional activities, customer profiling or for purposes other than the research.</w:t>
            </w:r>
            <w:r>
              <w:rPr>
                <w:lang w:val="en-US"/>
              </w:rPr>
              <w:t xml:space="preserve"> </w:t>
            </w:r>
            <w:r w:rsidRPr="008A382B">
              <w:rPr>
                <w:lang w:val="en-US"/>
              </w:rPr>
              <w:t xml:space="preserve">Wherever possible, data should be </w:t>
            </w:r>
            <w:proofErr w:type="spellStart"/>
            <w:r w:rsidRPr="008A382B">
              <w:rPr>
                <w:lang w:val="en-US"/>
              </w:rPr>
              <w:t>anonymised</w:t>
            </w:r>
            <w:proofErr w:type="spellEnd"/>
            <w:r w:rsidRPr="008A382B">
              <w:rPr>
                <w:lang w:val="en-US"/>
              </w:rPr>
              <w:t xml:space="preserve">, at point of capture or after collation. In the case of data which cannot be </w:t>
            </w:r>
            <w:proofErr w:type="spellStart"/>
            <w:r w:rsidRPr="008A382B">
              <w:rPr>
                <w:lang w:val="en-US"/>
              </w:rPr>
              <w:t>anonymised</w:t>
            </w:r>
            <w:proofErr w:type="spellEnd"/>
            <w:r w:rsidRPr="008A382B">
              <w:rPr>
                <w:lang w:val="en-US"/>
              </w:rPr>
              <w:t xml:space="preserve">, and for which </w:t>
            </w:r>
            <w:proofErr w:type="spellStart"/>
            <w:r w:rsidRPr="008A382B">
              <w:rPr>
                <w:lang w:val="en-US"/>
              </w:rPr>
              <w:t>pseudonymisation</w:t>
            </w:r>
            <w:proofErr w:type="spellEnd"/>
            <w:r w:rsidRPr="008A382B">
              <w:rPr>
                <w:lang w:val="en-US"/>
              </w:rPr>
              <w:t xml:space="preserve"> is not feasible, explain why it is not feasible. Where special category data cannot be </w:t>
            </w:r>
            <w:proofErr w:type="spellStart"/>
            <w:r w:rsidRPr="008A382B">
              <w:rPr>
                <w:lang w:val="en-US"/>
              </w:rPr>
              <w:t>anonymised</w:t>
            </w:r>
            <w:proofErr w:type="spellEnd"/>
            <w:r w:rsidRPr="008A382B">
              <w:rPr>
                <w:lang w:val="en-US"/>
              </w:rPr>
              <w:t>, there should be explicit consent for sharing that data, unless there are good reasons not to.</w:t>
            </w:r>
          </w:p>
          <w:p w14:paraId="094F2D74" w14:textId="735AB436" w:rsidR="003F1A54" w:rsidRPr="003C7DED" w:rsidRDefault="003F1A54" w:rsidP="007701A1">
            <w:pPr>
              <w:pStyle w:val="NoSpacing"/>
              <w:rPr>
                <w:rFonts w:ascii="Arial" w:hAnsi="Arial" w:cs="Arial"/>
                <w:b/>
                <w:bCs/>
                <w:sz w:val="22"/>
                <w:szCs w:val="22"/>
              </w:rPr>
            </w:pP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7701A1">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7701A1">
        <w:trPr>
          <w:trHeight w:val="439"/>
        </w:trPr>
        <w:tc>
          <w:tcPr>
            <w:tcW w:w="10487" w:type="dxa"/>
            <w:gridSpan w:val="7"/>
            <w:vAlign w:val="center"/>
          </w:tcPr>
          <w:p w14:paraId="4D91BFD6" w14:textId="707ECE47" w:rsidR="00EF54DE" w:rsidRPr="008A382B" w:rsidRDefault="00EF54DE" w:rsidP="00EF54DE">
            <w:pPr>
              <w:rPr>
                <w:lang w:val="en-US"/>
              </w:rPr>
            </w:pPr>
            <w:r w:rsidRPr="008A382B">
              <w:rPr>
                <w:lang w:val="en-US"/>
              </w:rPr>
              <w:t xml:space="preserve">In this study all data gathered will be </w:t>
            </w:r>
            <w:proofErr w:type="spellStart"/>
            <w:r w:rsidRPr="008A382B">
              <w:rPr>
                <w:lang w:val="en-US"/>
              </w:rPr>
              <w:t>anonymised</w:t>
            </w:r>
            <w:proofErr w:type="spellEnd"/>
            <w:r w:rsidRPr="008A382B">
              <w:rPr>
                <w:lang w:val="en-US"/>
              </w:rPr>
              <w:t>. The participants will not be asked to give their names in the survey process. Withdrawal requests will be collected in any email address entered and will be stored separately from the answers to the questionnaire and deleted after the withdrawal period.</w:t>
            </w:r>
            <w:r>
              <w:rPr>
                <w:lang w:val="en-US"/>
              </w:rPr>
              <w:t xml:space="preserve"> </w:t>
            </w:r>
            <w:r w:rsidRPr="008A382B">
              <w:rPr>
                <w:lang w:val="en-US"/>
              </w:rPr>
              <w:t xml:space="preserve">Open-ended responses will be reviewed prior to analysis to remove any information that might identify the respondent, and this information will be removed from the survey responses when they are downloaded from Google Forms. After </w:t>
            </w:r>
            <w:proofErr w:type="spellStart"/>
            <w:r w:rsidRPr="008A382B">
              <w:rPr>
                <w:lang w:val="en-US"/>
              </w:rPr>
              <w:t>anonymisation</w:t>
            </w:r>
            <w:proofErr w:type="spellEnd"/>
            <w:r w:rsidRPr="008A382B">
              <w:rPr>
                <w:lang w:val="en-US"/>
              </w:rPr>
              <w:t>, each individual identifiable in the data will not be able to be identified as such.</w:t>
            </w:r>
            <w:r>
              <w:rPr>
                <w:lang w:val="en-US"/>
              </w:rPr>
              <w:t xml:space="preserve"> </w:t>
            </w:r>
            <w:r w:rsidRPr="008A382B">
              <w:rPr>
                <w:lang w:val="en-US"/>
              </w:rPr>
              <w:t xml:space="preserve">Data will only be stored in an </w:t>
            </w:r>
            <w:proofErr w:type="spellStart"/>
            <w:r w:rsidRPr="008A382B">
              <w:rPr>
                <w:lang w:val="en-US"/>
              </w:rPr>
              <w:t>anonymised</w:t>
            </w:r>
            <w:proofErr w:type="spellEnd"/>
            <w:r w:rsidRPr="008A382B">
              <w:rPr>
                <w:lang w:val="en-US"/>
              </w:rPr>
              <w:t xml:space="preserve"> format for analysis and reporting. The results of the research will be reported in a summary rather than identifying any individual participant.</w:t>
            </w:r>
            <w:r>
              <w:rPr>
                <w:lang w:val="en-US"/>
              </w:rPr>
              <w:t xml:space="preserve"> </w:t>
            </w:r>
            <w:r w:rsidRPr="008A382B">
              <w:rPr>
                <w:lang w:val="en-US"/>
              </w:rPr>
              <w:t xml:space="preserve">The study does not aim to gather special category data. </w:t>
            </w:r>
            <w:r w:rsidRPr="008A382B">
              <w:rPr>
                <w:lang w:val="en-US"/>
              </w:rPr>
              <w:lastRenderedPageBreak/>
              <w:t xml:space="preserve">If a participant gives a free choice response that contains special category information, this information will be deleted when making the data </w:t>
            </w:r>
            <w:proofErr w:type="spellStart"/>
            <w:r w:rsidRPr="008A382B">
              <w:rPr>
                <w:lang w:val="en-US"/>
              </w:rPr>
              <w:t>anonymised</w:t>
            </w:r>
            <w:proofErr w:type="spellEnd"/>
            <w:r w:rsidRPr="008A382B">
              <w:rPr>
                <w:lang w:val="en-US"/>
              </w:rPr>
              <w:t>, except where it is directly relevant to the research objectives and where special consent has been given to include it.</w:t>
            </w:r>
            <w:r>
              <w:rPr>
                <w:lang w:val="en-US"/>
              </w:rPr>
              <w:t xml:space="preserve"> </w:t>
            </w:r>
            <w:r w:rsidRPr="008A382B">
              <w:rPr>
                <w:lang w:val="en-US"/>
              </w:rPr>
              <w:t xml:space="preserve">All research data can be </w:t>
            </w:r>
            <w:proofErr w:type="spellStart"/>
            <w:r w:rsidRPr="008A382B">
              <w:rPr>
                <w:lang w:val="en-US"/>
              </w:rPr>
              <w:t>anonymised</w:t>
            </w:r>
            <w:proofErr w:type="spellEnd"/>
            <w:r w:rsidRPr="008A382B">
              <w:rPr>
                <w:lang w:val="en-US"/>
              </w:rPr>
              <w:t xml:space="preserve"> effectively and therefore no personal research data will be used in the dissertation, publications, presentation or in any other research outputs.</w:t>
            </w:r>
          </w:p>
          <w:p w14:paraId="5374E17D" w14:textId="783FCAA5" w:rsidR="003F1A54" w:rsidRPr="003C7DED" w:rsidRDefault="003F1A54" w:rsidP="007701A1">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lastRenderedPageBreak/>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7701A1">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C5A6BD1" w:rsidR="000C5261" w:rsidRPr="003C7DED" w:rsidRDefault="004A49FC"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138D64BC" w:rsidR="000C5261" w:rsidRPr="003C7DED" w:rsidRDefault="008E4020"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7701A1">
            <w:pPr>
              <w:autoSpaceDE w:val="0"/>
              <w:autoSpaceDN w:val="0"/>
              <w:adjustRightInd w:val="0"/>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7701A1">
            <w:pPr>
              <w:autoSpaceDE w:val="0"/>
              <w:autoSpaceDN w:val="0"/>
              <w:adjustRightInd w:val="0"/>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2"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13889609" w:rsidR="001F7B84" w:rsidRPr="003C7DED" w:rsidRDefault="00DF7F01"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06415A7A" w:rsidR="001F7B84" w:rsidRPr="003C7DED" w:rsidRDefault="00DF7F01"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2"/>
        <w:tc>
          <w:tcPr>
            <w:tcW w:w="6845" w:type="dxa"/>
            <w:shd w:val="clear" w:color="auto" w:fill="F2F2F2" w:themeFill="background1" w:themeFillShade="F2"/>
            <w:vAlign w:val="center"/>
          </w:tcPr>
          <w:p w14:paraId="4DED923C" w14:textId="290FB30A"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004C4F7D" w:rsidR="001F7B84" w:rsidRPr="003C7DED" w:rsidRDefault="00FF0745"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23810F43" w:rsidR="001F7B84" w:rsidRPr="003C7DED" w:rsidRDefault="00FF0745"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2CB32E50" w:rsidR="001F7B84" w:rsidRPr="003C7DED" w:rsidRDefault="00FF0745"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6D36161E" w:rsidR="001F7B84" w:rsidRPr="003C7DED" w:rsidRDefault="00FF0745"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0F15B660" w:rsidR="001F7B84" w:rsidRPr="003C7DED" w:rsidRDefault="00FF0745"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2399471E" w:rsidR="001F7B84" w:rsidRPr="003C7DED" w:rsidRDefault="00FF0745"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5DD0260B" w:rsidR="001F7B84" w:rsidRPr="003C7DED" w:rsidRDefault="005F70AD"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4664C9CB" w:rsidR="00702469" w:rsidRDefault="005F70AD"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6845" w:type="dxa"/>
            <w:shd w:val="clear" w:color="auto" w:fill="F2F2F2" w:themeFill="background1" w:themeFillShade="F2"/>
            <w:vAlign w:val="center"/>
          </w:tcPr>
          <w:p w14:paraId="734BBBED" w14:textId="0BE137C6"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07DD0DFB" w:rsidR="001F7B84" w:rsidRPr="003C7DED" w:rsidRDefault="005F70AD"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0CDC13E7" w:rsidR="00735E7B" w:rsidRPr="003C7DED" w:rsidRDefault="00735E7B" w:rsidP="007701A1">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31140C70" w14:textId="1438AED9" w:rsidR="001F7B84" w:rsidRPr="003C7DED" w:rsidRDefault="001F7B84" w:rsidP="007701A1">
            <w:pPr>
              <w:autoSpaceDE w:val="0"/>
              <w:autoSpaceDN w:val="0"/>
              <w:adjustRightInd w:val="0"/>
              <w:rPr>
                <w:rFonts w:ascii="Arial" w:hAnsi="Arial" w:cs="Arial"/>
              </w:rPr>
            </w:pP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7701A1">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0006A0CD" w:rsidR="001F7B84" w:rsidRPr="003C7DED" w:rsidRDefault="004A49FC" w:rsidP="007701A1">
            <w:pPr>
              <w:rPr>
                <w:rFonts w:ascii="Arial" w:hAnsi="Arial" w:cs="Arial"/>
                <w:sz w:val="22"/>
                <w:szCs w:val="22"/>
              </w:rPr>
            </w:pPr>
            <w:r>
              <w:rPr>
                <w:rStyle w:val="cursor-pointer"/>
                <w:rFonts w:ascii="Geist Fallback" w:eastAsiaTheme="majorEastAsia" w:hAnsi="Geist Fallback"/>
                <w:sz w:val="23"/>
                <w:szCs w:val="23"/>
              </w:rPr>
              <w:t>A Participant Information Sheet will be given to potential participants prior to the research.</w:t>
            </w:r>
            <w:r>
              <w:rPr>
                <w:rFonts w:ascii="Geist Fallback" w:hAnsi="Geist Fallback"/>
                <w:sz w:val="23"/>
                <w:szCs w:val="23"/>
              </w:rPr>
              <w:t xml:space="preserve"> </w:t>
            </w:r>
            <w:r>
              <w:rPr>
                <w:rStyle w:val="cursor-pointer"/>
                <w:rFonts w:ascii="Geist Fallback" w:eastAsiaTheme="majorEastAsia" w:hAnsi="Geist Fallback"/>
                <w:sz w:val="23"/>
                <w:szCs w:val="23"/>
              </w:rPr>
              <w:t>The purpose of the study, the research objectives, what participation will involve and the estimated time required, and what type of questions will be asked will be made clear in this document.</w:t>
            </w:r>
            <w:r>
              <w:rPr>
                <w:rFonts w:ascii="Geist Fallback" w:hAnsi="Geist Fallback"/>
                <w:sz w:val="23"/>
                <w:szCs w:val="23"/>
              </w:rPr>
              <w:t xml:space="preserve"> </w:t>
            </w:r>
            <w:r>
              <w:rPr>
                <w:rStyle w:val="cursor-pointer"/>
                <w:rFonts w:ascii="Geist Fallback" w:eastAsiaTheme="majorEastAsia" w:hAnsi="Geist Fallback"/>
                <w:sz w:val="23"/>
                <w:szCs w:val="23"/>
              </w:rPr>
              <w:t>It will also inform students that participation is voluntary, they can opt out at any point prior to anonymising the data, that all information will be maintained in a confidential manner and solely for academic purposes.</w:t>
            </w:r>
            <w:r>
              <w:rPr>
                <w:rFonts w:ascii="Geist Fallback" w:hAnsi="Geist Fallback"/>
                <w:sz w:val="23"/>
                <w:szCs w:val="23"/>
              </w:rPr>
              <w:t xml:space="preserve"> </w:t>
            </w:r>
            <w:r>
              <w:rPr>
                <w:rStyle w:val="cursor-pointer"/>
                <w:rFonts w:ascii="Geist Fallback" w:eastAsiaTheme="majorEastAsia" w:hAnsi="Geist Fallback"/>
                <w:sz w:val="23"/>
                <w:szCs w:val="23"/>
              </w:rPr>
              <w:t>Information on the researcher's contact will also be provided to enable participants to request further information or ask questions before deciding to participate.</w:t>
            </w:r>
            <w:r>
              <w:rPr>
                <w:rFonts w:ascii="Geist Fallback" w:hAnsi="Geist Fallback"/>
                <w:sz w:val="23"/>
                <w:szCs w:val="23"/>
              </w:rPr>
              <w:t xml:space="preserve"> </w:t>
            </w:r>
            <w:r>
              <w:rPr>
                <w:rStyle w:val="cursor-pointer"/>
                <w:rFonts w:ascii="Geist Fallback" w:eastAsiaTheme="majorEastAsia" w:hAnsi="Geist Fallback"/>
                <w:sz w:val="23"/>
                <w:szCs w:val="23"/>
              </w:rPr>
              <w:t>The Participant Information Sheet will be read, and participants will complete a Consent Form prior to participation in the study.</w:t>
            </w:r>
            <w:r>
              <w:rPr>
                <w:rFonts w:ascii="Geist Fallback" w:hAnsi="Geist Fallback"/>
                <w:sz w:val="23"/>
                <w:szCs w:val="23"/>
              </w:rPr>
              <w:t xml:space="preserve"> </w:t>
            </w:r>
            <w:r>
              <w:rPr>
                <w:rStyle w:val="cursor-pointer"/>
                <w:rFonts w:ascii="Geist Fallback" w:eastAsiaTheme="majorEastAsia" w:hAnsi="Geist Fallback"/>
                <w:sz w:val="23"/>
                <w:szCs w:val="23"/>
              </w:rPr>
              <w:t>The consent form will include a statement that participants have read and understood the information given, that they had the chance to ask questions and that they have agreed to participate in the research on their own free will.</w:t>
            </w:r>
            <w:r>
              <w:rPr>
                <w:rFonts w:ascii="Geist Fallback" w:hAnsi="Geist Fallback"/>
                <w:sz w:val="23"/>
                <w:szCs w:val="23"/>
              </w:rPr>
              <w:t xml:space="preserve"> </w:t>
            </w:r>
            <w:r>
              <w:rPr>
                <w:rStyle w:val="cursor-pointer"/>
                <w:rFonts w:ascii="Geist Fallback" w:eastAsiaTheme="majorEastAsia" w:hAnsi="Geist Fallback"/>
                <w:sz w:val="23"/>
                <w:szCs w:val="23"/>
              </w:rPr>
              <w:t>Consent will be documented on a signed written consent form for in-person participation, and on an electronic consent form checkbox for online surveys.</w:t>
            </w:r>
            <w:r>
              <w:rPr>
                <w:rFonts w:ascii="Geist Fallback" w:hAnsi="Geist Fallback"/>
                <w:sz w:val="23"/>
                <w:szCs w:val="23"/>
              </w:rPr>
              <w:t xml:space="preserve"> </w:t>
            </w:r>
            <w:r>
              <w:rPr>
                <w:rStyle w:val="cursor-pointer"/>
                <w:rFonts w:ascii="Geist Fallback" w:eastAsiaTheme="majorEastAsia" w:hAnsi="Geist Fallback"/>
                <w:sz w:val="23"/>
                <w:szCs w:val="23"/>
              </w:rPr>
              <w:t>Consent of each participant must be obtained before any data collection is done.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7701A1">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7701A1">
        <w:tc>
          <w:tcPr>
            <w:tcW w:w="10487" w:type="dxa"/>
            <w:gridSpan w:val="8"/>
            <w:shd w:val="clear" w:color="auto" w:fill="F2F2F2" w:themeFill="background1" w:themeFillShade="F2"/>
            <w:vAlign w:val="center"/>
          </w:tcPr>
          <w:p w14:paraId="7EA71B95" w14:textId="4D6C4880" w:rsidR="00735E7B" w:rsidRPr="003C7DED" w:rsidRDefault="00735E7B" w:rsidP="007701A1">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57C71508" w:rsidR="001F7B84" w:rsidRPr="00A54F5F" w:rsidRDefault="00A54F5F" w:rsidP="00A54F5F">
            <w:pPr>
              <w:rPr>
                <w:sz w:val="24"/>
                <w:szCs w:val="24"/>
              </w:rPr>
            </w:pPr>
            <w:r w:rsidRPr="00A54F5F">
              <w:rPr>
                <w:sz w:val="24"/>
                <w:szCs w:val="24"/>
              </w:rPr>
              <w:t>I will not publish information of the respondents to others.</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7701A1">
            <w:pPr>
              <w:rPr>
                <w:rFonts w:ascii="Arial" w:hAnsi="Arial" w:cs="Arial"/>
                <w:sz w:val="22"/>
                <w:szCs w:val="22"/>
              </w:rPr>
            </w:pPr>
            <w:r w:rsidRPr="003C7DED">
              <w:rPr>
                <w:rFonts w:ascii="Arial" w:hAnsi="Arial" w:cs="Arial"/>
                <w:sz w:val="22"/>
                <w:szCs w:val="22"/>
              </w:rPr>
              <w:lastRenderedPageBreak/>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0AF0821E" w14:textId="77777777" w:rsidR="006D0BA1" w:rsidRDefault="006D0BA1" w:rsidP="006D0BA1">
            <w:pPr>
              <w:pStyle w:val="ListParagraph"/>
              <w:numPr>
                <w:ilvl w:val="0"/>
                <w:numId w:val="30"/>
              </w:numPr>
              <w:spacing w:line="240" w:lineRule="auto"/>
              <w:jc w:val="left"/>
              <w:rPr>
                <w:sz w:val="24"/>
                <w:szCs w:val="24"/>
              </w:rPr>
            </w:pPr>
            <w:r w:rsidRPr="00921D09">
              <w:rPr>
                <w:sz w:val="24"/>
                <w:szCs w:val="24"/>
              </w:rPr>
              <w:t>Participant Consent Form</w:t>
            </w:r>
          </w:p>
          <w:p w14:paraId="470D6714" w14:textId="4941F845" w:rsidR="00A54F5F" w:rsidRPr="006D0BA1" w:rsidRDefault="006D0BA1" w:rsidP="006D0BA1">
            <w:pPr>
              <w:pStyle w:val="ListParagraph"/>
              <w:numPr>
                <w:ilvl w:val="0"/>
                <w:numId w:val="30"/>
              </w:numPr>
              <w:spacing w:line="240" w:lineRule="auto"/>
              <w:jc w:val="left"/>
              <w:rPr>
                <w:sz w:val="24"/>
                <w:szCs w:val="24"/>
              </w:rPr>
            </w:pPr>
            <w:r>
              <w:rPr>
                <w:sz w:val="24"/>
                <w:szCs w:val="24"/>
              </w:rPr>
              <w:t>Participant Information Sheet</w:t>
            </w: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31F1A6BB"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7701A1">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A62C6A"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A62C6A"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A62C6A"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7701A1">
        <w:tc>
          <w:tcPr>
            <w:tcW w:w="562" w:type="dxa"/>
            <w:shd w:val="clear" w:color="auto" w:fill="F2F2F2" w:themeFill="background1" w:themeFillShade="F2"/>
            <w:vAlign w:val="center"/>
          </w:tcPr>
          <w:p w14:paraId="7E94326D" w14:textId="77777777" w:rsidR="00841382" w:rsidRPr="003C7DED" w:rsidRDefault="00841382" w:rsidP="007701A1">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7701A1">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3727AAA7" w:rsidR="00841382" w:rsidRPr="003C7DED" w:rsidRDefault="00841382" w:rsidP="007701A1">
            <w:pPr>
              <w:autoSpaceDE w:val="0"/>
              <w:autoSpaceDN w:val="0"/>
              <w:adjustRightInd w:val="0"/>
              <w:jc w:val="center"/>
              <w:rPr>
                <w:rFonts w:ascii="Arial" w:hAnsi="Arial" w:cs="Arial"/>
                <w:b/>
                <w:sz w:val="22"/>
                <w:szCs w:val="22"/>
              </w:rPr>
            </w:pPr>
          </w:p>
        </w:tc>
        <w:tc>
          <w:tcPr>
            <w:tcW w:w="850" w:type="dxa"/>
            <w:shd w:val="clear" w:color="auto" w:fill="F2F2F2" w:themeFill="background1" w:themeFillShade="F2"/>
            <w:vAlign w:val="center"/>
          </w:tcPr>
          <w:p w14:paraId="5CDDAA2A" w14:textId="77777777" w:rsidR="00841382" w:rsidRPr="003C7DED" w:rsidRDefault="00841382"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01E07CE3" w:rsidR="00841382" w:rsidRPr="003C7DED" w:rsidRDefault="00B97E94" w:rsidP="007701A1">
            <w:pPr>
              <w:autoSpaceDE w:val="0"/>
              <w:autoSpaceDN w:val="0"/>
              <w:adjustRightInd w:val="0"/>
              <w:jc w:val="center"/>
              <w:rPr>
                <w:rFonts w:ascii="Arial" w:hAnsi="Arial" w:cs="Arial"/>
                <w:b/>
                <w:sz w:val="22"/>
                <w:szCs w:val="22"/>
              </w:rPr>
            </w:pPr>
            <w:r>
              <w:rPr>
                <w:rStyle w:val="Hyperlink"/>
                <w:rFonts w:eastAsia="MS Gothic"/>
              </w:rPr>
              <w:t>√</w:t>
            </w:r>
          </w:p>
        </w:tc>
      </w:tr>
      <w:tr w:rsidR="007F0207" w:rsidRPr="003C7DED" w14:paraId="6A73F554" w14:textId="77777777" w:rsidTr="007701A1">
        <w:trPr>
          <w:trHeight w:val="729"/>
        </w:trPr>
        <w:tc>
          <w:tcPr>
            <w:tcW w:w="562" w:type="dxa"/>
            <w:shd w:val="clear" w:color="auto" w:fill="F2F2F2" w:themeFill="background1" w:themeFillShade="F2"/>
            <w:vAlign w:val="center"/>
          </w:tcPr>
          <w:p w14:paraId="756BAA5E" w14:textId="77777777" w:rsidR="007F0207" w:rsidRPr="003C7DED" w:rsidRDefault="007F0207" w:rsidP="007701A1">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7701A1">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7701A1">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1C23CD89" w:rsidR="007F0207" w:rsidRPr="003C7DED" w:rsidRDefault="007F0207" w:rsidP="007701A1">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68307D09" w14:textId="77777777" w:rsidR="007F0207" w:rsidRPr="00A35E44" w:rsidRDefault="007F0207" w:rsidP="007701A1">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5E965B1A" w:rsidR="007F0207" w:rsidRPr="003C7DED" w:rsidRDefault="00B97E94" w:rsidP="007701A1">
            <w:pPr>
              <w:autoSpaceDE w:val="0"/>
              <w:autoSpaceDN w:val="0"/>
              <w:adjustRightInd w:val="0"/>
              <w:jc w:val="center"/>
              <w:rPr>
                <w:rFonts w:ascii="Arial" w:hAnsi="Arial" w:cs="Arial"/>
                <w:b/>
                <w:sz w:val="22"/>
                <w:szCs w:val="22"/>
              </w:rPr>
            </w:pPr>
            <w:r>
              <w:rPr>
                <w:rStyle w:val="Hyperlink"/>
                <w:rFonts w:eastAsia="MS Gothic"/>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3"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3"/>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7701A1">
            <w:pPr>
              <w:autoSpaceDE w:val="0"/>
              <w:autoSpaceDN w:val="0"/>
              <w:adjustRightInd w:val="0"/>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7701A1">
            <w:pPr>
              <w:autoSpaceDE w:val="0"/>
              <w:autoSpaceDN w:val="0"/>
              <w:adjustRightInd w:val="0"/>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7A824658" w14:textId="77777777" w:rsidR="00E44410" w:rsidRDefault="00E44410" w:rsidP="007701A1">
            <w:pPr>
              <w:autoSpaceDE w:val="0"/>
              <w:autoSpaceDN w:val="0"/>
              <w:adjustRightInd w:val="0"/>
              <w:rPr>
                <w:rFonts w:ascii="Arial" w:hAnsi="Arial" w:cs="Arial"/>
                <w:bCs/>
                <w:sz w:val="22"/>
                <w:szCs w:val="22"/>
              </w:rPr>
            </w:pPr>
          </w:p>
          <w:p w14:paraId="06542CDB" w14:textId="410FD9F5" w:rsidR="00E44410" w:rsidRPr="00F11B19" w:rsidRDefault="00E44410" w:rsidP="007701A1">
            <w:pPr>
              <w:autoSpaceDE w:val="0"/>
              <w:autoSpaceDN w:val="0"/>
              <w:adjustRightInd w:val="0"/>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7701A1">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7701A1">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5BBE9A8A" w:rsidR="00AA4E90" w:rsidRPr="003C7DED" w:rsidRDefault="00DF355F" w:rsidP="007701A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19FC1204" w:rsidR="006E7E24" w:rsidRDefault="00DF355F"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1"/>
                <w14:checkedState w14:val="2612" w14:font="MS Gothic"/>
                <w14:uncheckedState w14:val="2610" w14:font="MS Gothic"/>
              </w14:checkbox>
            </w:sdtPr>
            <w:sdtEndPr/>
            <w:sdtContent>
              <w:p w14:paraId="0BE42E7B" w14:textId="1A23A2DC" w:rsidR="006E7E24"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0"/>
                <w14:checkedState w14:val="2612" w14:font="MS Gothic"/>
                <w14:uncheckedState w14:val="2610" w14:font="MS Gothic"/>
              </w14:checkbox>
            </w:sdtPr>
            <w:sdtEndPr/>
            <w:sdtContent>
              <w:p w14:paraId="4BD7DB3B" w14:textId="6C63045D" w:rsidR="006E7E24"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17FCE988" w:rsidR="006E7E24"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45FC0B2B" w:rsidR="006E7E24"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08A8752A" w:rsidR="006E7E24" w:rsidRPr="003C7DED"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3B0E8273" w:rsidR="006E7E24" w:rsidRPr="003C7DED"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50DDF975" w:rsidR="006E7E24" w:rsidRPr="003C7DED"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5CF9B523" w:rsidR="006E7E24" w:rsidRPr="003C7DED"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7F94F40B" w:rsidR="006E7E24" w:rsidRPr="003C7DED"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1"/>
                <w14:checkedState w14:val="2612" w14:font="MS Gothic"/>
                <w14:uncheckedState w14:val="2610" w14:font="MS Gothic"/>
              </w14:checkbox>
            </w:sdtPr>
            <w:sdtEndPr/>
            <w:sdtContent>
              <w:p w14:paraId="2A222992" w14:textId="4B7E7FB8" w:rsidR="006E7E24" w:rsidRPr="003C7DED" w:rsidRDefault="00006AB1"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0"/>
                <w14:checkedState w14:val="2612" w14:font="MS Gothic"/>
                <w14:uncheckedState w14:val="2610" w14:font="MS Gothic"/>
              </w14:checkbox>
            </w:sdtPr>
            <w:sdtEndPr/>
            <w:sdtContent>
              <w:p w14:paraId="7BA1972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66AD7ED1" w:rsidR="00E44410" w:rsidRDefault="00006AB1"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50D69E03" w14:textId="3838934F" w:rsidR="00E44410" w:rsidRPr="003C7DED" w:rsidRDefault="00006AB1" w:rsidP="00E44410">
            <w:pPr>
              <w:rPr>
                <w:rFonts w:ascii="Arial" w:hAnsi="Arial" w:cs="Arial"/>
                <w:sz w:val="22"/>
                <w:szCs w:val="22"/>
              </w:rPr>
            </w:pPr>
            <w:r>
              <w:rPr>
                <w:rFonts w:ascii="Arial" w:hAnsi="Arial" w:cs="Arial"/>
                <w:sz w:val="22"/>
                <w:szCs w:val="22"/>
              </w:rPr>
              <w:t xml:space="preserve">Data classification and </w:t>
            </w:r>
            <w:r w:rsidR="00270A77">
              <w:rPr>
                <w:rFonts w:ascii="Arial" w:hAnsi="Arial" w:cs="Arial"/>
                <w:sz w:val="22"/>
                <w:szCs w:val="22"/>
              </w:rPr>
              <w:t xml:space="preserve">graphics can be created accurately through using AI without breaching any type of code of ethics for conducting the research. </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6EB7D17F" w:rsidR="00E44410" w:rsidRPr="003C7DED" w:rsidRDefault="00E44410" w:rsidP="00E44410">
            <w:pPr>
              <w:autoSpaceDE w:val="0"/>
              <w:autoSpaceDN w:val="0"/>
              <w:adjustRightInd w:val="0"/>
              <w:rPr>
                <w:rFonts w:ascii="Arial" w:hAnsi="Arial" w:cs="Arial"/>
              </w:rPr>
            </w:pP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7701A1">
        <w:trPr>
          <w:trHeight w:val="522"/>
        </w:trPr>
        <w:tc>
          <w:tcPr>
            <w:tcW w:w="10487" w:type="dxa"/>
            <w:gridSpan w:val="2"/>
            <w:vAlign w:val="center"/>
          </w:tcPr>
          <w:p w14:paraId="598E87D1" w14:textId="639939C5" w:rsidR="00CD54AD" w:rsidRPr="003C7DED" w:rsidRDefault="00A34711" w:rsidP="000747E1">
            <w:pPr>
              <w:rPr>
                <w:rFonts w:ascii="Arial" w:hAnsi="Arial" w:cs="Arial"/>
                <w:bCs/>
                <w:sz w:val="22"/>
                <w:szCs w:val="22"/>
              </w:rPr>
            </w:pPr>
            <w:r>
              <w:rPr>
                <w:rStyle w:val="cursor-pointer"/>
                <w:rFonts w:ascii="Geist Fallback" w:eastAsiaTheme="majorEastAsia" w:hAnsi="Geist Fallback"/>
                <w:sz w:val="23"/>
                <w:szCs w:val="23"/>
              </w:rPr>
              <w:t>This research aims at collecting both primary and secondary data to analyse the effectiveness of social media marketing strategies employed by Nike in enhancing the customer engagement.</w:t>
            </w:r>
            <w:r>
              <w:rPr>
                <w:rFonts w:ascii="Geist Fallback" w:hAnsi="Geist Fallback"/>
                <w:sz w:val="23"/>
                <w:szCs w:val="23"/>
              </w:rPr>
              <w:t xml:space="preserve"> </w:t>
            </w:r>
            <w:r>
              <w:rPr>
                <w:rStyle w:val="cursor-pointer"/>
                <w:rFonts w:ascii="Geist Fallback" w:eastAsiaTheme="majorEastAsia" w:hAnsi="Geist Fallback"/>
                <w:sz w:val="23"/>
                <w:szCs w:val="23"/>
              </w:rPr>
              <w:t>Primary data will consist of responses from an online questionnaire and possible semi-structured interview data from social media users, university students and Nike customers in the United Kingdom.</w:t>
            </w:r>
            <w:r>
              <w:rPr>
                <w:rFonts w:ascii="Geist Fallback" w:hAnsi="Geist Fallback"/>
                <w:sz w:val="23"/>
                <w:szCs w:val="23"/>
              </w:rPr>
              <w:t xml:space="preserve"> </w:t>
            </w:r>
            <w:r>
              <w:rPr>
                <w:rStyle w:val="cursor-pointer"/>
                <w:rFonts w:ascii="Geist Fallback" w:eastAsiaTheme="majorEastAsia" w:hAnsi="Geist Fallback"/>
                <w:sz w:val="23"/>
                <w:szCs w:val="23"/>
              </w:rPr>
              <w:t>Secondary data will comprise academic journals, Nike annual reports, social media analytics reports, marketing publications and online campaign materials.</w:t>
            </w:r>
            <w:r>
              <w:rPr>
                <w:rFonts w:ascii="Geist Fallback" w:hAnsi="Geist Fallback"/>
                <w:sz w:val="23"/>
                <w:szCs w:val="23"/>
              </w:rPr>
              <w:t xml:space="preserve"> </w:t>
            </w:r>
            <w:r>
              <w:rPr>
                <w:rStyle w:val="cursor-pointer"/>
                <w:rFonts w:ascii="Geist Fallback" w:eastAsiaTheme="majorEastAsia" w:hAnsi="Geist Fallback"/>
                <w:sz w:val="23"/>
                <w:szCs w:val="23"/>
              </w:rPr>
              <w:t>The data gathered will primarily be quantitative survey data, interview data, customer feedback, and digital marketing data.</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7701A1">
        <w:trPr>
          <w:trHeight w:val="769"/>
        </w:trPr>
        <w:tc>
          <w:tcPr>
            <w:tcW w:w="10487" w:type="dxa"/>
            <w:gridSpan w:val="2"/>
            <w:vAlign w:val="center"/>
          </w:tcPr>
          <w:p w14:paraId="7D2A9F27" w14:textId="6FE25426" w:rsidR="00CD54AD" w:rsidRPr="003C7DED" w:rsidRDefault="00A34711" w:rsidP="007701A1">
            <w:pPr>
              <w:rPr>
                <w:rFonts w:ascii="Arial" w:hAnsi="Arial" w:cs="Arial"/>
                <w:bCs/>
                <w:sz w:val="22"/>
                <w:szCs w:val="22"/>
              </w:rPr>
            </w:pPr>
            <w:r>
              <w:rPr>
                <w:rStyle w:val="cursor-pointer"/>
                <w:rFonts w:ascii="Geist Fallback" w:eastAsiaTheme="majorEastAsia" w:hAnsi="Geist Fallback"/>
                <w:sz w:val="23"/>
                <w:szCs w:val="23"/>
              </w:rPr>
              <w:t>The researcher will be mainly responsible for data management throughout the project.</w:t>
            </w:r>
            <w:r>
              <w:rPr>
                <w:rFonts w:ascii="Geist Fallback" w:hAnsi="Geist Fallback"/>
                <w:sz w:val="23"/>
                <w:szCs w:val="23"/>
              </w:rPr>
              <w:t xml:space="preserve"> </w:t>
            </w:r>
            <w:r>
              <w:rPr>
                <w:rStyle w:val="cursor-pointer"/>
                <w:rFonts w:ascii="Geist Fallback" w:eastAsiaTheme="majorEastAsia" w:hAnsi="Geist Fallback"/>
                <w:sz w:val="23"/>
                <w:szCs w:val="23"/>
              </w:rPr>
              <w:t>Tasks will involve data gathering, arranging, storing, analysing and safeguarding data.</w:t>
            </w:r>
            <w:r>
              <w:rPr>
                <w:rFonts w:ascii="Geist Fallback" w:hAnsi="Geist Fallback"/>
                <w:sz w:val="23"/>
                <w:szCs w:val="23"/>
              </w:rPr>
              <w:t xml:space="preserve"> </w:t>
            </w:r>
            <w:r>
              <w:rPr>
                <w:rStyle w:val="cursor-pointer"/>
                <w:rFonts w:ascii="Geist Fallback" w:eastAsiaTheme="majorEastAsia" w:hAnsi="Geist Fallback"/>
                <w:sz w:val="23"/>
                <w:szCs w:val="23"/>
              </w:rPr>
              <w:t>Supervisors/partner institutions will guide on ethical standards, Data Security, and research quality.</w:t>
            </w:r>
            <w:r>
              <w:rPr>
                <w:rFonts w:ascii="Geist Fallback" w:hAnsi="Geist Fallback"/>
                <w:sz w:val="23"/>
                <w:szCs w:val="23"/>
              </w:rPr>
              <w:t xml:space="preserve"> </w:t>
            </w:r>
            <w:r>
              <w:rPr>
                <w:rStyle w:val="cursor-pointer"/>
                <w:rFonts w:ascii="Geist Fallback" w:eastAsiaTheme="majorEastAsia" w:hAnsi="Geist Fallback"/>
                <w:sz w:val="23"/>
                <w:szCs w:val="23"/>
              </w:rPr>
              <w:t>The researcher will maintain confidentiality of all data collected and follow all university research policies.</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7701A1">
        <w:trPr>
          <w:trHeight w:val="511"/>
        </w:trPr>
        <w:tc>
          <w:tcPr>
            <w:tcW w:w="10487" w:type="dxa"/>
            <w:gridSpan w:val="2"/>
            <w:vAlign w:val="center"/>
          </w:tcPr>
          <w:p w14:paraId="7A32DC52" w14:textId="6CAD8FC7" w:rsidR="00CD54AD" w:rsidRPr="003C7DED" w:rsidRDefault="00A34711" w:rsidP="007701A1">
            <w:pPr>
              <w:rPr>
                <w:rFonts w:ascii="Arial" w:hAnsi="Arial" w:cs="Arial"/>
                <w:sz w:val="22"/>
                <w:szCs w:val="22"/>
              </w:rPr>
            </w:pPr>
            <w:r>
              <w:rPr>
                <w:rStyle w:val="cursor-pointer"/>
                <w:rFonts w:ascii="Geist Fallback" w:eastAsiaTheme="majorEastAsia" w:hAnsi="Geist Fallback"/>
                <w:sz w:val="23"/>
                <w:szCs w:val="23"/>
              </w:rPr>
              <w:t>For this research, existing data sources consist of academic articles, industry reports, company reports, and analytics of social media marketing and customer engagement on social media.</w:t>
            </w:r>
            <w:r>
              <w:rPr>
                <w:rFonts w:ascii="Geist Fallback" w:hAnsi="Geist Fallback"/>
                <w:sz w:val="23"/>
                <w:szCs w:val="23"/>
              </w:rPr>
              <w:t xml:space="preserve"> </w:t>
            </w:r>
            <w:r>
              <w:rPr>
                <w:rStyle w:val="cursor-pointer"/>
                <w:rFonts w:ascii="Geist Fallback" w:eastAsiaTheme="majorEastAsia" w:hAnsi="Geist Fallback"/>
                <w:sz w:val="23"/>
                <w:szCs w:val="23"/>
              </w:rPr>
              <w:t>These sources have background information and theory.</w:t>
            </w:r>
            <w:r>
              <w:rPr>
                <w:rFonts w:ascii="Geist Fallback" w:hAnsi="Geist Fallback"/>
                <w:sz w:val="23"/>
                <w:szCs w:val="23"/>
              </w:rPr>
              <w:t xml:space="preserve"> </w:t>
            </w:r>
            <w:r>
              <w:rPr>
                <w:rStyle w:val="cursor-pointer"/>
                <w:rFonts w:ascii="Geist Fallback" w:eastAsiaTheme="majorEastAsia" w:hAnsi="Geist Fallback"/>
                <w:sz w:val="23"/>
                <w:szCs w:val="23"/>
              </w:rPr>
              <w:t>But little research exists that is specifically targeted towards Nike UK and social media as a channel of customer engagement in the UK retail sector.</w:t>
            </w:r>
            <w:r>
              <w:rPr>
                <w:rFonts w:ascii="Geist Fallback" w:hAnsi="Geist Fallback"/>
                <w:sz w:val="23"/>
                <w:szCs w:val="23"/>
              </w:rPr>
              <w:t xml:space="preserve"> </w:t>
            </w:r>
            <w:r>
              <w:rPr>
                <w:rStyle w:val="cursor-pointer"/>
                <w:rFonts w:ascii="Geist Fallback" w:eastAsiaTheme="majorEastAsia" w:hAnsi="Geist Fallback"/>
                <w:sz w:val="23"/>
                <w:szCs w:val="23"/>
              </w:rPr>
              <w:t xml:space="preserve">Thus, primary data collection using </w:t>
            </w:r>
            <w:r>
              <w:rPr>
                <w:rStyle w:val="cursor-pointer"/>
                <w:rFonts w:ascii="Geist Fallback" w:eastAsiaTheme="majorEastAsia" w:hAnsi="Geist Fallback"/>
                <w:sz w:val="23"/>
                <w:szCs w:val="23"/>
              </w:rPr>
              <w:lastRenderedPageBreak/>
              <w:t>questionnaires and interviews is needed to bridge this gap and get new results.</w:t>
            </w:r>
            <w:r>
              <w:rPr>
                <w:rFonts w:ascii="Geist Fallback" w:hAnsi="Geist Fallback"/>
                <w:sz w:val="23"/>
                <w:szCs w:val="23"/>
              </w:rPr>
              <w:t xml:space="preserve"> </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7701A1">
        <w:trPr>
          <w:trHeight w:val="516"/>
        </w:trPr>
        <w:tc>
          <w:tcPr>
            <w:tcW w:w="10487" w:type="dxa"/>
            <w:gridSpan w:val="2"/>
            <w:vAlign w:val="center"/>
          </w:tcPr>
          <w:p w14:paraId="0DD56124" w14:textId="561A76A5" w:rsidR="00CD54AD" w:rsidRPr="003C7DED" w:rsidRDefault="00A34711" w:rsidP="007701A1">
            <w:pPr>
              <w:rPr>
                <w:rFonts w:ascii="Arial" w:hAnsi="Arial" w:cs="Arial"/>
                <w:sz w:val="22"/>
                <w:szCs w:val="22"/>
              </w:rPr>
            </w:pPr>
            <w:r>
              <w:rPr>
                <w:rStyle w:val="cursor-pointer"/>
                <w:rFonts w:ascii="Geist Fallback" w:eastAsiaTheme="majorEastAsia" w:hAnsi="Geist Fallback"/>
                <w:sz w:val="23"/>
                <w:szCs w:val="23"/>
              </w:rPr>
              <w:t>Response data will be systematically collected in folders, spreadsheets and digital documents.</w:t>
            </w:r>
            <w:r>
              <w:rPr>
                <w:rFonts w:ascii="Geist Fallback" w:hAnsi="Geist Fallback"/>
                <w:sz w:val="23"/>
                <w:szCs w:val="23"/>
              </w:rPr>
              <w:t xml:space="preserve"> </w:t>
            </w:r>
            <w:r>
              <w:rPr>
                <w:rStyle w:val="cursor-pointer"/>
                <w:rFonts w:ascii="Geist Fallback" w:eastAsiaTheme="majorEastAsia" w:hAnsi="Geist Fallback"/>
                <w:sz w:val="23"/>
                <w:szCs w:val="23"/>
              </w:rPr>
              <w:t>The survey data will be entered into the computer using a code and then saved in a Microsoft Excel file, and the interview responses will be saved in a Word document.</w:t>
            </w:r>
            <w:r>
              <w:rPr>
                <w:rFonts w:ascii="Geist Fallback" w:hAnsi="Geist Fallback"/>
                <w:sz w:val="23"/>
                <w:szCs w:val="23"/>
              </w:rPr>
              <w:t xml:space="preserve"> </w:t>
            </w:r>
            <w:r>
              <w:rPr>
                <w:rStyle w:val="cursor-pointer"/>
                <w:rFonts w:ascii="Geist Fallback" w:eastAsiaTheme="majorEastAsia" w:hAnsi="Geist Fallback"/>
                <w:sz w:val="23"/>
                <w:szCs w:val="23"/>
              </w:rPr>
              <w:t>All files will be clearly marked and dated for easy access and understanding.</w:t>
            </w:r>
            <w:r>
              <w:rPr>
                <w:rFonts w:ascii="Geist Fallback" w:hAnsi="Geist Fallback"/>
                <w:sz w:val="23"/>
                <w:szCs w:val="23"/>
              </w:rPr>
              <w:t xml:space="preserve"> </w:t>
            </w:r>
            <w:r>
              <w:rPr>
                <w:rStyle w:val="cursor-pointer"/>
                <w:rFonts w:ascii="Geist Fallback" w:eastAsiaTheme="majorEastAsia" w:hAnsi="Geist Fallback"/>
                <w:sz w:val="23"/>
                <w:szCs w:val="23"/>
              </w:rPr>
              <w:t>Consent forms will also be meticulously recorded throughout the project along with research notes and references.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7701A1">
        <w:trPr>
          <w:trHeight w:val="769"/>
        </w:trPr>
        <w:tc>
          <w:tcPr>
            <w:tcW w:w="10487" w:type="dxa"/>
            <w:gridSpan w:val="2"/>
            <w:vAlign w:val="center"/>
          </w:tcPr>
          <w:p w14:paraId="0D0B33B9" w14:textId="1EA6C0BA" w:rsidR="00CD54AD" w:rsidRPr="003C7DED" w:rsidRDefault="00A34711" w:rsidP="007701A1">
            <w:pPr>
              <w:rPr>
                <w:rFonts w:ascii="Arial" w:hAnsi="Arial" w:cs="Arial"/>
                <w:sz w:val="22"/>
                <w:szCs w:val="22"/>
              </w:rPr>
            </w:pPr>
            <w:r>
              <w:rPr>
                <w:rStyle w:val="cursor-pointer"/>
                <w:rFonts w:ascii="Geist Fallback" w:eastAsiaTheme="majorEastAsia" w:hAnsi="Geist Fallback"/>
                <w:sz w:val="23"/>
                <w:szCs w:val="23"/>
              </w:rPr>
              <w:t>Questionnaires will be well-designed and reviewed before being distributed to ensure data quality.</w:t>
            </w:r>
            <w:r>
              <w:rPr>
                <w:rFonts w:ascii="Geist Fallback" w:hAnsi="Geist Fallback"/>
                <w:sz w:val="23"/>
                <w:szCs w:val="23"/>
              </w:rPr>
              <w:t xml:space="preserve"> </w:t>
            </w:r>
            <w:r>
              <w:rPr>
                <w:rStyle w:val="cursor-pointer"/>
                <w:rFonts w:ascii="Geist Fallback" w:eastAsiaTheme="majorEastAsia" w:hAnsi="Geist Fallback"/>
                <w:sz w:val="23"/>
                <w:szCs w:val="23"/>
              </w:rPr>
              <w:t>Pilot testing can be done to detect errors or vague questions.</w:t>
            </w:r>
            <w:r>
              <w:rPr>
                <w:rFonts w:ascii="Geist Fallback" w:hAnsi="Geist Fallback"/>
                <w:sz w:val="23"/>
                <w:szCs w:val="23"/>
              </w:rPr>
              <w:t xml:space="preserve"> </w:t>
            </w:r>
            <w:r>
              <w:rPr>
                <w:rStyle w:val="cursor-pointer"/>
                <w:rFonts w:ascii="Geist Fallback" w:eastAsiaTheme="majorEastAsia" w:hAnsi="Geist Fallback"/>
                <w:sz w:val="23"/>
                <w:szCs w:val="23"/>
              </w:rPr>
              <w:t>Data will be reviewed periodically to prevent any data entry errors and redundancies.</w:t>
            </w:r>
            <w:r>
              <w:rPr>
                <w:rFonts w:ascii="Geist Fallback" w:hAnsi="Geist Fallback"/>
                <w:sz w:val="23"/>
                <w:szCs w:val="23"/>
              </w:rPr>
              <w:t xml:space="preserve"> </w:t>
            </w:r>
            <w:r>
              <w:rPr>
                <w:rStyle w:val="cursor-pointer"/>
                <w:rFonts w:ascii="Geist Fallback" w:eastAsiaTheme="majorEastAsia" w:hAnsi="Geist Fallback"/>
                <w:sz w:val="23"/>
                <w:szCs w:val="23"/>
              </w:rPr>
              <w:t>All interview recordings and transcripts will be thoroughly checked for accuracy.</w:t>
            </w:r>
            <w:r>
              <w:rPr>
                <w:rFonts w:ascii="Geist Fallback" w:hAnsi="Geist Fallback"/>
                <w:sz w:val="23"/>
                <w:szCs w:val="23"/>
              </w:rPr>
              <w:t xml:space="preserve"> </w:t>
            </w:r>
            <w:r>
              <w:rPr>
                <w:rStyle w:val="cursor-pointer"/>
                <w:rFonts w:ascii="Geist Fallback" w:eastAsiaTheme="majorEastAsia" w:hAnsi="Geist Fallback"/>
                <w:sz w:val="23"/>
                <w:szCs w:val="23"/>
              </w:rPr>
              <w:t>Secondary Data will be used from reliable academic and industry sources to enhance content validity.</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7701A1">
        <w:trPr>
          <w:trHeight w:val="1065"/>
        </w:trPr>
        <w:tc>
          <w:tcPr>
            <w:tcW w:w="10487" w:type="dxa"/>
            <w:gridSpan w:val="2"/>
            <w:vAlign w:val="center"/>
          </w:tcPr>
          <w:p w14:paraId="1E57CFBB" w14:textId="6662DE6A" w:rsidR="00CD54AD" w:rsidRPr="003C7DED" w:rsidRDefault="00A34711" w:rsidP="007701A1">
            <w:pPr>
              <w:rPr>
                <w:rFonts w:ascii="Arial" w:hAnsi="Arial" w:cs="Arial"/>
                <w:sz w:val="22"/>
                <w:szCs w:val="22"/>
              </w:rPr>
            </w:pPr>
            <w:r>
              <w:rPr>
                <w:rStyle w:val="cursor-pointer"/>
                <w:rFonts w:ascii="Geist Fallback" w:eastAsiaTheme="majorEastAsia" w:hAnsi="Geist Fallback"/>
                <w:sz w:val="23"/>
                <w:szCs w:val="23"/>
              </w:rPr>
              <w:t>All information will be kept in a secure manner on the computers with a password and on a secure cloud drive (Google Drive or OneDrive) during the research.</w:t>
            </w:r>
            <w:r>
              <w:rPr>
                <w:rFonts w:ascii="Geist Fallback" w:hAnsi="Geist Fallback"/>
                <w:sz w:val="23"/>
                <w:szCs w:val="23"/>
              </w:rPr>
              <w:t xml:space="preserve"> </w:t>
            </w:r>
            <w:r>
              <w:rPr>
                <w:rStyle w:val="cursor-pointer"/>
                <w:rFonts w:ascii="Geist Fallback" w:eastAsiaTheme="majorEastAsia" w:hAnsi="Geist Fallback"/>
                <w:sz w:val="23"/>
                <w:szCs w:val="23"/>
              </w:rPr>
              <w:t>Data will be backed up on a regular basis to avoid data loss.</w:t>
            </w:r>
            <w:r>
              <w:rPr>
                <w:rFonts w:ascii="Geist Fallback" w:hAnsi="Geist Fallback"/>
                <w:sz w:val="23"/>
                <w:szCs w:val="23"/>
              </w:rPr>
              <w:t xml:space="preserve"> </w:t>
            </w:r>
            <w:r>
              <w:rPr>
                <w:rStyle w:val="cursor-pointer"/>
                <w:rFonts w:ascii="Geist Fallback" w:eastAsiaTheme="majorEastAsia" w:hAnsi="Geist Fallback"/>
                <w:sz w:val="23"/>
                <w:szCs w:val="23"/>
              </w:rPr>
              <w:t>Only the researcher and academic supervisor will have access to the data.</w:t>
            </w:r>
            <w:r>
              <w:rPr>
                <w:rFonts w:ascii="Geist Fallback" w:hAnsi="Geist Fallback"/>
                <w:sz w:val="23"/>
                <w:szCs w:val="23"/>
              </w:rPr>
              <w:t xml:space="preserve"> </w:t>
            </w:r>
            <w:r>
              <w:rPr>
                <w:rStyle w:val="cursor-pointer"/>
                <w:rFonts w:ascii="Geist Fallback" w:eastAsiaTheme="majorEastAsia" w:hAnsi="Geist Fallback"/>
                <w:sz w:val="23"/>
                <w:szCs w:val="23"/>
              </w:rPr>
              <w:t>The personal data of participants will be kept confidential and will be safeguarded by data protection guidelines.</w:t>
            </w:r>
            <w:r>
              <w:rPr>
                <w:rFonts w:ascii="Geist Fallback" w:hAnsi="Geist Fallback"/>
                <w:sz w:val="23"/>
                <w:szCs w:val="23"/>
              </w:rPr>
              <w:t xml:space="preserve"> </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7701A1">
        <w:trPr>
          <w:trHeight w:val="769"/>
        </w:trPr>
        <w:tc>
          <w:tcPr>
            <w:tcW w:w="10487" w:type="dxa"/>
            <w:gridSpan w:val="2"/>
            <w:vAlign w:val="center"/>
          </w:tcPr>
          <w:p w14:paraId="528C9AA6" w14:textId="22A9BFF3" w:rsidR="00CD54AD" w:rsidRPr="003C7DED" w:rsidRDefault="00A34711" w:rsidP="007701A1">
            <w:pPr>
              <w:rPr>
                <w:rFonts w:ascii="Arial" w:hAnsi="Arial" w:cs="Arial"/>
                <w:sz w:val="22"/>
                <w:szCs w:val="22"/>
              </w:rPr>
            </w:pPr>
            <w:r>
              <w:rPr>
                <w:rStyle w:val="cursor-pointer"/>
                <w:rFonts w:ascii="Geist Fallback" w:eastAsiaTheme="majorEastAsia" w:hAnsi="Geist Fallback"/>
                <w:sz w:val="23"/>
                <w:szCs w:val="23"/>
              </w:rPr>
              <w:t>Significant research data—survey results, interview recordings, analysed results—will be retained for future academic reference.</w:t>
            </w:r>
            <w:r>
              <w:rPr>
                <w:rFonts w:ascii="Geist Fallback" w:hAnsi="Geist Fallback"/>
                <w:sz w:val="23"/>
                <w:szCs w:val="23"/>
              </w:rPr>
              <w:t xml:space="preserve"> </w:t>
            </w:r>
            <w:r>
              <w:rPr>
                <w:rStyle w:val="cursor-pointer"/>
                <w:rFonts w:ascii="Geist Fallback" w:eastAsiaTheme="majorEastAsia" w:hAnsi="Geist Fallback"/>
                <w:sz w:val="23"/>
                <w:szCs w:val="23"/>
              </w:rPr>
              <w:t>The data could be deposited in the university research repository or to secure digital storage systems.</w:t>
            </w:r>
            <w:r>
              <w:rPr>
                <w:rFonts w:ascii="Geist Fallback" w:hAnsi="Geist Fallback"/>
                <w:sz w:val="23"/>
                <w:szCs w:val="23"/>
              </w:rPr>
              <w:t xml:space="preserve"> </w:t>
            </w:r>
            <w:r>
              <w:rPr>
                <w:rStyle w:val="cursor-pointer"/>
                <w:rFonts w:ascii="Geist Fallback" w:eastAsiaTheme="majorEastAsia" w:hAnsi="Geist Fallback"/>
                <w:sz w:val="23"/>
                <w:szCs w:val="23"/>
              </w:rPr>
              <w:t>The research data will normally be retained for around five years in line with university policy and research ethics requirements.</w:t>
            </w:r>
            <w:r>
              <w:rPr>
                <w:rFonts w:ascii="Geist Fallback" w:hAnsi="Geist Fallback"/>
                <w:sz w:val="23"/>
                <w:szCs w:val="23"/>
              </w:rPr>
              <w:t xml:space="preserve"> </w:t>
            </w:r>
            <w:r>
              <w:rPr>
                <w:rStyle w:val="cursor-pointer"/>
                <w:rFonts w:ascii="Geist Fallback" w:eastAsiaTheme="majorEastAsia" w:hAnsi="Geist Fallback"/>
                <w:sz w:val="23"/>
                <w:szCs w:val="23"/>
              </w:rPr>
              <w:t>All the data gathered for sharing will be anonymised to ensure the confidentiality of participants.</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701A1">
        <w:trPr>
          <w:trHeight w:val="983"/>
        </w:trPr>
        <w:tc>
          <w:tcPr>
            <w:tcW w:w="10487" w:type="dxa"/>
            <w:gridSpan w:val="2"/>
            <w:vAlign w:val="center"/>
          </w:tcPr>
          <w:p w14:paraId="583944E0" w14:textId="7A7606B5" w:rsidR="00CD54AD" w:rsidRPr="003C7DED" w:rsidRDefault="00A34711" w:rsidP="00EC2FEA">
            <w:pPr>
              <w:rPr>
                <w:rFonts w:ascii="Arial" w:hAnsi="Arial" w:cs="Arial"/>
                <w:bCs/>
                <w:color w:val="4EA72E" w:themeColor="accent6"/>
                <w:sz w:val="22"/>
                <w:szCs w:val="22"/>
              </w:rPr>
            </w:pPr>
            <w:r>
              <w:rPr>
                <w:rStyle w:val="cursor-pointer"/>
                <w:rFonts w:ascii="Geist Fallback" w:eastAsiaTheme="majorEastAsia" w:hAnsi="Geist Fallback"/>
                <w:sz w:val="23"/>
                <w:szCs w:val="23"/>
              </w:rPr>
              <w:t>The research data will consist of questionnaires, interview guides, consent forms, coding sheets, and reference lists.</w:t>
            </w:r>
            <w:r>
              <w:t xml:space="preserve"> </w:t>
            </w:r>
            <w:r>
              <w:rPr>
                <w:rStyle w:val="cursor-pointer"/>
                <w:rFonts w:ascii="Geist Fallback" w:eastAsiaTheme="majorEastAsia" w:hAnsi="Geist Fallback"/>
                <w:sz w:val="23"/>
                <w:szCs w:val="23"/>
              </w:rPr>
              <w:t>Information about collection dates, categories of participants and research methods will also be documented.</w:t>
            </w:r>
            <w:r>
              <w:t xml:space="preserve"> </w:t>
            </w:r>
            <w:r>
              <w:rPr>
                <w:rStyle w:val="cursor-pointer"/>
                <w:rFonts w:ascii="Geist Fallback" w:eastAsiaTheme="majorEastAsia" w:hAnsi="Geist Fallback"/>
                <w:sz w:val="23"/>
                <w:szCs w:val="23"/>
              </w:rPr>
              <w:t>Good documentation will aid future researchers in understanding the context, structure and purpose of the collected data.</w:t>
            </w:r>
          </w:p>
          <w:p w14:paraId="085691EB" w14:textId="0A6DDCCB" w:rsidR="00CD54AD" w:rsidRPr="003C7DED" w:rsidRDefault="00CD54AD" w:rsidP="007701A1">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7701A1">
        <w:trPr>
          <w:trHeight w:val="1172"/>
        </w:trPr>
        <w:tc>
          <w:tcPr>
            <w:tcW w:w="10487" w:type="dxa"/>
            <w:gridSpan w:val="2"/>
            <w:vAlign w:val="center"/>
          </w:tcPr>
          <w:p w14:paraId="4E60E314" w14:textId="4DB8859B" w:rsidR="00CD54AD" w:rsidRPr="003C7DED" w:rsidRDefault="00EC2FEA" w:rsidP="00EC2FEA">
            <w:pPr>
              <w:rPr>
                <w:rFonts w:ascii="Arial" w:hAnsi="Arial" w:cs="Arial"/>
                <w:bCs/>
                <w:sz w:val="22"/>
                <w:szCs w:val="22"/>
              </w:rPr>
            </w:pPr>
            <w:r>
              <w:rPr>
                <w:rStyle w:val="cursor-pointer"/>
                <w:rFonts w:ascii="Geist Fallback" w:eastAsiaTheme="majorEastAsia" w:hAnsi="Geist Fallback"/>
                <w:sz w:val="23"/>
                <w:szCs w:val="23"/>
              </w:rPr>
              <w:lastRenderedPageBreak/>
              <w:t>This research can be disseminated in academic publications or presentations or published in the future.</w:t>
            </w:r>
            <w:r>
              <w:t xml:space="preserve"> </w:t>
            </w:r>
            <w:r>
              <w:rPr>
                <w:rStyle w:val="cursor-pointer"/>
                <w:rFonts w:ascii="Geist Fallback" w:eastAsiaTheme="majorEastAsia" w:hAnsi="Geist Fallback"/>
                <w:sz w:val="23"/>
                <w:szCs w:val="23"/>
              </w:rPr>
              <w:t>The anonymized data may also be made available to researchers for educational research.</w:t>
            </w:r>
            <w:r>
              <w:t xml:space="preserve"> </w:t>
            </w:r>
            <w:r>
              <w:rPr>
                <w:rStyle w:val="cursor-pointer"/>
                <w:rFonts w:ascii="Geist Fallback" w:eastAsiaTheme="majorEastAsia" w:hAnsi="Geist Fallback"/>
                <w:sz w:val="23"/>
                <w:szCs w:val="23"/>
              </w:rPr>
              <w:t>Data sharing will not be used before the research is completed and ensure participant confidentiality.</w:t>
            </w:r>
            <w:r>
              <w:t xml:space="preserve"> </w:t>
            </w:r>
            <w:r>
              <w:rPr>
                <w:rStyle w:val="cursor-pointer"/>
                <w:rFonts w:ascii="Geist Fallback" w:eastAsiaTheme="majorEastAsia" w:hAnsi="Geist Fallback"/>
                <w:sz w:val="23"/>
                <w:szCs w:val="23"/>
              </w:rPr>
              <w:t>Restrictions may apply to personal or sensitive information.</w:t>
            </w:r>
            <w:r>
              <w:t xml:space="preserve"> </w:t>
            </w:r>
            <w:r>
              <w:rPr>
                <w:rStyle w:val="cursor-pointer"/>
                <w:rFonts w:ascii="Geist Fallback" w:eastAsiaTheme="majorEastAsia" w:hAnsi="Geist Fallback"/>
                <w:sz w:val="23"/>
                <w:szCs w:val="23"/>
              </w:rPr>
              <w:t>All privacy and ethical issues will be tackled by anonymizing the information before sharing.</w:t>
            </w:r>
            <w:r>
              <w:t xml:space="preserve"> </w:t>
            </w:r>
            <w:r>
              <w:rPr>
                <w:rStyle w:val="cursor-pointer"/>
                <w:rFonts w:ascii="Geist Fallback" w:eastAsiaTheme="majorEastAsia" w:hAnsi="Geist Fallback"/>
                <w:sz w:val="23"/>
                <w:szCs w:val="23"/>
              </w:rPr>
              <w:t>The data will be available for free for academic purposes and no fees will be charged for this data.</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7701A1">
        <w:trPr>
          <w:trHeight w:val="769"/>
        </w:trPr>
        <w:tc>
          <w:tcPr>
            <w:tcW w:w="10487" w:type="dxa"/>
            <w:gridSpan w:val="2"/>
            <w:vAlign w:val="center"/>
          </w:tcPr>
          <w:p w14:paraId="4F053F79" w14:textId="424A047A" w:rsidR="00CD54AD" w:rsidRPr="003C7DED" w:rsidRDefault="00EC2FEA" w:rsidP="007701A1">
            <w:pPr>
              <w:rPr>
                <w:rFonts w:ascii="Arial" w:hAnsi="Arial" w:cs="Arial"/>
                <w:sz w:val="22"/>
                <w:szCs w:val="22"/>
              </w:rPr>
            </w:pPr>
            <w:r>
              <w:rPr>
                <w:rStyle w:val="cursor-pointer"/>
                <w:rFonts w:ascii="Geist Fallback" w:eastAsiaTheme="majorEastAsia" w:hAnsi="Geist Fallback"/>
                <w:sz w:val="23"/>
                <w:szCs w:val="23"/>
              </w:rPr>
              <w:t>The copyright and Intellectual Property Rights (IPR) of the newly generated research data will belong to the researcher and the university according to institutional policies.</w:t>
            </w:r>
            <w:r>
              <w:rPr>
                <w:rFonts w:ascii="Geist Fallback" w:hAnsi="Geist Fallback"/>
                <w:sz w:val="23"/>
                <w:szCs w:val="23"/>
              </w:rPr>
              <w:t xml:space="preserve"> </w:t>
            </w:r>
            <w:r>
              <w:rPr>
                <w:rStyle w:val="cursor-pointer"/>
                <w:rFonts w:ascii="Geist Fallback" w:eastAsiaTheme="majorEastAsia" w:hAnsi="Geist Fallback"/>
                <w:sz w:val="23"/>
                <w:szCs w:val="23"/>
              </w:rPr>
              <w:t>Any secondary data sources utilized in the study will be retained by the original authors and publishers.</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7701A1">
        <w:trPr>
          <w:trHeight w:val="1280"/>
        </w:trPr>
        <w:tc>
          <w:tcPr>
            <w:tcW w:w="10487" w:type="dxa"/>
            <w:gridSpan w:val="2"/>
            <w:vAlign w:val="center"/>
          </w:tcPr>
          <w:p w14:paraId="7C28CA4E" w14:textId="1F5C0FD8" w:rsidR="00CD54AD" w:rsidRPr="003C7DED" w:rsidRDefault="00EC2FEA" w:rsidP="00864354">
            <w:pPr>
              <w:rPr>
                <w:rFonts w:ascii="Arial" w:hAnsi="Arial" w:cs="Arial"/>
                <w:sz w:val="22"/>
                <w:szCs w:val="22"/>
              </w:rPr>
            </w:pPr>
            <w:r>
              <w:rPr>
                <w:rStyle w:val="cursor-pointer"/>
                <w:rFonts w:ascii="Geist Fallback" w:eastAsiaTheme="majorEastAsia" w:hAnsi="Geist Fallback"/>
                <w:sz w:val="23"/>
                <w:szCs w:val="23"/>
              </w:rPr>
              <w:t>This research will involve using resources such as Internet access, online survey tools, Microsoft Office software, cloud storage, and academic databases.</w:t>
            </w:r>
            <w:r>
              <w:rPr>
                <w:rFonts w:ascii="Geist Fallback" w:hAnsi="Geist Fallback"/>
                <w:sz w:val="23"/>
                <w:szCs w:val="23"/>
              </w:rPr>
              <w:t xml:space="preserve"> </w:t>
            </w:r>
            <w:r>
              <w:rPr>
                <w:rStyle w:val="cursor-pointer"/>
                <w:rFonts w:ascii="Geist Fallback" w:eastAsiaTheme="majorEastAsia" w:hAnsi="Geist Fallback"/>
                <w:sz w:val="23"/>
                <w:szCs w:val="23"/>
              </w:rPr>
              <w:t>Digital storage systems and university resources will be the primary means of storage and the associated costs are anticipated to be low.</w:t>
            </w:r>
            <w:r>
              <w:rPr>
                <w:rFonts w:ascii="Geist Fallback" w:hAnsi="Geist Fallback"/>
                <w:sz w:val="23"/>
                <w:szCs w:val="23"/>
              </w:rPr>
              <w:t xml:space="preserve"> </w:t>
            </w:r>
            <w:r>
              <w:rPr>
                <w:rStyle w:val="cursor-pointer"/>
                <w:rFonts w:ascii="Geist Fallback" w:eastAsiaTheme="majorEastAsia" w:hAnsi="Geist Fallback"/>
                <w:sz w:val="23"/>
                <w:szCs w:val="23"/>
              </w:rPr>
              <w:t>These expenses will be arranged by the researcher or using University facilities.</w:t>
            </w:r>
            <w:r>
              <w:rPr>
                <w:rFonts w:ascii="Geist Fallback" w:hAnsi="Geist Fallback"/>
                <w:sz w:val="23"/>
                <w:szCs w:val="23"/>
              </w:rPr>
              <w:t xml:space="preserve"> </w:t>
            </w:r>
            <w:r>
              <w:rPr>
                <w:rStyle w:val="cursor-pointer"/>
                <w:rFonts w:ascii="Geist Fallback" w:eastAsiaTheme="majorEastAsia" w:hAnsi="Geist Fallback"/>
                <w:sz w:val="23"/>
                <w:szCs w:val="23"/>
              </w:rPr>
              <w:t>Long term storage is suitable as the research data may be of future academic interest.</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7701A1">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4" w:name="_Hlk152919011"/>
          </w:p>
        </w:tc>
        <w:bookmarkEnd w:id="14"/>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2DED3E3F" w:rsidR="00417CBF" w:rsidRPr="003C7DED" w:rsidRDefault="00A62C6A"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A62C6A"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r>
      <w:tr w:rsidR="00417CBF" w:rsidRPr="003C7DED" w14:paraId="0AC11C5A" w14:textId="77777777" w:rsidTr="007701A1">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A62C6A"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594ABEC" w:rsidR="00CC617C" w:rsidRPr="003C7DED" w:rsidRDefault="00A62C6A"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6E6131A3" w14:textId="77777777" w:rsidTr="007701A1">
        <w:tc>
          <w:tcPr>
            <w:tcW w:w="4838" w:type="dxa"/>
            <w:gridSpan w:val="2"/>
            <w:vAlign w:val="center"/>
          </w:tcPr>
          <w:p w14:paraId="0BD7DC21" w14:textId="77777777" w:rsidR="00A82482" w:rsidRPr="00570AC3" w:rsidRDefault="00A82482" w:rsidP="00A82482">
            <w:pPr>
              <w:rPr>
                <w:lang w:val="en-US"/>
              </w:rPr>
            </w:pPr>
            <w:r w:rsidRPr="00570AC3">
              <w:rPr>
                <w:lang w:val="en-US"/>
              </w:rPr>
              <w:t xml:space="preserve">Social risks are low but not insignificant. The participant(s) are allowed to make statements regarding Nike UK, social media marketing, </w:t>
            </w:r>
            <w:r w:rsidRPr="00570AC3">
              <w:rPr>
                <w:lang w:val="en-US"/>
              </w:rPr>
              <w:lastRenderedPageBreak/>
              <w:t>influencers, advertising, buying habits, and brand loyalty, that they don't want attributed to them in public. Digital marketing professionals can also post their business insights and opinions on marketing techniques, the efficacy of platforms, or industry practices that may be offensive if associated with their company. The survey is online and the answers are anonymous but the response is free so there is a possibility that the participant may unknowingly release identifying information about themselves or others in the free text response section.</w:t>
            </w:r>
          </w:p>
          <w:p w14:paraId="28A69069" w14:textId="3264B8FF" w:rsidR="00CD54AD" w:rsidRPr="003C7DED" w:rsidRDefault="00CD54AD" w:rsidP="00CC617C">
            <w:pPr>
              <w:rPr>
                <w:rFonts w:ascii="Arial" w:hAnsi="Arial" w:cs="Arial"/>
                <w:b/>
                <w:bCs/>
                <w:sz w:val="22"/>
                <w:szCs w:val="22"/>
              </w:rPr>
            </w:pPr>
          </w:p>
        </w:tc>
        <w:tc>
          <w:tcPr>
            <w:tcW w:w="5536" w:type="dxa"/>
            <w:gridSpan w:val="3"/>
          </w:tcPr>
          <w:p w14:paraId="10132809" w14:textId="01FA232A" w:rsidR="00A82482" w:rsidRPr="00403E4A" w:rsidRDefault="00A82482" w:rsidP="00A82482">
            <w:pPr>
              <w:rPr>
                <w:rFonts w:ascii="Nirmala UI" w:hAnsi="Nirmala UI" w:cs="Nirmala UI"/>
                <w:b/>
                <w:lang w:val="en-US"/>
              </w:rPr>
            </w:pPr>
            <w:r w:rsidRPr="00403E4A">
              <w:rPr>
                <w:b/>
                <w:lang w:val="en-US"/>
              </w:rPr>
              <w:lastRenderedPageBreak/>
              <w:t xml:space="preserve">Data </w:t>
            </w:r>
            <w:proofErr w:type="spellStart"/>
            <w:r w:rsidRPr="00403E4A">
              <w:rPr>
                <w:b/>
                <w:lang w:val="en-US"/>
              </w:rPr>
              <w:t>minimisation</w:t>
            </w:r>
            <w:proofErr w:type="spellEnd"/>
            <w:r w:rsidRPr="00403E4A">
              <w:rPr>
                <w:b/>
                <w:lang w:val="en-US"/>
              </w:rPr>
              <w:t xml:space="preserve"> and </w:t>
            </w:r>
            <w:proofErr w:type="spellStart"/>
            <w:r w:rsidRPr="00403E4A">
              <w:rPr>
                <w:b/>
                <w:lang w:val="en-US"/>
              </w:rPr>
              <w:t>anonymisatio</w:t>
            </w:r>
            <w:r w:rsidR="00403E4A">
              <w:rPr>
                <w:b/>
                <w:lang w:val="en-US"/>
              </w:rPr>
              <w:t>n</w:t>
            </w:r>
            <w:proofErr w:type="spellEnd"/>
          </w:p>
          <w:p w14:paraId="5DE05A1F" w14:textId="52A7D9D0" w:rsidR="00A82482" w:rsidRPr="00570AC3" w:rsidRDefault="00A82482" w:rsidP="00A82482">
            <w:pPr>
              <w:rPr>
                <w:lang w:val="en-US"/>
              </w:rPr>
            </w:pPr>
            <w:r w:rsidRPr="00570AC3">
              <w:rPr>
                <w:lang w:val="en-US"/>
              </w:rPr>
              <w:t xml:space="preserve">In the survey, no names or personal identifiers or employer information will be sought except as </w:t>
            </w:r>
            <w:r w:rsidRPr="00570AC3">
              <w:rPr>
                <w:lang w:val="en-US"/>
              </w:rPr>
              <w:lastRenderedPageBreak/>
              <w:t>necessary for the purposes of demographic analysis. Open-ended responses which include identifying data will be anonymized during data preparation.</w:t>
            </w:r>
          </w:p>
          <w:p w14:paraId="097F25DC" w14:textId="6B71EA95" w:rsidR="00A82482" w:rsidRPr="00403E4A" w:rsidRDefault="00A82482" w:rsidP="00A82482">
            <w:pPr>
              <w:rPr>
                <w:b/>
                <w:lang w:val="en-US"/>
              </w:rPr>
            </w:pPr>
            <w:r w:rsidRPr="00403E4A">
              <w:rPr>
                <w:b/>
                <w:lang w:val="en-US"/>
              </w:rPr>
              <w:t>Separate storage of contact information</w:t>
            </w:r>
          </w:p>
          <w:p w14:paraId="2F5FE78D" w14:textId="69DBAD89" w:rsidR="00A82482" w:rsidRPr="00570AC3" w:rsidRDefault="00A82482" w:rsidP="00A82482">
            <w:pPr>
              <w:rPr>
                <w:lang w:val="en-US"/>
              </w:rPr>
            </w:pPr>
            <w:r w:rsidRPr="00570AC3">
              <w:rPr>
                <w:lang w:val="en-US"/>
              </w:rPr>
              <w:t>Participant contact information will only be retained separately from survey responses if it is also requested for follow-up or withdrawal requests and will be removed at the end of the withdrawal period.</w:t>
            </w:r>
          </w:p>
          <w:p w14:paraId="26998AEE" w14:textId="74622D65" w:rsidR="00403E4A" w:rsidRPr="00403E4A" w:rsidRDefault="00403E4A" w:rsidP="00403E4A">
            <w:pPr>
              <w:rPr>
                <w:b/>
                <w:lang w:val="en-US"/>
              </w:rPr>
            </w:pPr>
            <w:r w:rsidRPr="00403E4A">
              <w:rPr>
                <w:b/>
                <w:lang w:val="en-US"/>
              </w:rPr>
              <w:t>Confidential reporting</w:t>
            </w:r>
          </w:p>
          <w:p w14:paraId="4E440F34" w14:textId="55CE2B1B" w:rsidR="00403E4A" w:rsidRPr="00570AC3" w:rsidRDefault="00403E4A" w:rsidP="00403E4A">
            <w:pPr>
              <w:rPr>
                <w:lang w:val="en-US"/>
              </w:rPr>
            </w:pPr>
            <w:r w:rsidRPr="00570AC3">
              <w:rPr>
                <w:lang w:val="en-US"/>
              </w:rPr>
              <w:t>Only summary (e.g., percentages, averages, thematic summaries) will be reported. No one will be identifiable as an individual in publications or in presentations.</w:t>
            </w:r>
          </w:p>
          <w:p w14:paraId="69040A41" w14:textId="7D25FC82" w:rsidR="00403E4A" w:rsidRPr="00403E4A" w:rsidRDefault="00403E4A" w:rsidP="00403E4A">
            <w:pPr>
              <w:rPr>
                <w:b/>
                <w:lang w:val="en-US"/>
              </w:rPr>
            </w:pPr>
            <w:r w:rsidRPr="00403E4A">
              <w:rPr>
                <w:b/>
                <w:lang w:val="en-US"/>
              </w:rPr>
              <w:t>Participant control</w:t>
            </w:r>
          </w:p>
          <w:p w14:paraId="35028984" w14:textId="28DE3B8F" w:rsidR="00403E4A" w:rsidRPr="00570AC3" w:rsidRDefault="00403E4A" w:rsidP="00403E4A">
            <w:pPr>
              <w:rPr>
                <w:lang w:val="en-US"/>
              </w:rPr>
            </w:pPr>
            <w:r w:rsidRPr="00570AC3">
              <w:rPr>
                <w:lang w:val="en-US"/>
              </w:rPr>
              <w:t>The participants will be told that they can refuse to answer any question they do not want to answer and they will be able to withdraw their data within the withdrawal period mentioned.</w:t>
            </w:r>
          </w:p>
          <w:p w14:paraId="0302CBF0" w14:textId="5B06979E" w:rsidR="00403E4A" w:rsidRPr="00403E4A" w:rsidRDefault="00403E4A" w:rsidP="00403E4A">
            <w:pPr>
              <w:rPr>
                <w:b/>
                <w:lang w:val="en-US"/>
              </w:rPr>
            </w:pPr>
            <w:r w:rsidRPr="00403E4A">
              <w:rPr>
                <w:b/>
                <w:lang w:val="en-US"/>
              </w:rPr>
              <w:t>Restricted access</w:t>
            </w:r>
          </w:p>
          <w:p w14:paraId="01B0956D" w14:textId="050D5491" w:rsidR="00D429A5" w:rsidRPr="00403E4A" w:rsidRDefault="00403E4A" w:rsidP="003A63AA">
            <w:pPr>
              <w:rPr>
                <w:lang w:val="en-US"/>
              </w:rPr>
            </w:pPr>
            <w:r w:rsidRPr="00570AC3">
              <w:rPr>
                <w:lang w:val="en-US"/>
              </w:rPr>
              <w:t>Survey data will only be made available to the named researchers and identifiable information will be kept securely following the requirements of data management within UWTSL.</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lastRenderedPageBreak/>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A62C6A"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7CBBCCE" w:rsidR="00CC617C" w:rsidRPr="003C7DED" w:rsidRDefault="00A62C6A"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75743102" w14:textId="77777777" w:rsidTr="007701A1">
        <w:tc>
          <w:tcPr>
            <w:tcW w:w="4838" w:type="dxa"/>
            <w:gridSpan w:val="2"/>
            <w:vAlign w:val="center"/>
          </w:tcPr>
          <w:p w14:paraId="306F6657" w14:textId="643EB70F" w:rsidR="00CD54AD" w:rsidRPr="00403E4A" w:rsidRDefault="00403E4A" w:rsidP="00CC617C">
            <w:pPr>
              <w:rPr>
                <w:lang w:val="en-US"/>
              </w:rPr>
            </w:pPr>
            <w:r w:rsidRPr="00570AC3">
              <w:rPr>
                <w:lang w:val="en-US"/>
              </w:rPr>
              <w:t xml:space="preserve">No legal risks are anticipated. The research is about social media marketing and customer engagement in UK retail context and not about illegal activities, financial advices, regulated activities likely to lead to criminal/civil </w:t>
            </w:r>
            <w:r w:rsidRPr="00570AC3">
              <w:rPr>
                <w:lang w:val="en-US"/>
              </w:rPr>
              <w:lastRenderedPageBreak/>
              <w:t>liability. The study will comply with UK GDPR and the Data Protection Act 2018. All data collected, stored and processed will be in keeping with UWTSD Research Data Management Policy.</w:t>
            </w:r>
          </w:p>
        </w:tc>
        <w:tc>
          <w:tcPr>
            <w:tcW w:w="5536" w:type="dxa"/>
            <w:gridSpan w:val="3"/>
          </w:tcPr>
          <w:p w14:paraId="688B6DE9" w14:textId="48047862" w:rsidR="00403E4A" w:rsidRPr="00403E4A" w:rsidRDefault="00403E4A" w:rsidP="00403E4A">
            <w:pPr>
              <w:rPr>
                <w:b/>
                <w:lang w:val="en-US"/>
              </w:rPr>
            </w:pPr>
            <w:r w:rsidRPr="00403E4A">
              <w:rPr>
                <w:b/>
                <w:lang w:val="en-US"/>
              </w:rPr>
              <w:lastRenderedPageBreak/>
              <w:t>Informed consent</w:t>
            </w:r>
          </w:p>
          <w:p w14:paraId="7FF67E81" w14:textId="248467D1" w:rsidR="00403E4A" w:rsidRPr="00570AC3" w:rsidRDefault="00403E4A" w:rsidP="00403E4A">
            <w:pPr>
              <w:rPr>
                <w:lang w:val="en-US"/>
              </w:rPr>
            </w:pPr>
            <w:r w:rsidRPr="00570AC3">
              <w:rPr>
                <w:lang w:val="en-US"/>
              </w:rPr>
              <w:t>Prior to completing the survey, each participant will be given a clear Participant Information Sheet and consent statement.</w:t>
            </w:r>
          </w:p>
          <w:p w14:paraId="2E703932" w14:textId="77777777" w:rsidR="00403E4A" w:rsidRDefault="00403E4A" w:rsidP="00403E4A">
            <w:pPr>
              <w:rPr>
                <w:b/>
                <w:lang w:val="en-US"/>
              </w:rPr>
            </w:pPr>
            <w:r w:rsidRPr="00403E4A">
              <w:rPr>
                <w:b/>
                <w:lang w:val="en-US"/>
              </w:rPr>
              <w:t>Data protection compliance</w:t>
            </w:r>
          </w:p>
          <w:p w14:paraId="4C9F1BB7" w14:textId="74B0671A" w:rsidR="00403E4A" w:rsidRPr="00403E4A" w:rsidRDefault="00403E4A" w:rsidP="00403E4A">
            <w:pPr>
              <w:rPr>
                <w:b/>
                <w:lang w:val="en-US"/>
              </w:rPr>
            </w:pPr>
            <w:r w:rsidRPr="00570AC3">
              <w:rPr>
                <w:lang w:val="en-US"/>
              </w:rPr>
              <w:lastRenderedPageBreak/>
              <w:t>Data will be kept securely and the data will only be released to the research team and will only be kept for the time approved.</w:t>
            </w:r>
          </w:p>
          <w:p w14:paraId="3AF939EE" w14:textId="12714329" w:rsidR="00403E4A" w:rsidRPr="00403E4A" w:rsidRDefault="00403E4A" w:rsidP="00403E4A">
            <w:pPr>
              <w:rPr>
                <w:b/>
                <w:lang w:val="en-US"/>
              </w:rPr>
            </w:pPr>
            <w:r w:rsidRPr="00403E4A">
              <w:rPr>
                <w:b/>
                <w:lang w:val="en-US"/>
              </w:rPr>
              <w:t>Handling unexpected disclosures</w:t>
            </w:r>
          </w:p>
          <w:p w14:paraId="27F17723" w14:textId="5CE60CB4" w:rsidR="00CD54AD" w:rsidRPr="00B22E4C" w:rsidRDefault="00403E4A" w:rsidP="00DB3239">
            <w:pPr>
              <w:rPr>
                <w:lang w:val="en-US"/>
              </w:rPr>
            </w:pPr>
            <w:r w:rsidRPr="00570AC3">
              <w:rPr>
                <w:lang w:val="en-US"/>
              </w:rPr>
              <w:t>It is improbable but participants will be told if they tell information about serious illegal activity or risk of harm, researchers may have to act in line with legal and ethical duties.</w:t>
            </w: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A62C6A"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70AF9EE4" w:rsidR="00417CBF" w:rsidRPr="003C7DED" w:rsidRDefault="00A62C6A"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45C7BFD7" w14:textId="77777777" w:rsidTr="007701A1">
        <w:tc>
          <w:tcPr>
            <w:tcW w:w="4838" w:type="dxa"/>
            <w:gridSpan w:val="2"/>
            <w:vAlign w:val="center"/>
          </w:tcPr>
          <w:p w14:paraId="16AFD7B4" w14:textId="16E801A5" w:rsidR="00CD54AD" w:rsidRPr="00B22E4C" w:rsidRDefault="00B22E4C" w:rsidP="00CC617C">
            <w:pPr>
              <w:rPr>
                <w:lang w:val="en-US"/>
              </w:rPr>
            </w:pPr>
            <w:r w:rsidRPr="00570AC3">
              <w:rPr>
                <w:lang w:val="en-US"/>
              </w:rPr>
              <w:t>Economic damage is expected to be minimal. All participants will be asked to fill in a voluntary online questionnaire on social media use and engagement with Nike UK. They’ll never have to provide banking information, financial account information or commercially sensitive information. The research is not about buying, paying or financial transactions.</w:t>
            </w:r>
          </w:p>
        </w:tc>
        <w:tc>
          <w:tcPr>
            <w:tcW w:w="5536" w:type="dxa"/>
            <w:gridSpan w:val="3"/>
          </w:tcPr>
          <w:p w14:paraId="074E9E11" w14:textId="77777777" w:rsidR="00B22E4C" w:rsidRPr="00570AC3" w:rsidRDefault="00B22E4C" w:rsidP="00B22E4C">
            <w:pPr>
              <w:rPr>
                <w:lang w:val="en-US"/>
              </w:rPr>
            </w:pPr>
            <w:r w:rsidRPr="00570AC3">
              <w:rPr>
                <w:lang w:val="en-US"/>
              </w:rPr>
              <w:t xml:space="preserve">As with all other </w:t>
            </w:r>
            <w:proofErr w:type="spellStart"/>
            <w:r w:rsidRPr="00570AC3">
              <w:rPr>
                <w:lang w:val="en-US"/>
              </w:rPr>
              <w:t>anonymisation</w:t>
            </w:r>
            <w:proofErr w:type="spellEnd"/>
            <w:r w:rsidRPr="00570AC3">
              <w:rPr>
                <w:lang w:val="en-US"/>
              </w:rPr>
              <w:t xml:space="preserve"> and data protection practices, no information that could potentially cause financial loss will be released.</w:t>
            </w:r>
          </w:p>
          <w:p w14:paraId="06F498AB" w14:textId="77777777" w:rsidR="00155B27" w:rsidRPr="00291256" w:rsidRDefault="00155B27" w:rsidP="00155B27">
            <w:pPr>
              <w:rPr>
                <w:rFonts w:ascii="Arial" w:hAnsi="Arial" w:cs="Arial"/>
                <w:iCs/>
                <w:sz w:val="22"/>
                <w:szCs w:val="22"/>
              </w:rPr>
            </w:pPr>
          </w:p>
          <w:p w14:paraId="716EE157" w14:textId="7BCF0B7E" w:rsidR="00155B27" w:rsidRPr="003C7DED" w:rsidRDefault="00155B27"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1269BD6C"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19F929B1" w14:textId="77777777" w:rsidTr="007701A1">
        <w:trPr>
          <w:trHeight w:val="1062"/>
        </w:trPr>
        <w:tc>
          <w:tcPr>
            <w:tcW w:w="4838" w:type="dxa"/>
            <w:gridSpan w:val="2"/>
            <w:vAlign w:val="center"/>
          </w:tcPr>
          <w:p w14:paraId="4BB8CE76" w14:textId="26F68E68" w:rsidR="00CD54AD" w:rsidRPr="00B22E4C" w:rsidRDefault="00B22E4C" w:rsidP="00CC617C">
            <w:pPr>
              <w:rPr>
                <w:lang w:val="en-US"/>
              </w:rPr>
            </w:pPr>
            <w:r w:rsidRPr="00570AC3">
              <w:rPr>
                <w:lang w:val="en-US"/>
              </w:rPr>
              <w:t xml:space="preserve">The risk of damage to the reputation is not considered significant. This study employs the traditional scientific quantitative research methods in examining social media marketing and customer engagement. The topic is in line with the mainstream marketing and consumer </w:t>
            </w:r>
            <w:proofErr w:type="spellStart"/>
            <w:r w:rsidRPr="00570AC3">
              <w:rPr>
                <w:lang w:val="en-US"/>
              </w:rPr>
              <w:t>behaviour</w:t>
            </w:r>
            <w:proofErr w:type="spellEnd"/>
            <w:r w:rsidRPr="00570AC3">
              <w:rPr>
                <w:lang w:val="en-US"/>
              </w:rPr>
              <w:t xml:space="preserve"> research and is not controversial interventions or misleading practices.</w:t>
            </w:r>
          </w:p>
        </w:tc>
        <w:tc>
          <w:tcPr>
            <w:tcW w:w="5536" w:type="dxa"/>
            <w:gridSpan w:val="3"/>
          </w:tcPr>
          <w:p w14:paraId="0E12B6D7" w14:textId="39E4829B" w:rsidR="00B22E4C" w:rsidRPr="00B22E4C" w:rsidRDefault="00B22E4C" w:rsidP="00B22E4C">
            <w:pPr>
              <w:rPr>
                <w:b/>
                <w:lang w:val="en-US"/>
              </w:rPr>
            </w:pPr>
            <w:r w:rsidRPr="00B22E4C">
              <w:rPr>
                <w:b/>
                <w:lang w:val="en-US"/>
              </w:rPr>
              <w:t>Research integrity</w:t>
            </w:r>
          </w:p>
          <w:p w14:paraId="4F1D0B81" w14:textId="00C306FF" w:rsidR="00B22E4C" w:rsidRPr="00570AC3" w:rsidRDefault="00B22E4C" w:rsidP="00B22E4C">
            <w:pPr>
              <w:rPr>
                <w:lang w:val="en-US"/>
              </w:rPr>
            </w:pPr>
            <w:r w:rsidRPr="00570AC3">
              <w:rPr>
                <w:lang w:val="en-US"/>
              </w:rPr>
              <w:t>The study will follow UWTSD Research Ethics and Integrity Policy and accepted academic practice.</w:t>
            </w:r>
          </w:p>
          <w:p w14:paraId="008DA495" w14:textId="3B2E8E5C" w:rsidR="00B22E4C" w:rsidRPr="00B22E4C" w:rsidRDefault="00B22E4C" w:rsidP="00B22E4C">
            <w:pPr>
              <w:rPr>
                <w:b/>
                <w:lang w:val="en-US"/>
              </w:rPr>
            </w:pPr>
            <w:r w:rsidRPr="00B22E4C">
              <w:rPr>
                <w:b/>
                <w:lang w:val="en-US"/>
              </w:rPr>
              <w:t>Transparent reporting</w:t>
            </w:r>
          </w:p>
          <w:p w14:paraId="09987F4F" w14:textId="110DB162" w:rsidR="00B22E4C" w:rsidRPr="00570AC3" w:rsidRDefault="00B22E4C" w:rsidP="00B22E4C">
            <w:pPr>
              <w:rPr>
                <w:lang w:val="en-US"/>
              </w:rPr>
            </w:pPr>
            <w:r w:rsidRPr="00570AC3">
              <w:rPr>
                <w:lang w:val="en-US"/>
              </w:rPr>
              <w:t>The methods, limitations, and findings will be presented in an accurate and transparent manner.</w:t>
            </w:r>
          </w:p>
          <w:p w14:paraId="78B0353B" w14:textId="67AC9B0F" w:rsidR="00B22E4C" w:rsidRPr="00B22E4C" w:rsidRDefault="00B22E4C" w:rsidP="00B22E4C">
            <w:pPr>
              <w:rPr>
                <w:b/>
                <w:lang w:val="en-US"/>
              </w:rPr>
            </w:pPr>
            <w:r w:rsidRPr="00B22E4C">
              <w:rPr>
                <w:b/>
                <w:lang w:val="en-US"/>
              </w:rPr>
              <w:t>Responsible dissemination</w:t>
            </w:r>
          </w:p>
          <w:p w14:paraId="11E6B4A8" w14:textId="24D6F05C" w:rsidR="00B22E4C" w:rsidRPr="00570AC3" w:rsidRDefault="00B22E4C" w:rsidP="00B22E4C">
            <w:pPr>
              <w:rPr>
                <w:lang w:val="en-US"/>
              </w:rPr>
            </w:pPr>
            <w:r w:rsidRPr="00570AC3">
              <w:rPr>
                <w:lang w:val="en-US"/>
              </w:rPr>
              <w:t xml:space="preserve">The results will be reported in a </w:t>
            </w:r>
            <w:proofErr w:type="spellStart"/>
            <w:r w:rsidRPr="00570AC3">
              <w:rPr>
                <w:lang w:val="en-US"/>
              </w:rPr>
              <w:t>generalised</w:t>
            </w:r>
            <w:proofErr w:type="spellEnd"/>
            <w:r w:rsidRPr="00570AC3">
              <w:rPr>
                <w:lang w:val="en-US"/>
              </w:rPr>
              <w:t xml:space="preserve"> form, but without any unsupported claims regarding Nike UK or any of the participants.</w:t>
            </w:r>
          </w:p>
          <w:p w14:paraId="7AC0434B" w14:textId="6916382B" w:rsidR="00013BB3" w:rsidRPr="00DB3239" w:rsidRDefault="00013BB3" w:rsidP="00013BB3">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4C7C8095"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23E5CFCE" w14:textId="77777777" w:rsidTr="007701A1">
        <w:tc>
          <w:tcPr>
            <w:tcW w:w="4838" w:type="dxa"/>
            <w:gridSpan w:val="2"/>
            <w:vAlign w:val="center"/>
          </w:tcPr>
          <w:p w14:paraId="600D6A26" w14:textId="099A6EF4" w:rsidR="00FF6D14" w:rsidRDefault="00B22E4C" w:rsidP="00CC617C">
            <w:pPr>
              <w:rPr>
                <w:rFonts w:ascii="Arial" w:hAnsi="Arial" w:cs="Arial"/>
                <w:b/>
                <w:bCs/>
                <w:iCs/>
                <w:color w:val="4EA72E" w:themeColor="accent6"/>
                <w:sz w:val="22"/>
                <w:szCs w:val="22"/>
              </w:rPr>
            </w:pPr>
            <w:r>
              <w:rPr>
                <w:rFonts w:ascii="Arial" w:hAnsi="Arial" w:cs="Arial"/>
                <w:b/>
                <w:bCs/>
                <w:iCs/>
                <w:color w:val="4EA72E" w:themeColor="accent6"/>
                <w:sz w:val="22"/>
                <w:szCs w:val="22"/>
              </w:rPr>
              <w:t>N/A</w:t>
            </w:r>
          </w:p>
          <w:p w14:paraId="7CA2A3FC" w14:textId="26EEEA56" w:rsidR="00CD54AD" w:rsidRPr="003C7DED" w:rsidRDefault="00CD54AD" w:rsidP="00CC617C">
            <w:pPr>
              <w:rPr>
                <w:rFonts w:ascii="Arial" w:hAnsi="Arial" w:cs="Arial"/>
                <w:b/>
                <w:bCs/>
                <w:sz w:val="22"/>
                <w:szCs w:val="22"/>
              </w:rPr>
            </w:pPr>
          </w:p>
        </w:tc>
        <w:tc>
          <w:tcPr>
            <w:tcW w:w="5536" w:type="dxa"/>
            <w:gridSpan w:val="3"/>
          </w:tcPr>
          <w:p w14:paraId="1A70A00B" w14:textId="07ABCD6C" w:rsidR="00A225BC" w:rsidRPr="00FF6D14" w:rsidRDefault="00491BEE" w:rsidP="00A225BC">
            <w:pPr>
              <w:rPr>
                <w:rFonts w:ascii="Arial" w:hAnsi="Arial" w:cs="Arial"/>
                <w:color w:val="4EA72E" w:themeColor="accent6"/>
              </w:rPr>
            </w:pPr>
            <w:r>
              <w:rPr>
                <w:rFonts w:ascii="Arial" w:hAnsi="Arial" w:cs="Arial"/>
                <w:color w:val="4EA72E" w:themeColor="accent6"/>
              </w:rPr>
              <w:t>N/A</w:t>
            </w:r>
          </w:p>
          <w:p w14:paraId="152ABEC9" w14:textId="59EAF8EF" w:rsidR="00A225BC" w:rsidRPr="003C7DED" w:rsidRDefault="00A225BC" w:rsidP="00A225B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26ABA2FE"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6E4AB8E7" w14:textId="77777777" w:rsidTr="007701A1">
        <w:tc>
          <w:tcPr>
            <w:tcW w:w="10374" w:type="dxa"/>
            <w:gridSpan w:val="5"/>
            <w:vAlign w:val="center"/>
          </w:tcPr>
          <w:p w14:paraId="6FC514CD" w14:textId="77777777" w:rsidR="00E46B19" w:rsidRPr="00570AC3" w:rsidRDefault="00E46B19" w:rsidP="00E46B19">
            <w:pPr>
              <w:rPr>
                <w:lang w:val="en-US"/>
              </w:rPr>
            </w:pPr>
            <w:r w:rsidRPr="00570AC3">
              <w:rPr>
                <w:lang w:val="en-US"/>
              </w:rPr>
              <w:t>The research will not be expected to cover extremely sensitive issues. Some may be uneasy talking about their buying habits, social media consumption, their impression of the influencer marketing concept, or their opinion on Nike's marketing strategies. Digital marketing professionals also may not be as inclined to voice their own opinion and feelings about their company or industry.</w:t>
            </w:r>
          </w:p>
          <w:p w14:paraId="6D070726" w14:textId="658E52BF" w:rsidR="00E46B19" w:rsidRPr="00E46B19" w:rsidRDefault="00E46B19" w:rsidP="00E46B19">
            <w:pPr>
              <w:rPr>
                <w:b/>
                <w:lang w:val="en-US"/>
              </w:rPr>
            </w:pPr>
            <w:r w:rsidRPr="00E46B19">
              <w:rPr>
                <w:b/>
                <w:lang w:val="en-US"/>
              </w:rPr>
              <w:t>Strategies to mitigate risks</w:t>
            </w:r>
          </w:p>
          <w:p w14:paraId="32CB99F3" w14:textId="5B29C8BE" w:rsidR="00E46B19" w:rsidRPr="00E46B19" w:rsidRDefault="00E46B19" w:rsidP="00E46B19">
            <w:pPr>
              <w:rPr>
                <w:b/>
                <w:lang w:val="en-US"/>
              </w:rPr>
            </w:pPr>
            <w:r w:rsidRPr="00E46B19">
              <w:rPr>
                <w:b/>
                <w:lang w:val="en-US"/>
              </w:rPr>
              <w:t>Advance information</w:t>
            </w:r>
          </w:p>
          <w:p w14:paraId="30EABE66" w14:textId="50A70730" w:rsidR="00E46B19" w:rsidRPr="00570AC3" w:rsidRDefault="00E46B19" w:rsidP="00E46B19">
            <w:pPr>
              <w:rPr>
                <w:lang w:val="en-US"/>
              </w:rPr>
            </w:pPr>
            <w:r w:rsidRPr="00570AC3">
              <w:rPr>
                <w:lang w:val="en-US"/>
              </w:rPr>
              <w:t>Participants will be provided with a Participant Information Sheet which will outline the study and questions that will be asked before deciding to participate.</w:t>
            </w:r>
          </w:p>
          <w:p w14:paraId="16D84F98" w14:textId="0C297433" w:rsidR="00E46B19" w:rsidRPr="00E46B19" w:rsidRDefault="00E46B19" w:rsidP="00E46B19">
            <w:pPr>
              <w:rPr>
                <w:b/>
                <w:lang w:val="en-US"/>
              </w:rPr>
            </w:pPr>
            <w:r w:rsidRPr="00E46B19">
              <w:rPr>
                <w:b/>
                <w:lang w:val="en-US"/>
              </w:rPr>
              <w:t>Voluntary participation</w:t>
            </w:r>
          </w:p>
          <w:p w14:paraId="5129F67D" w14:textId="69170986" w:rsidR="00E46B19" w:rsidRPr="00570AC3" w:rsidRDefault="00E46B19" w:rsidP="00E46B19">
            <w:pPr>
              <w:rPr>
                <w:lang w:val="en-US"/>
              </w:rPr>
            </w:pPr>
            <w:r w:rsidRPr="00570AC3">
              <w:rPr>
                <w:lang w:val="en-US"/>
              </w:rPr>
              <w:t>The participant is free to refuse to answer any question, and can finish the questionnaire at any point before it is submitted and delete his/her data if technically possible within the specified withdrawal period.</w:t>
            </w:r>
          </w:p>
          <w:p w14:paraId="6288C394" w14:textId="11B43A90" w:rsidR="00E46B19" w:rsidRPr="00E46B19" w:rsidRDefault="00E46B19" w:rsidP="00E46B19">
            <w:pPr>
              <w:rPr>
                <w:b/>
                <w:lang w:val="en-US"/>
              </w:rPr>
            </w:pPr>
            <w:r w:rsidRPr="00E46B19">
              <w:rPr>
                <w:b/>
                <w:lang w:val="en-US"/>
              </w:rPr>
              <w:t>Neutral question design</w:t>
            </w:r>
          </w:p>
          <w:p w14:paraId="7E115D07" w14:textId="3A501905" w:rsidR="00E46B19" w:rsidRPr="00570AC3" w:rsidRDefault="00E46B19" w:rsidP="00E46B19">
            <w:pPr>
              <w:rPr>
                <w:lang w:val="en-US"/>
              </w:rPr>
            </w:pPr>
            <w:r w:rsidRPr="00570AC3">
              <w:rPr>
                <w:lang w:val="en-US"/>
              </w:rPr>
              <w:t>Survey questions will be neutral and will not ask for sensitive information such as personal, financial, medical, or political information.</w:t>
            </w:r>
          </w:p>
          <w:p w14:paraId="14CD71E8" w14:textId="77777777" w:rsidR="00E46B19" w:rsidRDefault="00E46B19" w:rsidP="00E46B19">
            <w:pPr>
              <w:rPr>
                <w:b/>
                <w:lang w:val="en-US"/>
              </w:rPr>
            </w:pPr>
            <w:r w:rsidRPr="00E46B19">
              <w:rPr>
                <w:b/>
                <w:lang w:val="en-US"/>
              </w:rPr>
              <w:t>Confidentiality</w:t>
            </w:r>
          </w:p>
          <w:p w14:paraId="08847F1C" w14:textId="1A504756" w:rsidR="00E46B19" w:rsidRPr="00E46B19" w:rsidRDefault="00E46B19" w:rsidP="00E46B19">
            <w:pPr>
              <w:rPr>
                <w:b/>
                <w:lang w:val="en-US"/>
              </w:rPr>
            </w:pPr>
            <w:r w:rsidRPr="00570AC3">
              <w:rPr>
                <w:lang w:val="en-US"/>
              </w:rPr>
              <w:t xml:space="preserve">Responses will be </w:t>
            </w:r>
            <w:proofErr w:type="spellStart"/>
            <w:r w:rsidRPr="00570AC3">
              <w:rPr>
                <w:lang w:val="en-US"/>
              </w:rPr>
              <w:t>anonymised</w:t>
            </w:r>
            <w:proofErr w:type="spellEnd"/>
            <w:r w:rsidRPr="00570AC3">
              <w:rPr>
                <w:lang w:val="en-US"/>
              </w:rPr>
              <w:t xml:space="preserve"> and reported in aggregate only.</w:t>
            </w:r>
          </w:p>
          <w:p w14:paraId="350BDA3C" w14:textId="25938FFE" w:rsidR="00E46B19" w:rsidRPr="00E46B19" w:rsidRDefault="00E46B19" w:rsidP="00E46B19">
            <w:pPr>
              <w:rPr>
                <w:b/>
                <w:lang w:val="en-US"/>
              </w:rPr>
            </w:pPr>
            <w:r w:rsidRPr="00E46B19">
              <w:rPr>
                <w:b/>
                <w:lang w:val="en-US"/>
              </w:rPr>
              <w:t>Support information</w:t>
            </w:r>
          </w:p>
          <w:p w14:paraId="3D697670" w14:textId="51613494" w:rsidR="00E46B19" w:rsidRPr="00570AC3" w:rsidRDefault="00E46B19" w:rsidP="00E46B19">
            <w:pPr>
              <w:rPr>
                <w:lang w:val="en-US"/>
              </w:rPr>
            </w:pPr>
            <w:r w:rsidRPr="00570AC3">
              <w:rPr>
                <w:lang w:val="en-US"/>
              </w:rPr>
              <w:lastRenderedPageBreak/>
              <w:t>In cases of unexpected distress a participant will be informed that participation is voluntary and will be given the opportunity to withdraw at that time; general wellbeing resources will be provided if requested.</w:t>
            </w:r>
          </w:p>
          <w:p w14:paraId="074146ED" w14:textId="2198BC9F" w:rsidR="00CD54AD" w:rsidRPr="003C7DED" w:rsidRDefault="00CD54AD" w:rsidP="00CC617C">
            <w:pPr>
              <w:rPr>
                <w:rFonts w:ascii="Arial" w:hAnsi="Arial" w:cs="Arial"/>
              </w:rPr>
            </w:pP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14AC4BD"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2CBC0DD7" w14:textId="77777777" w:rsidTr="007701A1">
        <w:tc>
          <w:tcPr>
            <w:tcW w:w="4838" w:type="dxa"/>
            <w:gridSpan w:val="2"/>
            <w:vAlign w:val="center"/>
          </w:tcPr>
          <w:p w14:paraId="0EE4D5FB" w14:textId="77777777" w:rsidR="00491BEE" w:rsidRPr="00FF6D14" w:rsidRDefault="00491BEE" w:rsidP="00491BEE">
            <w:pPr>
              <w:rPr>
                <w:rFonts w:ascii="Arial" w:hAnsi="Arial" w:cs="Arial"/>
                <w:color w:val="4EA72E" w:themeColor="accent6"/>
              </w:rPr>
            </w:pPr>
            <w:r>
              <w:rPr>
                <w:rFonts w:ascii="Arial" w:hAnsi="Arial" w:cs="Arial"/>
                <w:color w:val="4EA72E" w:themeColor="accent6"/>
              </w:rPr>
              <w:t>N/A</w:t>
            </w:r>
          </w:p>
          <w:p w14:paraId="361A68E8" w14:textId="55FE06A1" w:rsidR="00CD54AD" w:rsidRPr="00DB3239" w:rsidRDefault="00CD54AD" w:rsidP="00CC617C">
            <w:pPr>
              <w:rPr>
                <w:rFonts w:ascii="Arial" w:hAnsi="Arial" w:cs="Arial"/>
                <w:i/>
                <w:iCs/>
                <w:sz w:val="22"/>
                <w:szCs w:val="22"/>
              </w:rPr>
            </w:pPr>
          </w:p>
        </w:tc>
        <w:tc>
          <w:tcPr>
            <w:tcW w:w="5536" w:type="dxa"/>
            <w:gridSpan w:val="3"/>
          </w:tcPr>
          <w:p w14:paraId="7BF1B28E" w14:textId="77777777" w:rsidR="00491BEE" w:rsidRPr="00FF6D14" w:rsidRDefault="00491BEE" w:rsidP="00491BEE">
            <w:pPr>
              <w:rPr>
                <w:rFonts w:ascii="Arial" w:hAnsi="Arial" w:cs="Arial"/>
                <w:color w:val="4EA72E" w:themeColor="accent6"/>
              </w:rPr>
            </w:pPr>
            <w:r>
              <w:rPr>
                <w:rFonts w:ascii="Arial" w:hAnsi="Arial" w:cs="Arial"/>
                <w:color w:val="4EA72E" w:themeColor="accent6"/>
              </w:rPr>
              <w:t>N/A</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721E4A2A"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E6ABEC2"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13F21F7E" w14:textId="77777777" w:rsidTr="007701A1">
        <w:tc>
          <w:tcPr>
            <w:tcW w:w="4838" w:type="dxa"/>
            <w:gridSpan w:val="2"/>
            <w:vAlign w:val="center"/>
          </w:tcPr>
          <w:p w14:paraId="5A7AA337" w14:textId="7E7FEB32" w:rsidR="00CD54AD" w:rsidRPr="00CC74B4" w:rsidRDefault="00CC74B4" w:rsidP="00CC617C">
            <w:pPr>
              <w:rPr>
                <w:lang w:val="en-US"/>
              </w:rPr>
            </w:pPr>
            <w:r w:rsidRPr="00570AC3">
              <w:rPr>
                <w:lang w:val="en-US"/>
              </w:rPr>
              <w:t>Very few activity hazards are expected. Normal screen usage and participation online is the primary consideration. Time spent analyzing survey and social media records can be a long time, potentially leading to fatigue if not properly managed.</w:t>
            </w:r>
          </w:p>
        </w:tc>
        <w:tc>
          <w:tcPr>
            <w:tcW w:w="5536" w:type="dxa"/>
            <w:gridSpan w:val="3"/>
          </w:tcPr>
          <w:p w14:paraId="513657AE" w14:textId="07BF9093" w:rsidR="00CC74B4" w:rsidRPr="00CC74B4" w:rsidRDefault="00CC74B4" w:rsidP="00CC74B4">
            <w:pPr>
              <w:rPr>
                <w:b/>
                <w:lang w:val="en-US"/>
              </w:rPr>
            </w:pPr>
            <w:r w:rsidRPr="00CC74B4">
              <w:rPr>
                <w:b/>
                <w:lang w:val="en-US"/>
              </w:rPr>
              <w:t>Reasonable working practices</w:t>
            </w:r>
          </w:p>
          <w:p w14:paraId="0BF55900" w14:textId="534B9617" w:rsidR="00CC74B4" w:rsidRPr="00570AC3" w:rsidRDefault="00CC74B4" w:rsidP="00CC74B4">
            <w:pPr>
              <w:rPr>
                <w:lang w:val="en-US"/>
              </w:rPr>
            </w:pPr>
            <w:r w:rsidRPr="00570AC3">
              <w:rPr>
                <w:lang w:val="en-US"/>
              </w:rPr>
              <w:t>Researchers will periodically stop data collection and analysis sessions.</w:t>
            </w:r>
          </w:p>
          <w:p w14:paraId="3DEE0A45" w14:textId="26523B8F" w:rsidR="00CC74B4" w:rsidRPr="00CC74B4" w:rsidRDefault="00CC74B4" w:rsidP="00CC74B4">
            <w:pPr>
              <w:rPr>
                <w:b/>
                <w:lang w:val="en-US"/>
              </w:rPr>
            </w:pPr>
            <w:r w:rsidRPr="00CC74B4">
              <w:rPr>
                <w:b/>
                <w:lang w:val="en-US"/>
              </w:rPr>
              <w:t>Ergonomic setup</w:t>
            </w:r>
          </w:p>
          <w:p w14:paraId="363AA902" w14:textId="24E1C996" w:rsidR="00CC74B4" w:rsidRPr="008A382B" w:rsidRDefault="00CC74B4" w:rsidP="00CC74B4">
            <w:pPr>
              <w:rPr>
                <w:lang w:val="en-US"/>
              </w:rPr>
            </w:pPr>
            <w:r w:rsidRPr="00570AC3">
              <w:rPr>
                <w:lang w:val="en-US"/>
              </w:rPr>
              <w:t>Analysis of the data will be carried out in a standard office or home working configuration.</w:t>
            </w:r>
          </w:p>
          <w:p w14:paraId="3CC95C99" w14:textId="77777777" w:rsidR="00CD54AD" w:rsidRPr="003C7DED" w:rsidRDefault="00CD54AD" w:rsidP="00DB3239">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A2DA891"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5127E937" w14:textId="77777777" w:rsidTr="007701A1">
        <w:tc>
          <w:tcPr>
            <w:tcW w:w="4838" w:type="dxa"/>
            <w:gridSpan w:val="2"/>
            <w:vAlign w:val="center"/>
          </w:tcPr>
          <w:p w14:paraId="025BF085" w14:textId="77777777" w:rsidR="00491BEE" w:rsidRPr="00FF6D14" w:rsidRDefault="00491BEE" w:rsidP="00491BEE">
            <w:pPr>
              <w:rPr>
                <w:rFonts w:ascii="Arial" w:hAnsi="Arial" w:cs="Arial"/>
                <w:color w:val="4EA72E" w:themeColor="accent6"/>
              </w:rPr>
            </w:pPr>
            <w:r>
              <w:rPr>
                <w:rFonts w:ascii="Arial" w:hAnsi="Arial" w:cs="Arial"/>
                <w:color w:val="4EA72E" w:themeColor="accent6"/>
              </w:rPr>
              <w:t>N/A</w:t>
            </w:r>
          </w:p>
          <w:p w14:paraId="0339D384" w14:textId="779CF623" w:rsidR="00CD54AD" w:rsidRPr="003C7DED" w:rsidRDefault="00CD54AD" w:rsidP="00CC617C">
            <w:pPr>
              <w:rPr>
                <w:rFonts w:ascii="Arial" w:hAnsi="Arial" w:cs="Arial"/>
                <w:sz w:val="22"/>
                <w:szCs w:val="22"/>
              </w:rPr>
            </w:pPr>
          </w:p>
        </w:tc>
        <w:tc>
          <w:tcPr>
            <w:tcW w:w="5536" w:type="dxa"/>
            <w:gridSpan w:val="3"/>
          </w:tcPr>
          <w:p w14:paraId="1C26C668" w14:textId="77777777" w:rsidR="00491BEE" w:rsidRPr="00FF6D14" w:rsidRDefault="00491BEE" w:rsidP="00491BEE">
            <w:pPr>
              <w:rPr>
                <w:rFonts w:ascii="Arial" w:hAnsi="Arial" w:cs="Arial"/>
                <w:color w:val="4EA72E" w:themeColor="accent6"/>
              </w:rPr>
            </w:pPr>
            <w:r>
              <w:rPr>
                <w:rFonts w:ascii="Arial" w:hAnsi="Arial" w:cs="Arial"/>
                <w:color w:val="4EA72E" w:themeColor="accent6"/>
              </w:rPr>
              <w:t>N/A</w:t>
            </w:r>
          </w:p>
          <w:p w14:paraId="6EDDE1AF" w14:textId="1025077D" w:rsidR="00CD54AD" w:rsidRPr="003A3C4A" w:rsidRDefault="00CD54AD" w:rsidP="00CC617C">
            <w:pPr>
              <w:rPr>
                <w:rFonts w:ascii="Arial" w:hAnsi="Arial" w:cs="Arial"/>
                <w:iCs/>
                <w:color w:val="4EA72E" w:themeColor="accent6"/>
                <w:sz w:val="22"/>
                <w:szCs w:val="22"/>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t>
            </w:r>
            <w:r w:rsidRPr="003C7DED">
              <w:rPr>
                <w:rFonts w:ascii="Arial" w:hAnsi="Arial" w:cs="Arial"/>
                <w:i/>
                <w:iCs/>
                <w:sz w:val="22"/>
                <w:szCs w:val="22"/>
              </w:rPr>
              <w:lastRenderedPageBreak/>
              <w:t xml:space="preserve">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D182663"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7AD6C7F8" w14:textId="77777777" w:rsidTr="007701A1">
        <w:trPr>
          <w:trHeight w:val="1020"/>
        </w:trPr>
        <w:tc>
          <w:tcPr>
            <w:tcW w:w="4838" w:type="dxa"/>
            <w:gridSpan w:val="2"/>
            <w:vAlign w:val="center"/>
          </w:tcPr>
          <w:p w14:paraId="16963E15" w14:textId="77777777" w:rsidR="00491BEE" w:rsidRPr="00FF6D14" w:rsidRDefault="00491BEE" w:rsidP="00491BEE">
            <w:pPr>
              <w:rPr>
                <w:rFonts w:ascii="Arial" w:hAnsi="Arial" w:cs="Arial"/>
                <w:color w:val="4EA72E" w:themeColor="accent6"/>
              </w:rPr>
            </w:pPr>
            <w:r>
              <w:rPr>
                <w:rFonts w:ascii="Arial" w:hAnsi="Arial" w:cs="Arial"/>
                <w:color w:val="4EA72E" w:themeColor="accent6"/>
              </w:rPr>
              <w:lastRenderedPageBreak/>
              <w:t>N/A</w:t>
            </w:r>
          </w:p>
          <w:p w14:paraId="0A3AE05F" w14:textId="6D9C98BA" w:rsidR="00CD54AD" w:rsidRPr="00DB3239" w:rsidRDefault="00CD54AD" w:rsidP="00CC617C">
            <w:pPr>
              <w:rPr>
                <w:rFonts w:ascii="Arial" w:hAnsi="Arial" w:cs="Arial"/>
                <w:i/>
                <w:iCs/>
                <w:sz w:val="22"/>
                <w:szCs w:val="22"/>
              </w:rPr>
            </w:pPr>
          </w:p>
        </w:tc>
        <w:tc>
          <w:tcPr>
            <w:tcW w:w="5536" w:type="dxa"/>
            <w:gridSpan w:val="3"/>
          </w:tcPr>
          <w:p w14:paraId="1CD85BE3" w14:textId="77777777" w:rsidR="00491BEE" w:rsidRPr="00FF6D14" w:rsidRDefault="00491BEE" w:rsidP="00491BEE">
            <w:pPr>
              <w:rPr>
                <w:rFonts w:ascii="Arial" w:hAnsi="Arial" w:cs="Arial"/>
                <w:color w:val="4EA72E" w:themeColor="accent6"/>
              </w:rPr>
            </w:pPr>
            <w:r>
              <w:rPr>
                <w:rFonts w:ascii="Arial" w:hAnsi="Arial" w:cs="Arial"/>
                <w:color w:val="4EA72E" w:themeColor="accent6"/>
              </w:rPr>
              <w:t>N/A</w:t>
            </w: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59308298" w:rsidR="00395AF2"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70DE5A7E" w14:textId="77777777" w:rsidTr="007701A1">
        <w:trPr>
          <w:trHeight w:val="918"/>
        </w:trPr>
        <w:tc>
          <w:tcPr>
            <w:tcW w:w="4838" w:type="dxa"/>
            <w:gridSpan w:val="2"/>
            <w:vAlign w:val="center"/>
          </w:tcPr>
          <w:p w14:paraId="5A9AF5D5" w14:textId="77777777" w:rsidR="00CD54AD" w:rsidRPr="003C7DED" w:rsidRDefault="00CD54AD" w:rsidP="00CC617C">
            <w:pPr>
              <w:rPr>
                <w:rFonts w:ascii="Arial" w:hAnsi="Arial" w:cs="Arial"/>
                <w:i/>
                <w:color w:val="808080"/>
                <w:sz w:val="18"/>
                <w:szCs w:val="18"/>
              </w:rPr>
            </w:pPr>
          </w:p>
          <w:p w14:paraId="3349C60B" w14:textId="77777777" w:rsidR="00491BEE" w:rsidRPr="00FF6D14" w:rsidRDefault="00491BEE" w:rsidP="00491BEE">
            <w:pPr>
              <w:rPr>
                <w:rFonts w:ascii="Arial" w:hAnsi="Arial" w:cs="Arial"/>
                <w:color w:val="4EA72E" w:themeColor="accent6"/>
              </w:rPr>
            </w:pPr>
            <w:r>
              <w:rPr>
                <w:rFonts w:ascii="Arial" w:hAnsi="Arial" w:cs="Arial"/>
                <w:color w:val="4EA72E" w:themeColor="accent6"/>
              </w:rPr>
              <w:t>N/A</w:t>
            </w:r>
          </w:p>
          <w:p w14:paraId="05D5D74E" w14:textId="13AB96DE" w:rsidR="00CD54AD" w:rsidRPr="003C7DED" w:rsidRDefault="00CD54AD" w:rsidP="00CC617C">
            <w:pPr>
              <w:rPr>
                <w:rFonts w:ascii="Arial" w:hAnsi="Arial" w:cs="Arial"/>
                <w:sz w:val="22"/>
                <w:szCs w:val="22"/>
              </w:rPr>
            </w:pPr>
          </w:p>
        </w:tc>
        <w:tc>
          <w:tcPr>
            <w:tcW w:w="5536" w:type="dxa"/>
            <w:gridSpan w:val="3"/>
          </w:tcPr>
          <w:p w14:paraId="303F5EC7" w14:textId="77777777" w:rsidR="00491BEE" w:rsidRPr="00FF6D14" w:rsidRDefault="00491BEE" w:rsidP="00491BEE">
            <w:pPr>
              <w:rPr>
                <w:rFonts w:ascii="Arial" w:hAnsi="Arial" w:cs="Arial"/>
                <w:color w:val="4EA72E" w:themeColor="accent6"/>
              </w:rPr>
            </w:pPr>
            <w:r>
              <w:rPr>
                <w:rFonts w:ascii="Arial" w:hAnsi="Arial" w:cs="Arial"/>
                <w:color w:val="4EA72E" w:themeColor="accent6"/>
              </w:rPr>
              <w:t>N/A</w:t>
            </w:r>
          </w:p>
          <w:p w14:paraId="665548FF" w14:textId="42856CCC" w:rsidR="00CD54AD" w:rsidRPr="003A3C4A" w:rsidRDefault="00CD54AD" w:rsidP="00CC617C">
            <w:pPr>
              <w:rPr>
                <w:rFonts w:ascii="Arial" w:hAnsi="Arial" w:cs="Arial"/>
                <w:i/>
                <w:iCs/>
                <w:sz w:val="22"/>
                <w:szCs w:val="22"/>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1B34E4E" w:rsidR="00CD54AD" w:rsidRPr="003C7DED" w:rsidRDefault="00A62C6A"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CD54AD" w:rsidRPr="003C7DED" w14:paraId="4701B85E" w14:textId="77777777" w:rsidTr="007701A1">
        <w:tc>
          <w:tcPr>
            <w:tcW w:w="4838" w:type="dxa"/>
            <w:gridSpan w:val="2"/>
            <w:vAlign w:val="center"/>
          </w:tcPr>
          <w:p w14:paraId="0A23B66A" w14:textId="77777777" w:rsidR="00491BEE" w:rsidRPr="00FF6D14" w:rsidRDefault="00491BEE" w:rsidP="00491BEE">
            <w:pPr>
              <w:rPr>
                <w:rFonts w:ascii="Arial" w:hAnsi="Arial" w:cs="Arial"/>
                <w:color w:val="4EA72E" w:themeColor="accent6"/>
              </w:rPr>
            </w:pPr>
            <w:r>
              <w:rPr>
                <w:rFonts w:ascii="Arial" w:hAnsi="Arial" w:cs="Arial"/>
                <w:color w:val="4EA72E" w:themeColor="accent6"/>
              </w:rPr>
              <w:t>N/A</w:t>
            </w:r>
          </w:p>
          <w:p w14:paraId="7F90FC5F" w14:textId="350EED1E" w:rsidR="00CD54AD" w:rsidRPr="003C7DED" w:rsidRDefault="00CD54AD" w:rsidP="00CC617C">
            <w:pPr>
              <w:rPr>
                <w:rFonts w:ascii="Arial" w:hAnsi="Arial" w:cs="Arial"/>
                <w:sz w:val="22"/>
                <w:szCs w:val="22"/>
              </w:rPr>
            </w:pPr>
          </w:p>
        </w:tc>
        <w:tc>
          <w:tcPr>
            <w:tcW w:w="5536" w:type="dxa"/>
            <w:gridSpan w:val="3"/>
          </w:tcPr>
          <w:p w14:paraId="1719A3E0" w14:textId="77777777" w:rsidR="00491BEE" w:rsidRPr="00FF6D14" w:rsidRDefault="00491BEE" w:rsidP="00491BEE">
            <w:pPr>
              <w:rPr>
                <w:rFonts w:ascii="Arial" w:hAnsi="Arial" w:cs="Arial"/>
                <w:color w:val="4EA72E" w:themeColor="accent6"/>
              </w:rPr>
            </w:pPr>
            <w:r>
              <w:rPr>
                <w:rFonts w:ascii="Arial" w:hAnsi="Arial" w:cs="Arial"/>
                <w:color w:val="4EA72E" w:themeColor="accent6"/>
              </w:rPr>
              <w:t>N/A</w:t>
            </w:r>
          </w:p>
          <w:p w14:paraId="17F5AD30" w14:textId="77777777" w:rsidR="00CD54AD" w:rsidRPr="003C7DED" w:rsidRDefault="00CD54AD" w:rsidP="00DB3239">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7701A1">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7701A1">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7701A1">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7701A1">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7701A1">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A62C6A" w:rsidP="007701A1">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8D40957" w:rsidR="00395AF2" w:rsidRPr="003C7DED" w:rsidRDefault="00A62C6A" w:rsidP="007701A1">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A62C6A" w:rsidP="007701A1">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7701A1">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7701A1">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rPr>
          <w:rFonts w:ascii="Arial" w:hAnsi="Arial" w:cs="Arial"/>
          <w:b/>
          <w:sz w:val="22"/>
          <w:szCs w:val="22"/>
        </w:rPr>
      </w:pPr>
      <w:bookmarkStart w:id="15"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5"/>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701A1">
        <w:trPr>
          <w:trHeight w:val="1807"/>
        </w:trPr>
        <w:tc>
          <w:tcPr>
            <w:tcW w:w="10384" w:type="dxa"/>
            <w:gridSpan w:val="3"/>
            <w:shd w:val="clear" w:color="auto" w:fill="C1E4F5" w:themeFill="accent1" w:themeFillTint="33"/>
          </w:tcPr>
          <w:p w14:paraId="0D1EB87F" w14:textId="6AA8AF83" w:rsidR="00CD54AD" w:rsidRPr="003C7DED" w:rsidRDefault="00CD54AD" w:rsidP="007701A1">
            <w:pPr>
              <w:rPr>
                <w:rFonts w:ascii="Arial" w:hAnsi="Arial" w:cs="Arial"/>
                <w:b/>
                <w:bCs/>
                <w:color w:val="000000"/>
                <w:sz w:val="22"/>
                <w:szCs w:val="22"/>
              </w:rPr>
            </w:pPr>
            <w:r w:rsidRPr="003C7DED">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7701A1">
            <w:pPr>
              <w:rPr>
                <w:rFonts w:ascii="Arial" w:hAnsi="Arial" w:cs="Arial"/>
                <w:b/>
                <w:bCs/>
                <w:color w:val="000000"/>
                <w:sz w:val="22"/>
                <w:szCs w:val="22"/>
              </w:rPr>
            </w:pPr>
          </w:p>
          <w:p w14:paraId="6D6C8AD4" w14:textId="77777777" w:rsidR="00CD54AD" w:rsidRPr="003C7DED" w:rsidRDefault="00CD54AD" w:rsidP="007701A1">
            <w:pPr>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7701A1">
            <w:pPr>
              <w:rPr>
                <w:rFonts w:ascii="Arial" w:hAnsi="Arial" w:cs="Arial"/>
                <w:sz w:val="22"/>
                <w:szCs w:val="22"/>
              </w:rPr>
            </w:pPr>
          </w:p>
        </w:tc>
      </w:tr>
      <w:tr w:rsidR="00CD54AD" w:rsidRPr="003C7DED" w14:paraId="2CF2F9D4" w14:textId="77777777" w:rsidTr="007701A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7701A1">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4072D959" w:rsidR="00CD54AD" w:rsidRPr="00DB3239" w:rsidRDefault="00DB3239" w:rsidP="007701A1">
            <w:pPr>
              <w:pStyle w:val="NoSpacing"/>
              <w:rPr>
                <w:rFonts w:ascii="Arial" w:hAnsi="Arial" w:cs="Arial"/>
                <w:b/>
                <w:sz w:val="22"/>
                <w:szCs w:val="22"/>
              </w:rPr>
            </w:pPr>
            <w:proofErr w:type="spellStart"/>
            <w:r w:rsidRPr="00DB3239">
              <w:rPr>
                <w:rFonts w:ascii="Arial" w:hAnsi="Arial" w:cs="Arial"/>
                <w:b/>
                <w:sz w:val="22"/>
                <w:szCs w:val="22"/>
              </w:rPr>
              <w:t>Ronok</w:t>
            </w:r>
            <w:proofErr w:type="spellEnd"/>
            <w:r w:rsidRPr="00DB3239">
              <w:rPr>
                <w:rFonts w:ascii="Arial" w:hAnsi="Arial" w:cs="Arial"/>
                <w:b/>
                <w:sz w:val="22"/>
                <w:szCs w:val="22"/>
              </w:rPr>
              <w:t xml:space="preserve"> Ahmed </w:t>
            </w:r>
            <w:proofErr w:type="spellStart"/>
            <w:r w:rsidRPr="00DB3239">
              <w:rPr>
                <w:rFonts w:ascii="Arial" w:hAnsi="Arial" w:cs="Arial"/>
                <w:b/>
                <w:sz w:val="22"/>
                <w:szCs w:val="22"/>
              </w:rPr>
              <w:t>Shihab</w:t>
            </w:r>
            <w:proofErr w:type="spellEnd"/>
          </w:p>
        </w:tc>
      </w:tr>
      <w:tr w:rsidR="00CD54AD" w:rsidRPr="003C7DED" w14:paraId="458D5B06" w14:textId="77777777" w:rsidTr="007701A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7701A1">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2C8A40ED" w:rsidR="00CD54AD" w:rsidRPr="003C7DED" w:rsidRDefault="0063707B" w:rsidP="007701A1">
            <w:pPr>
              <w:pStyle w:val="NoSpacing"/>
              <w:rPr>
                <w:rFonts w:ascii="Arial" w:hAnsi="Arial" w:cs="Arial"/>
                <w:b/>
                <w:bCs/>
                <w:sz w:val="22"/>
                <w:szCs w:val="22"/>
              </w:rPr>
            </w:pPr>
            <w:r>
              <w:rPr>
                <w:rFonts w:ascii="Arial" w:hAnsi="Arial" w:cs="Arial"/>
                <w:b/>
                <w:bCs/>
                <w:sz w:val="22"/>
                <w:szCs w:val="22"/>
              </w:rPr>
              <w:pict w14:anchorId="134881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6.5pt;height:41.25pt">
                  <v:imagedata r:id="rId13" o:title="WhatsApp Image 2026-05-24 at 21"/>
                </v:shape>
              </w:pict>
            </w:r>
          </w:p>
        </w:tc>
      </w:tr>
      <w:tr w:rsidR="00CD54AD" w:rsidRPr="003C7DED" w14:paraId="4B16AB72" w14:textId="77777777" w:rsidTr="007701A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7701A1">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1108FA62" w:rsidR="00CD54AD" w:rsidRPr="003C7DED" w:rsidRDefault="00DB3239" w:rsidP="007701A1">
            <w:pPr>
              <w:pStyle w:val="NoSpacing"/>
              <w:rPr>
                <w:rFonts w:ascii="Arial" w:hAnsi="Arial" w:cs="Arial"/>
                <w:b/>
                <w:bCs/>
                <w:sz w:val="22"/>
                <w:szCs w:val="22"/>
              </w:rPr>
            </w:pPr>
            <w:r>
              <w:rPr>
                <w:rFonts w:ascii="Arial" w:hAnsi="Arial" w:cs="Arial"/>
                <w:b/>
                <w:bCs/>
                <w:sz w:val="22"/>
                <w:szCs w:val="22"/>
              </w:rPr>
              <w:t>24/05/2026</w:t>
            </w:r>
          </w:p>
        </w:tc>
      </w:tr>
      <w:tr w:rsidR="007F0207" w:rsidRPr="003C7DED" w14:paraId="22DD9E5C" w14:textId="77777777" w:rsidTr="007701A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2FBB9843" w:rsidR="007F0207" w:rsidRPr="003C7DED" w:rsidRDefault="00DB3239" w:rsidP="007F0207">
            <w:pPr>
              <w:pStyle w:val="NoSpacing"/>
              <w:rPr>
                <w:rFonts w:ascii="Arial" w:hAnsi="Arial" w:cs="Arial"/>
                <w:b/>
                <w:bCs/>
                <w:sz w:val="22"/>
                <w:szCs w:val="22"/>
              </w:rPr>
            </w:pPr>
            <w:r w:rsidRPr="00DB3239">
              <w:rPr>
                <w:rFonts w:ascii="Arial" w:hAnsi="Arial" w:cs="Arial"/>
                <w:b/>
                <w:bCs/>
                <w:sz w:val="22"/>
                <w:szCs w:val="22"/>
              </w:rPr>
              <w:t>Ben Chong</w:t>
            </w:r>
          </w:p>
        </w:tc>
      </w:tr>
      <w:tr w:rsidR="003C2CFD" w:rsidRPr="003C7DED" w14:paraId="4CCDA87E" w14:textId="77777777" w:rsidTr="007701A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3C2CFD" w:rsidRPr="003C7DED" w:rsidRDefault="003C2CFD"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3C2CFD" w:rsidRPr="003C7DED" w:rsidRDefault="003C2CFD"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261DD500" w:rsidR="003C2CFD" w:rsidRPr="003C7DED" w:rsidRDefault="003C2CFD" w:rsidP="007F0207">
            <w:pPr>
              <w:pStyle w:val="NoSpacing"/>
              <w:rPr>
                <w:rFonts w:ascii="Arial" w:hAnsi="Arial" w:cs="Arial"/>
                <w:b/>
                <w:bCs/>
                <w:sz w:val="22"/>
                <w:szCs w:val="22"/>
              </w:rPr>
            </w:pPr>
            <w:r w:rsidRPr="00DB3239">
              <w:rPr>
                <w:rFonts w:ascii="Arial" w:hAnsi="Arial" w:cs="Arial"/>
                <w:b/>
                <w:bCs/>
                <w:sz w:val="22"/>
                <w:szCs w:val="22"/>
              </w:rPr>
              <w:t>Ben Chong</w:t>
            </w:r>
          </w:p>
        </w:tc>
      </w:tr>
      <w:tr w:rsidR="003C2CFD" w:rsidRPr="003C7DED" w14:paraId="214A6A87" w14:textId="77777777" w:rsidTr="007701A1">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3C2CFD" w:rsidRPr="003C7DED" w:rsidRDefault="003C2CFD"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3C2CFD" w:rsidRPr="003C7DED" w:rsidRDefault="003C2CFD"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2E18334D" w:rsidR="003C2CFD" w:rsidRPr="003C7DED" w:rsidRDefault="003C2CFD" w:rsidP="007F0207">
            <w:pPr>
              <w:pStyle w:val="NoSpacing"/>
              <w:rPr>
                <w:rFonts w:ascii="Arial" w:hAnsi="Arial" w:cs="Arial"/>
                <w:b/>
                <w:bCs/>
                <w:sz w:val="22"/>
                <w:szCs w:val="22"/>
              </w:rPr>
            </w:pPr>
            <w:r>
              <w:rPr>
                <w:rFonts w:ascii="Arial" w:hAnsi="Arial" w:cs="Arial"/>
                <w:b/>
                <w:bCs/>
                <w:sz w:val="22"/>
                <w:szCs w:val="22"/>
              </w:rPr>
              <w:t>24/05/2026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5E5F8C2B" w:rsidR="00237489" w:rsidRPr="003C7DED" w:rsidRDefault="00DB3239" w:rsidP="007701A1">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7701A1">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658CAC92" w:rsidR="00237489" w:rsidRPr="003C7DED" w:rsidRDefault="00DB3239" w:rsidP="007701A1">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7701A1">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C7139C0" w:rsidR="00237489" w:rsidRPr="003C7DED" w:rsidRDefault="004A49FC" w:rsidP="007701A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7701A1">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28FDF04B" w:rsidR="00237489" w:rsidRPr="003C7DED" w:rsidRDefault="004A49FC"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7701A1">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3D7D333E" w:rsidR="00237489" w:rsidRPr="003C7DED" w:rsidRDefault="004A49FC" w:rsidP="007701A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7701A1">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60204590" w:rsidR="00237489" w:rsidRPr="003C7DED" w:rsidRDefault="00DB3239" w:rsidP="007701A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7701A1">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5D51C8C2" w:rsidR="00237489" w:rsidRPr="003C7DED" w:rsidRDefault="00DB3239" w:rsidP="007701A1">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7701A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105397F0" w:rsidR="00237489" w:rsidRPr="003C7DED" w:rsidRDefault="00DB3239" w:rsidP="007701A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7701A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664C3B01" w:rsidR="00237489" w:rsidRPr="003C7DED" w:rsidRDefault="00DB3239" w:rsidP="007701A1">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7701A1">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7701A1">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EndPr/>
            <w:sdtContent>
              <w:p w14:paraId="4C4DE8B6" w14:textId="7FDCFA05" w:rsidR="00C70845" w:rsidRPr="00391075" w:rsidRDefault="00DB3239"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7701A1">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7701A1">
        <w:tc>
          <w:tcPr>
            <w:tcW w:w="10485" w:type="dxa"/>
            <w:shd w:val="clear" w:color="auto" w:fill="C1F0C7" w:themeFill="accent3" w:themeFillTint="33"/>
          </w:tcPr>
          <w:p w14:paraId="2C2A908A" w14:textId="77777777" w:rsidR="000B5B9A" w:rsidRPr="003C7DED" w:rsidRDefault="000B5B9A" w:rsidP="007701A1">
            <w:pPr>
              <w:rPr>
                <w:rFonts w:ascii="Arial" w:hAnsi="Arial" w:cs="Arial"/>
                <w:b/>
                <w:sz w:val="22"/>
                <w:szCs w:val="22"/>
              </w:rPr>
            </w:pPr>
          </w:p>
          <w:p w14:paraId="77F7C0AB" w14:textId="3E55B6FE" w:rsidR="000B5B9A" w:rsidRPr="003C7DED" w:rsidRDefault="000B5B9A" w:rsidP="007701A1">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76A74559" w14:textId="77777777" w:rsidR="000B5B9A" w:rsidRPr="003C7DED" w:rsidRDefault="000B5B9A" w:rsidP="007701A1">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Default="000B5B9A" w:rsidP="00BD363F">
      <w:pPr>
        <w:spacing w:after="240"/>
        <w:rPr>
          <w:rFonts w:ascii="Arial" w:hAnsi="Arial" w:cs="Arial"/>
          <w:b/>
          <w:sz w:val="22"/>
          <w:szCs w:val="22"/>
        </w:rPr>
      </w:pPr>
    </w:p>
    <w:p w14:paraId="58CD015E" w14:textId="77777777" w:rsidR="00323056" w:rsidRDefault="00323056" w:rsidP="00BD363F">
      <w:pPr>
        <w:spacing w:after="240"/>
        <w:rPr>
          <w:rFonts w:ascii="Arial" w:hAnsi="Arial" w:cs="Arial"/>
          <w:b/>
          <w:sz w:val="22"/>
          <w:szCs w:val="22"/>
        </w:rPr>
      </w:pPr>
    </w:p>
    <w:p w14:paraId="4789BC2A" w14:textId="77777777" w:rsidR="00323056" w:rsidRDefault="00323056" w:rsidP="00BD363F">
      <w:pPr>
        <w:spacing w:after="240"/>
        <w:rPr>
          <w:rFonts w:ascii="Arial" w:hAnsi="Arial" w:cs="Arial"/>
          <w:b/>
          <w:sz w:val="22"/>
          <w:szCs w:val="22"/>
        </w:rPr>
      </w:pPr>
    </w:p>
    <w:p w14:paraId="68AFCF87" w14:textId="77777777" w:rsidR="00323056" w:rsidRDefault="00323056" w:rsidP="00BD363F">
      <w:pPr>
        <w:spacing w:after="240"/>
        <w:rPr>
          <w:rFonts w:ascii="Arial" w:hAnsi="Arial" w:cs="Arial"/>
          <w:b/>
          <w:sz w:val="22"/>
          <w:szCs w:val="22"/>
        </w:rPr>
      </w:pPr>
    </w:p>
    <w:p w14:paraId="4F046F64" w14:textId="77777777" w:rsidR="00323056" w:rsidRDefault="00323056" w:rsidP="00BD363F">
      <w:pPr>
        <w:spacing w:after="240"/>
        <w:rPr>
          <w:rFonts w:ascii="Arial" w:hAnsi="Arial" w:cs="Arial"/>
          <w:b/>
          <w:sz w:val="22"/>
          <w:szCs w:val="22"/>
        </w:rPr>
      </w:pPr>
    </w:p>
    <w:p w14:paraId="3A75C4DC" w14:textId="77777777" w:rsidR="00323056" w:rsidRDefault="00323056" w:rsidP="00BD363F">
      <w:pPr>
        <w:spacing w:after="240"/>
        <w:rPr>
          <w:rFonts w:ascii="Arial" w:hAnsi="Arial" w:cs="Arial"/>
          <w:b/>
          <w:sz w:val="22"/>
          <w:szCs w:val="22"/>
        </w:rPr>
      </w:pPr>
    </w:p>
    <w:p w14:paraId="597078FF" w14:textId="77777777" w:rsidR="00323056" w:rsidRDefault="00323056" w:rsidP="00BD363F">
      <w:pPr>
        <w:spacing w:after="240"/>
        <w:rPr>
          <w:rFonts w:ascii="Arial" w:hAnsi="Arial" w:cs="Arial"/>
          <w:b/>
          <w:sz w:val="22"/>
          <w:szCs w:val="22"/>
        </w:rPr>
      </w:pPr>
    </w:p>
    <w:p w14:paraId="5531A0ED" w14:textId="1A799AB1"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rPr>
          <w:rFonts w:ascii="Arial" w:hAnsi="Arial" w:cs="Arial"/>
          <w:b/>
          <w:bCs/>
          <w:color w:val="000000" w:themeColor="text1"/>
          <w:sz w:val="22"/>
          <w:szCs w:val="22"/>
        </w:rPr>
      </w:pPr>
      <w:bookmarkStart w:id="16" w:name="APP_1"/>
      <w:r w:rsidRPr="003C7DED">
        <w:rPr>
          <w:rFonts w:ascii="Arial" w:hAnsi="Arial" w:cs="Arial"/>
          <w:b/>
          <w:bCs/>
          <w:color w:val="000000" w:themeColor="text1"/>
          <w:sz w:val="22"/>
          <w:szCs w:val="22"/>
        </w:rPr>
        <w:lastRenderedPageBreak/>
        <w:t xml:space="preserve">APPENDIX 1 </w:t>
      </w:r>
      <w:bookmarkEnd w:id="16"/>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7701A1">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A62C6A" w:rsidP="007701A1">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7701A1">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EndPr/>
            <w:sdtContent>
              <w:p w14:paraId="7337FA99" w14:textId="05D5BBA4" w:rsidR="00886A02" w:rsidRPr="003C7DED" w:rsidRDefault="00DB3239" w:rsidP="007701A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A62C6A" w:rsidP="007701A1">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3EBB54D" w:rsidR="00886A02" w:rsidRPr="003C7DED" w:rsidRDefault="00A62C6A" w:rsidP="007701A1">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A62C6A" w:rsidP="007701A1">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17C7B614" w:rsidR="00886A02" w:rsidRPr="003C7DED" w:rsidRDefault="00A62C6A" w:rsidP="007701A1">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EndPr/>
              <w:sdtContent>
                <w:r w:rsidR="00DB3239">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7"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7701A1">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7701A1">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7701A1">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7701A1">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7701A1">
            <w:pPr>
              <w:pStyle w:val="NoSpacing"/>
            </w:pPr>
          </w:p>
        </w:tc>
      </w:tr>
      <w:bookmarkEnd w:id="17"/>
    </w:tbl>
    <w:p w14:paraId="7EFE0F84" w14:textId="77777777" w:rsidR="00886A02" w:rsidRPr="003C7DED" w:rsidRDefault="00886A02"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7701A1">
        <w:tc>
          <w:tcPr>
            <w:tcW w:w="562" w:type="dxa"/>
            <w:tcBorders>
              <w:top w:val="nil"/>
              <w:left w:val="nil"/>
              <w:bottom w:val="nil"/>
              <w:right w:val="nil"/>
            </w:tcBorders>
            <w:shd w:val="clear" w:color="auto" w:fill="FFFFFF" w:themeFill="background1"/>
          </w:tcPr>
          <w:p w14:paraId="7DE2119C" w14:textId="77777777" w:rsidR="00886A02" w:rsidRPr="003C7DED" w:rsidRDefault="00886A02" w:rsidP="007701A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7701A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7701A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7701A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7701A1">
            <w:pPr>
              <w:autoSpaceDE w:val="0"/>
              <w:autoSpaceDN w:val="0"/>
              <w:adjustRightInd w:val="0"/>
              <w:jc w:val="center"/>
              <w:rPr>
                <w:rFonts w:ascii="Arial" w:hAnsi="Arial" w:cs="Arial"/>
                <w:b/>
                <w:sz w:val="22"/>
                <w:szCs w:val="22"/>
              </w:rPr>
            </w:pPr>
          </w:p>
          <w:p w14:paraId="23A829FA" w14:textId="77777777" w:rsidR="00886A02" w:rsidRPr="003C7DED" w:rsidRDefault="00886A02" w:rsidP="007701A1">
            <w:pPr>
              <w:autoSpaceDE w:val="0"/>
              <w:autoSpaceDN w:val="0"/>
              <w:adjustRightInd w:val="0"/>
              <w:jc w:val="center"/>
              <w:rPr>
                <w:rFonts w:ascii="Arial" w:hAnsi="Arial" w:cs="Arial"/>
                <w:b/>
                <w:sz w:val="22"/>
                <w:szCs w:val="22"/>
              </w:rPr>
            </w:pPr>
          </w:p>
          <w:p w14:paraId="055F1345" w14:textId="77777777" w:rsidR="00886A02" w:rsidRPr="003C7DED" w:rsidRDefault="00886A02" w:rsidP="007701A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A62C6A" w:rsidP="007701A1">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rPr>
          <w:rFonts w:ascii="Arial" w:hAnsi="Arial" w:cs="Arial"/>
          <w:b/>
          <w:sz w:val="22"/>
          <w:szCs w:val="22"/>
        </w:rPr>
      </w:pPr>
    </w:p>
    <w:p w14:paraId="20C477C6" w14:textId="77777777" w:rsidR="00F830BF" w:rsidRPr="003C7DED" w:rsidRDefault="00F830BF" w:rsidP="00A54125">
      <w:pPr>
        <w:autoSpaceDE w:val="0"/>
        <w:autoSpaceDN w:val="0"/>
        <w:adjustRightInd w:val="0"/>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rPr>
          <w:rFonts w:ascii="Arial" w:hAnsi="Arial" w:cs="Arial"/>
          <w:b/>
          <w:sz w:val="22"/>
          <w:szCs w:val="22"/>
        </w:rPr>
      </w:pPr>
      <w:bookmarkStart w:id="18" w:name="APP_2"/>
      <w:r w:rsidRPr="003C7DED">
        <w:rPr>
          <w:rFonts w:ascii="Arial" w:hAnsi="Arial" w:cs="Arial"/>
          <w:b/>
          <w:sz w:val="22"/>
          <w:szCs w:val="22"/>
        </w:rPr>
        <w:lastRenderedPageBreak/>
        <w:t>APPENDIX 2</w:t>
      </w:r>
      <w:bookmarkEnd w:id="18"/>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7701A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9"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7701A1">
            <w:pPr>
              <w:autoSpaceDE w:val="0"/>
              <w:autoSpaceDN w:val="0"/>
              <w:adjustRightInd w:val="0"/>
              <w:rPr>
                <w:rFonts w:ascii="Arial" w:hAnsi="Arial" w:cs="Arial"/>
                <w:bCs/>
                <w:sz w:val="22"/>
                <w:szCs w:val="22"/>
              </w:rPr>
            </w:pPr>
          </w:p>
          <w:p w14:paraId="39FABB10" w14:textId="77777777" w:rsidR="00A54125" w:rsidRPr="003C7DED" w:rsidRDefault="00A54125" w:rsidP="007701A1">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7701A1">
            <w:pPr>
              <w:autoSpaceDE w:val="0"/>
              <w:autoSpaceDN w:val="0"/>
              <w:adjustRightInd w:val="0"/>
              <w:rPr>
                <w:rFonts w:ascii="Arial" w:hAnsi="Arial" w:cs="Arial"/>
                <w:bCs/>
                <w:sz w:val="22"/>
                <w:szCs w:val="22"/>
              </w:rPr>
            </w:pPr>
          </w:p>
          <w:p w14:paraId="58CCD6B0" w14:textId="77777777" w:rsidR="00A54125" w:rsidRPr="003C7DED" w:rsidRDefault="00A54125" w:rsidP="007701A1">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7701A1">
            <w:pPr>
              <w:autoSpaceDE w:val="0"/>
              <w:autoSpaceDN w:val="0"/>
              <w:adjustRightInd w:val="0"/>
              <w:rPr>
                <w:rFonts w:ascii="Arial" w:hAnsi="Arial" w:cs="Arial"/>
                <w:bCs/>
                <w:sz w:val="22"/>
                <w:szCs w:val="22"/>
              </w:rPr>
            </w:pPr>
          </w:p>
          <w:p w14:paraId="038E1F02" w14:textId="77777777" w:rsidR="00A54125" w:rsidRPr="003C7DED" w:rsidRDefault="00A54125" w:rsidP="007701A1">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7701A1">
            <w:pPr>
              <w:autoSpaceDE w:val="0"/>
              <w:autoSpaceDN w:val="0"/>
              <w:adjustRightInd w:val="0"/>
              <w:rPr>
                <w:rFonts w:ascii="Arial" w:hAnsi="Arial" w:cs="Arial"/>
                <w:bCs/>
                <w:sz w:val="22"/>
                <w:szCs w:val="22"/>
              </w:rPr>
            </w:pPr>
          </w:p>
          <w:p w14:paraId="6CBD9318" w14:textId="77777777" w:rsidR="00A54125" w:rsidRPr="003C7DED" w:rsidRDefault="00A54125" w:rsidP="007701A1">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7701A1">
            <w:pPr>
              <w:autoSpaceDE w:val="0"/>
              <w:autoSpaceDN w:val="0"/>
              <w:adjustRightInd w:val="0"/>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7701A1">
            <w:pPr>
              <w:autoSpaceDE w:val="0"/>
              <w:autoSpaceDN w:val="0"/>
              <w:adjustRightInd w:val="0"/>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7701A1">
            <w:pPr>
              <w:autoSpaceDE w:val="0"/>
              <w:autoSpaceDN w:val="0"/>
              <w:adjustRightInd w:val="0"/>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A62C6A"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A62C6A"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A62C6A"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7701A1">
            <w:pPr>
              <w:autoSpaceDE w:val="0"/>
              <w:autoSpaceDN w:val="0"/>
              <w:adjustRightInd w:val="0"/>
              <w:rPr>
                <w:rFonts w:ascii="Arial" w:hAnsi="Arial" w:cs="Arial"/>
                <w:sz w:val="22"/>
                <w:szCs w:val="22"/>
              </w:rPr>
            </w:pPr>
            <w:bookmarkStart w:id="20" w:name="_Hlk152841402"/>
          </w:p>
        </w:tc>
        <w:tc>
          <w:tcPr>
            <w:tcW w:w="4849" w:type="dxa"/>
            <w:vMerge/>
            <w:shd w:val="clear" w:color="auto" w:fill="F2F2F2" w:themeFill="background1" w:themeFillShade="F2"/>
          </w:tcPr>
          <w:p w14:paraId="0013154D" w14:textId="12C07434" w:rsidR="00F830BF" w:rsidRPr="003C7DED" w:rsidRDefault="00F830BF" w:rsidP="007701A1">
            <w:pPr>
              <w:autoSpaceDE w:val="0"/>
              <w:autoSpaceDN w:val="0"/>
              <w:adjustRightInd w:val="0"/>
              <w:rPr>
                <w:rFonts w:ascii="Arial" w:hAnsi="Arial" w:cs="Arial"/>
                <w:sz w:val="22"/>
                <w:szCs w:val="22"/>
              </w:rPr>
            </w:pPr>
          </w:p>
        </w:tc>
        <w:tc>
          <w:tcPr>
            <w:tcW w:w="5291" w:type="dxa"/>
            <w:gridSpan w:val="4"/>
          </w:tcPr>
          <w:p w14:paraId="7724DB4C" w14:textId="77777777" w:rsidR="00F830BF" w:rsidRPr="003C7DED" w:rsidRDefault="00F830BF" w:rsidP="007701A1">
            <w:pPr>
              <w:rPr>
                <w:rFonts w:ascii="Arial" w:hAnsi="Arial" w:cs="Arial"/>
                <w:bCs/>
                <w:sz w:val="22"/>
                <w:szCs w:val="22"/>
              </w:rPr>
            </w:pPr>
          </w:p>
          <w:p w14:paraId="5BFDF8E2" w14:textId="77777777" w:rsidR="00F830BF" w:rsidRPr="003C7DED" w:rsidRDefault="00F830BF" w:rsidP="007701A1">
            <w:pPr>
              <w:autoSpaceDE w:val="0"/>
              <w:autoSpaceDN w:val="0"/>
              <w:adjustRightInd w:val="0"/>
              <w:rPr>
                <w:rFonts w:ascii="Arial" w:hAnsi="Arial" w:cs="Arial"/>
                <w:bCs/>
                <w:sz w:val="22"/>
                <w:szCs w:val="22"/>
              </w:rPr>
            </w:pPr>
          </w:p>
        </w:tc>
      </w:tr>
      <w:bookmarkEnd w:id="19"/>
      <w:bookmarkEnd w:id="20"/>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7701A1">
        <w:trPr>
          <w:trHeight w:val="172"/>
        </w:trPr>
        <w:tc>
          <w:tcPr>
            <w:tcW w:w="10956" w:type="dxa"/>
            <w:gridSpan w:val="6"/>
            <w:shd w:val="clear" w:color="auto" w:fill="F2F2F2" w:themeFill="background1" w:themeFillShade="F2"/>
          </w:tcPr>
          <w:p w14:paraId="280BB70F" w14:textId="3981B61A" w:rsidR="006B2FD0" w:rsidRPr="003C7DED" w:rsidRDefault="006B2FD0" w:rsidP="007701A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7701A1">
        <w:trPr>
          <w:trHeight w:val="172"/>
        </w:trPr>
        <w:tc>
          <w:tcPr>
            <w:tcW w:w="816" w:type="dxa"/>
            <w:shd w:val="clear" w:color="auto" w:fill="F2F2F2" w:themeFill="background1" w:themeFillShade="F2"/>
            <w:vAlign w:val="center"/>
          </w:tcPr>
          <w:p w14:paraId="4961C88E" w14:textId="3B69B251"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7701A1">
            <w:pPr>
              <w:autoSpaceDE w:val="0"/>
              <w:autoSpaceDN w:val="0"/>
              <w:adjustRightInd w:val="0"/>
              <w:rPr>
                <w:rFonts w:ascii="Arial" w:hAnsi="Arial" w:cs="Arial"/>
                <w:bCs/>
                <w:sz w:val="22"/>
                <w:szCs w:val="22"/>
              </w:rPr>
            </w:pPr>
          </w:p>
          <w:p w14:paraId="541AF5CF" w14:textId="77777777" w:rsidR="006B2FD0" w:rsidRPr="003C7DED" w:rsidRDefault="006B2FD0" w:rsidP="007701A1">
            <w:pPr>
              <w:autoSpaceDE w:val="0"/>
              <w:autoSpaceDN w:val="0"/>
              <w:adjustRightInd w:val="0"/>
              <w:rPr>
                <w:rFonts w:ascii="Arial" w:hAnsi="Arial" w:cs="Arial"/>
                <w:bCs/>
                <w:sz w:val="22"/>
                <w:szCs w:val="22"/>
              </w:rPr>
            </w:pPr>
          </w:p>
        </w:tc>
      </w:tr>
      <w:tr w:rsidR="006B2FD0" w:rsidRPr="003C7DED" w14:paraId="3FDE87C2" w14:textId="77777777" w:rsidTr="007701A1">
        <w:trPr>
          <w:trHeight w:val="227"/>
        </w:trPr>
        <w:tc>
          <w:tcPr>
            <w:tcW w:w="816" w:type="dxa"/>
            <w:shd w:val="clear" w:color="auto" w:fill="F2F2F2" w:themeFill="background1" w:themeFillShade="F2"/>
            <w:vAlign w:val="center"/>
          </w:tcPr>
          <w:p w14:paraId="37F5B360" w14:textId="23E93B58"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7701A1">
            <w:pPr>
              <w:autoSpaceDE w:val="0"/>
              <w:autoSpaceDN w:val="0"/>
              <w:adjustRightInd w:val="0"/>
              <w:rPr>
                <w:rFonts w:ascii="Arial" w:hAnsi="Arial" w:cs="Arial"/>
                <w:bCs/>
                <w:sz w:val="22"/>
                <w:szCs w:val="22"/>
              </w:rPr>
            </w:pPr>
          </w:p>
          <w:p w14:paraId="10F5C6F6" w14:textId="77777777" w:rsidR="006B2FD0" w:rsidRPr="003C7DED" w:rsidRDefault="006B2FD0" w:rsidP="007701A1">
            <w:pPr>
              <w:autoSpaceDE w:val="0"/>
              <w:autoSpaceDN w:val="0"/>
              <w:adjustRightInd w:val="0"/>
              <w:rPr>
                <w:rFonts w:ascii="Arial" w:hAnsi="Arial" w:cs="Arial"/>
                <w:bCs/>
                <w:sz w:val="22"/>
                <w:szCs w:val="22"/>
              </w:rPr>
            </w:pPr>
          </w:p>
        </w:tc>
      </w:tr>
      <w:tr w:rsidR="006B2FD0" w:rsidRPr="003C7DED" w14:paraId="19D71CD8" w14:textId="77777777" w:rsidTr="007701A1">
        <w:trPr>
          <w:trHeight w:val="227"/>
        </w:trPr>
        <w:tc>
          <w:tcPr>
            <w:tcW w:w="816" w:type="dxa"/>
            <w:shd w:val="clear" w:color="auto" w:fill="F2F2F2" w:themeFill="background1" w:themeFillShade="F2"/>
            <w:vAlign w:val="center"/>
          </w:tcPr>
          <w:p w14:paraId="570B06C0" w14:textId="3649CA08"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7701A1">
            <w:pPr>
              <w:autoSpaceDE w:val="0"/>
              <w:autoSpaceDN w:val="0"/>
              <w:adjustRightInd w:val="0"/>
              <w:rPr>
                <w:rFonts w:ascii="Arial" w:hAnsi="Arial" w:cs="Arial"/>
                <w:bCs/>
                <w:sz w:val="22"/>
                <w:szCs w:val="22"/>
              </w:rPr>
            </w:pPr>
          </w:p>
          <w:p w14:paraId="65C6E1F3" w14:textId="77777777" w:rsidR="006B2FD0" w:rsidRPr="003C7DED" w:rsidRDefault="006B2FD0" w:rsidP="007701A1">
            <w:pPr>
              <w:autoSpaceDE w:val="0"/>
              <w:autoSpaceDN w:val="0"/>
              <w:adjustRightInd w:val="0"/>
              <w:rPr>
                <w:rFonts w:ascii="Arial" w:hAnsi="Arial" w:cs="Arial"/>
                <w:bCs/>
                <w:sz w:val="22"/>
                <w:szCs w:val="22"/>
              </w:rPr>
            </w:pPr>
          </w:p>
        </w:tc>
      </w:tr>
      <w:tr w:rsidR="006B2FD0" w:rsidRPr="003C7DED" w14:paraId="20B1230E" w14:textId="77777777" w:rsidTr="007701A1">
        <w:trPr>
          <w:trHeight w:val="227"/>
        </w:trPr>
        <w:tc>
          <w:tcPr>
            <w:tcW w:w="816" w:type="dxa"/>
            <w:shd w:val="clear" w:color="auto" w:fill="F2F2F2" w:themeFill="background1" w:themeFillShade="F2"/>
            <w:vAlign w:val="center"/>
          </w:tcPr>
          <w:p w14:paraId="6C7A3DB8" w14:textId="52828510"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7701A1">
            <w:pPr>
              <w:autoSpaceDE w:val="0"/>
              <w:autoSpaceDN w:val="0"/>
              <w:adjustRightInd w:val="0"/>
              <w:rPr>
                <w:rFonts w:ascii="Arial" w:hAnsi="Arial" w:cs="Arial"/>
                <w:bCs/>
                <w:sz w:val="22"/>
                <w:szCs w:val="22"/>
              </w:rPr>
            </w:pPr>
          </w:p>
          <w:p w14:paraId="51897097" w14:textId="77777777" w:rsidR="006B2FD0" w:rsidRPr="003C7DED" w:rsidRDefault="006B2FD0" w:rsidP="007701A1">
            <w:pPr>
              <w:autoSpaceDE w:val="0"/>
              <w:autoSpaceDN w:val="0"/>
              <w:adjustRightInd w:val="0"/>
              <w:rPr>
                <w:rFonts w:ascii="Arial" w:hAnsi="Arial" w:cs="Arial"/>
                <w:bCs/>
                <w:sz w:val="22"/>
                <w:szCs w:val="22"/>
              </w:rPr>
            </w:pPr>
          </w:p>
        </w:tc>
      </w:tr>
      <w:tr w:rsidR="006B2FD0" w:rsidRPr="003C7DED" w14:paraId="098C651A" w14:textId="77777777" w:rsidTr="007701A1">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7701A1">
            <w:pPr>
              <w:autoSpaceDE w:val="0"/>
              <w:autoSpaceDN w:val="0"/>
              <w:adjustRightInd w:val="0"/>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7701A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7701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7701A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7701A1">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7701A1">
        <w:trPr>
          <w:trHeight w:val="318"/>
        </w:trPr>
        <w:tc>
          <w:tcPr>
            <w:tcW w:w="816" w:type="dxa"/>
            <w:vMerge/>
            <w:shd w:val="clear" w:color="auto" w:fill="F2F2F2" w:themeFill="background1" w:themeFillShade="F2"/>
          </w:tcPr>
          <w:p w14:paraId="6A0F4D37" w14:textId="77777777" w:rsidR="006B2FD0" w:rsidRPr="003C7DED" w:rsidRDefault="006B2FD0" w:rsidP="007701A1">
            <w:pPr>
              <w:autoSpaceDE w:val="0"/>
              <w:autoSpaceDN w:val="0"/>
              <w:adjustRightInd w:val="0"/>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7701A1">
            <w:pPr>
              <w:autoSpaceDE w:val="0"/>
              <w:autoSpaceDN w:val="0"/>
              <w:adjustRightInd w:val="0"/>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7701A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A62C6A" w:rsidP="007701A1">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A62C6A" w:rsidP="007701A1">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A62C6A" w:rsidP="007701A1">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7701A1">
            <w:pPr>
              <w:autoSpaceDE w:val="0"/>
              <w:autoSpaceDN w:val="0"/>
              <w:adjustRightInd w:val="0"/>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7701A1">
            <w:pPr>
              <w:autoSpaceDE w:val="0"/>
              <w:autoSpaceDN w:val="0"/>
              <w:adjustRightInd w:val="0"/>
              <w:rPr>
                <w:rFonts w:ascii="Arial" w:hAnsi="Arial" w:cs="Arial"/>
                <w:sz w:val="22"/>
                <w:szCs w:val="22"/>
              </w:rPr>
            </w:pPr>
          </w:p>
        </w:tc>
        <w:tc>
          <w:tcPr>
            <w:tcW w:w="5291" w:type="dxa"/>
            <w:gridSpan w:val="4"/>
          </w:tcPr>
          <w:p w14:paraId="5F64B1E7" w14:textId="77777777" w:rsidR="006B2FD0" w:rsidRPr="003C7DED" w:rsidRDefault="006B2FD0" w:rsidP="007701A1">
            <w:pPr>
              <w:rPr>
                <w:rFonts w:ascii="Arial" w:hAnsi="Arial" w:cs="Arial"/>
                <w:bCs/>
                <w:sz w:val="22"/>
                <w:szCs w:val="22"/>
              </w:rPr>
            </w:pPr>
          </w:p>
          <w:p w14:paraId="3509CCDA" w14:textId="77777777" w:rsidR="006B2FD0" w:rsidRPr="003C7DED" w:rsidRDefault="006B2FD0" w:rsidP="007701A1">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7701A1">
        <w:trPr>
          <w:trHeight w:val="172"/>
        </w:trPr>
        <w:tc>
          <w:tcPr>
            <w:tcW w:w="10956" w:type="dxa"/>
            <w:gridSpan w:val="6"/>
            <w:shd w:val="clear" w:color="auto" w:fill="F2F2F2" w:themeFill="background1" w:themeFillShade="F2"/>
          </w:tcPr>
          <w:p w14:paraId="6E42B111" w14:textId="74655FF9" w:rsidR="006B2FD0" w:rsidRPr="003C7DED" w:rsidRDefault="006B2FD0" w:rsidP="007701A1">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7701A1">
        <w:trPr>
          <w:trHeight w:val="172"/>
        </w:trPr>
        <w:tc>
          <w:tcPr>
            <w:tcW w:w="816" w:type="dxa"/>
            <w:shd w:val="clear" w:color="auto" w:fill="F2F2F2" w:themeFill="background1" w:themeFillShade="F2"/>
            <w:vAlign w:val="center"/>
          </w:tcPr>
          <w:p w14:paraId="1C5112E3" w14:textId="7A341D88"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7701A1">
            <w:pPr>
              <w:autoSpaceDE w:val="0"/>
              <w:autoSpaceDN w:val="0"/>
              <w:adjustRightInd w:val="0"/>
              <w:rPr>
                <w:rFonts w:ascii="Arial" w:hAnsi="Arial" w:cs="Arial"/>
                <w:bCs/>
                <w:sz w:val="22"/>
                <w:szCs w:val="22"/>
              </w:rPr>
            </w:pPr>
          </w:p>
          <w:p w14:paraId="1167747B" w14:textId="77777777" w:rsidR="006B2FD0" w:rsidRPr="003C7DED" w:rsidRDefault="006B2FD0" w:rsidP="007701A1">
            <w:pPr>
              <w:autoSpaceDE w:val="0"/>
              <w:autoSpaceDN w:val="0"/>
              <w:adjustRightInd w:val="0"/>
              <w:rPr>
                <w:rFonts w:ascii="Arial" w:hAnsi="Arial" w:cs="Arial"/>
                <w:bCs/>
                <w:sz w:val="22"/>
                <w:szCs w:val="22"/>
              </w:rPr>
            </w:pPr>
          </w:p>
        </w:tc>
      </w:tr>
      <w:tr w:rsidR="006B2FD0" w:rsidRPr="003C7DED" w14:paraId="70764A48" w14:textId="77777777" w:rsidTr="007701A1">
        <w:trPr>
          <w:trHeight w:val="227"/>
        </w:trPr>
        <w:tc>
          <w:tcPr>
            <w:tcW w:w="816" w:type="dxa"/>
            <w:shd w:val="clear" w:color="auto" w:fill="F2F2F2" w:themeFill="background1" w:themeFillShade="F2"/>
            <w:vAlign w:val="center"/>
          </w:tcPr>
          <w:p w14:paraId="2C4F18EE" w14:textId="3C5DE537"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7701A1">
            <w:pPr>
              <w:autoSpaceDE w:val="0"/>
              <w:autoSpaceDN w:val="0"/>
              <w:adjustRightInd w:val="0"/>
              <w:rPr>
                <w:rFonts w:ascii="Arial" w:hAnsi="Arial" w:cs="Arial"/>
                <w:bCs/>
                <w:sz w:val="22"/>
                <w:szCs w:val="22"/>
              </w:rPr>
            </w:pPr>
          </w:p>
          <w:p w14:paraId="3F9FCC88" w14:textId="77777777" w:rsidR="006B2FD0" w:rsidRPr="003C7DED" w:rsidRDefault="006B2FD0" w:rsidP="007701A1">
            <w:pPr>
              <w:autoSpaceDE w:val="0"/>
              <w:autoSpaceDN w:val="0"/>
              <w:adjustRightInd w:val="0"/>
              <w:rPr>
                <w:rFonts w:ascii="Arial" w:hAnsi="Arial" w:cs="Arial"/>
                <w:bCs/>
                <w:sz w:val="22"/>
                <w:szCs w:val="22"/>
              </w:rPr>
            </w:pPr>
          </w:p>
        </w:tc>
      </w:tr>
      <w:tr w:rsidR="006B2FD0" w:rsidRPr="003C7DED" w14:paraId="450017B8" w14:textId="77777777" w:rsidTr="007701A1">
        <w:trPr>
          <w:trHeight w:val="227"/>
        </w:trPr>
        <w:tc>
          <w:tcPr>
            <w:tcW w:w="816" w:type="dxa"/>
            <w:shd w:val="clear" w:color="auto" w:fill="F2F2F2" w:themeFill="background1" w:themeFillShade="F2"/>
            <w:vAlign w:val="center"/>
          </w:tcPr>
          <w:p w14:paraId="050C93F0" w14:textId="792F3DBA"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7701A1">
            <w:pPr>
              <w:autoSpaceDE w:val="0"/>
              <w:autoSpaceDN w:val="0"/>
              <w:adjustRightInd w:val="0"/>
              <w:rPr>
                <w:rFonts w:ascii="Arial" w:hAnsi="Arial" w:cs="Arial"/>
                <w:bCs/>
                <w:sz w:val="22"/>
                <w:szCs w:val="22"/>
              </w:rPr>
            </w:pPr>
          </w:p>
          <w:p w14:paraId="7100C12F" w14:textId="77777777" w:rsidR="006B2FD0" w:rsidRPr="003C7DED" w:rsidRDefault="006B2FD0" w:rsidP="007701A1">
            <w:pPr>
              <w:autoSpaceDE w:val="0"/>
              <w:autoSpaceDN w:val="0"/>
              <w:adjustRightInd w:val="0"/>
              <w:rPr>
                <w:rFonts w:ascii="Arial" w:hAnsi="Arial" w:cs="Arial"/>
                <w:bCs/>
                <w:sz w:val="22"/>
                <w:szCs w:val="22"/>
              </w:rPr>
            </w:pPr>
          </w:p>
        </w:tc>
      </w:tr>
      <w:tr w:rsidR="006B2FD0" w:rsidRPr="003C7DED" w14:paraId="50514F26" w14:textId="77777777" w:rsidTr="007701A1">
        <w:trPr>
          <w:trHeight w:val="227"/>
        </w:trPr>
        <w:tc>
          <w:tcPr>
            <w:tcW w:w="816" w:type="dxa"/>
            <w:shd w:val="clear" w:color="auto" w:fill="F2F2F2" w:themeFill="background1" w:themeFillShade="F2"/>
            <w:vAlign w:val="center"/>
          </w:tcPr>
          <w:p w14:paraId="2F9ABA32" w14:textId="2460051A"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7701A1">
            <w:pPr>
              <w:autoSpaceDE w:val="0"/>
              <w:autoSpaceDN w:val="0"/>
              <w:adjustRightInd w:val="0"/>
              <w:rPr>
                <w:rFonts w:ascii="Arial" w:hAnsi="Arial" w:cs="Arial"/>
                <w:bCs/>
                <w:sz w:val="22"/>
                <w:szCs w:val="22"/>
              </w:rPr>
            </w:pPr>
          </w:p>
          <w:p w14:paraId="27C87586" w14:textId="77777777" w:rsidR="006B2FD0" w:rsidRPr="003C7DED" w:rsidRDefault="006B2FD0" w:rsidP="007701A1">
            <w:pPr>
              <w:autoSpaceDE w:val="0"/>
              <w:autoSpaceDN w:val="0"/>
              <w:adjustRightInd w:val="0"/>
              <w:rPr>
                <w:rFonts w:ascii="Arial" w:hAnsi="Arial" w:cs="Arial"/>
                <w:bCs/>
                <w:sz w:val="22"/>
                <w:szCs w:val="22"/>
              </w:rPr>
            </w:pPr>
          </w:p>
        </w:tc>
      </w:tr>
      <w:tr w:rsidR="006B2FD0" w:rsidRPr="003C7DED" w14:paraId="3D85BDB0" w14:textId="77777777" w:rsidTr="007701A1">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7701A1">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7701A1">
            <w:pPr>
              <w:autoSpaceDE w:val="0"/>
              <w:autoSpaceDN w:val="0"/>
              <w:adjustRightInd w:val="0"/>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7701A1">
            <w:pPr>
              <w:autoSpaceDE w:val="0"/>
              <w:autoSpaceDN w:val="0"/>
              <w:adjustRightInd w:val="0"/>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7701A1">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7701A1">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7701A1">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7701A1">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7701A1">
        <w:trPr>
          <w:trHeight w:val="318"/>
        </w:trPr>
        <w:tc>
          <w:tcPr>
            <w:tcW w:w="816" w:type="dxa"/>
            <w:vMerge/>
            <w:shd w:val="clear" w:color="auto" w:fill="F2F2F2" w:themeFill="background1" w:themeFillShade="F2"/>
          </w:tcPr>
          <w:p w14:paraId="4ECAD36A" w14:textId="77777777" w:rsidR="006B2FD0" w:rsidRPr="003C7DED" w:rsidRDefault="006B2FD0" w:rsidP="007701A1">
            <w:pPr>
              <w:autoSpaceDE w:val="0"/>
              <w:autoSpaceDN w:val="0"/>
              <w:adjustRightInd w:val="0"/>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7701A1">
            <w:pPr>
              <w:autoSpaceDE w:val="0"/>
              <w:autoSpaceDN w:val="0"/>
              <w:adjustRightInd w:val="0"/>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7701A1">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A62C6A" w:rsidP="007701A1">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A62C6A" w:rsidP="007701A1">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A62C6A" w:rsidP="007701A1">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7701A1">
            <w:pPr>
              <w:autoSpaceDE w:val="0"/>
              <w:autoSpaceDN w:val="0"/>
              <w:adjustRightInd w:val="0"/>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7701A1">
            <w:pPr>
              <w:autoSpaceDE w:val="0"/>
              <w:autoSpaceDN w:val="0"/>
              <w:adjustRightInd w:val="0"/>
              <w:rPr>
                <w:rFonts w:ascii="Arial" w:hAnsi="Arial" w:cs="Arial"/>
                <w:sz w:val="22"/>
                <w:szCs w:val="22"/>
              </w:rPr>
            </w:pPr>
          </w:p>
        </w:tc>
        <w:tc>
          <w:tcPr>
            <w:tcW w:w="5291" w:type="dxa"/>
            <w:gridSpan w:val="4"/>
          </w:tcPr>
          <w:p w14:paraId="736DFD0D" w14:textId="77777777" w:rsidR="006B2FD0" w:rsidRPr="003C7DED" w:rsidRDefault="006B2FD0" w:rsidP="007701A1">
            <w:pPr>
              <w:rPr>
                <w:rFonts w:ascii="Arial" w:hAnsi="Arial" w:cs="Arial"/>
                <w:bCs/>
                <w:sz w:val="22"/>
                <w:szCs w:val="22"/>
              </w:rPr>
            </w:pPr>
          </w:p>
          <w:p w14:paraId="5D91D328" w14:textId="77777777" w:rsidR="006B2FD0" w:rsidRPr="003C7DED" w:rsidRDefault="006B2FD0" w:rsidP="007701A1">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7701A1">
        <w:tc>
          <w:tcPr>
            <w:tcW w:w="562" w:type="dxa"/>
            <w:tcBorders>
              <w:top w:val="nil"/>
              <w:left w:val="nil"/>
              <w:bottom w:val="nil"/>
              <w:right w:val="nil"/>
            </w:tcBorders>
            <w:shd w:val="clear" w:color="auto" w:fill="FFFFFF" w:themeFill="background1"/>
          </w:tcPr>
          <w:p w14:paraId="7E0C9815" w14:textId="77777777" w:rsidR="00F830BF" w:rsidRPr="003C7DED" w:rsidRDefault="00F830BF" w:rsidP="007701A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7701A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7701A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7701A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7701A1">
            <w:pPr>
              <w:autoSpaceDE w:val="0"/>
              <w:autoSpaceDN w:val="0"/>
              <w:adjustRightInd w:val="0"/>
              <w:jc w:val="center"/>
              <w:rPr>
                <w:rFonts w:ascii="Arial" w:hAnsi="Arial" w:cs="Arial"/>
                <w:b/>
                <w:sz w:val="22"/>
                <w:szCs w:val="22"/>
              </w:rPr>
            </w:pPr>
          </w:p>
          <w:p w14:paraId="3D160809" w14:textId="77777777" w:rsidR="00F830BF" w:rsidRPr="003C7DED" w:rsidRDefault="00F830BF" w:rsidP="007701A1">
            <w:pPr>
              <w:autoSpaceDE w:val="0"/>
              <w:autoSpaceDN w:val="0"/>
              <w:adjustRightInd w:val="0"/>
              <w:jc w:val="center"/>
              <w:rPr>
                <w:rFonts w:ascii="Arial" w:hAnsi="Arial" w:cs="Arial"/>
                <w:b/>
                <w:sz w:val="22"/>
                <w:szCs w:val="22"/>
              </w:rPr>
            </w:pPr>
          </w:p>
          <w:p w14:paraId="113F0EC0" w14:textId="77777777" w:rsidR="00F830BF" w:rsidRPr="003C7DED" w:rsidRDefault="00F830BF" w:rsidP="007701A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A62C6A" w:rsidP="007701A1">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rPr>
          <w:rFonts w:ascii="Arial" w:hAnsi="Arial" w:cs="Arial"/>
          <w:b/>
          <w:bCs/>
          <w:color w:val="000000" w:themeColor="text1"/>
          <w:sz w:val="22"/>
          <w:szCs w:val="22"/>
        </w:rPr>
      </w:pPr>
      <w:bookmarkStart w:id="21"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1"/>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25"/>
        <w:gridCol w:w="8578"/>
        <w:gridCol w:w="1259"/>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7701A1">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7701A1">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3E0A49E0" w:rsidR="006B2FD0" w:rsidRDefault="00940625" w:rsidP="007701A1">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5F26FEDF" w14:textId="44823BD4" w:rsidR="006B2FD0" w:rsidRPr="003C7DED" w:rsidRDefault="00423774" w:rsidP="007701A1">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5"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760C8F92" w14:textId="77777777" w:rsidR="006B2FD0" w:rsidRPr="003C7DED" w:rsidRDefault="006B2FD0" w:rsidP="007701A1">
            <w:pPr>
              <w:rPr>
                <w:rFonts w:ascii="Arial" w:hAnsi="Arial" w:cs="Arial"/>
                <w:sz w:val="22"/>
                <w:szCs w:val="22"/>
              </w:rPr>
            </w:pPr>
          </w:p>
          <w:p w14:paraId="5AECCDB9" w14:textId="77777777" w:rsidR="006B2FD0" w:rsidRPr="003C7DED" w:rsidRDefault="006B2FD0" w:rsidP="007701A1">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7701A1">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7701A1">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7701A1">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A62C6A"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7701A1">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A62C6A" w:rsidP="007701A1">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rPr>
          <w:rFonts w:ascii="Arial" w:hAnsi="Arial" w:cs="Arial"/>
          <w:b/>
          <w:bCs/>
          <w:color w:val="000000" w:themeColor="text1"/>
          <w:sz w:val="22"/>
          <w:szCs w:val="22"/>
        </w:rPr>
      </w:pPr>
      <w:bookmarkStart w:id="22"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2"/>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66558444"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4C99758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363F7E16"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7701A1">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3CD4DFFE"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4DA1F07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lastRenderedPageBreak/>
              <w:t>Contact INSPIRE for support on this section.</w:t>
            </w: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7701A1">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7701A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7701A1">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7701A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7701A1">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7701A1">
        <w:trPr>
          <w:trHeight w:val="843"/>
        </w:trPr>
        <w:tc>
          <w:tcPr>
            <w:tcW w:w="10470" w:type="dxa"/>
            <w:gridSpan w:val="4"/>
            <w:tcBorders>
              <w:bottom w:val="single" w:sz="4" w:space="0" w:color="auto"/>
            </w:tcBorders>
          </w:tcPr>
          <w:p w14:paraId="58939D6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62C73B" w14:textId="77777777" w:rsidR="00A45BB9" w:rsidRPr="00737DAA" w:rsidRDefault="00A45BB9" w:rsidP="007701A1">
            <w:pPr>
              <w:rPr>
                <w:rFonts w:ascii="Arial" w:hAnsi="Arial" w:cs="Arial"/>
                <w:sz w:val="22"/>
                <w:szCs w:val="22"/>
              </w:rPr>
            </w:pPr>
          </w:p>
          <w:p w14:paraId="1481F48F" w14:textId="77777777" w:rsidR="00A45BB9" w:rsidRDefault="00A45BB9" w:rsidP="007701A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7701A1">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7701A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7701A1">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7701A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7701A1">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7701A1">
        <w:trPr>
          <w:trHeight w:val="843"/>
        </w:trPr>
        <w:tc>
          <w:tcPr>
            <w:tcW w:w="10470" w:type="dxa"/>
            <w:gridSpan w:val="4"/>
            <w:tcBorders>
              <w:bottom w:val="single" w:sz="4" w:space="0" w:color="auto"/>
            </w:tcBorders>
          </w:tcPr>
          <w:p w14:paraId="3209BEB9"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F3C3890" w14:textId="77777777" w:rsidR="00A45BB9" w:rsidRPr="00737DAA" w:rsidRDefault="00A45BB9" w:rsidP="007701A1">
            <w:pPr>
              <w:rPr>
                <w:rFonts w:ascii="Arial" w:hAnsi="Arial" w:cs="Arial"/>
                <w:sz w:val="22"/>
                <w:szCs w:val="22"/>
              </w:rPr>
            </w:pPr>
          </w:p>
          <w:p w14:paraId="6452B7D7" w14:textId="77777777" w:rsidR="00A45BB9" w:rsidRDefault="00A45BB9" w:rsidP="007701A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7701A1">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7701A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7701A1">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7701A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7701A1">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7701A1">
        <w:trPr>
          <w:trHeight w:val="843"/>
        </w:trPr>
        <w:tc>
          <w:tcPr>
            <w:tcW w:w="10470" w:type="dxa"/>
            <w:gridSpan w:val="4"/>
            <w:tcBorders>
              <w:bottom w:val="single" w:sz="4" w:space="0" w:color="auto"/>
            </w:tcBorders>
          </w:tcPr>
          <w:p w14:paraId="3AE69E4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D04ABCC" w14:textId="77777777" w:rsidR="00A45BB9" w:rsidRPr="00737DAA" w:rsidRDefault="00A45BB9" w:rsidP="007701A1">
            <w:pPr>
              <w:rPr>
                <w:rFonts w:ascii="Arial" w:hAnsi="Arial" w:cs="Arial"/>
                <w:sz w:val="22"/>
                <w:szCs w:val="22"/>
              </w:rPr>
            </w:pPr>
          </w:p>
          <w:p w14:paraId="473F9CC8" w14:textId="77777777" w:rsidR="00A45BB9" w:rsidRDefault="00A45BB9" w:rsidP="007701A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7701A1">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7701A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7701A1">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7701A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7701A1">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7701A1">
        <w:trPr>
          <w:trHeight w:val="843"/>
        </w:trPr>
        <w:tc>
          <w:tcPr>
            <w:tcW w:w="10470" w:type="dxa"/>
            <w:gridSpan w:val="4"/>
            <w:tcBorders>
              <w:bottom w:val="single" w:sz="4" w:space="0" w:color="auto"/>
            </w:tcBorders>
          </w:tcPr>
          <w:p w14:paraId="3C5369F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A3FFFDF" w14:textId="77777777" w:rsidR="008E1354" w:rsidRPr="00737DAA" w:rsidRDefault="008E1354" w:rsidP="007701A1">
            <w:pPr>
              <w:rPr>
                <w:rFonts w:ascii="Arial" w:hAnsi="Arial" w:cs="Arial"/>
                <w:sz w:val="22"/>
                <w:szCs w:val="22"/>
              </w:rPr>
            </w:pPr>
          </w:p>
          <w:p w14:paraId="2447D918" w14:textId="77777777" w:rsidR="008E1354" w:rsidRDefault="008E1354" w:rsidP="007701A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7701A1">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7701A1">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7701A1">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7701A1">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7701A1">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7701A1">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7701A1">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7701A1">
        <w:trPr>
          <w:trHeight w:val="843"/>
        </w:trPr>
        <w:tc>
          <w:tcPr>
            <w:tcW w:w="10470" w:type="dxa"/>
            <w:gridSpan w:val="4"/>
            <w:tcBorders>
              <w:bottom w:val="single" w:sz="4" w:space="0" w:color="auto"/>
            </w:tcBorders>
          </w:tcPr>
          <w:p w14:paraId="671587A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903A61D" w14:textId="77777777" w:rsidR="00A45BB9" w:rsidRPr="00737DAA" w:rsidRDefault="00A45BB9" w:rsidP="007701A1">
            <w:pPr>
              <w:rPr>
                <w:rFonts w:ascii="Arial" w:hAnsi="Arial" w:cs="Arial"/>
                <w:sz w:val="22"/>
                <w:szCs w:val="22"/>
              </w:rPr>
            </w:pPr>
          </w:p>
          <w:p w14:paraId="0C087969" w14:textId="77777777" w:rsidR="00A45BB9" w:rsidRDefault="00A45BB9" w:rsidP="007701A1">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7701A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7701A1">
        <w:tc>
          <w:tcPr>
            <w:tcW w:w="10456" w:type="dxa"/>
            <w:gridSpan w:val="2"/>
            <w:tcBorders>
              <w:top w:val="single" w:sz="4" w:space="0" w:color="auto"/>
              <w:left w:val="single" w:sz="4" w:space="0" w:color="auto"/>
              <w:bottom w:val="single" w:sz="4" w:space="0" w:color="auto"/>
              <w:right w:val="single" w:sz="4" w:space="0" w:color="auto"/>
            </w:tcBorders>
          </w:tcPr>
          <w:p w14:paraId="0B8148B4" w14:textId="7CE2B9AF"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40018707"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15A5F95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1B5AC09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039A453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7701A1">
        <w:tc>
          <w:tcPr>
            <w:tcW w:w="10456" w:type="dxa"/>
            <w:gridSpan w:val="2"/>
            <w:tcBorders>
              <w:top w:val="single" w:sz="4" w:space="0" w:color="auto"/>
              <w:left w:val="single" w:sz="4" w:space="0" w:color="auto"/>
              <w:bottom w:val="single" w:sz="4" w:space="0" w:color="auto"/>
              <w:right w:val="single" w:sz="4" w:space="0" w:color="auto"/>
            </w:tcBorders>
            <w:vAlign w:val="center"/>
          </w:tcPr>
          <w:p w14:paraId="505EB802"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7701A1">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7701A1">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5D9FEF71"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7701A1">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7701A1">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5BB1B85C"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4BFA9A5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7701A1">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7701A1">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7701A1">
        <w:tc>
          <w:tcPr>
            <w:tcW w:w="10456" w:type="dxa"/>
            <w:tcBorders>
              <w:top w:val="single" w:sz="4" w:space="0" w:color="auto"/>
              <w:left w:val="single" w:sz="4" w:space="0" w:color="auto"/>
              <w:bottom w:val="single" w:sz="4" w:space="0" w:color="auto"/>
              <w:right w:val="single" w:sz="4" w:space="0" w:color="auto"/>
            </w:tcBorders>
          </w:tcPr>
          <w:p w14:paraId="68007557"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B11940" w14:textId="77777777" w:rsidR="00CF5AAA" w:rsidRPr="00737DAA" w:rsidRDefault="00CF5AAA" w:rsidP="007701A1">
            <w:pPr>
              <w:rPr>
                <w:rFonts w:ascii="Arial" w:hAnsi="Arial" w:cs="Arial"/>
                <w:sz w:val="22"/>
                <w:szCs w:val="22"/>
              </w:rPr>
            </w:pPr>
          </w:p>
          <w:p w14:paraId="24226F2A" w14:textId="77777777" w:rsidR="00CF5AAA" w:rsidRPr="005B20B8" w:rsidRDefault="00CF5AAA" w:rsidP="007701A1">
            <w:pPr>
              <w:tabs>
                <w:tab w:val="left" w:pos="5103"/>
              </w:tabs>
              <w:ind w:right="282"/>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7701A1">
        <w:tc>
          <w:tcPr>
            <w:tcW w:w="562" w:type="dxa"/>
            <w:tcBorders>
              <w:top w:val="nil"/>
              <w:left w:val="nil"/>
              <w:bottom w:val="nil"/>
              <w:right w:val="nil"/>
            </w:tcBorders>
            <w:shd w:val="clear" w:color="auto" w:fill="FFFFFF" w:themeFill="background1"/>
          </w:tcPr>
          <w:p w14:paraId="4B9069E8" w14:textId="77777777" w:rsidR="00E35762" w:rsidRPr="003C7DED" w:rsidRDefault="00E35762" w:rsidP="007701A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7701A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7701A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7701A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7701A1">
            <w:pPr>
              <w:autoSpaceDE w:val="0"/>
              <w:autoSpaceDN w:val="0"/>
              <w:adjustRightInd w:val="0"/>
              <w:jc w:val="center"/>
              <w:rPr>
                <w:rFonts w:ascii="Arial" w:hAnsi="Arial" w:cs="Arial"/>
                <w:b/>
                <w:sz w:val="22"/>
                <w:szCs w:val="22"/>
              </w:rPr>
            </w:pPr>
          </w:p>
          <w:p w14:paraId="0BFCD672" w14:textId="77777777" w:rsidR="00E35762" w:rsidRPr="003C7DED" w:rsidRDefault="00E35762" w:rsidP="007701A1">
            <w:pPr>
              <w:autoSpaceDE w:val="0"/>
              <w:autoSpaceDN w:val="0"/>
              <w:adjustRightInd w:val="0"/>
              <w:jc w:val="center"/>
              <w:rPr>
                <w:rFonts w:ascii="Arial" w:hAnsi="Arial" w:cs="Arial"/>
                <w:b/>
                <w:sz w:val="22"/>
                <w:szCs w:val="22"/>
              </w:rPr>
            </w:pPr>
          </w:p>
          <w:p w14:paraId="7DBB974C" w14:textId="77777777" w:rsidR="00E35762" w:rsidRPr="003C7DED" w:rsidRDefault="00E35762" w:rsidP="007701A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A62C6A" w:rsidP="007701A1">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rPr>
          <w:rFonts w:ascii="Arial" w:hAnsi="Arial" w:cs="Arial"/>
          <w:b/>
          <w:bCs/>
          <w:color w:val="000000" w:themeColor="text1"/>
          <w:sz w:val="22"/>
          <w:szCs w:val="22"/>
        </w:rPr>
      </w:pPr>
      <w:bookmarkStart w:id="23"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3"/>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7701A1">
            <w:pPr>
              <w:autoSpaceDE w:val="0"/>
              <w:autoSpaceDN w:val="0"/>
              <w:adjustRightInd w:val="0"/>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5D9B24D3" w14:textId="6C7ADAB5"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4E6D1412" w14:textId="0B4F1ABE"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7701A1">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7701A1">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A62C6A" w:rsidP="007701A1">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A62C6A"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7701A1">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7701A1">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7701A1">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A62C6A" w:rsidP="007701A1">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A62C6A" w:rsidP="007701A1">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A62C6A" w:rsidP="007701A1">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7701A1">
        <w:tc>
          <w:tcPr>
            <w:tcW w:w="562" w:type="dxa"/>
            <w:tcBorders>
              <w:top w:val="nil"/>
              <w:left w:val="nil"/>
              <w:bottom w:val="nil"/>
              <w:right w:val="nil"/>
            </w:tcBorders>
            <w:shd w:val="clear" w:color="auto" w:fill="FFFFFF" w:themeFill="background1"/>
          </w:tcPr>
          <w:p w14:paraId="632624BB" w14:textId="77777777" w:rsidR="003014CE" w:rsidRPr="003C7DED" w:rsidRDefault="003014CE" w:rsidP="007701A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7701A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7701A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7701A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7701A1">
            <w:pPr>
              <w:autoSpaceDE w:val="0"/>
              <w:autoSpaceDN w:val="0"/>
              <w:adjustRightInd w:val="0"/>
              <w:jc w:val="center"/>
              <w:rPr>
                <w:rFonts w:ascii="Arial" w:hAnsi="Arial" w:cs="Arial"/>
                <w:b/>
                <w:sz w:val="22"/>
                <w:szCs w:val="22"/>
              </w:rPr>
            </w:pPr>
          </w:p>
          <w:p w14:paraId="36F5D15F" w14:textId="77777777" w:rsidR="003014CE" w:rsidRPr="003C7DED" w:rsidRDefault="003014CE" w:rsidP="007701A1">
            <w:pPr>
              <w:autoSpaceDE w:val="0"/>
              <w:autoSpaceDN w:val="0"/>
              <w:adjustRightInd w:val="0"/>
              <w:jc w:val="center"/>
              <w:rPr>
                <w:rFonts w:ascii="Arial" w:hAnsi="Arial" w:cs="Arial"/>
                <w:b/>
                <w:sz w:val="22"/>
                <w:szCs w:val="22"/>
              </w:rPr>
            </w:pPr>
          </w:p>
          <w:p w14:paraId="0F6DF365" w14:textId="77777777" w:rsidR="003014CE" w:rsidRPr="003C7DED" w:rsidRDefault="003014CE" w:rsidP="007701A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A62C6A" w:rsidP="007701A1">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4"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4"/>
      <w:r w:rsidRPr="003C7DED">
        <w:rPr>
          <w:rFonts w:ascii="Arial" w:hAnsi="Arial" w:cs="Arial"/>
          <w:b/>
          <w:sz w:val="22"/>
          <w:szCs w:val="22"/>
        </w:rPr>
        <w:t>:</w:t>
      </w:r>
      <w:r w:rsidRPr="003C7DED">
        <w:rPr>
          <w:rFonts w:ascii="Arial" w:hAnsi="Arial" w:cs="Arial"/>
          <w:b/>
        </w:rPr>
        <w:t xml:space="preserve"> </w:t>
      </w:r>
      <w:r w:rsidRPr="003C7DED">
        <w:rPr>
          <w:rFonts w:ascii="Arial" w:hAnsi="Arial" w:cs="Arial"/>
          <w:b/>
          <w:szCs w:val="24"/>
        </w:rPr>
        <w:t xml:space="preserve">Research </w:t>
      </w:r>
      <w:r w:rsidR="00FD4A22">
        <w:rPr>
          <w:rFonts w:ascii="Arial" w:hAnsi="Arial" w:cs="Arial"/>
          <w:b/>
          <w:szCs w:val="24"/>
        </w:rPr>
        <w:t>I</w:t>
      </w:r>
      <w:r w:rsidRPr="003C7DED">
        <w:rPr>
          <w:rFonts w:ascii="Arial" w:hAnsi="Arial" w:cs="Arial"/>
          <w:b/>
          <w:szCs w:val="24"/>
        </w:rPr>
        <w:t xml:space="preserve">nvolving </w:t>
      </w:r>
      <w:r w:rsidR="00FD4A22">
        <w:rPr>
          <w:rFonts w:ascii="Arial" w:hAnsi="Arial" w:cs="Arial"/>
          <w:b/>
          <w:szCs w:val="24"/>
        </w:rPr>
        <w:t>A</w:t>
      </w:r>
      <w:r w:rsidRPr="003C7DED">
        <w:rPr>
          <w:rFonts w:ascii="Arial" w:hAnsi="Arial" w:cs="Arial"/>
          <w:b/>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7701A1">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7701A1">
            <w:pPr>
              <w:autoSpaceDE w:val="0"/>
              <w:autoSpaceDN w:val="0"/>
              <w:adjustRightInd w:val="0"/>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5"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7701A1">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7701A1">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7701A1">
            <w:pPr>
              <w:autoSpaceDE w:val="0"/>
              <w:autoSpaceDN w:val="0"/>
              <w:adjustRightInd w:val="0"/>
              <w:rPr>
                <w:rFonts w:ascii="Arial" w:hAnsi="Arial" w:cs="Arial"/>
                <w:sz w:val="22"/>
                <w:szCs w:val="22"/>
                <w:highlight w:val="yellow"/>
              </w:rPr>
            </w:pPr>
            <w:bookmarkStart w:id="26"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7701A1">
            <w:pPr>
              <w:autoSpaceDE w:val="0"/>
              <w:autoSpaceDN w:val="0"/>
              <w:adjustRightInd w:val="0"/>
              <w:rPr>
                <w:rFonts w:ascii="Arial" w:hAnsi="Arial" w:cs="Arial"/>
                <w:sz w:val="22"/>
                <w:szCs w:val="22"/>
              </w:rPr>
            </w:pPr>
            <w:bookmarkStart w:id="27" w:name="_Hlk156464303"/>
            <w:bookmarkEnd w:id="26"/>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7701A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8" w:name="_Hlk156464347"/>
            <w:r w:rsidRPr="003C7DED">
              <w:rPr>
                <w:rFonts w:ascii="Arial" w:hAnsi="Arial" w:cs="Arial"/>
                <w:sz w:val="22"/>
                <w:szCs w:val="22"/>
              </w:rPr>
              <w:t>A5.5</w:t>
            </w:r>
          </w:p>
        </w:tc>
        <w:tc>
          <w:tcPr>
            <w:tcW w:w="9783" w:type="dxa"/>
            <w:gridSpan w:val="3"/>
            <w:vAlign w:val="center"/>
          </w:tcPr>
          <w:p w14:paraId="11CCDB9B"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37FBC23" w14:textId="77777777" w:rsidR="00E964B1" w:rsidRPr="003C7DED" w:rsidRDefault="00E964B1" w:rsidP="007701A1">
            <w:pPr>
              <w:rPr>
                <w:rFonts w:ascii="Arial" w:hAnsi="Arial" w:cs="Arial"/>
                <w:sz w:val="22"/>
                <w:szCs w:val="22"/>
              </w:rPr>
            </w:pPr>
          </w:p>
          <w:p w14:paraId="166150ED" w14:textId="77777777" w:rsidR="00E964B1" w:rsidRPr="003C7DED" w:rsidRDefault="00E964B1" w:rsidP="007701A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5"/>
      <w:bookmarkEnd w:id="27"/>
      <w:bookmarkEnd w:id="28"/>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7701A1">
        <w:tc>
          <w:tcPr>
            <w:tcW w:w="562" w:type="dxa"/>
            <w:tcBorders>
              <w:top w:val="nil"/>
              <w:left w:val="nil"/>
              <w:bottom w:val="nil"/>
              <w:right w:val="nil"/>
            </w:tcBorders>
            <w:shd w:val="clear" w:color="auto" w:fill="FFFFFF" w:themeFill="background1"/>
          </w:tcPr>
          <w:p w14:paraId="5AFF9FB2" w14:textId="77777777" w:rsidR="003014CE" w:rsidRPr="003C7DED" w:rsidRDefault="003014CE" w:rsidP="007701A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7701A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7701A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7701A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7701A1">
            <w:pPr>
              <w:autoSpaceDE w:val="0"/>
              <w:autoSpaceDN w:val="0"/>
              <w:adjustRightInd w:val="0"/>
              <w:jc w:val="center"/>
              <w:rPr>
                <w:rFonts w:ascii="Arial" w:hAnsi="Arial" w:cs="Arial"/>
                <w:b/>
                <w:sz w:val="22"/>
                <w:szCs w:val="22"/>
              </w:rPr>
            </w:pPr>
          </w:p>
          <w:p w14:paraId="3B80E83C" w14:textId="77777777" w:rsidR="003014CE" w:rsidRPr="003C7DED" w:rsidRDefault="003014CE" w:rsidP="007701A1">
            <w:pPr>
              <w:autoSpaceDE w:val="0"/>
              <w:autoSpaceDN w:val="0"/>
              <w:adjustRightInd w:val="0"/>
              <w:jc w:val="center"/>
              <w:rPr>
                <w:rFonts w:ascii="Arial" w:hAnsi="Arial" w:cs="Arial"/>
                <w:b/>
                <w:sz w:val="22"/>
                <w:szCs w:val="22"/>
              </w:rPr>
            </w:pPr>
          </w:p>
          <w:p w14:paraId="5B5A0DE0" w14:textId="77777777" w:rsidR="003014CE" w:rsidRPr="003C7DED" w:rsidRDefault="003014CE" w:rsidP="007701A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A62C6A" w:rsidP="007701A1">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lastRenderedPageBreak/>
        <w:br w:type="page"/>
      </w:r>
    </w:p>
    <w:p w14:paraId="4BBC8E1A" w14:textId="410821C7" w:rsidR="003014CE" w:rsidRPr="003C7DED" w:rsidRDefault="00E91E66" w:rsidP="003014CE">
      <w:pPr>
        <w:rPr>
          <w:rFonts w:ascii="Arial" w:hAnsi="Arial" w:cs="Arial"/>
          <w:b/>
          <w:sz w:val="22"/>
          <w:szCs w:val="22"/>
        </w:rPr>
      </w:pPr>
      <w:bookmarkStart w:id="29"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9"/>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30"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7701A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30"/>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7701A1">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1F04693E"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7701A1">
        <w:tc>
          <w:tcPr>
            <w:tcW w:w="562" w:type="dxa"/>
            <w:tcBorders>
              <w:top w:val="nil"/>
              <w:left w:val="nil"/>
              <w:bottom w:val="nil"/>
              <w:right w:val="nil"/>
            </w:tcBorders>
            <w:shd w:val="clear" w:color="auto" w:fill="FFFFFF" w:themeFill="background1"/>
          </w:tcPr>
          <w:p w14:paraId="1FF4AF43" w14:textId="77777777" w:rsidR="00E91E66" w:rsidRPr="003C7DED" w:rsidRDefault="00E91E66" w:rsidP="007701A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7701A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7701A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7701A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7701A1">
            <w:pPr>
              <w:autoSpaceDE w:val="0"/>
              <w:autoSpaceDN w:val="0"/>
              <w:adjustRightInd w:val="0"/>
              <w:jc w:val="center"/>
              <w:rPr>
                <w:rFonts w:ascii="Arial" w:hAnsi="Arial" w:cs="Arial"/>
                <w:b/>
                <w:sz w:val="22"/>
                <w:szCs w:val="22"/>
              </w:rPr>
            </w:pPr>
          </w:p>
          <w:p w14:paraId="4DCCB991" w14:textId="77777777" w:rsidR="00E91E66" w:rsidRPr="003C7DED" w:rsidRDefault="00E91E66" w:rsidP="007701A1">
            <w:pPr>
              <w:autoSpaceDE w:val="0"/>
              <w:autoSpaceDN w:val="0"/>
              <w:adjustRightInd w:val="0"/>
              <w:jc w:val="center"/>
              <w:rPr>
                <w:rFonts w:ascii="Arial" w:hAnsi="Arial" w:cs="Arial"/>
                <w:b/>
                <w:sz w:val="22"/>
                <w:szCs w:val="22"/>
              </w:rPr>
            </w:pPr>
          </w:p>
          <w:p w14:paraId="41F7CE3C" w14:textId="77777777" w:rsidR="00E91E66" w:rsidRPr="003C7DED" w:rsidRDefault="00E91E66" w:rsidP="007701A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A62C6A" w:rsidP="007701A1">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1" w:name="APP_7"/>
      <w:r w:rsidRPr="003C7DED">
        <w:rPr>
          <w:rFonts w:ascii="Arial" w:hAnsi="Arial" w:cs="Arial"/>
          <w:b/>
          <w:sz w:val="22"/>
          <w:szCs w:val="22"/>
        </w:rPr>
        <w:lastRenderedPageBreak/>
        <w:t xml:space="preserve">APPENDIX 7:  </w:t>
      </w:r>
      <w:bookmarkEnd w:id="31"/>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7701A1">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7701A1">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7701A1">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7701A1">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7701A1">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7701A1">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7701A1">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lastRenderedPageBreak/>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7701A1">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7701A1">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7701A1">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7701A1">
            <w:pPr>
              <w:autoSpaceDE w:val="0"/>
              <w:autoSpaceDN w:val="0"/>
              <w:adjustRightInd w:val="0"/>
              <w:jc w:val="center"/>
              <w:rPr>
                <w:rFonts w:ascii="Arial" w:hAnsi="Arial" w:cs="Arial"/>
              </w:rPr>
            </w:pPr>
          </w:p>
        </w:tc>
      </w:tr>
      <w:tr w:rsidR="00D93238" w:rsidRPr="003C7DED" w14:paraId="3EF9B399" w14:textId="77777777" w:rsidTr="007701A1">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7701A1">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2B37ABF7"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7701A1">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7701A1">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7701A1">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7701A1">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6"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7701A1">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7701A1">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A62C6A" w:rsidP="007701A1">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A62C6A" w:rsidP="007701A1">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A62C6A" w:rsidP="007701A1">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A62C6A"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A62C6A"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A62C6A"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A62C6A"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A62C6A"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A62C6A"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701A1">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A62C6A"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A62C6A"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7701A1">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074633A3"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3D802CD" w14:textId="77777777" w:rsidR="00E964B1" w:rsidRPr="003C7DED" w:rsidRDefault="00E964B1" w:rsidP="007701A1">
            <w:pPr>
              <w:rPr>
                <w:rFonts w:ascii="Arial" w:hAnsi="Arial" w:cs="Arial"/>
                <w:sz w:val="22"/>
                <w:szCs w:val="22"/>
              </w:rPr>
            </w:pPr>
          </w:p>
          <w:p w14:paraId="60F021AD" w14:textId="77777777" w:rsidR="00E964B1" w:rsidRPr="003C7DED" w:rsidRDefault="00E964B1" w:rsidP="007701A1">
            <w:pPr>
              <w:rPr>
                <w:rFonts w:ascii="Arial" w:hAnsi="Arial" w:cs="Arial"/>
                <w:sz w:val="22"/>
                <w:szCs w:val="22"/>
              </w:rPr>
            </w:pPr>
          </w:p>
          <w:p w14:paraId="7748D451" w14:textId="77777777" w:rsidR="00E964B1" w:rsidRPr="003C7DED" w:rsidRDefault="00E964B1" w:rsidP="007701A1">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7701A1">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7701A1">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7701A1">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A62C6A" w:rsidP="007701A1">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7701A1">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A62C6A" w:rsidP="007701A1">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lastRenderedPageBreak/>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2"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2"/>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7701A1">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lastRenderedPageBreak/>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lastRenderedPageBreak/>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A62C6A"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A62C6A"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A62C6A"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A62C6A"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A62C6A"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A62C6A"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7701A1">
        <w:tc>
          <w:tcPr>
            <w:tcW w:w="562" w:type="dxa"/>
            <w:tcBorders>
              <w:top w:val="nil"/>
              <w:left w:val="nil"/>
              <w:bottom w:val="nil"/>
              <w:right w:val="nil"/>
            </w:tcBorders>
            <w:shd w:val="clear" w:color="auto" w:fill="FFFFFF" w:themeFill="background1"/>
          </w:tcPr>
          <w:p w14:paraId="0CDD0FC9" w14:textId="77777777" w:rsidR="00FF00CD" w:rsidRPr="003C7DED" w:rsidRDefault="00FF00CD" w:rsidP="007701A1">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7701A1">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7701A1">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7701A1">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7701A1">
            <w:pPr>
              <w:autoSpaceDE w:val="0"/>
              <w:autoSpaceDN w:val="0"/>
              <w:adjustRightInd w:val="0"/>
              <w:jc w:val="center"/>
              <w:rPr>
                <w:rFonts w:ascii="Arial" w:hAnsi="Arial" w:cs="Arial"/>
                <w:b/>
                <w:sz w:val="22"/>
                <w:szCs w:val="22"/>
              </w:rPr>
            </w:pPr>
          </w:p>
          <w:p w14:paraId="42BEA9FF" w14:textId="77777777" w:rsidR="00FF00CD" w:rsidRPr="003C7DED" w:rsidRDefault="00FF00CD" w:rsidP="007701A1">
            <w:pPr>
              <w:autoSpaceDE w:val="0"/>
              <w:autoSpaceDN w:val="0"/>
              <w:adjustRightInd w:val="0"/>
              <w:jc w:val="center"/>
              <w:rPr>
                <w:rFonts w:ascii="Arial" w:hAnsi="Arial" w:cs="Arial"/>
                <w:b/>
                <w:sz w:val="22"/>
                <w:szCs w:val="22"/>
              </w:rPr>
            </w:pPr>
          </w:p>
          <w:p w14:paraId="278C6A17" w14:textId="77777777" w:rsidR="00FF00CD" w:rsidRPr="003C7DED" w:rsidRDefault="00FF00CD" w:rsidP="007701A1">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A62C6A" w:rsidP="007701A1">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rPr>
          <w:rFonts w:ascii="Arial" w:hAnsi="Arial" w:cs="Arial"/>
          <w:color w:val="000000" w:themeColor="text1"/>
          <w:sz w:val="22"/>
          <w:szCs w:val="22"/>
        </w:rPr>
      </w:pPr>
    </w:p>
    <w:sectPr w:rsidR="00FF00CD" w:rsidRPr="003C7DED" w:rsidSect="00647C75">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008D4C" w14:textId="77777777" w:rsidR="00A62C6A" w:rsidRDefault="00A62C6A" w:rsidP="00E12CE5">
      <w:r>
        <w:separator/>
      </w:r>
    </w:p>
  </w:endnote>
  <w:endnote w:type="continuationSeparator" w:id="0">
    <w:p w14:paraId="40FAD187" w14:textId="77777777" w:rsidR="00A62C6A" w:rsidRDefault="00A62C6A"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ist Fallback">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irmala UI">
    <w:panose1 w:val="020B0502040204020203"/>
    <w:charset w:val="00"/>
    <w:family w:val="swiss"/>
    <w:pitch w:val="variable"/>
    <w:sig w:usb0="80FF8023" w:usb1="0200004A" w:usb2="00000200" w:usb3="00000000" w:csb0="00000001" w:csb1="00000000"/>
  </w:font>
  <w:font w:name="DengXian">
    <w:altName w:val="等线"/>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700275"/>
      <w:docPartObj>
        <w:docPartGallery w:val="Page Numbers (Bottom of Page)"/>
        <w:docPartUnique/>
      </w:docPartObj>
    </w:sdtPr>
    <w:sdtEndPr>
      <w:rPr>
        <w:noProof/>
      </w:rPr>
    </w:sdtEndPr>
    <w:sdtContent>
      <w:p w14:paraId="2C0EFC14" w14:textId="2F26DBD0" w:rsidR="00995FB7" w:rsidRDefault="00995FB7">
        <w:pPr>
          <w:pStyle w:val="Footer"/>
          <w:jc w:val="center"/>
        </w:pPr>
        <w:r>
          <w:fldChar w:fldCharType="begin"/>
        </w:r>
        <w:r>
          <w:instrText xml:space="preserve"> PAGE   \* MERGEFORMAT </w:instrText>
        </w:r>
        <w:r>
          <w:fldChar w:fldCharType="separate"/>
        </w:r>
        <w:r w:rsidR="0063707B">
          <w:rPr>
            <w:noProof/>
          </w:rPr>
          <w:t>3</w:t>
        </w:r>
        <w:r>
          <w:rPr>
            <w:noProof/>
          </w:rPr>
          <w:fldChar w:fldCharType="end"/>
        </w:r>
      </w:p>
    </w:sdtContent>
  </w:sdt>
  <w:p w14:paraId="18082E89" w14:textId="77777777" w:rsidR="00995FB7" w:rsidRDefault="00995F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583E87" w14:textId="77777777" w:rsidR="00A62C6A" w:rsidRDefault="00A62C6A" w:rsidP="00E12CE5">
      <w:r>
        <w:separator/>
      </w:r>
    </w:p>
  </w:footnote>
  <w:footnote w:type="continuationSeparator" w:id="0">
    <w:p w14:paraId="02C4CC24" w14:textId="77777777" w:rsidR="00A62C6A" w:rsidRDefault="00A62C6A" w:rsidP="00E12C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355C56" w14:textId="34002BD1" w:rsidR="00995FB7" w:rsidRPr="00965F27" w:rsidRDefault="00995FB7" w:rsidP="00E12CE5">
    <w:pPr>
      <w:pStyle w:val="Header"/>
      <w:jc w:val="right"/>
      <w:rPr>
        <w:rFonts w:ascii="Arial" w:hAnsi="Arial" w:cs="Arial"/>
        <w:b/>
        <w:bCs/>
        <w:sz w:val="22"/>
        <w:szCs w:val="22"/>
      </w:rPr>
    </w:pPr>
    <w:r w:rsidRPr="004C3A0B">
      <w:rPr>
        <w:noProof/>
        <w:lang w:val="en-US"/>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ETHICS FORM</w:t>
    </w:r>
  </w:p>
  <w:p w14:paraId="2AE998B3" w14:textId="3E002DD0" w:rsidR="00995FB7" w:rsidRDefault="00995FB7">
    <w:pPr>
      <w:pStyle w:val="Header"/>
    </w:pPr>
  </w:p>
  <w:p w14:paraId="39D04B81" w14:textId="77777777" w:rsidR="00995FB7" w:rsidRDefault="00995F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7963B1"/>
    <w:multiLevelType w:val="hybridMultilevel"/>
    <w:tmpl w:val="9C3400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533EAD"/>
    <w:multiLevelType w:val="hybridMultilevel"/>
    <w:tmpl w:val="4FAAA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7E05910"/>
    <w:multiLevelType w:val="hybridMultilevel"/>
    <w:tmpl w:val="1078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15276E"/>
    <w:multiLevelType w:val="hybridMultilevel"/>
    <w:tmpl w:val="D0726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53C2A32"/>
    <w:multiLevelType w:val="hybridMultilevel"/>
    <w:tmpl w:val="E83CD0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5DA1789"/>
    <w:multiLevelType w:val="hybridMultilevel"/>
    <w:tmpl w:val="3B7C71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28"/>
  </w:num>
  <w:num w:numId="3">
    <w:abstractNumId w:val="7"/>
  </w:num>
  <w:num w:numId="4">
    <w:abstractNumId w:val="16"/>
  </w:num>
  <w:num w:numId="5">
    <w:abstractNumId w:val="25"/>
  </w:num>
  <w:num w:numId="6">
    <w:abstractNumId w:val="18"/>
  </w:num>
  <w:num w:numId="7">
    <w:abstractNumId w:val="2"/>
  </w:num>
  <w:num w:numId="8">
    <w:abstractNumId w:val="10"/>
  </w:num>
  <w:num w:numId="9">
    <w:abstractNumId w:val="1"/>
  </w:num>
  <w:num w:numId="10">
    <w:abstractNumId w:val="20"/>
  </w:num>
  <w:num w:numId="11">
    <w:abstractNumId w:val="14"/>
  </w:num>
  <w:num w:numId="12">
    <w:abstractNumId w:val="11"/>
  </w:num>
  <w:num w:numId="13">
    <w:abstractNumId w:val="23"/>
  </w:num>
  <w:num w:numId="14">
    <w:abstractNumId w:val="29"/>
  </w:num>
  <w:num w:numId="15">
    <w:abstractNumId w:val="21"/>
  </w:num>
  <w:num w:numId="16">
    <w:abstractNumId w:val="22"/>
  </w:num>
  <w:num w:numId="17">
    <w:abstractNumId w:val="3"/>
  </w:num>
  <w:num w:numId="18">
    <w:abstractNumId w:val="15"/>
  </w:num>
  <w:num w:numId="19">
    <w:abstractNumId w:val="0"/>
  </w:num>
  <w:num w:numId="20">
    <w:abstractNumId w:val="9"/>
  </w:num>
  <w:num w:numId="21">
    <w:abstractNumId w:val="27"/>
  </w:num>
  <w:num w:numId="22">
    <w:abstractNumId w:val="24"/>
  </w:num>
  <w:num w:numId="23">
    <w:abstractNumId w:val="5"/>
  </w:num>
  <w:num w:numId="24">
    <w:abstractNumId w:val="6"/>
  </w:num>
  <w:num w:numId="25">
    <w:abstractNumId w:val="19"/>
  </w:num>
  <w:num w:numId="26">
    <w:abstractNumId w:val="12"/>
  </w:num>
  <w:num w:numId="27">
    <w:abstractNumId w:val="8"/>
  </w:num>
  <w:num w:numId="28">
    <w:abstractNumId w:val="4"/>
  </w:num>
  <w:num w:numId="29">
    <w:abstractNumId w:val="13"/>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0868"/>
    <w:rsid w:val="000045FB"/>
    <w:rsid w:val="00006AB1"/>
    <w:rsid w:val="00010EF5"/>
    <w:rsid w:val="00013BB3"/>
    <w:rsid w:val="00013D96"/>
    <w:rsid w:val="00015E1B"/>
    <w:rsid w:val="00025C48"/>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E86"/>
    <w:rsid w:val="00132F6E"/>
    <w:rsid w:val="00155B27"/>
    <w:rsid w:val="001640AB"/>
    <w:rsid w:val="00174117"/>
    <w:rsid w:val="0018385C"/>
    <w:rsid w:val="001901D4"/>
    <w:rsid w:val="001B256C"/>
    <w:rsid w:val="001B7249"/>
    <w:rsid w:val="001D79E4"/>
    <w:rsid w:val="001F4B7F"/>
    <w:rsid w:val="001F7B84"/>
    <w:rsid w:val="00220E9B"/>
    <w:rsid w:val="00237489"/>
    <w:rsid w:val="0023753B"/>
    <w:rsid w:val="00241AD6"/>
    <w:rsid w:val="00257A43"/>
    <w:rsid w:val="00270A77"/>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B74C1"/>
    <w:rsid w:val="003C2CFD"/>
    <w:rsid w:val="003C7DED"/>
    <w:rsid w:val="003D0ABC"/>
    <w:rsid w:val="003D3A20"/>
    <w:rsid w:val="003D6C9E"/>
    <w:rsid w:val="003F1A54"/>
    <w:rsid w:val="00401CCA"/>
    <w:rsid w:val="00403E4A"/>
    <w:rsid w:val="00412BC9"/>
    <w:rsid w:val="00413420"/>
    <w:rsid w:val="00417CBF"/>
    <w:rsid w:val="00423774"/>
    <w:rsid w:val="00431772"/>
    <w:rsid w:val="00435D0D"/>
    <w:rsid w:val="004361F9"/>
    <w:rsid w:val="00442F51"/>
    <w:rsid w:val="004558B1"/>
    <w:rsid w:val="0046139E"/>
    <w:rsid w:val="00461429"/>
    <w:rsid w:val="00491BEE"/>
    <w:rsid w:val="004927BA"/>
    <w:rsid w:val="004A10DC"/>
    <w:rsid w:val="004A49FC"/>
    <w:rsid w:val="004B34A9"/>
    <w:rsid w:val="004C456C"/>
    <w:rsid w:val="004F06DA"/>
    <w:rsid w:val="004F0863"/>
    <w:rsid w:val="00502B12"/>
    <w:rsid w:val="00502DDC"/>
    <w:rsid w:val="00503433"/>
    <w:rsid w:val="00510FFC"/>
    <w:rsid w:val="00541B8C"/>
    <w:rsid w:val="00546596"/>
    <w:rsid w:val="005477AF"/>
    <w:rsid w:val="00551218"/>
    <w:rsid w:val="00551CE5"/>
    <w:rsid w:val="00557E49"/>
    <w:rsid w:val="005904BC"/>
    <w:rsid w:val="005907A9"/>
    <w:rsid w:val="005919E4"/>
    <w:rsid w:val="005A4355"/>
    <w:rsid w:val="005B20B8"/>
    <w:rsid w:val="005B3301"/>
    <w:rsid w:val="005C690A"/>
    <w:rsid w:val="005C7166"/>
    <w:rsid w:val="005D2719"/>
    <w:rsid w:val="005D3F15"/>
    <w:rsid w:val="005D6DB1"/>
    <w:rsid w:val="005F70AD"/>
    <w:rsid w:val="006151A9"/>
    <w:rsid w:val="00616771"/>
    <w:rsid w:val="00627EC2"/>
    <w:rsid w:val="00630E2A"/>
    <w:rsid w:val="0063707B"/>
    <w:rsid w:val="0064650F"/>
    <w:rsid w:val="00647C75"/>
    <w:rsid w:val="006525E2"/>
    <w:rsid w:val="00652AA9"/>
    <w:rsid w:val="006836B4"/>
    <w:rsid w:val="00695179"/>
    <w:rsid w:val="00697855"/>
    <w:rsid w:val="0069797A"/>
    <w:rsid w:val="006B2FD0"/>
    <w:rsid w:val="006B6C2F"/>
    <w:rsid w:val="006B7A47"/>
    <w:rsid w:val="006C7408"/>
    <w:rsid w:val="006D0BA1"/>
    <w:rsid w:val="006D0ED9"/>
    <w:rsid w:val="006E5532"/>
    <w:rsid w:val="006E7E24"/>
    <w:rsid w:val="006F166F"/>
    <w:rsid w:val="00702469"/>
    <w:rsid w:val="007025FA"/>
    <w:rsid w:val="00711D56"/>
    <w:rsid w:val="00732D26"/>
    <w:rsid w:val="00735E7B"/>
    <w:rsid w:val="00737DAA"/>
    <w:rsid w:val="00743C77"/>
    <w:rsid w:val="00762A75"/>
    <w:rsid w:val="0076620A"/>
    <w:rsid w:val="007701A1"/>
    <w:rsid w:val="00775031"/>
    <w:rsid w:val="00776754"/>
    <w:rsid w:val="00781850"/>
    <w:rsid w:val="00786508"/>
    <w:rsid w:val="00786696"/>
    <w:rsid w:val="00787AEA"/>
    <w:rsid w:val="00787B6E"/>
    <w:rsid w:val="007A7191"/>
    <w:rsid w:val="007C2961"/>
    <w:rsid w:val="007C3C51"/>
    <w:rsid w:val="007D2929"/>
    <w:rsid w:val="007D5980"/>
    <w:rsid w:val="007F0207"/>
    <w:rsid w:val="007F2091"/>
    <w:rsid w:val="007F56D0"/>
    <w:rsid w:val="0082336B"/>
    <w:rsid w:val="00841382"/>
    <w:rsid w:val="00864354"/>
    <w:rsid w:val="00872452"/>
    <w:rsid w:val="00872E21"/>
    <w:rsid w:val="008774E7"/>
    <w:rsid w:val="00886A02"/>
    <w:rsid w:val="00894180"/>
    <w:rsid w:val="008978F6"/>
    <w:rsid w:val="00897B55"/>
    <w:rsid w:val="008A1E4E"/>
    <w:rsid w:val="008A7843"/>
    <w:rsid w:val="008C4D8C"/>
    <w:rsid w:val="008E1354"/>
    <w:rsid w:val="008E37A3"/>
    <w:rsid w:val="008E4020"/>
    <w:rsid w:val="008E5FA5"/>
    <w:rsid w:val="009019A1"/>
    <w:rsid w:val="00904D5B"/>
    <w:rsid w:val="00927121"/>
    <w:rsid w:val="00940625"/>
    <w:rsid w:val="00942D08"/>
    <w:rsid w:val="00950972"/>
    <w:rsid w:val="00956C61"/>
    <w:rsid w:val="00960376"/>
    <w:rsid w:val="00965608"/>
    <w:rsid w:val="00975C54"/>
    <w:rsid w:val="00995FB7"/>
    <w:rsid w:val="009A3155"/>
    <w:rsid w:val="009B42DB"/>
    <w:rsid w:val="009D1B48"/>
    <w:rsid w:val="009E5E57"/>
    <w:rsid w:val="009F69DC"/>
    <w:rsid w:val="00A010DD"/>
    <w:rsid w:val="00A01BCA"/>
    <w:rsid w:val="00A12FB0"/>
    <w:rsid w:val="00A225BC"/>
    <w:rsid w:val="00A3228E"/>
    <w:rsid w:val="00A34711"/>
    <w:rsid w:val="00A35E44"/>
    <w:rsid w:val="00A45BB9"/>
    <w:rsid w:val="00A54125"/>
    <w:rsid w:val="00A54F5F"/>
    <w:rsid w:val="00A56AD8"/>
    <w:rsid w:val="00A57055"/>
    <w:rsid w:val="00A62C6A"/>
    <w:rsid w:val="00A70A75"/>
    <w:rsid w:val="00A70E38"/>
    <w:rsid w:val="00A718A3"/>
    <w:rsid w:val="00A75883"/>
    <w:rsid w:val="00A80868"/>
    <w:rsid w:val="00A82482"/>
    <w:rsid w:val="00A90680"/>
    <w:rsid w:val="00A91940"/>
    <w:rsid w:val="00AA4E90"/>
    <w:rsid w:val="00AB2FEE"/>
    <w:rsid w:val="00AD3877"/>
    <w:rsid w:val="00AE6E5A"/>
    <w:rsid w:val="00B20EC5"/>
    <w:rsid w:val="00B22E4C"/>
    <w:rsid w:val="00B2789A"/>
    <w:rsid w:val="00B36605"/>
    <w:rsid w:val="00B45BCD"/>
    <w:rsid w:val="00B60A98"/>
    <w:rsid w:val="00B63D8E"/>
    <w:rsid w:val="00B92D9C"/>
    <w:rsid w:val="00B97E94"/>
    <w:rsid w:val="00BA3725"/>
    <w:rsid w:val="00BA4310"/>
    <w:rsid w:val="00BB0BF7"/>
    <w:rsid w:val="00BB2615"/>
    <w:rsid w:val="00BD363F"/>
    <w:rsid w:val="00BD5B1A"/>
    <w:rsid w:val="00C13F75"/>
    <w:rsid w:val="00C159B7"/>
    <w:rsid w:val="00C22B1F"/>
    <w:rsid w:val="00C6274D"/>
    <w:rsid w:val="00C70845"/>
    <w:rsid w:val="00C74D6C"/>
    <w:rsid w:val="00C803DB"/>
    <w:rsid w:val="00C81BCB"/>
    <w:rsid w:val="00C90DE8"/>
    <w:rsid w:val="00CA2AE1"/>
    <w:rsid w:val="00CA7C6A"/>
    <w:rsid w:val="00CB20B8"/>
    <w:rsid w:val="00CB3C3E"/>
    <w:rsid w:val="00CB7212"/>
    <w:rsid w:val="00CB7B54"/>
    <w:rsid w:val="00CC4B1D"/>
    <w:rsid w:val="00CC617C"/>
    <w:rsid w:val="00CC74B4"/>
    <w:rsid w:val="00CD54AD"/>
    <w:rsid w:val="00CE73C2"/>
    <w:rsid w:val="00CF1DA8"/>
    <w:rsid w:val="00CF5AAA"/>
    <w:rsid w:val="00D11497"/>
    <w:rsid w:val="00D13C4B"/>
    <w:rsid w:val="00D227F7"/>
    <w:rsid w:val="00D2514B"/>
    <w:rsid w:val="00D3389C"/>
    <w:rsid w:val="00D429A5"/>
    <w:rsid w:val="00D44012"/>
    <w:rsid w:val="00D55D46"/>
    <w:rsid w:val="00D65C4C"/>
    <w:rsid w:val="00D70BC0"/>
    <w:rsid w:val="00D75174"/>
    <w:rsid w:val="00D93238"/>
    <w:rsid w:val="00D9773C"/>
    <w:rsid w:val="00DA467F"/>
    <w:rsid w:val="00DA5171"/>
    <w:rsid w:val="00DA5E8A"/>
    <w:rsid w:val="00DB1D58"/>
    <w:rsid w:val="00DB3239"/>
    <w:rsid w:val="00DC1A7A"/>
    <w:rsid w:val="00DE4FB9"/>
    <w:rsid w:val="00DF355F"/>
    <w:rsid w:val="00DF55B3"/>
    <w:rsid w:val="00DF5617"/>
    <w:rsid w:val="00DF7F01"/>
    <w:rsid w:val="00E01B2A"/>
    <w:rsid w:val="00E06668"/>
    <w:rsid w:val="00E12CE5"/>
    <w:rsid w:val="00E17B52"/>
    <w:rsid w:val="00E35762"/>
    <w:rsid w:val="00E44410"/>
    <w:rsid w:val="00E44CFB"/>
    <w:rsid w:val="00E46B19"/>
    <w:rsid w:val="00E56F81"/>
    <w:rsid w:val="00E64D2C"/>
    <w:rsid w:val="00E771B1"/>
    <w:rsid w:val="00E84F7B"/>
    <w:rsid w:val="00E91E66"/>
    <w:rsid w:val="00E964B1"/>
    <w:rsid w:val="00EA5481"/>
    <w:rsid w:val="00EB3364"/>
    <w:rsid w:val="00EC17B3"/>
    <w:rsid w:val="00EC2BC0"/>
    <w:rsid w:val="00EC2FEA"/>
    <w:rsid w:val="00EE577B"/>
    <w:rsid w:val="00EF1692"/>
    <w:rsid w:val="00EF54DE"/>
    <w:rsid w:val="00EF622F"/>
    <w:rsid w:val="00EF6287"/>
    <w:rsid w:val="00F02E39"/>
    <w:rsid w:val="00F11B19"/>
    <w:rsid w:val="00F14A3F"/>
    <w:rsid w:val="00F150A6"/>
    <w:rsid w:val="00F1771F"/>
    <w:rsid w:val="00F20A10"/>
    <w:rsid w:val="00F344E1"/>
    <w:rsid w:val="00F60A15"/>
    <w:rsid w:val="00F715C9"/>
    <w:rsid w:val="00F830BF"/>
    <w:rsid w:val="00FC276E"/>
    <w:rsid w:val="00FD36FE"/>
    <w:rsid w:val="00FD4A22"/>
    <w:rsid w:val="00FE1A47"/>
    <w:rsid w:val="00FE7F8B"/>
    <w:rsid w:val="00FF00CD"/>
    <w:rsid w:val="00FF0745"/>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DE8"/>
    <w:pPr>
      <w:spacing w:line="360" w:lineRule="auto"/>
      <w:jc w:val="both"/>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paragraph" w:styleId="BalloonText">
    <w:name w:val="Balloon Text"/>
    <w:basedOn w:val="Normal"/>
    <w:link w:val="BalloonTextChar"/>
    <w:uiPriority w:val="99"/>
    <w:semiHidden/>
    <w:unhideWhenUsed/>
    <w:rsid w:val="00A34711"/>
    <w:rPr>
      <w:rFonts w:ascii="Tahoma" w:hAnsi="Tahoma" w:cs="Tahoma"/>
      <w:sz w:val="16"/>
      <w:szCs w:val="16"/>
    </w:rPr>
  </w:style>
  <w:style w:type="character" w:customStyle="1" w:styleId="BalloonTextChar">
    <w:name w:val="Balloon Text Char"/>
    <w:basedOn w:val="DefaultParagraphFont"/>
    <w:link w:val="BalloonText"/>
    <w:uiPriority w:val="99"/>
    <w:semiHidden/>
    <w:rsid w:val="00A34711"/>
    <w:rPr>
      <w:rFonts w:ascii="Tahoma" w:eastAsia="Times New Roman" w:hAnsi="Tahoma" w:cs="Tahoma"/>
      <w:kern w:val="0"/>
      <w:sz w:val="16"/>
      <w:szCs w:val="16"/>
      <w14:ligatures w14:val="none"/>
    </w:rPr>
  </w:style>
  <w:style w:type="character" w:customStyle="1" w:styleId="cursor-pointer">
    <w:name w:val="cursor-pointer"/>
    <w:basedOn w:val="DefaultParagraphFont"/>
    <w:rsid w:val="00A347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DE8"/>
    <w:pPr>
      <w:spacing w:line="360" w:lineRule="auto"/>
      <w:jc w:val="both"/>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customStyle="1" w:styleId="UnresolvedMention1">
    <w:name w:val="Unresolved Mention1"/>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 w:type="paragraph" w:styleId="BalloonText">
    <w:name w:val="Balloon Text"/>
    <w:basedOn w:val="Normal"/>
    <w:link w:val="BalloonTextChar"/>
    <w:uiPriority w:val="99"/>
    <w:semiHidden/>
    <w:unhideWhenUsed/>
    <w:rsid w:val="00A34711"/>
    <w:rPr>
      <w:rFonts w:ascii="Tahoma" w:hAnsi="Tahoma" w:cs="Tahoma"/>
      <w:sz w:val="16"/>
      <w:szCs w:val="16"/>
    </w:rPr>
  </w:style>
  <w:style w:type="character" w:customStyle="1" w:styleId="BalloonTextChar">
    <w:name w:val="Balloon Text Char"/>
    <w:basedOn w:val="DefaultParagraphFont"/>
    <w:link w:val="BalloonText"/>
    <w:uiPriority w:val="99"/>
    <w:semiHidden/>
    <w:rsid w:val="00A34711"/>
    <w:rPr>
      <w:rFonts w:ascii="Tahoma" w:eastAsia="Times New Roman" w:hAnsi="Tahoma" w:cs="Tahoma"/>
      <w:kern w:val="0"/>
      <w:sz w:val="16"/>
      <w:szCs w:val="16"/>
      <w14:ligatures w14:val="none"/>
    </w:rPr>
  </w:style>
  <w:style w:type="character" w:customStyle="1" w:styleId="cursor-pointer">
    <w:name w:val="cursor-pointer"/>
    <w:basedOn w:val="DefaultParagraphFont"/>
    <w:rsid w:val="00A347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247905">
      <w:bodyDiv w:val="1"/>
      <w:marLeft w:val="0"/>
      <w:marRight w:val="0"/>
      <w:marTop w:val="0"/>
      <w:marBottom w:val="0"/>
      <w:divBdr>
        <w:top w:val="none" w:sz="0" w:space="0" w:color="auto"/>
        <w:left w:val="none" w:sz="0" w:space="0" w:color="auto"/>
        <w:bottom w:val="none" w:sz="0" w:space="0" w:color="auto"/>
        <w:right w:val="none" w:sz="0" w:space="0" w:color="auto"/>
      </w:divBdr>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1267732558">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jpeg"/><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s://www.uwtsd.ac.uk/research/research-ethics/"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hra-decisiontools.org.uk/research/"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www.gov.uk/foreign-travel-advice"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9361FACC-B78C-42A6-A3CF-983974F22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48</Pages>
  <Words>11742</Words>
  <Characters>66934</Characters>
  <DocSecurity>0</DocSecurity>
  <Lines>557</Lines>
  <Paragraphs>157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78519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2025-10-20T08:23:00Z</dcterms:created>
  <dcterms:modified xsi:type="dcterms:W3CDTF">2026-06-06T10:23:00Z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