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AF3CC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Members</w:t>
            </w:r>
          </w:p>
        </w:tc>
      </w:tr>
      <w:tr w:rsidR="00AF3CC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Names</w:t>
            </w:r>
          </w:p>
        </w:tc>
        <w:tc>
          <w:tcPr>
            <w:tcW w:w="8363" w:type="dxa"/>
            <w:vMerge w:val="restart"/>
          </w:tcPr>
          <w:p w:rsidR="00AF3CC7" w:rsidRPr="003261BC" w:rsidRDefault="00B71910" w:rsidP="00B7191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bookmarkStart w:id="0" w:name="_GoBack"/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Katrina Hynes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D1E96"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Tanya </w:t>
            </w:r>
            <w:proofErr w:type="spellStart"/>
            <w:r w:rsidR="00DD1E96" w:rsidRPr="003261BC">
              <w:rPr>
                <w:rFonts w:ascii="Times New Roman" w:hAnsi="Times New Roman" w:cs="Times New Roman"/>
                <w:sz w:val="24"/>
                <w:szCs w:val="24"/>
              </w:rPr>
              <w:t>Tamplin</w:t>
            </w:r>
            <w:proofErr w:type="spellEnd"/>
            <w:r w:rsidR="00DD1E96"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Patricia </w:t>
            </w:r>
            <w:proofErr w:type="gramStart"/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Hogg,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  <w:r w:rsidR="00DD1E96" w:rsidRPr="003261BC">
              <w:rPr>
                <w:rFonts w:ascii="Times New Roman" w:hAnsi="Times New Roman" w:cs="Times New Roman"/>
                <w:sz w:val="24"/>
                <w:szCs w:val="24"/>
              </w:rPr>
              <w:t>Chloe</w:t>
            </w:r>
            <w:proofErr w:type="gramEnd"/>
            <w:r w:rsidR="00DD1E96"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 Brown and Bella Hill.</w:t>
            </w:r>
            <w:bookmarkEnd w:id="0"/>
          </w:p>
        </w:tc>
      </w:tr>
      <w:tr w:rsidR="00AF3CC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AF3CC7" w:rsidRPr="003261BC" w:rsidRDefault="007D16D9" w:rsidP="00103F3B">
            <w:pPr>
              <w:spacing w:before="120" w:after="120"/>
              <w:rPr>
                <w:rFonts w:ascii="Times New Roman" w:hAnsi="Times New Roman" w:cs="Times New Roman"/>
                <w:sz w:val="28"/>
                <w:szCs w:val="28"/>
              </w:rPr>
            </w:pPr>
            <w:r w:rsidRPr="003261BC">
              <w:rPr>
                <w:rFonts w:ascii="Times New Roman" w:hAnsi="Times New Roman" w:cs="Times New Roman"/>
                <w:sz w:val="28"/>
                <w:szCs w:val="28"/>
              </w:rPr>
              <w:t>The criminal justice system</w:t>
            </w:r>
            <w:r w:rsidR="00446453" w:rsidRPr="003261BC">
              <w:rPr>
                <w:rFonts w:ascii="Times New Roman" w:hAnsi="Times New Roman" w:cs="Times New Roman"/>
                <w:sz w:val="28"/>
                <w:szCs w:val="28"/>
              </w:rPr>
              <w:t xml:space="preserve"> and its failures</w:t>
            </w: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Hypothesis / Argument (What will we be arguing in our video?)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Pr="003261BC" w:rsidRDefault="00C5029D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Is</w:t>
            </w:r>
            <w:proofErr w:type="gramEnd"/>
            <w:r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 the criminal justice </w:t>
            </w:r>
            <w:r w:rsidR="00446453"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systems 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failing victims of rape?</w:t>
            </w:r>
          </w:p>
          <w:p w:rsidR="00C5029D" w:rsidRPr="003261BC" w:rsidRDefault="00C5029D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Is there bias within the system toward or against the victim?</w:t>
            </w:r>
          </w:p>
          <w:p w:rsidR="00103F3B" w:rsidRPr="003261BC" w:rsidRDefault="00C5029D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Does society’s and the courts views of rape victims affect statistics regarding reporting of the crime.</w:t>
            </w:r>
          </w:p>
          <w:p w:rsidR="00103F3B" w:rsidRDefault="00C5029D" w:rsidP="00103F3B">
            <w:pPr>
              <w:spacing w:before="120" w:after="120"/>
              <w:rPr>
                <w:sz w:val="28"/>
                <w:szCs w:val="28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Is there confidence in the system?</w:t>
            </w: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 (What can we use to illustrate our hypothesis?)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B71910" w:rsidRPr="003261BC" w:rsidRDefault="00B71910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History of prostitution </w:t>
            </w:r>
          </w:p>
          <w:p w:rsidR="00C5029D" w:rsidRPr="003261BC" w:rsidRDefault="00C5029D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Legislation and government intervention</w:t>
            </w:r>
          </w:p>
          <w:p w:rsidR="00B71910" w:rsidRPr="003261BC" w:rsidRDefault="00B71910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Statistics from ONS of prostitution</w:t>
            </w:r>
          </w:p>
          <w:p w:rsidR="00C5029D" w:rsidRPr="003261BC" w:rsidRDefault="00B71910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Do sex worker report crimes do the </w:t>
            </w:r>
          </w:p>
          <w:p w:rsidR="00B71910" w:rsidRDefault="00B71910" w:rsidP="00103F3B">
            <w:pPr>
              <w:spacing w:before="120" w:after="120"/>
              <w:rPr>
                <w:sz w:val="28"/>
                <w:szCs w:val="28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Feminist theory</w:t>
            </w:r>
          </w:p>
        </w:tc>
      </w:tr>
    </w:tbl>
    <w:p w:rsidR="00AF3CC7" w:rsidRDefault="00AF3CC7"/>
    <w:p w:rsidR="00C5029D" w:rsidRDefault="00C5029D"/>
    <w:p w:rsidR="00C5029D" w:rsidRDefault="00C5029D"/>
    <w:p w:rsidR="00C5029D" w:rsidRDefault="00C5029D"/>
    <w:p w:rsidR="003261BC" w:rsidRDefault="003261BC"/>
    <w:p w:rsidR="00AF3CC7" w:rsidRDefault="00AF3CC7" w:rsidP="00AF3CC7">
      <w:pPr>
        <w:jc w:val="right"/>
      </w:pPr>
      <w:r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38"/>
      </w:tblGrid>
      <w:tr w:rsidR="00103F3B" w:rsidTr="006F67E8">
        <w:tc>
          <w:tcPr>
            <w:tcW w:w="10314" w:type="dxa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research, theory or policies can we use?)</w:t>
            </w:r>
          </w:p>
        </w:tc>
      </w:tr>
      <w:tr w:rsidR="00103F3B" w:rsidTr="006F67E8">
        <w:tc>
          <w:tcPr>
            <w:tcW w:w="10314" w:type="dxa"/>
          </w:tcPr>
          <w:p w:rsidR="003261BC" w:rsidRPr="00BF285C" w:rsidRDefault="003261BC" w:rsidP="003261BC">
            <w:pPr>
              <w:shd w:val="clear" w:color="auto" w:fill="FFFFFF"/>
              <w:spacing w:before="100" w:beforeAutospacing="1" w:after="100" w:afterAutospacing="1"/>
              <w:outlineLvl w:val="1"/>
              <w:rPr>
                <w:rFonts w:ascii="Arial" w:eastAsia="Times New Roman" w:hAnsi="Arial" w:cs="Arial"/>
                <w:b/>
                <w:bCs/>
                <w:color w:val="000000"/>
                <w:sz w:val="36"/>
                <w:szCs w:val="36"/>
                <w:lang w:val="en" w:eastAsia="en-GB"/>
              </w:rPr>
            </w:pPr>
            <w:r w:rsidRPr="00BF285C">
              <w:rPr>
                <w:rFonts w:ascii="Arial" w:eastAsia="Times New Roman" w:hAnsi="Arial" w:cs="Arial"/>
                <w:b/>
                <w:bCs/>
                <w:color w:val="000000"/>
                <w:sz w:val="36"/>
                <w:szCs w:val="36"/>
                <w:lang w:val="en" w:eastAsia="en-GB"/>
              </w:rPr>
              <w:t>References</w:t>
            </w:r>
          </w:p>
          <w:p w:rsidR="003261BC" w:rsidRPr="003261BC" w:rsidRDefault="003261BC" w:rsidP="003261BC">
            <w:pPr>
              <w:shd w:val="clear" w:color="auto" w:fill="FFFFFF"/>
              <w:spacing w:before="100" w:beforeAutospacing="1" w:after="100" w:afterAutospacing="1"/>
              <w:outlineLvl w:val="1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" w:eastAsia="en-GB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Bromberg, S. (1997). </w:t>
            </w:r>
            <w:r w:rsidRPr="003261BC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Feminist Issues in Prostitution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. [online] Feministissues.com. Available at: http://feministissues.com/ [Accessed 2 May 2018].</w:t>
            </w:r>
          </w:p>
          <w:p w:rsidR="003261BC" w:rsidRPr="003261BC" w:rsidRDefault="003261BC" w:rsidP="003261BC">
            <w:pPr>
              <w:shd w:val="clear" w:color="auto" w:fill="FFFFFF"/>
              <w:spacing w:after="150"/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</w:pPr>
            <w:r w:rsidRPr="003261BC"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  <w:t>Criminal Justice System. (</w:t>
            </w:r>
            <w:proofErr w:type="spellStart"/>
            <w:r w:rsidRPr="003261BC"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  <w:t>n.d.</w:t>
            </w:r>
            <w:proofErr w:type="spellEnd"/>
            <w:r w:rsidRPr="003261BC"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  <w:t>). [image] Available at: http://www.citethisforme.com/cite/online-image-or-video [Accessed 1 May 2018].</w:t>
            </w:r>
          </w:p>
          <w:p w:rsidR="003261BC" w:rsidRPr="003261BC" w:rsidRDefault="003261BC" w:rsidP="003261B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CARE (</w:t>
            </w:r>
            <w:r w:rsidRPr="003261BC">
              <w:rPr>
                <w:rStyle w:val="A14"/>
                <w:rFonts w:ascii="Times New Roman" w:hAnsi="Times New Roman" w:cs="Times New Roman"/>
                <w:color w:val="auto"/>
                <w:sz w:val="24"/>
                <w:szCs w:val="24"/>
              </w:rPr>
              <w:t>PRO0078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); and APPG on Prostitution and the Global Sex Trade, </w:t>
            </w:r>
            <w:r w:rsidRPr="003261BC">
              <w:rPr>
                <w:rStyle w:val="A14"/>
                <w:rFonts w:ascii="Times New Roman" w:hAnsi="Times New Roman" w:cs="Times New Roman"/>
                <w:color w:val="auto"/>
                <w:sz w:val="24"/>
                <w:szCs w:val="24"/>
              </w:rPr>
              <w:t>Shifting the Burden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, March 2014, p5</w:t>
            </w:r>
          </w:p>
          <w:p w:rsidR="003261BC" w:rsidRDefault="003261BC" w:rsidP="003261BC">
            <w:pPr>
              <w:shd w:val="clear" w:color="auto" w:fill="FFFFFF"/>
              <w:spacing w:after="150"/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</w:pPr>
          </w:p>
          <w:p w:rsidR="003261BC" w:rsidRPr="003261BC" w:rsidRDefault="003261BC" w:rsidP="003261BC">
            <w:pPr>
              <w:shd w:val="clear" w:color="auto" w:fill="FFFFFF"/>
              <w:spacing w:after="150"/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</w:pPr>
            <w:r w:rsidRPr="003261BC"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  <w:t xml:space="preserve">Legislation.gov.uk. (2003). </w:t>
            </w:r>
            <w:r w:rsidRPr="003261BC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" w:eastAsia="en-GB"/>
              </w:rPr>
              <w:t>Sexual Offences Act 2003</w:t>
            </w:r>
            <w:r w:rsidRPr="003261BC"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  <w:t>. [online] Available at: http://www.legislation.gov.uk/ukpga/2003/42/part/1/crossheading/exploitation-of-prostitution [Accessed 1 May 2018].</w:t>
            </w:r>
          </w:p>
          <w:p w:rsidR="003261BC" w:rsidRPr="003261BC" w:rsidRDefault="003261BC" w:rsidP="003261BC">
            <w:pPr>
              <w:shd w:val="clear" w:color="auto" w:fill="FFFFFF"/>
              <w:spacing w:after="150"/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</w:pPr>
            <w:r w:rsidRPr="003261BC"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  <w:t xml:space="preserve">Publications.parliament.uk. (2016). </w:t>
            </w:r>
            <w:r w:rsidRPr="003261BC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" w:eastAsia="en-GB"/>
              </w:rPr>
              <w:t>Prostitution</w:t>
            </w:r>
            <w:r w:rsidRPr="003261BC"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  <w:t>. [online] Available at: https://publications.parliament.uk/pa/cm201617/cmselect/cmhaff/26/26.pdf [Accessed 1 May 2018].</w:t>
            </w:r>
          </w:p>
          <w:p w:rsidR="003261BC" w:rsidRPr="003261BC" w:rsidRDefault="003261BC" w:rsidP="003261BC">
            <w:pPr>
              <w:shd w:val="clear" w:color="auto" w:fill="FFFFFF"/>
              <w:spacing w:before="100" w:beforeAutospacing="1" w:after="100" w:afterAutospacing="1"/>
              <w:outlineLvl w:val="1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" w:eastAsia="en-GB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Sullivan, B. (2007). </w:t>
            </w:r>
            <w:r w:rsidRPr="003261BC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Rape, Prostitution and Consent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. [online] sage. Available at: http://journals.sagepub.com/doi/pdf/10.1375/acri.40.2.127 [Accessed 2 May 2018].</w:t>
            </w:r>
          </w:p>
          <w:p w:rsidR="003261BC" w:rsidRPr="003261BC" w:rsidRDefault="003261BC" w:rsidP="003261BC">
            <w:pPr>
              <w:shd w:val="clear" w:color="auto" w:fill="FFFFFF"/>
              <w:spacing w:after="150"/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</w:pPr>
            <w:r w:rsidRPr="003261BC"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  <w:t xml:space="preserve">Towerhamlets.gov.uk. (2018). </w:t>
            </w:r>
            <w:r w:rsidRPr="003261BC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" w:eastAsia="en-GB"/>
              </w:rPr>
              <w:t>Prostitution</w:t>
            </w:r>
            <w:r w:rsidRPr="003261BC"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  <w:t>. [online] Available at: https://www.towerhamlets.gov.uk/lgnl/community_and_living/community_safety__crime_preve/domestic_violence/vawg/prostitution.aspx [Accessed 1 May 2018].</w:t>
            </w:r>
          </w:p>
          <w:p w:rsidR="003261BC" w:rsidRPr="003261BC" w:rsidRDefault="003261BC" w:rsidP="003261BC">
            <w:pPr>
              <w:shd w:val="clear" w:color="auto" w:fill="FFFFFF"/>
              <w:spacing w:after="150"/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</w:pPr>
            <w:r w:rsidRPr="003261BC"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  <w:t xml:space="preserve">Uknswp.org. (2016). </w:t>
            </w:r>
            <w:r w:rsidRPr="003261BC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" w:eastAsia="en-GB"/>
              </w:rPr>
              <w:t xml:space="preserve">Prostitution </w:t>
            </w:r>
            <w:proofErr w:type="spellStart"/>
            <w:r w:rsidRPr="003261BC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" w:eastAsia="en-GB"/>
              </w:rPr>
              <w:t>reproting</w:t>
            </w:r>
            <w:proofErr w:type="spellEnd"/>
            <w:r w:rsidRPr="003261BC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" w:eastAsia="en-GB"/>
              </w:rPr>
              <w:t xml:space="preserve"> crimes</w:t>
            </w:r>
            <w:r w:rsidRPr="003261BC"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  <w:t>. [online] Available at: https://uknswp.org/um/about/ [Accessed 1 May 2018].</w:t>
            </w:r>
          </w:p>
          <w:p w:rsidR="003261BC" w:rsidRPr="003261BC" w:rsidRDefault="003261BC" w:rsidP="003261BC">
            <w:pPr>
              <w:shd w:val="clear" w:color="auto" w:fill="FFFFFF"/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</w:pPr>
            <w:proofErr w:type="spellStart"/>
            <w:r w:rsidRPr="003261BC"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  <w:t>Zaretsky</w:t>
            </w:r>
            <w:proofErr w:type="spellEnd"/>
            <w:r w:rsidRPr="003261BC"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  <w:t xml:space="preserve">, S. (2014). </w:t>
            </w:r>
            <w:r w:rsidRPr="003261BC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val="en" w:eastAsia="en-GB"/>
              </w:rPr>
              <w:t>Former Law Dean Arrested On Prostitution-Related Charge</w:t>
            </w:r>
            <w:r w:rsidRPr="003261BC">
              <w:rPr>
                <w:rFonts w:ascii="Times New Roman" w:eastAsia="Times New Roman" w:hAnsi="Times New Roman" w:cs="Times New Roman"/>
                <w:sz w:val="24"/>
                <w:szCs w:val="24"/>
                <w:lang w:val="en" w:eastAsia="en-GB"/>
              </w:rPr>
              <w:t>. [image] Available at: https://abovethelaw.com/2014/01/former-law-dean-arrested-on-prostitution-related-charge/ [Accessed 1 May 2018].</w:t>
            </w:r>
          </w:p>
          <w:p w:rsidR="00103F3B" w:rsidRPr="00DD1E96" w:rsidRDefault="00103F3B" w:rsidP="00B71910">
            <w:pPr>
              <w:rPr>
                <w:rFonts w:ascii="Times New Roman" w:hAnsi="Times New Roman" w:cs="Times New Roman"/>
              </w:rPr>
            </w:pPr>
          </w:p>
        </w:tc>
      </w:tr>
    </w:tbl>
    <w:p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:rsidTr="00870D06">
        <w:tc>
          <w:tcPr>
            <w:tcW w:w="10314" w:type="dxa"/>
            <w:shd w:val="clear" w:color="auto" w:fill="0F243E" w:themeFill="text2" w:themeFillShade="80"/>
          </w:tcPr>
          <w:p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:rsidTr="00870D06">
        <w:tc>
          <w:tcPr>
            <w:tcW w:w="10314" w:type="dxa"/>
          </w:tcPr>
          <w:p w:rsidR="00C5029D" w:rsidRPr="003261BC" w:rsidRDefault="00B71910" w:rsidP="00870D06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Myself</w:t>
            </w:r>
            <w:r w:rsidR="00C5029D"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to</w:t>
            </w:r>
            <w:r w:rsidR="00A7625B"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5029D" w:rsidRPr="003261BC">
              <w:rPr>
                <w:rFonts w:ascii="Times New Roman" w:hAnsi="Times New Roman" w:cs="Times New Roman"/>
                <w:sz w:val="24"/>
                <w:szCs w:val="24"/>
              </w:rPr>
              <w:t>set up a messenger group for the five of us.</w:t>
            </w:r>
          </w:p>
          <w:p w:rsidR="00AF3CC7" w:rsidRPr="003261BC" w:rsidRDefault="00C5029D" w:rsidP="00870D06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We will all communicate with each other to arrange days and times to meet.</w:t>
            </w:r>
          </w:p>
          <w:p w:rsidR="00A7625B" w:rsidRPr="003261BC" w:rsidRDefault="00A7625B" w:rsidP="00870D06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Each group member will research and create their submission for collation into the final video.</w:t>
            </w:r>
          </w:p>
          <w:p w:rsidR="00BE24AD" w:rsidRPr="003261BC" w:rsidRDefault="007E5514" w:rsidP="00870D06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M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yself will be looking at prostitution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71910"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Pat </w:t>
            </w:r>
            <w:r w:rsidR="00BE24AD"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will cover ‘date rape’, Tania will be looking at </w:t>
            </w:r>
            <w:r w:rsidR="00505BFE" w:rsidRPr="003261BC">
              <w:rPr>
                <w:rFonts w:ascii="Times New Roman" w:hAnsi="Times New Roman" w:cs="Times New Roman"/>
                <w:sz w:val="24"/>
                <w:szCs w:val="24"/>
              </w:rPr>
              <w:t>rape within relationships, Chloe will be discussing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 John </w:t>
            </w:r>
            <w:proofErr w:type="spellStart"/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Worboys</w:t>
            </w:r>
            <w:proofErr w:type="spellEnd"/>
            <w:r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 rape case </w:t>
            </w:r>
            <w:r w:rsidR="00505BFE" w:rsidRPr="003261BC">
              <w:rPr>
                <w:rFonts w:ascii="Times New Roman" w:hAnsi="Times New Roman" w:cs="Times New Roman"/>
                <w:sz w:val="24"/>
                <w:szCs w:val="24"/>
              </w:rPr>
              <w:t>and Bella will be covering rape within marriage.</w:t>
            </w:r>
          </w:p>
          <w:p w:rsidR="00C5029D" w:rsidRPr="003261BC" w:rsidRDefault="00B71910" w:rsidP="00870D06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Pat </w:t>
            </w:r>
            <w:r w:rsidR="00A7625B" w:rsidRPr="003261BC">
              <w:rPr>
                <w:rFonts w:ascii="Times New Roman" w:hAnsi="Times New Roman" w:cs="Times New Roman"/>
                <w:sz w:val="24"/>
                <w:szCs w:val="24"/>
              </w:rPr>
              <w:t>and Chloe will i</w:t>
            </w:r>
            <w:r w:rsidR="00C5029D"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nvestigate methods of recording the video e.g. iMovie or 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PowerPoint</w:t>
            </w:r>
          </w:p>
          <w:p w:rsidR="00AF3CC7" w:rsidRPr="003261BC" w:rsidRDefault="00B71910" w:rsidP="00870D06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Pat </w:t>
            </w:r>
            <w:r w:rsidR="00A7625B"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will co-ordinate collating each group </w:t>
            </w: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member’s</w:t>
            </w:r>
            <w:r w:rsidR="00A7625B"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 contributions into one video.</w:t>
            </w:r>
          </w:p>
          <w:p w:rsidR="00A7625B" w:rsidRPr="003261BC" w:rsidRDefault="007E5514" w:rsidP="00870D06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61BC">
              <w:rPr>
                <w:rFonts w:ascii="Times New Roman" w:hAnsi="Times New Roman" w:cs="Times New Roman"/>
                <w:sz w:val="24"/>
                <w:szCs w:val="24"/>
              </w:rPr>
              <w:t>Myself</w:t>
            </w:r>
            <w:r w:rsidR="00A7625B"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 will submit the </w:t>
            </w:r>
            <w:r w:rsidR="00505BFE" w:rsidRPr="003261BC">
              <w:rPr>
                <w:rFonts w:ascii="Times New Roman" w:hAnsi="Times New Roman" w:cs="Times New Roman"/>
                <w:sz w:val="24"/>
                <w:szCs w:val="24"/>
              </w:rPr>
              <w:t xml:space="preserve">completed </w:t>
            </w:r>
            <w:r w:rsidR="00A7625B" w:rsidRPr="003261BC">
              <w:rPr>
                <w:rFonts w:ascii="Times New Roman" w:hAnsi="Times New Roman" w:cs="Times New Roman"/>
                <w:sz w:val="24"/>
                <w:szCs w:val="24"/>
              </w:rPr>
              <w:t>video.</w:t>
            </w: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7"/>
      <w:footerReference w:type="default" r:id="rId8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38DC" w:rsidRDefault="004038DC" w:rsidP="00103F3B">
      <w:pPr>
        <w:spacing w:after="0" w:line="240" w:lineRule="auto"/>
      </w:pPr>
      <w:r>
        <w:separator/>
      </w:r>
    </w:p>
  </w:endnote>
  <w:endnote w:type="continuationSeparator" w:id="0">
    <w:p w:rsidR="004038DC" w:rsidRDefault="004038DC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utiger LT Std 55 Roman">
    <w:altName w:val="Frutiger LT Std 55 Roman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7A94849C" wp14:editId="2EB04FDB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38DC" w:rsidRDefault="004038DC" w:rsidP="00103F3B">
      <w:pPr>
        <w:spacing w:after="0" w:line="240" w:lineRule="auto"/>
      </w:pPr>
      <w:r>
        <w:separator/>
      </w:r>
    </w:p>
  </w:footnote>
  <w:footnote w:type="continuationSeparator" w:id="0">
    <w:p w:rsidR="004038DC" w:rsidRDefault="004038DC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D88F4F9" wp14:editId="1A2AE4B4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4D88F4F9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3F3B"/>
    <w:rsid w:val="000E473E"/>
    <w:rsid w:val="00103F3B"/>
    <w:rsid w:val="003261BC"/>
    <w:rsid w:val="00396403"/>
    <w:rsid w:val="004038DC"/>
    <w:rsid w:val="00446453"/>
    <w:rsid w:val="00505BFE"/>
    <w:rsid w:val="00535EAC"/>
    <w:rsid w:val="006F67E8"/>
    <w:rsid w:val="007D16D9"/>
    <w:rsid w:val="007E5514"/>
    <w:rsid w:val="00962E8A"/>
    <w:rsid w:val="00A7625B"/>
    <w:rsid w:val="00AF3CC7"/>
    <w:rsid w:val="00B71910"/>
    <w:rsid w:val="00BE24AD"/>
    <w:rsid w:val="00C16EB9"/>
    <w:rsid w:val="00C5029D"/>
    <w:rsid w:val="00C51199"/>
    <w:rsid w:val="00DD1E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ECB53DE"/>
  <w15:docId w15:val="{E6D10594-76C3-E345-A922-CA4EF7DF7D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D1E96"/>
    <w:rPr>
      <w:color w:val="0000FF" w:themeColor="hyperlink"/>
      <w:u w:val="single"/>
    </w:rPr>
  </w:style>
  <w:style w:type="character" w:customStyle="1" w:styleId="apple-converted-space">
    <w:name w:val="apple-converted-space"/>
    <w:basedOn w:val="DefaultParagraphFont"/>
    <w:rsid w:val="00DD1E96"/>
  </w:style>
  <w:style w:type="character" w:customStyle="1" w:styleId="A14">
    <w:name w:val="A14"/>
    <w:uiPriority w:val="99"/>
    <w:rsid w:val="003261BC"/>
    <w:rPr>
      <w:rFonts w:cs="Frutiger LT Std 55 Roman"/>
      <w:color w:val="000000"/>
      <w:sz w:val="15"/>
      <w:szCs w:val="15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CD849B6-81E5-4E58-BA5E-85767B2109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450</Words>
  <Characters>2569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Katrina Hynes (1402970)</cp:lastModifiedBy>
  <cp:revision>2</cp:revision>
  <dcterms:created xsi:type="dcterms:W3CDTF">2018-05-02T12:27:00Z</dcterms:created>
  <dcterms:modified xsi:type="dcterms:W3CDTF">2018-05-02T12:27:00Z</dcterms:modified>
</cp:coreProperties>
</file>