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87B2F" w14:textId="77777777" w:rsidR="00BE1FFD" w:rsidRDefault="00BE1FFD" w:rsidP="00C00A73">
      <w:pPr>
        <w:spacing w:line="360" w:lineRule="auto"/>
        <w:rPr>
          <w:rFonts w:ascii="Times New Roman" w:hAnsi="Times New Roman" w:cs="Times New Roman"/>
          <w:i/>
          <w:u w:val="single"/>
        </w:rPr>
      </w:pPr>
    </w:p>
    <w:p w14:paraId="13646B08" w14:textId="353ACD9D" w:rsidR="00BE1FFD" w:rsidRDefault="00BE1FFD" w:rsidP="00BE1FFD">
      <w:r>
        <w:rPr>
          <w:noProof/>
          <w:lang w:eastAsia="en-GB"/>
        </w:rPr>
        <w:drawing>
          <wp:inline distT="0" distB="0" distL="0" distR="0" wp14:anchorId="2FF63538" wp14:editId="4A18D1F0">
            <wp:extent cx="2009775" cy="790575"/>
            <wp:effectExtent l="0" t="0" r="9525" b="9525"/>
            <wp:docPr id="8" name="Picture 8"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0E6AC28A" w14:textId="77777777" w:rsidR="00BE1FFD" w:rsidRDefault="00BE1FFD" w:rsidP="00BE1FFD"/>
    <w:p w14:paraId="30B5D730" w14:textId="77777777" w:rsidR="00BE1FFD" w:rsidRDefault="00BE1FFD" w:rsidP="00BE1FFD">
      <w:pPr>
        <w:pStyle w:val="Modcode"/>
        <w:jc w:val="left"/>
        <w:rPr>
          <w:rFonts w:asciiTheme="minorHAnsi" w:hAnsiTheme="minorHAnsi"/>
        </w:rPr>
      </w:pPr>
      <w:r>
        <w:rPr>
          <w:rFonts w:asciiTheme="minorHAnsi" w:hAnsiTheme="minorHAnsi"/>
        </w:rPr>
        <w:t xml:space="preserve">LEVEL 5      </w:t>
      </w:r>
    </w:p>
    <w:p w14:paraId="4B0D28F9" w14:textId="77777777" w:rsidR="00BE1FFD" w:rsidRDefault="00BE1FFD" w:rsidP="00BE1FFD">
      <w:pPr>
        <w:pStyle w:val="Modcode"/>
        <w:jc w:val="left"/>
        <w:rPr>
          <w:rFonts w:asciiTheme="minorHAnsi" w:hAnsiTheme="minorHAnsi"/>
        </w:rPr>
      </w:pPr>
      <w:r>
        <w:rPr>
          <w:rFonts w:asciiTheme="minorHAnsi" w:hAnsiTheme="minorHAnsi"/>
        </w:rPr>
        <w:t xml:space="preserve">                                                                      </w:t>
      </w:r>
    </w:p>
    <w:p w14:paraId="52E9BECF" w14:textId="77777777" w:rsidR="00BE1FFD" w:rsidRDefault="00BE1FFD" w:rsidP="00BE1FFD">
      <w:pPr>
        <w:pStyle w:val="Modcode"/>
        <w:jc w:val="left"/>
        <w:rPr>
          <w:rFonts w:asciiTheme="minorHAnsi" w:hAnsiTheme="minorHAnsi"/>
        </w:rPr>
      </w:pPr>
      <w:r>
        <w:rPr>
          <w:rFonts w:asciiTheme="minorHAnsi" w:hAnsiTheme="minorHAnsi"/>
        </w:rPr>
        <w:t xml:space="preserve">SEMESTER 2                                                                         </w:t>
      </w:r>
    </w:p>
    <w:p w14:paraId="6C49E9AE" w14:textId="77777777" w:rsidR="00BE1FFD" w:rsidRDefault="00BE1FFD" w:rsidP="00BE1FFD">
      <w:pPr>
        <w:pStyle w:val="Modcode"/>
        <w:jc w:val="left"/>
        <w:rPr>
          <w:rFonts w:asciiTheme="minorHAnsi" w:hAnsiTheme="minorHAnsi"/>
        </w:rPr>
      </w:pPr>
    </w:p>
    <w:p w14:paraId="6A96BA49" w14:textId="77777777" w:rsidR="00BE1FFD" w:rsidRDefault="00BE1FFD" w:rsidP="00BE1FFD">
      <w:pPr>
        <w:pStyle w:val="Modcode"/>
        <w:jc w:val="left"/>
        <w:rPr>
          <w:rFonts w:asciiTheme="minorHAnsi" w:hAnsiTheme="minorHAnsi"/>
        </w:rPr>
      </w:pPr>
    </w:p>
    <w:p w14:paraId="337568F3" w14:textId="77777777" w:rsidR="00BE1FFD" w:rsidRDefault="00BE1FFD" w:rsidP="00BE1FFD">
      <w:pPr>
        <w:pStyle w:val="Modcode"/>
        <w:jc w:val="left"/>
        <w:rPr>
          <w:rFonts w:asciiTheme="minorHAnsi" w:hAnsiTheme="minorHAnsi"/>
        </w:rPr>
      </w:pPr>
      <w:r>
        <w:rPr>
          <w:rFonts w:asciiTheme="minorHAnsi" w:hAnsiTheme="minorHAnsi"/>
        </w:rPr>
        <w:t xml:space="preserve">MODULE CODE: </w:t>
      </w:r>
      <w:r>
        <w:rPr>
          <w:rFonts w:asciiTheme="minorHAnsi" w:hAnsiTheme="minorHAnsi"/>
        </w:rPr>
        <w:tab/>
      </w:r>
      <w:r>
        <w:rPr>
          <w:rFonts w:asciiTheme="minorHAnsi" w:hAnsiTheme="minorHAnsi"/>
        </w:rPr>
        <w:tab/>
      </w:r>
      <w:r>
        <w:rPr>
          <w:rFonts w:asciiTheme="minorHAnsi" w:hAnsiTheme="minorHAnsi"/>
        </w:rPr>
        <w:tab/>
        <w:t>SHSS5093</w:t>
      </w:r>
    </w:p>
    <w:p w14:paraId="3A47F15E" w14:textId="77777777" w:rsidR="00BE1FFD" w:rsidRDefault="00BE1FFD" w:rsidP="00BE1FFD">
      <w:pPr>
        <w:pStyle w:val="Time"/>
        <w:rPr>
          <w:rFonts w:asciiTheme="minorHAnsi" w:hAnsiTheme="minorHAnsi" w:cs="Arial"/>
          <w:b w:val="0"/>
          <w:sz w:val="24"/>
          <w:szCs w:val="24"/>
        </w:rPr>
      </w:pPr>
    </w:p>
    <w:p w14:paraId="75037ABD" w14:textId="77777777" w:rsidR="00BE1FFD" w:rsidRDefault="00BE1FFD" w:rsidP="00BE1FFD">
      <w:pPr>
        <w:pStyle w:val="Time"/>
        <w:ind w:left="2880" w:hanging="2880"/>
        <w:rPr>
          <w:rFonts w:asciiTheme="minorHAnsi" w:hAnsiTheme="minorHAnsi"/>
          <w:szCs w:val="28"/>
          <w:u w:val="single"/>
        </w:rPr>
      </w:pPr>
      <w:r>
        <w:rPr>
          <w:rFonts w:asciiTheme="minorHAnsi" w:hAnsiTheme="minorHAnsi"/>
          <w:szCs w:val="28"/>
        </w:rPr>
        <w:t>MoDule Title:</w:t>
      </w:r>
      <w:r>
        <w:rPr>
          <w:rFonts w:asciiTheme="minorHAnsi" w:hAnsiTheme="minorHAnsi"/>
          <w:szCs w:val="28"/>
        </w:rPr>
        <w:tab/>
      </w:r>
      <w:r>
        <w:rPr>
          <w:rFonts w:asciiTheme="minorHAnsi" w:hAnsiTheme="minorHAnsi"/>
          <w:szCs w:val="28"/>
        </w:rPr>
        <w:tab/>
        <w:t>Biomechanics of sport and Exercise</w:t>
      </w:r>
    </w:p>
    <w:p w14:paraId="21888B77" w14:textId="77777777" w:rsidR="00BE1FFD" w:rsidRDefault="00BE1FFD" w:rsidP="00BE1FFD">
      <w:pPr>
        <w:pStyle w:val="Time"/>
        <w:rPr>
          <w:rFonts w:asciiTheme="minorHAnsi" w:hAnsiTheme="minorHAnsi"/>
          <w:szCs w:val="28"/>
        </w:rPr>
      </w:pPr>
      <w:r>
        <w:rPr>
          <w:rFonts w:asciiTheme="minorHAnsi" w:hAnsiTheme="minorHAnsi"/>
          <w:szCs w:val="28"/>
        </w:rPr>
        <w:t xml:space="preserve">aSSESSMENT TYPE: </w:t>
      </w:r>
      <w:r>
        <w:rPr>
          <w:rFonts w:asciiTheme="minorHAnsi" w:hAnsiTheme="minorHAnsi"/>
          <w:szCs w:val="28"/>
        </w:rPr>
        <w:tab/>
      </w:r>
      <w:r>
        <w:rPr>
          <w:rFonts w:asciiTheme="minorHAnsi" w:hAnsiTheme="minorHAnsi"/>
          <w:szCs w:val="28"/>
        </w:rPr>
        <w:tab/>
        <w:t>Experimental Research</w:t>
      </w:r>
    </w:p>
    <w:p w14:paraId="0E5B0FCD" w14:textId="77777777" w:rsidR="00BE1FFD" w:rsidRDefault="00BE1FFD" w:rsidP="00BE1FFD">
      <w:pPr>
        <w:pStyle w:val="Answer"/>
        <w:rPr>
          <w:rFonts w:asciiTheme="minorHAnsi" w:hAnsiTheme="minorHAnsi"/>
          <w:szCs w:val="28"/>
        </w:rPr>
      </w:pPr>
      <w:r>
        <w:rPr>
          <w:rFonts w:asciiTheme="minorHAnsi" w:hAnsiTheme="minorHAnsi"/>
          <w:szCs w:val="28"/>
        </w:rPr>
        <w:t xml:space="preserve">Assessment/Component: </w:t>
      </w:r>
      <w:r>
        <w:rPr>
          <w:rFonts w:asciiTheme="minorHAnsi" w:hAnsiTheme="minorHAnsi"/>
          <w:szCs w:val="28"/>
        </w:rPr>
        <w:tab/>
        <w:t>2</w:t>
      </w:r>
    </w:p>
    <w:p w14:paraId="5679EE75" w14:textId="77777777" w:rsidR="00BE1FFD" w:rsidRDefault="00BE1FFD" w:rsidP="00BE1FFD">
      <w:pPr>
        <w:pStyle w:val="BodyText"/>
        <w:rPr>
          <w:rFonts w:asciiTheme="minorHAnsi" w:hAnsiTheme="minorHAnsi"/>
        </w:rPr>
      </w:pPr>
    </w:p>
    <w:p w14:paraId="1EBDE72E" w14:textId="77777777" w:rsidR="00BE1FFD" w:rsidRDefault="00BE1FFD" w:rsidP="00BE1FFD">
      <w:pPr>
        <w:pStyle w:val="BodyText"/>
        <w:rPr>
          <w:rFonts w:asciiTheme="minorHAnsi" w:hAnsiTheme="minorHAnsi"/>
          <w:b/>
          <w:sz w:val="28"/>
          <w:szCs w:val="28"/>
          <w:u w:val="single"/>
        </w:rPr>
      </w:pPr>
      <w:r>
        <w:rPr>
          <w:rFonts w:asciiTheme="minorHAnsi" w:hAnsiTheme="minorHAnsi"/>
          <w:b/>
          <w:sz w:val="28"/>
          <w:szCs w:val="28"/>
        </w:rPr>
        <w:t xml:space="preserve">COMPONENT WEIGHTING: </w:t>
      </w:r>
      <w:r>
        <w:rPr>
          <w:rFonts w:asciiTheme="minorHAnsi" w:hAnsiTheme="minorHAnsi"/>
          <w:b/>
          <w:sz w:val="28"/>
          <w:szCs w:val="28"/>
        </w:rPr>
        <w:tab/>
        <w:t>50 %</w:t>
      </w:r>
    </w:p>
    <w:p w14:paraId="765AA008" w14:textId="77777777" w:rsidR="00BE1FFD" w:rsidRDefault="00BE1FFD" w:rsidP="00BE1FFD">
      <w:pPr>
        <w:pStyle w:val="BodyText"/>
        <w:rPr>
          <w:rFonts w:asciiTheme="minorHAnsi" w:hAnsiTheme="minorHAnsi"/>
        </w:rPr>
      </w:pPr>
    </w:p>
    <w:p w14:paraId="0DBA4853" w14:textId="77777777" w:rsidR="00BE1FFD" w:rsidRDefault="00BE1FFD" w:rsidP="00BE1FFD">
      <w:pPr>
        <w:pStyle w:val="BodyText"/>
        <w:rPr>
          <w:rFonts w:asciiTheme="minorHAnsi" w:hAnsiTheme="minorHAnsi"/>
          <w:b/>
          <w:sz w:val="28"/>
          <w:szCs w:val="28"/>
          <w:u w:val="single"/>
        </w:rPr>
      </w:pPr>
      <w:r>
        <w:rPr>
          <w:rFonts w:asciiTheme="minorHAnsi" w:hAnsiTheme="minorHAnsi"/>
          <w:b/>
          <w:sz w:val="28"/>
          <w:szCs w:val="28"/>
        </w:rPr>
        <w:t xml:space="preserve">WORD COUNT: </w:t>
      </w:r>
      <w:r>
        <w:rPr>
          <w:rFonts w:asciiTheme="minorHAnsi" w:hAnsiTheme="minorHAnsi"/>
          <w:b/>
          <w:sz w:val="28"/>
          <w:szCs w:val="28"/>
        </w:rPr>
        <w:tab/>
      </w:r>
      <w:r>
        <w:rPr>
          <w:rFonts w:asciiTheme="minorHAnsi" w:hAnsiTheme="minorHAnsi"/>
          <w:b/>
          <w:sz w:val="28"/>
          <w:szCs w:val="28"/>
        </w:rPr>
        <w:tab/>
      </w:r>
      <w:r>
        <w:rPr>
          <w:rFonts w:asciiTheme="minorHAnsi" w:hAnsiTheme="minorHAnsi"/>
          <w:b/>
          <w:sz w:val="28"/>
          <w:szCs w:val="28"/>
        </w:rPr>
        <w:tab/>
        <w:t>2000</w:t>
      </w:r>
    </w:p>
    <w:p w14:paraId="3E753D8B" w14:textId="77777777" w:rsidR="00BE1FFD" w:rsidRDefault="00BE1FFD" w:rsidP="00BE1FFD">
      <w:pPr>
        <w:pStyle w:val="BodyText"/>
        <w:rPr>
          <w:rFonts w:asciiTheme="minorHAnsi" w:hAnsiTheme="minorHAnsi"/>
          <w:b/>
          <w:sz w:val="28"/>
          <w:szCs w:val="28"/>
          <w:u w:val="single"/>
        </w:rPr>
      </w:pPr>
    </w:p>
    <w:p w14:paraId="32C6C979" w14:textId="77777777" w:rsidR="00BE1FFD" w:rsidRDefault="00BE1FFD" w:rsidP="00BE1FFD">
      <w:pPr>
        <w:pStyle w:val="BodyText"/>
        <w:rPr>
          <w:rFonts w:asciiTheme="minorHAnsi" w:hAnsiTheme="minorHAnsi"/>
          <w:b/>
          <w:sz w:val="28"/>
          <w:szCs w:val="28"/>
          <w:u w:val="single"/>
        </w:rPr>
      </w:pPr>
      <w:r>
        <w:rPr>
          <w:rFonts w:asciiTheme="minorHAnsi" w:hAnsiTheme="minorHAnsi"/>
          <w:b/>
          <w:sz w:val="28"/>
          <w:szCs w:val="28"/>
        </w:rPr>
        <w:t xml:space="preserve">MODULE TUTOR: </w:t>
      </w:r>
      <w:r>
        <w:rPr>
          <w:rFonts w:asciiTheme="minorHAnsi" w:hAnsiTheme="minorHAnsi"/>
          <w:b/>
          <w:sz w:val="28"/>
          <w:szCs w:val="28"/>
        </w:rPr>
        <w:tab/>
      </w:r>
      <w:r>
        <w:rPr>
          <w:rFonts w:asciiTheme="minorHAnsi" w:hAnsiTheme="minorHAnsi"/>
          <w:b/>
          <w:sz w:val="28"/>
          <w:szCs w:val="28"/>
        </w:rPr>
        <w:tab/>
      </w:r>
      <w:r>
        <w:rPr>
          <w:rFonts w:asciiTheme="minorHAnsi" w:hAnsiTheme="minorHAnsi"/>
          <w:b/>
          <w:sz w:val="28"/>
          <w:szCs w:val="28"/>
        </w:rPr>
        <w:tab/>
        <w:t>David Gardner</w:t>
      </w:r>
      <w:r>
        <w:rPr>
          <w:rFonts w:asciiTheme="minorHAnsi" w:hAnsiTheme="minorHAnsi"/>
          <w:b/>
          <w:sz w:val="28"/>
          <w:szCs w:val="28"/>
          <w:u w:val="single"/>
        </w:rPr>
        <w:t xml:space="preserve"> </w:t>
      </w:r>
    </w:p>
    <w:p w14:paraId="0F2C07D8" w14:textId="77777777" w:rsidR="00BE1FFD" w:rsidRDefault="00BE1FFD" w:rsidP="00BE1FFD">
      <w:pPr>
        <w:pStyle w:val="BodyText"/>
        <w:rPr>
          <w:rFonts w:asciiTheme="minorHAnsi" w:hAnsiTheme="minorHAnsi"/>
          <w:b/>
          <w:color w:val="FF0000"/>
          <w:sz w:val="28"/>
          <w:szCs w:val="28"/>
          <w:u w:val="single"/>
        </w:rPr>
      </w:pPr>
    </w:p>
    <w:p w14:paraId="273597A0" w14:textId="77777777" w:rsidR="00BE1FFD" w:rsidRDefault="00BE1FFD" w:rsidP="00BE1FFD">
      <w:pPr>
        <w:rPr>
          <w:rFonts w:eastAsia="Times New Roman" w:cs="Times New Roman"/>
          <w:b/>
          <w:sz w:val="28"/>
          <w:szCs w:val="28"/>
          <w:u w:val="single"/>
          <w:lang w:eastAsia="en-GB"/>
        </w:rPr>
      </w:pPr>
      <w:r>
        <w:rPr>
          <w:b/>
          <w:sz w:val="28"/>
          <w:szCs w:val="28"/>
          <w:u w:val="single"/>
        </w:rPr>
        <w:br w:type="page"/>
      </w:r>
    </w:p>
    <w:p w14:paraId="4E06AAC4" w14:textId="77777777" w:rsidR="00BE1FFD" w:rsidRDefault="00BE1FFD" w:rsidP="00BE1FFD">
      <w:pPr>
        <w:rPr>
          <w:rFonts w:cs="Times New Roman"/>
          <w:sz w:val="24"/>
          <w:szCs w:val="24"/>
        </w:rPr>
      </w:pPr>
    </w:p>
    <w:p w14:paraId="70D212A4" w14:textId="77777777" w:rsidR="00BE1FFD" w:rsidRDefault="00BE1FFD" w:rsidP="00BE1FFD">
      <w:pPr>
        <w:rPr>
          <w:rFonts w:cs="Times New Roman"/>
          <w:b/>
          <w:sz w:val="24"/>
          <w:szCs w:val="24"/>
        </w:rPr>
      </w:pPr>
      <w:r>
        <w:rPr>
          <w:rFonts w:cs="Times New Roman"/>
          <w:b/>
          <w:sz w:val="24"/>
          <w:szCs w:val="24"/>
        </w:rPr>
        <w:t xml:space="preserve">SUBMISSION DETAILS:   </w:t>
      </w:r>
      <w:r>
        <w:rPr>
          <w:rFonts w:cs="Times New Roman"/>
          <w:b/>
          <w:sz w:val="24"/>
          <w:szCs w:val="24"/>
        </w:rPr>
        <w:tab/>
        <w:t>by 3.00 pm through Turnitin</w:t>
      </w:r>
    </w:p>
    <w:p w14:paraId="46221DEE" w14:textId="77777777" w:rsidR="00BE1FFD" w:rsidRDefault="00BE1FFD" w:rsidP="00BE1FFD">
      <w:pPr>
        <w:rPr>
          <w:rFonts w:cs="Times New Roman"/>
          <w:b/>
          <w:sz w:val="24"/>
          <w:szCs w:val="24"/>
        </w:rPr>
      </w:pPr>
    </w:p>
    <w:p w14:paraId="25E31325" w14:textId="77777777" w:rsidR="00BE1FFD" w:rsidRDefault="00BE1FFD" w:rsidP="00BE1FFD">
      <w:pPr>
        <w:jc w:val="center"/>
        <w:rPr>
          <w:rFonts w:cs="Times New Roman"/>
          <w:sz w:val="28"/>
          <w:szCs w:val="28"/>
          <w:u w:val="single"/>
        </w:rPr>
      </w:pPr>
      <w:r>
        <w:rPr>
          <w:rFonts w:cs="Times New Roman"/>
          <w:sz w:val="28"/>
          <w:szCs w:val="28"/>
          <w:u w:val="single"/>
        </w:rPr>
        <w:t>Kinematic Analysis</w:t>
      </w:r>
    </w:p>
    <w:p w14:paraId="13624A8F" w14:textId="77777777" w:rsidR="00BE1FFD" w:rsidRDefault="00BE1FFD" w:rsidP="00BE1FFD">
      <w:pPr>
        <w:jc w:val="center"/>
        <w:rPr>
          <w:rFonts w:cs="Times New Roman"/>
          <w:sz w:val="24"/>
          <w:szCs w:val="24"/>
          <w:u w:val="single"/>
        </w:rPr>
      </w:pPr>
    </w:p>
    <w:p w14:paraId="3CD31ACE" w14:textId="77777777" w:rsidR="00BE1FFD" w:rsidRDefault="00BE1FFD" w:rsidP="00BE1FFD">
      <w:pPr>
        <w:pStyle w:val="Title"/>
        <w:jc w:val="left"/>
        <w:rPr>
          <w:rFonts w:asciiTheme="minorHAnsi" w:hAnsiTheme="minorHAnsi" w:cs="Arial"/>
          <w:b w:val="0"/>
          <w:sz w:val="24"/>
          <w:szCs w:val="24"/>
        </w:rPr>
      </w:pPr>
      <w:r>
        <w:rPr>
          <w:rFonts w:asciiTheme="minorHAnsi" w:hAnsiTheme="minorHAnsi" w:cs="Arial"/>
          <w:b w:val="0"/>
          <w:sz w:val="24"/>
          <w:szCs w:val="24"/>
        </w:rPr>
        <w:t>Conduct a complete kinematic analysis of a sporting action on two athletes of different abilities, or one athlete in at least two contexts in order to full describe the movement and highlighting training advice for the athlete or coach.</w:t>
      </w:r>
    </w:p>
    <w:p w14:paraId="09B815EC" w14:textId="77777777" w:rsidR="00BE1FFD" w:rsidRDefault="00BE1FFD" w:rsidP="00BE1FFD">
      <w:pPr>
        <w:pStyle w:val="Title"/>
        <w:jc w:val="left"/>
        <w:rPr>
          <w:rFonts w:asciiTheme="minorHAnsi" w:hAnsiTheme="minorHAnsi" w:cs="Arial"/>
          <w:b w:val="0"/>
          <w:sz w:val="24"/>
          <w:szCs w:val="24"/>
        </w:rPr>
      </w:pPr>
    </w:p>
    <w:p w14:paraId="762DC457" w14:textId="77777777" w:rsidR="00BE1FFD" w:rsidRDefault="00BE1FFD" w:rsidP="00BE1FFD">
      <w:pPr>
        <w:pStyle w:val="Title"/>
        <w:jc w:val="left"/>
        <w:rPr>
          <w:rFonts w:asciiTheme="minorHAnsi" w:hAnsiTheme="minorHAnsi" w:cs="Arial"/>
          <w:b w:val="0"/>
          <w:sz w:val="24"/>
          <w:szCs w:val="24"/>
        </w:rPr>
      </w:pPr>
      <w:r>
        <w:rPr>
          <w:rFonts w:asciiTheme="minorHAnsi" w:hAnsiTheme="minorHAnsi" w:cs="Arial"/>
          <w:b w:val="0"/>
          <w:sz w:val="24"/>
          <w:szCs w:val="24"/>
        </w:rPr>
        <w:t>Write a 2000 words article (Journal of Sport science format) describing the data and justifying training advice.</w:t>
      </w:r>
    </w:p>
    <w:p w14:paraId="54D233FE" w14:textId="77777777" w:rsidR="00BE1FFD" w:rsidRDefault="00BE1FFD" w:rsidP="00BE1FFD">
      <w:pPr>
        <w:pStyle w:val="Title"/>
        <w:jc w:val="left"/>
        <w:rPr>
          <w:rFonts w:asciiTheme="minorHAnsi" w:hAnsiTheme="minorHAnsi" w:cs="Arial"/>
          <w:b w:val="0"/>
          <w:sz w:val="24"/>
          <w:szCs w:val="24"/>
        </w:rPr>
      </w:pPr>
    </w:p>
    <w:p w14:paraId="1F2170D1" w14:textId="77777777" w:rsidR="00BE1FFD" w:rsidRDefault="00BE1FFD" w:rsidP="00BE1FFD">
      <w:pPr>
        <w:pStyle w:val="Title"/>
        <w:jc w:val="left"/>
        <w:rPr>
          <w:rFonts w:asciiTheme="minorHAnsi" w:hAnsiTheme="minorHAnsi" w:cs="Arial"/>
          <w:b w:val="0"/>
          <w:sz w:val="24"/>
          <w:szCs w:val="24"/>
          <w:u w:val="single"/>
        </w:rPr>
      </w:pPr>
      <w:r>
        <w:rPr>
          <w:rFonts w:asciiTheme="minorHAnsi" w:hAnsiTheme="minorHAnsi" w:cs="Arial"/>
          <w:b w:val="0"/>
          <w:sz w:val="24"/>
          <w:szCs w:val="24"/>
          <w:u w:val="single"/>
        </w:rPr>
        <w:t>Tasks</w:t>
      </w:r>
    </w:p>
    <w:p w14:paraId="60F1B7B9" w14:textId="77777777" w:rsidR="00BE1FFD" w:rsidRDefault="00BE1FFD" w:rsidP="00BE1FFD">
      <w:pPr>
        <w:pStyle w:val="Title"/>
        <w:jc w:val="left"/>
        <w:rPr>
          <w:rFonts w:asciiTheme="minorHAnsi" w:hAnsiTheme="minorHAnsi" w:cs="Arial"/>
          <w:b w:val="0"/>
          <w:sz w:val="24"/>
          <w:szCs w:val="24"/>
        </w:rPr>
      </w:pPr>
    </w:p>
    <w:p w14:paraId="34221E15" w14:textId="77777777" w:rsidR="00BE1FFD" w:rsidRDefault="00BE1FFD" w:rsidP="00BE1FFD">
      <w:pPr>
        <w:pStyle w:val="Title"/>
        <w:ind w:left="720"/>
        <w:jc w:val="left"/>
        <w:rPr>
          <w:rFonts w:asciiTheme="minorHAnsi" w:hAnsiTheme="minorHAnsi" w:cs="Arial"/>
          <w:b w:val="0"/>
          <w:sz w:val="24"/>
          <w:szCs w:val="24"/>
        </w:rPr>
      </w:pPr>
    </w:p>
    <w:p w14:paraId="1BE8D85C" w14:textId="77777777" w:rsidR="00BE1FFD" w:rsidRDefault="00BE1FFD" w:rsidP="00BE1FFD">
      <w:pPr>
        <w:pStyle w:val="Title"/>
        <w:numPr>
          <w:ilvl w:val="0"/>
          <w:numId w:val="1"/>
        </w:numPr>
        <w:jc w:val="left"/>
        <w:rPr>
          <w:rFonts w:asciiTheme="minorHAnsi" w:hAnsiTheme="minorHAnsi" w:cs="Arial"/>
          <w:b w:val="0"/>
          <w:sz w:val="24"/>
          <w:szCs w:val="24"/>
        </w:rPr>
      </w:pPr>
      <w:r>
        <w:rPr>
          <w:rFonts w:asciiTheme="minorHAnsi" w:hAnsiTheme="minorHAnsi" w:cs="Arial"/>
          <w:b w:val="0"/>
          <w:sz w:val="24"/>
          <w:szCs w:val="24"/>
        </w:rPr>
        <w:t xml:space="preserve">Using video and or other relevant biomechanical assessment techniques record a sporting performance that occurs primarily in 2 </w:t>
      </w:r>
      <w:proofErr w:type="gramStart"/>
      <w:r>
        <w:rPr>
          <w:rFonts w:asciiTheme="minorHAnsi" w:hAnsiTheme="minorHAnsi" w:cs="Arial"/>
          <w:b w:val="0"/>
          <w:sz w:val="24"/>
          <w:szCs w:val="24"/>
        </w:rPr>
        <w:t>dimension</w:t>
      </w:r>
      <w:proofErr w:type="gramEnd"/>
      <w:r>
        <w:rPr>
          <w:rFonts w:asciiTheme="minorHAnsi" w:hAnsiTheme="minorHAnsi" w:cs="Arial"/>
          <w:b w:val="0"/>
          <w:sz w:val="24"/>
          <w:szCs w:val="24"/>
        </w:rPr>
        <w:t>.</w:t>
      </w:r>
    </w:p>
    <w:p w14:paraId="4EC0F4E6" w14:textId="77777777" w:rsidR="00BE1FFD" w:rsidRDefault="00BE1FFD" w:rsidP="00BE1FFD">
      <w:pPr>
        <w:pStyle w:val="Title"/>
        <w:ind w:left="720"/>
        <w:jc w:val="left"/>
        <w:rPr>
          <w:rFonts w:asciiTheme="minorHAnsi" w:hAnsiTheme="minorHAnsi" w:cs="Arial"/>
          <w:b w:val="0"/>
          <w:sz w:val="24"/>
          <w:szCs w:val="24"/>
        </w:rPr>
      </w:pPr>
    </w:p>
    <w:p w14:paraId="5B7FED3A" w14:textId="77777777" w:rsidR="00BE1FFD" w:rsidRDefault="00BE1FFD" w:rsidP="00BE1FFD">
      <w:pPr>
        <w:pStyle w:val="Title"/>
        <w:numPr>
          <w:ilvl w:val="0"/>
          <w:numId w:val="1"/>
        </w:numPr>
        <w:jc w:val="left"/>
        <w:rPr>
          <w:rFonts w:asciiTheme="minorHAnsi" w:hAnsiTheme="minorHAnsi" w:cs="Arial"/>
          <w:b w:val="0"/>
          <w:sz w:val="24"/>
          <w:szCs w:val="24"/>
        </w:rPr>
      </w:pPr>
      <w:r>
        <w:rPr>
          <w:rFonts w:asciiTheme="minorHAnsi" w:hAnsiTheme="minorHAnsi" w:cs="Arial"/>
          <w:b w:val="0"/>
          <w:sz w:val="24"/>
          <w:szCs w:val="24"/>
        </w:rPr>
        <w:t>Conduct and compare an identical second analysis on the athlete within a different context (fatigue, higher resistance, different equipment) or compare to a high performing athlete.</w:t>
      </w:r>
    </w:p>
    <w:p w14:paraId="55BCA375" w14:textId="77777777" w:rsidR="00BE1FFD" w:rsidRDefault="00BE1FFD" w:rsidP="00BE1FFD">
      <w:pPr>
        <w:pStyle w:val="Title"/>
        <w:ind w:left="720"/>
        <w:jc w:val="left"/>
        <w:rPr>
          <w:rFonts w:asciiTheme="minorHAnsi" w:hAnsiTheme="minorHAnsi" w:cs="Arial"/>
          <w:b w:val="0"/>
          <w:sz w:val="24"/>
          <w:szCs w:val="24"/>
        </w:rPr>
      </w:pPr>
    </w:p>
    <w:p w14:paraId="40D7B418" w14:textId="77777777" w:rsidR="00BE1FFD" w:rsidRDefault="00BE1FFD" w:rsidP="00BE1FFD">
      <w:pPr>
        <w:pStyle w:val="Title"/>
        <w:numPr>
          <w:ilvl w:val="0"/>
          <w:numId w:val="1"/>
        </w:numPr>
        <w:jc w:val="left"/>
        <w:rPr>
          <w:rFonts w:asciiTheme="minorHAnsi" w:hAnsiTheme="minorHAnsi" w:cs="Arial"/>
          <w:b w:val="0"/>
          <w:sz w:val="24"/>
          <w:szCs w:val="24"/>
        </w:rPr>
      </w:pPr>
      <w:r>
        <w:rPr>
          <w:rFonts w:asciiTheme="minorHAnsi" w:hAnsiTheme="minorHAnsi" w:cs="Arial"/>
          <w:b w:val="0"/>
          <w:sz w:val="24"/>
          <w:szCs w:val="24"/>
        </w:rPr>
        <w:t xml:space="preserve">Describe the observed sporting action potentially in terms </w:t>
      </w:r>
      <w:proofErr w:type="gramStart"/>
      <w:r>
        <w:rPr>
          <w:rFonts w:asciiTheme="minorHAnsi" w:hAnsiTheme="minorHAnsi" w:cs="Arial"/>
          <w:b w:val="0"/>
          <w:sz w:val="24"/>
          <w:szCs w:val="24"/>
        </w:rPr>
        <w:t>of;</w:t>
      </w:r>
      <w:proofErr w:type="gramEnd"/>
    </w:p>
    <w:p w14:paraId="2E24C879" w14:textId="77777777" w:rsidR="00BE1FFD" w:rsidRDefault="00BE1FFD" w:rsidP="00BE1FFD">
      <w:pPr>
        <w:pStyle w:val="Title"/>
        <w:jc w:val="left"/>
        <w:rPr>
          <w:rFonts w:asciiTheme="minorHAnsi" w:hAnsiTheme="minorHAnsi" w:cs="Arial"/>
          <w:b w:val="0"/>
          <w:sz w:val="24"/>
          <w:szCs w:val="24"/>
        </w:rPr>
      </w:pPr>
    </w:p>
    <w:p w14:paraId="542B95EF" w14:textId="77777777" w:rsidR="00BE1FFD" w:rsidRDefault="00BE1FFD" w:rsidP="00BE1FFD">
      <w:pPr>
        <w:pStyle w:val="Title"/>
        <w:numPr>
          <w:ilvl w:val="1"/>
          <w:numId w:val="1"/>
        </w:numPr>
        <w:jc w:val="left"/>
        <w:rPr>
          <w:rFonts w:asciiTheme="minorHAnsi" w:hAnsiTheme="minorHAnsi" w:cs="Arial"/>
          <w:b w:val="0"/>
          <w:sz w:val="24"/>
          <w:szCs w:val="24"/>
        </w:rPr>
      </w:pPr>
      <w:r>
        <w:rPr>
          <w:rFonts w:asciiTheme="minorHAnsi" w:hAnsiTheme="minorHAnsi" w:cs="Arial"/>
          <w:b w:val="0"/>
          <w:sz w:val="24"/>
          <w:szCs w:val="24"/>
        </w:rPr>
        <w:t>Phases,</w:t>
      </w:r>
    </w:p>
    <w:p w14:paraId="2723D2B5" w14:textId="77777777" w:rsidR="00BE1FFD" w:rsidRDefault="00BE1FFD" w:rsidP="00BE1FFD">
      <w:pPr>
        <w:pStyle w:val="Title"/>
        <w:numPr>
          <w:ilvl w:val="1"/>
          <w:numId w:val="1"/>
        </w:numPr>
        <w:jc w:val="left"/>
        <w:rPr>
          <w:rFonts w:asciiTheme="minorHAnsi" w:hAnsiTheme="minorHAnsi" w:cs="Arial"/>
          <w:b w:val="0"/>
          <w:sz w:val="24"/>
          <w:szCs w:val="24"/>
        </w:rPr>
      </w:pPr>
      <w:r>
        <w:rPr>
          <w:rFonts w:asciiTheme="minorHAnsi" w:hAnsiTheme="minorHAnsi" w:cs="Arial"/>
          <w:b w:val="0"/>
          <w:sz w:val="24"/>
          <w:szCs w:val="24"/>
        </w:rPr>
        <w:t>Joint angles,</w:t>
      </w:r>
    </w:p>
    <w:p w14:paraId="24573E46" w14:textId="77777777" w:rsidR="00BE1FFD" w:rsidRDefault="00BE1FFD" w:rsidP="00BE1FFD">
      <w:pPr>
        <w:pStyle w:val="Title"/>
        <w:numPr>
          <w:ilvl w:val="1"/>
          <w:numId w:val="1"/>
        </w:numPr>
        <w:jc w:val="left"/>
        <w:rPr>
          <w:rFonts w:asciiTheme="minorHAnsi" w:hAnsiTheme="minorHAnsi" w:cs="Arial"/>
          <w:b w:val="0"/>
          <w:sz w:val="24"/>
          <w:szCs w:val="24"/>
        </w:rPr>
      </w:pPr>
      <w:r>
        <w:rPr>
          <w:rFonts w:asciiTheme="minorHAnsi" w:hAnsiTheme="minorHAnsi" w:cs="Arial"/>
          <w:b w:val="0"/>
          <w:sz w:val="24"/>
          <w:szCs w:val="24"/>
        </w:rPr>
        <w:t>Linear displacement, velocity and accelerations.</w:t>
      </w:r>
    </w:p>
    <w:p w14:paraId="41FCD913" w14:textId="77777777" w:rsidR="00BE1FFD" w:rsidRDefault="00BE1FFD" w:rsidP="00BE1FFD">
      <w:pPr>
        <w:pStyle w:val="Title"/>
        <w:numPr>
          <w:ilvl w:val="1"/>
          <w:numId w:val="1"/>
        </w:numPr>
        <w:jc w:val="left"/>
        <w:rPr>
          <w:rFonts w:asciiTheme="minorHAnsi" w:hAnsiTheme="minorHAnsi" w:cs="Arial"/>
          <w:b w:val="0"/>
          <w:sz w:val="24"/>
          <w:szCs w:val="24"/>
        </w:rPr>
      </w:pPr>
      <w:r>
        <w:rPr>
          <w:rFonts w:asciiTheme="minorHAnsi" w:hAnsiTheme="minorHAnsi" w:cs="Arial"/>
          <w:b w:val="0"/>
          <w:sz w:val="24"/>
          <w:szCs w:val="24"/>
        </w:rPr>
        <w:t>Angular displacement, velocity and accelerations.</w:t>
      </w:r>
    </w:p>
    <w:p w14:paraId="1C2078FC" w14:textId="77777777" w:rsidR="00BE1FFD" w:rsidRDefault="00BE1FFD" w:rsidP="00BE1FFD">
      <w:pPr>
        <w:pStyle w:val="Title"/>
        <w:numPr>
          <w:ilvl w:val="1"/>
          <w:numId w:val="1"/>
        </w:numPr>
        <w:jc w:val="left"/>
        <w:rPr>
          <w:rFonts w:asciiTheme="minorHAnsi" w:hAnsiTheme="minorHAnsi" w:cs="Arial"/>
          <w:b w:val="0"/>
          <w:sz w:val="24"/>
          <w:szCs w:val="24"/>
        </w:rPr>
      </w:pPr>
      <w:r>
        <w:rPr>
          <w:rFonts w:asciiTheme="minorHAnsi" w:hAnsiTheme="minorHAnsi" w:cs="Arial"/>
          <w:b w:val="0"/>
          <w:sz w:val="24"/>
          <w:szCs w:val="24"/>
        </w:rPr>
        <w:t>Joint and muscle forces (if appropriate)</w:t>
      </w:r>
    </w:p>
    <w:p w14:paraId="24CE0F2D" w14:textId="77777777" w:rsidR="00BE1FFD" w:rsidRDefault="00BE1FFD" w:rsidP="00BE1FFD">
      <w:pPr>
        <w:pStyle w:val="Title"/>
        <w:numPr>
          <w:ilvl w:val="1"/>
          <w:numId w:val="1"/>
        </w:numPr>
        <w:jc w:val="left"/>
        <w:rPr>
          <w:rFonts w:asciiTheme="minorHAnsi" w:hAnsiTheme="minorHAnsi" w:cs="Arial"/>
          <w:b w:val="0"/>
          <w:sz w:val="24"/>
          <w:szCs w:val="24"/>
        </w:rPr>
      </w:pPr>
      <w:r>
        <w:rPr>
          <w:rFonts w:asciiTheme="minorHAnsi" w:hAnsiTheme="minorHAnsi" w:cs="Arial"/>
          <w:b w:val="0"/>
          <w:sz w:val="24"/>
          <w:szCs w:val="24"/>
        </w:rPr>
        <w:t>Additional biomechanical assessments as appropriate</w:t>
      </w:r>
    </w:p>
    <w:p w14:paraId="1028EA99" w14:textId="77777777" w:rsidR="00BE1FFD" w:rsidRDefault="00BE1FFD" w:rsidP="00BE1FFD">
      <w:pPr>
        <w:pStyle w:val="Title"/>
        <w:ind w:left="1440"/>
        <w:jc w:val="left"/>
        <w:rPr>
          <w:rFonts w:asciiTheme="minorHAnsi" w:hAnsiTheme="minorHAnsi" w:cs="Arial"/>
          <w:b w:val="0"/>
          <w:sz w:val="24"/>
          <w:szCs w:val="24"/>
        </w:rPr>
      </w:pPr>
    </w:p>
    <w:p w14:paraId="0CBC9A5F" w14:textId="77777777" w:rsidR="00BE1FFD" w:rsidRDefault="00BE1FFD" w:rsidP="00BE1FFD">
      <w:pPr>
        <w:pStyle w:val="Title"/>
        <w:numPr>
          <w:ilvl w:val="0"/>
          <w:numId w:val="1"/>
        </w:numPr>
        <w:jc w:val="left"/>
        <w:rPr>
          <w:rFonts w:asciiTheme="minorHAnsi" w:hAnsiTheme="minorHAnsi" w:cs="Arial"/>
          <w:b w:val="0"/>
          <w:sz w:val="24"/>
          <w:szCs w:val="24"/>
        </w:rPr>
      </w:pPr>
      <w:r>
        <w:rPr>
          <w:rFonts w:asciiTheme="minorHAnsi" w:hAnsiTheme="minorHAnsi" w:cs="Arial"/>
          <w:sz w:val="24"/>
          <w:szCs w:val="24"/>
          <w:u w:val="single"/>
        </w:rPr>
        <w:t>Based on the information</w:t>
      </w:r>
      <w:r>
        <w:rPr>
          <w:rFonts w:asciiTheme="minorHAnsi" w:hAnsiTheme="minorHAnsi" w:cs="Arial"/>
          <w:b w:val="0"/>
          <w:sz w:val="24"/>
          <w:szCs w:val="24"/>
        </w:rPr>
        <w:t xml:space="preserve"> observed, collected and deduced justify training and performance recommendations.</w:t>
      </w:r>
    </w:p>
    <w:p w14:paraId="3A7AD720" w14:textId="77777777" w:rsidR="00BE1FFD" w:rsidRDefault="00BE1FFD" w:rsidP="00BE1FFD">
      <w:pPr>
        <w:pStyle w:val="Title"/>
        <w:jc w:val="left"/>
        <w:rPr>
          <w:rFonts w:asciiTheme="minorHAnsi" w:hAnsiTheme="minorHAnsi" w:cs="Arial"/>
          <w:b w:val="0"/>
          <w:sz w:val="24"/>
          <w:szCs w:val="24"/>
        </w:rPr>
      </w:pPr>
    </w:p>
    <w:p w14:paraId="159BAB56" w14:textId="77777777" w:rsidR="00BE1FFD" w:rsidRDefault="00BE1FFD" w:rsidP="00BE1FFD">
      <w:pPr>
        <w:pStyle w:val="Title"/>
        <w:numPr>
          <w:ilvl w:val="0"/>
          <w:numId w:val="1"/>
        </w:numPr>
        <w:jc w:val="left"/>
        <w:rPr>
          <w:rFonts w:asciiTheme="minorHAnsi" w:hAnsiTheme="minorHAnsi" w:cs="Arial"/>
          <w:b w:val="0"/>
          <w:sz w:val="24"/>
          <w:szCs w:val="24"/>
        </w:rPr>
      </w:pPr>
      <w:r>
        <w:rPr>
          <w:rFonts w:asciiTheme="minorHAnsi" w:hAnsiTheme="minorHAnsi" w:cs="Arial"/>
          <w:b w:val="0"/>
          <w:sz w:val="24"/>
          <w:szCs w:val="24"/>
        </w:rPr>
        <w:t xml:space="preserve">Complete a 2000 work journal (in the format of the Journal of Sport Sciences) based report describing </w:t>
      </w:r>
    </w:p>
    <w:p w14:paraId="1008CB60" w14:textId="77777777" w:rsidR="00BE1FFD" w:rsidRDefault="00BE1FFD" w:rsidP="00BE1FFD">
      <w:pPr>
        <w:pStyle w:val="Title"/>
        <w:ind w:left="720"/>
        <w:jc w:val="left"/>
        <w:rPr>
          <w:rFonts w:asciiTheme="minorHAnsi" w:hAnsiTheme="minorHAnsi" w:cs="Arial"/>
          <w:b w:val="0"/>
          <w:sz w:val="24"/>
          <w:szCs w:val="24"/>
        </w:rPr>
      </w:pPr>
    </w:p>
    <w:p w14:paraId="3C6EE024" w14:textId="77777777" w:rsidR="00BE1FFD" w:rsidRDefault="00BE1FFD" w:rsidP="00BE1FFD">
      <w:pPr>
        <w:rPr>
          <w:rFonts w:cs="Times New Roman"/>
          <w:b/>
          <w:sz w:val="24"/>
          <w:szCs w:val="24"/>
        </w:rPr>
      </w:pPr>
    </w:p>
    <w:p w14:paraId="04999CC0" w14:textId="77777777" w:rsidR="00BE1FFD" w:rsidRDefault="00BE1FFD" w:rsidP="00BE1FFD">
      <w:pPr>
        <w:rPr>
          <w:rFonts w:cs="Arial"/>
          <w:sz w:val="24"/>
        </w:rPr>
      </w:pPr>
      <w:r>
        <w:rPr>
          <w:rFonts w:cs="Arial"/>
          <w:sz w:val="24"/>
          <w:u w:val="single"/>
        </w:rPr>
        <w:t>Assessment Criteria</w:t>
      </w:r>
    </w:p>
    <w:p w14:paraId="141F12CC" w14:textId="77777777" w:rsidR="00BE1FFD" w:rsidRDefault="00BE1FFD" w:rsidP="00BE1FFD">
      <w:pPr>
        <w:rPr>
          <w:rFonts w:cs="Arial"/>
          <w:sz w:val="24"/>
        </w:rPr>
      </w:pPr>
    </w:p>
    <w:p w14:paraId="0720D38F" w14:textId="77777777" w:rsidR="00BE1FFD" w:rsidRDefault="00BE1FFD" w:rsidP="00BE1FFD">
      <w:pPr>
        <w:rPr>
          <w:rFonts w:cs="Arial"/>
          <w:sz w:val="24"/>
        </w:rPr>
      </w:pPr>
      <w:r>
        <w:rPr>
          <w:rFonts w:cs="Arial"/>
          <w:sz w:val="24"/>
        </w:rPr>
        <w:lastRenderedPageBreak/>
        <w:t>Further details relating to the specific requirements of levels grading and format for the article will be provided during lectures and tutorials.</w:t>
      </w:r>
    </w:p>
    <w:p w14:paraId="1160D850" w14:textId="77777777" w:rsidR="00BE1FFD" w:rsidRDefault="00BE1FFD" w:rsidP="00BE1FFD">
      <w:pPr>
        <w:rPr>
          <w:sz w:val="24"/>
        </w:rPr>
      </w:pPr>
    </w:p>
    <w:p w14:paraId="4B5733DA" w14:textId="77777777" w:rsidR="00BE1FFD" w:rsidRDefault="00BE1FFD" w:rsidP="00BE1FFD">
      <w:pPr>
        <w:pStyle w:val="Title"/>
        <w:rPr>
          <w:rFonts w:asciiTheme="minorHAnsi" w:hAnsiTheme="minorHAnsi"/>
        </w:rPr>
      </w:pPr>
      <w:r>
        <w:rPr>
          <w:rFonts w:asciiTheme="minorHAnsi" w:hAnsiTheme="minorHAnsi"/>
        </w:rPr>
        <w:t>School of Sport, Health &amp; Outdoor Education</w:t>
      </w:r>
    </w:p>
    <w:p w14:paraId="6B6D1446" w14:textId="77777777" w:rsidR="00BE1FFD" w:rsidRDefault="00BE1FFD" w:rsidP="00BE1FFD">
      <w:pPr>
        <w:rPr>
          <w:b/>
          <w:bCs/>
          <w:sz w:val="16"/>
          <w:szCs w:val="16"/>
        </w:rPr>
      </w:pPr>
    </w:p>
    <w:p w14:paraId="52AFB8B7" w14:textId="77777777" w:rsidR="00BE1FFD" w:rsidRDefault="00BE1FFD" w:rsidP="00BE1FFD">
      <w:pPr>
        <w:pStyle w:val="Subtitle"/>
        <w:rPr>
          <w:rFonts w:asciiTheme="minorHAnsi" w:hAnsiTheme="minorHAnsi"/>
        </w:rPr>
      </w:pPr>
      <w:r>
        <w:rPr>
          <w:rFonts w:asciiTheme="minorHAnsi" w:hAnsiTheme="minorHAnsi"/>
        </w:rPr>
        <w:t>Assessment Feedback Sheet</w:t>
      </w:r>
    </w:p>
    <w:p w14:paraId="3A4E24EA" w14:textId="77777777" w:rsidR="00BE1FFD" w:rsidRDefault="00BE1FFD" w:rsidP="00BE1FFD">
      <w:pPr>
        <w:pStyle w:val="Subtitle"/>
        <w:jc w:val="left"/>
        <w:rPr>
          <w:rFonts w:asciiTheme="minorHAnsi" w:hAnsiTheme="minorHAnsi"/>
          <w:b/>
          <w:bCs/>
          <w:sz w:val="24"/>
          <w:szCs w:val="24"/>
          <w:u w:val="none"/>
        </w:rPr>
      </w:pPr>
    </w:p>
    <w:p w14:paraId="62EAF614" w14:textId="2746F13F" w:rsidR="00BE1FFD" w:rsidRDefault="00BE1FFD" w:rsidP="00BE1FFD">
      <w:pPr>
        <w:pStyle w:val="Subtitle"/>
        <w:jc w:val="left"/>
        <w:rPr>
          <w:rFonts w:asciiTheme="minorHAnsi" w:hAnsiTheme="minorHAnsi"/>
          <w:b/>
          <w:bCs/>
          <w:u w:val="none"/>
        </w:rPr>
      </w:pPr>
      <w:r>
        <w:rPr>
          <w:rFonts w:asciiTheme="minorHAnsi" w:hAnsiTheme="minorHAnsi"/>
          <w:b/>
          <w:bCs/>
          <w:sz w:val="24"/>
          <w:szCs w:val="24"/>
          <w:u w:val="none"/>
        </w:rPr>
        <w:t>Student No./Name:</w:t>
      </w:r>
      <w:r>
        <w:rPr>
          <w:rFonts w:asciiTheme="minorHAnsi" w:hAnsiTheme="minorHAnsi"/>
          <w:b/>
          <w:bCs/>
          <w:sz w:val="24"/>
          <w:szCs w:val="24"/>
          <w:u w:val="none"/>
        </w:rPr>
        <w:tab/>
      </w:r>
      <w:r>
        <w:rPr>
          <w:rFonts w:asciiTheme="minorHAnsi" w:hAnsiTheme="minorHAnsi"/>
          <w:b/>
          <w:bCs/>
          <w:sz w:val="24"/>
          <w:szCs w:val="24"/>
          <w:u w:val="none"/>
        </w:rPr>
        <w:t>1807844/ Tomos Morris</w:t>
      </w:r>
    </w:p>
    <w:p w14:paraId="6AEF4BA2" w14:textId="77777777" w:rsidR="00BE1FFD" w:rsidRDefault="00BE1FFD" w:rsidP="00BE1FFD">
      <w:pPr>
        <w:pStyle w:val="Subtitle"/>
        <w:jc w:val="left"/>
        <w:rPr>
          <w:rFonts w:asciiTheme="minorHAnsi" w:hAnsiTheme="minorHAnsi"/>
          <w:b/>
          <w:bCs/>
          <w:u w:val="none"/>
        </w:rPr>
      </w:pPr>
      <w:r>
        <w:rPr>
          <w:rFonts w:asciiTheme="minorHAnsi" w:hAnsiTheme="minorHAnsi"/>
          <w:b/>
          <w:bCs/>
          <w:sz w:val="24"/>
          <w:szCs w:val="24"/>
          <w:u w:val="none"/>
        </w:rPr>
        <w:t xml:space="preserve">                               </w:t>
      </w:r>
    </w:p>
    <w:p w14:paraId="7935750B" w14:textId="77777777" w:rsidR="00BE1FFD" w:rsidRDefault="00BE1FFD" w:rsidP="00BE1FFD">
      <w:pPr>
        <w:pStyle w:val="Subtitle"/>
        <w:jc w:val="left"/>
        <w:rPr>
          <w:rFonts w:asciiTheme="minorHAnsi" w:hAnsiTheme="minorHAnsi"/>
          <w:b/>
          <w:bCs/>
          <w:sz w:val="24"/>
          <w:szCs w:val="24"/>
          <w:u w:val="none"/>
        </w:rPr>
      </w:pPr>
      <w:r>
        <w:rPr>
          <w:rFonts w:asciiTheme="minorHAnsi" w:hAnsiTheme="minorHAnsi"/>
          <w:b/>
          <w:bCs/>
          <w:sz w:val="24"/>
          <w:szCs w:val="24"/>
          <w:u w:val="none"/>
        </w:rPr>
        <w:t>Module Code:</w:t>
      </w:r>
      <w:r>
        <w:rPr>
          <w:rFonts w:asciiTheme="minorHAnsi" w:hAnsiTheme="minorHAnsi"/>
          <w:bCs/>
          <w:sz w:val="24"/>
          <w:szCs w:val="24"/>
          <w:u w:val="none"/>
        </w:rPr>
        <w:t xml:space="preserve"> </w:t>
      </w:r>
      <w:r>
        <w:rPr>
          <w:rFonts w:asciiTheme="minorHAnsi" w:hAnsiTheme="minorHAnsi"/>
          <w:bCs/>
          <w:sz w:val="24"/>
          <w:szCs w:val="24"/>
          <w:u w:val="none"/>
        </w:rPr>
        <w:tab/>
      </w:r>
      <w:bookmarkStart w:id="0" w:name="_GoBack"/>
      <w:r>
        <w:rPr>
          <w:rFonts w:asciiTheme="minorHAnsi" w:hAnsiTheme="minorHAnsi"/>
          <w:bCs/>
          <w:sz w:val="24"/>
          <w:szCs w:val="24"/>
          <w:u w:val="none"/>
        </w:rPr>
        <w:t>SHSS5093</w:t>
      </w:r>
      <w:bookmarkEnd w:id="0"/>
      <w:r>
        <w:rPr>
          <w:rFonts w:asciiTheme="minorHAnsi" w:hAnsiTheme="minorHAnsi"/>
          <w:b/>
          <w:bCs/>
          <w:sz w:val="24"/>
          <w:szCs w:val="24"/>
          <w:u w:val="none"/>
        </w:rPr>
        <w:tab/>
      </w:r>
      <w:r>
        <w:rPr>
          <w:rFonts w:asciiTheme="minorHAnsi" w:hAnsiTheme="minorHAnsi"/>
          <w:b/>
          <w:bCs/>
          <w:sz w:val="24"/>
          <w:szCs w:val="24"/>
          <w:u w:val="none"/>
        </w:rPr>
        <w:tab/>
      </w:r>
      <w:r>
        <w:rPr>
          <w:rFonts w:asciiTheme="minorHAnsi" w:hAnsiTheme="minorHAnsi"/>
          <w:b/>
          <w:bCs/>
          <w:sz w:val="24"/>
          <w:szCs w:val="24"/>
          <w:u w:val="none"/>
        </w:rPr>
        <w:tab/>
      </w:r>
    </w:p>
    <w:p w14:paraId="12D8161E" w14:textId="77777777" w:rsidR="00BE1FFD" w:rsidRDefault="00BE1FFD" w:rsidP="00BE1FFD">
      <w:pPr>
        <w:pStyle w:val="Subtitle"/>
        <w:jc w:val="left"/>
        <w:rPr>
          <w:rFonts w:asciiTheme="minorHAnsi" w:hAnsiTheme="minorHAnsi"/>
          <w:b/>
          <w:bCs/>
          <w:sz w:val="24"/>
          <w:szCs w:val="24"/>
          <w:u w:val="none"/>
        </w:rPr>
      </w:pPr>
      <w:r>
        <w:rPr>
          <w:rFonts w:asciiTheme="minorHAnsi" w:hAnsiTheme="minorHAnsi"/>
          <w:b/>
          <w:bCs/>
          <w:sz w:val="24"/>
          <w:szCs w:val="24"/>
          <w:u w:val="none"/>
        </w:rPr>
        <w:t xml:space="preserve">Module: </w:t>
      </w:r>
      <w:r>
        <w:rPr>
          <w:rFonts w:asciiTheme="minorHAnsi" w:hAnsiTheme="minorHAnsi"/>
          <w:b/>
          <w:bCs/>
          <w:sz w:val="24"/>
          <w:szCs w:val="24"/>
          <w:u w:val="none"/>
        </w:rPr>
        <w:tab/>
      </w:r>
      <w:r>
        <w:rPr>
          <w:rFonts w:asciiTheme="minorHAnsi" w:hAnsiTheme="minorHAnsi"/>
          <w:b/>
          <w:bCs/>
          <w:sz w:val="24"/>
          <w:szCs w:val="24"/>
          <w:u w:val="none"/>
        </w:rPr>
        <w:tab/>
      </w:r>
      <w:r>
        <w:rPr>
          <w:rFonts w:asciiTheme="minorHAnsi" w:hAnsiTheme="minorHAnsi"/>
          <w:sz w:val="24"/>
          <w:szCs w:val="24"/>
          <w:u w:val="none"/>
        </w:rPr>
        <w:t>Biomechanics of sport and Exercise</w:t>
      </w:r>
    </w:p>
    <w:p w14:paraId="06D53EC4" w14:textId="77777777" w:rsidR="00BE1FFD" w:rsidRDefault="00BE1FFD" w:rsidP="00BE1FFD">
      <w:pPr>
        <w:pStyle w:val="Subtitle"/>
        <w:jc w:val="left"/>
        <w:rPr>
          <w:rFonts w:asciiTheme="minorHAnsi" w:hAnsiTheme="minorHAnsi"/>
          <w:b/>
          <w:bCs/>
          <w:sz w:val="24"/>
          <w:szCs w:val="24"/>
          <w:u w:val="none"/>
        </w:rPr>
      </w:pPr>
    </w:p>
    <w:p w14:paraId="3DD58BB7" w14:textId="77777777" w:rsidR="00BE1FFD" w:rsidRDefault="00BE1FFD" w:rsidP="00BE1FFD">
      <w:pPr>
        <w:pStyle w:val="Subtitle"/>
        <w:jc w:val="left"/>
        <w:rPr>
          <w:rFonts w:asciiTheme="minorHAnsi" w:hAnsiTheme="minorHAnsi"/>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BE1FFD" w14:paraId="5E7E5468" w14:textId="77777777" w:rsidTr="00BE1FF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445DD342" w14:textId="77777777" w:rsidR="00BE1FFD" w:rsidRDefault="00BE1FFD">
            <w:pPr>
              <w:pStyle w:val="Subtitle"/>
              <w:spacing w:line="276" w:lineRule="auto"/>
              <w:rPr>
                <w:rFonts w:asciiTheme="minorHAnsi" w:hAnsiTheme="minorHAnsi"/>
                <w:b/>
                <w:bCs/>
                <w:sz w:val="24"/>
                <w:szCs w:val="24"/>
                <w:u w:val="none"/>
                <w:lang w:eastAsia="en-US"/>
              </w:rPr>
            </w:pPr>
            <w:r>
              <w:rPr>
                <w:rFonts w:asciiTheme="minorHAnsi" w:hAnsiTheme="minorHAnsi"/>
                <w:b/>
                <w:sz w:val="18"/>
                <w:szCs w:val="18"/>
                <w:u w:val="none"/>
                <w:lang w:eastAsia="en-US"/>
              </w:rPr>
              <w:t>Personal Evaluation</w:t>
            </w:r>
            <w:r>
              <w:rPr>
                <w:rFonts w:asciiTheme="minorHAnsi" w:hAnsiTheme="minorHAnsi"/>
                <w:bCs/>
                <w:sz w:val="18"/>
                <w:szCs w:val="18"/>
                <w:u w:val="none"/>
                <w:lang w:eastAsia="en-US"/>
              </w:rPr>
              <w:t xml:space="preserve"> – to support your academic progress please complete the section below </w:t>
            </w:r>
            <w:r>
              <w:rPr>
                <w:rFonts w:asciiTheme="minorHAnsi" w:hAnsiTheme="minorHAnsi"/>
                <w:b/>
                <w:bCs/>
                <w:sz w:val="18"/>
                <w:szCs w:val="18"/>
                <w:lang w:eastAsia="en-US"/>
              </w:rPr>
              <w:t>BEFORE</w:t>
            </w:r>
            <w:r>
              <w:rPr>
                <w:rFonts w:asciiTheme="minorHAnsi" w:hAnsiTheme="minorHAnsi"/>
                <w:bCs/>
                <w:sz w:val="18"/>
                <w:szCs w:val="18"/>
                <w:u w:val="none"/>
                <w:lang w:eastAsia="en-US"/>
              </w:rPr>
              <w:t xml:space="preserve"> submitting your work.</w:t>
            </w:r>
          </w:p>
        </w:tc>
      </w:tr>
      <w:tr w:rsidR="00BE1FFD" w14:paraId="7F62DF46" w14:textId="77777777" w:rsidTr="00BE1FF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F78F3EC" w14:textId="77777777" w:rsidR="00BE1FFD" w:rsidRDefault="00BE1FFD">
            <w:pPr>
              <w:ind w:left="113" w:right="113"/>
              <w:rPr>
                <w:rFonts w:cs="Times New Roman"/>
                <w:sz w:val="16"/>
                <w:szCs w:val="16"/>
              </w:rPr>
            </w:pPr>
            <w:r>
              <w:rPr>
                <w:rFonts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E326BEA" w14:textId="29E1DA43" w:rsidR="00BE1FFD" w:rsidRDefault="00BE1FFD">
            <w:pPr>
              <w:pStyle w:val="Subtitle"/>
              <w:spacing w:line="276" w:lineRule="auto"/>
              <w:rPr>
                <w:rFonts w:asciiTheme="minorHAnsi" w:hAnsiTheme="minorHAnsi"/>
                <w:b/>
                <w:bCs/>
                <w:sz w:val="24"/>
                <w:szCs w:val="24"/>
                <w:u w:val="none"/>
                <w:lang w:eastAsia="en-US"/>
              </w:rPr>
            </w:pPr>
            <w:r>
              <w:rPr>
                <w:rFonts w:asciiTheme="minorHAnsi" w:hAnsiTheme="minorHAnsi"/>
                <w:b/>
                <w:bCs/>
                <w:sz w:val="24"/>
                <w:szCs w:val="24"/>
                <w:u w:val="none"/>
                <w:lang w:eastAsia="en-US"/>
              </w:rPr>
              <w:t>The methods and results</w:t>
            </w:r>
          </w:p>
        </w:tc>
      </w:tr>
      <w:tr w:rsidR="00BE1FFD" w14:paraId="39E94ED5" w14:textId="77777777" w:rsidTr="00BE1FF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F1C7685" w14:textId="77777777" w:rsidR="00BE1FFD" w:rsidRDefault="00BE1FFD">
            <w:pPr>
              <w:ind w:left="113" w:right="113"/>
              <w:rPr>
                <w:rFonts w:cs="Times New Roman"/>
                <w:sz w:val="16"/>
                <w:szCs w:val="16"/>
              </w:rPr>
            </w:pPr>
            <w:r>
              <w:rPr>
                <w:rFonts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FB89FB" w14:textId="31CED0A1" w:rsidR="00BE1FFD" w:rsidRDefault="00BE1FFD">
            <w:pPr>
              <w:pStyle w:val="Subtitle"/>
              <w:spacing w:line="276" w:lineRule="auto"/>
              <w:rPr>
                <w:rFonts w:asciiTheme="minorHAnsi" w:hAnsiTheme="minorHAnsi"/>
                <w:b/>
                <w:bCs/>
                <w:sz w:val="24"/>
                <w:szCs w:val="24"/>
                <w:u w:val="none"/>
                <w:lang w:eastAsia="en-US"/>
              </w:rPr>
            </w:pPr>
            <w:r>
              <w:rPr>
                <w:rFonts w:asciiTheme="minorHAnsi" w:hAnsiTheme="minorHAnsi"/>
                <w:b/>
                <w:bCs/>
                <w:sz w:val="24"/>
                <w:szCs w:val="24"/>
                <w:u w:val="none"/>
                <w:lang w:eastAsia="en-US"/>
              </w:rPr>
              <w:t>The conclusion and the discussion</w:t>
            </w:r>
          </w:p>
        </w:tc>
      </w:tr>
      <w:tr w:rsidR="00BE1FFD" w14:paraId="2B64BA9D" w14:textId="77777777" w:rsidTr="00BE1FF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6820364" w14:textId="77777777" w:rsidR="00BE1FFD" w:rsidRDefault="00BE1FFD">
            <w:pPr>
              <w:ind w:left="113" w:right="113"/>
              <w:rPr>
                <w:rFonts w:cs="Times New Roman"/>
                <w:sz w:val="16"/>
                <w:szCs w:val="16"/>
              </w:rPr>
            </w:pPr>
            <w:r>
              <w:rPr>
                <w:rFonts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4C8EE25" w14:textId="7C33EAD9" w:rsidR="00BE1FFD" w:rsidRDefault="00BE1FFD">
            <w:pPr>
              <w:pStyle w:val="Subtitle"/>
              <w:spacing w:line="276" w:lineRule="auto"/>
              <w:rPr>
                <w:rFonts w:asciiTheme="minorHAnsi" w:hAnsiTheme="minorHAnsi"/>
                <w:b/>
                <w:bCs/>
                <w:sz w:val="24"/>
                <w:szCs w:val="24"/>
                <w:u w:val="none"/>
                <w:lang w:eastAsia="en-US"/>
              </w:rPr>
            </w:pPr>
            <w:r>
              <w:rPr>
                <w:rFonts w:asciiTheme="minorHAnsi" w:hAnsiTheme="minorHAnsi"/>
                <w:b/>
                <w:bCs/>
                <w:sz w:val="24"/>
                <w:szCs w:val="24"/>
                <w:u w:val="none"/>
                <w:lang w:eastAsia="en-US"/>
              </w:rPr>
              <w:t>Understanding how a ball will bounce depending on style of bowling</w:t>
            </w:r>
          </w:p>
        </w:tc>
      </w:tr>
      <w:tr w:rsidR="00BE1FFD" w14:paraId="4A9A5D0E" w14:textId="77777777" w:rsidTr="00BE1FFD">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5257E337" w14:textId="77777777" w:rsidR="00BE1FFD" w:rsidRDefault="00BE1FFD">
            <w:pPr>
              <w:pStyle w:val="Subtitle"/>
              <w:spacing w:line="276" w:lineRule="auto"/>
              <w:jc w:val="left"/>
              <w:rPr>
                <w:rFonts w:asciiTheme="minorHAnsi" w:hAnsiTheme="minorHAnsi"/>
                <w:b/>
                <w:bCs/>
                <w:sz w:val="24"/>
                <w:szCs w:val="24"/>
                <w:u w:val="none"/>
                <w:lang w:eastAsia="en-US"/>
              </w:rPr>
            </w:pPr>
          </w:p>
          <w:p w14:paraId="10B48814" w14:textId="77777777" w:rsidR="00BE1FFD" w:rsidRDefault="00BE1FFD">
            <w:pPr>
              <w:pStyle w:val="Subtitle"/>
              <w:spacing w:line="276" w:lineRule="auto"/>
              <w:rPr>
                <w:rFonts w:asciiTheme="minorHAnsi" w:hAnsiTheme="minorHAnsi"/>
                <w:b/>
                <w:bCs/>
                <w:sz w:val="24"/>
                <w:szCs w:val="24"/>
                <w:u w:val="none"/>
                <w:lang w:eastAsia="en-US"/>
              </w:rPr>
            </w:pPr>
            <w:r>
              <w:rPr>
                <w:rFonts w:asciiTheme="minorHAnsi" w:hAnsiTheme="minorHAnsi"/>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8D52B99" w14:textId="77777777" w:rsidR="00BE1FFD" w:rsidRDefault="00BE1FFD">
            <w:pPr>
              <w:ind w:left="113" w:right="113"/>
              <w:rPr>
                <w:sz w:val="16"/>
                <w:szCs w:val="16"/>
              </w:rPr>
            </w:pPr>
            <w:r>
              <w:rPr>
                <w:sz w:val="16"/>
                <w:szCs w:val="16"/>
              </w:rPr>
              <w:t>Learning</w:t>
            </w:r>
          </w:p>
          <w:p w14:paraId="24F67F99" w14:textId="77777777" w:rsidR="00BE1FFD" w:rsidRDefault="00BE1FFD">
            <w:pPr>
              <w:ind w:left="113" w:right="113"/>
              <w:rPr>
                <w:sz w:val="16"/>
                <w:szCs w:val="16"/>
              </w:rPr>
            </w:pPr>
            <w:r>
              <w:rPr>
                <w:sz w:val="16"/>
                <w:szCs w:val="16"/>
              </w:rPr>
              <w:t>Outcomes</w:t>
            </w:r>
          </w:p>
          <w:p w14:paraId="1F89E388" w14:textId="77777777" w:rsidR="00BE1FFD" w:rsidRDefault="00BE1FFD">
            <w:pPr>
              <w:ind w:left="113" w:right="113"/>
              <w:rPr>
                <w:sz w:val="16"/>
                <w:szCs w:val="16"/>
              </w:rPr>
            </w:pPr>
          </w:p>
          <w:p w14:paraId="07EA8ECF" w14:textId="77777777" w:rsidR="00BE1FFD" w:rsidRDefault="00BE1FFD">
            <w:pPr>
              <w:pStyle w:val="Subtitle"/>
              <w:spacing w:line="276" w:lineRule="auto"/>
              <w:ind w:left="113" w:right="113"/>
              <w:rPr>
                <w:rFonts w:asciiTheme="minorHAnsi" w:hAnsiTheme="minorHAnsi"/>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4C7549BB" w14:textId="77777777" w:rsidR="00BE1FFD" w:rsidRDefault="00BE1FFD">
            <w:pPr>
              <w:pStyle w:val="Subtitle"/>
              <w:spacing w:line="276" w:lineRule="auto"/>
              <w:rPr>
                <w:rFonts w:asciiTheme="minorHAnsi" w:hAnsiTheme="minorHAnsi"/>
                <w:b/>
                <w:bCs/>
                <w:sz w:val="24"/>
                <w:szCs w:val="24"/>
                <w:u w:val="none"/>
                <w:lang w:eastAsia="en-US"/>
              </w:rPr>
            </w:pPr>
            <w:r>
              <w:rPr>
                <w:rFonts w:asciiTheme="minorHAnsi" w:hAnsiTheme="minorHAnsi"/>
                <w:b/>
                <w:bCs/>
                <w:sz w:val="24"/>
                <w:szCs w:val="24"/>
                <w:u w:val="none"/>
                <w:lang w:eastAsia="en-US"/>
              </w:rPr>
              <w:t>GRADE</w:t>
            </w:r>
          </w:p>
        </w:tc>
      </w:tr>
      <w:tr w:rsidR="00BE1FFD" w14:paraId="58445CED" w14:textId="77777777" w:rsidTr="00BE1FFD">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1EF0BEED" w14:textId="77777777" w:rsidR="00BE1FFD" w:rsidRDefault="00BE1FFD">
            <w:pPr>
              <w:rPr>
                <w:rFonts w:eastAsia="MS Minngs"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14D93F99" w14:textId="77777777" w:rsidR="00BE1FFD" w:rsidRDefault="00BE1FFD">
            <w:pPr>
              <w:rPr>
                <w:rFonts w:eastAsia="MS Minngs"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6D699E94"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Poor</w:t>
            </w:r>
          </w:p>
          <w:p w14:paraId="07F59758"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&lt; 20%</w:t>
            </w:r>
          </w:p>
          <w:p w14:paraId="73BBBCF1" w14:textId="77777777" w:rsidR="00BE1FFD" w:rsidRDefault="00BE1FFD">
            <w:pPr>
              <w:pStyle w:val="Subtitle"/>
              <w:spacing w:line="276" w:lineRule="auto"/>
              <w:rPr>
                <w:rFonts w:asciiTheme="minorHAnsi" w:hAnsiTheme="minorHAnsi"/>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044C6FAD" w14:textId="77777777" w:rsidR="00BE1FFD" w:rsidRDefault="00BE1FFD">
            <w:pPr>
              <w:pStyle w:val="Subtitle"/>
              <w:spacing w:line="276" w:lineRule="auto"/>
              <w:rPr>
                <w:rFonts w:asciiTheme="minorHAnsi" w:hAnsiTheme="minorHAnsi"/>
                <w:b/>
                <w:sz w:val="16"/>
                <w:szCs w:val="16"/>
                <w:u w:val="none"/>
                <w:lang w:eastAsia="en-US"/>
              </w:rPr>
            </w:pPr>
            <w:r>
              <w:rPr>
                <w:rFonts w:asciiTheme="minorHAnsi" w:hAnsiTheme="minorHAnsi"/>
                <w:b/>
                <w:sz w:val="16"/>
                <w:szCs w:val="16"/>
                <w:u w:val="none"/>
                <w:lang w:eastAsia="en-US"/>
              </w:rPr>
              <w:t>Weak</w:t>
            </w:r>
          </w:p>
          <w:p w14:paraId="0364F8B9" w14:textId="77777777" w:rsidR="00BE1FFD" w:rsidRDefault="00BE1FFD">
            <w:pPr>
              <w:pStyle w:val="Subtitle"/>
              <w:spacing w:line="276" w:lineRule="auto"/>
              <w:rPr>
                <w:rFonts w:asciiTheme="minorHAnsi" w:hAnsiTheme="minorHAnsi"/>
                <w:b/>
                <w:sz w:val="16"/>
                <w:szCs w:val="16"/>
                <w:u w:val="none"/>
                <w:lang w:eastAsia="en-US"/>
              </w:rPr>
            </w:pPr>
            <w:r>
              <w:rPr>
                <w:rFonts w:asciiTheme="minorHAnsi" w:hAnsiTheme="minorHAnsi"/>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53A67F83"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Unsatisfactory</w:t>
            </w:r>
          </w:p>
          <w:p w14:paraId="3576A82C"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241E62D3"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Satisfactory</w:t>
            </w:r>
          </w:p>
          <w:p w14:paraId="3CC1ED07"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76AEFE1B"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Good</w:t>
            </w:r>
          </w:p>
          <w:p w14:paraId="32574679"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593762C0"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Very Good</w:t>
            </w:r>
          </w:p>
          <w:p w14:paraId="3CD454F0"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38CB5853"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Excellent</w:t>
            </w:r>
          </w:p>
          <w:p w14:paraId="6C083986"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1293AD90"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Exceptional</w:t>
            </w:r>
          </w:p>
          <w:p w14:paraId="467625BC" w14:textId="77777777" w:rsidR="00BE1FFD" w:rsidRDefault="00BE1FFD">
            <w:pPr>
              <w:pStyle w:val="Subtitle"/>
              <w:spacing w:line="276" w:lineRule="auto"/>
              <w:rPr>
                <w:rFonts w:asciiTheme="minorHAnsi" w:hAnsiTheme="minorHAnsi"/>
                <w:b/>
                <w:bCs/>
                <w:sz w:val="16"/>
                <w:szCs w:val="16"/>
                <w:u w:val="none"/>
                <w:lang w:eastAsia="en-US"/>
              </w:rPr>
            </w:pPr>
            <w:r>
              <w:rPr>
                <w:rFonts w:asciiTheme="minorHAnsi" w:hAnsiTheme="minorHAnsi"/>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3D926E85" w14:textId="77777777" w:rsidR="00BE1FFD" w:rsidRDefault="00BE1FFD">
            <w:pPr>
              <w:pStyle w:val="Subtitle"/>
              <w:spacing w:line="276" w:lineRule="auto"/>
              <w:jc w:val="left"/>
              <w:rPr>
                <w:rFonts w:asciiTheme="minorHAnsi" w:hAnsiTheme="minorHAnsi"/>
                <w:b/>
                <w:bCs/>
                <w:sz w:val="18"/>
                <w:szCs w:val="18"/>
                <w:u w:val="none"/>
                <w:lang w:eastAsia="en-US"/>
              </w:rPr>
            </w:pPr>
          </w:p>
          <w:p w14:paraId="35A6BA43"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 xml:space="preserve">  %</w:t>
            </w:r>
          </w:p>
        </w:tc>
      </w:tr>
      <w:tr w:rsidR="00BE1FFD" w14:paraId="0CEC8DB0" w14:textId="77777777" w:rsidTr="00BE1FFD">
        <w:tc>
          <w:tcPr>
            <w:tcW w:w="2305" w:type="dxa"/>
            <w:tcBorders>
              <w:top w:val="single" w:sz="6" w:space="0" w:color="auto"/>
              <w:left w:val="thinThickLargeGap" w:sz="24" w:space="0" w:color="auto"/>
              <w:bottom w:val="single" w:sz="6" w:space="0" w:color="auto"/>
              <w:right w:val="single" w:sz="4" w:space="0" w:color="auto"/>
            </w:tcBorders>
            <w:hideMark/>
          </w:tcPr>
          <w:p w14:paraId="51ADDFF7" w14:textId="77777777" w:rsidR="00BE1FFD" w:rsidRDefault="00BE1FFD">
            <w:pPr>
              <w:pStyle w:val="Subtitle"/>
              <w:spacing w:line="276" w:lineRule="auto"/>
              <w:jc w:val="left"/>
              <w:rPr>
                <w:rFonts w:asciiTheme="minorHAnsi" w:hAnsiTheme="minorHAnsi"/>
                <w:sz w:val="18"/>
                <w:szCs w:val="18"/>
                <w:u w:val="none"/>
                <w:lang w:eastAsia="en-US"/>
              </w:rPr>
            </w:pPr>
            <w:r>
              <w:rPr>
                <w:rFonts w:asciiTheme="minorHAnsi" w:hAnsiTheme="minorHAnsi"/>
                <w:sz w:val="18"/>
                <w:szCs w:val="18"/>
                <w:u w:val="none"/>
                <w:lang w:eastAsia="en-US"/>
              </w:rPr>
              <w:t>Abstract</w:t>
            </w:r>
          </w:p>
        </w:tc>
        <w:tc>
          <w:tcPr>
            <w:tcW w:w="540" w:type="dxa"/>
            <w:gridSpan w:val="2"/>
            <w:tcBorders>
              <w:top w:val="single" w:sz="6" w:space="0" w:color="auto"/>
              <w:left w:val="single" w:sz="4" w:space="0" w:color="auto"/>
              <w:bottom w:val="single" w:sz="6" w:space="0" w:color="auto"/>
              <w:right w:val="single" w:sz="6" w:space="0" w:color="auto"/>
            </w:tcBorders>
            <w:hideMark/>
          </w:tcPr>
          <w:p w14:paraId="1675E7D7" w14:textId="77777777" w:rsidR="00BE1FFD" w:rsidRDefault="00BE1FFD">
            <w:pPr>
              <w:pStyle w:val="Subtitle"/>
              <w:spacing w:line="276" w:lineRule="auto"/>
              <w:rPr>
                <w:rFonts w:asciiTheme="minorHAnsi" w:hAnsiTheme="minorHAnsi"/>
                <w:b/>
                <w:bCs/>
                <w:sz w:val="18"/>
                <w:szCs w:val="18"/>
                <w:u w:val="none"/>
                <w:lang w:eastAsia="en-US"/>
              </w:rPr>
            </w:pPr>
            <w:r>
              <w:rPr>
                <w:rFonts w:asciiTheme="minorHAnsi" w:hAnsiTheme="minorHAnsi"/>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444BE62B"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EC9C8E7" w14:textId="77777777" w:rsidR="00BE1FFD" w:rsidRDefault="00BE1FFD">
            <w:pPr>
              <w:pStyle w:val="Subtitle"/>
              <w:spacing w:line="276" w:lineRule="auto"/>
              <w:rPr>
                <w:rFonts w:asciiTheme="minorHAnsi" w:hAnsi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E2D1220"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21CFEAF" w14:textId="77777777" w:rsidR="00BE1FFD" w:rsidRDefault="00BE1FFD">
            <w:pPr>
              <w:pStyle w:val="Subtitle"/>
              <w:spacing w:line="276" w:lineRule="auto"/>
              <w:rPr>
                <w:rFonts w:asciiTheme="minorHAnsi" w:hAnsi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5D636E18"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A83658F" w14:textId="77777777" w:rsidR="00BE1FFD" w:rsidRDefault="00BE1FFD">
            <w:pPr>
              <w:pStyle w:val="Subtitle"/>
              <w:spacing w:line="276" w:lineRule="auto"/>
              <w:jc w:val="right"/>
              <w:rPr>
                <w:rFonts w:asciiTheme="minorHAnsi" w:hAnsiTheme="minorHAnsi"/>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DDC0CCC"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DE3AC86" w14:textId="77777777" w:rsidR="00BE1FFD" w:rsidRDefault="00BE1FFD">
            <w:pPr>
              <w:pStyle w:val="Subtitle"/>
              <w:spacing w:line="276" w:lineRule="auto"/>
              <w:rPr>
                <w:rFonts w:asciiTheme="minorHAnsi" w:hAnsi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25E7648"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5</w:t>
            </w:r>
          </w:p>
        </w:tc>
      </w:tr>
      <w:tr w:rsidR="00BE1FFD" w14:paraId="62498C95" w14:textId="77777777" w:rsidTr="00BE1FFD">
        <w:tc>
          <w:tcPr>
            <w:tcW w:w="2305" w:type="dxa"/>
            <w:tcBorders>
              <w:top w:val="single" w:sz="6" w:space="0" w:color="auto"/>
              <w:left w:val="thinThickLargeGap" w:sz="24" w:space="0" w:color="auto"/>
              <w:bottom w:val="single" w:sz="6" w:space="0" w:color="auto"/>
              <w:right w:val="single" w:sz="4" w:space="0" w:color="auto"/>
            </w:tcBorders>
            <w:hideMark/>
          </w:tcPr>
          <w:p w14:paraId="6A045122" w14:textId="77777777" w:rsidR="00BE1FFD" w:rsidRDefault="00BE1FFD">
            <w:pPr>
              <w:pStyle w:val="Subtitle"/>
              <w:spacing w:line="276" w:lineRule="auto"/>
              <w:jc w:val="left"/>
              <w:rPr>
                <w:rFonts w:asciiTheme="minorHAnsi" w:hAnsiTheme="minorHAnsi"/>
                <w:sz w:val="18"/>
                <w:szCs w:val="18"/>
                <w:u w:val="none"/>
                <w:lang w:eastAsia="en-US"/>
              </w:rPr>
            </w:pPr>
            <w:r>
              <w:rPr>
                <w:rFonts w:asciiTheme="minorHAnsi" w:hAnsiTheme="minorHAnsi"/>
                <w:sz w:val="18"/>
                <w:szCs w:val="18"/>
                <w:u w:val="none"/>
                <w:lang w:eastAsia="en-US"/>
              </w:rPr>
              <w:t>Introduction</w:t>
            </w:r>
          </w:p>
        </w:tc>
        <w:tc>
          <w:tcPr>
            <w:tcW w:w="540" w:type="dxa"/>
            <w:gridSpan w:val="2"/>
            <w:tcBorders>
              <w:top w:val="single" w:sz="6" w:space="0" w:color="auto"/>
              <w:left w:val="single" w:sz="4" w:space="0" w:color="auto"/>
              <w:bottom w:val="single" w:sz="6" w:space="0" w:color="auto"/>
              <w:right w:val="single" w:sz="6" w:space="0" w:color="auto"/>
            </w:tcBorders>
            <w:hideMark/>
          </w:tcPr>
          <w:p w14:paraId="42A96808" w14:textId="77777777" w:rsidR="00BE1FFD" w:rsidRDefault="00BE1FFD">
            <w:pPr>
              <w:pStyle w:val="Subtitle"/>
              <w:spacing w:line="276" w:lineRule="auto"/>
              <w:rPr>
                <w:rFonts w:asciiTheme="minorHAnsi" w:hAnsiTheme="minorHAnsi"/>
                <w:b/>
                <w:bCs/>
                <w:sz w:val="18"/>
                <w:szCs w:val="18"/>
                <w:u w:val="none"/>
                <w:lang w:eastAsia="en-US"/>
              </w:rPr>
            </w:pPr>
            <w:r>
              <w:rPr>
                <w:rFonts w:asciiTheme="minorHAnsi" w:hAnsiTheme="minorHAnsi"/>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7808DD36"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71B4673" w14:textId="77777777" w:rsidR="00BE1FFD" w:rsidRDefault="00BE1FFD">
            <w:pPr>
              <w:pStyle w:val="Subtitle"/>
              <w:spacing w:line="276" w:lineRule="auto"/>
              <w:rPr>
                <w:rFonts w:asciiTheme="minorHAnsi" w:hAnsi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C6A578F"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6ADE21D" w14:textId="77777777" w:rsidR="00BE1FFD" w:rsidRDefault="00BE1FFD">
            <w:pPr>
              <w:pStyle w:val="Subtitle"/>
              <w:spacing w:line="276" w:lineRule="auto"/>
              <w:jc w:val="left"/>
              <w:rPr>
                <w:rFonts w:asciiTheme="minorHAnsi" w:hAnsi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7C85237" w14:textId="77777777" w:rsidR="00BE1FFD" w:rsidRDefault="00BE1FFD">
            <w:pPr>
              <w:pStyle w:val="Subtitle"/>
              <w:spacing w:line="276" w:lineRule="auto"/>
              <w:jc w:val="left"/>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B070677" w14:textId="77777777" w:rsidR="00BE1FFD" w:rsidRDefault="00BE1FFD"/>
        </w:tc>
        <w:tc>
          <w:tcPr>
            <w:tcW w:w="922" w:type="dxa"/>
            <w:gridSpan w:val="2"/>
            <w:tcBorders>
              <w:top w:val="single" w:sz="4" w:space="0" w:color="auto"/>
              <w:left w:val="single" w:sz="6" w:space="0" w:color="auto"/>
              <w:bottom w:val="single" w:sz="4" w:space="0" w:color="auto"/>
              <w:right w:val="single" w:sz="6" w:space="0" w:color="auto"/>
            </w:tcBorders>
          </w:tcPr>
          <w:p w14:paraId="278FA7B9"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D22294A" w14:textId="77777777" w:rsidR="00BE1FFD" w:rsidRDefault="00BE1FFD">
            <w:pPr>
              <w:pStyle w:val="Subtitle"/>
              <w:spacing w:line="276" w:lineRule="auto"/>
              <w:rPr>
                <w:rFonts w:asciiTheme="minorHAnsi" w:hAnsi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296E7DB"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15</w:t>
            </w:r>
          </w:p>
        </w:tc>
      </w:tr>
      <w:tr w:rsidR="00BE1FFD" w14:paraId="46481052" w14:textId="77777777" w:rsidTr="00BE1FFD">
        <w:tc>
          <w:tcPr>
            <w:tcW w:w="2305" w:type="dxa"/>
            <w:tcBorders>
              <w:top w:val="single" w:sz="6" w:space="0" w:color="auto"/>
              <w:left w:val="thinThickLargeGap" w:sz="24" w:space="0" w:color="auto"/>
              <w:bottom w:val="single" w:sz="6" w:space="0" w:color="auto"/>
              <w:right w:val="single" w:sz="4" w:space="0" w:color="auto"/>
            </w:tcBorders>
            <w:hideMark/>
          </w:tcPr>
          <w:p w14:paraId="3AA309AB" w14:textId="77777777" w:rsidR="00BE1FFD" w:rsidRDefault="00BE1FFD">
            <w:pPr>
              <w:pStyle w:val="Subtitle"/>
              <w:spacing w:line="276" w:lineRule="auto"/>
              <w:jc w:val="left"/>
              <w:rPr>
                <w:rFonts w:asciiTheme="minorHAnsi" w:hAnsiTheme="minorHAnsi"/>
                <w:sz w:val="18"/>
                <w:szCs w:val="18"/>
                <w:u w:val="none"/>
                <w:lang w:eastAsia="en-US"/>
              </w:rPr>
            </w:pPr>
            <w:r>
              <w:rPr>
                <w:rFonts w:asciiTheme="minorHAnsi" w:hAnsiTheme="minorHAnsi"/>
                <w:sz w:val="18"/>
                <w:szCs w:val="18"/>
                <w:u w:val="none"/>
                <w:lang w:eastAsia="en-US"/>
              </w:rPr>
              <w:t>Method</w:t>
            </w:r>
          </w:p>
        </w:tc>
        <w:tc>
          <w:tcPr>
            <w:tcW w:w="540" w:type="dxa"/>
            <w:gridSpan w:val="2"/>
            <w:tcBorders>
              <w:top w:val="single" w:sz="6" w:space="0" w:color="auto"/>
              <w:left w:val="single" w:sz="4" w:space="0" w:color="auto"/>
              <w:bottom w:val="single" w:sz="6" w:space="0" w:color="auto"/>
              <w:right w:val="single" w:sz="6" w:space="0" w:color="auto"/>
            </w:tcBorders>
            <w:hideMark/>
          </w:tcPr>
          <w:p w14:paraId="1BB6C149" w14:textId="77777777" w:rsidR="00BE1FFD" w:rsidRDefault="00BE1FFD">
            <w:pPr>
              <w:pStyle w:val="Subtitle"/>
              <w:spacing w:line="276" w:lineRule="auto"/>
              <w:rPr>
                <w:rFonts w:asciiTheme="minorHAnsi" w:hAnsiTheme="minorHAnsi"/>
                <w:b/>
                <w:bCs/>
                <w:sz w:val="18"/>
                <w:szCs w:val="18"/>
                <w:u w:val="none"/>
                <w:lang w:eastAsia="en-US"/>
              </w:rPr>
            </w:pPr>
            <w:r>
              <w:rPr>
                <w:rFonts w:asciiTheme="minorHAnsi" w:hAnsiTheme="minorHAnsi"/>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4D21D108"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55CECA3" w14:textId="77777777" w:rsidR="00BE1FFD" w:rsidRDefault="00BE1FFD">
            <w:pPr>
              <w:pStyle w:val="Subtitle"/>
              <w:spacing w:line="276" w:lineRule="auto"/>
              <w:rPr>
                <w:rFonts w:asciiTheme="minorHAnsi" w:hAnsi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8EEDCB0"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E9543F8" w14:textId="77777777" w:rsidR="00BE1FFD" w:rsidRDefault="00BE1FFD">
            <w:pPr>
              <w:pStyle w:val="Subtitle"/>
              <w:spacing w:line="276" w:lineRule="auto"/>
              <w:jc w:val="left"/>
              <w:rPr>
                <w:rFonts w:asciiTheme="minorHAnsi" w:hAnsi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3F5D80FF" w14:textId="77777777" w:rsidR="00BE1FFD" w:rsidRDefault="00BE1FFD">
            <w:pPr>
              <w:pStyle w:val="Subtitle"/>
              <w:spacing w:line="276" w:lineRule="auto"/>
              <w:jc w:val="left"/>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12A92E1" w14:textId="77777777" w:rsidR="00BE1FFD" w:rsidRDefault="00BE1FFD"/>
        </w:tc>
        <w:tc>
          <w:tcPr>
            <w:tcW w:w="922" w:type="dxa"/>
            <w:gridSpan w:val="2"/>
            <w:tcBorders>
              <w:top w:val="single" w:sz="4" w:space="0" w:color="auto"/>
              <w:left w:val="single" w:sz="6" w:space="0" w:color="auto"/>
              <w:bottom w:val="single" w:sz="4" w:space="0" w:color="auto"/>
              <w:right w:val="single" w:sz="6" w:space="0" w:color="auto"/>
            </w:tcBorders>
          </w:tcPr>
          <w:p w14:paraId="595165DA"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2BD4B2B" w14:textId="77777777" w:rsidR="00BE1FFD" w:rsidRDefault="00BE1FFD">
            <w:pPr>
              <w:pStyle w:val="Subtitle"/>
              <w:spacing w:line="276" w:lineRule="auto"/>
              <w:rPr>
                <w:rFonts w:asciiTheme="minorHAnsi" w:hAnsi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2F96FEF"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10</w:t>
            </w:r>
          </w:p>
        </w:tc>
      </w:tr>
      <w:tr w:rsidR="00BE1FFD" w14:paraId="3C495A23" w14:textId="77777777" w:rsidTr="00BE1FFD">
        <w:tc>
          <w:tcPr>
            <w:tcW w:w="2305" w:type="dxa"/>
            <w:tcBorders>
              <w:top w:val="single" w:sz="6" w:space="0" w:color="auto"/>
              <w:left w:val="thinThickLargeGap" w:sz="24" w:space="0" w:color="auto"/>
              <w:bottom w:val="single" w:sz="6" w:space="0" w:color="auto"/>
              <w:right w:val="single" w:sz="4" w:space="0" w:color="auto"/>
            </w:tcBorders>
            <w:hideMark/>
          </w:tcPr>
          <w:p w14:paraId="55A6F43A" w14:textId="77777777" w:rsidR="00BE1FFD" w:rsidRDefault="00BE1FFD">
            <w:pPr>
              <w:pStyle w:val="Subtitle"/>
              <w:spacing w:line="276" w:lineRule="auto"/>
              <w:jc w:val="left"/>
              <w:rPr>
                <w:rFonts w:asciiTheme="minorHAnsi" w:hAnsiTheme="minorHAnsi"/>
                <w:sz w:val="18"/>
                <w:szCs w:val="18"/>
                <w:u w:val="none"/>
                <w:lang w:eastAsia="en-US"/>
              </w:rPr>
            </w:pPr>
            <w:r>
              <w:rPr>
                <w:rFonts w:asciiTheme="minorHAnsi" w:hAnsiTheme="minorHAnsi"/>
                <w:sz w:val="18"/>
                <w:szCs w:val="18"/>
                <w:u w:val="none"/>
                <w:lang w:eastAsia="en-US"/>
              </w:rPr>
              <w:t>Results</w:t>
            </w:r>
          </w:p>
        </w:tc>
        <w:tc>
          <w:tcPr>
            <w:tcW w:w="540" w:type="dxa"/>
            <w:gridSpan w:val="2"/>
            <w:tcBorders>
              <w:top w:val="single" w:sz="6" w:space="0" w:color="auto"/>
              <w:left w:val="single" w:sz="4" w:space="0" w:color="auto"/>
              <w:bottom w:val="single" w:sz="6" w:space="0" w:color="auto"/>
              <w:right w:val="single" w:sz="6" w:space="0" w:color="auto"/>
            </w:tcBorders>
            <w:hideMark/>
          </w:tcPr>
          <w:p w14:paraId="00F43821" w14:textId="77777777" w:rsidR="00BE1FFD" w:rsidRDefault="00BE1FFD">
            <w:pPr>
              <w:pStyle w:val="Subtitle"/>
              <w:spacing w:line="276" w:lineRule="auto"/>
              <w:rPr>
                <w:rFonts w:asciiTheme="minorHAnsi" w:hAnsiTheme="minorHAnsi"/>
                <w:b/>
                <w:bCs/>
                <w:sz w:val="18"/>
                <w:szCs w:val="18"/>
                <w:u w:val="none"/>
                <w:lang w:eastAsia="en-US"/>
              </w:rPr>
            </w:pPr>
            <w:r>
              <w:rPr>
                <w:rFonts w:asciiTheme="minorHAnsi" w:hAnsiTheme="minorHAnsi"/>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341A0269"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4DB475E" w14:textId="77777777" w:rsidR="00BE1FFD" w:rsidRDefault="00BE1FFD">
            <w:pPr>
              <w:pStyle w:val="Subtitle"/>
              <w:spacing w:line="276" w:lineRule="auto"/>
              <w:rPr>
                <w:rFonts w:asciiTheme="minorHAnsi" w:hAnsi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B4DC298"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12F107F" w14:textId="77777777" w:rsidR="00BE1FFD" w:rsidRDefault="00BE1FFD">
            <w:pPr>
              <w:pStyle w:val="Subtitle"/>
              <w:spacing w:line="276" w:lineRule="auto"/>
              <w:jc w:val="left"/>
              <w:rPr>
                <w:rFonts w:asciiTheme="minorHAnsi" w:hAnsi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0598925C" w14:textId="77777777" w:rsidR="00BE1FFD" w:rsidRDefault="00BE1FFD">
            <w:pPr>
              <w:pStyle w:val="Subtitle"/>
              <w:spacing w:line="276" w:lineRule="auto"/>
              <w:jc w:val="left"/>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9338C12" w14:textId="77777777" w:rsidR="00BE1FFD" w:rsidRDefault="00BE1FFD"/>
        </w:tc>
        <w:tc>
          <w:tcPr>
            <w:tcW w:w="922" w:type="dxa"/>
            <w:gridSpan w:val="2"/>
            <w:tcBorders>
              <w:top w:val="single" w:sz="4" w:space="0" w:color="auto"/>
              <w:left w:val="single" w:sz="6" w:space="0" w:color="auto"/>
              <w:bottom w:val="single" w:sz="4" w:space="0" w:color="auto"/>
              <w:right w:val="single" w:sz="6" w:space="0" w:color="auto"/>
            </w:tcBorders>
          </w:tcPr>
          <w:p w14:paraId="599159CC"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82EDE19" w14:textId="77777777" w:rsidR="00BE1FFD" w:rsidRDefault="00BE1FFD">
            <w:pPr>
              <w:pStyle w:val="Subtitle"/>
              <w:spacing w:line="276" w:lineRule="auto"/>
              <w:rPr>
                <w:rFonts w:asciiTheme="minorHAnsi" w:hAnsi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90B29A3"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25</w:t>
            </w:r>
          </w:p>
        </w:tc>
      </w:tr>
      <w:tr w:rsidR="00BE1FFD" w14:paraId="63E73265" w14:textId="77777777" w:rsidTr="00BE1FFD">
        <w:tc>
          <w:tcPr>
            <w:tcW w:w="2305" w:type="dxa"/>
            <w:tcBorders>
              <w:top w:val="single" w:sz="6" w:space="0" w:color="auto"/>
              <w:left w:val="thinThickLargeGap" w:sz="24" w:space="0" w:color="auto"/>
              <w:bottom w:val="single" w:sz="6" w:space="0" w:color="auto"/>
              <w:right w:val="single" w:sz="4" w:space="0" w:color="auto"/>
            </w:tcBorders>
            <w:hideMark/>
          </w:tcPr>
          <w:p w14:paraId="6513B75F" w14:textId="77777777" w:rsidR="00BE1FFD" w:rsidRDefault="00BE1FFD">
            <w:pPr>
              <w:pStyle w:val="Subtitle"/>
              <w:spacing w:line="276" w:lineRule="auto"/>
              <w:jc w:val="left"/>
              <w:rPr>
                <w:rFonts w:asciiTheme="minorHAnsi" w:hAnsiTheme="minorHAnsi"/>
                <w:sz w:val="18"/>
                <w:szCs w:val="18"/>
                <w:u w:val="none"/>
                <w:lang w:eastAsia="en-US"/>
              </w:rPr>
            </w:pPr>
            <w:r>
              <w:rPr>
                <w:rFonts w:asciiTheme="minorHAnsi" w:hAnsiTheme="minorHAnsi"/>
                <w:sz w:val="18"/>
                <w:szCs w:val="18"/>
                <w:u w:val="none"/>
                <w:lang w:eastAsia="en-US"/>
              </w:rPr>
              <w:t>Discussion</w:t>
            </w:r>
          </w:p>
        </w:tc>
        <w:tc>
          <w:tcPr>
            <w:tcW w:w="540" w:type="dxa"/>
            <w:gridSpan w:val="2"/>
            <w:tcBorders>
              <w:top w:val="single" w:sz="6" w:space="0" w:color="auto"/>
              <w:left w:val="single" w:sz="4" w:space="0" w:color="auto"/>
              <w:bottom w:val="single" w:sz="6" w:space="0" w:color="auto"/>
              <w:right w:val="single" w:sz="6" w:space="0" w:color="auto"/>
            </w:tcBorders>
            <w:hideMark/>
          </w:tcPr>
          <w:p w14:paraId="406E9C5E" w14:textId="77777777" w:rsidR="00BE1FFD" w:rsidRDefault="00BE1FFD">
            <w:pPr>
              <w:pStyle w:val="Subtitle"/>
              <w:spacing w:line="276" w:lineRule="auto"/>
              <w:rPr>
                <w:rFonts w:asciiTheme="minorHAnsi" w:hAnsiTheme="minorHAnsi"/>
                <w:b/>
                <w:bCs/>
                <w:sz w:val="18"/>
                <w:szCs w:val="18"/>
                <w:u w:val="none"/>
                <w:lang w:eastAsia="en-US"/>
              </w:rPr>
            </w:pPr>
            <w:r>
              <w:rPr>
                <w:rFonts w:asciiTheme="minorHAnsi" w:hAnsiTheme="minorHAnsi"/>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6E71885B"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488EC78" w14:textId="77777777" w:rsidR="00BE1FFD" w:rsidRDefault="00BE1FFD">
            <w:pPr>
              <w:pStyle w:val="Subtitle"/>
              <w:spacing w:line="276" w:lineRule="auto"/>
              <w:rPr>
                <w:rFonts w:asciiTheme="minorHAnsi" w:hAnsi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3E4702A"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DAFDA6B" w14:textId="77777777" w:rsidR="00BE1FFD" w:rsidRDefault="00BE1FFD">
            <w:pPr>
              <w:pStyle w:val="Subtitle"/>
              <w:spacing w:line="276" w:lineRule="auto"/>
              <w:jc w:val="left"/>
              <w:rPr>
                <w:rFonts w:asciiTheme="minorHAnsi" w:hAnsi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E5B0892" w14:textId="77777777" w:rsidR="00BE1FFD" w:rsidRDefault="00BE1FFD">
            <w:pPr>
              <w:pStyle w:val="Subtitle"/>
              <w:spacing w:line="276" w:lineRule="auto"/>
              <w:jc w:val="left"/>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564B0BE" w14:textId="77777777" w:rsidR="00BE1FFD" w:rsidRDefault="00BE1FFD"/>
        </w:tc>
        <w:tc>
          <w:tcPr>
            <w:tcW w:w="922" w:type="dxa"/>
            <w:gridSpan w:val="2"/>
            <w:tcBorders>
              <w:top w:val="single" w:sz="4" w:space="0" w:color="auto"/>
              <w:left w:val="single" w:sz="6" w:space="0" w:color="auto"/>
              <w:bottom w:val="single" w:sz="4" w:space="0" w:color="auto"/>
              <w:right w:val="single" w:sz="6" w:space="0" w:color="auto"/>
            </w:tcBorders>
          </w:tcPr>
          <w:p w14:paraId="72DD2B7B"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9DA124F" w14:textId="77777777" w:rsidR="00BE1FFD" w:rsidRDefault="00BE1FFD">
            <w:pPr>
              <w:pStyle w:val="Subtitle"/>
              <w:spacing w:line="276" w:lineRule="auto"/>
              <w:rPr>
                <w:rFonts w:asciiTheme="minorHAnsi" w:hAnsi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DFD27A8"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25</w:t>
            </w:r>
          </w:p>
        </w:tc>
      </w:tr>
      <w:tr w:rsidR="00BE1FFD" w14:paraId="6CCBA48C" w14:textId="77777777" w:rsidTr="00BE1FFD">
        <w:tc>
          <w:tcPr>
            <w:tcW w:w="2305" w:type="dxa"/>
            <w:tcBorders>
              <w:top w:val="single" w:sz="6" w:space="0" w:color="auto"/>
              <w:left w:val="thinThickLargeGap" w:sz="24" w:space="0" w:color="auto"/>
              <w:bottom w:val="single" w:sz="6" w:space="0" w:color="auto"/>
              <w:right w:val="single" w:sz="4" w:space="0" w:color="auto"/>
            </w:tcBorders>
            <w:hideMark/>
          </w:tcPr>
          <w:p w14:paraId="378528C7" w14:textId="77777777" w:rsidR="00BE1FFD" w:rsidRDefault="00BE1FFD">
            <w:pPr>
              <w:pStyle w:val="Subtitle"/>
              <w:spacing w:line="276" w:lineRule="auto"/>
              <w:jc w:val="left"/>
              <w:rPr>
                <w:rFonts w:asciiTheme="minorHAnsi" w:hAnsiTheme="minorHAnsi"/>
                <w:sz w:val="18"/>
                <w:szCs w:val="18"/>
                <w:u w:val="none"/>
                <w:lang w:eastAsia="en-US"/>
              </w:rPr>
            </w:pPr>
            <w:r>
              <w:rPr>
                <w:rFonts w:asciiTheme="minorHAnsi" w:hAnsiTheme="minorHAnsi"/>
                <w:sz w:val="18"/>
                <w:szCs w:val="18"/>
                <w:u w:val="none"/>
                <w:lang w:eastAsia="en-US"/>
              </w:rPr>
              <w:t xml:space="preserve">Conclusion </w:t>
            </w:r>
          </w:p>
        </w:tc>
        <w:tc>
          <w:tcPr>
            <w:tcW w:w="540" w:type="dxa"/>
            <w:gridSpan w:val="2"/>
            <w:tcBorders>
              <w:top w:val="single" w:sz="6" w:space="0" w:color="auto"/>
              <w:left w:val="single" w:sz="4" w:space="0" w:color="auto"/>
              <w:bottom w:val="single" w:sz="6" w:space="0" w:color="auto"/>
              <w:right w:val="single" w:sz="6" w:space="0" w:color="auto"/>
            </w:tcBorders>
            <w:hideMark/>
          </w:tcPr>
          <w:p w14:paraId="0A7A3D34" w14:textId="77777777" w:rsidR="00BE1FFD" w:rsidRDefault="00BE1FFD">
            <w:pPr>
              <w:pStyle w:val="Subtitle"/>
              <w:spacing w:line="276" w:lineRule="auto"/>
              <w:rPr>
                <w:rFonts w:asciiTheme="minorHAnsi" w:hAnsiTheme="minorHAnsi"/>
                <w:b/>
                <w:bCs/>
                <w:sz w:val="18"/>
                <w:szCs w:val="18"/>
                <w:u w:val="none"/>
                <w:lang w:eastAsia="en-US"/>
              </w:rPr>
            </w:pPr>
            <w:r>
              <w:rPr>
                <w:rFonts w:asciiTheme="minorHAnsi" w:hAnsiTheme="minorHAnsi"/>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0E8A9E61"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6EAA256" w14:textId="77777777" w:rsidR="00BE1FFD" w:rsidRDefault="00BE1FFD">
            <w:pPr>
              <w:pStyle w:val="Subtitle"/>
              <w:spacing w:line="276" w:lineRule="auto"/>
              <w:rPr>
                <w:rFonts w:asciiTheme="minorHAnsi" w:hAnsi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262B8CD"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058582E" w14:textId="77777777" w:rsidR="00BE1FFD" w:rsidRDefault="00BE1FFD">
            <w:pPr>
              <w:pStyle w:val="Subtitle"/>
              <w:spacing w:line="276" w:lineRule="auto"/>
              <w:jc w:val="left"/>
              <w:rPr>
                <w:rFonts w:asciiTheme="minorHAnsi" w:hAnsi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83BB009" w14:textId="77777777" w:rsidR="00BE1FFD" w:rsidRDefault="00BE1FFD">
            <w:pPr>
              <w:pStyle w:val="Subtitle"/>
              <w:spacing w:line="276" w:lineRule="auto"/>
              <w:jc w:val="left"/>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4DCFC25" w14:textId="77777777" w:rsidR="00BE1FFD" w:rsidRDefault="00BE1FFD"/>
        </w:tc>
        <w:tc>
          <w:tcPr>
            <w:tcW w:w="922" w:type="dxa"/>
            <w:gridSpan w:val="2"/>
            <w:tcBorders>
              <w:top w:val="single" w:sz="4" w:space="0" w:color="auto"/>
              <w:left w:val="single" w:sz="6" w:space="0" w:color="auto"/>
              <w:bottom w:val="single" w:sz="4" w:space="0" w:color="auto"/>
              <w:right w:val="single" w:sz="6" w:space="0" w:color="auto"/>
            </w:tcBorders>
          </w:tcPr>
          <w:p w14:paraId="6CC1FE17"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93DB2B6" w14:textId="77777777" w:rsidR="00BE1FFD" w:rsidRDefault="00BE1FFD">
            <w:pPr>
              <w:pStyle w:val="Subtitle"/>
              <w:spacing w:line="276" w:lineRule="auto"/>
              <w:rPr>
                <w:rFonts w:asciiTheme="minorHAnsi" w:hAnsi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EFDE1C8"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5</w:t>
            </w:r>
          </w:p>
        </w:tc>
      </w:tr>
      <w:tr w:rsidR="00BE1FFD" w14:paraId="292A15C0" w14:textId="77777777" w:rsidTr="00BE1FFD">
        <w:tc>
          <w:tcPr>
            <w:tcW w:w="2305" w:type="dxa"/>
            <w:tcBorders>
              <w:top w:val="single" w:sz="6" w:space="0" w:color="auto"/>
              <w:left w:val="thinThickLargeGap" w:sz="24" w:space="0" w:color="auto"/>
              <w:bottom w:val="single" w:sz="6" w:space="0" w:color="auto"/>
              <w:right w:val="single" w:sz="4" w:space="0" w:color="auto"/>
            </w:tcBorders>
            <w:hideMark/>
          </w:tcPr>
          <w:p w14:paraId="5B748877" w14:textId="77777777" w:rsidR="00BE1FFD" w:rsidRDefault="00BE1FFD">
            <w:pPr>
              <w:pStyle w:val="Subtitle"/>
              <w:spacing w:line="276" w:lineRule="auto"/>
              <w:jc w:val="left"/>
              <w:rPr>
                <w:rFonts w:asciiTheme="minorHAnsi" w:hAnsiTheme="minorHAnsi"/>
                <w:sz w:val="18"/>
                <w:szCs w:val="18"/>
                <w:u w:val="none"/>
                <w:lang w:eastAsia="en-US"/>
              </w:rPr>
            </w:pPr>
            <w:r>
              <w:rPr>
                <w:rFonts w:asciiTheme="minorHAnsi" w:hAnsiTheme="minorHAnsi"/>
                <w:sz w:val="18"/>
                <w:szCs w:val="18"/>
                <w:u w:val="none"/>
                <w:lang w:eastAsia="en-US"/>
              </w:rPr>
              <w:t>References</w:t>
            </w:r>
          </w:p>
        </w:tc>
        <w:tc>
          <w:tcPr>
            <w:tcW w:w="540" w:type="dxa"/>
            <w:gridSpan w:val="2"/>
            <w:tcBorders>
              <w:top w:val="single" w:sz="6" w:space="0" w:color="auto"/>
              <w:left w:val="single" w:sz="4" w:space="0" w:color="auto"/>
              <w:bottom w:val="single" w:sz="6" w:space="0" w:color="auto"/>
              <w:right w:val="single" w:sz="6" w:space="0" w:color="auto"/>
            </w:tcBorders>
            <w:hideMark/>
          </w:tcPr>
          <w:p w14:paraId="20A435F1" w14:textId="77777777" w:rsidR="00BE1FFD" w:rsidRDefault="00BE1FFD">
            <w:pPr>
              <w:pStyle w:val="Subtitle"/>
              <w:spacing w:line="276" w:lineRule="auto"/>
              <w:rPr>
                <w:rFonts w:asciiTheme="minorHAnsi" w:hAnsiTheme="minorHAnsi"/>
                <w:b/>
                <w:bCs/>
                <w:sz w:val="18"/>
                <w:szCs w:val="18"/>
                <w:u w:val="none"/>
                <w:lang w:eastAsia="en-US"/>
              </w:rPr>
            </w:pPr>
            <w:r>
              <w:rPr>
                <w:rFonts w:asciiTheme="minorHAnsi" w:hAnsiTheme="minorHAnsi"/>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56B629ED"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5735EF6" w14:textId="77777777" w:rsidR="00BE1FFD" w:rsidRDefault="00BE1FFD">
            <w:pPr>
              <w:pStyle w:val="Subtitle"/>
              <w:spacing w:line="276" w:lineRule="auto"/>
              <w:rPr>
                <w:rFonts w:asciiTheme="minorHAnsi" w:hAnsi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60ED27E"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1ADFE6C" w14:textId="77777777" w:rsidR="00BE1FFD" w:rsidRDefault="00BE1FFD">
            <w:pPr>
              <w:pStyle w:val="Subtitle"/>
              <w:spacing w:line="276" w:lineRule="auto"/>
              <w:jc w:val="left"/>
              <w:rPr>
                <w:rFonts w:asciiTheme="minorHAnsi" w:hAnsi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5B06361F" w14:textId="77777777" w:rsidR="00BE1FFD" w:rsidRDefault="00BE1FFD">
            <w:pPr>
              <w:pStyle w:val="Subtitle"/>
              <w:spacing w:line="276" w:lineRule="auto"/>
              <w:jc w:val="left"/>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85728A4" w14:textId="77777777" w:rsidR="00BE1FFD" w:rsidRDefault="00BE1FFD"/>
        </w:tc>
        <w:tc>
          <w:tcPr>
            <w:tcW w:w="922" w:type="dxa"/>
            <w:gridSpan w:val="2"/>
            <w:tcBorders>
              <w:top w:val="single" w:sz="4" w:space="0" w:color="auto"/>
              <w:left w:val="single" w:sz="6" w:space="0" w:color="auto"/>
              <w:bottom w:val="single" w:sz="4" w:space="0" w:color="auto"/>
              <w:right w:val="single" w:sz="6" w:space="0" w:color="auto"/>
            </w:tcBorders>
          </w:tcPr>
          <w:p w14:paraId="62BEEC33"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1784B73" w14:textId="77777777" w:rsidR="00BE1FFD" w:rsidRDefault="00BE1FFD">
            <w:pPr>
              <w:pStyle w:val="Subtitle"/>
              <w:spacing w:line="276" w:lineRule="auto"/>
              <w:rPr>
                <w:rFonts w:asciiTheme="minorHAnsi" w:hAnsi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EF35C56"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5</w:t>
            </w:r>
          </w:p>
        </w:tc>
      </w:tr>
      <w:tr w:rsidR="00BE1FFD" w14:paraId="0C0B897D" w14:textId="77777777" w:rsidTr="00BE1FFD">
        <w:tc>
          <w:tcPr>
            <w:tcW w:w="2305" w:type="dxa"/>
            <w:tcBorders>
              <w:top w:val="single" w:sz="6" w:space="0" w:color="auto"/>
              <w:left w:val="thinThickLargeGap" w:sz="24" w:space="0" w:color="auto"/>
              <w:bottom w:val="single" w:sz="6" w:space="0" w:color="auto"/>
              <w:right w:val="single" w:sz="4" w:space="0" w:color="auto"/>
            </w:tcBorders>
            <w:hideMark/>
          </w:tcPr>
          <w:p w14:paraId="4E913DAB" w14:textId="77777777" w:rsidR="00BE1FFD" w:rsidRDefault="00BE1FFD">
            <w:pPr>
              <w:pStyle w:val="Subtitle"/>
              <w:spacing w:line="276" w:lineRule="auto"/>
              <w:ind w:left="-15"/>
              <w:jc w:val="left"/>
              <w:rPr>
                <w:rFonts w:asciiTheme="minorHAnsi" w:hAnsiTheme="minorHAnsi"/>
                <w:sz w:val="18"/>
                <w:szCs w:val="18"/>
                <w:u w:val="none"/>
                <w:lang w:eastAsia="en-US"/>
              </w:rPr>
            </w:pPr>
            <w:r>
              <w:rPr>
                <w:rFonts w:asciiTheme="minorHAnsi" w:hAnsiTheme="minorHAnsi"/>
                <w:sz w:val="18"/>
                <w:szCs w:val="18"/>
                <w:u w:val="none"/>
                <w:lang w:eastAsia="en-US"/>
              </w:rPr>
              <w:t>Article format</w:t>
            </w:r>
          </w:p>
        </w:tc>
        <w:tc>
          <w:tcPr>
            <w:tcW w:w="540" w:type="dxa"/>
            <w:gridSpan w:val="2"/>
            <w:tcBorders>
              <w:top w:val="single" w:sz="6" w:space="0" w:color="auto"/>
              <w:left w:val="single" w:sz="4" w:space="0" w:color="auto"/>
              <w:bottom w:val="single" w:sz="6" w:space="0" w:color="auto"/>
              <w:right w:val="single" w:sz="6" w:space="0" w:color="auto"/>
            </w:tcBorders>
            <w:hideMark/>
          </w:tcPr>
          <w:p w14:paraId="34F79792" w14:textId="77777777" w:rsidR="00BE1FFD" w:rsidRDefault="00BE1FFD">
            <w:pPr>
              <w:pStyle w:val="Subtitle"/>
              <w:spacing w:line="276" w:lineRule="auto"/>
              <w:rPr>
                <w:rFonts w:asciiTheme="minorHAnsi" w:hAnsiTheme="minorHAnsi"/>
                <w:b/>
                <w:bCs/>
                <w:sz w:val="18"/>
                <w:szCs w:val="18"/>
                <w:u w:val="none"/>
                <w:lang w:eastAsia="en-US"/>
              </w:rPr>
            </w:pPr>
            <w:r>
              <w:rPr>
                <w:rFonts w:asciiTheme="minorHAnsi" w:hAnsiTheme="minorHAnsi"/>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197E9CB3"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94E3EA5" w14:textId="77777777" w:rsidR="00BE1FFD" w:rsidRDefault="00BE1FFD">
            <w:pPr>
              <w:pStyle w:val="Subtitle"/>
              <w:spacing w:line="276" w:lineRule="auto"/>
              <w:rPr>
                <w:rFonts w:asciiTheme="minorHAnsi" w:hAnsi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9C5FB96"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B517371" w14:textId="77777777" w:rsidR="00BE1FFD" w:rsidRDefault="00BE1FFD">
            <w:pPr>
              <w:pStyle w:val="Subtitle"/>
              <w:spacing w:line="276" w:lineRule="auto"/>
              <w:jc w:val="right"/>
              <w:rPr>
                <w:rFonts w:asciiTheme="minorHAnsi" w:hAnsi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7EC6C0F7" w14:textId="77777777" w:rsidR="00BE1FFD" w:rsidRDefault="00BE1FFD">
            <w:pPr>
              <w:pStyle w:val="Subtitle"/>
              <w:spacing w:line="276" w:lineRule="auto"/>
              <w:jc w:val="right"/>
              <w:rPr>
                <w:rFonts w:asciiTheme="minorHAnsi" w:hAnsi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9E5BAF1" w14:textId="77777777" w:rsidR="00BE1FFD" w:rsidRDefault="00BE1FFD">
            <w:pPr>
              <w:pStyle w:val="Subtitle"/>
              <w:spacing w:line="276" w:lineRule="auto"/>
              <w:ind w:firstLine="281"/>
              <w:jc w:val="right"/>
              <w:rPr>
                <w:rFonts w:asciiTheme="minorHAnsi" w:hAnsi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D418916" w14:textId="77777777" w:rsidR="00BE1FFD" w:rsidRDefault="00BE1FFD">
            <w:pPr>
              <w:pStyle w:val="Subtitle"/>
              <w:spacing w:line="276" w:lineRule="auto"/>
              <w:rPr>
                <w:rFonts w:asciiTheme="minorHAnsi" w:hAnsi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6351385" w14:textId="77777777" w:rsidR="00BE1FFD" w:rsidRDefault="00BE1FFD">
            <w:pPr>
              <w:pStyle w:val="Subtitle"/>
              <w:spacing w:line="276" w:lineRule="auto"/>
              <w:rPr>
                <w:rFonts w:asciiTheme="minorHAnsi" w:hAnsi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D3A98FA"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10</w:t>
            </w:r>
          </w:p>
        </w:tc>
      </w:tr>
      <w:tr w:rsidR="00BE1FFD" w14:paraId="48BD6122" w14:textId="77777777" w:rsidTr="00BE1FFD">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31A62BA5" w14:textId="77777777" w:rsidR="00BE1FFD" w:rsidRDefault="00BE1FFD">
            <w:pPr>
              <w:pStyle w:val="Subtitle"/>
              <w:spacing w:line="276" w:lineRule="auto"/>
              <w:jc w:val="left"/>
              <w:rPr>
                <w:rFonts w:asciiTheme="minorHAnsi" w:hAnsiTheme="minorHAnsi"/>
                <w:b/>
                <w:bCs/>
                <w:sz w:val="24"/>
                <w:szCs w:val="24"/>
                <w:u w:val="none"/>
                <w:lang w:eastAsia="en-US"/>
              </w:rPr>
            </w:pPr>
            <w:r>
              <w:rPr>
                <w:rFonts w:asciiTheme="minorHAnsi" w:hAnsiTheme="minorHAnsi"/>
                <w:sz w:val="18"/>
                <w:szCs w:val="18"/>
                <w:u w:val="none"/>
                <w:lang w:eastAsia="en-US"/>
              </w:rPr>
              <w:t xml:space="preserve">It is expected that students will present work that is </w:t>
            </w:r>
            <w:proofErr w:type="gramStart"/>
            <w:r>
              <w:rPr>
                <w:rFonts w:asciiTheme="minorHAnsi" w:hAnsiTheme="minorHAnsi"/>
                <w:sz w:val="18"/>
                <w:szCs w:val="18"/>
                <w:u w:val="none"/>
                <w:lang w:eastAsia="en-US"/>
              </w:rPr>
              <w:t>proof read</w:t>
            </w:r>
            <w:proofErr w:type="gramEnd"/>
            <w:r>
              <w:rPr>
                <w:rFonts w:asciiTheme="minorHAnsi" w:hAnsiTheme="minorHAnsi"/>
                <w:sz w:val="18"/>
                <w:szCs w:val="18"/>
                <w:u w:val="none"/>
                <w:lang w:eastAsia="en-US"/>
              </w:rPr>
              <w:t xml:space="preserve">, correctly referenced and adheres to the </w:t>
            </w:r>
            <w:r>
              <w:rPr>
                <w:rFonts w:asciiTheme="minorHAnsi" w:hAnsiTheme="minorHAnsi"/>
                <w:b/>
                <w:sz w:val="18"/>
                <w:szCs w:val="18"/>
                <w:u w:val="none"/>
                <w:lang w:eastAsia="en-US"/>
              </w:rPr>
              <w:t>Assessment Checklist.</w:t>
            </w:r>
            <w:r>
              <w:rPr>
                <w:rFonts w:asciiTheme="minorHAnsi" w:hAnsiTheme="minorHAnsi"/>
                <w:sz w:val="18"/>
                <w:szCs w:val="18"/>
                <w:u w:val="none"/>
                <w:lang w:eastAsia="en-US"/>
              </w:rPr>
              <w:t xml:space="preserve"> </w:t>
            </w:r>
            <w:proofErr w:type="gramStart"/>
            <w:r>
              <w:rPr>
                <w:rFonts w:asciiTheme="minorHAnsi" w:hAnsiTheme="minorHAnsi"/>
                <w:sz w:val="18"/>
                <w:szCs w:val="18"/>
                <w:u w:val="none"/>
                <w:lang w:eastAsia="en-US"/>
              </w:rPr>
              <w:t>Therefore</w:t>
            </w:r>
            <w:proofErr w:type="gramEnd"/>
            <w:r>
              <w:rPr>
                <w:rFonts w:asciiTheme="minorHAnsi" w:hAnsiTheme="minorHAnsi"/>
                <w:sz w:val="18"/>
                <w:szCs w:val="18"/>
                <w:u w:val="none"/>
                <w:lang w:eastAsia="en-US"/>
              </w:rPr>
              <w:t xml:space="preserve"> a range of 0 – 10 marks will be deducted for non-completion of any of the points on the </w:t>
            </w:r>
            <w:r>
              <w:rPr>
                <w:rFonts w:asciiTheme="minorHAnsi" w:hAnsiTheme="minorHAnsi"/>
                <w:b/>
                <w:sz w:val="18"/>
                <w:szCs w:val="18"/>
                <w:u w:val="none"/>
                <w:lang w:eastAsia="en-US"/>
              </w:rPr>
              <w:t>checklist below</w:t>
            </w:r>
            <w:r>
              <w:rPr>
                <w:rFonts w:asciiTheme="minorHAnsi" w:hAnsiTheme="minorHAnsi"/>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4EE52B5D" w14:textId="77777777" w:rsidR="00BE1FFD" w:rsidRDefault="00BE1FFD">
            <w:pPr>
              <w:pStyle w:val="Subtitle"/>
              <w:spacing w:line="276" w:lineRule="auto"/>
              <w:jc w:val="left"/>
              <w:rPr>
                <w:rFonts w:asciiTheme="minorHAnsi" w:hAnsiTheme="minorHAnsi"/>
                <w:b/>
                <w:bCs/>
                <w:sz w:val="24"/>
                <w:szCs w:val="24"/>
                <w:u w:val="none"/>
                <w:lang w:eastAsia="en-US"/>
              </w:rPr>
            </w:pPr>
          </w:p>
        </w:tc>
      </w:tr>
      <w:tr w:rsidR="00BE1FFD" w14:paraId="64A8756E" w14:textId="77777777" w:rsidTr="00BE1FFD">
        <w:trPr>
          <w:cantSplit/>
          <w:trHeight w:val="2684"/>
        </w:trPr>
        <w:tc>
          <w:tcPr>
            <w:tcW w:w="10945" w:type="dxa"/>
            <w:gridSpan w:val="14"/>
            <w:tcBorders>
              <w:top w:val="single" w:sz="4" w:space="0" w:color="auto"/>
              <w:left w:val="thinThickLargeGap" w:sz="24" w:space="0" w:color="auto"/>
              <w:bottom w:val="single" w:sz="4" w:space="0" w:color="auto"/>
              <w:right w:val="thinThickLargeGap" w:sz="24" w:space="0" w:color="auto"/>
            </w:tcBorders>
            <w:hideMark/>
          </w:tcPr>
          <w:p w14:paraId="244420BB" w14:textId="77777777" w:rsidR="00BE1FFD" w:rsidRDefault="00BE1FFD">
            <w:pPr>
              <w:pStyle w:val="Subtitle"/>
              <w:spacing w:line="276" w:lineRule="auto"/>
              <w:jc w:val="left"/>
              <w:rPr>
                <w:rFonts w:asciiTheme="minorHAnsi" w:hAnsiTheme="minorHAnsi"/>
                <w:b/>
                <w:bCs/>
                <w:sz w:val="24"/>
                <w:szCs w:val="24"/>
                <w:u w:val="none"/>
                <w:lang w:eastAsia="en-US"/>
              </w:rPr>
            </w:pPr>
            <w:r>
              <w:rPr>
                <w:rFonts w:asciiTheme="minorHAnsi" w:hAnsiTheme="minorHAnsi"/>
                <w:b/>
                <w:bCs/>
                <w:sz w:val="24"/>
                <w:szCs w:val="24"/>
                <w:u w:val="none"/>
                <w:lang w:eastAsia="en-US"/>
              </w:rPr>
              <w:lastRenderedPageBreak/>
              <w:t>TUTOR COMMENTS:</w:t>
            </w:r>
          </w:p>
        </w:tc>
      </w:tr>
      <w:tr w:rsidR="00BE1FFD" w14:paraId="3DBD8B43" w14:textId="77777777" w:rsidTr="00BE1FFD">
        <w:trPr>
          <w:cantSplit/>
          <w:trHeight w:val="8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2DADF273"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 xml:space="preserve"> Submission date: </w:t>
            </w:r>
          </w:p>
          <w:p w14:paraId="053AF86D"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42592E7C"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Return date:</w:t>
            </w:r>
          </w:p>
          <w:p w14:paraId="7259306C"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62A39638"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8C6CD44" w14:textId="77777777" w:rsidR="00BE1FFD" w:rsidRDefault="00BE1FFD">
            <w:pPr>
              <w:pStyle w:val="Subtitle"/>
              <w:spacing w:line="27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 xml:space="preserve">Mark: </w:t>
            </w:r>
          </w:p>
        </w:tc>
      </w:tr>
    </w:tbl>
    <w:p w14:paraId="2B944FD9" w14:textId="77777777" w:rsidR="00BE1FFD" w:rsidRDefault="00BE1FFD" w:rsidP="00BE1FFD">
      <w:pPr>
        <w:rPr>
          <w:sz w:val="24"/>
          <w:szCs w:val="24"/>
        </w:rPr>
      </w:pPr>
    </w:p>
    <w:p w14:paraId="73C80EBF" w14:textId="77777777" w:rsidR="00BE1FFD" w:rsidRDefault="00BE1FFD" w:rsidP="00BE1FFD">
      <w:pPr>
        <w:pStyle w:val="Title"/>
        <w:ind w:left="-284"/>
        <w:rPr>
          <w:rFonts w:asciiTheme="minorHAnsi" w:hAnsiTheme="minorHAnsi"/>
          <w:u w:val="single"/>
        </w:rPr>
      </w:pPr>
    </w:p>
    <w:p w14:paraId="5CEAAA33" w14:textId="77777777" w:rsidR="00BE1FFD" w:rsidRDefault="00BE1FFD" w:rsidP="00BE1FFD">
      <w:pPr>
        <w:pStyle w:val="Title"/>
        <w:ind w:left="-284"/>
        <w:rPr>
          <w:rFonts w:asciiTheme="minorHAnsi" w:hAnsiTheme="minorHAnsi"/>
          <w:u w:val="single"/>
        </w:rPr>
      </w:pPr>
    </w:p>
    <w:p w14:paraId="31904743" w14:textId="77777777" w:rsidR="00BE1FFD" w:rsidRDefault="00BE1FFD" w:rsidP="00BE1FFD">
      <w:pPr>
        <w:pStyle w:val="Title"/>
        <w:ind w:left="-284"/>
        <w:rPr>
          <w:rFonts w:asciiTheme="minorHAnsi" w:hAnsiTheme="minorHAnsi"/>
          <w:u w:val="single"/>
        </w:rPr>
      </w:pPr>
    </w:p>
    <w:p w14:paraId="070A9BED" w14:textId="77777777" w:rsidR="00BE1FFD" w:rsidRDefault="00BE1FFD" w:rsidP="00BE1FFD">
      <w:pPr>
        <w:pStyle w:val="Title"/>
        <w:ind w:left="-284"/>
        <w:rPr>
          <w:rFonts w:asciiTheme="minorHAnsi" w:hAnsiTheme="minorHAnsi"/>
          <w:u w:val="single"/>
        </w:rPr>
      </w:pPr>
    </w:p>
    <w:p w14:paraId="3D0C8A9F" w14:textId="77777777" w:rsidR="00BE1FFD" w:rsidRDefault="00BE1FFD" w:rsidP="00BE1FFD">
      <w:pPr>
        <w:pStyle w:val="Title"/>
        <w:ind w:left="-284"/>
        <w:rPr>
          <w:rFonts w:asciiTheme="minorHAnsi" w:hAnsiTheme="minorHAnsi"/>
          <w:u w:val="single"/>
        </w:rPr>
      </w:pPr>
    </w:p>
    <w:p w14:paraId="252EC018" w14:textId="77777777" w:rsidR="00BE1FFD" w:rsidRDefault="00BE1FFD" w:rsidP="00BE1FFD">
      <w:pPr>
        <w:pStyle w:val="Title"/>
        <w:ind w:left="-284"/>
        <w:rPr>
          <w:rFonts w:asciiTheme="minorHAnsi" w:hAnsiTheme="minorHAnsi"/>
          <w:u w:val="single"/>
        </w:rPr>
      </w:pPr>
      <w:r>
        <w:rPr>
          <w:rFonts w:asciiTheme="minorHAnsi" w:hAnsiTheme="minorHAnsi"/>
          <w:u w:val="single"/>
        </w:rPr>
        <w:t>Assignment Checklist</w:t>
      </w:r>
    </w:p>
    <w:p w14:paraId="0D8C1364" w14:textId="77777777" w:rsidR="00BE1FFD" w:rsidRDefault="00BE1FFD" w:rsidP="00BE1FFD">
      <w:pPr>
        <w:pStyle w:val="Title"/>
        <w:ind w:left="-284"/>
        <w:rPr>
          <w:rFonts w:asciiTheme="minorHAnsi" w:hAnsiTheme="minorHAnsi"/>
        </w:rPr>
      </w:pPr>
    </w:p>
    <w:p w14:paraId="51D09F6B" w14:textId="77777777" w:rsidR="00BE1FFD" w:rsidRDefault="00BE1FFD" w:rsidP="00BE1FFD">
      <w:pPr>
        <w:pStyle w:val="ListParagraph"/>
        <w:widowControl w:val="0"/>
        <w:numPr>
          <w:ilvl w:val="0"/>
          <w:numId w:val="2"/>
        </w:numPr>
        <w:autoSpaceDE w:val="0"/>
        <w:autoSpaceDN w:val="0"/>
        <w:adjustRightInd w:val="0"/>
        <w:spacing w:after="240" w:line="24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 xml:space="preserve">Please complete the </w:t>
      </w:r>
      <w:r>
        <w:rPr>
          <w:rFonts w:asciiTheme="minorHAnsi" w:eastAsia="Times New Roman" w:hAnsiTheme="minorHAnsi"/>
          <w:b/>
          <w:sz w:val="24"/>
          <w:szCs w:val="24"/>
        </w:rPr>
        <w:t>Personal Evaluation</w:t>
      </w:r>
      <w:r>
        <w:rPr>
          <w:rFonts w:asciiTheme="minorHAnsi" w:eastAsia="Times New Roman" w:hAnsiTheme="minorHAnsi"/>
          <w:sz w:val="24"/>
          <w:szCs w:val="24"/>
        </w:rPr>
        <w:t xml:space="preserve"> section of the Assessment Feedback sheet, add your name and details, and paste the whole of this assignment document into the front of your assignment</w:t>
      </w:r>
    </w:p>
    <w:p w14:paraId="4B80BFA3" w14:textId="77777777" w:rsidR="00BE1FFD" w:rsidRDefault="00BE1FFD" w:rsidP="00BE1FFD">
      <w:pPr>
        <w:pStyle w:val="ListParagraph"/>
        <w:widowControl w:val="0"/>
        <w:autoSpaceDE w:val="0"/>
        <w:autoSpaceDN w:val="0"/>
        <w:adjustRightInd w:val="0"/>
        <w:spacing w:after="240" w:line="240" w:lineRule="auto"/>
        <w:ind w:left="147" w:right="-391"/>
        <w:rPr>
          <w:rFonts w:asciiTheme="minorHAnsi" w:eastAsia="Times New Roman" w:hAnsiTheme="minorHAnsi"/>
          <w:sz w:val="24"/>
          <w:szCs w:val="24"/>
        </w:rPr>
      </w:pPr>
    </w:p>
    <w:p w14:paraId="25449C0B"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 xml:space="preserve">Submission is a </w:t>
      </w:r>
      <w:r>
        <w:rPr>
          <w:rFonts w:asciiTheme="minorHAnsi" w:eastAsia="Times New Roman" w:hAnsiTheme="minorHAnsi"/>
          <w:b/>
          <w:sz w:val="24"/>
          <w:szCs w:val="24"/>
        </w:rPr>
        <w:t>single word file, clearly labelled</w:t>
      </w:r>
      <w:r>
        <w:rPr>
          <w:rFonts w:asciiTheme="minorHAnsi" w:eastAsia="Times New Roman" w:hAnsiTheme="minorHAnsi"/>
          <w:sz w:val="24"/>
          <w:szCs w:val="24"/>
        </w:rPr>
        <w:t xml:space="preserve"> with your name and module code</w:t>
      </w:r>
    </w:p>
    <w:p w14:paraId="542324F1"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Font style - Times New Roman, size -12 for text and 14 for headings</w:t>
      </w:r>
    </w:p>
    <w:p w14:paraId="634D0E4F"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Ink colour – black only</w:t>
      </w:r>
    </w:p>
    <w:p w14:paraId="1E2AE7F5"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Line spacing – 1.5 line spacing and 2cm- 2.5cm page margins</w:t>
      </w:r>
    </w:p>
    <w:p w14:paraId="6F11741F"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Quotations more than three lines to be indented 1 line spacing</w:t>
      </w:r>
    </w:p>
    <w:p w14:paraId="0BA0CC77"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One line space between paragraphs, paragraphs must be left aligned</w:t>
      </w:r>
    </w:p>
    <w:p w14:paraId="32D0A6CE"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 xml:space="preserve">Pagination (your assignment should have </w:t>
      </w:r>
      <w:r>
        <w:rPr>
          <w:rFonts w:asciiTheme="minorHAnsi" w:eastAsia="Times New Roman" w:hAnsiTheme="minorHAnsi"/>
          <w:b/>
          <w:sz w:val="24"/>
          <w:szCs w:val="24"/>
        </w:rPr>
        <w:t>page numbers</w:t>
      </w:r>
      <w:r>
        <w:rPr>
          <w:rFonts w:asciiTheme="minorHAnsi" w:eastAsia="Times New Roman" w:hAnsiTheme="minorHAnsi"/>
          <w:sz w:val="24"/>
          <w:szCs w:val="24"/>
        </w:rPr>
        <w:t xml:space="preserve">) </w:t>
      </w:r>
    </w:p>
    <w:p w14:paraId="099C01CF"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All tables and figures are internally referenced and have a title</w:t>
      </w:r>
    </w:p>
    <w:p w14:paraId="40FE14ED"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b/>
          <w:sz w:val="24"/>
          <w:szCs w:val="24"/>
        </w:rPr>
        <w:t>Word count</w:t>
      </w:r>
      <w:r>
        <w:rPr>
          <w:rFonts w:asciiTheme="minorHAnsi" w:eastAsia="Times New Roman" w:hAnsiTheme="minorHAnsi"/>
          <w:sz w:val="24"/>
          <w:szCs w:val="24"/>
        </w:rPr>
        <w:t xml:space="preserve"> checked and written at end of text (before references and any appendix)</w:t>
      </w:r>
    </w:p>
    <w:p w14:paraId="6E75A0CF"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Assignment is within 10% of the word limit (excluding references and any appendices)</w:t>
      </w:r>
    </w:p>
    <w:p w14:paraId="31A727CD"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b/>
          <w:sz w:val="24"/>
          <w:szCs w:val="24"/>
        </w:rPr>
        <w:t>All</w:t>
      </w:r>
      <w:r>
        <w:rPr>
          <w:rFonts w:asciiTheme="minorHAnsi" w:eastAsia="Times New Roman" w:hAnsiTheme="minorHAnsi"/>
          <w:sz w:val="24"/>
          <w:szCs w:val="24"/>
        </w:rPr>
        <w:t xml:space="preserve"> references in the text are included in the reference list</w:t>
      </w:r>
    </w:p>
    <w:p w14:paraId="74AEAE06"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b/>
          <w:sz w:val="24"/>
          <w:szCs w:val="24"/>
        </w:rPr>
      </w:pPr>
      <w:r>
        <w:rPr>
          <w:rFonts w:asciiTheme="minorHAnsi" w:eastAsia="Times New Roman" w:hAnsiTheme="minorHAnsi"/>
          <w:b/>
          <w:sz w:val="24"/>
          <w:szCs w:val="24"/>
        </w:rPr>
        <w:lastRenderedPageBreak/>
        <w:t>Correct referencing following the Harvard style, as described in the Palgrave study skills book ‘Cite them Right’.</w:t>
      </w:r>
    </w:p>
    <w:p w14:paraId="6C57121D"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 xml:space="preserve">Correct spelling using </w:t>
      </w:r>
      <w:r>
        <w:rPr>
          <w:rFonts w:asciiTheme="minorHAnsi" w:eastAsia="Times New Roman" w:hAnsiTheme="minorHAnsi"/>
          <w:b/>
          <w:sz w:val="24"/>
          <w:szCs w:val="24"/>
        </w:rPr>
        <w:t>UK English</w:t>
      </w:r>
    </w:p>
    <w:p w14:paraId="635EDF24"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Correct use of punctuation</w:t>
      </w:r>
    </w:p>
    <w:p w14:paraId="49A3449D"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Grammar and syntax correct- double check anything that has a green line under it</w:t>
      </w:r>
    </w:p>
    <w:p w14:paraId="178C2164"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I have read my assignment out loud to myself and it makes sense and is easy to read</w:t>
      </w:r>
    </w:p>
    <w:p w14:paraId="75E9B172"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sz w:val="24"/>
          <w:szCs w:val="24"/>
        </w:rPr>
      </w:pPr>
      <w:r>
        <w:rPr>
          <w:rFonts w:asciiTheme="minorHAnsi" w:eastAsia="Times New Roman" w:hAnsiTheme="minorHAnsi"/>
          <w:sz w:val="24"/>
          <w:szCs w:val="24"/>
        </w:rPr>
        <w:t>Somebody else has read my work and it makes sense to him or her!</w:t>
      </w:r>
    </w:p>
    <w:p w14:paraId="2149647E" w14:textId="77777777" w:rsidR="00BE1FFD" w:rsidRDefault="00BE1FFD" w:rsidP="00BE1FFD">
      <w:pPr>
        <w:pStyle w:val="ListParagraph"/>
        <w:widowControl w:val="0"/>
        <w:numPr>
          <w:ilvl w:val="0"/>
          <w:numId w:val="2"/>
        </w:numPr>
        <w:autoSpaceDE w:val="0"/>
        <w:autoSpaceDN w:val="0"/>
        <w:adjustRightInd w:val="0"/>
        <w:spacing w:after="240" w:line="480" w:lineRule="auto"/>
        <w:ind w:left="147" w:right="-391" w:hanging="357"/>
        <w:rPr>
          <w:rFonts w:asciiTheme="minorHAnsi" w:eastAsia="Times New Roman" w:hAnsiTheme="minorHAnsi"/>
          <w:b/>
          <w:sz w:val="24"/>
          <w:szCs w:val="24"/>
        </w:rPr>
      </w:pPr>
      <w:r>
        <w:rPr>
          <w:rFonts w:asciiTheme="minorHAnsi" w:eastAsia="Times New Roman" w:hAnsiTheme="minorHAnsi"/>
          <w:b/>
          <w:sz w:val="24"/>
          <w:szCs w:val="24"/>
        </w:rPr>
        <w:t xml:space="preserve">I have checked and I have not plagiarised </w:t>
      </w:r>
    </w:p>
    <w:p w14:paraId="3F25FE8A" w14:textId="21C0131A" w:rsidR="00BE1FFD" w:rsidRPr="00BE1FFD" w:rsidRDefault="00BE1FFD" w:rsidP="00BE1FFD">
      <w:pPr>
        <w:jc w:val="center"/>
        <w:rPr>
          <w:rFonts w:eastAsia="Times New Roman"/>
          <w:b/>
          <w:sz w:val="18"/>
          <w:szCs w:val="24"/>
        </w:rPr>
      </w:pPr>
      <w:r>
        <w:rPr>
          <w:b/>
          <w:sz w:val="40"/>
        </w:rPr>
        <w:t>Failure to follow these guidelines will cost you marks</w:t>
      </w:r>
      <w:r>
        <w:rPr>
          <w:rFonts w:ascii="Times New Roman" w:hAnsi="Times New Roman" w:cs="Times New Roman"/>
          <w:i/>
          <w:u w:val="single"/>
        </w:rPr>
        <w:br w:type="page"/>
      </w:r>
    </w:p>
    <w:p w14:paraId="37AB8C66" w14:textId="41AA5905" w:rsidR="00FA2342" w:rsidRPr="00C00A73" w:rsidRDefault="008D6723" w:rsidP="00C00A73">
      <w:pPr>
        <w:spacing w:line="360" w:lineRule="auto"/>
        <w:rPr>
          <w:rFonts w:ascii="Times New Roman" w:hAnsi="Times New Roman" w:cs="Times New Roman"/>
          <w:i/>
          <w:u w:val="single"/>
        </w:rPr>
      </w:pPr>
      <w:r w:rsidRPr="00C00A73">
        <w:rPr>
          <w:rFonts w:ascii="Times New Roman" w:hAnsi="Times New Roman" w:cs="Times New Roman"/>
          <w:i/>
          <w:u w:val="single"/>
        </w:rPr>
        <w:lastRenderedPageBreak/>
        <w:t>Impact of bowling speeds on the Coefficient of Restitution and the Coefficient of Friction</w:t>
      </w:r>
    </w:p>
    <w:p w14:paraId="4B35E7AA" w14:textId="0EA53129" w:rsidR="009019FD" w:rsidRPr="00C00A73" w:rsidRDefault="00AC300D" w:rsidP="00C00A73">
      <w:pPr>
        <w:spacing w:line="360" w:lineRule="auto"/>
        <w:rPr>
          <w:rFonts w:ascii="Times New Roman" w:hAnsi="Times New Roman" w:cs="Times New Roman"/>
          <w:i/>
          <w:u w:val="single"/>
        </w:rPr>
      </w:pPr>
      <w:r w:rsidRPr="00C00A73">
        <w:rPr>
          <w:rFonts w:ascii="Times New Roman" w:hAnsi="Times New Roman" w:cs="Times New Roman"/>
          <w:i/>
          <w:u w:val="single"/>
        </w:rPr>
        <w:t>Author</w:t>
      </w:r>
    </w:p>
    <w:p w14:paraId="6E0550F4" w14:textId="77777777" w:rsidR="00AC300D" w:rsidRPr="00C00A73" w:rsidRDefault="00AC300D" w:rsidP="00C00A73">
      <w:pPr>
        <w:spacing w:line="360" w:lineRule="auto"/>
        <w:rPr>
          <w:rFonts w:ascii="Times New Roman" w:hAnsi="Times New Roman" w:cs="Times New Roman"/>
          <w:i/>
          <w:color w:val="808080" w:themeColor="background1" w:themeShade="80"/>
        </w:rPr>
      </w:pPr>
      <w:r w:rsidRPr="00C00A73">
        <w:rPr>
          <w:rFonts w:ascii="Times New Roman" w:hAnsi="Times New Roman" w:cs="Times New Roman"/>
          <w:i/>
          <w:color w:val="808080" w:themeColor="background1" w:themeShade="80"/>
        </w:rPr>
        <w:t>School of Sport, Health and Outdoor Education, UWTSD, College Road, Carmarthen, Wales</w:t>
      </w:r>
    </w:p>
    <w:p w14:paraId="5CFF8591" w14:textId="77777777" w:rsidR="00AC300D" w:rsidRPr="00C00A73" w:rsidRDefault="00AC300D" w:rsidP="00C00A73">
      <w:pPr>
        <w:spacing w:line="360" w:lineRule="auto"/>
        <w:rPr>
          <w:rFonts w:ascii="Times New Roman" w:hAnsi="Times New Roman" w:cs="Times New Roman"/>
          <w:color w:val="808080" w:themeColor="background1" w:themeShade="80"/>
        </w:rPr>
      </w:pPr>
      <w:r w:rsidRPr="00C00A73">
        <w:rPr>
          <w:rFonts w:ascii="Times New Roman" w:hAnsi="Times New Roman" w:cs="Times New Roman"/>
          <w:i/>
          <w:color w:val="808080" w:themeColor="background1" w:themeShade="80"/>
        </w:rPr>
        <w:t>(Accepted January 2017)</w:t>
      </w:r>
    </w:p>
    <w:p w14:paraId="51B3FF4A" w14:textId="77777777" w:rsidR="00AC300D" w:rsidRPr="00C00A73" w:rsidRDefault="00AC300D" w:rsidP="00C00A73">
      <w:pPr>
        <w:spacing w:line="360" w:lineRule="auto"/>
        <w:rPr>
          <w:rFonts w:ascii="Times New Roman" w:hAnsi="Times New Roman" w:cs="Times New Roman"/>
          <w:color w:val="808080" w:themeColor="background1" w:themeShade="80"/>
        </w:rPr>
      </w:pPr>
    </w:p>
    <w:p w14:paraId="3FCCAB27" w14:textId="19097A38" w:rsidR="00892448" w:rsidRPr="00C00A73" w:rsidRDefault="00BC21F8" w:rsidP="00C00A73">
      <w:pPr>
        <w:spacing w:line="360" w:lineRule="auto"/>
        <w:rPr>
          <w:rFonts w:ascii="Times New Roman" w:hAnsi="Times New Roman" w:cs="Times New Roman"/>
          <w:b/>
        </w:rPr>
      </w:pPr>
      <w:r w:rsidRPr="00C00A73">
        <w:rPr>
          <w:rFonts w:ascii="Times New Roman" w:hAnsi="Times New Roman" w:cs="Times New Roman"/>
          <w:b/>
        </w:rPr>
        <w:t>Abstract</w:t>
      </w:r>
    </w:p>
    <w:p w14:paraId="44579CEE" w14:textId="6B0B729F" w:rsidR="00892448" w:rsidRPr="00C00A73" w:rsidRDefault="00892448" w:rsidP="00C00A73">
      <w:pPr>
        <w:spacing w:line="360" w:lineRule="auto"/>
        <w:rPr>
          <w:rFonts w:ascii="Times New Roman" w:hAnsi="Times New Roman" w:cs="Times New Roman"/>
        </w:rPr>
        <w:sectPr w:rsidR="00892448" w:rsidRPr="00C00A73" w:rsidSect="00C00A73">
          <w:headerReference w:type="default" r:id="rId8"/>
          <w:footerReference w:type="default" r:id="rId9"/>
          <w:type w:val="continuous"/>
          <w:pgSz w:w="11906" w:h="16838"/>
          <w:pgMar w:top="1304" w:right="1304" w:bottom="1304" w:left="1304" w:header="709" w:footer="709" w:gutter="0"/>
          <w:cols w:space="401"/>
          <w:docGrid w:linePitch="360"/>
        </w:sectPr>
      </w:pPr>
      <w:proofErr w:type="gramStart"/>
      <w:r w:rsidRPr="00C00A73">
        <w:rPr>
          <w:rFonts w:ascii="Times New Roman" w:hAnsi="Times New Roman" w:cs="Times New Roman"/>
        </w:rPr>
        <w:t>A  cricket</w:t>
      </w:r>
      <w:proofErr w:type="gramEnd"/>
      <w:r w:rsidRPr="00C00A73">
        <w:rPr>
          <w:rFonts w:ascii="Times New Roman" w:hAnsi="Times New Roman" w:cs="Times New Roman"/>
        </w:rPr>
        <w:t xml:space="preserve"> ball  is made up of  6 rows of stitches with about 70-90 stretches depending on the brand of ball and has a prominent seam  which joins the two halves of the ball</w:t>
      </w:r>
      <w:r w:rsidR="00FC13DC" w:rsidRPr="00C00A73">
        <w:rPr>
          <w:rFonts w:ascii="Times New Roman" w:hAnsi="Times New Roman" w:cs="Times New Roman"/>
        </w:rPr>
        <w:t xml:space="preserve"> with several layers of cork bound tightly with several layers of string</w:t>
      </w:r>
      <w:r w:rsidRPr="00C00A73">
        <w:rPr>
          <w:rFonts w:ascii="Times New Roman" w:hAnsi="Times New Roman" w:cs="Times New Roman"/>
        </w:rPr>
        <w:t xml:space="preserve">. The position of seam, the roughness of the </w:t>
      </w:r>
      <w:r w:rsidR="00F32F06">
        <w:rPr>
          <w:rFonts w:ascii="Times New Roman" w:hAnsi="Times New Roman" w:cs="Times New Roman"/>
        </w:rPr>
        <w:t>bal</w:t>
      </w:r>
      <w:r w:rsidRPr="00C00A73">
        <w:rPr>
          <w:rFonts w:ascii="Times New Roman" w:hAnsi="Times New Roman" w:cs="Times New Roman"/>
        </w:rPr>
        <w:t>l, and the style of the bowling all  affects the flight of the ball and the way the ball bounces, the primary objective of this work is to determine the coefficient of restitution  and the coefficient of friction  of different bowling speeds of spin bowling and medium pace bowling</w:t>
      </w:r>
      <w:r w:rsidR="00DF78C3" w:rsidRPr="00C00A73">
        <w:rPr>
          <w:rFonts w:ascii="Times New Roman" w:hAnsi="Times New Roman" w:cs="Times New Roman"/>
        </w:rPr>
        <w:t xml:space="preserve"> and the data analysis will be looking at the difference of this, where the differences could be the </w:t>
      </w:r>
      <w:r w:rsidR="00FC13DC" w:rsidRPr="00C00A73">
        <w:rPr>
          <w:rFonts w:ascii="Times New Roman" w:hAnsi="Times New Roman" w:cs="Times New Roman"/>
        </w:rPr>
        <w:t xml:space="preserve"> angle of contact and the velocity of the ball</w:t>
      </w:r>
      <w:r w:rsidR="00F32F06">
        <w:rPr>
          <w:rFonts w:ascii="Times New Roman" w:hAnsi="Times New Roman" w:cs="Times New Roman"/>
        </w:rPr>
        <w:t>.</w:t>
      </w:r>
    </w:p>
    <w:p w14:paraId="6C4E143C" w14:textId="77777777" w:rsidR="00AC300D" w:rsidRPr="00C00A73" w:rsidRDefault="00AC300D" w:rsidP="00C00A73">
      <w:pPr>
        <w:spacing w:line="360" w:lineRule="auto"/>
        <w:rPr>
          <w:rFonts w:ascii="Times New Roman" w:hAnsi="Times New Roman" w:cs="Times New Roman"/>
          <w:b/>
        </w:rPr>
      </w:pPr>
      <w:r w:rsidRPr="00C00A73">
        <w:rPr>
          <w:rFonts w:ascii="Times New Roman" w:hAnsi="Times New Roman" w:cs="Times New Roman"/>
          <w:b/>
        </w:rPr>
        <w:t>Introduction</w:t>
      </w:r>
    </w:p>
    <w:p w14:paraId="01F8481D" w14:textId="23964055" w:rsidR="00DF2CFD" w:rsidRPr="00C00A73" w:rsidRDefault="008D6723" w:rsidP="00C00A73">
      <w:pPr>
        <w:spacing w:line="360" w:lineRule="auto"/>
        <w:rPr>
          <w:rFonts w:ascii="Times New Roman" w:hAnsi="Times New Roman" w:cs="Times New Roman"/>
          <w:bCs/>
        </w:rPr>
      </w:pPr>
      <w:r w:rsidRPr="00C00A73">
        <w:rPr>
          <w:rFonts w:ascii="Times New Roman" w:hAnsi="Times New Roman" w:cs="Times New Roman"/>
          <w:bCs/>
        </w:rPr>
        <w:t>Cricket is a sport that relies heavily on the ability of the bowlers to be able to do something with the ball</w:t>
      </w:r>
      <w:r w:rsidR="00AF63E5" w:rsidRPr="00C00A73">
        <w:rPr>
          <w:rFonts w:ascii="Times New Roman" w:hAnsi="Times New Roman" w:cs="Times New Roman"/>
          <w:bCs/>
        </w:rPr>
        <w:t xml:space="preserve"> so that the batters feel uncomfortable when they are playing, therefore understanding the Coefficient of Restitution and the Coefficient of Friction is vital to understand what the ball will do with the different styles of bowling</w:t>
      </w:r>
      <w:r w:rsidR="001B4912" w:rsidRPr="00C00A73">
        <w:rPr>
          <w:rFonts w:ascii="Times New Roman" w:hAnsi="Times New Roman" w:cs="Times New Roman"/>
          <w:bCs/>
        </w:rPr>
        <w:t xml:space="preserve"> as said by </w:t>
      </w:r>
      <w:proofErr w:type="spellStart"/>
      <w:r w:rsidR="001B4912" w:rsidRPr="00C00A73">
        <w:rPr>
          <w:rFonts w:ascii="Times New Roman" w:hAnsi="Times New Roman" w:cs="Times New Roman"/>
          <w:bCs/>
        </w:rPr>
        <w:t>Haron</w:t>
      </w:r>
      <w:proofErr w:type="spellEnd"/>
      <w:r w:rsidR="001B4912" w:rsidRPr="00C00A73">
        <w:rPr>
          <w:rFonts w:ascii="Times New Roman" w:hAnsi="Times New Roman" w:cs="Times New Roman"/>
          <w:bCs/>
        </w:rPr>
        <w:t xml:space="preserve"> and Ismail (2012) where they stated that the d</w:t>
      </w:r>
      <w:r w:rsidR="001B4912" w:rsidRPr="00C00A73">
        <w:rPr>
          <w:rFonts w:ascii="Times New Roman" w:hAnsi="Times New Roman" w:cs="Times New Roman"/>
          <w:bCs/>
        </w:rPr>
        <w:t xml:space="preserve">ynamic behaviour of sports balls </w:t>
      </w:r>
      <w:r w:rsidR="001B4912" w:rsidRPr="00C00A73">
        <w:rPr>
          <w:rFonts w:ascii="Times New Roman" w:hAnsi="Times New Roman" w:cs="Times New Roman"/>
          <w:bCs/>
        </w:rPr>
        <w:t xml:space="preserve">on different </w:t>
      </w:r>
      <w:r w:rsidR="001B4912" w:rsidRPr="00C00A73">
        <w:rPr>
          <w:rFonts w:ascii="Times New Roman" w:hAnsi="Times New Roman" w:cs="Times New Roman"/>
          <w:bCs/>
        </w:rPr>
        <w:t>surfaces</w:t>
      </w:r>
      <w:r w:rsidR="001B4912" w:rsidRPr="00C00A73">
        <w:rPr>
          <w:rFonts w:ascii="Times New Roman" w:hAnsi="Times New Roman" w:cs="Times New Roman"/>
          <w:bCs/>
        </w:rPr>
        <w:t xml:space="preserve"> when the ball</w:t>
      </w:r>
      <w:r w:rsidR="001B4912" w:rsidRPr="00C00A73">
        <w:rPr>
          <w:rFonts w:ascii="Times New Roman" w:hAnsi="Times New Roman" w:cs="Times New Roman"/>
          <w:bCs/>
        </w:rPr>
        <w:t xml:space="preserve"> impacts</w:t>
      </w:r>
      <w:r w:rsidR="001B4912" w:rsidRPr="00C00A73">
        <w:rPr>
          <w:rFonts w:ascii="Times New Roman" w:hAnsi="Times New Roman" w:cs="Times New Roman"/>
          <w:bCs/>
        </w:rPr>
        <w:t xml:space="preserve"> the ground and</w:t>
      </w:r>
      <w:r w:rsidR="001B4912" w:rsidRPr="00C00A73">
        <w:rPr>
          <w:rFonts w:ascii="Times New Roman" w:hAnsi="Times New Roman" w:cs="Times New Roman"/>
          <w:bCs/>
        </w:rPr>
        <w:t xml:space="preserve"> plays a major role in cricket and can have great effect on the style of play adopted by players</w:t>
      </w:r>
      <w:r w:rsidR="001B4912" w:rsidRPr="00C00A73">
        <w:rPr>
          <w:rFonts w:ascii="Times New Roman" w:hAnsi="Times New Roman" w:cs="Times New Roman"/>
          <w:bCs/>
        </w:rPr>
        <w:t>.</w:t>
      </w:r>
    </w:p>
    <w:p w14:paraId="562ED1FF" w14:textId="4410F463" w:rsidR="001B4912" w:rsidRPr="00C00A73" w:rsidRDefault="00F817BE" w:rsidP="00C00A73">
      <w:pPr>
        <w:spacing w:line="360" w:lineRule="auto"/>
        <w:rPr>
          <w:rFonts w:ascii="Times New Roman" w:hAnsi="Times New Roman" w:cs="Times New Roman"/>
        </w:rPr>
      </w:pPr>
      <w:r w:rsidRPr="00C00A73">
        <w:rPr>
          <w:rFonts w:ascii="Times New Roman" w:hAnsi="Times New Roman" w:cs="Times New Roman"/>
          <w:bCs/>
        </w:rPr>
        <w:t xml:space="preserve">The Coefficient of Friction as defined by The </w:t>
      </w:r>
      <w:bookmarkStart w:id="1" w:name="_Hlk30076133"/>
      <w:r w:rsidRPr="00C00A73">
        <w:rPr>
          <w:rFonts w:ascii="Times New Roman" w:hAnsi="Times New Roman" w:cs="Times New Roman"/>
          <w:bCs/>
        </w:rPr>
        <w:t>American Heritage Science Dictionary (2011</w:t>
      </w:r>
      <w:bookmarkEnd w:id="1"/>
      <w:r w:rsidRPr="00C00A73">
        <w:rPr>
          <w:rFonts w:ascii="Times New Roman" w:hAnsi="Times New Roman" w:cs="Times New Roman"/>
          <w:bCs/>
        </w:rPr>
        <w:t xml:space="preserve">) </w:t>
      </w:r>
      <w:r w:rsidRPr="00C00A73">
        <w:rPr>
          <w:rFonts w:ascii="Times New Roman" w:hAnsi="Times New Roman" w:cs="Times New Roman"/>
          <w:color w:val="1A1A1A"/>
          <w:shd w:val="clear" w:color="auto" w:fill="FFFFFF"/>
        </w:rPr>
        <w:t>is the “</w:t>
      </w:r>
      <w:r w:rsidRPr="00C00A73">
        <w:rPr>
          <w:rFonts w:ascii="Times New Roman" w:hAnsi="Times New Roman" w:cs="Times New Roman"/>
          <w:color w:val="1A1A1A"/>
          <w:shd w:val="clear" w:color="auto" w:fill="FFFFFF"/>
        </w:rPr>
        <w:t xml:space="preserve">measure of the amount of resistance that a surface exerts on </w:t>
      </w:r>
      <w:r w:rsidRPr="00C00A73">
        <w:rPr>
          <w:rFonts w:ascii="Times New Roman" w:hAnsi="Times New Roman" w:cs="Times New Roman"/>
          <w:color w:val="1A1A1A"/>
          <w:shd w:val="clear" w:color="auto" w:fill="FFFFFF"/>
        </w:rPr>
        <w:t>a</w:t>
      </w:r>
      <w:r w:rsidRPr="00C00A73">
        <w:rPr>
          <w:rFonts w:ascii="Times New Roman" w:hAnsi="Times New Roman" w:cs="Times New Roman"/>
          <w:color w:val="1A1A1A"/>
          <w:shd w:val="clear" w:color="auto" w:fill="FFFFFF"/>
        </w:rPr>
        <w:t xml:space="preserve"> substance moving over it, equal to the ratio between the maximal frictional </w:t>
      </w:r>
      <w:r w:rsidRPr="00C00A73">
        <w:rPr>
          <w:rFonts w:ascii="Times New Roman" w:hAnsi="Times New Roman" w:cs="Times New Roman"/>
          <w:color w:val="1A1A1A"/>
          <w:shd w:val="clear" w:color="auto" w:fill="FFFFFF"/>
        </w:rPr>
        <w:t>force that the surface exerts and the force pushing the object toward the surface.</w:t>
      </w:r>
      <w:r w:rsidRPr="00C00A73">
        <w:rPr>
          <w:rFonts w:ascii="Times New Roman" w:hAnsi="Times New Roman" w:cs="Times New Roman"/>
          <w:color w:val="1A1A1A"/>
          <w:shd w:val="clear" w:color="auto" w:fill="FFFFFF"/>
        </w:rPr>
        <w:t xml:space="preserve">” </w:t>
      </w:r>
      <w:r w:rsidR="0090644F" w:rsidRPr="00C00A73">
        <w:rPr>
          <w:rFonts w:ascii="Times New Roman" w:hAnsi="Times New Roman" w:cs="Times New Roman"/>
          <w:color w:val="1A1A1A"/>
          <w:shd w:val="clear" w:color="auto" w:fill="FFFFFF"/>
        </w:rPr>
        <w:t>Whereas the Coefficient of Restitution is defined “</w:t>
      </w:r>
      <w:r w:rsidR="0090644F" w:rsidRPr="00C00A73">
        <w:rPr>
          <w:rFonts w:ascii="Times New Roman" w:hAnsi="Times New Roman" w:cs="Times New Roman"/>
          <w:color w:val="000000"/>
          <w:shd w:val="clear" w:color="auto" w:fill="FFFFFF"/>
        </w:rPr>
        <w:t>The ratio of the relative velocity of an object before impact to its relative velocity, in the opposite direction, after impact</w:t>
      </w:r>
      <w:r w:rsidR="0090644F" w:rsidRPr="00C00A73">
        <w:rPr>
          <w:rFonts w:ascii="Times New Roman" w:hAnsi="Times New Roman" w:cs="Times New Roman"/>
          <w:color w:val="000000"/>
          <w:shd w:val="clear" w:color="auto" w:fill="FFFFFF"/>
        </w:rPr>
        <w:t xml:space="preserve"> and </w:t>
      </w:r>
      <w:r w:rsidR="0090644F" w:rsidRPr="00C00A73">
        <w:rPr>
          <w:rFonts w:ascii="Times New Roman" w:hAnsi="Times New Roman" w:cs="Times New Roman"/>
          <w:color w:val="1A1A1A"/>
          <w:sz w:val="24"/>
          <w:szCs w:val="24"/>
          <w:shd w:val="clear" w:color="auto" w:fill="FFFFFF"/>
        </w:rPr>
        <w:t xml:space="preserve">as </w:t>
      </w:r>
      <w:r w:rsidR="0090644F" w:rsidRPr="00C00A73">
        <w:rPr>
          <w:rFonts w:ascii="Times New Roman" w:hAnsi="Times New Roman" w:cs="Times New Roman"/>
          <w:color w:val="000000"/>
          <w:shd w:val="clear" w:color="auto" w:fill="FFFFFF"/>
        </w:rPr>
        <w:t xml:space="preserve">the </w:t>
      </w:r>
      <w:r w:rsidR="0090644F" w:rsidRPr="00C00A73">
        <w:rPr>
          <w:rFonts w:ascii="Times New Roman" w:hAnsi="Times New Roman" w:cs="Times New Roman"/>
          <w:color w:val="000000"/>
          <w:shd w:val="clear" w:color="auto" w:fill="FFFFFF"/>
        </w:rPr>
        <w:t>nature of the surface and speed of impact</w:t>
      </w:r>
      <w:r w:rsidR="0090644F" w:rsidRPr="00C00A73">
        <w:rPr>
          <w:rFonts w:ascii="Times New Roman" w:hAnsi="Times New Roman" w:cs="Times New Roman"/>
          <w:color w:val="000000"/>
          <w:shd w:val="clear" w:color="auto" w:fill="FFFFFF"/>
        </w:rPr>
        <w:t xml:space="preserve"> of the</w:t>
      </w:r>
      <w:r w:rsidR="0090644F" w:rsidRPr="00C00A73">
        <w:rPr>
          <w:rFonts w:ascii="Times New Roman" w:hAnsi="Times New Roman" w:cs="Times New Roman"/>
          <w:color w:val="000000"/>
          <w:shd w:val="clear" w:color="auto" w:fill="FFFFFF"/>
        </w:rPr>
        <w:t xml:space="preserve"> object</w:t>
      </w:r>
      <w:r w:rsidR="0090644F" w:rsidRPr="00C00A73">
        <w:rPr>
          <w:rFonts w:ascii="Times New Roman" w:hAnsi="Times New Roman" w:cs="Times New Roman"/>
          <w:color w:val="000000"/>
          <w:sz w:val="20"/>
          <w:szCs w:val="20"/>
          <w:shd w:val="clear" w:color="auto" w:fill="FFFFFF"/>
        </w:rPr>
        <w:t>” by the</w:t>
      </w:r>
      <w:r w:rsidR="0090644F" w:rsidRPr="00C00A73">
        <w:rPr>
          <w:rFonts w:ascii="Times New Roman" w:hAnsi="Times New Roman" w:cs="Times New Roman"/>
          <w:color w:val="000000"/>
          <w:shd w:val="clear" w:color="auto" w:fill="FFFFFF"/>
        </w:rPr>
        <w:t xml:space="preserve"> </w:t>
      </w:r>
      <w:hyperlink r:id="rId10" w:history="1">
        <w:r w:rsidR="0090644F" w:rsidRPr="00C00A73">
          <w:rPr>
            <w:rStyle w:val="Hyperlink"/>
            <w:rFonts w:ascii="Times New Roman" w:hAnsi="Times New Roman" w:cs="Times New Roman"/>
            <w:color w:val="auto"/>
            <w:u w:val="none"/>
          </w:rPr>
          <w:t xml:space="preserve">Oxford Dictionary of Sports Science &amp; Medicine </w:t>
        </w:r>
      </w:hyperlink>
      <w:r w:rsidR="0090644F" w:rsidRPr="00C00A73">
        <w:rPr>
          <w:rFonts w:ascii="Times New Roman" w:hAnsi="Times New Roman" w:cs="Times New Roman"/>
        </w:rPr>
        <w:t>(2007).</w:t>
      </w:r>
      <w:r w:rsidR="00B844F1" w:rsidRPr="00C00A73">
        <w:rPr>
          <w:rFonts w:ascii="Times New Roman" w:hAnsi="Times New Roman" w:cs="Times New Roman"/>
        </w:rPr>
        <w:t xml:space="preserve"> </w:t>
      </w:r>
      <w:proofErr w:type="spellStart"/>
      <w:r w:rsidR="00A70E47" w:rsidRPr="00C00A73">
        <w:rPr>
          <w:rFonts w:ascii="Times New Roman" w:hAnsi="Times New Roman" w:cs="Times New Roman"/>
          <w:bCs/>
        </w:rPr>
        <w:t>Haron</w:t>
      </w:r>
      <w:proofErr w:type="spellEnd"/>
      <w:r w:rsidR="00A70E47" w:rsidRPr="00C00A73">
        <w:rPr>
          <w:rFonts w:ascii="Times New Roman" w:hAnsi="Times New Roman" w:cs="Times New Roman"/>
          <w:bCs/>
        </w:rPr>
        <w:t xml:space="preserve"> and Ismail (2012)</w:t>
      </w:r>
      <w:r w:rsidR="00A70E47" w:rsidRPr="00C00A73">
        <w:rPr>
          <w:rFonts w:ascii="Times New Roman" w:hAnsi="Times New Roman" w:cs="Times New Roman"/>
          <w:bCs/>
        </w:rPr>
        <w:t xml:space="preserve"> also defined </w:t>
      </w:r>
      <w:proofErr w:type="spellStart"/>
      <w:r w:rsidR="00A70E47" w:rsidRPr="00C00A73">
        <w:rPr>
          <w:rFonts w:ascii="Times New Roman" w:hAnsi="Times New Roman" w:cs="Times New Roman"/>
          <w:bCs/>
        </w:rPr>
        <w:t>CoR</w:t>
      </w:r>
      <w:proofErr w:type="spellEnd"/>
      <w:r w:rsidR="00A70E47" w:rsidRPr="00C00A73">
        <w:rPr>
          <w:rFonts w:ascii="Times New Roman" w:hAnsi="Times New Roman" w:cs="Times New Roman"/>
          <w:bCs/>
        </w:rPr>
        <w:t xml:space="preserve"> as “</w:t>
      </w:r>
      <w:r w:rsidR="00A70E47" w:rsidRPr="00C00A73">
        <w:rPr>
          <w:rFonts w:ascii="Times New Roman" w:hAnsi="Times New Roman" w:cs="Times New Roman"/>
          <w:bCs/>
        </w:rPr>
        <w:t>the ratio of the velocity of separation (post impact velocity) to the velocity of approach (pre impact velocity)</w:t>
      </w:r>
      <w:r w:rsidR="00A70E47" w:rsidRPr="00C00A73">
        <w:rPr>
          <w:rFonts w:ascii="Times New Roman" w:hAnsi="Times New Roman" w:cs="Times New Roman"/>
          <w:bCs/>
        </w:rPr>
        <w:t>.”</w:t>
      </w:r>
    </w:p>
    <w:p w14:paraId="25A18E40" w14:textId="597C5DEB" w:rsidR="00EC66FB" w:rsidRPr="00C00A73" w:rsidRDefault="00FC13DC" w:rsidP="00C00A73">
      <w:pPr>
        <w:spacing w:line="360" w:lineRule="auto"/>
        <w:rPr>
          <w:rFonts w:ascii="Times New Roman" w:hAnsi="Times New Roman" w:cs="Times New Roman"/>
        </w:rPr>
      </w:pPr>
      <w:r w:rsidRPr="00C00A73">
        <w:rPr>
          <w:rFonts w:ascii="Times New Roman" w:hAnsi="Times New Roman" w:cs="Times New Roman"/>
        </w:rPr>
        <w:t>Research into the effect of the bouncing ball was also done by the International Tennis Federation where they projected a tennis ball bounce at a low angle and at a high angle where the rebound speed and angle gave enough information to determine the coefficient of friction of the ball (Cross, 2006).</w:t>
      </w:r>
      <w:r w:rsidR="002659FF" w:rsidRPr="00C00A73">
        <w:rPr>
          <w:rFonts w:ascii="Times New Roman" w:hAnsi="Times New Roman" w:cs="Times New Roman"/>
        </w:rPr>
        <w:t xml:space="preserve"> Cricket balls</w:t>
      </w:r>
      <w:r w:rsidR="002659FF" w:rsidRPr="00C00A73">
        <w:rPr>
          <w:rFonts w:ascii="Times New Roman" w:hAnsi="Times New Roman" w:cs="Times New Roman"/>
        </w:rPr>
        <w:t xml:space="preserve"> </w:t>
      </w:r>
      <w:r w:rsidR="002659FF" w:rsidRPr="00C00A73">
        <w:rPr>
          <w:rFonts w:ascii="Times New Roman" w:hAnsi="Times New Roman" w:cs="Times New Roman"/>
        </w:rPr>
        <w:t>“</w:t>
      </w:r>
      <w:r w:rsidR="002659FF" w:rsidRPr="00C00A73">
        <w:rPr>
          <w:rFonts w:ascii="Times New Roman" w:hAnsi="Times New Roman" w:cs="Times New Roman"/>
        </w:rPr>
        <w:t>have a pronounced seem that may produce a different response than the face</w:t>
      </w:r>
      <w:r w:rsidR="002659FF" w:rsidRPr="00C00A73">
        <w:rPr>
          <w:rFonts w:ascii="Times New Roman" w:hAnsi="Times New Roman" w:cs="Times New Roman"/>
        </w:rPr>
        <w:t xml:space="preserve">” </w:t>
      </w:r>
      <w:r w:rsidR="002659FF" w:rsidRPr="00C00A73">
        <w:rPr>
          <w:rFonts w:ascii="Times New Roman" w:hAnsi="Times New Roman" w:cs="Times New Roman"/>
        </w:rPr>
        <w:lastRenderedPageBreak/>
        <w:t>(Singh and Smith, 2015) which means that depending on where the ball lands the coefficient of friction will vary drastically.</w:t>
      </w:r>
    </w:p>
    <w:p w14:paraId="10346FDE" w14:textId="4773A87A" w:rsidR="005D5916" w:rsidRPr="00C00A73" w:rsidRDefault="00A70E47" w:rsidP="00C00A73">
      <w:pPr>
        <w:spacing w:line="360" w:lineRule="auto"/>
        <w:rPr>
          <w:rFonts w:ascii="Times New Roman" w:hAnsi="Times New Roman" w:cs="Times New Roman"/>
        </w:rPr>
      </w:pPr>
      <w:r w:rsidRPr="00C00A73">
        <w:rPr>
          <w:rFonts w:ascii="Times New Roman" w:hAnsi="Times New Roman" w:cs="Times New Roman"/>
        </w:rPr>
        <w:t xml:space="preserve">Arakawa </w:t>
      </w:r>
      <w:r w:rsidRPr="00C00A73">
        <w:rPr>
          <w:rFonts w:ascii="Times New Roman" w:hAnsi="Times New Roman" w:cs="Times New Roman"/>
          <w:i/>
          <w:iCs/>
        </w:rPr>
        <w:t xml:space="preserve">et al </w:t>
      </w:r>
      <w:r w:rsidRPr="00C00A73">
        <w:rPr>
          <w:rFonts w:ascii="Times New Roman" w:hAnsi="Times New Roman" w:cs="Times New Roman"/>
        </w:rPr>
        <w:t>(</w:t>
      </w:r>
      <w:r w:rsidR="005D5916" w:rsidRPr="00C00A73">
        <w:rPr>
          <w:rFonts w:ascii="Times New Roman" w:hAnsi="Times New Roman" w:cs="Times New Roman"/>
        </w:rPr>
        <w:t xml:space="preserve">2007) found that “friction between the ball and the target gradually reduces the ball velocity along the target and gradually increases the angular ball velocity” </w:t>
      </w:r>
      <w:proofErr w:type="gramStart"/>
      <w:r w:rsidR="005D5916" w:rsidRPr="00C00A73">
        <w:rPr>
          <w:rFonts w:ascii="Times New Roman" w:hAnsi="Times New Roman" w:cs="Times New Roman"/>
        </w:rPr>
        <w:t>and also</w:t>
      </w:r>
      <w:proofErr w:type="gramEnd"/>
      <w:r w:rsidR="005D5916" w:rsidRPr="00C00A73">
        <w:rPr>
          <w:rFonts w:ascii="Times New Roman" w:hAnsi="Times New Roman" w:cs="Times New Roman"/>
        </w:rPr>
        <w:t xml:space="preserve"> found that friction played a big role in the behaviour of the ball.</w:t>
      </w:r>
      <w:r w:rsidR="00EF719B" w:rsidRPr="00C00A73">
        <w:rPr>
          <w:rFonts w:ascii="Times New Roman" w:hAnsi="Times New Roman" w:cs="Times New Roman"/>
        </w:rPr>
        <w:t xml:space="preserve"> When objects touch there is a </w:t>
      </w:r>
      <w:r w:rsidR="00E634E7" w:rsidRPr="00C00A73">
        <w:rPr>
          <w:rFonts w:ascii="Times New Roman" w:hAnsi="Times New Roman" w:cs="Times New Roman"/>
        </w:rPr>
        <w:t>tendency</w:t>
      </w:r>
      <w:r w:rsidR="00EF719B" w:rsidRPr="00C00A73">
        <w:rPr>
          <w:rFonts w:ascii="Times New Roman" w:hAnsi="Times New Roman" w:cs="Times New Roman"/>
        </w:rPr>
        <w:t xml:space="preserve"> for them to try and slide over each other, to stop this from happening a resistance force opposite to the direction of travel is applied to the to the object, this is </w:t>
      </w:r>
      <w:proofErr w:type="spellStart"/>
      <w:r w:rsidR="00EF719B" w:rsidRPr="00C00A73">
        <w:rPr>
          <w:rFonts w:ascii="Times New Roman" w:hAnsi="Times New Roman" w:cs="Times New Roman"/>
        </w:rPr>
        <w:t>know</w:t>
      </w:r>
      <w:proofErr w:type="spellEnd"/>
      <w:r w:rsidR="00EF719B" w:rsidRPr="00C00A73">
        <w:rPr>
          <w:rFonts w:ascii="Times New Roman" w:hAnsi="Times New Roman" w:cs="Times New Roman"/>
        </w:rPr>
        <w:t xml:space="preserve"> as friction, the magnitude of this is determined by calculating the coefficient specific of the two surfaces.</w:t>
      </w:r>
    </w:p>
    <w:p w14:paraId="41DAE2D3" w14:textId="3E7456D8" w:rsidR="009019FD" w:rsidRPr="00C00A73" w:rsidRDefault="009019FD" w:rsidP="00C00A73">
      <w:pPr>
        <w:spacing w:line="360" w:lineRule="auto"/>
        <w:rPr>
          <w:rFonts w:ascii="Times New Roman" w:hAnsi="Times New Roman" w:cs="Times New Roman"/>
          <w:b/>
        </w:rPr>
      </w:pPr>
      <w:r w:rsidRPr="00C00A73">
        <w:rPr>
          <w:rFonts w:ascii="Times New Roman" w:hAnsi="Times New Roman" w:cs="Times New Roman"/>
          <w:b/>
        </w:rPr>
        <w:t>Methods</w:t>
      </w:r>
    </w:p>
    <w:p w14:paraId="053C8DA0" w14:textId="5E380898" w:rsidR="009019FD" w:rsidRPr="00C00A73" w:rsidRDefault="002659FF" w:rsidP="00C00A73">
      <w:pPr>
        <w:spacing w:line="360" w:lineRule="auto"/>
        <w:rPr>
          <w:rFonts w:ascii="Times New Roman" w:hAnsi="Times New Roman" w:cs="Times New Roman"/>
          <w:bCs/>
        </w:rPr>
      </w:pPr>
      <w:r w:rsidRPr="00C00A73">
        <w:rPr>
          <w:rFonts w:ascii="Times New Roman" w:hAnsi="Times New Roman" w:cs="Times New Roman"/>
          <w:bCs/>
        </w:rPr>
        <w:t>The ball used in this work was a Slazenger Victorious ball</w:t>
      </w:r>
      <w:r w:rsidR="004F30AA" w:rsidRPr="00C00A73">
        <w:rPr>
          <w:rFonts w:ascii="Times New Roman" w:hAnsi="Times New Roman" w:cs="Times New Roman"/>
          <w:bCs/>
        </w:rPr>
        <w:t>, it measured at 22cm across the ball and 23.2 cm across the seam</w:t>
      </w:r>
      <w:r w:rsidR="00BE1FFD">
        <w:rPr>
          <w:rFonts w:ascii="Times New Roman" w:hAnsi="Times New Roman" w:cs="Times New Roman"/>
          <w:bCs/>
        </w:rPr>
        <w:t xml:space="preserve">. </w:t>
      </w:r>
      <w:r w:rsidR="004F30AA" w:rsidRPr="00C00A73">
        <w:rPr>
          <w:rFonts w:ascii="Times New Roman" w:hAnsi="Times New Roman" w:cs="Times New Roman"/>
          <w:bCs/>
        </w:rPr>
        <w:t>The ball was bowled at the length of a standard cricket pitch of 22yds with two cones placed for the bowler to aim for at</w:t>
      </w:r>
      <w:r w:rsidR="001D00C3" w:rsidRPr="00C00A73">
        <w:rPr>
          <w:rFonts w:ascii="Times New Roman" w:hAnsi="Times New Roman" w:cs="Times New Roman"/>
          <w:bCs/>
        </w:rPr>
        <w:t xml:space="preserve"> 5</w:t>
      </w:r>
      <w:r w:rsidR="004F30AA" w:rsidRPr="00C00A73">
        <w:rPr>
          <w:rFonts w:ascii="Times New Roman" w:hAnsi="Times New Roman" w:cs="Times New Roman"/>
          <w:bCs/>
        </w:rPr>
        <w:t>m apart</w:t>
      </w:r>
      <w:r w:rsidR="00107ADB" w:rsidRPr="00C00A73">
        <w:rPr>
          <w:rFonts w:ascii="Times New Roman" w:hAnsi="Times New Roman" w:cs="Times New Roman"/>
          <w:bCs/>
        </w:rPr>
        <w:t xml:space="preserve">, on an artificial surface. </w:t>
      </w:r>
      <w:r w:rsidR="004F30AA" w:rsidRPr="00C00A73">
        <w:rPr>
          <w:rFonts w:ascii="Times New Roman" w:hAnsi="Times New Roman" w:cs="Times New Roman"/>
          <w:bCs/>
        </w:rPr>
        <w:t>The iPad was placed on a stand 4m away to ensure both cones were in view and that the iPad remained still.</w:t>
      </w:r>
    </w:p>
    <w:p w14:paraId="48E10833" w14:textId="63AD0587" w:rsidR="001013D9" w:rsidRPr="00C00A73" w:rsidRDefault="001013D9" w:rsidP="00C00A73">
      <w:pPr>
        <w:spacing w:line="360" w:lineRule="auto"/>
        <w:rPr>
          <w:rFonts w:ascii="Times New Roman" w:hAnsi="Times New Roman" w:cs="Times New Roman"/>
          <w:bCs/>
        </w:rPr>
      </w:pPr>
      <w:r w:rsidRPr="00C00A73">
        <w:rPr>
          <w:rFonts w:ascii="Times New Roman" w:hAnsi="Times New Roman" w:cs="Times New Roman"/>
          <w:bCs/>
        </w:rPr>
        <w:t xml:space="preserve">The bowler was asked to bowl three balls of spin and the footage was reviewed to make sure all balls landed within the </w:t>
      </w:r>
      <w:r w:rsidR="00853974" w:rsidRPr="00C00A73">
        <w:rPr>
          <w:rFonts w:ascii="Times New Roman" w:hAnsi="Times New Roman" w:cs="Times New Roman"/>
          <w:bCs/>
        </w:rPr>
        <w:t>two cones, and when one didn’t the bowler was asked to bowl it again, the same method was then used to measure the medium paced bowler and the bowler was asked to continue bowling until the correct footage was acquired.</w:t>
      </w:r>
    </w:p>
    <w:p w14:paraId="7FBA09FE" w14:textId="6158AFCA" w:rsidR="00376A83" w:rsidRPr="00C00A73" w:rsidRDefault="00376A83" w:rsidP="00C00A73">
      <w:pPr>
        <w:spacing w:line="360" w:lineRule="auto"/>
        <w:rPr>
          <w:rFonts w:ascii="Times New Roman" w:hAnsi="Times New Roman" w:cs="Times New Roman"/>
          <w:bCs/>
        </w:rPr>
      </w:pPr>
      <w:r w:rsidRPr="00C00A73">
        <w:rPr>
          <w:rFonts w:ascii="Times New Roman" w:hAnsi="Times New Roman" w:cs="Times New Roman"/>
          <w:bCs/>
        </w:rPr>
        <w:t>A fast bowler was asked to bowl as well but with the footage acquired the ball was travelling at too fast a speed to be able to be seen by the camera clearly, so the fast bowler was not able to be used.</w:t>
      </w:r>
      <w:r w:rsidR="001D00C3" w:rsidRPr="00C00A73">
        <w:rPr>
          <w:rFonts w:ascii="Times New Roman" w:hAnsi="Times New Roman" w:cs="Times New Roman"/>
          <w:bCs/>
        </w:rPr>
        <w:t xml:space="preserve"> Therefore, the two bowlers will be identified as a seam bowler and a spin bowler.</w:t>
      </w:r>
    </w:p>
    <w:p w14:paraId="22A5D003" w14:textId="6CF505E3" w:rsidR="00EC66FB" w:rsidRPr="00C00A73" w:rsidRDefault="00376A83" w:rsidP="00C00A73">
      <w:pPr>
        <w:spacing w:line="360" w:lineRule="auto"/>
        <w:rPr>
          <w:rFonts w:ascii="Times New Roman" w:hAnsi="Times New Roman" w:cs="Times New Roman"/>
          <w:bCs/>
        </w:rPr>
      </w:pPr>
      <w:r w:rsidRPr="00C00A73">
        <w:rPr>
          <w:rFonts w:ascii="Times New Roman" w:hAnsi="Times New Roman" w:cs="Times New Roman"/>
          <w:bCs/>
        </w:rPr>
        <w:t xml:space="preserve">Once all the footage was acquired, the footage was analysed using laminate paper and the </w:t>
      </w:r>
      <w:proofErr w:type="spellStart"/>
      <w:r w:rsidRPr="00C00A73">
        <w:rPr>
          <w:rFonts w:ascii="Times New Roman" w:hAnsi="Times New Roman" w:cs="Times New Roman"/>
          <w:bCs/>
        </w:rPr>
        <w:t>Hudl</w:t>
      </w:r>
      <w:proofErr w:type="spellEnd"/>
      <w:r w:rsidRPr="00C00A73">
        <w:rPr>
          <w:rFonts w:ascii="Times New Roman" w:hAnsi="Times New Roman" w:cs="Times New Roman"/>
          <w:bCs/>
        </w:rPr>
        <w:t xml:space="preserve"> Technique app to measure the coefficient of restitution and the coefficient of friction</w:t>
      </w:r>
      <w:r w:rsidR="00B04FE3" w:rsidRPr="00C00A73">
        <w:rPr>
          <w:rFonts w:ascii="Times New Roman" w:hAnsi="Times New Roman" w:cs="Times New Roman"/>
          <w:bCs/>
        </w:rPr>
        <w:t xml:space="preserve"> by calculating the angle of the ball.</w:t>
      </w:r>
      <w:r w:rsidR="001D00C3" w:rsidRPr="00C00A73">
        <w:rPr>
          <w:rFonts w:ascii="Times New Roman" w:hAnsi="Times New Roman" w:cs="Times New Roman"/>
          <w:bCs/>
        </w:rPr>
        <w:t xml:space="preserve"> Two cones were placed apart at 5m and another one placed 1m apart to be able to get a scale for a more accurate result and so that the velocity of the ball could be calculated. The coefficient of </w:t>
      </w:r>
      <w:r w:rsidR="000B729D" w:rsidRPr="00C00A73">
        <w:rPr>
          <w:rFonts w:ascii="Times New Roman" w:hAnsi="Times New Roman" w:cs="Times New Roman"/>
          <w:bCs/>
        </w:rPr>
        <w:t>Restitution</w:t>
      </w:r>
      <w:r w:rsidR="001D00C3" w:rsidRPr="00C00A73">
        <w:rPr>
          <w:rFonts w:ascii="Times New Roman" w:hAnsi="Times New Roman" w:cs="Times New Roman"/>
          <w:bCs/>
        </w:rPr>
        <w:t xml:space="preserve"> was calculated by using the formula</w:t>
      </w:r>
      <w:r w:rsidR="000B729D" w:rsidRPr="00C00A73">
        <w:rPr>
          <w:rFonts w:ascii="Times New Roman" w:hAnsi="Times New Roman" w:cs="Times New Roman"/>
          <w:bCs/>
        </w:rPr>
        <w:t>:</w:t>
      </w:r>
    </w:p>
    <w:p w14:paraId="31E0B7B8" w14:textId="28E0BCE5" w:rsidR="000B729D" w:rsidRPr="00C00A73" w:rsidRDefault="000B729D" w:rsidP="00C00A73">
      <w:pPr>
        <w:spacing w:line="360" w:lineRule="auto"/>
        <w:rPr>
          <w:rFonts w:ascii="Times New Roman" w:eastAsiaTheme="minorEastAsia" w:hAnsi="Times New Roman" w:cs="Times New Roman"/>
          <w:bCs/>
        </w:rPr>
      </w:pPr>
      <m:oMathPara>
        <m:oMath>
          <m:f>
            <m:fPr>
              <m:ctrlPr>
                <w:rPr>
                  <w:rFonts w:ascii="Cambria Math" w:hAnsi="Cambria Math" w:cs="Times New Roman"/>
                  <w:bCs/>
                  <w:i/>
                </w:rPr>
              </m:ctrlPr>
            </m:fPr>
            <m:num>
              <m:r>
                <w:rPr>
                  <w:rFonts w:ascii="Cambria Math" w:hAnsi="Cambria Math" w:cs="Times New Roman"/>
                </w:rPr>
                <m:t>Velocity x Sin (of the angle of rebound)</m:t>
              </m:r>
            </m:num>
            <m:den>
              <m:r>
                <w:rPr>
                  <w:rFonts w:ascii="Cambria Math" w:hAnsi="Cambria Math" w:cs="Times New Roman"/>
                </w:rPr>
                <m:t>Velocity x Sin (of the an</m:t>
              </m:r>
              <m:r>
                <w:rPr>
                  <w:rFonts w:ascii="Cambria Math" w:hAnsi="Cambria Math" w:cs="Times New Roman"/>
                </w:rPr>
                <m:t>g</m:t>
              </m:r>
              <m:r>
                <w:rPr>
                  <w:rFonts w:ascii="Cambria Math" w:hAnsi="Cambria Math" w:cs="Times New Roman"/>
                </w:rPr>
                <m:t xml:space="preserve">le of </m:t>
              </m:r>
              <m:r>
                <w:rPr>
                  <w:rFonts w:ascii="Cambria Math" w:hAnsi="Cambria Math" w:cs="Times New Roman"/>
                </w:rPr>
                <m:t>impact</m:t>
              </m:r>
              <m:r>
                <w:rPr>
                  <w:rFonts w:ascii="Cambria Math" w:hAnsi="Cambria Math" w:cs="Times New Roman"/>
                </w:rPr>
                <m:t>)</m:t>
              </m:r>
            </m:den>
          </m:f>
        </m:oMath>
      </m:oMathPara>
    </w:p>
    <w:p w14:paraId="6821E4EC" w14:textId="4DF2C0A5" w:rsidR="000B729D" w:rsidRPr="00C00A73" w:rsidRDefault="000B729D" w:rsidP="00C00A73">
      <w:pPr>
        <w:spacing w:line="360" w:lineRule="auto"/>
        <w:rPr>
          <w:rFonts w:ascii="Times New Roman" w:hAnsi="Times New Roman" w:cs="Times New Roman"/>
          <w:bCs/>
        </w:rPr>
      </w:pPr>
      <m:oMathPara>
        <m:oMath>
          <m:rad>
            <m:radPr>
              <m:degHide m:val="1"/>
              <m:ctrlPr>
                <w:rPr>
                  <w:rFonts w:ascii="Cambria Math" w:hAnsi="Cambria Math" w:cs="Times New Roman"/>
                  <w:bCs/>
                  <w:i/>
                </w:rPr>
              </m:ctrlPr>
            </m:radPr>
            <m:deg/>
            <m:e>
              <m:r>
                <w:rPr>
                  <w:rFonts w:ascii="Cambria Math" w:hAnsi="Cambria Math" w:cs="Times New Roman"/>
                </w:rPr>
                <m:t>of</m:t>
              </m:r>
            </m:e>
          </m:rad>
          <m:r>
            <w:rPr>
              <w:rFonts w:ascii="Cambria Math" w:hAnsi="Cambria Math" w:cs="Times New Roman"/>
            </w:rPr>
            <m:t>the answer</m:t>
          </m:r>
        </m:oMath>
      </m:oMathPara>
    </w:p>
    <w:p w14:paraId="794E1D5D" w14:textId="0D624475" w:rsidR="000B729D" w:rsidRPr="00C00A73" w:rsidRDefault="000B729D" w:rsidP="00C00A73">
      <w:pPr>
        <w:spacing w:line="360" w:lineRule="auto"/>
        <w:rPr>
          <w:rFonts w:ascii="Times New Roman" w:hAnsi="Times New Roman" w:cs="Times New Roman"/>
          <w:bCs/>
        </w:rPr>
      </w:pPr>
      <w:r w:rsidRPr="00C00A73">
        <w:rPr>
          <w:rFonts w:ascii="Times New Roman" w:hAnsi="Times New Roman" w:cs="Times New Roman"/>
          <w:bCs/>
        </w:rPr>
        <w:t>The formula used for the Coefficient of Friction</w:t>
      </w:r>
      <w:r w:rsidR="004322D7" w:rsidRPr="00C00A73">
        <w:rPr>
          <w:rFonts w:ascii="Times New Roman" w:hAnsi="Times New Roman" w:cs="Times New Roman"/>
          <w:bCs/>
        </w:rPr>
        <w:t>:</w:t>
      </w:r>
    </w:p>
    <w:p w14:paraId="0DE8E7D1" w14:textId="160B083D" w:rsidR="004322D7" w:rsidRPr="00C00A73" w:rsidRDefault="004322D7" w:rsidP="00C00A73">
      <w:pPr>
        <w:spacing w:line="360" w:lineRule="auto"/>
        <w:rPr>
          <w:rFonts w:ascii="Times New Roman" w:eastAsiaTheme="minorEastAsia" w:hAnsi="Times New Roman" w:cs="Times New Roman"/>
          <w:bCs/>
        </w:rPr>
      </w:pPr>
      <m:oMathPara>
        <m:oMath>
          <m:f>
            <m:fPr>
              <m:ctrlPr>
                <w:rPr>
                  <w:rFonts w:ascii="Cambria Math" w:hAnsi="Cambria Math" w:cs="Times New Roman"/>
                  <w:bCs/>
                  <w:i/>
                </w:rPr>
              </m:ctrlPr>
            </m:fPr>
            <m:num>
              <m:r>
                <w:rPr>
                  <w:rFonts w:ascii="Cambria Math" w:hAnsi="Cambria Math" w:cs="Times New Roman"/>
                </w:rPr>
                <m:t>Velocity x Cos (of the angle of rebound)</m:t>
              </m:r>
            </m:num>
            <m:den>
              <m:r>
                <w:rPr>
                  <w:rFonts w:ascii="Cambria Math" w:hAnsi="Cambria Math" w:cs="Times New Roman"/>
                </w:rPr>
                <m:t>Velocity x Cos (of the angle of impact)</m:t>
              </m:r>
            </m:den>
          </m:f>
        </m:oMath>
      </m:oMathPara>
    </w:p>
    <w:p w14:paraId="4047C063" w14:textId="46ED8E59" w:rsidR="004322D7" w:rsidRPr="00C00A73" w:rsidRDefault="004322D7" w:rsidP="00C00A73">
      <w:pPr>
        <w:spacing w:line="360" w:lineRule="auto"/>
        <w:rPr>
          <w:rFonts w:ascii="Times New Roman" w:hAnsi="Times New Roman" w:cs="Times New Roman"/>
          <w:bCs/>
        </w:rPr>
      </w:pPr>
      <w:r w:rsidRPr="00C00A73">
        <w:rPr>
          <w:rFonts w:ascii="Times New Roman" w:hAnsi="Times New Roman" w:cs="Times New Roman"/>
          <w:bCs/>
        </w:rPr>
        <w:t>Formula for calculating Velocity:</w:t>
      </w:r>
    </w:p>
    <w:p w14:paraId="227AD336" w14:textId="2D44F58D" w:rsidR="004322D7" w:rsidRPr="00C00A73" w:rsidRDefault="004322D7" w:rsidP="00C00A73">
      <w:pPr>
        <w:spacing w:line="360" w:lineRule="auto"/>
        <w:rPr>
          <w:rFonts w:ascii="Times New Roman" w:eastAsiaTheme="minorEastAsia" w:hAnsi="Times New Roman" w:cs="Times New Roman"/>
          <w:bCs/>
        </w:rPr>
      </w:pPr>
      <m:oMathPara>
        <m:oMath>
          <m:f>
            <m:fPr>
              <m:ctrlPr>
                <w:rPr>
                  <w:rFonts w:ascii="Cambria Math" w:hAnsi="Cambria Math" w:cs="Times New Roman"/>
                  <w:bCs/>
                  <w:i/>
                </w:rPr>
              </m:ctrlPr>
            </m:fPr>
            <m:num>
              <m:r>
                <w:rPr>
                  <w:rFonts w:ascii="Cambria Math" w:hAnsi="Cambria Math" w:cs="Times New Roman"/>
                </w:rPr>
                <m:t>Change in Displacement</m:t>
              </m:r>
            </m:num>
            <m:den>
              <m:r>
                <w:rPr>
                  <w:rFonts w:ascii="Cambria Math" w:hAnsi="Cambria Math" w:cs="Times New Roman"/>
                </w:rPr>
                <m:t>Change in Time</m:t>
              </m:r>
            </m:den>
          </m:f>
        </m:oMath>
      </m:oMathPara>
    </w:p>
    <w:p w14:paraId="498CF59E" w14:textId="0F0ACFD4" w:rsidR="004322D7" w:rsidRPr="00C00A73" w:rsidRDefault="004322D7" w:rsidP="00C00A73">
      <w:pPr>
        <w:spacing w:line="360" w:lineRule="auto"/>
        <w:rPr>
          <w:rFonts w:ascii="Times New Roman" w:hAnsi="Times New Roman" w:cs="Times New Roman"/>
          <w:bCs/>
        </w:rPr>
      </w:pPr>
      <w:r w:rsidRPr="00C00A73">
        <w:rPr>
          <w:rFonts w:ascii="Times New Roman" w:eastAsiaTheme="minorEastAsia" w:hAnsi="Times New Roman" w:cs="Times New Roman"/>
          <w:bCs/>
        </w:rPr>
        <w:t>The mean would then be calculated and compared.</w:t>
      </w:r>
    </w:p>
    <w:p w14:paraId="4E29C6AD" w14:textId="350EEF09" w:rsidR="009019FD" w:rsidRPr="00C00A73" w:rsidRDefault="009019FD" w:rsidP="00C00A73">
      <w:pPr>
        <w:spacing w:line="360" w:lineRule="auto"/>
        <w:rPr>
          <w:rFonts w:ascii="Times New Roman" w:hAnsi="Times New Roman" w:cs="Times New Roman"/>
          <w:b/>
        </w:rPr>
      </w:pPr>
      <w:r w:rsidRPr="00C00A73">
        <w:rPr>
          <w:rFonts w:ascii="Times New Roman" w:hAnsi="Times New Roman" w:cs="Times New Roman"/>
          <w:b/>
        </w:rPr>
        <w:t>Results</w:t>
      </w:r>
    </w:p>
    <w:p w14:paraId="18F4EFC8" w14:textId="48FBF3DB"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 xml:space="preserve">Table </w:t>
      </w:r>
      <w:r w:rsidR="00C00A73">
        <w:rPr>
          <w:rFonts w:ascii="Times New Roman" w:hAnsi="Times New Roman" w:cs="Times New Roman"/>
          <w:bCs/>
        </w:rPr>
        <w:t>1</w:t>
      </w:r>
    </w:p>
    <w:tbl>
      <w:tblPr>
        <w:tblStyle w:val="TableGrid"/>
        <w:tblW w:w="0" w:type="auto"/>
        <w:tblLook w:val="04A0" w:firstRow="1" w:lastRow="0" w:firstColumn="1" w:lastColumn="0" w:noHBand="0" w:noVBand="1"/>
      </w:tblPr>
      <w:tblGrid>
        <w:gridCol w:w="1436"/>
        <w:gridCol w:w="1502"/>
        <w:gridCol w:w="1500"/>
      </w:tblGrid>
      <w:tr w:rsidR="00DD57B1" w:rsidRPr="00C00A73" w14:paraId="10778F4F" w14:textId="77777777" w:rsidTr="00DD57B1">
        <w:tc>
          <w:tcPr>
            <w:tcW w:w="1583" w:type="dxa"/>
          </w:tcPr>
          <w:p w14:paraId="0A8C3D7A" w14:textId="2658A31C" w:rsidR="00DD57B1" w:rsidRPr="00C00A73" w:rsidRDefault="00DD57B1" w:rsidP="00C00A73">
            <w:pPr>
              <w:spacing w:line="360" w:lineRule="auto"/>
              <w:rPr>
                <w:rFonts w:ascii="Times New Roman" w:hAnsi="Times New Roman" w:cs="Times New Roman"/>
                <w:b/>
              </w:rPr>
            </w:pPr>
            <w:r w:rsidRPr="00C00A73">
              <w:rPr>
                <w:rFonts w:ascii="Times New Roman" w:hAnsi="Times New Roman" w:cs="Times New Roman"/>
                <w:b/>
              </w:rPr>
              <w:lastRenderedPageBreak/>
              <w:t>Bowling Style</w:t>
            </w:r>
          </w:p>
        </w:tc>
        <w:tc>
          <w:tcPr>
            <w:tcW w:w="1583" w:type="dxa"/>
          </w:tcPr>
          <w:p w14:paraId="411F392D" w14:textId="3158B66E" w:rsidR="00DD57B1" w:rsidRPr="00C00A73" w:rsidRDefault="00DD57B1" w:rsidP="00C00A73">
            <w:pPr>
              <w:spacing w:line="360" w:lineRule="auto"/>
              <w:rPr>
                <w:rFonts w:ascii="Times New Roman" w:hAnsi="Times New Roman" w:cs="Times New Roman"/>
                <w:b/>
              </w:rPr>
            </w:pPr>
            <w:r w:rsidRPr="00C00A73">
              <w:rPr>
                <w:rFonts w:ascii="Times New Roman" w:hAnsi="Times New Roman" w:cs="Times New Roman"/>
                <w:b/>
              </w:rPr>
              <w:t>Coefficient of Restitution</w:t>
            </w:r>
          </w:p>
        </w:tc>
        <w:tc>
          <w:tcPr>
            <w:tcW w:w="1584" w:type="dxa"/>
          </w:tcPr>
          <w:p w14:paraId="65E1549A" w14:textId="53ACAD92" w:rsidR="00DD57B1" w:rsidRPr="00C00A73" w:rsidRDefault="00DD57B1" w:rsidP="00C00A73">
            <w:pPr>
              <w:spacing w:line="360" w:lineRule="auto"/>
              <w:rPr>
                <w:rFonts w:ascii="Times New Roman" w:hAnsi="Times New Roman" w:cs="Times New Roman"/>
                <w:b/>
              </w:rPr>
            </w:pPr>
            <w:r w:rsidRPr="00C00A73">
              <w:rPr>
                <w:rFonts w:ascii="Times New Roman" w:hAnsi="Times New Roman" w:cs="Times New Roman"/>
                <w:b/>
              </w:rPr>
              <w:t>Coefficient of Friction</w:t>
            </w:r>
          </w:p>
        </w:tc>
      </w:tr>
      <w:tr w:rsidR="00DD57B1" w:rsidRPr="00C00A73" w14:paraId="49CB8A54" w14:textId="77777777" w:rsidTr="00DD57B1">
        <w:tc>
          <w:tcPr>
            <w:tcW w:w="1583" w:type="dxa"/>
          </w:tcPr>
          <w:p w14:paraId="55C18ABC" w14:textId="10759DBA"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Spin 1</w:t>
            </w:r>
          </w:p>
        </w:tc>
        <w:tc>
          <w:tcPr>
            <w:tcW w:w="1583" w:type="dxa"/>
          </w:tcPr>
          <w:p w14:paraId="7CF4419C" w14:textId="20431EE6"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0.87</w:t>
            </w:r>
          </w:p>
        </w:tc>
        <w:tc>
          <w:tcPr>
            <w:tcW w:w="1584" w:type="dxa"/>
          </w:tcPr>
          <w:p w14:paraId="4185EC6B" w14:textId="268C98DA"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0.69</w:t>
            </w:r>
          </w:p>
        </w:tc>
      </w:tr>
      <w:tr w:rsidR="00DD57B1" w:rsidRPr="00C00A73" w14:paraId="034746EC" w14:textId="77777777" w:rsidTr="00DD57B1">
        <w:tc>
          <w:tcPr>
            <w:tcW w:w="1583" w:type="dxa"/>
          </w:tcPr>
          <w:p w14:paraId="2086A0F8" w14:textId="46FCFB07"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 xml:space="preserve">Spin 2 </w:t>
            </w:r>
          </w:p>
        </w:tc>
        <w:tc>
          <w:tcPr>
            <w:tcW w:w="1583" w:type="dxa"/>
          </w:tcPr>
          <w:p w14:paraId="67DA0583" w14:textId="64BC8707"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0.75</w:t>
            </w:r>
          </w:p>
        </w:tc>
        <w:tc>
          <w:tcPr>
            <w:tcW w:w="1584" w:type="dxa"/>
          </w:tcPr>
          <w:p w14:paraId="32124E01" w14:textId="18502FF9"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0.72</w:t>
            </w:r>
          </w:p>
        </w:tc>
      </w:tr>
      <w:tr w:rsidR="00DD57B1" w:rsidRPr="00C00A73" w14:paraId="7D07742B" w14:textId="77777777" w:rsidTr="00DD57B1">
        <w:tc>
          <w:tcPr>
            <w:tcW w:w="1583" w:type="dxa"/>
          </w:tcPr>
          <w:p w14:paraId="607874F1" w14:textId="15E13EE1"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Spin 3</w:t>
            </w:r>
          </w:p>
        </w:tc>
        <w:tc>
          <w:tcPr>
            <w:tcW w:w="1583" w:type="dxa"/>
          </w:tcPr>
          <w:p w14:paraId="082B3E03" w14:textId="2AAF970F"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0.68</w:t>
            </w:r>
          </w:p>
        </w:tc>
        <w:tc>
          <w:tcPr>
            <w:tcW w:w="1584" w:type="dxa"/>
          </w:tcPr>
          <w:p w14:paraId="7DF6B840" w14:textId="0FF02553"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1.01</w:t>
            </w:r>
          </w:p>
        </w:tc>
      </w:tr>
      <w:tr w:rsidR="00DD57B1" w:rsidRPr="00C00A73" w14:paraId="503202F1" w14:textId="77777777" w:rsidTr="00DD57B1">
        <w:tc>
          <w:tcPr>
            <w:tcW w:w="1583" w:type="dxa"/>
          </w:tcPr>
          <w:p w14:paraId="22009ED1" w14:textId="6D844DA8"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Mean</w:t>
            </w:r>
          </w:p>
        </w:tc>
        <w:tc>
          <w:tcPr>
            <w:tcW w:w="1583" w:type="dxa"/>
          </w:tcPr>
          <w:p w14:paraId="0CD981E2" w14:textId="27D20089"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0.76</w:t>
            </w:r>
          </w:p>
        </w:tc>
        <w:tc>
          <w:tcPr>
            <w:tcW w:w="1584" w:type="dxa"/>
          </w:tcPr>
          <w:p w14:paraId="0F58794C" w14:textId="5601EE85"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0.81</w:t>
            </w:r>
          </w:p>
        </w:tc>
      </w:tr>
      <w:tr w:rsidR="00DD57B1" w:rsidRPr="00C00A73" w14:paraId="312663A4" w14:textId="77777777" w:rsidTr="00DD57B1">
        <w:tc>
          <w:tcPr>
            <w:tcW w:w="1583" w:type="dxa"/>
          </w:tcPr>
          <w:p w14:paraId="29A7C972" w14:textId="4517E6B7" w:rsidR="00DD57B1" w:rsidRPr="00C00A73" w:rsidRDefault="004322D7" w:rsidP="00C00A73">
            <w:pPr>
              <w:spacing w:line="360" w:lineRule="auto"/>
              <w:rPr>
                <w:rFonts w:ascii="Times New Roman" w:hAnsi="Times New Roman" w:cs="Times New Roman"/>
                <w:bCs/>
              </w:rPr>
            </w:pPr>
            <w:r w:rsidRPr="00C00A73">
              <w:rPr>
                <w:rFonts w:ascii="Times New Roman" w:hAnsi="Times New Roman" w:cs="Times New Roman"/>
                <w:bCs/>
              </w:rPr>
              <w:t>Seamer</w:t>
            </w:r>
            <w:r w:rsidR="00DD57B1" w:rsidRPr="00C00A73">
              <w:rPr>
                <w:rFonts w:ascii="Times New Roman" w:hAnsi="Times New Roman" w:cs="Times New Roman"/>
                <w:bCs/>
              </w:rPr>
              <w:t xml:space="preserve"> 1</w:t>
            </w:r>
          </w:p>
        </w:tc>
        <w:tc>
          <w:tcPr>
            <w:tcW w:w="1583" w:type="dxa"/>
          </w:tcPr>
          <w:p w14:paraId="24E7D17D" w14:textId="2BC2F441"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0.71</w:t>
            </w:r>
          </w:p>
        </w:tc>
        <w:tc>
          <w:tcPr>
            <w:tcW w:w="1584" w:type="dxa"/>
          </w:tcPr>
          <w:p w14:paraId="6C5C6F4A" w14:textId="2DF8C1CE"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0.82</w:t>
            </w:r>
          </w:p>
        </w:tc>
      </w:tr>
      <w:tr w:rsidR="00DD57B1" w:rsidRPr="00C00A73" w14:paraId="5C63BB20" w14:textId="77777777" w:rsidTr="00DD57B1">
        <w:tc>
          <w:tcPr>
            <w:tcW w:w="1583" w:type="dxa"/>
          </w:tcPr>
          <w:p w14:paraId="28C96ADD" w14:textId="1D577683" w:rsidR="00DD57B1" w:rsidRPr="00C00A73" w:rsidRDefault="004322D7" w:rsidP="00C00A73">
            <w:pPr>
              <w:spacing w:line="360" w:lineRule="auto"/>
              <w:rPr>
                <w:rFonts w:ascii="Times New Roman" w:hAnsi="Times New Roman" w:cs="Times New Roman"/>
                <w:bCs/>
              </w:rPr>
            </w:pPr>
            <w:r w:rsidRPr="00C00A73">
              <w:rPr>
                <w:rFonts w:ascii="Times New Roman" w:hAnsi="Times New Roman" w:cs="Times New Roman"/>
                <w:bCs/>
              </w:rPr>
              <w:t>Seamer</w:t>
            </w:r>
            <w:r w:rsidR="00DD57B1" w:rsidRPr="00C00A73">
              <w:rPr>
                <w:rFonts w:ascii="Times New Roman" w:hAnsi="Times New Roman" w:cs="Times New Roman"/>
                <w:bCs/>
              </w:rPr>
              <w:t xml:space="preserve"> 2</w:t>
            </w:r>
          </w:p>
        </w:tc>
        <w:tc>
          <w:tcPr>
            <w:tcW w:w="1583" w:type="dxa"/>
          </w:tcPr>
          <w:p w14:paraId="5215636C" w14:textId="2C582BDA"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0.64</w:t>
            </w:r>
          </w:p>
        </w:tc>
        <w:tc>
          <w:tcPr>
            <w:tcW w:w="1584" w:type="dxa"/>
          </w:tcPr>
          <w:p w14:paraId="1993F67C" w14:textId="657EFD6F"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0.71</w:t>
            </w:r>
          </w:p>
        </w:tc>
      </w:tr>
      <w:tr w:rsidR="00DD57B1" w:rsidRPr="00C00A73" w14:paraId="68368691" w14:textId="77777777" w:rsidTr="00DD57B1">
        <w:tc>
          <w:tcPr>
            <w:tcW w:w="1583" w:type="dxa"/>
          </w:tcPr>
          <w:p w14:paraId="790EB0C9" w14:textId="02C18925" w:rsidR="00DD57B1" w:rsidRPr="00C00A73" w:rsidRDefault="004322D7" w:rsidP="00C00A73">
            <w:pPr>
              <w:spacing w:line="360" w:lineRule="auto"/>
              <w:rPr>
                <w:rFonts w:ascii="Times New Roman" w:hAnsi="Times New Roman" w:cs="Times New Roman"/>
                <w:bCs/>
              </w:rPr>
            </w:pPr>
            <w:r w:rsidRPr="00C00A73">
              <w:rPr>
                <w:rFonts w:ascii="Times New Roman" w:hAnsi="Times New Roman" w:cs="Times New Roman"/>
                <w:bCs/>
              </w:rPr>
              <w:t xml:space="preserve">Seamer </w:t>
            </w:r>
            <w:r w:rsidR="00DD57B1" w:rsidRPr="00C00A73">
              <w:rPr>
                <w:rFonts w:ascii="Times New Roman" w:hAnsi="Times New Roman" w:cs="Times New Roman"/>
                <w:bCs/>
              </w:rPr>
              <w:t>3</w:t>
            </w:r>
          </w:p>
        </w:tc>
        <w:tc>
          <w:tcPr>
            <w:tcW w:w="1583" w:type="dxa"/>
          </w:tcPr>
          <w:p w14:paraId="43A0FA04" w14:textId="4A0A4FB5"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0.73</w:t>
            </w:r>
          </w:p>
        </w:tc>
        <w:tc>
          <w:tcPr>
            <w:tcW w:w="1584" w:type="dxa"/>
          </w:tcPr>
          <w:p w14:paraId="11A453FB" w14:textId="74698254"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0.88</w:t>
            </w:r>
          </w:p>
        </w:tc>
      </w:tr>
      <w:tr w:rsidR="00DD57B1" w:rsidRPr="00C00A73" w14:paraId="67986919" w14:textId="77777777" w:rsidTr="00DD57B1">
        <w:tc>
          <w:tcPr>
            <w:tcW w:w="1583" w:type="dxa"/>
          </w:tcPr>
          <w:p w14:paraId="0ED56655" w14:textId="5BCAB9D2"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Mean</w:t>
            </w:r>
          </w:p>
        </w:tc>
        <w:tc>
          <w:tcPr>
            <w:tcW w:w="1583" w:type="dxa"/>
          </w:tcPr>
          <w:p w14:paraId="2BC395CF" w14:textId="6F607FA7"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0.69</w:t>
            </w:r>
          </w:p>
        </w:tc>
        <w:tc>
          <w:tcPr>
            <w:tcW w:w="1584" w:type="dxa"/>
          </w:tcPr>
          <w:p w14:paraId="0956F241" w14:textId="7BD099AB" w:rsidR="00DD57B1"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0.803</w:t>
            </w:r>
          </w:p>
        </w:tc>
      </w:tr>
    </w:tbl>
    <w:p w14:paraId="33B7AE8B" w14:textId="70BFFA6F" w:rsidR="009019FD" w:rsidRPr="00C00A73" w:rsidRDefault="009019FD" w:rsidP="00C00A73">
      <w:pPr>
        <w:spacing w:line="360" w:lineRule="auto"/>
        <w:rPr>
          <w:rFonts w:ascii="Times New Roman" w:hAnsi="Times New Roman" w:cs="Times New Roman"/>
          <w:bCs/>
        </w:rPr>
      </w:pPr>
    </w:p>
    <w:p w14:paraId="0FF75775" w14:textId="453472FB" w:rsidR="008C5A40" w:rsidRPr="00C00A73" w:rsidRDefault="008C5A40" w:rsidP="00C00A73">
      <w:pPr>
        <w:spacing w:line="360" w:lineRule="auto"/>
        <w:rPr>
          <w:rFonts w:ascii="Times New Roman" w:hAnsi="Times New Roman" w:cs="Times New Roman"/>
          <w:bCs/>
        </w:rPr>
      </w:pPr>
      <w:r w:rsidRPr="00C00A73">
        <w:rPr>
          <w:rFonts w:ascii="Times New Roman" w:hAnsi="Times New Roman" w:cs="Times New Roman"/>
          <w:bCs/>
        </w:rPr>
        <w:t>The bowling was conducted by using two styles of bowling, Spin bowler and a</w:t>
      </w:r>
      <w:r w:rsidR="009F5A06" w:rsidRPr="00C00A73">
        <w:rPr>
          <w:rFonts w:ascii="Times New Roman" w:hAnsi="Times New Roman" w:cs="Times New Roman"/>
          <w:bCs/>
        </w:rPr>
        <w:t xml:space="preserve"> Seam bowler. Table 1 Shows the </w:t>
      </w:r>
      <w:proofErr w:type="spellStart"/>
      <w:r w:rsidR="009F5A06" w:rsidRPr="00C00A73">
        <w:rPr>
          <w:rFonts w:ascii="Times New Roman" w:hAnsi="Times New Roman" w:cs="Times New Roman"/>
          <w:bCs/>
        </w:rPr>
        <w:t>CoR</w:t>
      </w:r>
      <w:proofErr w:type="spellEnd"/>
      <w:r w:rsidR="009F5A06" w:rsidRPr="00C00A73">
        <w:rPr>
          <w:rFonts w:ascii="Times New Roman" w:hAnsi="Times New Roman" w:cs="Times New Roman"/>
          <w:bCs/>
        </w:rPr>
        <w:t xml:space="preserve"> and the </w:t>
      </w:r>
      <w:proofErr w:type="spellStart"/>
      <w:r w:rsidR="009F5A06" w:rsidRPr="00C00A73">
        <w:rPr>
          <w:rFonts w:ascii="Times New Roman" w:hAnsi="Times New Roman" w:cs="Times New Roman"/>
          <w:bCs/>
        </w:rPr>
        <w:t>CoF</w:t>
      </w:r>
      <w:proofErr w:type="spellEnd"/>
      <w:r w:rsidR="009F5A06" w:rsidRPr="00C00A73">
        <w:rPr>
          <w:rFonts w:ascii="Times New Roman" w:hAnsi="Times New Roman" w:cs="Times New Roman"/>
          <w:bCs/>
        </w:rPr>
        <w:t xml:space="preserve"> of both styles of bowling on one surface. Three results were taken from each bowling style to calculate a mean so that the results would be more reliable.</w:t>
      </w:r>
    </w:p>
    <w:p w14:paraId="7E397006" w14:textId="4FCCC62F" w:rsidR="00BC21F8" w:rsidRPr="00C00A73" w:rsidRDefault="00DD57B1" w:rsidP="00C00A73">
      <w:pPr>
        <w:spacing w:line="360" w:lineRule="auto"/>
        <w:rPr>
          <w:rFonts w:ascii="Times New Roman" w:hAnsi="Times New Roman" w:cs="Times New Roman"/>
          <w:bCs/>
        </w:rPr>
      </w:pPr>
      <w:r w:rsidRPr="00C00A73">
        <w:rPr>
          <w:rFonts w:ascii="Times New Roman" w:hAnsi="Times New Roman" w:cs="Times New Roman"/>
          <w:bCs/>
        </w:rPr>
        <w:t>By looking at the results it is clear to see that the coefficient of restitution is</w:t>
      </w:r>
      <w:r w:rsidR="00BF63F1" w:rsidRPr="00C00A73">
        <w:rPr>
          <w:rFonts w:ascii="Times New Roman" w:hAnsi="Times New Roman" w:cs="Times New Roman"/>
          <w:bCs/>
        </w:rPr>
        <w:t xml:space="preserve"> higher when a spinner is bowling</w:t>
      </w:r>
      <w:r w:rsidR="00B844F1" w:rsidRPr="00C00A73">
        <w:rPr>
          <w:rFonts w:ascii="Times New Roman" w:hAnsi="Times New Roman" w:cs="Times New Roman"/>
          <w:bCs/>
        </w:rPr>
        <w:t xml:space="preserve"> than when a seam bowler is bowling, with a mean </w:t>
      </w:r>
      <w:proofErr w:type="spellStart"/>
      <w:r w:rsidR="00B844F1" w:rsidRPr="00C00A73">
        <w:rPr>
          <w:rFonts w:ascii="Times New Roman" w:hAnsi="Times New Roman" w:cs="Times New Roman"/>
          <w:bCs/>
        </w:rPr>
        <w:t>Co</w:t>
      </w:r>
      <w:r w:rsidR="004322D7" w:rsidRPr="00C00A73">
        <w:rPr>
          <w:rFonts w:ascii="Times New Roman" w:hAnsi="Times New Roman" w:cs="Times New Roman"/>
          <w:bCs/>
        </w:rPr>
        <w:t>R</w:t>
      </w:r>
      <w:proofErr w:type="spellEnd"/>
      <w:r w:rsidR="00B844F1" w:rsidRPr="00C00A73">
        <w:rPr>
          <w:rFonts w:ascii="Times New Roman" w:hAnsi="Times New Roman" w:cs="Times New Roman"/>
          <w:bCs/>
        </w:rPr>
        <w:t xml:space="preserve"> of 0.76 </w:t>
      </w:r>
      <w:r w:rsidR="00227827" w:rsidRPr="00C00A73">
        <w:rPr>
          <w:rFonts w:ascii="Times New Roman" w:hAnsi="Times New Roman" w:cs="Times New Roman"/>
          <w:bCs/>
        </w:rPr>
        <w:t xml:space="preserve">for the Spinner and then a mean Coefficient of Restitution of 0.69 for the Seam bowler. But there is not a huge difference (0.07), this shows that the ball has a very consistent </w:t>
      </w:r>
      <w:proofErr w:type="spellStart"/>
      <w:r w:rsidR="008C5A40" w:rsidRPr="00C00A73">
        <w:rPr>
          <w:rFonts w:ascii="Times New Roman" w:hAnsi="Times New Roman" w:cs="Times New Roman"/>
          <w:bCs/>
        </w:rPr>
        <w:t>CoR</w:t>
      </w:r>
      <w:proofErr w:type="spellEnd"/>
      <w:r w:rsidR="008C5A40" w:rsidRPr="00C00A73">
        <w:rPr>
          <w:rFonts w:ascii="Times New Roman" w:hAnsi="Times New Roman" w:cs="Times New Roman"/>
          <w:bCs/>
        </w:rPr>
        <w:t xml:space="preserve"> </w:t>
      </w:r>
      <w:r w:rsidR="00227827" w:rsidRPr="00C00A73">
        <w:rPr>
          <w:rFonts w:ascii="Times New Roman" w:hAnsi="Times New Roman" w:cs="Times New Roman"/>
          <w:bCs/>
        </w:rPr>
        <w:t>with a range of 0.09 for the seamer and 0.19 for the spinner</w:t>
      </w:r>
      <w:r w:rsidR="009F5A06" w:rsidRPr="00C00A73">
        <w:rPr>
          <w:rFonts w:ascii="Times New Roman" w:hAnsi="Times New Roman" w:cs="Times New Roman"/>
          <w:bCs/>
        </w:rPr>
        <w:t>.</w:t>
      </w:r>
    </w:p>
    <w:p w14:paraId="5369C209" w14:textId="04C6F001" w:rsidR="005A4DA2" w:rsidRDefault="005A4DA2" w:rsidP="00C00A73">
      <w:pPr>
        <w:spacing w:line="360" w:lineRule="auto"/>
        <w:rPr>
          <w:rFonts w:ascii="Times New Roman" w:hAnsi="Times New Roman" w:cs="Times New Roman"/>
          <w:bCs/>
        </w:rPr>
      </w:pPr>
      <w:r w:rsidRPr="00C00A73">
        <w:rPr>
          <w:rFonts w:ascii="Times New Roman" w:hAnsi="Times New Roman" w:cs="Times New Roman"/>
          <w:bCs/>
        </w:rPr>
        <w:t xml:space="preserve">There was no difference in the mean of the Coefficient of Friction between both the Seamer and the Spinner, 0.81 for the spinner and 0.803 for the Seamer. However, the range for both the spinner and the Seamer is vastly different. The seamer had a range of 0.18 which is very similar to the </w:t>
      </w:r>
      <w:proofErr w:type="spellStart"/>
      <w:r w:rsidRPr="00C00A73">
        <w:rPr>
          <w:rFonts w:ascii="Times New Roman" w:hAnsi="Times New Roman" w:cs="Times New Roman"/>
          <w:bCs/>
        </w:rPr>
        <w:t>CoR</w:t>
      </w:r>
      <w:proofErr w:type="spellEnd"/>
      <w:r w:rsidRPr="00C00A73">
        <w:rPr>
          <w:rFonts w:ascii="Times New Roman" w:hAnsi="Times New Roman" w:cs="Times New Roman"/>
          <w:bCs/>
        </w:rPr>
        <w:t xml:space="preserve">, whereas the spinner had a range of 0.32, a difference of 0.12 from the seamer. </w:t>
      </w:r>
    </w:p>
    <w:p w14:paraId="5EF208DD" w14:textId="5F8B6CE9" w:rsidR="00C00A73" w:rsidRPr="00C00A73" w:rsidRDefault="00C00A73" w:rsidP="00C00A73">
      <w:pPr>
        <w:spacing w:line="360" w:lineRule="auto"/>
        <w:rPr>
          <w:rFonts w:ascii="Times New Roman" w:hAnsi="Times New Roman" w:cs="Times New Roman"/>
          <w:bCs/>
        </w:rPr>
      </w:pPr>
      <w:r>
        <w:rPr>
          <w:rFonts w:ascii="Times New Roman" w:hAnsi="Times New Roman" w:cs="Times New Roman"/>
          <w:bCs/>
        </w:rPr>
        <w:t>Table 2</w:t>
      </w:r>
    </w:p>
    <w:tbl>
      <w:tblPr>
        <w:tblStyle w:val="TableGrid"/>
        <w:tblW w:w="0" w:type="auto"/>
        <w:tblLook w:val="04A0" w:firstRow="1" w:lastRow="0" w:firstColumn="1" w:lastColumn="0" w:noHBand="0" w:noVBand="1"/>
      </w:tblPr>
      <w:tblGrid>
        <w:gridCol w:w="1208"/>
        <w:gridCol w:w="1568"/>
        <w:gridCol w:w="1662"/>
      </w:tblGrid>
      <w:tr w:rsidR="00062D4A" w:rsidRPr="00C00A73" w14:paraId="2026B09F" w14:textId="77777777" w:rsidTr="009A6535">
        <w:tc>
          <w:tcPr>
            <w:tcW w:w="1271" w:type="dxa"/>
          </w:tcPr>
          <w:p w14:paraId="06612EBA" w14:textId="3109DCB7" w:rsidR="00062D4A" w:rsidRPr="00C00A73" w:rsidRDefault="00062D4A" w:rsidP="00C00A73">
            <w:pPr>
              <w:spacing w:line="360" w:lineRule="auto"/>
              <w:rPr>
                <w:rFonts w:ascii="Times New Roman" w:hAnsi="Times New Roman" w:cs="Times New Roman"/>
                <w:b/>
              </w:rPr>
            </w:pPr>
            <w:r w:rsidRPr="00C00A73">
              <w:rPr>
                <w:rFonts w:ascii="Times New Roman" w:hAnsi="Times New Roman" w:cs="Times New Roman"/>
                <w:b/>
              </w:rPr>
              <w:t>Bowler</w:t>
            </w:r>
          </w:p>
        </w:tc>
        <w:tc>
          <w:tcPr>
            <w:tcW w:w="1701" w:type="dxa"/>
          </w:tcPr>
          <w:p w14:paraId="594A5B54" w14:textId="0266277B" w:rsidR="00062D4A" w:rsidRPr="00C00A73" w:rsidRDefault="009A6535" w:rsidP="00C00A73">
            <w:pPr>
              <w:spacing w:line="360" w:lineRule="auto"/>
              <w:rPr>
                <w:rFonts w:ascii="Times New Roman" w:hAnsi="Times New Roman" w:cs="Times New Roman"/>
                <w:b/>
              </w:rPr>
            </w:pPr>
            <w:r w:rsidRPr="00C00A73">
              <w:rPr>
                <w:rFonts w:ascii="Times New Roman" w:hAnsi="Times New Roman" w:cs="Times New Roman"/>
                <w:b/>
              </w:rPr>
              <w:t xml:space="preserve">Impact </w:t>
            </w:r>
            <m:oMath>
              <m:sSup>
                <m:sSupPr>
                  <m:ctrlPr>
                    <w:rPr>
                      <w:rFonts w:ascii="Cambria Math" w:hAnsi="Cambria Math" w:cs="Times New Roman"/>
                      <w:b/>
                      <w:i/>
                    </w:rPr>
                  </m:ctrlPr>
                </m:sSupPr>
                <m:e>
                  <m:r>
                    <m:rPr>
                      <m:sty m:val="bi"/>
                    </m:rPr>
                    <w:rPr>
                      <w:rFonts w:ascii="Cambria Math" w:hAnsi="Cambria Math" w:cs="Times New Roman"/>
                    </w:rPr>
                    <m:t>M/S</m:t>
                  </m:r>
                </m:e>
                <m:sup>
                  <m:r>
                    <m:rPr>
                      <m:sty m:val="bi"/>
                    </m:rPr>
                    <w:rPr>
                      <w:rFonts w:ascii="Cambria Math" w:hAnsi="Cambria Math" w:cs="Times New Roman"/>
                    </w:rPr>
                    <m:t>-1</m:t>
                  </m:r>
                </m:sup>
              </m:sSup>
            </m:oMath>
          </w:p>
        </w:tc>
        <w:tc>
          <w:tcPr>
            <w:tcW w:w="1778" w:type="dxa"/>
          </w:tcPr>
          <w:p w14:paraId="149E837B" w14:textId="13C63B5C" w:rsidR="00062D4A" w:rsidRPr="00C00A73" w:rsidRDefault="009A6535" w:rsidP="00C00A73">
            <w:pPr>
              <w:spacing w:line="360" w:lineRule="auto"/>
              <w:rPr>
                <w:rFonts w:ascii="Times New Roman" w:hAnsi="Times New Roman" w:cs="Times New Roman"/>
                <w:b/>
              </w:rPr>
            </w:pPr>
            <w:r w:rsidRPr="00C00A73">
              <w:rPr>
                <w:rFonts w:ascii="Times New Roman" w:hAnsi="Times New Roman" w:cs="Times New Roman"/>
                <w:b/>
              </w:rPr>
              <w:t xml:space="preserve">Rebound </w:t>
            </w:r>
            <m:oMath>
              <m:sSup>
                <m:sSupPr>
                  <m:ctrlPr>
                    <w:rPr>
                      <w:rFonts w:ascii="Cambria Math" w:hAnsi="Cambria Math" w:cs="Times New Roman"/>
                      <w:b/>
                      <w:i/>
                    </w:rPr>
                  </m:ctrlPr>
                </m:sSupPr>
                <m:e>
                  <m:r>
                    <m:rPr>
                      <m:sty m:val="bi"/>
                    </m:rPr>
                    <w:rPr>
                      <w:rFonts w:ascii="Cambria Math" w:hAnsi="Cambria Math" w:cs="Times New Roman"/>
                    </w:rPr>
                    <m:t>M/S</m:t>
                  </m:r>
                </m:e>
                <m:sup>
                  <m:r>
                    <m:rPr>
                      <m:sty m:val="bi"/>
                    </m:rPr>
                    <w:rPr>
                      <w:rFonts w:ascii="Cambria Math" w:hAnsi="Cambria Math" w:cs="Times New Roman"/>
                    </w:rPr>
                    <m:t>-1</m:t>
                  </m:r>
                </m:sup>
              </m:sSup>
            </m:oMath>
          </w:p>
        </w:tc>
      </w:tr>
      <w:tr w:rsidR="00062D4A" w:rsidRPr="00C00A73" w14:paraId="1271101C" w14:textId="77777777" w:rsidTr="009A6535">
        <w:tc>
          <w:tcPr>
            <w:tcW w:w="1271" w:type="dxa"/>
          </w:tcPr>
          <w:p w14:paraId="07527A50" w14:textId="0C433F0A" w:rsidR="00062D4A" w:rsidRPr="00C00A73" w:rsidRDefault="009A6535" w:rsidP="00C00A73">
            <w:pPr>
              <w:spacing w:line="360" w:lineRule="auto"/>
              <w:rPr>
                <w:rFonts w:ascii="Times New Roman" w:hAnsi="Times New Roman" w:cs="Times New Roman"/>
                <w:bCs/>
              </w:rPr>
            </w:pPr>
            <w:r w:rsidRPr="00C00A73">
              <w:rPr>
                <w:rFonts w:ascii="Times New Roman" w:hAnsi="Times New Roman" w:cs="Times New Roman"/>
                <w:bCs/>
              </w:rPr>
              <w:t>Spin 1</w:t>
            </w:r>
          </w:p>
        </w:tc>
        <w:tc>
          <w:tcPr>
            <w:tcW w:w="1701" w:type="dxa"/>
          </w:tcPr>
          <w:p w14:paraId="022B0B89" w14:textId="1130DC23"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10.78</w:t>
            </w:r>
          </w:p>
        </w:tc>
        <w:tc>
          <w:tcPr>
            <w:tcW w:w="1778" w:type="dxa"/>
          </w:tcPr>
          <w:p w14:paraId="48662A49" w14:textId="523C1F71"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7.71</w:t>
            </w:r>
          </w:p>
        </w:tc>
      </w:tr>
      <w:tr w:rsidR="00062D4A" w:rsidRPr="00C00A73" w14:paraId="4406A882" w14:textId="77777777" w:rsidTr="009A6535">
        <w:tc>
          <w:tcPr>
            <w:tcW w:w="1271" w:type="dxa"/>
          </w:tcPr>
          <w:p w14:paraId="1683C7A2" w14:textId="21E9FB1D" w:rsidR="00062D4A" w:rsidRPr="00C00A73" w:rsidRDefault="009A6535" w:rsidP="00C00A73">
            <w:pPr>
              <w:spacing w:line="360" w:lineRule="auto"/>
              <w:rPr>
                <w:rFonts w:ascii="Times New Roman" w:hAnsi="Times New Roman" w:cs="Times New Roman"/>
                <w:bCs/>
              </w:rPr>
            </w:pPr>
            <w:r w:rsidRPr="00C00A73">
              <w:rPr>
                <w:rFonts w:ascii="Times New Roman" w:hAnsi="Times New Roman" w:cs="Times New Roman"/>
                <w:bCs/>
              </w:rPr>
              <w:t>Spin 2</w:t>
            </w:r>
          </w:p>
        </w:tc>
        <w:tc>
          <w:tcPr>
            <w:tcW w:w="1701" w:type="dxa"/>
          </w:tcPr>
          <w:p w14:paraId="588E53F0" w14:textId="679F95B7"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10.86</w:t>
            </w:r>
          </w:p>
        </w:tc>
        <w:tc>
          <w:tcPr>
            <w:tcW w:w="1778" w:type="dxa"/>
          </w:tcPr>
          <w:p w14:paraId="6736FFF8" w14:textId="10C3BD10"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7.53</w:t>
            </w:r>
          </w:p>
        </w:tc>
      </w:tr>
      <w:tr w:rsidR="00062D4A" w:rsidRPr="00C00A73" w14:paraId="1F7E6BA5" w14:textId="77777777" w:rsidTr="009A6535">
        <w:tc>
          <w:tcPr>
            <w:tcW w:w="1271" w:type="dxa"/>
          </w:tcPr>
          <w:p w14:paraId="4E7B4DC8" w14:textId="117F8D98" w:rsidR="00062D4A" w:rsidRPr="00C00A73" w:rsidRDefault="009A6535" w:rsidP="00C00A73">
            <w:pPr>
              <w:spacing w:line="360" w:lineRule="auto"/>
              <w:rPr>
                <w:rFonts w:ascii="Times New Roman" w:hAnsi="Times New Roman" w:cs="Times New Roman"/>
                <w:bCs/>
              </w:rPr>
            </w:pPr>
            <w:r w:rsidRPr="00C00A73">
              <w:rPr>
                <w:rFonts w:ascii="Times New Roman" w:hAnsi="Times New Roman" w:cs="Times New Roman"/>
                <w:bCs/>
              </w:rPr>
              <w:t>Spin 3</w:t>
            </w:r>
          </w:p>
        </w:tc>
        <w:tc>
          <w:tcPr>
            <w:tcW w:w="1701" w:type="dxa"/>
          </w:tcPr>
          <w:p w14:paraId="6B63C13A" w14:textId="7D466431"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10.14</w:t>
            </w:r>
          </w:p>
        </w:tc>
        <w:tc>
          <w:tcPr>
            <w:tcW w:w="1778" w:type="dxa"/>
          </w:tcPr>
          <w:p w14:paraId="6CF8CA86" w14:textId="4D030097"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8.38</w:t>
            </w:r>
          </w:p>
        </w:tc>
      </w:tr>
      <w:tr w:rsidR="00062D4A" w:rsidRPr="00C00A73" w14:paraId="56B66A22" w14:textId="77777777" w:rsidTr="009A6535">
        <w:tc>
          <w:tcPr>
            <w:tcW w:w="1271" w:type="dxa"/>
          </w:tcPr>
          <w:p w14:paraId="4FF4613F" w14:textId="094BA008" w:rsidR="00062D4A" w:rsidRPr="00C00A73" w:rsidRDefault="009A6535" w:rsidP="00C00A73">
            <w:pPr>
              <w:spacing w:line="360" w:lineRule="auto"/>
              <w:rPr>
                <w:rFonts w:ascii="Times New Roman" w:hAnsi="Times New Roman" w:cs="Times New Roman"/>
                <w:bCs/>
              </w:rPr>
            </w:pPr>
            <w:r w:rsidRPr="00C00A73">
              <w:rPr>
                <w:rFonts w:ascii="Times New Roman" w:hAnsi="Times New Roman" w:cs="Times New Roman"/>
                <w:bCs/>
              </w:rPr>
              <w:t>Mean</w:t>
            </w:r>
          </w:p>
        </w:tc>
        <w:tc>
          <w:tcPr>
            <w:tcW w:w="1701" w:type="dxa"/>
          </w:tcPr>
          <w:p w14:paraId="6D439297" w14:textId="6DCF0D44"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10.59</w:t>
            </w:r>
          </w:p>
        </w:tc>
        <w:tc>
          <w:tcPr>
            <w:tcW w:w="1778" w:type="dxa"/>
          </w:tcPr>
          <w:p w14:paraId="545B897D" w14:textId="7E878069"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7.87</w:t>
            </w:r>
          </w:p>
        </w:tc>
      </w:tr>
      <w:tr w:rsidR="00062D4A" w:rsidRPr="00C00A73" w14:paraId="2EB6172D" w14:textId="77777777" w:rsidTr="009A6535">
        <w:tc>
          <w:tcPr>
            <w:tcW w:w="1271" w:type="dxa"/>
          </w:tcPr>
          <w:p w14:paraId="2F127F82" w14:textId="5F85B89E" w:rsidR="00062D4A" w:rsidRPr="00C00A73" w:rsidRDefault="009A6535" w:rsidP="00C00A73">
            <w:pPr>
              <w:spacing w:line="360" w:lineRule="auto"/>
              <w:rPr>
                <w:rFonts w:ascii="Times New Roman" w:hAnsi="Times New Roman" w:cs="Times New Roman"/>
                <w:bCs/>
              </w:rPr>
            </w:pPr>
            <w:r w:rsidRPr="00C00A73">
              <w:rPr>
                <w:rFonts w:ascii="Times New Roman" w:hAnsi="Times New Roman" w:cs="Times New Roman"/>
                <w:bCs/>
              </w:rPr>
              <w:t>Seam 1</w:t>
            </w:r>
          </w:p>
        </w:tc>
        <w:tc>
          <w:tcPr>
            <w:tcW w:w="1701" w:type="dxa"/>
          </w:tcPr>
          <w:p w14:paraId="73B259F1" w14:textId="473C73AA"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11.6</w:t>
            </w:r>
          </w:p>
        </w:tc>
        <w:tc>
          <w:tcPr>
            <w:tcW w:w="1778" w:type="dxa"/>
          </w:tcPr>
          <w:p w14:paraId="1C3169D7" w14:textId="7E6F30F9"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10.54</w:t>
            </w:r>
          </w:p>
        </w:tc>
      </w:tr>
      <w:tr w:rsidR="00062D4A" w:rsidRPr="00C00A73" w14:paraId="200DD3D1" w14:textId="77777777" w:rsidTr="009A6535">
        <w:tc>
          <w:tcPr>
            <w:tcW w:w="1271" w:type="dxa"/>
          </w:tcPr>
          <w:p w14:paraId="1AA3EA6C" w14:textId="7ED80A3B" w:rsidR="00062D4A" w:rsidRPr="00C00A73" w:rsidRDefault="009A6535" w:rsidP="00C00A73">
            <w:pPr>
              <w:spacing w:line="360" w:lineRule="auto"/>
              <w:rPr>
                <w:rFonts w:ascii="Times New Roman" w:hAnsi="Times New Roman" w:cs="Times New Roman"/>
                <w:bCs/>
              </w:rPr>
            </w:pPr>
            <w:r w:rsidRPr="00C00A73">
              <w:rPr>
                <w:rFonts w:ascii="Times New Roman" w:hAnsi="Times New Roman" w:cs="Times New Roman"/>
                <w:bCs/>
              </w:rPr>
              <w:t>Seam 2</w:t>
            </w:r>
          </w:p>
        </w:tc>
        <w:tc>
          <w:tcPr>
            <w:tcW w:w="1701" w:type="dxa"/>
          </w:tcPr>
          <w:p w14:paraId="1D64F93E" w14:textId="219C12F1"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16.1</w:t>
            </w:r>
          </w:p>
        </w:tc>
        <w:tc>
          <w:tcPr>
            <w:tcW w:w="1778" w:type="dxa"/>
          </w:tcPr>
          <w:p w14:paraId="45BA885B" w14:textId="53CE75E8"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10.9</w:t>
            </w:r>
          </w:p>
        </w:tc>
      </w:tr>
      <w:tr w:rsidR="00062D4A" w:rsidRPr="00C00A73" w14:paraId="1B44E858" w14:textId="77777777" w:rsidTr="009A6535">
        <w:tc>
          <w:tcPr>
            <w:tcW w:w="1271" w:type="dxa"/>
          </w:tcPr>
          <w:p w14:paraId="4D83BAB6" w14:textId="34907C9D" w:rsidR="00062D4A" w:rsidRPr="00C00A73" w:rsidRDefault="009A6535" w:rsidP="00C00A73">
            <w:pPr>
              <w:spacing w:line="360" w:lineRule="auto"/>
              <w:rPr>
                <w:rFonts w:ascii="Times New Roman" w:hAnsi="Times New Roman" w:cs="Times New Roman"/>
                <w:bCs/>
              </w:rPr>
            </w:pPr>
            <w:r w:rsidRPr="00C00A73">
              <w:rPr>
                <w:rFonts w:ascii="Times New Roman" w:hAnsi="Times New Roman" w:cs="Times New Roman"/>
                <w:bCs/>
              </w:rPr>
              <w:t>Seam 3</w:t>
            </w:r>
          </w:p>
        </w:tc>
        <w:tc>
          <w:tcPr>
            <w:tcW w:w="1701" w:type="dxa"/>
          </w:tcPr>
          <w:p w14:paraId="519EC463" w14:textId="7A60489B"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12.38</w:t>
            </w:r>
          </w:p>
        </w:tc>
        <w:tc>
          <w:tcPr>
            <w:tcW w:w="1778" w:type="dxa"/>
          </w:tcPr>
          <w:p w14:paraId="52E0F5DC" w14:textId="1F2DB7E3"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10.47</w:t>
            </w:r>
          </w:p>
        </w:tc>
      </w:tr>
      <w:tr w:rsidR="00062D4A" w:rsidRPr="00C00A73" w14:paraId="0B231F2C" w14:textId="77777777" w:rsidTr="009A6535">
        <w:tc>
          <w:tcPr>
            <w:tcW w:w="1271" w:type="dxa"/>
          </w:tcPr>
          <w:p w14:paraId="3D922F44" w14:textId="04893079" w:rsidR="00062D4A" w:rsidRPr="00C00A73" w:rsidRDefault="009A6535" w:rsidP="00C00A73">
            <w:pPr>
              <w:spacing w:line="360" w:lineRule="auto"/>
              <w:rPr>
                <w:rFonts w:ascii="Times New Roman" w:hAnsi="Times New Roman" w:cs="Times New Roman"/>
                <w:bCs/>
              </w:rPr>
            </w:pPr>
            <w:r w:rsidRPr="00C00A73">
              <w:rPr>
                <w:rFonts w:ascii="Times New Roman" w:hAnsi="Times New Roman" w:cs="Times New Roman"/>
                <w:bCs/>
              </w:rPr>
              <w:t>Mean</w:t>
            </w:r>
          </w:p>
        </w:tc>
        <w:tc>
          <w:tcPr>
            <w:tcW w:w="1701" w:type="dxa"/>
          </w:tcPr>
          <w:p w14:paraId="2C2C1F7E" w14:textId="4C6C9B70"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13.36</w:t>
            </w:r>
          </w:p>
        </w:tc>
        <w:tc>
          <w:tcPr>
            <w:tcW w:w="1778" w:type="dxa"/>
          </w:tcPr>
          <w:p w14:paraId="33C0EBCE" w14:textId="64409B35" w:rsidR="00062D4A" w:rsidRPr="00C00A73" w:rsidRDefault="009A6535" w:rsidP="00C00A73">
            <w:pPr>
              <w:spacing w:line="360" w:lineRule="auto"/>
              <w:jc w:val="center"/>
              <w:rPr>
                <w:rFonts w:ascii="Times New Roman" w:hAnsi="Times New Roman" w:cs="Times New Roman"/>
                <w:bCs/>
              </w:rPr>
            </w:pPr>
            <w:r w:rsidRPr="00C00A73">
              <w:rPr>
                <w:rFonts w:ascii="Times New Roman" w:hAnsi="Times New Roman" w:cs="Times New Roman"/>
                <w:bCs/>
              </w:rPr>
              <w:t>10.64</w:t>
            </w:r>
          </w:p>
        </w:tc>
      </w:tr>
    </w:tbl>
    <w:p w14:paraId="551E4DD8" w14:textId="37871E92" w:rsidR="00062D4A" w:rsidRPr="00C00A73" w:rsidRDefault="00062D4A" w:rsidP="00C00A73">
      <w:pPr>
        <w:spacing w:line="360" w:lineRule="auto"/>
        <w:rPr>
          <w:rFonts w:ascii="Times New Roman" w:hAnsi="Times New Roman" w:cs="Times New Roman"/>
          <w:b/>
        </w:rPr>
      </w:pPr>
    </w:p>
    <w:p w14:paraId="19331680" w14:textId="06E063EA" w:rsidR="009A6535" w:rsidRPr="00C00A73" w:rsidRDefault="00535B4C" w:rsidP="00C00A73">
      <w:pPr>
        <w:spacing w:line="360" w:lineRule="auto"/>
        <w:rPr>
          <w:rFonts w:ascii="Times New Roman" w:hAnsi="Times New Roman" w:cs="Times New Roman"/>
          <w:bCs/>
        </w:rPr>
      </w:pPr>
      <w:r w:rsidRPr="00C00A73">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B6CF867" wp14:editId="565A9BBA">
                <wp:simplePos x="0" y="0"/>
                <wp:positionH relativeFrom="column">
                  <wp:posOffset>4217035</wp:posOffset>
                </wp:positionH>
                <wp:positionV relativeFrom="paragraph">
                  <wp:posOffset>394335</wp:posOffset>
                </wp:positionV>
                <wp:extent cx="45719" cy="533400"/>
                <wp:effectExtent l="38100" t="0" r="50165" b="57150"/>
                <wp:wrapNone/>
                <wp:docPr id="3" name="Straight Arrow Connector 3"/>
                <wp:cNvGraphicFramePr/>
                <a:graphic xmlns:a="http://schemas.openxmlformats.org/drawingml/2006/main">
                  <a:graphicData uri="http://schemas.microsoft.com/office/word/2010/wordprocessingShape">
                    <wps:wsp>
                      <wps:cNvCnPr/>
                      <wps:spPr>
                        <a:xfrm flipH="1">
                          <a:off x="0" y="0"/>
                          <a:ext cx="45719" cy="5334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435B31" id="_x0000_t32" coordsize="21600,21600" o:spt="32" o:oned="t" path="m,l21600,21600e" filled="f">
                <v:path arrowok="t" fillok="f" o:connecttype="none"/>
                <o:lock v:ext="edit" shapetype="t"/>
              </v:shapetype>
              <v:shape id="Straight Arrow Connector 3" o:spid="_x0000_s1026" type="#_x0000_t32" style="position:absolute;margin-left:332.05pt;margin-top:31.05pt;width:3.6pt;height:42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" strokecolor="black [3040]" strokeweight="1.5pt">
                <v:stroke endarrow="block"/>
              </v:shape>
            </w:pict>
          </mc:Fallback>
        </mc:AlternateContent>
      </w:r>
      <w:r w:rsidR="00F04600" w:rsidRPr="00C00A73">
        <w:rPr>
          <w:rFonts w:ascii="Times New Roman" w:hAnsi="Times New Roman" w:cs="Times New Roman"/>
          <w:bCs/>
        </w:rPr>
        <w:t>There was a clear difference in velocity of both bowlers with a difference of 3</w:t>
      </w:r>
      <m:oMath>
        <m:sSup>
          <m:sSupPr>
            <m:ctrlPr>
              <w:rPr>
                <w:rFonts w:ascii="Cambria Math" w:hAnsi="Cambria Math" w:cs="Times New Roman"/>
                <w:bCs/>
                <w:i/>
              </w:rPr>
            </m:ctrlPr>
          </m:sSupPr>
          <m:e>
            <m:r>
              <w:rPr>
                <w:rFonts w:ascii="Cambria Math" w:hAnsi="Cambria Math" w:cs="Times New Roman"/>
              </w:rPr>
              <m:t>M/S</m:t>
            </m:r>
          </m:e>
          <m:sup>
            <m:r>
              <w:rPr>
                <w:rFonts w:ascii="Cambria Math" w:hAnsi="Cambria Math" w:cs="Times New Roman"/>
              </w:rPr>
              <m:t>-1</m:t>
            </m:r>
          </m:sup>
        </m:sSup>
      </m:oMath>
      <w:r w:rsidR="00F04600" w:rsidRPr="00C00A73">
        <w:rPr>
          <w:rFonts w:ascii="Times New Roman" w:eastAsiaTheme="minorEastAsia" w:hAnsi="Times New Roman" w:cs="Times New Roman"/>
          <w:b/>
        </w:rPr>
        <w:t xml:space="preserve">  </w:t>
      </w:r>
      <w:r w:rsidR="00F04600" w:rsidRPr="00C00A73">
        <w:rPr>
          <w:rFonts w:ascii="Times New Roman" w:eastAsiaTheme="minorEastAsia" w:hAnsi="Times New Roman" w:cs="Times New Roman"/>
          <w:bCs/>
        </w:rPr>
        <w:t xml:space="preserve">in the velocity on the impact of the ball and on the rebound of the ball.  There is however clear evidence that Friction slows the velocity of the ball down with a difference of 3 </w:t>
      </w:r>
      <m:oMath>
        <m:sSup>
          <m:sSupPr>
            <m:ctrlPr>
              <w:rPr>
                <w:rFonts w:ascii="Cambria Math" w:hAnsi="Cambria Math" w:cs="Times New Roman"/>
                <w:bCs/>
                <w:i/>
              </w:rPr>
            </m:ctrlPr>
          </m:sSupPr>
          <m:e>
            <m:r>
              <w:rPr>
                <w:rFonts w:ascii="Cambria Math" w:hAnsi="Cambria Math" w:cs="Times New Roman"/>
              </w:rPr>
              <m:t>M/S</m:t>
            </m:r>
          </m:e>
          <m:sup>
            <m:r>
              <w:rPr>
                <w:rFonts w:ascii="Cambria Math" w:hAnsi="Cambria Math" w:cs="Times New Roman"/>
              </w:rPr>
              <m:t>-1</m:t>
            </m:r>
          </m:sup>
        </m:sSup>
      </m:oMath>
      <w:r w:rsidR="00F04600" w:rsidRPr="00C00A73">
        <w:rPr>
          <w:rFonts w:ascii="Times New Roman" w:eastAsiaTheme="minorEastAsia" w:hAnsi="Times New Roman" w:cs="Times New Roman"/>
          <w:b/>
        </w:rPr>
        <w:t xml:space="preserve"> </w:t>
      </w:r>
      <w:r w:rsidR="00126750" w:rsidRPr="00C00A73">
        <w:rPr>
          <w:rFonts w:ascii="Times New Roman" w:eastAsiaTheme="minorEastAsia" w:hAnsi="Times New Roman" w:cs="Times New Roman"/>
          <w:bCs/>
        </w:rPr>
        <w:t xml:space="preserve">after the ball impacts the ground. </w:t>
      </w:r>
    </w:p>
    <w:p w14:paraId="388B7753" w14:textId="7DF267A3" w:rsidR="009019FD" w:rsidRPr="00C00A73" w:rsidRDefault="009019FD" w:rsidP="00C00A73">
      <w:pPr>
        <w:spacing w:line="360" w:lineRule="auto"/>
        <w:rPr>
          <w:rFonts w:ascii="Times New Roman" w:hAnsi="Times New Roman" w:cs="Times New Roman"/>
          <w:b/>
        </w:rPr>
      </w:pPr>
      <w:r w:rsidRPr="00C00A73">
        <w:rPr>
          <w:rFonts w:ascii="Times New Roman" w:hAnsi="Times New Roman" w:cs="Times New Roman"/>
          <w:b/>
        </w:rPr>
        <w:t>Discussion</w:t>
      </w:r>
    </w:p>
    <w:p w14:paraId="50C868A5" w14:textId="25AA7635" w:rsidR="00BC21F8" w:rsidRPr="00C00A73" w:rsidRDefault="00126750" w:rsidP="00C00A73">
      <w:pPr>
        <w:spacing w:line="360" w:lineRule="auto"/>
        <w:rPr>
          <w:rFonts w:ascii="Times New Roman" w:hAnsi="Times New Roman" w:cs="Times New Roman"/>
          <w:bCs/>
        </w:rPr>
      </w:pPr>
      <w:r w:rsidRPr="00C00A73">
        <w:rPr>
          <w:rFonts w:ascii="Times New Roman" w:hAnsi="Times New Roman" w:cs="Times New Roman"/>
          <w:bCs/>
        </w:rPr>
        <w:t xml:space="preserve">A batsman would much rather face bowler where the </w:t>
      </w:r>
      <w:proofErr w:type="spellStart"/>
      <w:r w:rsidRPr="00C00A73">
        <w:rPr>
          <w:rFonts w:ascii="Times New Roman" w:hAnsi="Times New Roman" w:cs="Times New Roman"/>
          <w:bCs/>
        </w:rPr>
        <w:t>CoR</w:t>
      </w:r>
      <w:proofErr w:type="spellEnd"/>
      <w:r w:rsidRPr="00C00A73">
        <w:rPr>
          <w:rFonts w:ascii="Times New Roman" w:hAnsi="Times New Roman" w:cs="Times New Roman"/>
          <w:bCs/>
        </w:rPr>
        <w:t xml:space="preserve"> is very consistent so that the batsmen knows how high the ball will bounce when batting. This helps the batsman predict what shot they are going to play when facing the bowling. The ball used had a very consistent </w:t>
      </w:r>
      <w:proofErr w:type="spellStart"/>
      <w:r w:rsidRPr="00C00A73">
        <w:rPr>
          <w:rFonts w:ascii="Times New Roman" w:hAnsi="Times New Roman" w:cs="Times New Roman"/>
          <w:bCs/>
        </w:rPr>
        <w:t>CoR</w:t>
      </w:r>
      <w:proofErr w:type="spellEnd"/>
      <w:r w:rsidRPr="00C00A73">
        <w:rPr>
          <w:rFonts w:ascii="Times New Roman" w:hAnsi="Times New Roman" w:cs="Times New Roman"/>
          <w:bCs/>
        </w:rPr>
        <w:t xml:space="preserve"> and would therefore be very useful for teams </w:t>
      </w:r>
      <w:r w:rsidR="000309B1" w:rsidRPr="00C00A73">
        <w:rPr>
          <w:rFonts w:ascii="Times New Roman" w:hAnsi="Times New Roman" w:cs="Times New Roman"/>
          <w:bCs/>
        </w:rPr>
        <w:t>whose</w:t>
      </w:r>
      <w:r w:rsidRPr="00C00A73">
        <w:rPr>
          <w:rFonts w:ascii="Times New Roman" w:hAnsi="Times New Roman" w:cs="Times New Roman"/>
          <w:bCs/>
        </w:rPr>
        <w:t xml:space="preserve"> strengths are batting, such as in Australia the balls used have a very </w:t>
      </w:r>
      <w:r w:rsidR="000309B1" w:rsidRPr="00C00A73">
        <w:rPr>
          <w:rFonts w:ascii="Times New Roman" w:hAnsi="Times New Roman" w:cs="Times New Roman"/>
          <w:bCs/>
        </w:rPr>
        <w:t xml:space="preserve">consistent </w:t>
      </w:r>
      <w:proofErr w:type="spellStart"/>
      <w:r w:rsidR="000309B1" w:rsidRPr="00C00A73">
        <w:rPr>
          <w:rFonts w:ascii="Times New Roman" w:hAnsi="Times New Roman" w:cs="Times New Roman"/>
          <w:bCs/>
        </w:rPr>
        <w:t>CoR</w:t>
      </w:r>
      <w:proofErr w:type="spellEnd"/>
      <w:r w:rsidR="000309B1" w:rsidRPr="00C00A73">
        <w:rPr>
          <w:rFonts w:ascii="Times New Roman" w:hAnsi="Times New Roman" w:cs="Times New Roman"/>
          <w:bCs/>
        </w:rPr>
        <w:t xml:space="preserve"> as they have very high scoring games. The ball also had a very consistent Coefficient of Friction which would also be very good for a batsman as they would find it easier to time the </w:t>
      </w:r>
      <w:r w:rsidR="007D4126" w:rsidRPr="00C00A73">
        <w:rPr>
          <w:rFonts w:ascii="Times New Roman" w:hAnsi="Times New Roman" w:cs="Times New Roman"/>
          <w:bCs/>
        </w:rPr>
        <w:t xml:space="preserve">shot they play. </w:t>
      </w:r>
      <w:proofErr w:type="gramStart"/>
      <w:r w:rsidR="007D4126" w:rsidRPr="00C00A73">
        <w:rPr>
          <w:rFonts w:ascii="Times New Roman" w:hAnsi="Times New Roman" w:cs="Times New Roman"/>
          <w:bCs/>
        </w:rPr>
        <w:t>However</w:t>
      </w:r>
      <w:proofErr w:type="gramEnd"/>
      <w:r w:rsidR="007D4126" w:rsidRPr="00C00A73">
        <w:rPr>
          <w:rFonts w:ascii="Times New Roman" w:hAnsi="Times New Roman" w:cs="Times New Roman"/>
          <w:bCs/>
        </w:rPr>
        <w:t xml:space="preserve"> </w:t>
      </w:r>
      <w:r w:rsidR="00C00A73">
        <w:rPr>
          <w:b/>
          <w:noProof/>
        </w:rPr>
        <mc:AlternateContent>
          <mc:Choice Requires="wps">
            <w:drawing>
              <wp:anchor distT="0" distB="0" distL="114300" distR="114300" simplePos="0" relativeHeight="251665408" behindDoc="0" locked="0" layoutInCell="1" allowOverlap="1" wp14:anchorId="22B9BD52" wp14:editId="40F95F0F">
                <wp:simplePos x="0" y="0"/>
                <wp:positionH relativeFrom="column">
                  <wp:posOffset>5820410</wp:posOffset>
                </wp:positionH>
                <wp:positionV relativeFrom="page">
                  <wp:posOffset>1209675</wp:posOffset>
                </wp:positionV>
                <wp:extent cx="19050" cy="390525"/>
                <wp:effectExtent l="76200" t="0" r="57150" b="47625"/>
                <wp:wrapNone/>
                <wp:docPr id="6" name="Straight Arrow Connector 6"/>
                <wp:cNvGraphicFramePr/>
                <a:graphic xmlns:a="http://schemas.openxmlformats.org/drawingml/2006/main">
                  <a:graphicData uri="http://schemas.microsoft.com/office/word/2010/wordprocessingShape">
                    <wps:wsp>
                      <wps:cNvCnPr/>
                      <wps:spPr>
                        <a:xfrm flipH="1">
                          <a:off x="0" y="0"/>
                          <a:ext cx="19050" cy="390525"/>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71DA777" id="Straight Arrow Connector 6" o:spid="_x0000_s1026" type="#_x0000_t32" style="position:absolute;margin-left:458.3pt;margin-top:95.25pt;width:1.5pt;height:30.75pt;flip:x;z-index:251665408;visibility:visible;mso-wrap-style:square;mso-wrap-distance-left:9pt;mso-wrap-distance-top:0;mso-wrap-distance-right:9pt;mso-wrap-distance-bottom:0;mso-position-horizontal:absolute;mso-position-horizontal-relative:text;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" strokecolor="black [3040]" strokeweight="1.5pt">
                <v:stroke endarrow="block"/>
                <w10:wrap anchory="page"/>
              </v:shape>
            </w:pict>
          </mc:Fallback>
        </mc:AlternateContent>
      </w:r>
      <w:r w:rsidR="00C00A73">
        <w:rPr>
          <w:rFonts w:ascii="Arial" w:hAnsi="Arial" w:cs="Arial"/>
          <w:noProof/>
          <w:color w:val="2962FF"/>
          <w:sz w:val="20"/>
          <w:szCs w:val="20"/>
        </w:rPr>
        <w:drawing>
          <wp:anchor distT="0" distB="0" distL="114300" distR="114300" simplePos="0" relativeHeight="251663360" behindDoc="0" locked="0" layoutInCell="1" allowOverlap="1" wp14:anchorId="006B96B1" wp14:editId="2E35892D">
            <wp:simplePos x="0" y="0"/>
            <wp:positionH relativeFrom="column">
              <wp:posOffset>5306060</wp:posOffset>
            </wp:positionH>
            <wp:positionV relativeFrom="page">
              <wp:posOffset>1133475</wp:posOffset>
            </wp:positionV>
            <wp:extent cx="638175" cy="962025"/>
            <wp:effectExtent l="0" t="0" r="9525" b="9525"/>
            <wp:wrapThrough wrapText="bothSides">
              <wp:wrapPolygon edited="0">
                <wp:start x="0" y="0"/>
                <wp:lineTo x="0" y="21386"/>
                <wp:lineTo x="21278" y="21386"/>
                <wp:lineTo x="21278" y="0"/>
                <wp:lineTo x="0" y="0"/>
              </wp:wrapPolygon>
            </wp:wrapThrough>
            <wp:docPr id="5" name="Picture 5" descr="Image result for seam placement when bowling pace&quot;">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eam placement when bowling pace&quot;">
                      <a:hlinkClick r:id="rId11" tgtFrame="&quot;_blank&quot;"/>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5760" t="18885" r="11646" b="35701"/>
                    <a:stretch/>
                  </pic:blipFill>
                  <pic:spPr bwMode="auto">
                    <a:xfrm>
                      <a:off x="0" y="0"/>
                      <a:ext cx="638175" cy="962025"/>
                    </a:xfrm>
                    <a:prstGeom prst="rect">
                      <a:avLst/>
                    </a:prstGeom>
                    <a:noFill/>
                    <a:ln>
                      <a:noFill/>
                    </a:ln>
                    <a:extLst>
                      <a:ext uri="{53640926-AAD7-44D8-BBD7-CCE9431645EC}">
                        <a14:shadowObscured xmlns:a14="http://schemas.microsoft.com/office/drawing/2010/main"/>
                      </a:ext>
                    </a:extLst>
                  </pic:spPr>
                </pic:pic>
              </a:graphicData>
            </a:graphic>
          </wp:anchor>
        </w:drawing>
      </w:r>
      <w:r w:rsidR="007D4126" w:rsidRPr="00C00A73">
        <w:rPr>
          <w:rFonts w:ascii="Times New Roman" w:hAnsi="Times New Roman" w:cs="Times New Roman"/>
          <w:bCs/>
        </w:rPr>
        <w:t xml:space="preserve">bowlers would much rather have an inconsistent </w:t>
      </w:r>
      <w:r w:rsidR="00BE1FFD">
        <w:rPr>
          <w:rFonts w:ascii="Times New Roman" w:hAnsi="Times New Roman" w:cs="Times New Roman"/>
          <w:noProof/>
          <w:color w:val="2962FF"/>
          <w:sz w:val="20"/>
          <w:szCs w:val="20"/>
        </w:rPr>
        <w:lastRenderedPageBreak/>
        <mc:AlternateContent>
          <mc:Choice Requires="wps">
            <w:drawing>
              <wp:anchor distT="0" distB="0" distL="114300" distR="114300" simplePos="0" relativeHeight="251671552" behindDoc="0" locked="0" layoutInCell="1" allowOverlap="1" wp14:anchorId="178596E3" wp14:editId="34215FBD">
                <wp:simplePos x="0" y="0"/>
                <wp:positionH relativeFrom="column">
                  <wp:posOffset>5658485</wp:posOffset>
                </wp:positionH>
                <wp:positionV relativeFrom="page">
                  <wp:posOffset>1504950</wp:posOffset>
                </wp:positionV>
                <wp:extent cx="76200" cy="419100"/>
                <wp:effectExtent l="57150" t="0" r="19050" b="57150"/>
                <wp:wrapNone/>
                <wp:docPr id="11" name="Straight Arrow Connector 11"/>
                <wp:cNvGraphicFramePr/>
                <a:graphic xmlns:a="http://schemas.openxmlformats.org/drawingml/2006/main">
                  <a:graphicData uri="http://schemas.microsoft.com/office/word/2010/wordprocessingShape">
                    <wps:wsp>
                      <wps:cNvCnPr/>
                      <wps:spPr>
                        <a:xfrm flipH="1">
                          <a:off x="0" y="0"/>
                          <a:ext cx="76200" cy="4191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3F215AD" id="Straight Arrow Connector 11" o:spid="_x0000_s1026" type="#_x0000_t32" style="position:absolute;margin-left:445.55pt;margin-top:118.5pt;width:6pt;height:33pt;flip:x;z-index:251671552;visibility:visible;mso-wrap-style:square;mso-wrap-distance-left:9pt;mso-wrap-distance-top:0;mso-wrap-distance-right:9pt;mso-wrap-distance-bottom:0;mso-position-horizontal:absolute;mso-position-horizontal-relative:text;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" strokecolor="black [3040]" strokeweight="1.5pt">
                <v:stroke endarrow="block"/>
                <w10:wrap anchory="page"/>
              </v:shape>
            </w:pict>
          </mc:Fallback>
        </mc:AlternateContent>
      </w:r>
      <w:r w:rsidR="00BE1FFD">
        <w:rPr>
          <w:rFonts w:ascii="Arial" w:hAnsi="Arial" w:cs="Arial"/>
          <w:noProof/>
          <w:color w:val="2962FF"/>
          <w:sz w:val="20"/>
          <w:szCs w:val="20"/>
        </w:rPr>
        <w:drawing>
          <wp:anchor distT="0" distB="0" distL="114300" distR="114300" simplePos="0" relativeHeight="251669504" behindDoc="0" locked="0" layoutInCell="1" allowOverlap="1" wp14:anchorId="483F3CD9" wp14:editId="397DAEDF">
            <wp:simplePos x="0" y="0"/>
            <wp:positionH relativeFrom="margin">
              <wp:posOffset>5296535</wp:posOffset>
            </wp:positionH>
            <wp:positionV relativeFrom="page">
              <wp:posOffset>1466850</wp:posOffset>
            </wp:positionV>
            <wp:extent cx="609600" cy="885825"/>
            <wp:effectExtent l="0" t="0" r="0" b="9525"/>
            <wp:wrapThrough wrapText="bothSides">
              <wp:wrapPolygon edited="0">
                <wp:start x="0" y="0"/>
                <wp:lineTo x="0" y="21368"/>
                <wp:lineTo x="20925" y="21368"/>
                <wp:lineTo x="20925" y="0"/>
                <wp:lineTo x="0" y="0"/>
              </wp:wrapPolygon>
            </wp:wrapThrough>
            <wp:docPr id="10" name="Picture 10" descr="Image result for seam placement when bowling pace&quot;">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eam placement when bowling pace&quot;">
                      <a:hlinkClick r:id="rId13" tgtFrame="&quot;_blank&quot;"/>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7109" t="20234" r="11308" b="37950"/>
                    <a:stretch/>
                  </pic:blipFill>
                  <pic:spPr bwMode="auto">
                    <a:xfrm>
                      <a:off x="0" y="0"/>
                      <a:ext cx="609600" cy="885825"/>
                    </a:xfrm>
                    <a:prstGeom prst="rect">
                      <a:avLst/>
                    </a:prstGeom>
                    <a:noFill/>
                    <a:ln>
                      <a:noFill/>
                    </a:ln>
                    <a:extLst>
                      <a:ext uri="{53640926-AAD7-44D8-BBD7-CCE9431645EC}">
                        <a14:shadowObscured xmlns:a14="http://schemas.microsoft.com/office/drawing/2010/main"/>
                      </a:ext>
                    </a:extLst>
                  </pic:spPr>
                </pic:pic>
              </a:graphicData>
            </a:graphic>
          </wp:anchor>
        </w:drawing>
      </w:r>
      <w:r w:rsidR="007D4126" w:rsidRPr="00C00A73">
        <w:rPr>
          <w:rFonts w:ascii="Times New Roman" w:hAnsi="Times New Roman" w:cs="Times New Roman"/>
          <w:bCs/>
        </w:rPr>
        <w:t>Coefficient of Restitution and Friction as it would mean the bounce wouldn’t be as reliable and would increase the chances of the bowler getting the batsmen out.</w:t>
      </w:r>
    </w:p>
    <w:p w14:paraId="058E4957" w14:textId="70C247C7" w:rsidR="007D4126" w:rsidRPr="00C00A73" w:rsidRDefault="00BE1FFD" w:rsidP="00C00A73">
      <w:pPr>
        <w:spacing w:line="360" w:lineRule="auto"/>
        <w:rPr>
          <w:rFonts w:ascii="Times New Roman" w:hAnsi="Times New Roman" w:cs="Times New Roman"/>
          <w:bCs/>
        </w:rPr>
      </w:pPr>
      <w:r w:rsidRPr="00C00A73">
        <w:rPr>
          <w:rFonts w:ascii="Times New Roman" w:hAnsi="Times New Roman" w:cs="Times New Roman"/>
          <w:bCs/>
          <w:noProof/>
        </w:rPr>
        <mc:AlternateContent>
          <mc:Choice Requires="wps">
            <w:drawing>
              <wp:anchor distT="45720" distB="45720" distL="114300" distR="114300" simplePos="0" relativeHeight="251667456" behindDoc="1" locked="0" layoutInCell="1" allowOverlap="1" wp14:anchorId="4BF2C4D9" wp14:editId="7B9C56C3">
                <wp:simplePos x="0" y="0"/>
                <wp:positionH relativeFrom="column">
                  <wp:posOffset>4782185</wp:posOffset>
                </wp:positionH>
                <wp:positionV relativeFrom="page">
                  <wp:posOffset>2438400</wp:posOffset>
                </wp:positionV>
                <wp:extent cx="1186180" cy="815975"/>
                <wp:effectExtent l="0" t="0" r="13970" b="22225"/>
                <wp:wrapTight wrapText="bothSides">
                  <wp:wrapPolygon edited="0">
                    <wp:start x="0" y="0"/>
                    <wp:lineTo x="0" y="21684"/>
                    <wp:lineTo x="21507" y="21684"/>
                    <wp:lineTo x="21507"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6180" cy="815975"/>
                        </a:xfrm>
                        <a:prstGeom prst="rect">
                          <a:avLst/>
                        </a:prstGeom>
                        <a:solidFill>
                          <a:srgbClr val="FFFFFF"/>
                        </a:solidFill>
                        <a:ln w="9525">
                          <a:solidFill>
                            <a:srgbClr val="000000"/>
                          </a:solidFill>
                          <a:miter lim="800000"/>
                          <a:headEnd/>
                          <a:tailEnd/>
                        </a:ln>
                      </wps:spPr>
                      <wps:txbx>
                        <w:txbxContent>
                          <w:p w14:paraId="033E6ACF" w14:textId="52DDF0B1" w:rsidR="00C00A73" w:rsidRDefault="00C00A73">
                            <w:r>
                              <w:t>Figure 2: Seam position for a Seam Bowler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BF2C4D9" id="_x0000_t202" coordsize="21600,21600" o:spt="202" path="m,l,21600r21600,l21600,xe">
                <v:stroke joinstyle="miter"/>
                <v:path gradientshapeok="t" o:connecttype="rect"/>
              </v:shapetype>
              <v:shape id="Text Box 2" o:spid="_x0000_s1026" type="#_x0000_t202" style="position:absolute;margin-left:376.55pt;margin-top:192pt;width:93.4pt;height:64.25pt;z-index:-2516490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">
                <v:textbox style="mso-fit-shape-to-text:t">
                  <w:txbxContent>
                    <w:p w14:paraId="033E6ACF" w14:textId="52DDF0B1" w:rsidR="00C00A73" w:rsidRDefault="00C00A73">
                      <w:r>
                        <w:t>Figure 2: Seam position for a Seam Bowler</w:t>
                      </w:r>
                    </w:p>
                  </w:txbxContent>
                </v:textbox>
                <w10:wrap type="tight" anchory="page"/>
              </v:shape>
            </w:pict>
          </mc:Fallback>
        </mc:AlternateContent>
      </w:r>
      <w:r w:rsidR="007D4126" w:rsidRPr="00C00A73">
        <w:rPr>
          <w:rFonts w:ascii="Times New Roman" w:hAnsi="Times New Roman" w:cs="Times New Roman"/>
          <w:bCs/>
        </w:rPr>
        <w:t xml:space="preserve">The governing body in Cricket would also want a consistent </w:t>
      </w:r>
      <w:r w:rsidR="00A94D0C" w:rsidRPr="00C00A73">
        <w:rPr>
          <w:rFonts w:ascii="Times New Roman" w:hAnsi="Times New Roman" w:cs="Times New Roman"/>
          <w:bCs/>
        </w:rPr>
        <w:t xml:space="preserve">a consistent </w:t>
      </w:r>
      <w:proofErr w:type="spellStart"/>
      <w:r w:rsidR="00A94D0C" w:rsidRPr="00C00A73">
        <w:rPr>
          <w:rFonts w:ascii="Times New Roman" w:hAnsi="Times New Roman" w:cs="Times New Roman"/>
          <w:bCs/>
        </w:rPr>
        <w:t>CoR</w:t>
      </w:r>
      <w:proofErr w:type="spellEnd"/>
      <w:r w:rsidR="00A94D0C" w:rsidRPr="00C00A73">
        <w:rPr>
          <w:rFonts w:ascii="Times New Roman" w:hAnsi="Times New Roman" w:cs="Times New Roman"/>
          <w:bCs/>
        </w:rPr>
        <w:t xml:space="preserve"> so that there is a consistent speed and bounce of the ball, the ball used in this experiment would be ideal for a governing body to use as it had both a consistent Coefficient or Restitution and Coefficient of Friction as both were very consistent in this experiment. The range in the velocity of the ball was also very similar which would again be ideal for a governing body.</w:t>
      </w:r>
    </w:p>
    <w:p w14:paraId="36EC635F" w14:textId="24E2DD04" w:rsidR="00C00A73" w:rsidRDefault="00BE1FFD" w:rsidP="00C00A73">
      <w:pPr>
        <w:spacing w:line="360" w:lineRule="auto"/>
        <w:rPr>
          <w:rFonts w:ascii="Times New Roman" w:hAnsi="Times New Roman" w:cs="Times New Roman"/>
        </w:rPr>
      </w:pPr>
      <w:r>
        <w:rPr>
          <w:rFonts w:ascii="Times New Roman" w:hAnsi="Times New Roman" w:cs="Times New Roman"/>
          <w:noProof/>
          <w:color w:val="2962FF"/>
          <w:sz w:val="20"/>
          <w:szCs w:val="20"/>
        </w:rPr>
        <mc:AlternateContent>
          <mc:Choice Requires="wps">
            <w:drawing>
              <wp:anchor distT="0" distB="0" distL="114300" distR="114300" simplePos="0" relativeHeight="251668480" behindDoc="0" locked="0" layoutInCell="1" allowOverlap="1" wp14:anchorId="7787D50B" wp14:editId="0F58897C">
                <wp:simplePos x="0" y="0"/>
                <wp:positionH relativeFrom="column">
                  <wp:posOffset>734060</wp:posOffset>
                </wp:positionH>
                <wp:positionV relativeFrom="page">
                  <wp:posOffset>7762875</wp:posOffset>
                </wp:positionV>
                <wp:extent cx="76200" cy="419100"/>
                <wp:effectExtent l="57150" t="0" r="19050" b="57150"/>
                <wp:wrapNone/>
                <wp:docPr id="9" name="Straight Arrow Connector 9"/>
                <wp:cNvGraphicFramePr/>
                <a:graphic xmlns:a="http://schemas.openxmlformats.org/drawingml/2006/main">
                  <a:graphicData uri="http://schemas.microsoft.com/office/word/2010/wordprocessingShape">
                    <wps:wsp>
                      <wps:cNvCnPr/>
                      <wps:spPr>
                        <a:xfrm flipH="1">
                          <a:off x="0" y="0"/>
                          <a:ext cx="76200" cy="4191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B05FF8C" id="Straight Arrow Connector 9" o:spid="_x0000_s1026" type="#_x0000_t32" style="position:absolute;margin-left:57.8pt;margin-top:611.25pt;width:6pt;height:33pt;flip:x;z-index:251668480;visibility:visible;mso-wrap-style:square;mso-wrap-distance-left:9pt;mso-wrap-distance-top:0;mso-wrap-distance-right:9pt;mso-wrap-distance-bottom:0;mso-position-horizontal:absolute;mso-position-horizontal-relative:text;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" strokecolor="black [3040]" strokeweight="1.5pt">
                <v:stroke endarrow="block"/>
                <w10:wrap anchory="page"/>
              </v:shape>
            </w:pict>
          </mc:Fallback>
        </mc:AlternateContent>
      </w:r>
      <w:r w:rsidRPr="00C00A73">
        <w:rPr>
          <w:rFonts w:ascii="Times New Roman" w:hAnsi="Times New Roman" w:cs="Times New Roman"/>
          <w:noProof/>
          <w:color w:val="2962FF"/>
          <w:sz w:val="20"/>
          <w:szCs w:val="20"/>
        </w:rPr>
        <w:drawing>
          <wp:anchor distT="0" distB="0" distL="114300" distR="114300" simplePos="0" relativeHeight="251658240" behindDoc="0" locked="0" layoutInCell="1" allowOverlap="1" wp14:anchorId="0C524202" wp14:editId="72DD22BC">
            <wp:simplePos x="0" y="0"/>
            <wp:positionH relativeFrom="column">
              <wp:posOffset>-161290</wp:posOffset>
            </wp:positionH>
            <wp:positionV relativeFrom="page">
              <wp:posOffset>7343775</wp:posOffset>
            </wp:positionV>
            <wp:extent cx="1223645" cy="1171575"/>
            <wp:effectExtent l="0" t="0" r="0" b="9525"/>
            <wp:wrapThrough wrapText="bothSides">
              <wp:wrapPolygon edited="0">
                <wp:start x="0" y="0"/>
                <wp:lineTo x="0" y="21424"/>
                <wp:lineTo x="21185" y="21424"/>
                <wp:lineTo x="21185" y="0"/>
                <wp:lineTo x="0" y="0"/>
              </wp:wrapPolygon>
            </wp:wrapThrough>
            <wp:docPr id="1" name="Picture 1" descr="Image result for seam placement when bowling spin&quot;">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eam placement when bowling spin&quot;">
                      <a:hlinkClick r:id="rId14" tgtFrame="&quot;_blank&quot;"/>
                    </pic:cNvPr>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26575" b="6302"/>
                    <a:stretch/>
                  </pic:blipFill>
                  <pic:spPr bwMode="auto">
                    <a:xfrm>
                      <a:off x="0" y="0"/>
                      <a:ext cx="1223645" cy="1171575"/>
                    </a:xfrm>
                    <a:prstGeom prst="rect">
                      <a:avLst/>
                    </a:prstGeom>
                    <a:noFill/>
                    <a:ln>
                      <a:noFill/>
                    </a:ln>
                    <a:extLst>
                      <a:ext uri="{53640926-AAD7-44D8-BBD7-CCE9431645EC}">
                        <a14:shadowObscured xmlns:a14="http://schemas.microsoft.com/office/drawing/2010/main"/>
                      </a:ext>
                    </a:extLst>
                  </pic:spPr>
                </pic:pic>
              </a:graphicData>
            </a:graphic>
          </wp:anchor>
        </w:drawing>
      </w:r>
      <w:r w:rsidR="00E634E7" w:rsidRPr="00C00A73">
        <w:rPr>
          <w:rFonts w:ascii="Times New Roman" w:hAnsi="Times New Roman" w:cs="Times New Roman"/>
          <w:noProof/>
        </w:rPr>
        <mc:AlternateContent>
          <mc:Choice Requires="wps">
            <w:drawing>
              <wp:anchor distT="45720" distB="45720" distL="114300" distR="114300" simplePos="0" relativeHeight="251660288" behindDoc="0" locked="0" layoutInCell="1" allowOverlap="1" wp14:anchorId="63882DE7" wp14:editId="22B8796B">
                <wp:simplePos x="0" y="0"/>
                <wp:positionH relativeFrom="column">
                  <wp:posOffset>-304165</wp:posOffset>
                </wp:positionH>
                <wp:positionV relativeFrom="page">
                  <wp:posOffset>8562975</wp:posOffset>
                </wp:positionV>
                <wp:extent cx="1524000" cy="466725"/>
                <wp:effectExtent l="0" t="0" r="0" b="9525"/>
                <wp:wrapThrough wrapText="bothSides">
                  <wp:wrapPolygon edited="0">
                    <wp:start x="0" y="0"/>
                    <wp:lineTo x="0" y="21159"/>
                    <wp:lineTo x="21330" y="21159"/>
                    <wp:lineTo x="2133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466725"/>
                        </a:xfrm>
                        <a:prstGeom prst="rect">
                          <a:avLst/>
                        </a:prstGeom>
                        <a:solidFill>
                          <a:srgbClr val="FFFFFF"/>
                        </a:solidFill>
                        <a:ln w="9525">
                          <a:noFill/>
                          <a:miter lim="800000"/>
                          <a:headEnd/>
                          <a:tailEnd/>
                        </a:ln>
                      </wps:spPr>
                      <wps:txbx>
                        <w:txbxContent>
                          <w:p w14:paraId="64A16C5A" w14:textId="34599FDF" w:rsidR="00535B4C" w:rsidRDefault="00535B4C">
                            <w:r>
                              <w:t>Figure 1: Seam position when bowling Spin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882DE7" id="_x0000_s1027" type="#_x0000_t202" style="position:absolute;margin-left:-23.95pt;margin-top:674.25pt;width:120pt;height:36.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" stroked="f">
                <v:textbox>
                  <w:txbxContent>
                    <w:p w14:paraId="64A16C5A" w14:textId="34599FDF" w:rsidR="00535B4C" w:rsidRDefault="00535B4C">
                      <w:r>
                        <w:t>Figure 1: Seam position when bowling Spin</w:t>
                      </w:r>
                    </w:p>
                  </w:txbxContent>
                </v:textbox>
                <w10:wrap type="through" anchory="page"/>
              </v:shape>
            </w:pict>
          </mc:Fallback>
        </mc:AlternateContent>
      </w:r>
      <w:r w:rsidR="00A94D0C" w:rsidRPr="00C00A73">
        <w:rPr>
          <w:rFonts w:ascii="Times New Roman" w:hAnsi="Times New Roman" w:cs="Times New Roman"/>
          <w:bCs/>
        </w:rPr>
        <w:t xml:space="preserve">The Coefficient of Friction on the ball played a big role in the difference of the velocity of the ball after the impact with an average of 3 </w:t>
      </w:r>
      <m:oMath>
        <m:sSup>
          <m:sSupPr>
            <m:ctrlPr>
              <w:rPr>
                <w:rFonts w:ascii="Cambria Math" w:hAnsi="Cambria Math" w:cs="Times New Roman"/>
                <w:bCs/>
                <w:i/>
              </w:rPr>
            </m:ctrlPr>
          </m:sSupPr>
          <m:e>
            <m:r>
              <w:rPr>
                <w:rFonts w:ascii="Cambria Math" w:hAnsi="Cambria Math" w:cs="Times New Roman"/>
              </w:rPr>
              <m:t>M/S</m:t>
            </m:r>
          </m:e>
          <m:sup>
            <m:r>
              <w:rPr>
                <w:rFonts w:ascii="Cambria Math" w:hAnsi="Cambria Math" w:cs="Times New Roman"/>
              </w:rPr>
              <m:t>-1</m:t>
            </m:r>
          </m:sup>
        </m:sSup>
      </m:oMath>
      <w:r w:rsidR="00A94D0C" w:rsidRPr="00C00A73">
        <w:rPr>
          <w:rFonts w:ascii="Times New Roman" w:eastAsiaTheme="minorEastAsia" w:hAnsi="Times New Roman" w:cs="Times New Roman"/>
          <w:bCs/>
        </w:rPr>
        <w:t xml:space="preserve"> lost after impact, this further proves the point made by Arakawa </w:t>
      </w:r>
      <w:r w:rsidR="00A94D0C" w:rsidRPr="00C00A73">
        <w:rPr>
          <w:rFonts w:ascii="Times New Roman" w:eastAsiaTheme="minorEastAsia" w:hAnsi="Times New Roman" w:cs="Times New Roman"/>
          <w:bCs/>
          <w:i/>
          <w:iCs/>
        </w:rPr>
        <w:t>et al (</w:t>
      </w:r>
      <w:r w:rsidR="00A94D0C" w:rsidRPr="00C00A73">
        <w:rPr>
          <w:rFonts w:ascii="Times New Roman" w:eastAsiaTheme="minorEastAsia" w:hAnsi="Times New Roman" w:cs="Times New Roman"/>
          <w:bCs/>
        </w:rPr>
        <w:t xml:space="preserve">2007) where he stated </w:t>
      </w:r>
      <w:r w:rsidR="00A94D0C" w:rsidRPr="00C00A73">
        <w:rPr>
          <w:rFonts w:ascii="Times New Roman" w:hAnsi="Times New Roman" w:cs="Times New Roman"/>
        </w:rPr>
        <w:t xml:space="preserve"> </w:t>
      </w:r>
      <w:r w:rsidR="00A94D0C" w:rsidRPr="00C00A73">
        <w:rPr>
          <w:rFonts w:ascii="Times New Roman" w:hAnsi="Times New Roman" w:cs="Times New Roman"/>
        </w:rPr>
        <w:t>“</w:t>
      </w:r>
      <w:r w:rsidR="00A94D0C" w:rsidRPr="00C00A73">
        <w:rPr>
          <w:rFonts w:ascii="Times New Roman" w:hAnsi="Times New Roman" w:cs="Times New Roman"/>
        </w:rPr>
        <w:t>that friction played a big role in the behaviour of the ball.</w:t>
      </w:r>
      <w:r w:rsidR="00A94D0C" w:rsidRPr="00C00A73">
        <w:rPr>
          <w:rFonts w:ascii="Times New Roman" w:hAnsi="Times New Roman" w:cs="Times New Roman"/>
        </w:rPr>
        <w:t>”</w:t>
      </w:r>
      <w:r w:rsidR="00535B4C" w:rsidRPr="00C00A73">
        <w:rPr>
          <w:rFonts w:ascii="Times New Roman" w:hAnsi="Times New Roman" w:cs="Times New Roman"/>
        </w:rPr>
        <w:t xml:space="preserve"> But with the large range in the </w:t>
      </w:r>
      <w:proofErr w:type="spellStart"/>
      <w:r w:rsidR="00535B4C" w:rsidRPr="00C00A73">
        <w:rPr>
          <w:rFonts w:ascii="Times New Roman" w:hAnsi="Times New Roman" w:cs="Times New Roman"/>
        </w:rPr>
        <w:t>CoF</w:t>
      </w:r>
      <w:proofErr w:type="spellEnd"/>
      <w:r w:rsidR="00535B4C" w:rsidRPr="00C00A73">
        <w:rPr>
          <w:rFonts w:ascii="Times New Roman" w:hAnsi="Times New Roman" w:cs="Times New Roman"/>
        </w:rPr>
        <w:t xml:space="preserve"> seen when bowling spin shows that although both means with seam bowling are similar, it shows that when bowling spin the </w:t>
      </w:r>
      <w:proofErr w:type="spellStart"/>
      <w:r w:rsidR="00535B4C" w:rsidRPr="00C00A73">
        <w:rPr>
          <w:rFonts w:ascii="Times New Roman" w:hAnsi="Times New Roman" w:cs="Times New Roman"/>
        </w:rPr>
        <w:t>CoF</w:t>
      </w:r>
      <w:proofErr w:type="spellEnd"/>
      <w:r w:rsidR="00535B4C" w:rsidRPr="00C00A73">
        <w:rPr>
          <w:rFonts w:ascii="Times New Roman" w:hAnsi="Times New Roman" w:cs="Times New Roman"/>
        </w:rPr>
        <w:t xml:space="preserve"> is inconsistent. This could be because of the seam placement when bowling spin and the direction of which the ball will spin, as seen in Figure 1. </w:t>
      </w:r>
      <w:r w:rsidR="00C00A73">
        <w:rPr>
          <w:rFonts w:ascii="Times New Roman" w:hAnsi="Times New Roman" w:cs="Times New Roman"/>
        </w:rPr>
        <w:t>I</w:t>
      </w:r>
      <w:r w:rsidR="00535B4C" w:rsidRPr="00C00A73">
        <w:rPr>
          <w:rFonts w:ascii="Times New Roman" w:hAnsi="Times New Roman" w:cs="Times New Roman"/>
        </w:rPr>
        <w:t>n comparison</w:t>
      </w:r>
      <w:r w:rsidR="00C00A73">
        <w:rPr>
          <w:rFonts w:ascii="Times New Roman" w:hAnsi="Times New Roman" w:cs="Times New Roman"/>
        </w:rPr>
        <w:t>,</w:t>
      </w:r>
      <w:r w:rsidR="00535B4C" w:rsidRPr="00C00A73">
        <w:rPr>
          <w:rFonts w:ascii="Times New Roman" w:hAnsi="Times New Roman" w:cs="Times New Roman"/>
        </w:rPr>
        <w:t xml:space="preserve"> the seam position when bowling at a quicker speed</w:t>
      </w:r>
      <w:r w:rsidR="00C00A73">
        <w:rPr>
          <w:rFonts w:ascii="Times New Roman" w:hAnsi="Times New Roman" w:cs="Times New Roman"/>
        </w:rPr>
        <w:t xml:space="preserve"> is very different and could affect the </w:t>
      </w:r>
      <w:proofErr w:type="spellStart"/>
      <w:r w:rsidR="00C00A73">
        <w:rPr>
          <w:rFonts w:ascii="Times New Roman" w:hAnsi="Times New Roman" w:cs="Times New Roman"/>
        </w:rPr>
        <w:t>CoR</w:t>
      </w:r>
      <w:proofErr w:type="spellEnd"/>
      <w:r w:rsidR="00C00A73">
        <w:rPr>
          <w:rFonts w:ascii="Times New Roman" w:hAnsi="Times New Roman" w:cs="Times New Roman"/>
        </w:rPr>
        <w:t xml:space="preserve"> and the </w:t>
      </w:r>
      <w:proofErr w:type="spellStart"/>
      <w:r w:rsidR="00C00A73">
        <w:rPr>
          <w:rFonts w:ascii="Times New Roman" w:hAnsi="Times New Roman" w:cs="Times New Roman"/>
        </w:rPr>
        <w:t>CoF</w:t>
      </w:r>
      <w:proofErr w:type="spellEnd"/>
      <w:r w:rsidR="00C00A73">
        <w:rPr>
          <w:rFonts w:ascii="Times New Roman" w:hAnsi="Times New Roman" w:cs="Times New Roman"/>
        </w:rPr>
        <w:t xml:space="preserve"> as the ball would be landing on different areas which would affect the flight and bounce of the ball. See figure 2 for the position of the seam when bowling at pace. </w:t>
      </w:r>
      <w:r w:rsidR="00E634E7">
        <w:rPr>
          <w:rFonts w:ascii="Times New Roman" w:hAnsi="Times New Roman" w:cs="Times New Roman"/>
        </w:rPr>
        <w:t xml:space="preserve">With the spin bowler the large difference in the range could be dependant on how much effort they put into spinning the ball as the aim of the spinner is for the ball to grip on the surface and turn, therefore a spin bowler would prefer a greater coefficient of friction. </w:t>
      </w:r>
    </w:p>
    <w:p w14:paraId="0A470C0F" w14:textId="1DDDF113" w:rsidR="00E634E7" w:rsidRDefault="00E634E7" w:rsidP="00C00A73">
      <w:pPr>
        <w:spacing w:line="360" w:lineRule="auto"/>
        <w:rPr>
          <w:rFonts w:ascii="Times New Roman" w:hAnsi="Times New Roman" w:cs="Times New Roman"/>
        </w:rPr>
      </w:pPr>
      <w:r>
        <w:rPr>
          <w:rFonts w:ascii="Times New Roman" w:hAnsi="Times New Roman" w:cs="Times New Roman"/>
        </w:rPr>
        <w:t xml:space="preserve">To further the analysis into this, different brands of Cricket balls should be </w:t>
      </w:r>
      <w:proofErr w:type="gramStart"/>
      <w:r>
        <w:rPr>
          <w:rFonts w:ascii="Times New Roman" w:hAnsi="Times New Roman" w:cs="Times New Roman"/>
        </w:rPr>
        <w:t>used</w:t>
      </w:r>
      <w:proofErr w:type="gramEnd"/>
      <w:r>
        <w:rPr>
          <w:rFonts w:ascii="Times New Roman" w:hAnsi="Times New Roman" w:cs="Times New Roman"/>
        </w:rPr>
        <w:t xml:space="preserve"> and they should be analysed to suit the conditions and the home team using them.</w:t>
      </w:r>
    </w:p>
    <w:p w14:paraId="06CD4D6F" w14:textId="3B13212B" w:rsidR="009019FD" w:rsidRDefault="009019FD" w:rsidP="00C00A73">
      <w:pPr>
        <w:spacing w:line="360" w:lineRule="auto"/>
        <w:rPr>
          <w:rFonts w:ascii="Times New Roman" w:hAnsi="Times New Roman" w:cs="Times New Roman"/>
          <w:b/>
        </w:rPr>
      </w:pPr>
      <w:r w:rsidRPr="00C00A73">
        <w:rPr>
          <w:rFonts w:ascii="Times New Roman" w:hAnsi="Times New Roman" w:cs="Times New Roman"/>
          <w:b/>
        </w:rPr>
        <w:t>Conclusion</w:t>
      </w:r>
    </w:p>
    <w:p w14:paraId="67EC4815" w14:textId="77C57FD2" w:rsidR="00E634E7" w:rsidRPr="00E634E7" w:rsidRDefault="00E634E7" w:rsidP="00C00A73">
      <w:pPr>
        <w:spacing w:line="360" w:lineRule="auto"/>
        <w:rPr>
          <w:rFonts w:ascii="Times New Roman" w:hAnsi="Times New Roman" w:cs="Times New Roman"/>
          <w:bCs/>
        </w:rPr>
      </w:pPr>
      <w:r>
        <w:rPr>
          <w:rFonts w:ascii="Times New Roman" w:hAnsi="Times New Roman" w:cs="Times New Roman"/>
          <w:bCs/>
        </w:rPr>
        <w:t>To conclude the difference in style of bowling does have a big difference in the</w:t>
      </w:r>
      <w:r w:rsidR="00F32F06">
        <w:rPr>
          <w:rFonts w:ascii="Times New Roman" w:hAnsi="Times New Roman" w:cs="Times New Roman"/>
          <w:bCs/>
        </w:rPr>
        <w:t xml:space="preserve"> consistency of the</w:t>
      </w:r>
      <w:r>
        <w:rPr>
          <w:rFonts w:ascii="Times New Roman" w:hAnsi="Times New Roman" w:cs="Times New Roman"/>
          <w:bCs/>
        </w:rPr>
        <w:t xml:space="preserve"> Coefficient of Friction as the spin bowler had a greater range due to their ability to determine how much effort they put into spinning the ball</w:t>
      </w:r>
      <w:r w:rsidR="00F32F06">
        <w:rPr>
          <w:rFonts w:ascii="Times New Roman" w:hAnsi="Times New Roman" w:cs="Times New Roman"/>
          <w:bCs/>
        </w:rPr>
        <w:t xml:space="preserve">. However, the Coefficient of Restitution was very consistent throughout both styles of bowling. The limitations of this was the fact that only on e brand of ball was used and that a true fast bowler was not able to be used due to technological reasons. More could be done to identify how the balls react on difference surfaces as that can also affect the </w:t>
      </w:r>
      <w:proofErr w:type="spellStart"/>
      <w:r w:rsidR="00F32F06">
        <w:rPr>
          <w:rFonts w:ascii="Times New Roman" w:hAnsi="Times New Roman" w:cs="Times New Roman"/>
          <w:bCs/>
        </w:rPr>
        <w:t>CoR</w:t>
      </w:r>
      <w:proofErr w:type="spellEnd"/>
      <w:r w:rsidR="00F32F06">
        <w:rPr>
          <w:rFonts w:ascii="Times New Roman" w:hAnsi="Times New Roman" w:cs="Times New Roman"/>
          <w:bCs/>
        </w:rPr>
        <w:t xml:space="preserve"> and </w:t>
      </w:r>
      <w:proofErr w:type="spellStart"/>
      <w:r w:rsidR="00F32F06">
        <w:rPr>
          <w:rFonts w:ascii="Times New Roman" w:hAnsi="Times New Roman" w:cs="Times New Roman"/>
          <w:bCs/>
        </w:rPr>
        <w:t>Cof</w:t>
      </w:r>
      <w:proofErr w:type="spellEnd"/>
      <w:r w:rsidR="00F32F06">
        <w:rPr>
          <w:rFonts w:ascii="Times New Roman" w:hAnsi="Times New Roman" w:cs="Times New Roman"/>
          <w:bCs/>
        </w:rPr>
        <w:t xml:space="preserve"> and would be useful due to the varying conditions of cricket pitches.</w:t>
      </w:r>
    </w:p>
    <w:p w14:paraId="560290F1" w14:textId="25AA9050" w:rsidR="00BC21F8" w:rsidRPr="00C00A73" w:rsidRDefault="003227E6" w:rsidP="00C00A73">
      <w:pPr>
        <w:spacing w:line="360" w:lineRule="auto"/>
        <w:rPr>
          <w:rFonts w:ascii="Times New Roman" w:hAnsi="Times New Roman" w:cs="Times New Roman"/>
          <w:b/>
        </w:rPr>
      </w:pPr>
      <w:r w:rsidRPr="00C00A73">
        <w:rPr>
          <w:rFonts w:ascii="Times New Roman" w:hAnsi="Times New Roman" w:cs="Times New Roman"/>
          <w:b/>
        </w:rPr>
        <w:t>Acknowledgements</w:t>
      </w:r>
    </w:p>
    <w:p w14:paraId="6AF99E48" w14:textId="6276B1CA" w:rsidR="00804251" w:rsidRPr="00C00A73" w:rsidRDefault="00804251" w:rsidP="00C00A73">
      <w:pPr>
        <w:spacing w:line="360" w:lineRule="auto"/>
        <w:rPr>
          <w:rFonts w:ascii="Times New Roman" w:hAnsi="Times New Roman" w:cs="Times New Roman"/>
          <w:b/>
        </w:rPr>
      </w:pPr>
      <w:r w:rsidRPr="00C00A73">
        <w:rPr>
          <w:rFonts w:ascii="Times New Roman" w:hAnsi="Times New Roman" w:cs="Times New Roman"/>
          <w:bCs/>
        </w:rPr>
        <w:t>There were no acknowledgements needed for this article</w:t>
      </w:r>
    </w:p>
    <w:p w14:paraId="3B7F5C38" w14:textId="23CDACD2" w:rsidR="003227E6" w:rsidRPr="00C00A73" w:rsidRDefault="003227E6" w:rsidP="00C00A73">
      <w:pPr>
        <w:spacing w:line="360" w:lineRule="auto"/>
        <w:rPr>
          <w:rFonts w:ascii="Times New Roman" w:hAnsi="Times New Roman" w:cs="Times New Roman"/>
          <w:b/>
        </w:rPr>
      </w:pPr>
      <w:r w:rsidRPr="00C00A73">
        <w:rPr>
          <w:rFonts w:ascii="Times New Roman" w:hAnsi="Times New Roman" w:cs="Times New Roman"/>
          <w:b/>
        </w:rPr>
        <w:t>Conflicts of Interest</w:t>
      </w:r>
    </w:p>
    <w:p w14:paraId="7C8B6BFE" w14:textId="2E9CF534" w:rsidR="00BC21F8" w:rsidRDefault="00804251" w:rsidP="00C00A73">
      <w:pPr>
        <w:spacing w:line="360" w:lineRule="auto"/>
        <w:rPr>
          <w:rFonts w:ascii="Times New Roman" w:hAnsi="Times New Roman" w:cs="Times New Roman"/>
          <w:bCs/>
        </w:rPr>
      </w:pPr>
      <w:r w:rsidRPr="00C00A73">
        <w:rPr>
          <w:rFonts w:ascii="Times New Roman" w:hAnsi="Times New Roman" w:cs="Times New Roman"/>
          <w:bCs/>
        </w:rPr>
        <w:lastRenderedPageBreak/>
        <w:t>None of the authors has a financial or proprietary interest in the subject matter or materials discussed in the manuscript, including, but not limited to, employment, consultancies, stock ownership, honoraria, unpaid expert testimony.</w:t>
      </w:r>
    </w:p>
    <w:p w14:paraId="56779026" w14:textId="45AD4ADA" w:rsidR="00F32F06" w:rsidRPr="00C00A73" w:rsidRDefault="00F32F06" w:rsidP="00C00A73">
      <w:pPr>
        <w:spacing w:line="360" w:lineRule="auto"/>
        <w:rPr>
          <w:rFonts w:ascii="Times New Roman" w:hAnsi="Times New Roman" w:cs="Times New Roman"/>
          <w:b/>
        </w:rPr>
      </w:pPr>
      <w:r>
        <w:rPr>
          <w:rFonts w:ascii="Times New Roman" w:hAnsi="Times New Roman" w:cs="Times New Roman"/>
          <w:bCs/>
        </w:rPr>
        <w:t xml:space="preserve">Word Count- </w:t>
      </w:r>
      <w:r w:rsidR="00E92021">
        <w:rPr>
          <w:rFonts w:ascii="Times New Roman" w:hAnsi="Times New Roman" w:cs="Times New Roman"/>
          <w:bCs/>
        </w:rPr>
        <w:t>1932</w:t>
      </w:r>
    </w:p>
    <w:p w14:paraId="0BBAD8ED" w14:textId="3EA551C8" w:rsidR="009019FD" w:rsidRPr="00C00A73" w:rsidRDefault="009019FD" w:rsidP="00C00A73">
      <w:pPr>
        <w:spacing w:line="360" w:lineRule="auto"/>
        <w:rPr>
          <w:rFonts w:ascii="Times New Roman" w:hAnsi="Times New Roman" w:cs="Times New Roman"/>
          <w:b/>
        </w:rPr>
      </w:pPr>
      <w:r w:rsidRPr="00C00A73">
        <w:rPr>
          <w:rFonts w:ascii="Times New Roman" w:hAnsi="Times New Roman" w:cs="Times New Roman"/>
          <w:b/>
        </w:rPr>
        <w:t>References</w:t>
      </w:r>
    </w:p>
    <w:p w14:paraId="26BC4A47" w14:textId="77777777" w:rsidR="00BE1FFD" w:rsidRPr="00BE1FFD" w:rsidRDefault="00BE1FFD" w:rsidP="00BE1FFD">
      <w:pPr>
        <w:spacing w:after="180" w:line="360" w:lineRule="auto"/>
        <w:ind w:left="450" w:hanging="450"/>
        <w:jc w:val="center"/>
        <w:rPr>
          <w:rFonts w:ascii="Times New Roman" w:eastAsia="Times New Roman" w:hAnsi="Times New Roman" w:cs="Times New Roman"/>
          <w:color w:val="000000"/>
          <w:sz w:val="24"/>
          <w:szCs w:val="24"/>
          <w:lang w:eastAsia="en-GB"/>
        </w:rPr>
      </w:pPr>
      <w:r w:rsidRPr="00BE1FFD">
        <w:rPr>
          <w:rFonts w:ascii="Times New Roman" w:eastAsia="Times New Roman" w:hAnsi="Times New Roman" w:cs="Times New Roman"/>
          <w:color w:val="000000"/>
          <w:sz w:val="24"/>
          <w:szCs w:val="24"/>
          <w:lang w:eastAsia="en-GB"/>
        </w:rPr>
        <w:t xml:space="preserve">Arakawa, K., </w:t>
      </w:r>
      <w:proofErr w:type="spellStart"/>
      <w:r w:rsidRPr="00BE1FFD">
        <w:rPr>
          <w:rFonts w:ascii="Times New Roman" w:eastAsia="Times New Roman" w:hAnsi="Times New Roman" w:cs="Times New Roman"/>
          <w:color w:val="000000"/>
          <w:sz w:val="24"/>
          <w:szCs w:val="24"/>
          <w:lang w:eastAsia="en-GB"/>
        </w:rPr>
        <w:t>Mada</w:t>
      </w:r>
      <w:proofErr w:type="spellEnd"/>
      <w:r w:rsidRPr="00BE1FFD">
        <w:rPr>
          <w:rFonts w:ascii="Times New Roman" w:eastAsia="Times New Roman" w:hAnsi="Times New Roman" w:cs="Times New Roman"/>
          <w:color w:val="000000"/>
          <w:sz w:val="24"/>
          <w:szCs w:val="24"/>
          <w:lang w:eastAsia="en-GB"/>
        </w:rPr>
        <w:t xml:space="preserve">, T., Komatsu, H., Shimizu, T., </w:t>
      </w:r>
      <w:proofErr w:type="spellStart"/>
      <w:r w:rsidRPr="00BE1FFD">
        <w:rPr>
          <w:rFonts w:ascii="Times New Roman" w:eastAsia="Times New Roman" w:hAnsi="Times New Roman" w:cs="Times New Roman"/>
          <w:color w:val="000000"/>
          <w:sz w:val="24"/>
          <w:szCs w:val="24"/>
          <w:lang w:eastAsia="en-GB"/>
        </w:rPr>
        <w:t>Satou</w:t>
      </w:r>
      <w:proofErr w:type="spellEnd"/>
      <w:r w:rsidRPr="00BE1FFD">
        <w:rPr>
          <w:rFonts w:ascii="Times New Roman" w:eastAsia="Times New Roman" w:hAnsi="Times New Roman" w:cs="Times New Roman"/>
          <w:color w:val="000000"/>
          <w:sz w:val="24"/>
          <w:szCs w:val="24"/>
          <w:lang w:eastAsia="en-GB"/>
        </w:rPr>
        <w:t xml:space="preserve">, M., </w:t>
      </w:r>
      <w:proofErr w:type="spellStart"/>
      <w:r w:rsidRPr="00BE1FFD">
        <w:rPr>
          <w:rFonts w:ascii="Times New Roman" w:eastAsia="Times New Roman" w:hAnsi="Times New Roman" w:cs="Times New Roman"/>
          <w:color w:val="000000"/>
          <w:sz w:val="24"/>
          <w:szCs w:val="24"/>
          <w:lang w:eastAsia="en-GB"/>
        </w:rPr>
        <w:t>Takehara</w:t>
      </w:r>
      <w:proofErr w:type="spellEnd"/>
      <w:r w:rsidRPr="00BE1FFD">
        <w:rPr>
          <w:rFonts w:ascii="Times New Roman" w:eastAsia="Times New Roman" w:hAnsi="Times New Roman" w:cs="Times New Roman"/>
          <w:color w:val="000000"/>
          <w:sz w:val="24"/>
          <w:szCs w:val="24"/>
          <w:lang w:eastAsia="en-GB"/>
        </w:rPr>
        <w:t xml:space="preserve">, K. and </w:t>
      </w:r>
      <w:proofErr w:type="spellStart"/>
      <w:r w:rsidRPr="00BE1FFD">
        <w:rPr>
          <w:rFonts w:ascii="Times New Roman" w:eastAsia="Times New Roman" w:hAnsi="Times New Roman" w:cs="Times New Roman"/>
          <w:color w:val="000000"/>
          <w:sz w:val="24"/>
          <w:szCs w:val="24"/>
          <w:lang w:eastAsia="en-GB"/>
        </w:rPr>
        <w:t>Etoh</w:t>
      </w:r>
      <w:proofErr w:type="spellEnd"/>
      <w:r w:rsidRPr="00BE1FFD">
        <w:rPr>
          <w:rFonts w:ascii="Times New Roman" w:eastAsia="Times New Roman" w:hAnsi="Times New Roman" w:cs="Times New Roman"/>
          <w:color w:val="000000"/>
          <w:sz w:val="24"/>
          <w:szCs w:val="24"/>
          <w:lang w:eastAsia="en-GB"/>
        </w:rPr>
        <w:t xml:space="preserve">, G. (2006). Dynamic Contact </w:t>
      </w:r>
      <w:proofErr w:type="spellStart"/>
      <w:r w:rsidRPr="00BE1FFD">
        <w:rPr>
          <w:rFonts w:ascii="Times New Roman" w:eastAsia="Times New Roman" w:hAnsi="Times New Roman" w:cs="Times New Roman"/>
          <w:color w:val="000000"/>
          <w:sz w:val="24"/>
          <w:szCs w:val="24"/>
          <w:lang w:eastAsia="en-GB"/>
        </w:rPr>
        <w:t>Behavior</w:t>
      </w:r>
      <w:proofErr w:type="spellEnd"/>
      <w:r w:rsidRPr="00BE1FFD">
        <w:rPr>
          <w:rFonts w:ascii="Times New Roman" w:eastAsia="Times New Roman" w:hAnsi="Times New Roman" w:cs="Times New Roman"/>
          <w:color w:val="000000"/>
          <w:sz w:val="24"/>
          <w:szCs w:val="24"/>
          <w:lang w:eastAsia="en-GB"/>
        </w:rPr>
        <w:t xml:space="preserve"> of a Golf Ball during an Oblique Impact. </w:t>
      </w:r>
      <w:r w:rsidRPr="00BE1FFD">
        <w:rPr>
          <w:rFonts w:ascii="Times New Roman" w:eastAsia="Times New Roman" w:hAnsi="Times New Roman" w:cs="Times New Roman"/>
          <w:i/>
          <w:iCs/>
          <w:color w:val="000000"/>
          <w:sz w:val="24"/>
          <w:szCs w:val="24"/>
          <w:lang w:eastAsia="en-GB"/>
        </w:rPr>
        <w:t>Experimental Mechanics</w:t>
      </w:r>
      <w:r w:rsidRPr="00BE1FFD">
        <w:rPr>
          <w:rFonts w:ascii="Times New Roman" w:eastAsia="Times New Roman" w:hAnsi="Times New Roman" w:cs="Times New Roman"/>
          <w:color w:val="000000"/>
          <w:sz w:val="24"/>
          <w:szCs w:val="24"/>
          <w:lang w:eastAsia="en-GB"/>
        </w:rPr>
        <w:t>, 46(6), pp.691-697.</w:t>
      </w:r>
    </w:p>
    <w:p w14:paraId="207A469C" w14:textId="77777777" w:rsidR="00BE1FFD" w:rsidRPr="00BE1FFD" w:rsidRDefault="00BE1FFD" w:rsidP="00BE1FFD">
      <w:pPr>
        <w:spacing w:after="180" w:line="360" w:lineRule="auto"/>
        <w:ind w:left="450" w:hanging="450"/>
        <w:jc w:val="center"/>
        <w:rPr>
          <w:rFonts w:ascii="Times New Roman" w:eastAsia="Times New Roman" w:hAnsi="Times New Roman" w:cs="Times New Roman"/>
          <w:color w:val="000000"/>
          <w:sz w:val="24"/>
          <w:szCs w:val="24"/>
          <w:lang w:eastAsia="en-GB"/>
        </w:rPr>
      </w:pPr>
      <w:proofErr w:type="spellStart"/>
      <w:r w:rsidRPr="00BE1FFD">
        <w:rPr>
          <w:rFonts w:ascii="Times New Roman" w:eastAsia="Times New Roman" w:hAnsi="Times New Roman" w:cs="Times New Roman"/>
          <w:color w:val="000000"/>
          <w:sz w:val="24"/>
          <w:szCs w:val="24"/>
          <w:lang w:eastAsia="en-GB"/>
        </w:rPr>
        <w:t>Carre</w:t>
      </w:r>
      <w:proofErr w:type="spellEnd"/>
      <w:r w:rsidRPr="00BE1FFD">
        <w:rPr>
          <w:rFonts w:ascii="Times New Roman" w:eastAsia="Times New Roman" w:hAnsi="Times New Roman" w:cs="Times New Roman"/>
          <w:color w:val="000000"/>
          <w:sz w:val="24"/>
          <w:szCs w:val="24"/>
          <w:lang w:eastAsia="en-GB"/>
        </w:rPr>
        <w:t xml:space="preserve">, Baker, Newell and </w:t>
      </w:r>
      <w:proofErr w:type="spellStart"/>
      <w:r w:rsidRPr="00BE1FFD">
        <w:rPr>
          <w:rFonts w:ascii="Times New Roman" w:eastAsia="Times New Roman" w:hAnsi="Times New Roman" w:cs="Times New Roman"/>
          <w:color w:val="000000"/>
          <w:sz w:val="24"/>
          <w:szCs w:val="24"/>
          <w:lang w:eastAsia="en-GB"/>
        </w:rPr>
        <w:t>Haake</w:t>
      </w:r>
      <w:proofErr w:type="spellEnd"/>
      <w:r w:rsidRPr="00BE1FFD">
        <w:rPr>
          <w:rFonts w:ascii="Times New Roman" w:eastAsia="Times New Roman" w:hAnsi="Times New Roman" w:cs="Times New Roman"/>
          <w:color w:val="000000"/>
          <w:sz w:val="24"/>
          <w:szCs w:val="24"/>
          <w:lang w:eastAsia="en-GB"/>
        </w:rPr>
        <w:t xml:space="preserve"> (1999). The dynamic behaviour of cricket balls during impact and variations due to grass and soil type. </w:t>
      </w:r>
      <w:r w:rsidRPr="00BE1FFD">
        <w:rPr>
          <w:rFonts w:ascii="Times New Roman" w:eastAsia="Times New Roman" w:hAnsi="Times New Roman" w:cs="Times New Roman"/>
          <w:i/>
          <w:iCs/>
          <w:color w:val="000000"/>
          <w:sz w:val="24"/>
          <w:szCs w:val="24"/>
          <w:lang w:eastAsia="en-GB"/>
        </w:rPr>
        <w:t>Sports Engineering</w:t>
      </w:r>
      <w:r w:rsidRPr="00BE1FFD">
        <w:rPr>
          <w:rFonts w:ascii="Times New Roman" w:eastAsia="Times New Roman" w:hAnsi="Times New Roman" w:cs="Times New Roman"/>
          <w:color w:val="000000"/>
          <w:sz w:val="24"/>
          <w:szCs w:val="24"/>
          <w:lang w:eastAsia="en-GB"/>
        </w:rPr>
        <w:t>, 2(3), pp.145-160.</w:t>
      </w:r>
    </w:p>
    <w:p w14:paraId="0DF386B9" w14:textId="77777777" w:rsidR="00BE1FFD" w:rsidRPr="00BE1FFD" w:rsidRDefault="00BE1FFD" w:rsidP="00BE1FFD">
      <w:pPr>
        <w:spacing w:after="180" w:line="360" w:lineRule="auto"/>
        <w:ind w:left="450" w:hanging="450"/>
        <w:jc w:val="center"/>
        <w:rPr>
          <w:rFonts w:ascii="Times New Roman" w:eastAsia="Times New Roman" w:hAnsi="Times New Roman" w:cs="Times New Roman"/>
          <w:color w:val="000000"/>
          <w:sz w:val="24"/>
          <w:szCs w:val="24"/>
          <w:lang w:eastAsia="en-GB"/>
        </w:rPr>
      </w:pPr>
      <w:r w:rsidRPr="00BE1FFD">
        <w:rPr>
          <w:rFonts w:ascii="Times New Roman" w:eastAsia="Times New Roman" w:hAnsi="Times New Roman" w:cs="Times New Roman"/>
          <w:color w:val="000000"/>
          <w:sz w:val="24"/>
          <w:szCs w:val="24"/>
          <w:lang w:eastAsia="en-GB"/>
        </w:rPr>
        <w:t xml:space="preserve">Cross, R. (2006). Measurements of the horizontal coefficient of restitution for a superball and a tennis ball. </w:t>
      </w:r>
      <w:r w:rsidRPr="00BE1FFD">
        <w:rPr>
          <w:rFonts w:ascii="Times New Roman" w:eastAsia="Times New Roman" w:hAnsi="Times New Roman" w:cs="Times New Roman"/>
          <w:i/>
          <w:iCs/>
          <w:color w:val="000000"/>
          <w:sz w:val="24"/>
          <w:szCs w:val="24"/>
          <w:lang w:eastAsia="en-GB"/>
        </w:rPr>
        <w:t>American Journal of Physics</w:t>
      </w:r>
      <w:r w:rsidRPr="00BE1FFD">
        <w:rPr>
          <w:rFonts w:ascii="Times New Roman" w:eastAsia="Times New Roman" w:hAnsi="Times New Roman" w:cs="Times New Roman"/>
          <w:color w:val="000000"/>
          <w:sz w:val="24"/>
          <w:szCs w:val="24"/>
          <w:lang w:eastAsia="en-GB"/>
        </w:rPr>
        <w:t>, 70(5), pp.482-489.</w:t>
      </w:r>
    </w:p>
    <w:p w14:paraId="52841596" w14:textId="77777777" w:rsidR="00BE1FFD" w:rsidRPr="00BE1FFD" w:rsidRDefault="00BE1FFD" w:rsidP="00BE1FFD">
      <w:pPr>
        <w:spacing w:after="180" w:line="360" w:lineRule="auto"/>
        <w:ind w:left="450" w:hanging="450"/>
        <w:jc w:val="center"/>
        <w:rPr>
          <w:rFonts w:ascii="Times New Roman" w:eastAsia="Times New Roman" w:hAnsi="Times New Roman" w:cs="Times New Roman"/>
          <w:color w:val="000000"/>
          <w:sz w:val="24"/>
          <w:szCs w:val="24"/>
          <w:lang w:eastAsia="en-GB"/>
        </w:rPr>
      </w:pPr>
      <w:proofErr w:type="spellStart"/>
      <w:r w:rsidRPr="00BE1FFD">
        <w:rPr>
          <w:rFonts w:ascii="Times New Roman" w:eastAsia="Times New Roman" w:hAnsi="Times New Roman" w:cs="Times New Roman"/>
          <w:color w:val="000000"/>
          <w:sz w:val="24"/>
          <w:szCs w:val="24"/>
          <w:lang w:eastAsia="en-GB"/>
        </w:rPr>
        <w:t>Haron</w:t>
      </w:r>
      <w:proofErr w:type="spellEnd"/>
      <w:r w:rsidRPr="00BE1FFD">
        <w:rPr>
          <w:rFonts w:ascii="Times New Roman" w:eastAsia="Times New Roman" w:hAnsi="Times New Roman" w:cs="Times New Roman"/>
          <w:color w:val="000000"/>
          <w:sz w:val="24"/>
          <w:szCs w:val="24"/>
          <w:lang w:eastAsia="en-GB"/>
        </w:rPr>
        <w:t xml:space="preserve">, A. and Ismail, K. (2012). Coefficient of restitution of sports balls: A normal drop test. </w:t>
      </w:r>
      <w:r w:rsidRPr="00BE1FFD">
        <w:rPr>
          <w:rFonts w:ascii="Times New Roman" w:eastAsia="Times New Roman" w:hAnsi="Times New Roman" w:cs="Times New Roman"/>
          <w:i/>
          <w:iCs/>
          <w:color w:val="000000"/>
          <w:sz w:val="24"/>
          <w:szCs w:val="24"/>
          <w:lang w:eastAsia="en-GB"/>
        </w:rPr>
        <w:t>IOP Conference Series: Materials Science and Engineering</w:t>
      </w:r>
      <w:r w:rsidRPr="00BE1FFD">
        <w:rPr>
          <w:rFonts w:ascii="Times New Roman" w:eastAsia="Times New Roman" w:hAnsi="Times New Roman" w:cs="Times New Roman"/>
          <w:color w:val="000000"/>
          <w:sz w:val="24"/>
          <w:szCs w:val="24"/>
          <w:lang w:eastAsia="en-GB"/>
        </w:rPr>
        <w:t>, 36, p.012038.</w:t>
      </w:r>
    </w:p>
    <w:p w14:paraId="303D060B" w14:textId="77777777" w:rsidR="00BE1FFD" w:rsidRPr="00BE1FFD" w:rsidRDefault="00BE1FFD" w:rsidP="00BE1FFD">
      <w:pPr>
        <w:spacing w:after="180" w:line="360" w:lineRule="auto"/>
        <w:ind w:left="450" w:hanging="450"/>
        <w:jc w:val="center"/>
        <w:rPr>
          <w:rFonts w:ascii="Times New Roman" w:eastAsia="Times New Roman" w:hAnsi="Times New Roman" w:cs="Times New Roman"/>
          <w:color w:val="000000"/>
          <w:sz w:val="24"/>
          <w:szCs w:val="24"/>
          <w:lang w:eastAsia="en-GB"/>
        </w:rPr>
      </w:pPr>
      <w:r w:rsidRPr="00BE1FFD">
        <w:rPr>
          <w:rFonts w:ascii="Times New Roman" w:eastAsia="Times New Roman" w:hAnsi="Times New Roman" w:cs="Times New Roman"/>
          <w:color w:val="000000"/>
          <w:sz w:val="24"/>
          <w:szCs w:val="24"/>
          <w:lang w:eastAsia="en-GB"/>
        </w:rPr>
        <w:t xml:space="preserve">Kent, M. (2006). </w:t>
      </w:r>
      <w:r w:rsidRPr="00BE1FFD">
        <w:rPr>
          <w:rFonts w:ascii="Times New Roman" w:eastAsia="Times New Roman" w:hAnsi="Times New Roman" w:cs="Times New Roman"/>
          <w:i/>
          <w:iCs/>
          <w:color w:val="000000"/>
          <w:sz w:val="24"/>
          <w:szCs w:val="24"/>
          <w:lang w:eastAsia="en-GB"/>
        </w:rPr>
        <w:t>The Oxford Dictionary of Sports Science &amp; Medicine (3 ed.)</w:t>
      </w:r>
      <w:r w:rsidRPr="00BE1FFD">
        <w:rPr>
          <w:rFonts w:ascii="Times New Roman" w:eastAsia="Times New Roman" w:hAnsi="Times New Roman" w:cs="Times New Roman"/>
          <w:color w:val="000000"/>
          <w:sz w:val="24"/>
          <w:szCs w:val="24"/>
          <w:lang w:eastAsia="en-GB"/>
        </w:rPr>
        <w:t>. Oxford: Oxford University Press.</w:t>
      </w:r>
    </w:p>
    <w:p w14:paraId="301D92B6" w14:textId="77777777" w:rsidR="00BE1FFD" w:rsidRPr="00BE1FFD" w:rsidRDefault="00BE1FFD" w:rsidP="00BE1FFD">
      <w:pPr>
        <w:spacing w:after="180" w:line="360" w:lineRule="auto"/>
        <w:ind w:left="450" w:hanging="450"/>
        <w:jc w:val="center"/>
        <w:rPr>
          <w:rFonts w:ascii="Times New Roman" w:eastAsia="Times New Roman" w:hAnsi="Times New Roman" w:cs="Times New Roman"/>
          <w:color w:val="000000"/>
          <w:sz w:val="24"/>
          <w:szCs w:val="24"/>
          <w:lang w:eastAsia="en-GB"/>
        </w:rPr>
      </w:pPr>
      <w:r w:rsidRPr="00BE1FFD">
        <w:rPr>
          <w:rFonts w:ascii="Times New Roman" w:eastAsia="Times New Roman" w:hAnsi="Times New Roman" w:cs="Times New Roman"/>
          <w:color w:val="000000"/>
          <w:sz w:val="24"/>
          <w:szCs w:val="24"/>
          <w:lang w:eastAsia="en-GB"/>
        </w:rPr>
        <w:t xml:space="preserve">Sayers, A. and Hill, A. (1999). Aerodynamics of a cricket ball. </w:t>
      </w:r>
      <w:r w:rsidRPr="00BE1FFD">
        <w:rPr>
          <w:rFonts w:ascii="Times New Roman" w:eastAsia="Times New Roman" w:hAnsi="Times New Roman" w:cs="Times New Roman"/>
          <w:i/>
          <w:iCs/>
          <w:color w:val="000000"/>
          <w:sz w:val="24"/>
          <w:szCs w:val="24"/>
          <w:lang w:eastAsia="en-GB"/>
        </w:rPr>
        <w:t>Journal of Wind Engineering and Industrial Aerodynamics</w:t>
      </w:r>
      <w:r w:rsidRPr="00BE1FFD">
        <w:rPr>
          <w:rFonts w:ascii="Times New Roman" w:eastAsia="Times New Roman" w:hAnsi="Times New Roman" w:cs="Times New Roman"/>
          <w:color w:val="000000"/>
          <w:sz w:val="24"/>
          <w:szCs w:val="24"/>
          <w:lang w:eastAsia="en-GB"/>
        </w:rPr>
        <w:t>, 79(1-2), pp.169-182.</w:t>
      </w:r>
    </w:p>
    <w:p w14:paraId="79922B3A" w14:textId="77777777" w:rsidR="00BE1FFD" w:rsidRPr="00BE1FFD" w:rsidRDefault="00BE1FFD" w:rsidP="00BE1FFD">
      <w:pPr>
        <w:spacing w:after="180" w:line="360" w:lineRule="auto"/>
        <w:ind w:left="450" w:hanging="450"/>
        <w:jc w:val="center"/>
        <w:rPr>
          <w:rFonts w:ascii="Times New Roman" w:eastAsia="Times New Roman" w:hAnsi="Times New Roman" w:cs="Times New Roman"/>
          <w:color w:val="000000"/>
          <w:sz w:val="24"/>
          <w:szCs w:val="24"/>
          <w:lang w:eastAsia="en-GB"/>
        </w:rPr>
      </w:pPr>
      <w:r w:rsidRPr="00BE1FFD">
        <w:rPr>
          <w:rFonts w:ascii="Times New Roman" w:eastAsia="Times New Roman" w:hAnsi="Times New Roman" w:cs="Times New Roman"/>
          <w:color w:val="000000"/>
          <w:sz w:val="24"/>
          <w:szCs w:val="24"/>
          <w:lang w:eastAsia="en-GB"/>
        </w:rPr>
        <w:t xml:space="preserve">Singh, H. and Smith, L. (2015). Describing the Performance of Cricket Bats and Balls. </w:t>
      </w:r>
      <w:r w:rsidRPr="00BE1FFD">
        <w:rPr>
          <w:rFonts w:ascii="Times New Roman" w:eastAsia="Times New Roman" w:hAnsi="Times New Roman" w:cs="Times New Roman"/>
          <w:i/>
          <w:iCs/>
          <w:color w:val="000000"/>
          <w:sz w:val="24"/>
          <w:szCs w:val="24"/>
          <w:lang w:eastAsia="en-GB"/>
        </w:rPr>
        <w:t>School of Mechanical and Material Engineering</w:t>
      </w:r>
      <w:r w:rsidRPr="00BE1FFD">
        <w:rPr>
          <w:rFonts w:ascii="Times New Roman" w:eastAsia="Times New Roman" w:hAnsi="Times New Roman" w:cs="Times New Roman"/>
          <w:color w:val="000000"/>
          <w:sz w:val="24"/>
          <w:szCs w:val="24"/>
          <w:lang w:eastAsia="en-GB"/>
        </w:rPr>
        <w:t>.</w:t>
      </w:r>
    </w:p>
    <w:p w14:paraId="77914B79" w14:textId="77777777" w:rsidR="00BE1FFD" w:rsidRPr="00BE1FFD" w:rsidRDefault="00BE1FFD" w:rsidP="00BE1FFD">
      <w:pPr>
        <w:spacing w:after="180" w:line="360" w:lineRule="auto"/>
        <w:ind w:left="450" w:hanging="450"/>
        <w:jc w:val="center"/>
        <w:rPr>
          <w:rFonts w:ascii="Times New Roman" w:eastAsia="Times New Roman" w:hAnsi="Times New Roman" w:cs="Times New Roman"/>
          <w:color w:val="000000"/>
          <w:sz w:val="24"/>
          <w:szCs w:val="24"/>
          <w:lang w:eastAsia="en-GB"/>
        </w:rPr>
      </w:pPr>
      <w:r w:rsidRPr="00BE1FFD">
        <w:rPr>
          <w:rFonts w:ascii="Times New Roman" w:eastAsia="Times New Roman" w:hAnsi="Times New Roman" w:cs="Times New Roman"/>
          <w:color w:val="000000"/>
          <w:sz w:val="24"/>
          <w:szCs w:val="24"/>
          <w:lang w:eastAsia="en-GB"/>
        </w:rPr>
        <w:t>The American heritage science dictionary. (2011). Boston: Houghton Mifflin Harcourt.</w:t>
      </w:r>
    </w:p>
    <w:p w14:paraId="1A20B412" w14:textId="466C845A" w:rsidR="009019FD" w:rsidRDefault="009019FD">
      <w:pPr>
        <w:rPr>
          <w:b/>
        </w:rPr>
      </w:pPr>
    </w:p>
    <w:p w14:paraId="585ACA50" w14:textId="77777777" w:rsidR="009019FD" w:rsidRDefault="009019FD">
      <w:pPr>
        <w:rPr>
          <w:b/>
        </w:rPr>
        <w:sectPr w:rsidR="009019FD" w:rsidSect="00C00A73">
          <w:type w:val="continuous"/>
          <w:pgSz w:w="11906" w:h="16838"/>
          <w:pgMar w:top="1304" w:right="1304" w:bottom="1304" w:left="1304" w:header="709" w:footer="709" w:gutter="0"/>
          <w:cols w:num="2" w:space="401"/>
          <w:docGrid w:linePitch="360"/>
        </w:sectPr>
      </w:pPr>
    </w:p>
    <w:p w14:paraId="2E1031A3" w14:textId="67354207" w:rsidR="00DF2CFD" w:rsidRDefault="00DF2CFD" w:rsidP="00BE1FFD">
      <w:pPr>
        <w:rPr>
          <w:b/>
        </w:rPr>
      </w:pPr>
    </w:p>
    <w:sectPr w:rsidR="00DF2C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032E93" w14:textId="77777777" w:rsidR="00F706F6" w:rsidRDefault="00F706F6" w:rsidP="00FA2342">
      <w:pPr>
        <w:spacing w:after="0" w:line="240" w:lineRule="auto"/>
      </w:pPr>
      <w:r>
        <w:separator/>
      </w:r>
    </w:p>
  </w:endnote>
  <w:endnote w:type="continuationSeparator" w:id="0">
    <w:p w14:paraId="2060C56C" w14:textId="77777777" w:rsidR="00F706F6" w:rsidRDefault="00F706F6" w:rsidP="00FA2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charset w:val="80"/>
    <w:family w:val="roman"/>
    <w:pitch w:val="default"/>
    <w:sig w:usb0="00000000" w:usb1="0000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2529501"/>
      <w:docPartObj>
        <w:docPartGallery w:val="Page Numbers (Bottom of Page)"/>
        <w:docPartUnique/>
      </w:docPartObj>
    </w:sdtPr>
    <w:sdtEndPr>
      <w:rPr>
        <w:noProof/>
      </w:rPr>
    </w:sdtEndPr>
    <w:sdtContent>
      <w:p w14:paraId="5A9F94AC" w14:textId="1939A144" w:rsidR="00BE1FFD" w:rsidRDefault="00BE1F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2F1B08" w14:textId="77777777" w:rsidR="00AC300D" w:rsidRDefault="00AC3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94B645" w14:textId="77777777" w:rsidR="00F706F6" w:rsidRDefault="00F706F6" w:rsidP="00FA2342">
      <w:pPr>
        <w:spacing w:after="0" w:line="240" w:lineRule="auto"/>
      </w:pPr>
      <w:r>
        <w:separator/>
      </w:r>
    </w:p>
  </w:footnote>
  <w:footnote w:type="continuationSeparator" w:id="0">
    <w:p w14:paraId="17C94F64" w14:textId="77777777" w:rsidR="00F706F6" w:rsidRDefault="00F706F6" w:rsidP="00FA23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DF4DF" w14:textId="77777777" w:rsidR="009019FD" w:rsidRDefault="00AC300D" w:rsidP="00AC300D">
    <w:r>
      <w:rPr>
        <w:noProof/>
        <w:lang w:eastAsia="en-GB"/>
      </w:rPr>
      <mc:AlternateContent>
        <mc:Choice Requires="wps">
          <w:drawing>
            <wp:anchor distT="0" distB="0" distL="114300" distR="114300" simplePos="0" relativeHeight="251659264" behindDoc="0" locked="0" layoutInCell="1" allowOverlap="1" wp14:anchorId="6D2AB758" wp14:editId="1AC8A81A">
              <wp:simplePos x="0" y="0"/>
              <wp:positionH relativeFrom="column">
                <wp:posOffset>5048250</wp:posOffset>
              </wp:positionH>
              <wp:positionV relativeFrom="paragraph">
                <wp:posOffset>-189230</wp:posOffset>
              </wp:positionV>
              <wp:extent cx="1235075" cy="450850"/>
              <wp:effectExtent l="0" t="0" r="3175" b="63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5075" cy="450850"/>
                      </a:xfrm>
                      <a:prstGeom prst="rect">
                        <a:avLst/>
                      </a:prstGeom>
                      <a:solidFill>
                        <a:srgbClr val="FFFFFF"/>
                      </a:solidFill>
                      <a:ln w="9525">
                        <a:noFill/>
                        <a:miter lim="800000"/>
                        <a:headEnd/>
                        <a:tailEnd/>
                      </a:ln>
                    </wps:spPr>
                    <wps:txbx>
                      <w:txbxContent>
                        <w:p w14:paraId="1EE5AE1C" w14:textId="77777777" w:rsidR="00AC300D" w:rsidRPr="00AC300D" w:rsidRDefault="00AC300D">
                          <w:r w:rsidRPr="00AC300D">
                            <w:rPr>
                              <w:noProof/>
                              <w:lang w:eastAsia="en-GB"/>
                            </w:rPr>
                            <w:drawing>
                              <wp:inline distT="0" distB="0" distL="0" distR="0" wp14:anchorId="4D5CE3F9" wp14:editId="7FA2942E">
                                <wp:extent cx="1000125" cy="400050"/>
                                <wp:effectExtent l="0" t="0" r="9525"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2AB758" id="_x0000_t202" coordsize="21600,21600" o:spt="202" path="m,l,21600r21600,l21600,xe">
              <v:stroke joinstyle="miter"/>
              <v:path gradientshapeok="t" o:connecttype="rect"/>
            </v:shapetype>
            <v:shape id="_x0000_s1028" type="#_x0000_t202" style="position:absolute;margin-left:397.5pt;margin-top:-14.9pt;width:97.2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" stroked="f">
              <v:textbox>
                <w:txbxContent>
                  <w:p w14:paraId="1EE5AE1C" w14:textId="77777777" w:rsidR="00AC300D" w:rsidRPr="00AC300D" w:rsidRDefault="00AC300D">
                    <w:r w:rsidRPr="00AC300D">
                      <w:rPr>
                        <w:noProof/>
                        <w:lang w:eastAsia="en-GB"/>
                      </w:rPr>
                      <w:drawing>
                        <wp:inline distT="0" distB="0" distL="0" distR="0" wp14:anchorId="4D5CE3F9" wp14:editId="7FA2942E">
                          <wp:extent cx="1000125" cy="400050"/>
                          <wp:effectExtent l="0" t="0" r="9525"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v:textbox>
            </v:shape>
          </w:pict>
        </mc:Fallback>
      </mc:AlternateContent>
    </w:r>
    <w:r w:rsidR="00FA2342">
      <w:t>Journal of Sport, Health &amp; Outdoor Education Reviews 2017; 1:</w:t>
    </w:r>
    <w:r w:rsidR="00C574D9">
      <w:t xml:space="preserve"> </w:t>
    </w:r>
  </w:p>
  <w:p w14:paraId="5FF7D25F" w14:textId="787DC5CF" w:rsidR="00FA2342" w:rsidRPr="009019FD" w:rsidRDefault="008D6723" w:rsidP="00AC300D">
    <w:pPr>
      <w:rPr>
        <w:i/>
        <w:u w:val="single"/>
      </w:rPr>
    </w:pPr>
    <w:r>
      <w:rPr>
        <w:i/>
        <w:u w:val="single"/>
      </w:rPr>
      <w:t>Morris T.R.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342"/>
    <w:rsid w:val="000309B1"/>
    <w:rsid w:val="00062D4A"/>
    <w:rsid w:val="000B729D"/>
    <w:rsid w:val="001013D9"/>
    <w:rsid w:val="00107ADB"/>
    <w:rsid w:val="00126750"/>
    <w:rsid w:val="001B4912"/>
    <w:rsid w:val="001D00C3"/>
    <w:rsid w:val="00227827"/>
    <w:rsid w:val="002659FF"/>
    <w:rsid w:val="003227E6"/>
    <w:rsid w:val="00376A83"/>
    <w:rsid w:val="004322D7"/>
    <w:rsid w:val="004F30AA"/>
    <w:rsid w:val="00535B4C"/>
    <w:rsid w:val="005A4DA2"/>
    <w:rsid w:val="005D5916"/>
    <w:rsid w:val="007B3AB1"/>
    <w:rsid w:val="007D4126"/>
    <w:rsid w:val="00804251"/>
    <w:rsid w:val="00853974"/>
    <w:rsid w:val="00892448"/>
    <w:rsid w:val="008C5A40"/>
    <w:rsid w:val="008D6723"/>
    <w:rsid w:val="009019FD"/>
    <w:rsid w:val="0090644F"/>
    <w:rsid w:val="009A6535"/>
    <w:rsid w:val="009F5A06"/>
    <w:rsid w:val="00A70E47"/>
    <w:rsid w:val="00A94D0C"/>
    <w:rsid w:val="00AC300D"/>
    <w:rsid w:val="00AF63E5"/>
    <w:rsid w:val="00B04FE3"/>
    <w:rsid w:val="00B844F1"/>
    <w:rsid w:val="00BC21F8"/>
    <w:rsid w:val="00BE1FFD"/>
    <w:rsid w:val="00BF63F1"/>
    <w:rsid w:val="00C00A73"/>
    <w:rsid w:val="00C574D9"/>
    <w:rsid w:val="00DD57B1"/>
    <w:rsid w:val="00DF2CFD"/>
    <w:rsid w:val="00DF78C3"/>
    <w:rsid w:val="00E50877"/>
    <w:rsid w:val="00E634E7"/>
    <w:rsid w:val="00E92021"/>
    <w:rsid w:val="00EC66FB"/>
    <w:rsid w:val="00EF719B"/>
    <w:rsid w:val="00F04600"/>
    <w:rsid w:val="00F25FA6"/>
    <w:rsid w:val="00F32F06"/>
    <w:rsid w:val="00F706F6"/>
    <w:rsid w:val="00F817BE"/>
    <w:rsid w:val="00FA2342"/>
    <w:rsid w:val="00FC1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2BEAC2"/>
  <w15:docId w15:val="{31DB1B2B-D6D2-4484-BAB5-17948F2E0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E1FF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42"/>
  </w:style>
  <w:style w:type="paragraph" w:styleId="Footer">
    <w:name w:val="footer"/>
    <w:basedOn w:val="Normal"/>
    <w:link w:val="FooterChar"/>
    <w:uiPriority w:val="99"/>
    <w:unhideWhenUsed/>
    <w:rsid w:val="00FA2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42"/>
  </w:style>
  <w:style w:type="paragraph" w:styleId="BalloonText">
    <w:name w:val="Balloon Text"/>
    <w:basedOn w:val="Normal"/>
    <w:link w:val="BalloonTextChar"/>
    <w:uiPriority w:val="99"/>
    <w:semiHidden/>
    <w:unhideWhenUsed/>
    <w:rsid w:val="00FA23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342"/>
    <w:rPr>
      <w:rFonts w:ascii="Tahoma" w:hAnsi="Tahoma" w:cs="Tahoma"/>
      <w:sz w:val="16"/>
      <w:szCs w:val="16"/>
    </w:rPr>
  </w:style>
  <w:style w:type="character" w:styleId="Hyperlink">
    <w:name w:val="Hyperlink"/>
    <w:basedOn w:val="DefaultParagraphFont"/>
    <w:uiPriority w:val="99"/>
    <w:semiHidden/>
    <w:unhideWhenUsed/>
    <w:rsid w:val="0090644F"/>
    <w:rPr>
      <w:color w:val="0000FF"/>
      <w:u w:val="single"/>
    </w:rPr>
  </w:style>
  <w:style w:type="table" w:styleId="TableGrid">
    <w:name w:val="Table Grid"/>
    <w:basedOn w:val="TableNormal"/>
    <w:uiPriority w:val="59"/>
    <w:rsid w:val="00DD5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B729D"/>
    <w:rPr>
      <w:color w:val="808080"/>
    </w:rPr>
  </w:style>
  <w:style w:type="character" w:customStyle="1" w:styleId="Heading2Char">
    <w:name w:val="Heading 2 Char"/>
    <w:basedOn w:val="DefaultParagraphFont"/>
    <w:link w:val="Heading2"/>
    <w:uiPriority w:val="9"/>
    <w:rsid w:val="00BE1FF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E1F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uiPriority w:val="10"/>
    <w:qFormat/>
    <w:rsid w:val="00BE1FF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E1FFD"/>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BE1FFD"/>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BE1FFD"/>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BE1FF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E1FFD"/>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BE1FFD"/>
    <w:pPr>
      <w:ind w:left="720"/>
      <w:contextualSpacing/>
    </w:pPr>
    <w:rPr>
      <w:rFonts w:ascii="Calibri" w:eastAsia="Calibri" w:hAnsi="Calibri" w:cs="Times New Roman"/>
    </w:rPr>
  </w:style>
  <w:style w:type="paragraph" w:customStyle="1" w:styleId="Modcode">
    <w:name w:val="Modcode"/>
    <w:basedOn w:val="Normal"/>
    <w:rsid w:val="00BE1FFD"/>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BE1FFD"/>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BE1FFD"/>
    <w:pPr>
      <w:spacing w:after="24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171824">
      <w:bodyDiv w:val="1"/>
      <w:marLeft w:val="0"/>
      <w:marRight w:val="0"/>
      <w:marTop w:val="0"/>
      <w:marBottom w:val="0"/>
      <w:divBdr>
        <w:top w:val="none" w:sz="0" w:space="0" w:color="auto"/>
        <w:left w:val="none" w:sz="0" w:space="0" w:color="auto"/>
        <w:bottom w:val="none" w:sz="0" w:space="0" w:color="auto"/>
        <w:right w:val="none" w:sz="0" w:space="0" w:color="auto"/>
      </w:divBdr>
    </w:div>
    <w:div w:id="1955550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google.co.uk/url?sa=i&amp;url=https%3A%2F%2Fwww.wikihow.com%2FSeam-a-Cricket-Ball&amp;psig=AOvVaw1Qo9uHx45da7D5a4B1QgpQ&amp;ust=1579284755405000&amp;source=images&amp;cd=vfe&amp;ved=0CAIQjRxqFwoTCIi92abciOcCFQAAAAAdAAAAABAD"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url=https%3A%2F%2Fwww.wikihow.com%2FSeam-a-Cricket-Ball&amp;psig=AOvVaw30ooKwI0D_X1IDkuFI-9Qq&amp;ust=1579282260348000&amp;source=images&amp;cd=vfe&amp;ved=0CAIQjRxqFwoTCKDbsIXTiOcCFQAAAAAdAAAAABAE" TargetMode="Externa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hyperlink" Target="https://www.oxfordreference.com/view/10.1093/acref/9780198568506.001.0001/acref-9780198568506"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google.co.uk/url?sa=i&amp;url=https%3A%2F%2Fwww.wikihow.com%2FGrip-the-Ball-to-Bowl-Offspin&amp;psig=AOvVaw1BcMnk4MvrobAK4TbIR02l&amp;ust=1579281470881000&amp;source=images&amp;cd=vfe&amp;ved=0CAIQjRxqFwoTCJjR3IrQiOcCFQAAAAAdAAAAABAD"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11</Pages>
  <Words>2526</Words>
  <Characters>14402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Tomos Rhys</cp:lastModifiedBy>
  <cp:revision>2</cp:revision>
  <dcterms:created xsi:type="dcterms:W3CDTF">2020-01-16T18:14:00Z</dcterms:created>
  <dcterms:modified xsi:type="dcterms:W3CDTF">2020-01-16T18:14:00Z</dcterms:modified>
</cp:coreProperties>
</file>