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93F32" w14:textId="77777777" w:rsidR="00094C9F" w:rsidRDefault="00094C9F" w:rsidP="004E40C6">
      <w:pPr>
        <w:jc w:val="center"/>
      </w:pPr>
    </w:p>
    <w:p w14:paraId="4923B700" w14:textId="77777777" w:rsidR="00094C9F" w:rsidRDefault="00094C9F" w:rsidP="004E40C6">
      <w:pPr>
        <w:jc w:val="center"/>
      </w:pPr>
    </w:p>
    <w:p w14:paraId="7B963958" w14:textId="303A56E1" w:rsidR="005011B6" w:rsidRPr="00094C9F" w:rsidRDefault="004E40C6" w:rsidP="004E40C6">
      <w:pPr>
        <w:jc w:val="center"/>
        <w:rPr>
          <w:sz w:val="48"/>
          <w:szCs w:val="48"/>
        </w:rPr>
      </w:pPr>
      <w:r w:rsidRPr="00094C9F">
        <w:rPr>
          <w:sz w:val="48"/>
          <w:szCs w:val="48"/>
        </w:rPr>
        <w:t>Intercultural competence report</w:t>
      </w:r>
    </w:p>
    <w:p w14:paraId="14015323" w14:textId="77777777" w:rsidR="00094C9F" w:rsidRDefault="00094C9F" w:rsidP="004E40C6">
      <w:pPr>
        <w:jc w:val="center"/>
      </w:pPr>
    </w:p>
    <w:p w14:paraId="3A401729" w14:textId="77777777" w:rsidR="00094C9F" w:rsidRDefault="00094C9F" w:rsidP="004E40C6">
      <w:pPr>
        <w:jc w:val="center"/>
        <w:rPr>
          <w:sz w:val="24"/>
          <w:szCs w:val="24"/>
        </w:rPr>
      </w:pPr>
    </w:p>
    <w:p w14:paraId="215EF139" w14:textId="51E83C33" w:rsidR="004E40C6" w:rsidRDefault="00094C9F" w:rsidP="004E40C6">
      <w:pPr>
        <w:jc w:val="both"/>
        <w:rPr>
          <w:sz w:val="24"/>
          <w:szCs w:val="24"/>
        </w:rPr>
      </w:pPr>
      <w:r>
        <w:rPr>
          <w:sz w:val="24"/>
          <w:szCs w:val="24"/>
        </w:rPr>
        <w:t>Student name: Emilia Ramona Sipos</w:t>
      </w:r>
    </w:p>
    <w:p w14:paraId="044E250A" w14:textId="63FD4845" w:rsidR="00094C9F" w:rsidRDefault="00094C9F" w:rsidP="004E40C6">
      <w:pPr>
        <w:jc w:val="both"/>
        <w:rPr>
          <w:sz w:val="24"/>
          <w:szCs w:val="24"/>
        </w:rPr>
      </w:pPr>
      <w:r>
        <w:rPr>
          <w:sz w:val="24"/>
          <w:szCs w:val="24"/>
        </w:rPr>
        <w:t>Student id: 2211874</w:t>
      </w:r>
    </w:p>
    <w:p w14:paraId="1C14EA35" w14:textId="6D2E2D07" w:rsidR="00094C9F" w:rsidRDefault="00094C9F" w:rsidP="004E40C6">
      <w:pPr>
        <w:jc w:val="both"/>
        <w:rPr>
          <w:sz w:val="24"/>
          <w:szCs w:val="24"/>
        </w:rPr>
      </w:pPr>
      <w:r>
        <w:rPr>
          <w:sz w:val="24"/>
          <w:szCs w:val="24"/>
        </w:rPr>
        <w:t>Module name: Foreign Languages and Cultural Awareness</w:t>
      </w:r>
    </w:p>
    <w:p w14:paraId="4B0FA5FD" w14:textId="2F62EC54" w:rsidR="00094C9F" w:rsidRDefault="00094C9F" w:rsidP="004E40C6">
      <w:pPr>
        <w:jc w:val="both"/>
        <w:rPr>
          <w:sz w:val="24"/>
          <w:szCs w:val="24"/>
        </w:rPr>
      </w:pPr>
      <w:r>
        <w:rPr>
          <w:sz w:val="24"/>
          <w:szCs w:val="24"/>
        </w:rPr>
        <w:t>Module code: BMIH5003</w:t>
      </w:r>
    </w:p>
    <w:p w14:paraId="4A9D19CD" w14:textId="7D417545" w:rsidR="00094C9F" w:rsidRDefault="00094C9F" w:rsidP="004E40C6">
      <w:pPr>
        <w:jc w:val="both"/>
        <w:rPr>
          <w:sz w:val="24"/>
          <w:szCs w:val="24"/>
        </w:rPr>
      </w:pPr>
      <w:r>
        <w:rPr>
          <w:sz w:val="24"/>
          <w:szCs w:val="24"/>
        </w:rPr>
        <w:t>Lecturer: Heidi Prosser</w:t>
      </w:r>
    </w:p>
    <w:p w14:paraId="721129AE" w14:textId="2C916C48" w:rsidR="00094C9F" w:rsidRDefault="00094C9F" w:rsidP="004E40C6">
      <w:pPr>
        <w:jc w:val="both"/>
        <w:rPr>
          <w:sz w:val="24"/>
          <w:szCs w:val="24"/>
        </w:rPr>
      </w:pPr>
      <w:r>
        <w:rPr>
          <w:sz w:val="24"/>
          <w:szCs w:val="24"/>
        </w:rPr>
        <w:t xml:space="preserve">Wordcount: </w:t>
      </w:r>
      <w:r w:rsidR="004E3638">
        <w:rPr>
          <w:sz w:val="24"/>
          <w:szCs w:val="24"/>
        </w:rPr>
        <w:t>1066</w:t>
      </w:r>
    </w:p>
    <w:p w14:paraId="08055195" w14:textId="77777777" w:rsidR="00094C9F" w:rsidRDefault="00094C9F" w:rsidP="004E40C6">
      <w:pPr>
        <w:jc w:val="both"/>
        <w:rPr>
          <w:sz w:val="24"/>
          <w:szCs w:val="24"/>
        </w:rPr>
      </w:pPr>
    </w:p>
    <w:p w14:paraId="5373A960" w14:textId="77777777" w:rsidR="00094C9F" w:rsidRDefault="00094C9F" w:rsidP="004E40C6">
      <w:pPr>
        <w:jc w:val="both"/>
        <w:rPr>
          <w:sz w:val="24"/>
          <w:szCs w:val="24"/>
        </w:rPr>
      </w:pPr>
    </w:p>
    <w:p w14:paraId="016F854D" w14:textId="77777777" w:rsidR="00094C9F" w:rsidRDefault="00094C9F" w:rsidP="004E40C6">
      <w:pPr>
        <w:jc w:val="both"/>
        <w:rPr>
          <w:sz w:val="24"/>
          <w:szCs w:val="24"/>
        </w:rPr>
      </w:pPr>
    </w:p>
    <w:p w14:paraId="3BC64E72" w14:textId="77777777" w:rsidR="00094C9F" w:rsidRDefault="00094C9F" w:rsidP="004E40C6">
      <w:pPr>
        <w:jc w:val="both"/>
        <w:rPr>
          <w:sz w:val="24"/>
          <w:szCs w:val="24"/>
        </w:rPr>
      </w:pPr>
    </w:p>
    <w:p w14:paraId="6B6276B8" w14:textId="77777777" w:rsidR="00094C9F" w:rsidRDefault="00094C9F" w:rsidP="004E40C6">
      <w:pPr>
        <w:jc w:val="both"/>
        <w:rPr>
          <w:sz w:val="24"/>
          <w:szCs w:val="24"/>
        </w:rPr>
      </w:pPr>
    </w:p>
    <w:p w14:paraId="0935F4AE" w14:textId="77777777" w:rsidR="00094C9F" w:rsidRDefault="00094C9F" w:rsidP="004E40C6">
      <w:pPr>
        <w:jc w:val="both"/>
        <w:rPr>
          <w:sz w:val="24"/>
          <w:szCs w:val="24"/>
        </w:rPr>
      </w:pPr>
    </w:p>
    <w:p w14:paraId="56D10BB8" w14:textId="77777777" w:rsidR="00094C9F" w:rsidRDefault="00094C9F" w:rsidP="004E40C6">
      <w:pPr>
        <w:jc w:val="both"/>
        <w:rPr>
          <w:sz w:val="24"/>
          <w:szCs w:val="24"/>
        </w:rPr>
      </w:pPr>
    </w:p>
    <w:p w14:paraId="2FA2CD47" w14:textId="77777777" w:rsidR="00094C9F" w:rsidRDefault="00094C9F" w:rsidP="004E40C6">
      <w:pPr>
        <w:jc w:val="both"/>
        <w:rPr>
          <w:sz w:val="24"/>
          <w:szCs w:val="24"/>
        </w:rPr>
      </w:pPr>
    </w:p>
    <w:p w14:paraId="79FA3B6F" w14:textId="77777777" w:rsidR="00094C9F" w:rsidRDefault="00094C9F" w:rsidP="004E40C6">
      <w:pPr>
        <w:jc w:val="both"/>
        <w:rPr>
          <w:sz w:val="24"/>
          <w:szCs w:val="24"/>
        </w:rPr>
      </w:pPr>
    </w:p>
    <w:p w14:paraId="635FB522" w14:textId="77777777" w:rsidR="00094C9F" w:rsidRDefault="00094C9F" w:rsidP="004E40C6">
      <w:pPr>
        <w:jc w:val="both"/>
        <w:rPr>
          <w:sz w:val="24"/>
          <w:szCs w:val="24"/>
        </w:rPr>
      </w:pPr>
    </w:p>
    <w:p w14:paraId="5608BC6D" w14:textId="77777777" w:rsidR="00094C9F" w:rsidRDefault="00094C9F" w:rsidP="004E40C6">
      <w:pPr>
        <w:jc w:val="both"/>
        <w:rPr>
          <w:sz w:val="24"/>
          <w:szCs w:val="24"/>
        </w:rPr>
      </w:pPr>
    </w:p>
    <w:p w14:paraId="0F4A92FD" w14:textId="77777777" w:rsidR="00094C9F" w:rsidRDefault="00094C9F" w:rsidP="004E40C6">
      <w:pPr>
        <w:jc w:val="both"/>
        <w:rPr>
          <w:sz w:val="24"/>
          <w:szCs w:val="24"/>
        </w:rPr>
      </w:pPr>
    </w:p>
    <w:p w14:paraId="7F7657DD" w14:textId="77777777" w:rsidR="00094C9F" w:rsidRDefault="00094C9F" w:rsidP="004E40C6">
      <w:pPr>
        <w:jc w:val="both"/>
        <w:rPr>
          <w:sz w:val="24"/>
          <w:szCs w:val="24"/>
        </w:rPr>
      </w:pPr>
    </w:p>
    <w:p w14:paraId="2D0CB282" w14:textId="77777777" w:rsidR="00094C9F" w:rsidRDefault="00094C9F" w:rsidP="004E40C6">
      <w:pPr>
        <w:jc w:val="both"/>
        <w:rPr>
          <w:sz w:val="24"/>
          <w:szCs w:val="24"/>
        </w:rPr>
      </w:pPr>
    </w:p>
    <w:p w14:paraId="4CB19929" w14:textId="77777777" w:rsidR="00094C9F" w:rsidRDefault="00094C9F" w:rsidP="004E40C6">
      <w:pPr>
        <w:jc w:val="both"/>
        <w:rPr>
          <w:sz w:val="24"/>
          <w:szCs w:val="24"/>
        </w:rPr>
      </w:pPr>
    </w:p>
    <w:p w14:paraId="403798D0" w14:textId="77777777" w:rsidR="00094C9F" w:rsidRDefault="00094C9F" w:rsidP="004E40C6">
      <w:pPr>
        <w:jc w:val="both"/>
        <w:rPr>
          <w:sz w:val="24"/>
          <w:szCs w:val="24"/>
        </w:rPr>
      </w:pPr>
    </w:p>
    <w:p w14:paraId="61157155" w14:textId="77777777" w:rsidR="00094C9F" w:rsidRDefault="00094C9F" w:rsidP="004E40C6">
      <w:pPr>
        <w:jc w:val="both"/>
        <w:rPr>
          <w:sz w:val="24"/>
          <w:szCs w:val="24"/>
        </w:rPr>
      </w:pPr>
    </w:p>
    <w:p w14:paraId="30590E14" w14:textId="77777777" w:rsidR="00662045" w:rsidRDefault="00662045" w:rsidP="00662045">
      <w:pPr>
        <w:jc w:val="right"/>
        <w:rPr>
          <w:sz w:val="24"/>
          <w:szCs w:val="24"/>
        </w:rPr>
      </w:pPr>
      <w:r>
        <w:rPr>
          <w:sz w:val="24"/>
          <w:szCs w:val="24"/>
        </w:rPr>
        <w:t>Page 1</w:t>
      </w:r>
    </w:p>
    <w:p w14:paraId="14802C2A" w14:textId="6834100F" w:rsidR="00094C9F" w:rsidRDefault="00094C9F" w:rsidP="00662045">
      <w:pPr>
        <w:rPr>
          <w:sz w:val="24"/>
          <w:szCs w:val="24"/>
        </w:rPr>
      </w:pPr>
      <w:r>
        <w:rPr>
          <w:sz w:val="24"/>
          <w:szCs w:val="24"/>
        </w:rPr>
        <w:lastRenderedPageBreak/>
        <w:t>Executive summary</w:t>
      </w:r>
    </w:p>
    <w:p w14:paraId="2315068B" w14:textId="77777777" w:rsidR="0006039F" w:rsidRDefault="0006039F" w:rsidP="004E40C6">
      <w:pPr>
        <w:jc w:val="both"/>
        <w:rPr>
          <w:sz w:val="24"/>
          <w:szCs w:val="24"/>
        </w:rPr>
      </w:pPr>
    </w:p>
    <w:p w14:paraId="7C1D5A55" w14:textId="0D231BDE" w:rsidR="0006039F" w:rsidRDefault="0006039F" w:rsidP="004E40C6">
      <w:pPr>
        <w:jc w:val="both"/>
        <w:rPr>
          <w:sz w:val="24"/>
          <w:szCs w:val="24"/>
        </w:rPr>
      </w:pPr>
      <w:r>
        <w:rPr>
          <w:sz w:val="24"/>
          <w:szCs w:val="24"/>
        </w:rPr>
        <w:t xml:space="preserve">This report is generated by the expansion of </w:t>
      </w:r>
      <w:r w:rsidR="00247676">
        <w:rPr>
          <w:sz w:val="24"/>
          <w:szCs w:val="24"/>
        </w:rPr>
        <w:t>Diversity Hotel &amp; Spa London’s expansion in Spain</w:t>
      </w:r>
      <w:r w:rsidR="00D42BE1">
        <w:rPr>
          <w:sz w:val="24"/>
          <w:szCs w:val="24"/>
        </w:rPr>
        <w:t xml:space="preserve">, </w:t>
      </w:r>
      <w:r w:rsidR="00CF7378">
        <w:rPr>
          <w:sz w:val="24"/>
          <w:szCs w:val="24"/>
        </w:rPr>
        <w:t xml:space="preserve">and it has the primary purpose to be support tool used to train </w:t>
      </w:r>
      <w:r w:rsidR="006A26C9">
        <w:rPr>
          <w:sz w:val="24"/>
          <w:szCs w:val="24"/>
        </w:rPr>
        <w:t>the hotel personnel</w:t>
      </w:r>
      <w:r w:rsidR="001468E6">
        <w:rPr>
          <w:sz w:val="24"/>
          <w:szCs w:val="24"/>
        </w:rPr>
        <w:t xml:space="preserve"> in respect to the brand standards, hotel operations, </w:t>
      </w:r>
      <w:r w:rsidR="00633D16">
        <w:rPr>
          <w:sz w:val="24"/>
          <w:szCs w:val="24"/>
        </w:rPr>
        <w:t>and any other significant elements as part of the opening strategy. Several key aspects will be addressed in the report</w:t>
      </w:r>
      <w:r w:rsidR="00D42BE1">
        <w:rPr>
          <w:sz w:val="24"/>
          <w:szCs w:val="24"/>
        </w:rPr>
        <w:t xml:space="preserve"> and </w:t>
      </w:r>
      <w:r w:rsidR="00BF48F0">
        <w:rPr>
          <w:sz w:val="24"/>
          <w:szCs w:val="24"/>
        </w:rPr>
        <w:t>all the ideas presented will be linked to the Spanish business context</w:t>
      </w:r>
      <w:r w:rsidR="00CE3DBB">
        <w:rPr>
          <w:sz w:val="24"/>
          <w:szCs w:val="24"/>
        </w:rPr>
        <w:t xml:space="preserve">, </w:t>
      </w:r>
      <w:r w:rsidR="007C2E63">
        <w:rPr>
          <w:sz w:val="24"/>
          <w:szCs w:val="24"/>
        </w:rPr>
        <w:t>culture,</w:t>
      </w:r>
      <w:r w:rsidR="00CE3DBB">
        <w:rPr>
          <w:sz w:val="24"/>
          <w:szCs w:val="24"/>
        </w:rPr>
        <w:t xml:space="preserve"> and customs, by identifying </w:t>
      </w:r>
      <w:r w:rsidR="0016256D">
        <w:rPr>
          <w:sz w:val="24"/>
          <w:szCs w:val="24"/>
        </w:rPr>
        <w:t>the most relevant practices and values</w:t>
      </w:r>
      <w:r w:rsidR="007C2E63">
        <w:rPr>
          <w:sz w:val="24"/>
          <w:szCs w:val="24"/>
        </w:rPr>
        <w:t xml:space="preserve"> that should be applied to ensure that the opening will be a success. </w:t>
      </w:r>
      <w:r w:rsidR="00101B89">
        <w:rPr>
          <w:sz w:val="24"/>
          <w:szCs w:val="24"/>
        </w:rPr>
        <w:t xml:space="preserve">Theory will be referred to in order to have a solid ground </w:t>
      </w:r>
      <w:r w:rsidR="00DE0779">
        <w:rPr>
          <w:sz w:val="24"/>
          <w:szCs w:val="24"/>
        </w:rPr>
        <w:t xml:space="preserve">for the recommendations that will be presented towards the end of the report. </w:t>
      </w:r>
      <w:r w:rsidR="004C0DE5">
        <w:rPr>
          <w:sz w:val="24"/>
          <w:szCs w:val="24"/>
        </w:rPr>
        <w:t xml:space="preserve">This work is an effective one, concise, </w:t>
      </w:r>
      <w:r w:rsidR="00D356D9">
        <w:rPr>
          <w:sz w:val="24"/>
          <w:szCs w:val="24"/>
        </w:rPr>
        <w:t>practical,</w:t>
      </w:r>
      <w:r w:rsidR="004C0DE5">
        <w:rPr>
          <w:sz w:val="24"/>
          <w:szCs w:val="24"/>
        </w:rPr>
        <w:t xml:space="preserve"> and based on </w:t>
      </w:r>
      <w:r w:rsidR="00414212">
        <w:rPr>
          <w:sz w:val="24"/>
          <w:szCs w:val="24"/>
        </w:rPr>
        <w:t>research in the hotelier industry</w:t>
      </w:r>
      <w:r w:rsidR="005E1A59">
        <w:rPr>
          <w:sz w:val="24"/>
          <w:szCs w:val="24"/>
        </w:rPr>
        <w:t xml:space="preserve">, therefore it will be not only a useful tool, but also, a </w:t>
      </w:r>
      <w:r w:rsidR="0091417A">
        <w:rPr>
          <w:sz w:val="24"/>
          <w:szCs w:val="24"/>
        </w:rPr>
        <w:t>credible one.</w:t>
      </w:r>
      <w:r w:rsidR="00352E8C">
        <w:rPr>
          <w:sz w:val="24"/>
          <w:szCs w:val="24"/>
        </w:rPr>
        <w:t xml:space="preserve"> </w:t>
      </w:r>
      <w:r w:rsidR="00AA619F">
        <w:rPr>
          <w:sz w:val="24"/>
          <w:szCs w:val="24"/>
        </w:rPr>
        <w:t xml:space="preserve">Throughout the work, there will be a general aim to </w:t>
      </w:r>
      <w:r w:rsidR="003A2FB9">
        <w:rPr>
          <w:sz w:val="24"/>
          <w:szCs w:val="24"/>
        </w:rPr>
        <w:t xml:space="preserve">prove that cultural intelligence and sensitivity plays a critical role in the success or failure of a </w:t>
      </w:r>
      <w:r w:rsidR="00AF1F25">
        <w:rPr>
          <w:sz w:val="24"/>
          <w:szCs w:val="24"/>
        </w:rPr>
        <w:t>business.</w:t>
      </w:r>
    </w:p>
    <w:p w14:paraId="1FA98DB7" w14:textId="77777777" w:rsidR="00094C9F" w:rsidRDefault="00094C9F" w:rsidP="004E40C6">
      <w:pPr>
        <w:jc w:val="both"/>
        <w:rPr>
          <w:sz w:val="24"/>
          <w:szCs w:val="24"/>
        </w:rPr>
      </w:pPr>
    </w:p>
    <w:p w14:paraId="2B4F4CE4" w14:textId="77777777" w:rsidR="00094C9F" w:rsidRDefault="00094C9F" w:rsidP="004E40C6">
      <w:pPr>
        <w:jc w:val="both"/>
        <w:rPr>
          <w:sz w:val="24"/>
          <w:szCs w:val="24"/>
        </w:rPr>
      </w:pPr>
    </w:p>
    <w:p w14:paraId="339F4F69" w14:textId="77777777" w:rsidR="00094C9F" w:rsidRDefault="00094C9F" w:rsidP="004E40C6">
      <w:pPr>
        <w:jc w:val="both"/>
        <w:rPr>
          <w:sz w:val="24"/>
          <w:szCs w:val="24"/>
        </w:rPr>
      </w:pPr>
    </w:p>
    <w:p w14:paraId="46BC3882" w14:textId="77777777" w:rsidR="00094C9F" w:rsidRDefault="00094C9F" w:rsidP="004E40C6">
      <w:pPr>
        <w:jc w:val="both"/>
        <w:rPr>
          <w:sz w:val="24"/>
          <w:szCs w:val="24"/>
        </w:rPr>
      </w:pPr>
    </w:p>
    <w:p w14:paraId="078F84BF" w14:textId="77777777" w:rsidR="00094C9F" w:rsidRDefault="00094C9F" w:rsidP="004E40C6">
      <w:pPr>
        <w:jc w:val="both"/>
        <w:rPr>
          <w:sz w:val="24"/>
          <w:szCs w:val="24"/>
        </w:rPr>
      </w:pPr>
    </w:p>
    <w:p w14:paraId="7A266D79" w14:textId="77777777" w:rsidR="00094C9F" w:rsidRDefault="00094C9F" w:rsidP="004E40C6">
      <w:pPr>
        <w:jc w:val="both"/>
        <w:rPr>
          <w:sz w:val="24"/>
          <w:szCs w:val="24"/>
        </w:rPr>
      </w:pPr>
    </w:p>
    <w:p w14:paraId="2D60ADA9" w14:textId="77777777" w:rsidR="00094C9F" w:rsidRDefault="00094C9F" w:rsidP="004E40C6">
      <w:pPr>
        <w:jc w:val="both"/>
        <w:rPr>
          <w:sz w:val="24"/>
          <w:szCs w:val="24"/>
        </w:rPr>
      </w:pPr>
    </w:p>
    <w:p w14:paraId="3548E8B9" w14:textId="77777777" w:rsidR="00094C9F" w:rsidRDefault="00094C9F" w:rsidP="004E40C6">
      <w:pPr>
        <w:jc w:val="both"/>
        <w:rPr>
          <w:sz w:val="24"/>
          <w:szCs w:val="24"/>
        </w:rPr>
      </w:pPr>
    </w:p>
    <w:p w14:paraId="3C52D901" w14:textId="77777777" w:rsidR="00094C9F" w:rsidRDefault="00094C9F" w:rsidP="004E40C6">
      <w:pPr>
        <w:jc w:val="both"/>
        <w:rPr>
          <w:sz w:val="24"/>
          <w:szCs w:val="24"/>
        </w:rPr>
      </w:pPr>
    </w:p>
    <w:p w14:paraId="48405DE5" w14:textId="77777777" w:rsidR="00094C9F" w:rsidRDefault="00094C9F" w:rsidP="004E40C6">
      <w:pPr>
        <w:jc w:val="both"/>
        <w:rPr>
          <w:sz w:val="24"/>
          <w:szCs w:val="24"/>
        </w:rPr>
      </w:pPr>
    </w:p>
    <w:p w14:paraId="1CDEB2ED" w14:textId="77777777" w:rsidR="00094C9F" w:rsidRDefault="00094C9F" w:rsidP="004E40C6">
      <w:pPr>
        <w:jc w:val="both"/>
        <w:rPr>
          <w:sz w:val="24"/>
          <w:szCs w:val="24"/>
        </w:rPr>
      </w:pPr>
    </w:p>
    <w:p w14:paraId="158CD1DC" w14:textId="77777777" w:rsidR="00094C9F" w:rsidRDefault="00094C9F" w:rsidP="004E40C6">
      <w:pPr>
        <w:jc w:val="both"/>
        <w:rPr>
          <w:sz w:val="24"/>
          <w:szCs w:val="24"/>
        </w:rPr>
      </w:pPr>
    </w:p>
    <w:p w14:paraId="3FFD9019" w14:textId="77777777" w:rsidR="00D356D9" w:rsidRDefault="00D356D9" w:rsidP="004E40C6">
      <w:pPr>
        <w:jc w:val="both"/>
        <w:rPr>
          <w:sz w:val="24"/>
          <w:szCs w:val="24"/>
        </w:rPr>
      </w:pPr>
    </w:p>
    <w:p w14:paraId="12C454CC" w14:textId="77777777" w:rsidR="00094C9F" w:rsidRDefault="00094C9F" w:rsidP="004E40C6">
      <w:pPr>
        <w:jc w:val="both"/>
        <w:rPr>
          <w:sz w:val="24"/>
          <w:szCs w:val="24"/>
        </w:rPr>
      </w:pPr>
    </w:p>
    <w:p w14:paraId="4453E259" w14:textId="77777777" w:rsidR="00094C9F" w:rsidRDefault="00094C9F" w:rsidP="004E40C6">
      <w:pPr>
        <w:jc w:val="both"/>
        <w:rPr>
          <w:sz w:val="24"/>
          <w:szCs w:val="24"/>
        </w:rPr>
      </w:pPr>
    </w:p>
    <w:p w14:paraId="0902C4EF" w14:textId="77777777" w:rsidR="00094C9F" w:rsidRDefault="00094C9F" w:rsidP="004E40C6">
      <w:pPr>
        <w:jc w:val="both"/>
        <w:rPr>
          <w:sz w:val="24"/>
          <w:szCs w:val="24"/>
        </w:rPr>
      </w:pPr>
    </w:p>
    <w:p w14:paraId="0B805902" w14:textId="77777777" w:rsidR="00094C9F" w:rsidRDefault="00094C9F" w:rsidP="004E40C6">
      <w:pPr>
        <w:jc w:val="both"/>
        <w:rPr>
          <w:sz w:val="24"/>
          <w:szCs w:val="24"/>
        </w:rPr>
      </w:pPr>
    </w:p>
    <w:p w14:paraId="7122724A" w14:textId="77777777" w:rsidR="00662045" w:rsidRDefault="00662045" w:rsidP="004E40C6">
      <w:pPr>
        <w:jc w:val="both"/>
        <w:rPr>
          <w:sz w:val="24"/>
          <w:szCs w:val="24"/>
        </w:rPr>
      </w:pPr>
    </w:p>
    <w:p w14:paraId="24AD7AE1" w14:textId="77777777" w:rsidR="00662045" w:rsidRDefault="00662045" w:rsidP="00662045">
      <w:pPr>
        <w:jc w:val="right"/>
        <w:rPr>
          <w:sz w:val="24"/>
          <w:szCs w:val="24"/>
        </w:rPr>
      </w:pPr>
      <w:r>
        <w:rPr>
          <w:sz w:val="24"/>
          <w:szCs w:val="24"/>
        </w:rPr>
        <w:t>Page 2</w:t>
      </w:r>
    </w:p>
    <w:p w14:paraId="2DB8ED3E" w14:textId="4F9866D3" w:rsidR="00094C9F" w:rsidRDefault="00094C9F" w:rsidP="00892E31">
      <w:pPr>
        <w:rPr>
          <w:sz w:val="24"/>
          <w:szCs w:val="24"/>
        </w:rPr>
      </w:pPr>
      <w:r>
        <w:rPr>
          <w:sz w:val="24"/>
          <w:szCs w:val="24"/>
        </w:rPr>
        <w:lastRenderedPageBreak/>
        <w:t>Content table</w:t>
      </w:r>
    </w:p>
    <w:p w14:paraId="0D0F4EC2" w14:textId="4B7150CE" w:rsidR="00094C9F" w:rsidRDefault="00094C9F" w:rsidP="004E40C6">
      <w:pPr>
        <w:jc w:val="both"/>
        <w:rPr>
          <w:sz w:val="24"/>
          <w:szCs w:val="24"/>
        </w:rPr>
      </w:pPr>
    </w:p>
    <w:p w14:paraId="0BE1C0B4" w14:textId="7634D1E6" w:rsidR="00094C9F" w:rsidRDefault="00094C9F" w:rsidP="00094C9F">
      <w:pPr>
        <w:pStyle w:val="ListParagraph"/>
        <w:numPr>
          <w:ilvl w:val="0"/>
          <w:numId w:val="2"/>
        </w:numPr>
        <w:jc w:val="both"/>
        <w:rPr>
          <w:sz w:val="24"/>
          <w:szCs w:val="24"/>
        </w:rPr>
      </w:pPr>
      <w:r w:rsidRPr="00094C9F">
        <w:rPr>
          <w:sz w:val="24"/>
          <w:szCs w:val="24"/>
        </w:rPr>
        <w:t>Introduction…………………………………………</w:t>
      </w:r>
      <w:r w:rsidR="00AF1F25">
        <w:rPr>
          <w:sz w:val="24"/>
          <w:szCs w:val="24"/>
        </w:rPr>
        <w:t>………………………………………</w:t>
      </w:r>
      <w:proofErr w:type="gramStart"/>
      <w:r w:rsidR="00AF1F25">
        <w:rPr>
          <w:sz w:val="24"/>
          <w:szCs w:val="24"/>
        </w:rPr>
        <w:t>…</w:t>
      </w:r>
      <w:r w:rsidR="00301538">
        <w:rPr>
          <w:sz w:val="24"/>
          <w:szCs w:val="24"/>
        </w:rPr>
        <w:t>..</w:t>
      </w:r>
      <w:proofErr w:type="gramEnd"/>
      <w:r w:rsidR="00AF1F25">
        <w:rPr>
          <w:sz w:val="24"/>
          <w:szCs w:val="24"/>
        </w:rPr>
        <w:t>…</w:t>
      </w:r>
      <w:r w:rsidR="004F02CB">
        <w:rPr>
          <w:sz w:val="24"/>
          <w:szCs w:val="24"/>
        </w:rPr>
        <w:t>…</w:t>
      </w:r>
      <w:r w:rsidR="00AF1F25">
        <w:rPr>
          <w:sz w:val="24"/>
          <w:szCs w:val="24"/>
        </w:rPr>
        <w:t>……………</w:t>
      </w:r>
      <w:r w:rsidRPr="00094C9F">
        <w:rPr>
          <w:sz w:val="24"/>
          <w:szCs w:val="24"/>
        </w:rPr>
        <w:t>.pg.</w:t>
      </w:r>
      <w:r w:rsidR="00301538">
        <w:rPr>
          <w:sz w:val="24"/>
          <w:szCs w:val="24"/>
        </w:rPr>
        <w:t>4</w:t>
      </w:r>
    </w:p>
    <w:p w14:paraId="33442512" w14:textId="34E52551" w:rsidR="00301538" w:rsidRDefault="00301538" w:rsidP="00301538">
      <w:pPr>
        <w:pStyle w:val="ListParagraph"/>
        <w:numPr>
          <w:ilvl w:val="1"/>
          <w:numId w:val="2"/>
        </w:numPr>
        <w:jc w:val="both"/>
        <w:rPr>
          <w:sz w:val="24"/>
          <w:szCs w:val="24"/>
        </w:rPr>
      </w:pPr>
      <w:r>
        <w:rPr>
          <w:sz w:val="24"/>
          <w:szCs w:val="24"/>
        </w:rPr>
        <w:t>Introduction to culture……………………………………………………………</w:t>
      </w:r>
      <w:r w:rsidR="004F02CB">
        <w:rPr>
          <w:sz w:val="24"/>
          <w:szCs w:val="24"/>
        </w:rPr>
        <w:t>…</w:t>
      </w:r>
      <w:r>
        <w:rPr>
          <w:sz w:val="24"/>
          <w:szCs w:val="24"/>
        </w:rPr>
        <w:t>……………………pg.4</w:t>
      </w:r>
    </w:p>
    <w:p w14:paraId="65616F95" w14:textId="067C36C2" w:rsidR="00301538" w:rsidRDefault="00301538" w:rsidP="00301538">
      <w:pPr>
        <w:pStyle w:val="ListParagraph"/>
        <w:numPr>
          <w:ilvl w:val="1"/>
          <w:numId w:val="2"/>
        </w:numPr>
        <w:jc w:val="both"/>
        <w:rPr>
          <w:sz w:val="24"/>
          <w:szCs w:val="24"/>
        </w:rPr>
      </w:pPr>
      <w:r>
        <w:rPr>
          <w:sz w:val="24"/>
          <w:szCs w:val="24"/>
        </w:rPr>
        <w:t>Introduction to</w:t>
      </w:r>
      <w:r w:rsidR="00FF5441">
        <w:rPr>
          <w:sz w:val="24"/>
          <w:szCs w:val="24"/>
        </w:rPr>
        <w:t xml:space="preserve"> Spain culture………………………………………………</w:t>
      </w:r>
      <w:proofErr w:type="gramStart"/>
      <w:r w:rsidR="00FF5441">
        <w:rPr>
          <w:sz w:val="24"/>
          <w:szCs w:val="24"/>
        </w:rPr>
        <w:t>…</w:t>
      </w:r>
      <w:r w:rsidR="004F02CB">
        <w:rPr>
          <w:sz w:val="24"/>
          <w:szCs w:val="24"/>
        </w:rPr>
        <w:t>..</w:t>
      </w:r>
      <w:proofErr w:type="gramEnd"/>
      <w:r w:rsidR="00FF5441">
        <w:rPr>
          <w:sz w:val="24"/>
          <w:szCs w:val="24"/>
        </w:rPr>
        <w:t>…………</w:t>
      </w:r>
      <w:r w:rsidR="009869E8">
        <w:rPr>
          <w:sz w:val="24"/>
          <w:szCs w:val="24"/>
        </w:rPr>
        <w:t>…</w:t>
      </w:r>
      <w:r w:rsidR="004F02CB">
        <w:rPr>
          <w:sz w:val="24"/>
          <w:szCs w:val="24"/>
        </w:rPr>
        <w:t>..</w:t>
      </w:r>
      <w:r w:rsidR="006D0BE8">
        <w:rPr>
          <w:sz w:val="24"/>
          <w:szCs w:val="24"/>
        </w:rPr>
        <w:t>,</w:t>
      </w:r>
      <w:r w:rsidR="009C400D">
        <w:rPr>
          <w:sz w:val="24"/>
          <w:szCs w:val="24"/>
        </w:rPr>
        <w:t>…….</w:t>
      </w:r>
      <w:r w:rsidR="00FF5441">
        <w:rPr>
          <w:sz w:val="24"/>
          <w:szCs w:val="24"/>
        </w:rPr>
        <w:t>.pg.4</w:t>
      </w:r>
    </w:p>
    <w:p w14:paraId="26050B52" w14:textId="72223835" w:rsidR="009869E8" w:rsidRDefault="009C400D" w:rsidP="009869E8">
      <w:pPr>
        <w:pStyle w:val="ListParagraph"/>
        <w:numPr>
          <w:ilvl w:val="0"/>
          <w:numId w:val="2"/>
        </w:numPr>
        <w:jc w:val="both"/>
        <w:rPr>
          <w:sz w:val="24"/>
          <w:szCs w:val="24"/>
        </w:rPr>
      </w:pPr>
      <w:r>
        <w:rPr>
          <w:sz w:val="24"/>
          <w:szCs w:val="24"/>
        </w:rPr>
        <w:t>GLOBE project analysis</w:t>
      </w:r>
      <w:r w:rsidR="00331B97">
        <w:rPr>
          <w:sz w:val="24"/>
          <w:szCs w:val="24"/>
        </w:rPr>
        <w:t>……………………………………………………………</w:t>
      </w:r>
      <w:proofErr w:type="gramStart"/>
      <w:r w:rsidR="00331B97">
        <w:rPr>
          <w:sz w:val="24"/>
          <w:szCs w:val="24"/>
        </w:rPr>
        <w:t>…</w:t>
      </w:r>
      <w:r w:rsidR="004F02CB">
        <w:rPr>
          <w:sz w:val="24"/>
          <w:szCs w:val="24"/>
        </w:rPr>
        <w:t>..</w:t>
      </w:r>
      <w:proofErr w:type="gramEnd"/>
      <w:r w:rsidR="00331B97">
        <w:rPr>
          <w:sz w:val="24"/>
          <w:szCs w:val="24"/>
        </w:rPr>
        <w:t>……</w:t>
      </w:r>
      <w:r w:rsidR="004F02CB">
        <w:rPr>
          <w:sz w:val="24"/>
          <w:szCs w:val="24"/>
        </w:rPr>
        <w:t>……</w:t>
      </w:r>
      <w:r w:rsidR="00331B97">
        <w:rPr>
          <w:sz w:val="24"/>
          <w:szCs w:val="24"/>
        </w:rPr>
        <w:t>……</w:t>
      </w:r>
      <w:r w:rsidR="004F02CB">
        <w:rPr>
          <w:sz w:val="24"/>
          <w:szCs w:val="24"/>
        </w:rPr>
        <w:t>…</w:t>
      </w:r>
      <w:r w:rsidR="00331B97">
        <w:rPr>
          <w:sz w:val="24"/>
          <w:szCs w:val="24"/>
        </w:rPr>
        <w:t>…….pg.</w:t>
      </w:r>
      <w:r w:rsidR="00E92616">
        <w:rPr>
          <w:sz w:val="24"/>
          <w:szCs w:val="24"/>
        </w:rPr>
        <w:t>5</w:t>
      </w:r>
    </w:p>
    <w:p w14:paraId="43A35C0B" w14:textId="33B07688" w:rsidR="004F02CB" w:rsidRDefault="004F02CB" w:rsidP="004F02CB">
      <w:pPr>
        <w:pStyle w:val="ListParagraph"/>
        <w:numPr>
          <w:ilvl w:val="1"/>
          <w:numId w:val="2"/>
        </w:numPr>
        <w:jc w:val="both"/>
        <w:rPr>
          <w:sz w:val="24"/>
          <w:szCs w:val="24"/>
        </w:rPr>
      </w:pPr>
      <w:r>
        <w:rPr>
          <w:sz w:val="24"/>
          <w:szCs w:val="24"/>
        </w:rPr>
        <w:t>GLOBE project overview…………………………………………………</w:t>
      </w:r>
      <w:proofErr w:type="gramStart"/>
      <w:r>
        <w:rPr>
          <w:sz w:val="24"/>
          <w:szCs w:val="24"/>
        </w:rPr>
        <w:t>…..</w:t>
      </w:r>
      <w:proofErr w:type="gramEnd"/>
      <w:r>
        <w:rPr>
          <w:sz w:val="24"/>
          <w:szCs w:val="24"/>
        </w:rPr>
        <w:t>………………………….pg.</w:t>
      </w:r>
      <w:r w:rsidR="00E92616">
        <w:rPr>
          <w:sz w:val="24"/>
          <w:szCs w:val="24"/>
        </w:rPr>
        <w:t>5</w:t>
      </w:r>
    </w:p>
    <w:p w14:paraId="21C23499" w14:textId="3FB63C00" w:rsidR="004F02CB" w:rsidRDefault="004F02CB" w:rsidP="006D0BE8">
      <w:pPr>
        <w:pStyle w:val="ListParagraph"/>
        <w:numPr>
          <w:ilvl w:val="1"/>
          <w:numId w:val="2"/>
        </w:numPr>
        <w:rPr>
          <w:sz w:val="24"/>
          <w:szCs w:val="24"/>
        </w:rPr>
      </w:pPr>
      <w:r w:rsidRPr="004F02CB">
        <w:rPr>
          <w:sz w:val="24"/>
          <w:szCs w:val="24"/>
        </w:rPr>
        <w:t>GLOBE project dimensions applied to Spain culture</w:t>
      </w:r>
      <w:r>
        <w:rPr>
          <w:sz w:val="24"/>
          <w:szCs w:val="24"/>
        </w:rPr>
        <w:t>…………………………………….pg.5</w:t>
      </w:r>
      <w:r w:rsidR="00E92616">
        <w:rPr>
          <w:sz w:val="24"/>
          <w:szCs w:val="24"/>
        </w:rPr>
        <w:t>-6</w:t>
      </w:r>
    </w:p>
    <w:p w14:paraId="32B44411" w14:textId="33C811A7" w:rsidR="006D0BE8" w:rsidRDefault="006D0BE8" w:rsidP="006D0BE8">
      <w:pPr>
        <w:pStyle w:val="ListParagraph"/>
        <w:numPr>
          <w:ilvl w:val="1"/>
          <w:numId w:val="2"/>
        </w:numPr>
        <w:rPr>
          <w:sz w:val="24"/>
          <w:szCs w:val="24"/>
        </w:rPr>
      </w:pPr>
      <w:r w:rsidRPr="006D0BE8">
        <w:rPr>
          <w:sz w:val="24"/>
          <w:szCs w:val="24"/>
        </w:rPr>
        <w:t>A comparison between Spain and United Kingdom</w:t>
      </w:r>
      <w:r w:rsidR="00790457">
        <w:rPr>
          <w:sz w:val="24"/>
          <w:szCs w:val="24"/>
        </w:rPr>
        <w:t>………………………………</w:t>
      </w:r>
      <w:proofErr w:type="gramStart"/>
      <w:r w:rsidR="00790457">
        <w:rPr>
          <w:sz w:val="24"/>
          <w:szCs w:val="24"/>
        </w:rPr>
        <w:t>…..</w:t>
      </w:r>
      <w:proofErr w:type="gramEnd"/>
      <w:r w:rsidR="00790457">
        <w:rPr>
          <w:sz w:val="24"/>
          <w:szCs w:val="24"/>
        </w:rPr>
        <w:t>…pg.6-7</w:t>
      </w:r>
    </w:p>
    <w:p w14:paraId="617D63A4" w14:textId="3466A950" w:rsidR="00094C9F" w:rsidRPr="000E1090" w:rsidRDefault="006D0BE8" w:rsidP="000E1090">
      <w:pPr>
        <w:pStyle w:val="ListParagraph"/>
        <w:numPr>
          <w:ilvl w:val="0"/>
          <w:numId w:val="2"/>
        </w:numPr>
        <w:rPr>
          <w:sz w:val="24"/>
          <w:szCs w:val="24"/>
        </w:rPr>
      </w:pPr>
      <w:r>
        <w:rPr>
          <w:sz w:val="24"/>
          <w:szCs w:val="24"/>
        </w:rPr>
        <w:t>Re</w:t>
      </w:r>
      <w:r w:rsidR="00094C9F" w:rsidRPr="000E1090">
        <w:rPr>
          <w:sz w:val="24"/>
          <w:szCs w:val="24"/>
        </w:rPr>
        <w:t>commendations………………</w:t>
      </w:r>
      <w:r w:rsidR="00790457">
        <w:rPr>
          <w:sz w:val="24"/>
          <w:szCs w:val="24"/>
        </w:rPr>
        <w:t>….</w:t>
      </w:r>
      <w:r w:rsidR="00094C9F" w:rsidRPr="000E1090">
        <w:rPr>
          <w:sz w:val="24"/>
          <w:szCs w:val="24"/>
        </w:rPr>
        <w:t>………………</w:t>
      </w:r>
      <w:r w:rsidR="00790457">
        <w:rPr>
          <w:sz w:val="24"/>
          <w:szCs w:val="24"/>
        </w:rPr>
        <w:t>………………………………………………………….</w:t>
      </w:r>
      <w:r w:rsidR="00094C9F" w:rsidRPr="000E1090">
        <w:rPr>
          <w:sz w:val="24"/>
          <w:szCs w:val="24"/>
        </w:rPr>
        <w:t>..pg.</w:t>
      </w:r>
      <w:r w:rsidR="00790457">
        <w:rPr>
          <w:sz w:val="24"/>
          <w:szCs w:val="24"/>
        </w:rPr>
        <w:t>7</w:t>
      </w:r>
    </w:p>
    <w:p w14:paraId="154166B6" w14:textId="5E5830FB" w:rsidR="00094C9F" w:rsidRDefault="00094C9F" w:rsidP="004E40C6">
      <w:pPr>
        <w:jc w:val="both"/>
        <w:rPr>
          <w:sz w:val="24"/>
          <w:szCs w:val="24"/>
        </w:rPr>
      </w:pPr>
      <w:r>
        <w:rPr>
          <w:sz w:val="24"/>
          <w:szCs w:val="24"/>
        </w:rPr>
        <w:t>References……………………………………</w:t>
      </w:r>
      <w:r w:rsidR="00790457">
        <w:rPr>
          <w:sz w:val="24"/>
          <w:szCs w:val="24"/>
        </w:rPr>
        <w:t>………………………………………………………………………………..</w:t>
      </w:r>
      <w:r>
        <w:rPr>
          <w:sz w:val="24"/>
          <w:szCs w:val="24"/>
        </w:rPr>
        <w:t>..pg.</w:t>
      </w:r>
      <w:r w:rsidR="00790457">
        <w:rPr>
          <w:sz w:val="24"/>
          <w:szCs w:val="24"/>
        </w:rPr>
        <w:t>8</w:t>
      </w:r>
    </w:p>
    <w:p w14:paraId="333641AB" w14:textId="77777777" w:rsidR="00094C9F" w:rsidRDefault="00094C9F" w:rsidP="004E40C6">
      <w:pPr>
        <w:jc w:val="both"/>
        <w:rPr>
          <w:sz w:val="24"/>
          <w:szCs w:val="24"/>
        </w:rPr>
      </w:pPr>
    </w:p>
    <w:p w14:paraId="6F813B01" w14:textId="77777777" w:rsidR="00094C9F" w:rsidRDefault="00094C9F" w:rsidP="004E40C6">
      <w:pPr>
        <w:jc w:val="both"/>
        <w:rPr>
          <w:sz w:val="24"/>
          <w:szCs w:val="24"/>
        </w:rPr>
      </w:pPr>
    </w:p>
    <w:p w14:paraId="5A380894" w14:textId="77777777" w:rsidR="00094C9F" w:rsidRDefault="00094C9F" w:rsidP="004E40C6">
      <w:pPr>
        <w:jc w:val="both"/>
        <w:rPr>
          <w:sz w:val="24"/>
          <w:szCs w:val="24"/>
        </w:rPr>
      </w:pPr>
    </w:p>
    <w:p w14:paraId="59FE0EBE" w14:textId="77777777" w:rsidR="00094C9F" w:rsidRDefault="00094C9F" w:rsidP="004E40C6">
      <w:pPr>
        <w:jc w:val="both"/>
        <w:rPr>
          <w:sz w:val="24"/>
          <w:szCs w:val="24"/>
        </w:rPr>
      </w:pPr>
    </w:p>
    <w:p w14:paraId="22AD4964" w14:textId="77777777" w:rsidR="000E1090" w:rsidRDefault="000E1090" w:rsidP="004E40C6">
      <w:pPr>
        <w:jc w:val="both"/>
        <w:rPr>
          <w:sz w:val="24"/>
          <w:szCs w:val="24"/>
        </w:rPr>
      </w:pPr>
    </w:p>
    <w:p w14:paraId="3135C85A" w14:textId="77777777" w:rsidR="000E1090" w:rsidRDefault="000E1090" w:rsidP="004E40C6">
      <w:pPr>
        <w:jc w:val="both"/>
        <w:rPr>
          <w:sz w:val="24"/>
          <w:szCs w:val="24"/>
        </w:rPr>
      </w:pPr>
    </w:p>
    <w:p w14:paraId="6BB7A6AE" w14:textId="77777777" w:rsidR="000E1090" w:rsidRDefault="000E1090" w:rsidP="004E40C6">
      <w:pPr>
        <w:jc w:val="both"/>
        <w:rPr>
          <w:sz w:val="24"/>
          <w:szCs w:val="24"/>
        </w:rPr>
      </w:pPr>
    </w:p>
    <w:p w14:paraId="47EB70BD" w14:textId="77777777" w:rsidR="000E1090" w:rsidRDefault="000E1090" w:rsidP="004E40C6">
      <w:pPr>
        <w:jc w:val="both"/>
        <w:rPr>
          <w:sz w:val="24"/>
          <w:szCs w:val="24"/>
        </w:rPr>
      </w:pPr>
    </w:p>
    <w:p w14:paraId="6DAC7D3E" w14:textId="77777777" w:rsidR="000E1090" w:rsidRDefault="000E1090" w:rsidP="004E40C6">
      <w:pPr>
        <w:jc w:val="both"/>
        <w:rPr>
          <w:sz w:val="24"/>
          <w:szCs w:val="24"/>
        </w:rPr>
      </w:pPr>
    </w:p>
    <w:p w14:paraId="45B5DD42" w14:textId="77777777" w:rsidR="00094C9F" w:rsidRDefault="00094C9F" w:rsidP="004E40C6">
      <w:pPr>
        <w:jc w:val="both"/>
        <w:rPr>
          <w:sz w:val="24"/>
          <w:szCs w:val="24"/>
        </w:rPr>
      </w:pPr>
    </w:p>
    <w:p w14:paraId="37B22E9B" w14:textId="77777777" w:rsidR="00094C9F" w:rsidRDefault="00094C9F" w:rsidP="004E40C6">
      <w:pPr>
        <w:jc w:val="both"/>
        <w:rPr>
          <w:sz w:val="24"/>
          <w:szCs w:val="24"/>
        </w:rPr>
      </w:pPr>
    </w:p>
    <w:p w14:paraId="333A5694" w14:textId="77777777" w:rsidR="009C400D" w:rsidRDefault="009C400D" w:rsidP="00301538">
      <w:pPr>
        <w:jc w:val="right"/>
        <w:rPr>
          <w:sz w:val="24"/>
          <w:szCs w:val="24"/>
        </w:rPr>
      </w:pPr>
    </w:p>
    <w:p w14:paraId="1CBA8DED" w14:textId="77777777" w:rsidR="009C400D" w:rsidRDefault="009C400D" w:rsidP="00301538">
      <w:pPr>
        <w:jc w:val="right"/>
        <w:rPr>
          <w:sz w:val="24"/>
          <w:szCs w:val="24"/>
        </w:rPr>
      </w:pPr>
    </w:p>
    <w:p w14:paraId="1FBBA511" w14:textId="77777777" w:rsidR="009C400D" w:rsidRDefault="009C400D" w:rsidP="00301538">
      <w:pPr>
        <w:jc w:val="right"/>
        <w:rPr>
          <w:sz w:val="24"/>
          <w:szCs w:val="24"/>
        </w:rPr>
      </w:pPr>
    </w:p>
    <w:p w14:paraId="44F7FCC2" w14:textId="77777777" w:rsidR="009C400D" w:rsidRDefault="009C400D" w:rsidP="00301538">
      <w:pPr>
        <w:jc w:val="right"/>
        <w:rPr>
          <w:sz w:val="24"/>
          <w:szCs w:val="24"/>
        </w:rPr>
      </w:pPr>
    </w:p>
    <w:p w14:paraId="70E61B10" w14:textId="77777777" w:rsidR="009C400D" w:rsidRDefault="009C400D" w:rsidP="00301538">
      <w:pPr>
        <w:jc w:val="right"/>
        <w:rPr>
          <w:sz w:val="24"/>
          <w:szCs w:val="24"/>
        </w:rPr>
      </w:pPr>
    </w:p>
    <w:p w14:paraId="620DC719" w14:textId="77777777" w:rsidR="009C400D" w:rsidRDefault="009C400D" w:rsidP="00301538">
      <w:pPr>
        <w:jc w:val="right"/>
        <w:rPr>
          <w:sz w:val="24"/>
          <w:szCs w:val="24"/>
        </w:rPr>
      </w:pPr>
    </w:p>
    <w:p w14:paraId="0B77A466" w14:textId="77777777" w:rsidR="009C400D" w:rsidRDefault="009C400D" w:rsidP="00301538">
      <w:pPr>
        <w:jc w:val="right"/>
        <w:rPr>
          <w:sz w:val="24"/>
          <w:szCs w:val="24"/>
        </w:rPr>
      </w:pPr>
    </w:p>
    <w:p w14:paraId="4B337489" w14:textId="77777777" w:rsidR="009C400D" w:rsidRDefault="009C400D" w:rsidP="00301538">
      <w:pPr>
        <w:jc w:val="right"/>
        <w:rPr>
          <w:sz w:val="24"/>
          <w:szCs w:val="24"/>
        </w:rPr>
      </w:pPr>
    </w:p>
    <w:p w14:paraId="018602E3" w14:textId="77777777" w:rsidR="009C400D" w:rsidRDefault="009C400D" w:rsidP="00301538">
      <w:pPr>
        <w:jc w:val="right"/>
        <w:rPr>
          <w:sz w:val="24"/>
          <w:szCs w:val="24"/>
        </w:rPr>
      </w:pPr>
    </w:p>
    <w:p w14:paraId="65ED8EFE" w14:textId="61D043B9" w:rsidR="009C400D" w:rsidRDefault="00301538" w:rsidP="000E1090">
      <w:pPr>
        <w:jc w:val="right"/>
        <w:rPr>
          <w:sz w:val="24"/>
          <w:szCs w:val="24"/>
        </w:rPr>
      </w:pPr>
      <w:r>
        <w:rPr>
          <w:sz w:val="24"/>
          <w:szCs w:val="24"/>
        </w:rPr>
        <w:t>Page 3</w:t>
      </w:r>
    </w:p>
    <w:p w14:paraId="17DE5B42" w14:textId="2A90980F" w:rsidR="00094C9F" w:rsidRDefault="00094C9F" w:rsidP="00D356D9">
      <w:pPr>
        <w:pStyle w:val="ListParagraph"/>
        <w:numPr>
          <w:ilvl w:val="0"/>
          <w:numId w:val="3"/>
        </w:numPr>
        <w:jc w:val="both"/>
        <w:rPr>
          <w:sz w:val="24"/>
          <w:szCs w:val="24"/>
        </w:rPr>
      </w:pPr>
      <w:r w:rsidRPr="00D356D9">
        <w:rPr>
          <w:sz w:val="24"/>
          <w:szCs w:val="24"/>
        </w:rPr>
        <w:lastRenderedPageBreak/>
        <w:t>Introduction</w:t>
      </w:r>
      <w:r w:rsidR="0006716A">
        <w:rPr>
          <w:sz w:val="24"/>
          <w:szCs w:val="24"/>
        </w:rPr>
        <w:t xml:space="preserve"> </w:t>
      </w:r>
    </w:p>
    <w:p w14:paraId="3D4C209F" w14:textId="05C67CA3" w:rsidR="0006716A" w:rsidRPr="0006716A" w:rsidRDefault="0006716A" w:rsidP="0006716A">
      <w:pPr>
        <w:ind w:left="360"/>
        <w:jc w:val="both"/>
        <w:rPr>
          <w:sz w:val="24"/>
          <w:szCs w:val="24"/>
        </w:rPr>
      </w:pPr>
      <w:r w:rsidRPr="0006716A">
        <w:rPr>
          <w:sz w:val="24"/>
          <w:szCs w:val="24"/>
        </w:rPr>
        <w:t xml:space="preserve">1.1 </w:t>
      </w:r>
      <w:r w:rsidR="004A645D">
        <w:rPr>
          <w:sz w:val="24"/>
          <w:szCs w:val="24"/>
        </w:rPr>
        <w:t>I</w:t>
      </w:r>
      <w:r w:rsidRPr="0006716A">
        <w:rPr>
          <w:sz w:val="24"/>
          <w:szCs w:val="24"/>
        </w:rPr>
        <w:t>ntroduction to culture</w:t>
      </w:r>
    </w:p>
    <w:p w14:paraId="37BD0C41" w14:textId="7A1A29F6" w:rsidR="007855E3" w:rsidRDefault="007855E3" w:rsidP="00094C9F">
      <w:pPr>
        <w:jc w:val="both"/>
        <w:rPr>
          <w:sz w:val="24"/>
          <w:szCs w:val="24"/>
        </w:rPr>
      </w:pPr>
      <w:r>
        <w:rPr>
          <w:sz w:val="24"/>
          <w:szCs w:val="24"/>
        </w:rPr>
        <w:t xml:space="preserve">Culture is </w:t>
      </w:r>
      <w:r w:rsidR="00EC2187">
        <w:rPr>
          <w:sz w:val="24"/>
          <w:szCs w:val="24"/>
        </w:rPr>
        <w:t xml:space="preserve">perhaps the primary aspect that needs to be considered prior to launching Diversity </w:t>
      </w:r>
      <w:r w:rsidR="00134B9F">
        <w:rPr>
          <w:sz w:val="24"/>
          <w:szCs w:val="24"/>
        </w:rPr>
        <w:t xml:space="preserve">Hotel &amp; Spa in a foreign country, as </w:t>
      </w:r>
      <w:r w:rsidR="00814033">
        <w:rPr>
          <w:sz w:val="24"/>
          <w:szCs w:val="24"/>
        </w:rPr>
        <w:t>culture defines a country and without having a proper understanding of it, errors can easily occur and the outcome will be the failure of the launch</w:t>
      </w:r>
      <w:r w:rsidR="007C16F0">
        <w:rPr>
          <w:sz w:val="24"/>
          <w:szCs w:val="24"/>
        </w:rPr>
        <w:t xml:space="preserve">, therefore a thorough research must be actioned prior. Theory in the field </w:t>
      </w:r>
      <w:r w:rsidR="00331E5F">
        <w:rPr>
          <w:sz w:val="24"/>
          <w:szCs w:val="24"/>
        </w:rPr>
        <w:t xml:space="preserve">defines culture such as </w:t>
      </w:r>
      <w:r w:rsidR="00D52E3B">
        <w:rPr>
          <w:sz w:val="24"/>
          <w:szCs w:val="24"/>
        </w:rPr>
        <w:t xml:space="preserve">the complex package that include one nation particularities and that express themselves through their beliefs, </w:t>
      </w:r>
      <w:r w:rsidR="00A60D86">
        <w:rPr>
          <w:sz w:val="24"/>
          <w:szCs w:val="24"/>
        </w:rPr>
        <w:t xml:space="preserve">customs, ideas, </w:t>
      </w:r>
      <w:r w:rsidR="00B00C3C">
        <w:rPr>
          <w:sz w:val="24"/>
          <w:szCs w:val="24"/>
        </w:rPr>
        <w:t xml:space="preserve">values, </w:t>
      </w:r>
      <w:r w:rsidR="00A60D86">
        <w:rPr>
          <w:sz w:val="24"/>
          <w:szCs w:val="24"/>
        </w:rPr>
        <w:t>social behaviour, signs, heroes, and the list can continue.</w:t>
      </w:r>
      <w:r w:rsidR="00D72777">
        <w:rPr>
          <w:sz w:val="24"/>
          <w:szCs w:val="24"/>
        </w:rPr>
        <w:t xml:space="preserve"> </w:t>
      </w:r>
      <w:r w:rsidR="009574BB">
        <w:rPr>
          <w:sz w:val="24"/>
          <w:szCs w:val="24"/>
        </w:rPr>
        <w:t>W</w:t>
      </w:r>
      <w:r w:rsidR="00D72777">
        <w:rPr>
          <w:sz w:val="24"/>
          <w:szCs w:val="24"/>
        </w:rPr>
        <w:t xml:space="preserve">e are all unique </w:t>
      </w:r>
      <w:r w:rsidR="00D9625D">
        <w:rPr>
          <w:sz w:val="24"/>
          <w:szCs w:val="24"/>
        </w:rPr>
        <w:t>individuals,</w:t>
      </w:r>
      <w:r w:rsidR="00D72777">
        <w:rPr>
          <w:sz w:val="24"/>
          <w:szCs w:val="24"/>
        </w:rPr>
        <w:t xml:space="preserve"> and we </w:t>
      </w:r>
      <w:r w:rsidR="00DC3421">
        <w:rPr>
          <w:sz w:val="24"/>
          <w:szCs w:val="24"/>
        </w:rPr>
        <w:t xml:space="preserve">are </w:t>
      </w:r>
      <w:r w:rsidR="009574BB">
        <w:rPr>
          <w:sz w:val="24"/>
          <w:szCs w:val="24"/>
        </w:rPr>
        <w:t>driven</w:t>
      </w:r>
      <w:r w:rsidR="00DC3421">
        <w:rPr>
          <w:sz w:val="24"/>
          <w:szCs w:val="24"/>
        </w:rPr>
        <w:t xml:space="preserve"> apart </w:t>
      </w:r>
      <w:r w:rsidR="009574BB">
        <w:rPr>
          <w:sz w:val="24"/>
          <w:szCs w:val="24"/>
        </w:rPr>
        <w:t>by</w:t>
      </w:r>
      <w:r w:rsidR="00D72777">
        <w:rPr>
          <w:sz w:val="24"/>
          <w:szCs w:val="24"/>
        </w:rPr>
        <w:t xml:space="preserve"> our </w:t>
      </w:r>
      <w:r w:rsidR="001669E3">
        <w:rPr>
          <w:sz w:val="24"/>
          <w:szCs w:val="24"/>
        </w:rPr>
        <w:t xml:space="preserve">behaviour, religious beliefs, socio-economical background, we all have in common </w:t>
      </w:r>
      <w:r w:rsidR="00F96522">
        <w:rPr>
          <w:sz w:val="24"/>
          <w:szCs w:val="24"/>
        </w:rPr>
        <w:t xml:space="preserve">our culture inherited since the day we were born, and that inheritance was passed on to us by our parents, later on at school, and also </w:t>
      </w:r>
      <w:r w:rsidR="006F4925">
        <w:rPr>
          <w:sz w:val="24"/>
          <w:szCs w:val="24"/>
        </w:rPr>
        <w:t>by our friends and relatives</w:t>
      </w:r>
      <w:r w:rsidR="009574BB">
        <w:rPr>
          <w:sz w:val="24"/>
          <w:szCs w:val="24"/>
        </w:rPr>
        <w:t>, ho</w:t>
      </w:r>
      <w:r w:rsidR="00D9625D">
        <w:rPr>
          <w:sz w:val="24"/>
          <w:szCs w:val="24"/>
        </w:rPr>
        <w:t>wever culture brings us together under the same umbrella, as a nation.</w:t>
      </w:r>
      <w:r w:rsidR="006C7101">
        <w:rPr>
          <w:sz w:val="24"/>
          <w:szCs w:val="24"/>
        </w:rPr>
        <w:t xml:space="preserve"> (Hofstede, 2010)</w:t>
      </w:r>
      <w:r w:rsidR="006F4925">
        <w:rPr>
          <w:sz w:val="24"/>
          <w:szCs w:val="24"/>
        </w:rPr>
        <w:t xml:space="preserve">.  </w:t>
      </w:r>
      <w:r w:rsidR="00A60D86">
        <w:rPr>
          <w:sz w:val="24"/>
          <w:szCs w:val="24"/>
        </w:rPr>
        <w:t xml:space="preserve"> </w:t>
      </w:r>
      <w:r w:rsidR="00814033">
        <w:rPr>
          <w:sz w:val="24"/>
          <w:szCs w:val="24"/>
        </w:rPr>
        <w:t xml:space="preserve"> </w:t>
      </w:r>
    </w:p>
    <w:p w14:paraId="0342F123" w14:textId="593E93BF" w:rsidR="0006716A" w:rsidRDefault="0006716A" w:rsidP="0006716A">
      <w:pPr>
        <w:jc w:val="both"/>
        <w:rPr>
          <w:sz w:val="24"/>
          <w:szCs w:val="24"/>
        </w:rPr>
      </w:pPr>
      <w:r>
        <w:rPr>
          <w:sz w:val="24"/>
          <w:szCs w:val="24"/>
        </w:rPr>
        <w:t xml:space="preserve">     </w:t>
      </w:r>
      <w:r w:rsidR="004A645D">
        <w:rPr>
          <w:sz w:val="24"/>
          <w:szCs w:val="24"/>
        </w:rPr>
        <w:t xml:space="preserve"> </w:t>
      </w:r>
      <w:r>
        <w:rPr>
          <w:sz w:val="24"/>
          <w:szCs w:val="24"/>
        </w:rPr>
        <w:t>1.2</w:t>
      </w:r>
      <w:r w:rsidR="004A645D">
        <w:rPr>
          <w:sz w:val="24"/>
          <w:szCs w:val="24"/>
        </w:rPr>
        <w:t xml:space="preserve"> Introduction to Spain culture</w:t>
      </w:r>
    </w:p>
    <w:p w14:paraId="770B1DF6" w14:textId="003F9CBC" w:rsidR="00094C9F" w:rsidRDefault="00D356D9" w:rsidP="00D77105">
      <w:pPr>
        <w:jc w:val="both"/>
        <w:rPr>
          <w:sz w:val="24"/>
          <w:szCs w:val="24"/>
        </w:rPr>
      </w:pPr>
      <w:r>
        <w:rPr>
          <w:sz w:val="24"/>
          <w:szCs w:val="24"/>
        </w:rPr>
        <w:t>Spain is</w:t>
      </w:r>
      <w:r w:rsidR="00662045">
        <w:rPr>
          <w:sz w:val="24"/>
          <w:szCs w:val="24"/>
        </w:rPr>
        <w:t xml:space="preserve"> </w:t>
      </w:r>
      <w:r w:rsidR="00A16DB0">
        <w:rPr>
          <w:sz w:val="24"/>
          <w:szCs w:val="24"/>
        </w:rPr>
        <w:t>a culture that achieved today’s shape</w:t>
      </w:r>
      <w:r w:rsidR="008A1FE7">
        <w:rPr>
          <w:sz w:val="24"/>
          <w:szCs w:val="24"/>
        </w:rPr>
        <w:t xml:space="preserve"> </w:t>
      </w:r>
      <w:r w:rsidR="009A552F">
        <w:rPr>
          <w:sz w:val="24"/>
          <w:szCs w:val="24"/>
        </w:rPr>
        <w:t xml:space="preserve">by accumulating </w:t>
      </w:r>
      <w:r w:rsidR="002A128D">
        <w:rPr>
          <w:sz w:val="24"/>
          <w:szCs w:val="24"/>
        </w:rPr>
        <w:t xml:space="preserve">across its history various customs from many different cultures, as </w:t>
      </w:r>
      <w:r w:rsidR="00CF484D">
        <w:rPr>
          <w:sz w:val="24"/>
          <w:szCs w:val="24"/>
        </w:rPr>
        <w:t xml:space="preserve">Spain was under several </w:t>
      </w:r>
      <w:r w:rsidR="00C35491">
        <w:rPr>
          <w:sz w:val="24"/>
          <w:szCs w:val="24"/>
        </w:rPr>
        <w:t>empires’</w:t>
      </w:r>
      <w:r w:rsidR="00CC1E5B">
        <w:rPr>
          <w:sz w:val="24"/>
          <w:szCs w:val="24"/>
        </w:rPr>
        <w:t xml:space="preserve"> occupation, such as Greeks, Celts, etc.</w:t>
      </w:r>
      <w:r w:rsidR="00C35491">
        <w:rPr>
          <w:sz w:val="24"/>
          <w:szCs w:val="24"/>
        </w:rPr>
        <w:t xml:space="preserve">, and then by braiding all the marks left by these </w:t>
      </w:r>
      <w:r w:rsidR="008649BC">
        <w:rPr>
          <w:sz w:val="24"/>
          <w:szCs w:val="24"/>
        </w:rPr>
        <w:t xml:space="preserve">empires with the religion. </w:t>
      </w:r>
      <w:r w:rsidR="00CF5A91">
        <w:rPr>
          <w:sz w:val="24"/>
          <w:szCs w:val="24"/>
        </w:rPr>
        <w:t>Therefore,</w:t>
      </w:r>
      <w:r w:rsidR="008649BC">
        <w:rPr>
          <w:sz w:val="24"/>
          <w:szCs w:val="24"/>
        </w:rPr>
        <w:t xml:space="preserve"> Spanish culture is a mix of </w:t>
      </w:r>
      <w:r w:rsidR="005276CC">
        <w:rPr>
          <w:sz w:val="24"/>
          <w:szCs w:val="24"/>
        </w:rPr>
        <w:t xml:space="preserve">historic heritage and religious beliefs. </w:t>
      </w:r>
      <w:r w:rsidR="00BA2A2A">
        <w:rPr>
          <w:sz w:val="24"/>
          <w:szCs w:val="24"/>
        </w:rPr>
        <w:t>A very interesting fact is that, although Spain has deep religious roots and its culture is based on the, it is also</w:t>
      </w:r>
      <w:r w:rsidR="00D93301">
        <w:rPr>
          <w:sz w:val="24"/>
          <w:szCs w:val="24"/>
        </w:rPr>
        <w:t xml:space="preserve">, </w:t>
      </w:r>
      <w:r w:rsidR="00CE23F6">
        <w:rPr>
          <w:sz w:val="24"/>
          <w:szCs w:val="24"/>
        </w:rPr>
        <w:t xml:space="preserve">surprisingly, a progressist country, for example </w:t>
      </w:r>
      <w:r w:rsidR="001A6CAB">
        <w:rPr>
          <w:sz w:val="24"/>
          <w:szCs w:val="24"/>
        </w:rPr>
        <w:t xml:space="preserve">the legalization of the same sex marriages among the first countries in the world. </w:t>
      </w:r>
      <w:r w:rsidR="006C43C9">
        <w:rPr>
          <w:sz w:val="24"/>
          <w:szCs w:val="24"/>
        </w:rPr>
        <w:t xml:space="preserve">Spanish people are </w:t>
      </w:r>
      <w:r w:rsidR="00AF0B9D">
        <w:rPr>
          <w:sz w:val="24"/>
          <w:szCs w:val="24"/>
        </w:rPr>
        <w:t>renowned for their full of life spirit,</w:t>
      </w:r>
      <w:r w:rsidR="009C400D">
        <w:rPr>
          <w:sz w:val="24"/>
          <w:szCs w:val="24"/>
        </w:rPr>
        <w:t xml:space="preserve"> </w:t>
      </w:r>
      <w:r w:rsidR="00AF0B9D">
        <w:rPr>
          <w:sz w:val="24"/>
          <w:szCs w:val="24"/>
        </w:rPr>
        <w:t xml:space="preserve">for their love towards festivals and celebrations, be it religious or historical ones. </w:t>
      </w:r>
      <w:r w:rsidR="00CB10C4">
        <w:rPr>
          <w:sz w:val="24"/>
          <w:szCs w:val="24"/>
        </w:rPr>
        <w:t>They are also</w:t>
      </w:r>
      <w:r w:rsidR="00390410">
        <w:rPr>
          <w:sz w:val="24"/>
          <w:szCs w:val="24"/>
        </w:rPr>
        <w:t xml:space="preserve"> very welcoming, they promote courtesy, such as shaking hands as a form of greeting</w:t>
      </w:r>
      <w:r w:rsidR="004F6CAD">
        <w:rPr>
          <w:sz w:val="24"/>
          <w:szCs w:val="24"/>
        </w:rPr>
        <w:t xml:space="preserve">, they express their cultural identity through music and dance predominantly, </w:t>
      </w:r>
      <w:r w:rsidR="00193DF0">
        <w:rPr>
          <w:sz w:val="24"/>
          <w:szCs w:val="24"/>
        </w:rPr>
        <w:t xml:space="preserve">their music is vibrant, </w:t>
      </w:r>
      <w:r w:rsidR="00FE5814">
        <w:rPr>
          <w:sz w:val="24"/>
          <w:szCs w:val="24"/>
        </w:rPr>
        <w:t xml:space="preserve">the clothing used in the shows is very bright and colourful, and their dances are full of life and passion </w:t>
      </w:r>
      <w:r w:rsidR="00E5212E">
        <w:rPr>
          <w:sz w:val="24"/>
          <w:szCs w:val="24"/>
        </w:rPr>
        <w:t>(Chepkemoi, 2020).</w:t>
      </w:r>
    </w:p>
    <w:p w14:paraId="648B9A60" w14:textId="77777777" w:rsidR="0025243C" w:rsidRDefault="0025243C" w:rsidP="00D77105">
      <w:pPr>
        <w:jc w:val="both"/>
        <w:rPr>
          <w:sz w:val="24"/>
          <w:szCs w:val="24"/>
        </w:rPr>
      </w:pPr>
    </w:p>
    <w:p w14:paraId="6F8E4488" w14:textId="77777777" w:rsidR="00CA467F" w:rsidRDefault="00CA467F" w:rsidP="003A7509">
      <w:pPr>
        <w:ind w:firstLine="720"/>
        <w:jc w:val="both"/>
        <w:rPr>
          <w:sz w:val="24"/>
          <w:szCs w:val="24"/>
        </w:rPr>
      </w:pPr>
    </w:p>
    <w:p w14:paraId="4635ABF9" w14:textId="77777777" w:rsidR="00CA467F" w:rsidRDefault="00CA467F" w:rsidP="003A7509">
      <w:pPr>
        <w:ind w:firstLine="720"/>
        <w:jc w:val="both"/>
        <w:rPr>
          <w:sz w:val="24"/>
          <w:szCs w:val="24"/>
        </w:rPr>
      </w:pPr>
    </w:p>
    <w:p w14:paraId="28C989A0" w14:textId="77777777" w:rsidR="00997268" w:rsidRDefault="00997268" w:rsidP="00CA467F">
      <w:pPr>
        <w:jc w:val="right"/>
        <w:rPr>
          <w:sz w:val="24"/>
          <w:szCs w:val="24"/>
        </w:rPr>
      </w:pPr>
    </w:p>
    <w:p w14:paraId="71FEDEAC" w14:textId="77777777" w:rsidR="00997268" w:rsidRDefault="00997268" w:rsidP="00CA467F">
      <w:pPr>
        <w:jc w:val="right"/>
        <w:rPr>
          <w:sz w:val="24"/>
          <w:szCs w:val="24"/>
        </w:rPr>
      </w:pPr>
    </w:p>
    <w:p w14:paraId="0627D32D" w14:textId="77777777" w:rsidR="00997268" w:rsidRDefault="00997268" w:rsidP="00CA467F">
      <w:pPr>
        <w:jc w:val="right"/>
        <w:rPr>
          <w:sz w:val="24"/>
          <w:szCs w:val="24"/>
        </w:rPr>
      </w:pPr>
    </w:p>
    <w:p w14:paraId="7ACC6251" w14:textId="77777777" w:rsidR="00997268" w:rsidRDefault="00997268" w:rsidP="00CA467F">
      <w:pPr>
        <w:jc w:val="right"/>
        <w:rPr>
          <w:sz w:val="24"/>
          <w:szCs w:val="24"/>
        </w:rPr>
      </w:pPr>
    </w:p>
    <w:p w14:paraId="18E196F8" w14:textId="77777777" w:rsidR="00997268" w:rsidRDefault="00997268" w:rsidP="00CA467F">
      <w:pPr>
        <w:jc w:val="right"/>
        <w:rPr>
          <w:sz w:val="24"/>
          <w:szCs w:val="24"/>
        </w:rPr>
      </w:pPr>
    </w:p>
    <w:p w14:paraId="62665C26" w14:textId="77777777" w:rsidR="00997268" w:rsidRDefault="00997268" w:rsidP="00CA467F">
      <w:pPr>
        <w:jc w:val="right"/>
        <w:rPr>
          <w:sz w:val="24"/>
          <w:szCs w:val="24"/>
        </w:rPr>
      </w:pPr>
    </w:p>
    <w:p w14:paraId="371E9D2F" w14:textId="21695ECB" w:rsidR="00CA467F" w:rsidRDefault="00CA467F" w:rsidP="00CA467F">
      <w:pPr>
        <w:jc w:val="right"/>
        <w:rPr>
          <w:sz w:val="24"/>
          <w:szCs w:val="24"/>
        </w:rPr>
      </w:pPr>
      <w:r>
        <w:rPr>
          <w:sz w:val="24"/>
          <w:szCs w:val="24"/>
        </w:rPr>
        <w:t>Page 4</w:t>
      </w:r>
    </w:p>
    <w:p w14:paraId="130664F7" w14:textId="77777777" w:rsidR="00A57FE5" w:rsidRDefault="00A57FE5" w:rsidP="00997268">
      <w:pPr>
        <w:pStyle w:val="ListParagraph"/>
        <w:jc w:val="both"/>
        <w:rPr>
          <w:sz w:val="24"/>
          <w:szCs w:val="24"/>
        </w:rPr>
      </w:pPr>
    </w:p>
    <w:p w14:paraId="740A2EBC" w14:textId="5BA9DCB4" w:rsidR="00A57FE5" w:rsidRDefault="00A57FE5" w:rsidP="00A57FE5">
      <w:pPr>
        <w:pStyle w:val="ListParagraph"/>
        <w:numPr>
          <w:ilvl w:val="0"/>
          <w:numId w:val="8"/>
        </w:numPr>
        <w:jc w:val="both"/>
        <w:rPr>
          <w:sz w:val="24"/>
          <w:szCs w:val="24"/>
        </w:rPr>
      </w:pPr>
      <w:r>
        <w:rPr>
          <w:sz w:val="24"/>
          <w:szCs w:val="24"/>
        </w:rPr>
        <w:t>GLOBE project analysis</w:t>
      </w:r>
    </w:p>
    <w:p w14:paraId="45AFDF21" w14:textId="77777777" w:rsidR="00A57FE5" w:rsidRDefault="00A57FE5" w:rsidP="00A57FE5">
      <w:pPr>
        <w:pStyle w:val="ListParagraph"/>
        <w:jc w:val="both"/>
        <w:rPr>
          <w:sz w:val="24"/>
          <w:szCs w:val="24"/>
        </w:rPr>
      </w:pPr>
    </w:p>
    <w:p w14:paraId="070FC025" w14:textId="77777777" w:rsidR="00A57FE5" w:rsidRPr="00A57FE5" w:rsidRDefault="00A57FE5" w:rsidP="00A57FE5">
      <w:pPr>
        <w:pStyle w:val="ListParagraph"/>
        <w:numPr>
          <w:ilvl w:val="1"/>
          <w:numId w:val="7"/>
        </w:numPr>
        <w:jc w:val="both"/>
        <w:rPr>
          <w:sz w:val="24"/>
          <w:szCs w:val="24"/>
        </w:rPr>
      </w:pPr>
      <w:r w:rsidRPr="00A57FE5">
        <w:rPr>
          <w:sz w:val="24"/>
          <w:szCs w:val="24"/>
        </w:rPr>
        <w:t>GLOBE project overview</w:t>
      </w:r>
    </w:p>
    <w:p w14:paraId="024B060A" w14:textId="77777777" w:rsidR="00A57FE5" w:rsidRDefault="00A57FE5" w:rsidP="00A57FE5">
      <w:pPr>
        <w:jc w:val="both"/>
        <w:rPr>
          <w:sz w:val="24"/>
          <w:szCs w:val="24"/>
        </w:rPr>
      </w:pPr>
      <w:r>
        <w:rPr>
          <w:sz w:val="24"/>
          <w:szCs w:val="24"/>
        </w:rPr>
        <w:t xml:space="preserve">According to Cambridge handbook (2018) “Global Leadership and Organisational Behaviour (GLOBE) project conceptualised and measured nine cultural dimensions across 62 countries: power distance, uncertainty avoidance, institutional collectivism, in-group collectivism, gender egalitarianism, humane orientation, performance orientation, assertiveness, and future orientation”. </w:t>
      </w:r>
    </w:p>
    <w:p w14:paraId="6639777B" w14:textId="185521C0" w:rsidR="00B5202F" w:rsidRDefault="003A7509" w:rsidP="00294883">
      <w:pPr>
        <w:ind w:firstLine="720"/>
        <w:rPr>
          <w:sz w:val="24"/>
          <w:szCs w:val="24"/>
        </w:rPr>
      </w:pPr>
      <w:r>
        <w:rPr>
          <w:sz w:val="24"/>
          <w:szCs w:val="24"/>
        </w:rPr>
        <w:t xml:space="preserve">2.2 GLOBE project </w:t>
      </w:r>
      <w:r w:rsidR="00B5202F">
        <w:rPr>
          <w:sz w:val="24"/>
          <w:szCs w:val="24"/>
        </w:rPr>
        <w:t>dimensions applied to Spain culture</w:t>
      </w:r>
    </w:p>
    <w:p w14:paraId="5D93D20F" w14:textId="4364B053" w:rsidR="00917DB3" w:rsidRDefault="00B5202F" w:rsidP="003A7509">
      <w:pPr>
        <w:ind w:firstLine="720"/>
        <w:jc w:val="both"/>
        <w:rPr>
          <w:sz w:val="24"/>
          <w:szCs w:val="24"/>
        </w:rPr>
      </w:pPr>
      <w:r>
        <w:rPr>
          <w:sz w:val="24"/>
          <w:szCs w:val="24"/>
        </w:rPr>
        <w:t xml:space="preserve">As mentioned at 2.1, GLOBE project consists in nine </w:t>
      </w:r>
      <w:r w:rsidR="00E31A46">
        <w:rPr>
          <w:sz w:val="24"/>
          <w:szCs w:val="24"/>
        </w:rPr>
        <w:t xml:space="preserve">dimensions, and, although all of them are equally important, this report will focus on </w:t>
      </w:r>
      <w:r w:rsidR="00D432F2">
        <w:rPr>
          <w:sz w:val="24"/>
          <w:szCs w:val="24"/>
        </w:rPr>
        <w:t xml:space="preserve">six of the (please refer to </w:t>
      </w:r>
      <w:r w:rsidR="00FB27D2">
        <w:rPr>
          <w:sz w:val="24"/>
          <w:szCs w:val="24"/>
        </w:rPr>
        <w:t>chart no.1</w:t>
      </w:r>
      <w:r w:rsidR="00D432F2">
        <w:rPr>
          <w:sz w:val="24"/>
          <w:szCs w:val="24"/>
        </w:rPr>
        <w:t>)</w:t>
      </w:r>
      <w:r w:rsidR="00FB27D2">
        <w:rPr>
          <w:sz w:val="24"/>
          <w:szCs w:val="24"/>
        </w:rPr>
        <w:t>.</w:t>
      </w:r>
    </w:p>
    <w:p w14:paraId="0332F394" w14:textId="77777777" w:rsidR="001023A0" w:rsidRDefault="001023A0" w:rsidP="003A7509">
      <w:pPr>
        <w:ind w:firstLine="720"/>
        <w:jc w:val="both"/>
        <w:rPr>
          <w:sz w:val="24"/>
          <w:szCs w:val="24"/>
        </w:rPr>
      </w:pPr>
    </w:p>
    <w:p w14:paraId="451C8C99" w14:textId="664277AD" w:rsidR="00FB27D2" w:rsidRPr="001976E8" w:rsidRDefault="001023A0" w:rsidP="001023A0">
      <w:pPr>
        <w:ind w:firstLine="720"/>
        <w:jc w:val="center"/>
        <w:rPr>
          <w:sz w:val="24"/>
          <w:szCs w:val="24"/>
        </w:rPr>
      </w:pPr>
      <w:r>
        <w:rPr>
          <w:noProof/>
          <w:sz w:val="24"/>
          <w:szCs w:val="24"/>
        </w:rPr>
        <w:drawing>
          <wp:inline distT="0" distB="0" distL="0" distR="0" wp14:anchorId="1EF60CDA" wp14:editId="34B30CC8">
            <wp:extent cx="5445760" cy="2432050"/>
            <wp:effectExtent l="0" t="0" r="2540" b="6350"/>
            <wp:docPr id="2045047904" name="Picture 2" descr="A graph of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47904" name="Picture 2" descr="A graph of a number of numbers&#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45760" cy="2432050"/>
                    </a:xfrm>
                    <a:prstGeom prst="rect">
                      <a:avLst/>
                    </a:prstGeom>
                  </pic:spPr>
                </pic:pic>
              </a:graphicData>
            </a:graphic>
          </wp:inline>
        </w:drawing>
      </w:r>
    </w:p>
    <w:p w14:paraId="5E9304BD" w14:textId="77777777" w:rsidR="007B52FB" w:rsidRDefault="00515BD5" w:rsidP="007B52FB">
      <w:pPr>
        <w:jc w:val="right"/>
        <w:rPr>
          <w:sz w:val="20"/>
          <w:szCs w:val="20"/>
        </w:rPr>
      </w:pPr>
      <w:r w:rsidRPr="007B52FB">
        <w:rPr>
          <w:sz w:val="20"/>
          <w:szCs w:val="20"/>
        </w:rPr>
        <w:t>Source: The Culture Factor Group,</w:t>
      </w:r>
      <w:r w:rsidR="007B52FB">
        <w:rPr>
          <w:sz w:val="20"/>
          <w:szCs w:val="20"/>
        </w:rPr>
        <w:t xml:space="preserve"> available at:</w:t>
      </w:r>
    </w:p>
    <w:p w14:paraId="37826CE4" w14:textId="494E5EAE" w:rsidR="00D77105" w:rsidRPr="007B52FB" w:rsidRDefault="00515BD5" w:rsidP="007B52FB">
      <w:pPr>
        <w:jc w:val="right"/>
        <w:rPr>
          <w:sz w:val="20"/>
          <w:szCs w:val="20"/>
        </w:rPr>
      </w:pPr>
      <w:r w:rsidRPr="007B52FB">
        <w:rPr>
          <w:sz w:val="20"/>
          <w:szCs w:val="20"/>
        </w:rPr>
        <w:t xml:space="preserve"> </w:t>
      </w:r>
      <w:hyperlink r:id="rId8" w:history="1">
        <w:r w:rsidR="007B52FB" w:rsidRPr="007B52FB">
          <w:rPr>
            <w:rStyle w:val="Hyperlink"/>
            <w:sz w:val="20"/>
            <w:szCs w:val="20"/>
          </w:rPr>
          <w:t>https://www.hofstede-insights.com/country-comparison-tool?countries=spain</w:t>
        </w:r>
      </w:hyperlink>
    </w:p>
    <w:p w14:paraId="68CEA973" w14:textId="77777777" w:rsidR="00E92616" w:rsidRDefault="00712587" w:rsidP="00D77105">
      <w:pPr>
        <w:jc w:val="both"/>
        <w:rPr>
          <w:sz w:val="24"/>
          <w:szCs w:val="24"/>
        </w:rPr>
      </w:pPr>
      <w:r>
        <w:rPr>
          <w:sz w:val="24"/>
          <w:szCs w:val="24"/>
        </w:rPr>
        <w:t xml:space="preserve">According to Hofstede, </w:t>
      </w:r>
      <w:r w:rsidR="00FD1A52">
        <w:rPr>
          <w:sz w:val="24"/>
          <w:szCs w:val="24"/>
        </w:rPr>
        <w:t>a culture can be assessed by using a grading scale that begins at 0 and ends at 100</w:t>
      </w:r>
      <w:r w:rsidR="00D5578F">
        <w:rPr>
          <w:sz w:val="24"/>
          <w:szCs w:val="24"/>
        </w:rPr>
        <w:t xml:space="preserve">, and the rate result will indicate </w:t>
      </w:r>
      <w:r w:rsidR="00FE0AD9">
        <w:rPr>
          <w:sz w:val="24"/>
          <w:szCs w:val="24"/>
        </w:rPr>
        <w:t>that specific culture’s value dimension</w:t>
      </w:r>
      <w:r w:rsidR="00F4322E">
        <w:rPr>
          <w:sz w:val="24"/>
          <w:szCs w:val="24"/>
        </w:rPr>
        <w:t xml:space="preserve">, as chart no.1 indicates. </w:t>
      </w:r>
      <w:r>
        <w:rPr>
          <w:sz w:val="24"/>
          <w:szCs w:val="24"/>
        </w:rPr>
        <w:t xml:space="preserve"> </w:t>
      </w:r>
      <w:r w:rsidR="00AE1FC0">
        <w:rPr>
          <w:sz w:val="24"/>
          <w:szCs w:val="24"/>
        </w:rPr>
        <w:t xml:space="preserve">Power distance: </w:t>
      </w:r>
      <w:r w:rsidR="0087551B">
        <w:rPr>
          <w:sz w:val="24"/>
          <w:szCs w:val="24"/>
        </w:rPr>
        <w:t xml:space="preserve">score </w:t>
      </w:r>
      <w:r w:rsidR="003432D9">
        <w:rPr>
          <w:sz w:val="24"/>
          <w:szCs w:val="24"/>
        </w:rPr>
        <w:t xml:space="preserve">57 indicates that Spain is a country that </w:t>
      </w:r>
      <w:r w:rsidR="00C54300">
        <w:rPr>
          <w:sz w:val="24"/>
          <w:szCs w:val="24"/>
        </w:rPr>
        <w:t>embraces</w:t>
      </w:r>
      <w:r w:rsidR="003432D9">
        <w:rPr>
          <w:sz w:val="24"/>
          <w:szCs w:val="24"/>
        </w:rPr>
        <w:t xml:space="preserve"> very much </w:t>
      </w:r>
      <w:r w:rsidR="00C54300">
        <w:rPr>
          <w:sz w:val="24"/>
          <w:szCs w:val="24"/>
        </w:rPr>
        <w:t>hierarchical system</w:t>
      </w:r>
      <w:r w:rsidR="006A126F">
        <w:rPr>
          <w:sz w:val="24"/>
          <w:szCs w:val="24"/>
        </w:rPr>
        <w:t xml:space="preserve">, Spanish do not have a problem with being told what to do or accepting the </w:t>
      </w:r>
      <w:r w:rsidR="000D4BB8">
        <w:rPr>
          <w:sz w:val="24"/>
          <w:szCs w:val="24"/>
        </w:rPr>
        <w:t>pyramid style</w:t>
      </w:r>
      <w:r w:rsidR="00C54300">
        <w:rPr>
          <w:sz w:val="24"/>
          <w:szCs w:val="24"/>
        </w:rPr>
        <w:t xml:space="preserve">. </w:t>
      </w:r>
      <w:r w:rsidR="00670C4C">
        <w:rPr>
          <w:sz w:val="24"/>
          <w:szCs w:val="24"/>
        </w:rPr>
        <w:t>Individualism: score 67 illustrates that  Spanish people</w:t>
      </w:r>
      <w:r w:rsidR="000D4BB8">
        <w:rPr>
          <w:sz w:val="24"/>
          <w:szCs w:val="24"/>
        </w:rPr>
        <w:t xml:space="preserve"> </w:t>
      </w:r>
      <w:r w:rsidR="004A0FA9">
        <w:rPr>
          <w:sz w:val="24"/>
          <w:szCs w:val="24"/>
        </w:rPr>
        <w:t xml:space="preserve">can be defined as collectivist and individualist, thus, </w:t>
      </w:r>
      <w:r w:rsidR="00370A61">
        <w:rPr>
          <w:sz w:val="24"/>
          <w:szCs w:val="24"/>
        </w:rPr>
        <w:t>they can get along with other cultures and nations without issues</w:t>
      </w:r>
      <w:r w:rsidR="008863A9">
        <w:rPr>
          <w:sz w:val="24"/>
          <w:szCs w:val="24"/>
        </w:rPr>
        <w:t xml:space="preserve">. </w:t>
      </w:r>
      <w:r w:rsidR="00CC2E1B">
        <w:rPr>
          <w:sz w:val="24"/>
          <w:szCs w:val="24"/>
        </w:rPr>
        <w:t xml:space="preserve">Motivation towards Achievement and Succes: score 42 </w:t>
      </w:r>
      <w:r w:rsidR="004979B8">
        <w:rPr>
          <w:sz w:val="24"/>
          <w:szCs w:val="24"/>
        </w:rPr>
        <w:t xml:space="preserve">reflects that Spain is somewhere in the middle, therefore Spanish are opened to </w:t>
      </w:r>
      <w:r w:rsidR="00FE672A">
        <w:rPr>
          <w:sz w:val="24"/>
          <w:szCs w:val="24"/>
        </w:rPr>
        <w:t xml:space="preserve">training and development, however, they are not keen to progress. Uncertainty avoidance: </w:t>
      </w:r>
      <w:r w:rsidR="0042088D">
        <w:rPr>
          <w:sz w:val="24"/>
          <w:szCs w:val="24"/>
        </w:rPr>
        <w:t xml:space="preserve">score 86, a very high one, actually the highest among all the six </w:t>
      </w:r>
      <w:r w:rsidR="00AE64AB">
        <w:rPr>
          <w:sz w:val="24"/>
          <w:szCs w:val="24"/>
        </w:rPr>
        <w:t xml:space="preserve">values, indicates that Spanish people </w:t>
      </w:r>
      <w:r w:rsidR="00790D53">
        <w:rPr>
          <w:sz w:val="24"/>
          <w:szCs w:val="24"/>
        </w:rPr>
        <w:t>don’t feel comfortable with not knowing the future, therefore they</w:t>
      </w:r>
      <w:r w:rsidR="00FF717A">
        <w:rPr>
          <w:sz w:val="24"/>
          <w:szCs w:val="24"/>
        </w:rPr>
        <w:t xml:space="preserve"> deal well with the opposite, meaning </w:t>
      </w:r>
    </w:p>
    <w:p w14:paraId="0B641CFB" w14:textId="77777777" w:rsidR="00E92616" w:rsidRDefault="00E92616" w:rsidP="00E92616">
      <w:pPr>
        <w:jc w:val="right"/>
        <w:rPr>
          <w:sz w:val="24"/>
          <w:szCs w:val="24"/>
        </w:rPr>
      </w:pPr>
      <w:r>
        <w:rPr>
          <w:sz w:val="24"/>
          <w:szCs w:val="24"/>
        </w:rPr>
        <w:t xml:space="preserve">    Page 5</w:t>
      </w:r>
    </w:p>
    <w:p w14:paraId="613D654D" w14:textId="77777777" w:rsidR="00E92616" w:rsidRDefault="00E92616" w:rsidP="00D77105">
      <w:pPr>
        <w:jc w:val="both"/>
        <w:rPr>
          <w:sz w:val="24"/>
          <w:szCs w:val="24"/>
        </w:rPr>
      </w:pPr>
    </w:p>
    <w:p w14:paraId="72234FEE" w14:textId="1167E166" w:rsidR="00C534C6" w:rsidRDefault="00FF717A" w:rsidP="00D77105">
      <w:pPr>
        <w:jc w:val="both"/>
        <w:rPr>
          <w:sz w:val="24"/>
          <w:szCs w:val="24"/>
        </w:rPr>
      </w:pPr>
      <w:r>
        <w:rPr>
          <w:sz w:val="24"/>
          <w:szCs w:val="24"/>
        </w:rPr>
        <w:t>that they are very familiar with rules</w:t>
      </w:r>
      <w:r w:rsidR="00E17E38">
        <w:rPr>
          <w:sz w:val="24"/>
          <w:szCs w:val="24"/>
        </w:rPr>
        <w:t xml:space="preserve">, which reinforces high score at power distance. </w:t>
      </w:r>
      <w:r w:rsidR="00F15EA0">
        <w:rPr>
          <w:sz w:val="24"/>
          <w:szCs w:val="24"/>
        </w:rPr>
        <w:t xml:space="preserve">Long term orientation: </w:t>
      </w:r>
      <w:r w:rsidR="00F662FE">
        <w:rPr>
          <w:sz w:val="24"/>
          <w:szCs w:val="24"/>
        </w:rPr>
        <w:t>score 47 is again an almost half-half score, and what it represents is the fact that Spa</w:t>
      </w:r>
      <w:r w:rsidR="00CB361E">
        <w:rPr>
          <w:sz w:val="24"/>
          <w:szCs w:val="24"/>
        </w:rPr>
        <w:t xml:space="preserve">nish are very </w:t>
      </w:r>
      <w:r w:rsidR="00932E8E">
        <w:rPr>
          <w:sz w:val="24"/>
          <w:szCs w:val="24"/>
        </w:rPr>
        <w:t xml:space="preserve">tied with their history, </w:t>
      </w:r>
      <w:r w:rsidR="00E2139F">
        <w:rPr>
          <w:sz w:val="24"/>
          <w:szCs w:val="24"/>
        </w:rPr>
        <w:t xml:space="preserve">cultural roots, while being </w:t>
      </w:r>
      <w:r w:rsidR="00DC7A9B">
        <w:rPr>
          <w:sz w:val="24"/>
          <w:szCs w:val="24"/>
        </w:rPr>
        <w:t>sceptical in respect to modernisation and change of their</w:t>
      </w:r>
      <w:r w:rsidR="00E2139F">
        <w:rPr>
          <w:sz w:val="24"/>
          <w:szCs w:val="24"/>
        </w:rPr>
        <w:t xml:space="preserve"> </w:t>
      </w:r>
      <w:r w:rsidR="00DC7A9B">
        <w:rPr>
          <w:sz w:val="24"/>
          <w:szCs w:val="24"/>
        </w:rPr>
        <w:t>culture. Indulgence: score 44</w:t>
      </w:r>
      <w:r w:rsidR="009C19FF">
        <w:rPr>
          <w:sz w:val="24"/>
          <w:szCs w:val="24"/>
        </w:rPr>
        <w:t>, a low one,</w:t>
      </w:r>
      <w:r w:rsidR="00DC7A9B">
        <w:rPr>
          <w:sz w:val="24"/>
          <w:szCs w:val="24"/>
        </w:rPr>
        <w:t xml:space="preserve"> indicates that</w:t>
      </w:r>
      <w:r w:rsidR="009C19FF">
        <w:rPr>
          <w:sz w:val="24"/>
          <w:szCs w:val="24"/>
        </w:rPr>
        <w:t xml:space="preserve"> Spain culture is not an indulgent one, but rather </w:t>
      </w:r>
      <w:r w:rsidR="00D81A8F">
        <w:rPr>
          <w:sz w:val="24"/>
          <w:szCs w:val="24"/>
        </w:rPr>
        <w:t>live their lives based on what they were learned in childhood</w:t>
      </w:r>
      <w:r w:rsidR="009C6CCC">
        <w:rPr>
          <w:sz w:val="24"/>
          <w:szCs w:val="24"/>
        </w:rPr>
        <w:t>, common activities, and don’t go far from their old customs and traditions</w:t>
      </w:r>
      <w:r w:rsidR="00C534C6">
        <w:rPr>
          <w:sz w:val="24"/>
          <w:szCs w:val="24"/>
        </w:rPr>
        <w:t>, and that applies to the elderly, middle aged, as well as the youngest ones.</w:t>
      </w:r>
      <w:r w:rsidR="006F657F">
        <w:rPr>
          <w:sz w:val="24"/>
          <w:szCs w:val="24"/>
        </w:rPr>
        <w:t xml:space="preserve"> (Nickerson</w:t>
      </w:r>
      <w:r w:rsidR="001E5DEA">
        <w:rPr>
          <w:sz w:val="24"/>
          <w:szCs w:val="24"/>
        </w:rPr>
        <w:t>, 2023</w:t>
      </w:r>
      <w:r w:rsidR="006F657F">
        <w:rPr>
          <w:sz w:val="24"/>
          <w:szCs w:val="24"/>
        </w:rPr>
        <w:t>)</w:t>
      </w:r>
      <w:r w:rsidR="001E5DEA">
        <w:rPr>
          <w:sz w:val="24"/>
          <w:szCs w:val="24"/>
        </w:rPr>
        <w:t>.</w:t>
      </w:r>
    </w:p>
    <w:p w14:paraId="53392A3B" w14:textId="77777777" w:rsidR="00C534C6" w:rsidRDefault="00C534C6" w:rsidP="00D77105">
      <w:pPr>
        <w:jc w:val="both"/>
        <w:rPr>
          <w:sz w:val="24"/>
          <w:szCs w:val="24"/>
        </w:rPr>
      </w:pPr>
    </w:p>
    <w:p w14:paraId="3B9071CB" w14:textId="5C310A03" w:rsidR="00C534C6" w:rsidRDefault="00C534C6" w:rsidP="00C534C6">
      <w:pPr>
        <w:ind w:firstLine="720"/>
        <w:rPr>
          <w:sz w:val="24"/>
          <w:szCs w:val="24"/>
        </w:rPr>
      </w:pPr>
      <w:r>
        <w:rPr>
          <w:sz w:val="24"/>
          <w:szCs w:val="24"/>
        </w:rPr>
        <w:t xml:space="preserve">2.3  </w:t>
      </w:r>
      <w:r w:rsidR="0025243C">
        <w:rPr>
          <w:sz w:val="24"/>
          <w:szCs w:val="24"/>
        </w:rPr>
        <w:t>A comparison between Spain and United Kingdom</w:t>
      </w:r>
    </w:p>
    <w:p w14:paraId="24202295" w14:textId="1AE20960" w:rsidR="00CA467F" w:rsidRDefault="00CA467F" w:rsidP="0025243C">
      <w:pPr>
        <w:jc w:val="both"/>
        <w:rPr>
          <w:sz w:val="24"/>
          <w:szCs w:val="24"/>
        </w:rPr>
      </w:pPr>
      <w:r>
        <w:rPr>
          <w:sz w:val="24"/>
          <w:szCs w:val="24"/>
        </w:rPr>
        <w:t>The fact is that what might seem ‘normality’ for a certain culture, could be a source of amusement for another culture. Thus, extra care needs to be taken when penetrating a foreign culture business field. One way to ensure that cultural misunderstandings will not arise is to appeal to ‘common sense’. According to Lewis (2010) common sense has to be treated carefully as it does not have the same definition to all cultures, British define it as “judgment gained from experience rather than study”, while in Spain common sense is to greet each other very warmly, with a handshake and sometimes even with a pat on the shoulder (Godoy,2021).</w:t>
      </w:r>
      <w:r w:rsidR="0025243C">
        <w:rPr>
          <w:sz w:val="24"/>
          <w:szCs w:val="24"/>
        </w:rPr>
        <w:t xml:space="preserve"> </w:t>
      </w:r>
      <w:r w:rsidR="0033149A">
        <w:rPr>
          <w:sz w:val="24"/>
          <w:szCs w:val="24"/>
        </w:rPr>
        <w:t xml:space="preserve">Thus, a fair comparison, based on Hofstede’s model between United Kingdom and Spain </w:t>
      </w:r>
      <w:r w:rsidR="00D64DBD">
        <w:rPr>
          <w:sz w:val="24"/>
          <w:szCs w:val="24"/>
        </w:rPr>
        <w:t>will be very useful to see the difference between British culture and Spanish one</w:t>
      </w:r>
      <w:r w:rsidR="006F6D48">
        <w:rPr>
          <w:sz w:val="24"/>
          <w:szCs w:val="24"/>
        </w:rPr>
        <w:t xml:space="preserve">. </w:t>
      </w:r>
      <w:r w:rsidR="00A80F81">
        <w:rPr>
          <w:sz w:val="24"/>
          <w:szCs w:val="24"/>
        </w:rPr>
        <w:t>Diversity Hotel &amp; Spa London</w:t>
      </w:r>
      <w:r w:rsidR="00A80F81">
        <w:rPr>
          <w:sz w:val="24"/>
          <w:szCs w:val="24"/>
        </w:rPr>
        <w:t xml:space="preserve"> </w:t>
      </w:r>
      <w:r w:rsidR="005705CB">
        <w:rPr>
          <w:sz w:val="24"/>
          <w:szCs w:val="24"/>
        </w:rPr>
        <w:t>is familiar with British culture</w:t>
      </w:r>
      <w:r w:rsidR="004C6E48">
        <w:rPr>
          <w:sz w:val="24"/>
          <w:szCs w:val="24"/>
        </w:rPr>
        <w:t xml:space="preserve"> and this comparison will bring to light all the differences that will need adjustments in the business strategy</w:t>
      </w:r>
      <w:r w:rsidR="005F2C93">
        <w:rPr>
          <w:sz w:val="24"/>
          <w:szCs w:val="24"/>
        </w:rPr>
        <w:t xml:space="preserve"> (please refer to chart no.2, where Spain is represented by orange colour, and United Kin</w:t>
      </w:r>
      <w:r w:rsidR="006D30C4">
        <w:rPr>
          <w:sz w:val="24"/>
          <w:szCs w:val="24"/>
        </w:rPr>
        <w:t>gdom by the green one</w:t>
      </w:r>
      <w:r w:rsidR="005F2C93">
        <w:rPr>
          <w:sz w:val="24"/>
          <w:szCs w:val="24"/>
        </w:rPr>
        <w:t>)</w:t>
      </w:r>
      <w:r w:rsidR="004C6E48">
        <w:rPr>
          <w:sz w:val="24"/>
          <w:szCs w:val="24"/>
        </w:rPr>
        <w:t>.</w:t>
      </w:r>
    </w:p>
    <w:p w14:paraId="7B4B0578" w14:textId="78D3B09C" w:rsidR="00970152" w:rsidRDefault="00970152" w:rsidP="0025243C">
      <w:pPr>
        <w:jc w:val="both"/>
        <w:rPr>
          <w:sz w:val="24"/>
          <w:szCs w:val="24"/>
        </w:rPr>
      </w:pPr>
      <w:r>
        <w:rPr>
          <w:noProof/>
          <w:sz w:val="24"/>
          <w:szCs w:val="24"/>
        </w:rPr>
        <w:drawing>
          <wp:inline distT="0" distB="0" distL="0" distR="0" wp14:anchorId="6C2B58E4" wp14:editId="25FBADFE">
            <wp:extent cx="5731510" cy="2559050"/>
            <wp:effectExtent l="0" t="0" r="2540" b="0"/>
            <wp:docPr id="1620636613" name="Picture 3" descr="A graph with text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636613" name="Picture 3" descr="A graph with text on it&#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559050"/>
                    </a:xfrm>
                    <a:prstGeom prst="rect">
                      <a:avLst/>
                    </a:prstGeom>
                  </pic:spPr>
                </pic:pic>
              </a:graphicData>
            </a:graphic>
          </wp:inline>
        </w:drawing>
      </w:r>
    </w:p>
    <w:p w14:paraId="76DA6075" w14:textId="77777777" w:rsidR="00970152" w:rsidRDefault="00970152" w:rsidP="00970152">
      <w:pPr>
        <w:jc w:val="right"/>
        <w:rPr>
          <w:sz w:val="20"/>
          <w:szCs w:val="20"/>
        </w:rPr>
      </w:pPr>
      <w:r w:rsidRPr="007B52FB">
        <w:rPr>
          <w:sz w:val="20"/>
          <w:szCs w:val="20"/>
        </w:rPr>
        <w:t>Source: The Culture Factor Group,</w:t>
      </w:r>
      <w:r>
        <w:rPr>
          <w:sz w:val="20"/>
          <w:szCs w:val="20"/>
        </w:rPr>
        <w:t xml:space="preserve"> available at:</w:t>
      </w:r>
    </w:p>
    <w:p w14:paraId="019BB364" w14:textId="044979D1" w:rsidR="00CA467F" w:rsidRDefault="00453FC5" w:rsidP="00453FC5">
      <w:pPr>
        <w:jc w:val="right"/>
        <w:rPr>
          <w:sz w:val="20"/>
          <w:szCs w:val="20"/>
        </w:rPr>
      </w:pPr>
      <w:hyperlink r:id="rId10" w:history="1">
        <w:r w:rsidRPr="00453FC5">
          <w:rPr>
            <w:rStyle w:val="Hyperlink"/>
            <w:sz w:val="20"/>
            <w:szCs w:val="20"/>
          </w:rPr>
          <w:t>https://www.hofstede-insights.com/country-comparison-tool?countries=spain%2Cunited+kingdom</w:t>
        </w:r>
      </w:hyperlink>
      <w:r w:rsidRPr="00453FC5">
        <w:rPr>
          <w:sz w:val="20"/>
          <w:szCs w:val="20"/>
        </w:rPr>
        <w:t xml:space="preserve"> </w:t>
      </w:r>
    </w:p>
    <w:p w14:paraId="55693333" w14:textId="5FDC2322" w:rsidR="00E92616" w:rsidRPr="00E92616" w:rsidRDefault="00E92616" w:rsidP="00453FC5">
      <w:pPr>
        <w:jc w:val="right"/>
        <w:rPr>
          <w:rFonts w:cstheme="minorHAnsi"/>
          <w:sz w:val="24"/>
          <w:szCs w:val="24"/>
        </w:rPr>
      </w:pPr>
      <w:r>
        <w:rPr>
          <w:rFonts w:cstheme="minorHAnsi"/>
          <w:sz w:val="24"/>
          <w:szCs w:val="24"/>
        </w:rPr>
        <w:t>P</w:t>
      </w:r>
      <w:r w:rsidRPr="00E92616">
        <w:rPr>
          <w:rFonts w:cstheme="minorHAnsi"/>
          <w:sz w:val="24"/>
          <w:szCs w:val="24"/>
        </w:rPr>
        <w:t>age 6</w:t>
      </w:r>
    </w:p>
    <w:p w14:paraId="7C2F4452" w14:textId="15D3B51E" w:rsidR="00453FC5" w:rsidRDefault="005F2C93" w:rsidP="004F1E45">
      <w:pPr>
        <w:rPr>
          <w:sz w:val="24"/>
          <w:szCs w:val="24"/>
        </w:rPr>
      </w:pPr>
      <w:r>
        <w:rPr>
          <w:sz w:val="24"/>
          <w:szCs w:val="24"/>
        </w:rPr>
        <w:lastRenderedPageBreak/>
        <w:t>U</w:t>
      </w:r>
      <w:r w:rsidR="004F1E45">
        <w:rPr>
          <w:sz w:val="24"/>
          <w:szCs w:val="24"/>
        </w:rPr>
        <w:t xml:space="preserve">nited </w:t>
      </w:r>
      <w:r>
        <w:rPr>
          <w:sz w:val="24"/>
          <w:szCs w:val="24"/>
        </w:rPr>
        <w:t>K</w:t>
      </w:r>
      <w:r w:rsidR="004F1E45">
        <w:rPr>
          <w:sz w:val="24"/>
          <w:szCs w:val="24"/>
        </w:rPr>
        <w:t>i</w:t>
      </w:r>
      <w:r>
        <w:rPr>
          <w:sz w:val="24"/>
          <w:szCs w:val="24"/>
        </w:rPr>
        <w:t xml:space="preserve">ngdom has </w:t>
      </w:r>
      <w:r w:rsidR="006D30C4">
        <w:rPr>
          <w:sz w:val="24"/>
          <w:szCs w:val="24"/>
        </w:rPr>
        <w:t xml:space="preserve">higher scores than Spain at </w:t>
      </w:r>
      <w:r w:rsidR="00273816">
        <w:rPr>
          <w:sz w:val="24"/>
          <w:szCs w:val="24"/>
        </w:rPr>
        <w:t>Individualism, Motivation towards Achievement and Success</w:t>
      </w:r>
      <w:r w:rsidR="007F2E9F">
        <w:rPr>
          <w:sz w:val="24"/>
          <w:szCs w:val="24"/>
        </w:rPr>
        <w:t xml:space="preserve">, Long Term Orientation, and Indulgence, therefore a lot of cultural differences exist between the two countries. What </w:t>
      </w:r>
      <w:r w:rsidR="008C0931">
        <w:rPr>
          <w:sz w:val="24"/>
          <w:szCs w:val="24"/>
        </w:rPr>
        <w:t>these differences</w:t>
      </w:r>
      <w:r w:rsidR="007F2E9F">
        <w:rPr>
          <w:sz w:val="24"/>
          <w:szCs w:val="24"/>
        </w:rPr>
        <w:t xml:space="preserve"> represent for the expansion in Spain</w:t>
      </w:r>
      <w:r w:rsidR="00621BC1">
        <w:rPr>
          <w:sz w:val="24"/>
          <w:szCs w:val="24"/>
        </w:rPr>
        <w:t xml:space="preserve"> is that </w:t>
      </w:r>
      <w:r w:rsidR="007C0943">
        <w:rPr>
          <w:sz w:val="24"/>
          <w:szCs w:val="24"/>
        </w:rPr>
        <w:t>the launching strategy must be congruent with Spanish cultural aspects</w:t>
      </w:r>
      <w:r w:rsidR="000B1657">
        <w:rPr>
          <w:sz w:val="24"/>
          <w:szCs w:val="24"/>
        </w:rPr>
        <w:t>. From the chart, it can be extracted that United Kingdom is more opened to change, modernisation,</w:t>
      </w:r>
      <w:r w:rsidR="00191E07">
        <w:rPr>
          <w:sz w:val="24"/>
          <w:szCs w:val="24"/>
        </w:rPr>
        <w:t xml:space="preserve"> career progress, is a more indulgent country, in comparison with Spain, that </w:t>
      </w:r>
      <w:r w:rsidR="00815C80">
        <w:rPr>
          <w:sz w:val="24"/>
          <w:szCs w:val="24"/>
        </w:rPr>
        <w:t>has</w:t>
      </w:r>
      <w:r w:rsidR="00191E07">
        <w:rPr>
          <w:sz w:val="24"/>
          <w:szCs w:val="24"/>
        </w:rPr>
        <w:t xml:space="preserve"> a </w:t>
      </w:r>
      <w:r w:rsidR="00815C80">
        <w:rPr>
          <w:sz w:val="24"/>
          <w:szCs w:val="24"/>
        </w:rPr>
        <w:t>rather</w:t>
      </w:r>
      <w:r w:rsidR="00191E07">
        <w:rPr>
          <w:sz w:val="24"/>
          <w:szCs w:val="24"/>
        </w:rPr>
        <w:t xml:space="preserve"> </w:t>
      </w:r>
      <w:r w:rsidR="00815C80">
        <w:rPr>
          <w:sz w:val="24"/>
          <w:szCs w:val="24"/>
        </w:rPr>
        <w:t>traditional approach and embraces conservator</w:t>
      </w:r>
      <w:r w:rsidR="00815736">
        <w:rPr>
          <w:sz w:val="24"/>
          <w:szCs w:val="24"/>
        </w:rPr>
        <w:t xml:space="preserve">y beliefs. The values where Great Britain scores lower are </w:t>
      </w:r>
      <w:r w:rsidR="00271901">
        <w:rPr>
          <w:sz w:val="24"/>
          <w:szCs w:val="24"/>
        </w:rPr>
        <w:t xml:space="preserve">Power Distance, and </w:t>
      </w:r>
      <w:r w:rsidR="00171536">
        <w:rPr>
          <w:sz w:val="24"/>
          <w:szCs w:val="24"/>
        </w:rPr>
        <w:t>Uncertainty Avoidance</w:t>
      </w:r>
      <w:r w:rsidR="00B067BF">
        <w:rPr>
          <w:sz w:val="24"/>
          <w:szCs w:val="24"/>
        </w:rPr>
        <w:t xml:space="preserve">, which means that British </w:t>
      </w:r>
      <w:r w:rsidR="001A3A0A">
        <w:rPr>
          <w:sz w:val="24"/>
          <w:szCs w:val="24"/>
        </w:rPr>
        <w:t xml:space="preserve">is a society </w:t>
      </w:r>
      <w:r w:rsidR="00E13E59">
        <w:rPr>
          <w:sz w:val="24"/>
          <w:szCs w:val="24"/>
        </w:rPr>
        <w:t>that collectively believes</w:t>
      </w:r>
      <w:r w:rsidR="00F6427E">
        <w:rPr>
          <w:sz w:val="24"/>
          <w:szCs w:val="24"/>
        </w:rPr>
        <w:t>, firstly,</w:t>
      </w:r>
      <w:r w:rsidR="00E13E59">
        <w:rPr>
          <w:sz w:val="24"/>
          <w:szCs w:val="24"/>
        </w:rPr>
        <w:t xml:space="preserve"> that inequalities </w:t>
      </w:r>
      <w:r w:rsidR="00A3148D">
        <w:rPr>
          <w:sz w:val="24"/>
          <w:szCs w:val="24"/>
        </w:rPr>
        <w:t xml:space="preserve">between </w:t>
      </w:r>
      <w:r w:rsidR="003723DA">
        <w:rPr>
          <w:sz w:val="24"/>
          <w:szCs w:val="24"/>
        </w:rPr>
        <w:t xml:space="preserve">different citizens should be diminished, </w:t>
      </w:r>
      <w:r w:rsidR="00131088">
        <w:rPr>
          <w:sz w:val="24"/>
          <w:szCs w:val="24"/>
        </w:rPr>
        <w:t>and</w:t>
      </w:r>
      <w:r w:rsidR="003723DA">
        <w:rPr>
          <w:sz w:val="24"/>
          <w:szCs w:val="24"/>
        </w:rPr>
        <w:t xml:space="preserve"> secondly</w:t>
      </w:r>
      <w:r w:rsidR="00131088">
        <w:rPr>
          <w:sz w:val="24"/>
          <w:szCs w:val="24"/>
        </w:rPr>
        <w:t>,</w:t>
      </w:r>
      <w:r w:rsidR="003723DA">
        <w:rPr>
          <w:sz w:val="24"/>
          <w:szCs w:val="24"/>
        </w:rPr>
        <w:t xml:space="preserve"> that they</w:t>
      </w:r>
      <w:r w:rsidR="00E13E59">
        <w:rPr>
          <w:sz w:val="24"/>
          <w:szCs w:val="24"/>
        </w:rPr>
        <w:t xml:space="preserve"> </w:t>
      </w:r>
      <w:r w:rsidR="00B067BF">
        <w:rPr>
          <w:sz w:val="24"/>
          <w:szCs w:val="24"/>
        </w:rPr>
        <w:t>are fine with the unpredictability of the future</w:t>
      </w:r>
      <w:r w:rsidR="00F6427E">
        <w:rPr>
          <w:sz w:val="24"/>
          <w:szCs w:val="24"/>
        </w:rPr>
        <w:t xml:space="preserve">, unlike Spanish </w:t>
      </w:r>
      <w:r w:rsidR="00733863">
        <w:rPr>
          <w:sz w:val="24"/>
          <w:szCs w:val="24"/>
        </w:rPr>
        <w:t>people</w:t>
      </w:r>
      <w:r w:rsidR="00C408E5">
        <w:rPr>
          <w:sz w:val="24"/>
          <w:szCs w:val="24"/>
        </w:rPr>
        <w:t xml:space="preserve"> (Minkov, 2022)</w:t>
      </w:r>
      <w:r w:rsidR="00733863">
        <w:rPr>
          <w:sz w:val="24"/>
          <w:szCs w:val="24"/>
        </w:rPr>
        <w:t xml:space="preserve">. </w:t>
      </w:r>
    </w:p>
    <w:p w14:paraId="5782BE2A" w14:textId="77777777" w:rsidR="00E92616" w:rsidRDefault="00E92616" w:rsidP="004F1E45">
      <w:pPr>
        <w:rPr>
          <w:sz w:val="24"/>
          <w:szCs w:val="24"/>
        </w:rPr>
      </w:pPr>
    </w:p>
    <w:p w14:paraId="2AA65958" w14:textId="4118C882" w:rsidR="009C400D" w:rsidRDefault="00ED37E9" w:rsidP="00E92616">
      <w:pPr>
        <w:pStyle w:val="ListParagraph"/>
        <w:numPr>
          <w:ilvl w:val="0"/>
          <w:numId w:val="8"/>
        </w:numPr>
        <w:jc w:val="both"/>
        <w:rPr>
          <w:sz w:val="24"/>
          <w:szCs w:val="24"/>
        </w:rPr>
      </w:pPr>
      <w:r>
        <w:rPr>
          <w:sz w:val="24"/>
          <w:szCs w:val="24"/>
        </w:rPr>
        <w:t>Recommendations</w:t>
      </w:r>
    </w:p>
    <w:p w14:paraId="556EA997" w14:textId="5F0E08F2" w:rsidR="00ED37E9" w:rsidRDefault="00ED37E9" w:rsidP="007941B8">
      <w:pPr>
        <w:jc w:val="both"/>
        <w:rPr>
          <w:sz w:val="24"/>
          <w:szCs w:val="24"/>
        </w:rPr>
      </w:pPr>
      <w:r>
        <w:rPr>
          <w:sz w:val="24"/>
          <w:szCs w:val="24"/>
        </w:rPr>
        <w:t xml:space="preserve">Based on key aspects presented at points 2.2 and 2.3, the following recommendations </w:t>
      </w:r>
      <w:r w:rsidR="00A5512A">
        <w:rPr>
          <w:sz w:val="24"/>
          <w:szCs w:val="24"/>
        </w:rPr>
        <w:t>are suggested</w:t>
      </w:r>
      <w:r w:rsidR="00220B10">
        <w:rPr>
          <w:sz w:val="24"/>
          <w:szCs w:val="24"/>
        </w:rPr>
        <w:t xml:space="preserve"> for management purposes</w:t>
      </w:r>
      <w:r w:rsidR="0035109E">
        <w:rPr>
          <w:sz w:val="24"/>
          <w:szCs w:val="24"/>
        </w:rPr>
        <w:t>:</w:t>
      </w:r>
    </w:p>
    <w:p w14:paraId="0875637B" w14:textId="04D0740B" w:rsidR="00A5512A" w:rsidRDefault="00334778" w:rsidP="007941B8">
      <w:pPr>
        <w:pStyle w:val="ListParagraph"/>
        <w:numPr>
          <w:ilvl w:val="0"/>
          <w:numId w:val="5"/>
        </w:numPr>
        <w:jc w:val="both"/>
        <w:rPr>
          <w:sz w:val="24"/>
          <w:szCs w:val="24"/>
        </w:rPr>
      </w:pPr>
      <w:r>
        <w:rPr>
          <w:sz w:val="24"/>
          <w:szCs w:val="24"/>
        </w:rPr>
        <w:t xml:space="preserve">Ensuring there is a balance between promoting </w:t>
      </w:r>
      <w:r w:rsidR="00254557">
        <w:rPr>
          <w:sz w:val="24"/>
          <w:szCs w:val="24"/>
        </w:rPr>
        <w:t xml:space="preserve">diversity and cultural awareness and the limit to where Spanish culture is opened towards </w:t>
      </w:r>
      <w:r w:rsidR="00C41EF7">
        <w:rPr>
          <w:sz w:val="24"/>
          <w:szCs w:val="24"/>
        </w:rPr>
        <w:t>embracing globalisation</w:t>
      </w:r>
      <w:r w:rsidR="0008288C">
        <w:rPr>
          <w:sz w:val="24"/>
          <w:szCs w:val="24"/>
        </w:rPr>
        <w:t xml:space="preserve"> by implementing </w:t>
      </w:r>
      <w:r w:rsidR="00BA7A85">
        <w:rPr>
          <w:sz w:val="24"/>
          <w:szCs w:val="24"/>
        </w:rPr>
        <w:t xml:space="preserve">Intercultural Management Department, with the main role to supervise </w:t>
      </w:r>
      <w:r w:rsidR="00AC15E2">
        <w:rPr>
          <w:sz w:val="24"/>
          <w:szCs w:val="24"/>
        </w:rPr>
        <w:t>and ensure that the hotel’s strategy don’t interfere with the Spanish culture by all means.</w:t>
      </w:r>
    </w:p>
    <w:p w14:paraId="25CB8075" w14:textId="77777777" w:rsidR="001D0EDA" w:rsidRDefault="008D1814" w:rsidP="007941B8">
      <w:pPr>
        <w:pStyle w:val="ListParagraph"/>
        <w:numPr>
          <w:ilvl w:val="0"/>
          <w:numId w:val="5"/>
        </w:numPr>
        <w:jc w:val="both"/>
        <w:rPr>
          <w:sz w:val="24"/>
          <w:szCs w:val="24"/>
        </w:rPr>
      </w:pPr>
      <w:r>
        <w:rPr>
          <w:sz w:val="24"/>
          <w:szCs w:val="24"/>
        </w:rPr>
        <w:t>Creating an onboarding training</w:t>
      </w:r>
      <w:r w:rsidR="00365AC3">
        <w:rPr>
          <w:sz w:val="24"/>
          <w:szCs w:val="24"/>
        </w:rPr>
        <w:t xml:space="preserve"> that focuses on training all associated from the beginning </w:t>
      </w:r>
      <w:r w:rsidR="00812BE6">
        <w:rPr>
          <w:sz w:val="24"/>
          <w:szCs w:val="24"/>
        </w:rPr>
        <w:t>about unconscious biases (</w:t>
      </w:r>
      <w:r w:rsidR="00611AE5">
        <w:rPr>
          <w:sz w:val="24"/>
          <w:szCs w:val="24"/>
        </w:rPr>
        <w:t>prejudices that all of us have, but we are unaware of them</w:t>
      </w:r>
      <w:r w:rsidR="00812BE6">
        <w:rPr>
          <w:sz w:val="24"/>
          <w:szCs w:val="24"/>
        </w:rPr>
        <w:t>)</w:t>
      </w:r>
    </w:p>
    <w:p w14:paraId="55EA9541" w14:textId="6F4FF284" w:rsidR="00C41EF7" w:rsidRDefault="00CD21A3" w:rsidP="007941B8">
      <w:pPr>
        <w:pStyle w:val="ListParagraph"/>
        <w:numPr>
          <w:ilvl w:val="0"/>
          <w:numId w:val="5"/>
        </w:numPr>
        <w:jc w:val="both"/>
        <w:rPr>
          <w:sz w:val="24"/>
          <w:szCs w:val="24"/>
        </w:rPr>
      </w:pPr>
      <w:r>
        <w:rPr>
          <w:sz w:val="24"/>
          <w:szCs w:val="24"/>
        </w:rPr>
        <w:t xml:space="preserve">Establishing an agenda with regular meetings where all the supervisors and managers of the hotel would </w:t>
      </w:r>
      <w:r w:rsidR="00297A5A">
        <w:rPr>
          <w:sz w:val="24"/>
          <w:szCs w:val="24"/>
        </w:rPr>
        <w:t>participate,</w:t>
      </w:r>
      <w:r>
        <w:rPr>
          <w:sz w:val="24"/>
          <w:szCs w:val="24"/>
        </w:rPr>
        <w:t xml:space="preserve"> and each department representative would be the voice off all the </w:t>
      </w:r>
      <w:r w:rsidR="00297A5A">
        <w:rPr>
          <w:sz w:val="24"/>
          <w:szCs w:val="24"/>
        </w:rPr>
        <w:t xml:space="preserve">staff from within that particular department. At </w:t>
      </w:r>
      <w:r w:rsidR="00812BE6">
        <w:rPr>
          <w:sz w:val="24"/>
          <w:szCs w:val="24"/>
        </w:rPr>
        <w:t xml:space="preserve"> </w:t>
      </w:r>
      <w:r w:rsidR="00297A5A">
        <w:rPr>
          <w:sz w:val="24"/>
          <w:szCs w:val="24"/>
        </w:rPr>
        <w:t xml:space="preserve">these meetings the subject would be </w:t>
      </w:r>
      <w:r w:rsidR="007C6416">
        <w:rPr>
          <w:sz w:val="24"/>
          <w:szCs w:val="24"/>
        </w:rPr>
        <w:t xml:space="preserve">to discuss if there is place for improvement </w:t>
      </w:r>
      <w:r w:rsidR="009219E0">
        <w:rPr>
          <w:sz w:val="24"/>
          <w:szCs w:val="24"/>
        </w:rPr>
        <w:t>from the cultural point of view.</w:t>
      </w:r>
    </w:p>
    <w:p w14:paraId="3EA592FB" w14:textId="14B36426" w:rsidR="0035109E" w:rsidRDefault="0035109E" w:rsidP="007941B8">
      <w:pPr>
        <w:jc w:val="both"/>
        <w:rPr>
          <w:sz w:val="24"/>
          <w:szCs w:val="24"/>
        </w:rPr>
      </w:pPr>
      <w:r>
        <w:rPr>
          <w:sz w:val="24"/>
          <w:szCs w:val="24"/>
        </w:rPr>
        <w:t xml:space="preserve">This type of cultural management </w:t>
      </w:r>
      <w:r w:rsidR="00E347F1">
        <w:rPr>
          <w:sz w:val="24"/>
          <w:szCs w:val="24"/>
        </w:rPr>
        <w:t xml:space="preserve">has a critical benefit that, if applied successfully, it will ensure that if </w:t>
      </w:r>
      <w:r w:rsidR="008A128F">
        <w:rPr>
          <w:sz w:val="24"/>
          <w:szCs w:val="24"/>
        </w:rPr>
        <w:t xml:space="preserve">cultural clashes arise, or cultural misunderstandings, these will be addressed and therefore </w:t>
      </w:r>
      <w:r w:rsidR="00570775">
        <w:rPr>
          <w:sz w:val="24"/>
          <w:szCs w:val="24"/>
        </w:rPr>
        <w:t xml:space="preserve">will not appear in the future. By showing diversity intelligence, </w:t>
      </w:r>
      <w:r w:rsidR="003533F3">
        <w:rPr>
          <w:sz w:val="24"/>
          <w:szCs w:val="24"/>
        </w:rPr>
        <w:t>accepting cultural di</w:t>
      </w:r>
      <w:r w:rsidR="002330DD">
        <w:rPr>
          <w:sz w:val="24"/>
          <w:szCs w:val="24"/>
        </w:rPr>
        <w:t>ssimilarities in the workplace field,</w:t>
      </w:r>
      <w:r w:rsidR="003533F3">
        <w:rPr>
          <w:sz w:val="24"/>
          <w:szCs w:val="24"/>
        </w:rPr>
        <w:t xml:space="preserve"> </w:t>
      </w:r>
      <w:r w:rsidR="00570775">
        <w:rPr>
          <w:sz w:val="24"/>
          <w:szCs w:val="24"/>
        </w:rPr>
        <w:t>the hotel</w:t>
      </w:r>
      <w:r w:rsidR="002330DD">
        <w:rPr>
          <w:sz w:val="24"/>
          <w:szCs w:val="24"/>
        </w:rPr>
        <w:t xml:space="preserve"> </w:t>
      </w:r>
      <w:r w:rsidR="007941B8">
        <w:rPr>
          <w:sz w:val="24"/>
          <w:szCs w:val="24"/>
        </w:rPr>
        <w:t>will automatically meet and increased innovation and creativity</w:t>
      </w:r>
      <w:r w:rsidR="00C645E6">
        <w:rPr>
          <w:sz w:val="24"/>
          <w:szCs w:val="24"/>
        </w:rPr>
        <w:t xml:space="preserve"> (The culture fac</w:t>
      </w:r>
      <w:r w:rsidR="008F47E0">
        <w:rPr>
          <w:sz w:val="24"/>
          <w:szCs w:val="24"/>
        </w:rPr>
        <w:t>tor group, 2022</w:t>
      </w:r>
      <w:r w:rsidR="00C645E6">
        <w:rPr>
          <w:sz w:val="24"/>
          <w:szCs w:val="24"/>
        </w:rPr>
        <w:t>)</w:t>
      </w:r>
      <w:r w:rsidR="007941B8">
        <w:rPr>
          <w:sz w:val="24"/>
          <w:szCs w:val="24"/>
        </w:rPr>
        <w:t>.</w:t>
      </w:r>
      <w:r w:rsidR="00570775">
        <w:rPr>
          <w:sz w:val="24"/>
          <w:szCs w:val="24"/>
        </w:rPr>
        <w:t xml:space="preserve"> </w:t>
      </w:r>
    </w:p>
    <w:p w14:paraId="78BCB8F9" w14:textId="77777777" w:rsidR="008F47E0" w:rsidRDefault="008F47E0" w:rsidP="007941B8">
      <w:pPr>
        <w:jc w:val="both"/>
        <w:rPr>
          <w:sz w:val="24"/>
          <w:szCs w:val="24"/>
        </w:rPr>
      </w:pPr>
    </w:p>
    <w:p w14:paraId="5AEA5D61" w14:textId="77777777" w:rsidR="008F47E0" w:rsidRDefault="008F47E0" w:rsidP="007941B8">
      <w:pPr>
        <w:jc w:val="both"/>
        <w:rPr>
          <w:sz w:val="24"/>
          <w:szCs w:val="24"/>
        </w:rPr>
      </w:pPr>
    </w:p>
    <w:p w14:paraId="54DE9935" w14:textId="77777777" w:rsidR="008F47E0" w:rsidRDefault="008F47E0" w:rsidP="007941B8">
      <w:pPr>
        <w:jc w:val="both"/>
        <w:rPr>
          <w:sz w:val="24"/>
          <w:szCs w:val="24"/>
        </w:rPr>
      </w:pPr>
    </w:p>
    <w:p w14:paraId="3A3C1597" w14:textId="77777777" w:rsidR="00E92616" w:rsidRDefault="00E92616" w:rsidP="00E92616">
      <w:pPr>
        <w:rPr>
          <w:sz w:val="24"/>
          <w:szCs w:val="24"/>
        </w:rPr>
      </w:pPr>
    </w:p>
    <w:p w14:paraId="4B6B2D49" w14:textId="0A09EFAA" w:rsidR="008F47E0" w:rsidRDefault="00CC6AF8" w:rsidP="00E92616">
      <w:pPr>
        <w:jc w:val="right"/>
        <w:rPr>
          <w:sz w:val="24"/>
          <w:szCs w:val="24"/>
        </w:rPr>
      </w:pPr>
      <w:r>
        <w:rPr>
          <w:sz w:val="24"/>
          <w:szCs w:val="24"/>
        </w:rPr>
        <w:t xml:space="preserve">Page </w:t>
      </w:r>
      <w:r w:rsidR="007941B8">
        <w:rPr>
          <w:sz w:val="24"/>
          <w:szCs w:val="24"/>
        </w:rPr>
        <w:t>7</w:t>
      </w:r>
    </w:p>
    <w:p w14:paraId="658A5FDE" w14:textId="5CBCA0A1" w:rsidR="00094C9F" w:rsidRDefault="00094C9F" w:rsidP="008F47E0">
      <w:pPr>
        <w:rPr>
          <w:sz w:val="24"/>
          <w:szCs w:val="24"/>
        </w:rPr>
      </w:pPr>
      <w:r>
        <w:rPr>
          <w:sz w:val="24"/>
          <w:szCs w:val="24"/>
        </w:rPr>
        <w:lastRenderedPageBreak/>
        <w:t>References</w:t>
      </w:r>
    </w:p>
    <w:p w14:paraId="6473170A" w14:textId="77777777" w:rsidR="009A28EF" w:rsidRDefault="009A28EF" w:rsidP="00094C9F">
      <w:pPr>
        <w:jc w:val="both"/>
        <w:rPr>
          <w:sz w:val="24"/>
          <w:szCs w:val="24"/>
        </w:rPr>
      </w:pPr>
    </w:p>
    <w:p w14:paraId="2E47B8E5" w14:textId="77777777" w:rsidR="009A28EF" w:rsidRPr="002332FD" w:rsidRDefault="009A28EF" w:rsidP="008F47E0">
      <w:pPr>
        <w:rPr>
          <w:rFonts w:cstheme="minorHAnsi"/>
          <w:sz w:val="24"/>
          <w:szCs w:val="24"/>
        </w:rPr>
      </w:pPr>
      <w:r w:rsidRPr="002332FD">
        <w:rPr>
          <w:rFonts w:cstheme="minorHAnsi"/>
          <w:color w:val="1D2125"/>
          <w:sz w:val="24"/>
          <w:szCs w:val="24"/>
          <w:shd w:val="clear" w:color="auto" w:fill="FFFFFF"/>
        </w:rPr>
        <w:t xml:space="preserve">Brewer, P. and </w:t>
      </w:r>
      <w:proofErr w:type="spellStart"/>
      <w:r w:rsidRPr="002332FD">
        <w:rPr>
          <w:rFonts w:cstheme="minorHAnsi"/>
          <w:color w:val="1D2125"/>
          <w:sz w:val="24"/>
          <w:szCs w:val="24"/>
          <w:shd w:val="clear" w:color="auto" w:fill="FFFFFF"/>
        </w:rPr>
        <w:t>Venaik</w:t>
      </w:r>
      <w:proofErr w:type="spellEnd"/>
      <w:r w:rsidRPr="002332FD">
        <w:rPr>
          <w:rFonts w:cstheme="minorHAnsi"/>
          <w:color w:val="1D2125"/>
          <w:sz w:val="24"/>
          <w:szCs w:val="24"/>
          <w:shd w:val="clear" w:color="auto" w:fill="FFFFFF"/>
        </w:rPr>
        <w:t xml:space="preserve">, S. (2010) </w:t>
      </w:r>
      <w:r w:rsidRPr="002332FD">
        <w:rPr>
          <w:rFonts w:cstheme="minorHAnsi"/>
          <w:i/>
          <w:iCs/>
          <w:color w:val="1D2125"/>
          <w:sz w:val="24"/>
          <w:szCs w:val="24"/>
          <w:shd w:val="clear" w:color="auto" w:fill="FFFFFF"/>
        </w:rPr>
        <w:t xml:space="preserve">GLOBE practices and values: A case of diminishing marginal </w:t>
      </w:r>
      <w:proofErr w:type="gramStart"/>
      <w:r w:rsidRPr="002332FD">
        <w:rPr>
          <w:rFonts w:cstheme="minorHAnsi"/>
          <w:i/>
          <w:iCs/>
          <w:color w:val="1D2125"/>
          <w:sz w:val="24"/>
          <w:szCs w:val="24"/>
          <w:shd w:val="clear" w:color="auto" w:fill="FFFFFF"/>
        </w:rPr>
        <w:t>utility?</w:t>
      </w:r>
      <w:r w:rsidRPr="002332FD">
        <w:rPr>
          <w:rFonts w:cstheme="minorHAnsi"/>
          <w:color w:val="1D2125"/>
          <w:sz w:val="24"/>
          <w:szCs w:val="24"/>
          <w:shd w:val="clear" w:color="auto" w:fill="FFFFFF"/>
        </w:rPr>
        <w:t>,</w:t>
      </w:r>
      <w:proofErr w:type="gramEnd"/>
      <w:r w:rsidRPr="002332FD">
        <w:rPr>
          <w:rFonts w:cstheme="minorHAnsi"/>
          <w:color w:val="1D2125"/>
          <w:sz w:val="24"/>
          <w:szCs w:val="24"/>
          <w:shd w:val="clear" w:color="auto" w:fill="FFFFFF"/>
        </w:rPr>
        <w:t> </w:t>
      </w:r>
      <w:r w:rsidRPr="002332FD">
        <w:rPr>
          <w:rStyle w:val="Emphasis"/>
          <w:rFonts w:cstheme="minorHAnsi"/>
          <w:color w:val="1D2125"/>
          <w:sz w:val="24"/>
          <w:szCs w:val="24"/>
          <w:shd w:val="clear" w:color="auto" w:fill="FFFFFF"/>
        </w:rPr>
        <w:t>Journal of International Business Studies</w:t>
      </w:r>
      <w:r w:rsidRPr="002332FD">
        <w:rPr>
          <w:rFonts w:cstheme="minorHAnsi"/>
          <w:color w:val="1D2125"/>
          <w:sz w:val="24"/>
          <w:szCs w:val="24"/>
          <w:shd w:val="clear" w:color="auto" w:fill="FFFFFF"/>
        </w:rPr>
        <w:t>, Vol. 41, pp.1316-1324.</w:t>
      </w:r>
      <w:r>
        <w:rPr>
          <w:rFonts w:cstheme="minorHAnsi"/>
          <w:color w:val="1D2125"/>
          <w:sz w:val="24"/>
          <w:szCs w:val="24"/>
          <w:shd w:val="clear" w:color="auto" w:fill="FFFFFF"/>
        </w:rPr>
        <w:t xml:space="preserve"> Available at: </w:t>
      </w:r>
      <w:hyperlink r:id="rId11" w:history="1">
        <w:r w:rsidRPr="009A28EF">
          <w:rPr>
            <w:rStyle w:val="Hyperlink"/>
            <w:sz w:val="24"/>
            <w:szCs w:val="24"/>
          </w:rPr>
          <w:t>BMIH5003: Additional Reading: GLOBE practices and values: A case of diminishing marginal utility? (uwtsd.ac.uk)</w:t>
        </w:r>
      </w:hyperlink>
      <w:r>
        <w:t xml:space="preserve"> (Accessed: 10</w:t>
      </w:r>
      <w:r w:rsidRPr="009A28EF">
        <w:rPr>
          <w:vertAlign w:val="superscript"/>
        </w:rPr>
        <w:t>th</w:t>
      </w:r>
      <w:r>
        <w:t xml:space="preserve"> November 2023).</w:t>
      </w:r>
    </w:p>
    <w:p w14:paraId="108CF000" w14:textId="77777777" w:rsidR="009A28EF" w:rsidRDefault="009A28EF" w:rsidP="00094C9F">
      <w:pPr>
        <w:jc w:val="both"/>
        <w:rPr>
          <w:sz w:val="24"/>
          <w:szCs w:val="24"/>
        </w:rPr>
      </w:pPr>
      <w:r>
        <w:rPr>
          <w:sz w:val="24"/>
          <w:szCs w:val="24"/>
        </w:rPr>
        <w:t xml:space="preserve">Cambridge University Press, (2018), </w:t>
      </w:r>
      <w:r w:rsidRPr="003F436B">
        <w:rPr>
          <w:i/>
          <w:iCs/>
          <w:sz w:val="24"/>
          <w:szCs w:val="24"/>
        </w:rPr>
        <w:t>GLOBE’s cultural dimensions: Implications for global work-family research</w:t>
      </w:r>
      <w:r>
        <w:rPr>
          <w:sz w:val="24"/>
          <w:szCs w:val="24"/>
        </w:rPr>
        <w:t xml:space="preserve">. </w:t>
      </w:r>
      <w:r w:rsidRPr="003F436B">
        <w:rPr>
          <w:sz w:val="24"/>
          <w:szCs w:val="24"/>
        </w:rPr>
        <w:t xml:space="preserve">Available at: </w:t>
      </w:r>
      <w:hyperlink r:id="rId12" w:history="1">
        <w:r w:rsidRPr="003F436B">
          <w:rPr>
            <w:rStyle w:val="Hyperlink"/>
            <w:sz w:val="24"/>
            <w:szCs w:val="24"/>
          </w:rPr>
          <w:t>GLOBE’s Cultural Dimensions: Implications for Global Work–Family Research (Chapter 3) - The Cambridge Handbook of the Global Work–Family Interface</w:t>
        </w:r>
      </w:hyperlink>
      <w:r>
        <w:rPr>
          <w:sz w:val="24"/>
          <w:szCs w:val="24"/>
        </w:rPr>
        <w:t xml:space="preserve"> (Accessed: 8</w:t>
      </w:r>
      <w:r w:rsidRPr="00554168">
        <w:rPr>
          <w:sz w:val="24"/>
          <w:szCs w:val="24"/>
          <w:vertAlign w:val="superscript"/>
        </w:rPr>
        <w:t>th</w:t>
      </w:r>
      <w:r>
        <w:rPr>
          <w:sz w:val="24"/>
          <w:szCs w:val="24"/>
        </w:rPr>
        <w:t xml:space="preserve"> November 2023).</w:t>
      </w:r>
    </w:p>
    <w:p w14:paraId="09DFFC6E" w14:textId="77777777" w:rsidR="009A28EF" w:rsidRPr="00B92B3A" w:rsidRDefault="009A28EF" w:rsidP="00094C9F">
      <w:pPr>
        <w:jc w:val="both"/>
        <w:rPr>
          <w:sz w:val="24"/>
          <w:szCs w:val="24"/>
        </w:rPr>
      </w:pPr>
      <w:r>
        <w:rPr>
          <w:sz w:val="24"/>
          <w:szCs w:val="24"/>
        </w:rPr>
        <w:t xml:space="preserve">Chepkemoi, J., (2020), </w:t>
      </w:r>
      <w:r>
        <w:rPr>
          <w:i/>
          <w:iCs/>
          <w:sz w:val="24"/>
          <w:szCs w:val="24"/>
        </w:rPr>
        <w:t xml:space="preserve">The culture of Spain, </w:t>
      </w:r>
      <w:r>
        <w:rPr>
          <w:sz w:val="24"/>
          <w:szCs w:val="24"/>
        </w:rPr>
        <w:t xml:space="preserve">World Atlas. Available at: </w:t>
      </w:r>
      <w:hyperlink r:id="rId13" w:history="1">
        <w:r w:rsidRPr="00003D15">
          <w:rPr>
            <w:rStyle w:val="Hyperlink"/>
            <w:sz w:val="24"/>
            <w:szCs w:val="24"/>
          </w:rPr>
          <w:t>https://www.worldatlas.com/articles/the-culture-of-spain.html</w:t>
        </w:r>
      </w:hyperlink>
      <w:r>
        <w:rPr>
          <w:sz w:val="24"/>
          <w:szCs w:val="24"/>
        </w:rPr>
        <w:t xml:space="preserve">  (Accessed: 8</w:t>
      </w:r>
      <w:r w:rsidRPr="00B92B3A">
        <w:rPr>
          <w:sz w:val="24"/>
          <w:szCs w:val="24"/>
          <w:vertAlign w:val="superscript"/>
        </w:rPr>
        <w:t>th</w:t>
      </w:r>
      <w:r>
        <w:rPr>
          <w:sz w:val="24"/>
          <w:szCs w:val="24"/>
        </w:rPr>
        <w:t xml:space="preserve"> November 2023).</w:t>
      </w:r>
    </w:p>
    <w:p w14:paraId="70E3C5ED" w14:textId="77777777" w:rsidR="009A28EF" w:rsidRDefault="009A28EF" w:rsidP="00094C9F">
      <w:pPr>
        <w:jc w:val="both"/>
        <w:rPr>
          <w:sz w:val="24"/>
          <w:szCs w:val="24"/>
        </w:rPr>
      </w:pPr>
      <w:r>
        <w:rPr>
          <w:sz w:val="24"/>
          <w:szCs w:val="24"/>
        </w:rPr>
        <w:t xml:space="preserve">Godoy, S., A., (2021), </w:t>
      </w:r>
      <w:r w:rsidRPr="00240088">
        <w:rPr>
          <w:i/>
          <w:iCs/>
          <w:sz w:val="24"/>
          <w:szCs w:val="24"/>
        </w:rPr>
        <w:t>A brief introduction to Spanish culture, Traditions, and beliefs</w:t>
      </w:r>
      <w:r>
        <w:rPr>
          <w:sz w:val="24"/>
          <w:szCs w:val="24"/>
        </w:rPr>
        <w:t xml:space="preserve">. Available at: </w:t>
      </w:r>
      <w:hyperlink r:id="rId14" w:history="1">
        <w:r w:rsidRPr="00D57AF6">
          <w:rPr>
            <w:rStyle w:val="Hyperlink"/>
            <w:sz w:val="24"/>
            <w:szCs w:val="24"/>
          </w:rPr>
          <w:t>https://www.spanish.academy/blog/a-brief-introduction-to-spanish-culture-traditions-and-beliefs/</w:t>
        </w:r>
      </w:hyperlink>
      <w:r>
        <w:rPr>
          <w:sz w:val="24"/>
          <w:szCs w:val="24"/>
        </w:rPr>
        <w:t xml:space="preserve">  (Accessed: 10</w:t>
      </w:r>
      <w:r w:rsidRPr="006D4DEC">
        <w:rPr>
          <w:sz w:val="24"/>
          <w:szCs w:val="24"/>
          <w:vertAlign w:val="superscript"/>
        </w:rPr>
        <w:t>th</w:t>
      </w:r>
      <w:r>
        <w:rPr>
          <w:sz w:val="24"/>
          <w:szCs w:val="24"/>
        </w:rPr>
        <w:t xml:space="preserve"> November 2023).</w:t>
      </w:r>
    </w:p>
    <w:p w14:paraId="6D2CF740" w14:textId="77777777" w:rsidR="009A28EF" w:rsidRDefault="009A28EF" w:rsidP="00094C9F">
      <w:pPr>
        <w:jc w:val="both"/>
        <w:rPr>
          <w:sz w:val="24"/>
          <w:szCs w:val="24"/>
        </w:rPr>
      </w:pPr>
      <w:r>
        <w:rPr>
          <w:sz w:val="24"/>
          <w:szCs w:val="24"/>
        </w:rPr>
        <w:t xml:space="preserve">Hofstede, G., (2010), </w:t>
      </w:r>
      <w:r w:rsidRPr="00D32B0E">
        <w:rPr>
          <w:i/>
          <w:iCs/>
          <w:sz w:val="24"/>
          <w:szCs w:val="24"/>
        </w:rPr>
        <w:t>Cultures and organizations: software of the mind: international cooperation and its importance for survival</w:t>
      </w:r>
      <w:r>
        <w:rPr>
          <w:sz w:val="24"/>
          <w:szCs w:val="24"/>
        </w:rPr>
        <w:t>. 3</w:t>
      </w:r>
      <w:r w:rsidRPr="00317B55">
        <w:rPr>
          <w:sz w:val="24"/>
          <w:szCs w:val="24"/>
          <w:vertAlign w:val="superscript"/>
        </w:rPr>
        <w:t>rd</w:t>
      </w:r>
      <w:r>
        <w:rPr>
          <w:sz w:val="24"/>
          <w:szCs w:val="24"/>
        </w:rPr>
        <w:t xml:space="preserve"> edition, McGraw Hill, pg.11-34. Available at: </w:t>
      </w:r>
      <w:hyperlink r:id="rId15" w:history="1">
        <w:proofErr w:type="spellStart"/>
        <w:r w:rsidRPr="00DE038C">
          <w:rPr>
            <w:rStyle w:val="Hyperlink"/>
            <w:sz w:val="24"/>
            <w:szCs w:val="24"/>
          </w:rPr>
          <w:t>EpubReader</w:t>
        </w:r>
        <w:proofErr w:type="spellEnd"/>
        <w:r w:rsidRPr="00DE038C">
          <w:rPr>
            <w:rStyle w:val="Hyperlink"/>
            <w:sz w:val="24"/>
            <w:szCs w:val="24"/>
          </w:rPr>
          <w:t xml:space="preserve"> (vlereader.com)</w:t>
        </w:r>
      </w:hyperlink>
      <w:r w:rsidRPr="00DE038C">
        <w:rPr>
          <w:sz w:val="24"/>
          <w:szCs w:val="24"/>
        </w:rPr>
        <w:t xml:space="preserve"> </w:t>
      </w:r>
      <w:r>
        <w:rPr>
          <w:sz w:val="24"/>
          <w:szCs w:val="24"/>
        </w:rPr>
        <w:t>(accessed: 0</w:t>
      </w:r>
      <w:r w:rsidRPr="00317B55">
        <w:rPr>
          <w:sz w:val="24"/>
          <w:szCs w:val="24"/>
          <w:vertAlign w:val="superscript"/>
        </w:rPr>
        <w:t>th</w:t>
      </w:r>
      <w:r>
        <w:rPr>
          <w:sz w:val="24"/>
          <w:szCs w:val="24"/>
        </w:rPr>
        <w:t xml:space="preserve"> November 2023).</w:t>
      </w:r>
    </w:p>
    <w:p w14:paraId="711650A7" w14:textId="77777777" w:rsidR="009A28EF" w:rsidRPr="002332FD" w:rsidRDefault="009A28EF" w:rsidP="00094C9F">
      <w:pPr>
        <w:jc w:val="both"/>
        <w:rPr>
          <w:sz w:val="24"/>
          <w:szCs w:val="24"/>
        </w:rPr>
      </w:pPr>
      <w:r w:rsidRPr="002332FD">
        <w:rPr>
          <w:rFonts w:cstheme="minorHAnsi"/>
          <w:sz w:val="24"/>
          <w:szCs w:val="24"/>
        </w:rPr>
        <w:t xml:space="preserve">Jenkin son, P., (2022), </w:t>
      </w:r>
      <w:r w:rsidRPr="002332FD">
        <w:rPr>
          <w:rFonts w:cstheme="minorHAnsi"/>
          <w:i/>
          <w:iCs/>
          <w:sz w:val="24"/>
          <w:szCs w:val="24"/>
        </w:rPr>
        <w:t>GLOBE Project cultural dimensions</w:t>
      </w:r>
      <w:r w:rsidRPr="002332FD">
        <w:rPr>
          <w:rFonts w:cstheme="minorHAnsi"/>
          <w:sz w:val="24"/>
          <w:szCs w:val="24"/>
        </w:rPr>
        <w:t xml:space="preserve">. Available at: </w:t>
      </w:r>
      <w:hyperlink r:id="rId16" w:history="1">
        <w:r w:rsidRPr="0096496E">
          <w:rPr>
            <w:rStyle w:val="Hyperlink"/>
            <w:sz w:val="24"/>
            <w:szCs w:val="24"/>
          </w:rPr>
          <w:t>GLOBE Project Cultural Dimensions - YouTube</w:t>
        </w:r>
      </w:hyperlink>
      <w:r w:rsidRPr="0096496E">
        <w:rPr>
          <w:sz w:val="24"/>
          <w:szCs w:val="24"/>
        </w:rPr>
        <w:t xml:space="preserve"> </w:t>
      </w:r>
      <w:r w:rsidRPr="002332FD">
        <w:rPr>
          <w:rFonts w:cstheme="minorHAnsi"/>
          <w:sz w:val="24"/>
          <w:szCs w:val="24"/>
        </w:rPr>
        <w:t xml:space="preserve"> (Accessed: 10</w:t>
      </w:r>
      <w:r w:rsidRPr="002332FD">
        <w:rPr>
          <w:rFonts w:cstheme="minorHAnsi"/>
          <w:sz w:val="24"/>
          <w:szCs w:val="24"/>
          <w:vertAlign w:val="superscript"/>
        </w:rPr>
        <w:t>th</w:t>
      </w:r>
      <w:r w:rsidRPr="002332FD">
        <w:rPr>
          <w:rFonts w:cstheme="minorHAnsi"/>
          <w:sz w:val="24"/>
          <w:szCs w:val="24"/>
        </w:rPr>
        <w:t xml:space="preserve"> November 2023</w:t>
      </w:r>
      <w:r w:rsidRPr="002332FD">
        <w:rPr>
          <w:sz w:val="24"/>
          <w:szCs w:val="24"/>
        </w:rPr>
        <w:t>).</w:t>
      </w:r>
    </w:p>
    <w:p w14:paraId="002100FF" w14:textId="77777777" w:rsidR="009A28EF" w:rsidRDefault="009A28EF" w:rsidP="00094C9F">
      <w:pPr>
        <w:jc w:val="both"/>
        <w:rPr>
          <w:sz w:val="24"/>
          <w:szCs w:val="24"/>
        </w:rPr>
      </w:pPr>
      <w:r>
        <w:rPr>
          <w:sz w:val="24"/>
          <w:szCs w:val="24"/>
        </w:rPr>
        <w:t xml:space="preserve">Lewis, R., D., (2010), </w:t>
      </w:r>
      <w:r w:rsidRPr="001D5B27">
        <w:rPr>
          <w:i/>
          <w:iCs/>
          <w:sz w:val="24"/>
          <w:szCs w:val="24"/>
        </w:rPr>
        <w:t>When cultures collide. Leading across cultures</w:t>
      </w:r>
      <w:r>
        <w:rPr>
          <w:sz w:val="24"/>
          <w:szCs w:val="24"/>
        </w:rPr>
        <w:t>. Pg.23-26, 3</w:t>
      </w:r>
      <w:r w:rsidRPr="000D1499">
        <w:rPr>
          <w:sz w:val="24"/>
          <w:szCs w:val="24"/>
          <w:vertAlign w:val="superscript"/>
        </w:rPr>
        <w:t>rd</w:t>
      </w:r>
      <w:r>
        <w:rPr>
          <w:sz w:val="24"/>
          <w:szCs w:val="24"/>
        </w:rPr>
        <w:t xml:space="preserve"> ed., Boston: London. Available at: </w:t>
      </w:r>
      <w:hyperlink r:id="rId17" w:history="1">
        <w:r w:rsidRPr="001D5B27">
          <w:rPr>
            <w:rStyle w:val="Hyperlink"/>
            <w:sz w:val="24"/>
            <w:szCs w:val="24"/>
          </w:rPr>
          <w:t xml:space="preserve">- </w:t>
        </w:r>
        <w:proofErr w:type="spellStart"/>
        <w:r w:rsidRPr="001D5B27">
          <w:rPr>
            <w:rStyle w:val="Hyperlink"/>
            <w:sz w:val="24"/>
            <w:szCs w:val="24"/>
          </w:rPr>
          <w:t>VleReader</w:t>
        </w:r>
        <w:proofErr w:type="spellEnd"/>
      </w:hyperlink>
      <w:r>
        <w:t xml:space="preserve"> </w:t>
      </w:r>
      <w:r>
        <w:rPr>
          <w:sz w:val="24"/>
          <w:szCs w:val="24"/>
        </w:rPr>
        <w:t xml:space="preserve"> (Accessed: 10</w:t>
      </w:r>
      <w:r w:rsidRPr="00C0014E">
        <w:rPr>
          <w:sz w:val="24"/>
          <w:szCs w:val="24"/>
          <w:vertAlign w:val="superscript"/>
        </w:rPr>
        <w:t>th</w:t>
      </w:r>
      <w:r>
        <w:rPr>
          <w:sz w:val="24"/>
          <w:szCs w:val="24"/>
        </w:rPr>
        <w:t xml:space="preserve"> November 2023).</w:t>
      </w:r>
    </w:p>
    <w:p w14:paraId="0D2FE086" w14:textId="77777777" w:rsidR="009A28EF" w:rsidRPr="00C408E5" w:rsidRDefault="009A28EF" w:rsidP="00C408E5">
      <w:pPr>
        <w:spacing w:before="120" w:after="120" w:line="240" w:lineRule="auto"/>
        <w:rPr>
          <w:rFonts w:eastAsia="Times New Roman" w:cstheme="minorHAnsi"/>
          <w:kern w:val="0"/>
          <w:sz w:val="24"/>
          <w:szCs w:val="24"/>
          <w:lang w:eastAsia="en-GB"/>
          <w14:ligatures w14:val="none"/>
        </w:rPr>
      </w:pPr>
      <w:r w:rsidRPr="00C408E5">
        <w:rPr>
          <w:rFonts w:eastAsia="Times New Roman" w:cstheme="minorHAnsi"/>
          <w:kern w:val="0"/>
          <w:sz w:val="24"/>
          <w:szCs w:val="24"/>
          <w:lang w:eastAsia="en-GB"/>
          <w14:ligatures w14:val="none"/>
        </w:rPr>
        <w:t xml:space="preserve">Minkov, M., &amp; Kaasa, A. (2022). </w:t>
      </w:r>
      <w:r w:rsidRPr="00C408E5">
        <w:rPr>
          <w:rFonts w:eastAsia="Times New Roman" w:cstheme="minorHAnsi"/>
          <w:i/>
          <w:iCs/>
          <w:kern w:val="0"/>
          <w:sz w:val="24"/>
          <w:szCs w:val="24"/>
          <w:lang w:eastAsia="en-GB"/>
          <w14:ligatures w14:val="none"/>
        </w:rPr>
        <w:t>Do dimensions of culture exist objectively? A validation of the revised Minkov-Hofstede model of culture with World Values Survey items and scores for 102 countries</w:t>
      </w:r>
      <w:r w:rsidRPr="00C408E5">
        <w:rPr>
          <w:rFonts w:eastAsia="Times New Roman" w:cstheme="minorHAnsi"/>
          <w:kern w:val="0"/>
          <w:sz w:val="24"/>
          <w:szCs w:val="24"/>
          <w:lang w:eastAsia="en-GB"/>
          <w14:ligatures w14:val="none"/>
        </w:rPr>
        <w:t>. Journal of International Management, 28(4), 100971.</w:t>
      </w:r>
      <w:r>
        <w:rPr>
          <w:rFonts w:eastAsia="Times New Roman" w:cstheme="minorHAnsi"/>
          <w:kern w:val="0"/>
          <w:sz w:val="24"/>
          <w:szCs w:val="24"/>
          <w:lang w:eastAsia="en-GB"/>
          <w14:ligatures w14:val="none"/>
        </w:rPr>
        <w:t xml:space="preserve"> </w:t>
      </w:r>
    </w:p>
    <w:p w14:paraId="00C53CC4" w14:textId="77777777" w:rsidR="009A28EF" w:rsidRDefault="009A28EF" w:rsidP="00094C9F">
      <w:pPr>
        <w:jc w:val="both"/>
        <w:rPr>
          <w:sz w:val="24"/>
          <w:szCs w:val="24"/>
        </w:rPr>
      </w:pPr>
      <w:r>
        <w:rPr>
          <w:sz w:val="24"/>
          <w:szCs w:val="24"/>
        </w:rPr>
        <w:t xml:space="preserve">Nickerson, C., (2023), </w:t>
      </w:r>
      <w:r w:rsidRPr="0033149A">
        <w:rPr>
          <w:i/>
          <w:iCs/>
          <w:sz w:val="24"/>
          <w:szCs w:val="24"/>
        </w:rPr>
        <w:t>Hofstede’s Cultural Dimensions Theory and Examples</w:t>
      </w:r>
      <w:r>
        <w:rPr>
          <w:sz w:val="24"/>
          <w:szCs w:val="24"/>
        </w:rPr>
        <w:t xml:space="preserve">. Available at: </w:t>
      </w:r>
      <w:hyperlink r:id="rId18" w:history="1">
        <w:r w:rsidRPr="00D57AF6">
          <w:rPr>
            <w:rStyle w:val="Hyperlink"/>
            <w:sz w:val="24"/>
            <w:szCs w:val="24"/>
          </w:rPr>
          <w:t>https://www.simplypsychology.org/hofstedes-cultural-dimensions-theory.html</w:t>
        </w:r>
      </w:hyperlink>
      <w:r>
        <w:rPr>
          <w:sz w:val="24"/>
          <w:szCs w:val="24"/>
        </w:rPr>
        <w:t xml:space="preserve"> (Accessed: 10</w:t>
      </w:r>
      <w:r w:rsidRPr="00BA5DB6">
        <w:rPr>
          <w:sz w:val="24"/>
          <w:szCs w:val="24"/>
          <w:vertAlign w:val="superscript"/>
        </w:rPr>
        <w:t>th</w:t>
      </w:r>
      <w:r>
        <w:rPr>
          <w:sz w:val="24"/>
          <w:szCs w:val="24"/>
        </w:rPr>
        <w:t xml:space="preserve"> November 2023).</w:t>
      </w:r>
    </w:p>
    <w:p w14:paraId="29B8E304" w14:textId="77777777" w:rsidR="009A28EF" w:rsidRDefault="009A28EF" w:rsidP="00094C9F">
      <w:pPr>
        <w:jc w:val="both"/>
        <w:rPr>
          <w:sz w:val="24"/>
          <w:szCs w:val="24"/>
        </w:rPr>
      </w:pPr>
      <w:r>
        <w:rPr>
          <w:sz w:val="24"/>
          <w:szCs w:val="24"/>
        </w:rPr>
        <w:t xml:space="preserve">The Culture Factor Group, (2023), </w:t>
      </w:r>
      <w:r w:rsidRPr="0033149A">
        <w:rPr>
          <w:i/>
          <w:iCs/>
          <w:sz w:val="24"/>
          <w:szCs w:val="24"/>
        </w:rPr>
        <w:t>Country Comparison tool</w:t>
      </w:r>
      <w:r>
        <w:rPr>
          <w:sz w:val="24"/>
          <w:szCs w:val="24"/>
        </w:rPr>
        <w:t xml:space="preserve">. Available at: </w:t>
      </w:r>
      <w:hyperlink r:id="rId19" w:history="1">
        <w:r w:rsidRPr="00D57AF6">
          <w:rPr>
            <w:rStyle w:val="Hyperlink"/>
            <w:sz w:val="24"/>
            <w:szCs w:val="24"/>
          </w:rPr>
          <w:t>https://www.hofstede-insights.com/country-comparison-tool?countries=spain</w:t>
        </w:r>
      </w:hyperlink>
      <w:r>
        <w:rPr>
          <w:sz w:val="24"/>
          <w:szCs w:val="24"/>
        </w:rPr>
        <w:t xml:space="preserve"> (Accessed: 10</w:t>
      </w:r>
      <w:r w:rsidRPr="00267537">
        <w:rPr>
          <w:sz w:val="24"/>
          <w:szCs w:val="24"/>
          <w:vertAlign w:val="superscript"/>
        </w:rPr>
        <w:t>th</w:t>
      </w:r>
      <w:r>
        <w:rPr>
          <w:sz w:val="24"/>
          <w:szCs w:val="24"/>
        </w:rPr>
        <w:t xml:space="preserve"> November 2023).</w:t>
      </w:r>
    </w:p>
    <w:p w14:paraId="41CC15C5" w14:textId="77777777" w:rsidR="008F47E0" w:rsidRDefault="008F47E0" w:rsidP="008F47E0">
      <w:pPr>
        <w:jc w:val="right"/>
        <w:rPr>
          <w:sz w:val="24"/>
          <w:szCs w:val="24"/>
        </w:rPr>
      </w:pPr>
    </w:p>
    <w:p w14:paraId="41477F40" w14:textId="77777777" w:rsidR="008F47E0" w:rsidRDefault="008F47E0" w:rsidP="008F47E0">
      <w:pPr>
        <w:jc w:val="right"/>
        <w:rPr>
          <w:sz w:val="24"/>
          <w:szCs w:val="24"/>
        </w:rPr>
      </w:pPr>
    </w:p>
    <w:p w14:paraId="1078D853" w14:textId="77777777" w:rsidR="008F47E0" w:rsidRDefault="008F47E0" w:rsidP="008F47E0">
      <w:pPr>
        <w:jc w:val="right"/>
        <w:rPr>
          <w:sz w:val="24"/>
          <w:szCs w:val="24"/>
        </w:rPr>
      </w:pPr>
    </w:p>
    <w:p w14:paraId="69B51977" w14:textId="070FAFB6" w:rsidR="008F47E0" w:rsidRDefault="008F47E0" w:rsidP="009A28EF">
      <w:pPr>
        <w:ind w:left="2880" w:firstLine="720"/>
        <w:jc w:val="right"/>
        <w:rPr>
          <w:sz w:val="24"/>
          <w:szCs w:val="24"/>
        </w:rPr>
      </w:pPr>
      <w:r>
        <w:rPr>
          <w:sz w:val="24"/>
          <w:szCs w:val="24"/>
        </w:rPr>
        <w:t xml:space="preserve">Page </w:t>
      </w:r>
      <w:r>
        <w:rPr>
          <w:sz w:val="24"/>
          <w:szCs w:val="24"/>
        </w:rPr>
        <w:t>8</w:t>
      </w:r>
    </w:p>
    <w:p w14:paraId="279E7F4D" w14:textId="77777777" w:rsidR="00094C9F" w:rsidRPr="004E40C6" w:rsidRDefault="00094C9F" w:rsidP="004E40C6">
      <w:pPr>
        <w:jc w:val="both"/>
        <w:rPr>
          <w:sz w:val="24"/>
          <w:szCs w:val="24"/>
        </w:rPr>
      </w:pPr>
    </w:p>
    <w:sectPr w:rsidR="00094C9F" w:rsidRPr="004E40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5C0ED" w14:textId="77777777" w:rsidR="005B2F44" w:rsidRDefault="005B2F44" w:rsidP="004C45CB">
      <w:pPr>
        <w:spacing w:after="0" w:line="240" w:lineRule="auto"/>
      </w:pPr>
      <w:r>
        <w:separator/>
      </w:r>
    </w:p>
  </w:endnote>
  <w:endnote w:type="continuationSeparator" w:id="0">
    <w:p w14:paraId="0E4D951D" w14:textId="77777777" w:rsidR="005B2F44" w:rsidRDefault="005B2F44" w:rsidP="004C4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8FEFB" w14:textId="77777777" w:rsidR="005B2F44" w:rsidRDefault="005B2F44" w:rsidP="004C45CB">
      <w:pPr>
        <w:spacing w:after="0" w:line="240" w:lineRule="auto"/>
      </w:pPr>
      <w:r>
        <w:separator/>
      </w:r>
    </w:p>
  </w:footnote>
  <w:footnote w:type="continuationSeparator" w:id="0">
    <w:p w14:paraId="4D16CAD0" w14:textId="77777777" w:rsidR="005B2F44" w:rsidRDefault="005B2F44" w:rsidP="004C45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93C0B"/>
    <w:multiLevelType w:val="multilevel"/>
    <w:tmpl w:val="1416CF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2F72F1"/>
    <w:multiLevelType w:val="hybridMultilevel"/>
    <w:tmpl w:val="CB04F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E5C6D"/>
    <w:multiLevelType w:val="multilevel"/>
    <w:tmpl w:val="F408894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1D16C94"/>
    <w:multiLevelType w:val="hybridMultilevel"/>
    <w:tmpl w:val="5A5CD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D324A8"/>
    <w:multiLevelType w:val="multilevel"/>
    <w:tmpl w:val="C292F86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48EB2231"/>
    <w:multiLevelType w:val="hybridMultilevel"/>
    <w:tmpl w:val="9D3EDBF2"/>
    <w:lvl w:ilvl="0" w:tplc="18FCBD6E">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9BB2204"/>
    <w:multiLevelType w:val="multilevel"/>
    <w:tmpl w:val="60621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485836"/>
    <w:multiLevelType w:val="multilevel"/>
    <w:tmpl w:val="8E560A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13355917">
    <w:abstractNumId w:val="3"/>
  </w:num>
  <w:num w:numId="2" w16cid:durableId="871961731">
    <w:abstractNumId w:val="4"/>
  </w:num>
  <w:num w:numId="3" w16cid:durableId="1653607408">
    <w:abstractNumId w:val="0"/>
  </w:num>
  <w:num w:numId="4" w16cid:durableId="1888104240">
    <w:abstractNumId w:val="6"/>
  </w:num>
  <w:num w:numId="5" w16cid:durableId="986393522">
    <w:abstractNumId w:val="1"/>
  </w:num>
  <w:num w:numId="6" w16cid:durableId="1342127835">
    <w:abstractNumId w:val="7"/>
  </w:num>
  <w:num w:numId="7" w16cid:durableId="253365895">
    <w:abstractNumId w:val="2"/>
  </w:num>
  <w:num w:numId="8" w16cid:durableId="3436731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0C6"/>
    <w:rsid w:val="0006039F"/>
    <w:rsid w:val="0006716A"/>
    <w:rsid w:val="0008288C"/>
    <w:rsid w:val="00094C9F"/>
    <w:rsid w:val="000B1657"/>
    <w:rsid w:val="000B5B5B"/>
    <w:rsid w:val="000B6F55"/>
    <w:rsid w:val="000D1499"/>
    <w:rsid w:val="000D4BB8"/>
    <w:rsid w:val="000E1090"/>
    <w:rsid w:val="00101B89"/>
    <w:rsid w:val="001023A0"/>
    <w:rsid w:val="0012304C"/>
    <w:rsid w:val="00125389"/>
    <w:rsid w:val="00131088"/>
    <w:rsid w:val="00134B9F"/>
    <w:rsid w:val="00146757"/>
    <w:rsid w:val="001468E6"/>
    <w:rsid w:val="0016256D"/>
    <w:rsid w:val="001669E3"/>
    <w:rsid w:val="00171536"/>
    <w:rsid w:val="00191E07"/>
    <w:rsid w:val="00193DF0"/>
    <w:rsid w:val="001976E8"/>
    <w:rsid w:val="001A2224"/>
    <w:rsid w:val="001A3A0A"/>
    <w:rsid w:val="001A6A51"/>
    <w:rsid w:val="001A6CAB"/>
    <w:rsid w:val="001B2A0D"/>
    <w:rsid w:val="001D0EDA"/>
    <w:rsid w:val="001D4C1B"/>
    <w:rsid w:val="001D5B27"/>
    <w:rsid w:val="001E5DEA"/>
    <w:rsid w:val="00220B10"/>
    <w:rsid w:val="002330DD"/>
    <w:rsid w:val="002332FD"/>
    <w:rsid w:val="00240088"/>
    <w:rsid w:val="0024189E"/>
    <w:rsid w:val="00247676"/>
    <w:rsid w:val="0025243C"/>
    <w:rsid w:val="00254557"/>
    <w:rsid w:val="00267537"/>
    <w:rsid w:val="00271901"/>
    <w:rsid w:val="00273816"/>
    <w:rsid w:val="00284257"/>
    <w:rsid w:val="00294883"/>
    <w:rsid w:val="00297A5A"/>
    <w:rsid w:val="002A128D"/>
    <w:rsid w:val="002C4F1B"/>
    <w:rsid w:val="00301538"/>
    <w:rsid w:val="00317B55"/>
    <w:rsid w:val="0033149A"/>
    <w:rsid w:val="00331B97"/>
    <w:rsid w:val="00331E5F"/>
    <w:rsid w:val="00334778"/>
    <w:rsid w:val="003426AE"/>
    <w:rsid w:val="003432D9"/>
    <w:rsid w:val="0035109E"/>
    <w:rsid w:val="00352E8C"/>
    <w:rsid w:val="003533F3"/>
    <w:rsid w:val="00365AC3"/>
    <w:rsid w:val="00370A61"/>
    <w:rsid w:val="003723DA"/>
    <w:rsid w:val="00384645"/>
    <w:rsid w:val="00390410"/>
    <w:rsid w:val="003A2FB9"/>
    <w:rsid w:val="003A7433"/>
    <w:rsid w:val="003A7509"/>
    <w:rsid w:val="003F436B"/>
    <w:rsid w:val="004003D6"/>
    <w:rsid w:val="00405CAB"/>
    <w:rsid w:val="00414212"/>
    <w:rsid w:val="0042088D"/>
    <w:rsid w:val="00453FC5"/>
    <w:rsid w:val="00485EF1"/>
    <w:rsid w:val="00495539"/>
    <w:rsid w:val="004979B8"/>
    <w:rsid w:val="004A0FA9"/>
    <w:rsid w:val="004A645D"/>
    <w:rsid w:val="004B047A"/>
    <w:rsid w:val="004C0DE5"/>
    <w:rsid w:val="004C45CB"/>
    <w:rsid w:val="004C6E48"/>
    <w:rsid w:val="004E3638"/>
    <w:rsid w:val="004E40C6"/>
    <w:rsid w:val="004F02CB"/>
    <w:rsid w:val="004F1E45"/>
    <w:rsid w:val="004F6CAD"/>
    <w:rsid w:val="005011B6"/>
    <w:rsid w:val="00515BD5"/>
    <w:rsid w:val="005276CC"/>
    <w:rsid w:val="00554168"/>
    <w:rsid w:val="005705CB"/>
    <w:rsid w:val="00570775"/>
    <w:rsid w:val="0059145E"/>
    <w:rsid w:val="005B2F44"/>
    <w:rsid w:val="005C27F5"/>
    <w:rsid w:val="005E1A59"/>
    <w:rsid w:val="005F2C93"/>
    <w:rsid w:val="00606C5A"/>
    <w:rsid w:val="00611AE5"/>
    <w:rsid w:val="00621BC1"/>
    <w:rsid w:val="006273AB"/>
    <w:rsid w:val="00633D16"/>
    <w:rsid w:val="00662045"/>
    <w:rsid w:val="00670C4C"/>
    <w:rsid w:val="006A126F"/>
    <w:rsid w:val="006A26C9"/>
    <w:rsid w:val="006C43C9"/>
    <w:rsid w:val="006C7101"/>
    <w:rsid w:val="006D0BE8"/>
    <w:rsid w:val="006D30C4"/>
    <w:rsid w:val="006D4DEC"/>
    <w:rsid w:val="006F4925"/>
    <w:rsid w:val="006F657F"/>
    <w:rsid w:val="006F6D48"/>
    <w:rsid w:val="00712587"/>
    <w:rsid w:val="007173B3"/>
    <w:rsid w:val="00733863"/>
    <w:rsid w:val="00761153"/>
    <w:rsid w:val="007827CF"/>
    <w:rsid w:val="007855E3"/>
    <w:rsid w:val="00790457"/>
    <w:rsid w:val="00790D53"/>
    <w:rsid w:val="007941B8"/>
    <w:rsid w:val="007A79DF"/>
    <w:rsid w:val="007B52FB"/>
    <w:rsid w:val="007C0943"/>
    <w:rsid w:val="007C16F0"/>
    <w:rsid w:val="007C2E63"/>
    <w:rsid w:val="007C6416"/>
    <w:rsid w:val="007F2E9F"/>
    <w:rsid w:val="00812BE6"/>
    <w:rsid w:val="00814033"/>
    <w:rsid w:val="00815736"/>
    <w:rsid w:val="00815C80"/>
    <w:rsid w:val="008649BC"/>
    <w:rsid w:val="00873798"/>
    <w:rsid w:val="0087551B"/>
    <w:rsid w:val="008863A9"/>
    <w:rsid w:val="00892E31"/>
    <w:rsid w:val="008A128F"/>
    <w:rsid w:val="008A1FE7"/>
    <w:rsid w:val="008C0931"/>
    <w:rsid w:val="008D1814"/>
    <w:rsid w:val="008D5340"/>
    <w:rsid w:val="008E1D73"/>
    <w:rsid w:val="008F47E0"/>
    <w:rsid w:val="0091417A"/>
    <w:rsid w:val="00917DB3"/>
    <w:rsid w:val="009219E0"/>
    <w:rsid w:val="00932E8E"/>
    <w:rsid w:val="00934219"/>
    <w:rsid w:val="009574BB"/>
    <w:rsid w:val="0096496E"/>
    <w:rsid w:val="00970152"/>
    <w:rsid w:val="00970B1C"/>
    <w:rsid w:val="009869E8"/>
    <w:rsid w:val="00997268"/>
    <w:rsid w:val="009A28EF"/>
    <w:rsid w:val="009A552F"/>
    <w:rsid w:val="009A6013"/>
    <w:rsid w:val="009B3E25"/>
    <w:rsid w:val="009C19FF"/>
    <w:rsid w:val="009C400D"/>
    <w:rsid w:val="009C6CCC"/>
    <w:rsid w:val="009F6BF7"/>
    <w:rsid w:val="00A16DB0"/>
    <w:rsid w:val="00A3148D"/>
    <w:rsid w:val="00A5512A"/>
    <w:rsid w:val="00A57FE5"/>
    <w:rsid w:val="00A60D5F"/>
    <w:rsid w:val="00A60D86"/>
    <w:rsid w:val="00A80F81"/>
    <w:rsid w:val="00AA619F"/>
    <w:rsid w:val="00AC15E2"/>
    <w:rsid w:val="00AE1FC0"/>
    <w:rsid w:val="00AE64AB"/>
    <w:rsid w:val="00AF0B9D"/>
    <w:rsid w:val="00AF1F25"/>
    <w:rsid w:val="00AF427B"/>
    <w:rsid w:val="00B00C3C"/>
    <w:rsid w:val="00B02118"/>
    <w:rsid w:val="00B067BF"/>
    <w:rsid w:val="00B42DDE"/>
    <w:rsid w:val="00B5202F"/>
    <w:rsid w:val="00B92B3A"/>
    <w:rsid w:val="00BA2A2A"/>
    <w:rsid w:val="00BA5DB6"/>
    <w:rsid w:val="00BA7A85"/>
    <w:rsid w:val="00BB5DA2"/>
    <w:rsid w:val="00BF24CD"/>
    <w:rsid w:val="00BF48F0"/>
    <w:rsid w:val="00C0014E"/>
    <w:rsid w:val="00C22F4A"/>
    <w:rsid w:val="00C35491"/>
    <w:rsid w:val="00C408E5"/>
    <w:rsid w:val="00C41EF7"/>
    <w:rsid w:val="00C534C6"/>
    <w:rsid w:val="00C54300"/>
    <w:rsid w:val="00C63376"/>
    <w:rsid w:val="00C645E6"/>
    <w:rsid w:val="00CA467F"/>
    <w:rsid w:val="00CB10C4"/>
    <w:rsid w:val="00CB361E"/>
    <w:rsid w:val="00CC1E5B"/>
    <w:rsid w:val="00CC2E1B"/>
    <w:rsid w:val="00CC3139"/>
    <w:rsid w:val="00CC6AF8"/>
    <w:rsid w:val="00CD21A3"/>
    <w:rsid w:val="00CE23F6"/>
    <w:rsid w:val="00CE3DBB"/>
    <w:rsid w:val="00CF484D"/>
    <w:rsid w:val="00CF5A91"/>
    <w:rsid w:val="00CF7378"/>
    <w:rsid w:val="00D32B0E"/>
    <w:rsid w:val="00D356D9"/>
    <w:rsid w:val="00D42BE1"/>
    <w:rsid w:val="00D432F2"/>
    <w:rsid w:val="00D460E8"/>
    <w:rsid w:val="00D52E3B"/>
    <w:rsid w:val="00D5578F"/>
    <w:rsid w:val="00D64DBD"/>
    <w:rsid w:val="00D72777"/>
    <w:rsid w:val="00D73D45"/>
    <w:rsid w:val="00D77105"/>
    <w:rsid w:val="00D81A8F"/>
    <w:rsid w:val="00D93301"/>
    <w:rsid w:val="00D9625D"/>
    <w:rsid w:val="00DC3421"/>
    <w:rsid w:val="00DC7A9B"/>
    <w:rsid w:val="00DE038C"/>
    <w:rsid w:val="00DE0779"/>
    <w:rsid w:val="00E13E59"/>
    <w:rsid w:val="00E17E38"/>
    <w:rsid w:val="00E2139F"/>
    <w:rsid w:val="00E31A46"/>
    <w:rsid w:val="00E347F1"/>
    <w:rsid w:val="00E5212E"/>
    <w:rsid w:val="00E92616"/>
    <w:rsid w:val="00EC2187"/>
    <w:rsid w:val="00ED37E9"/>
    <w:rsid w:val="00EF7072"/>
    <w:rsid w:val="00F15EA0"/>
    <w:rsid w:val="00F4322E"/>
    <w:rsid w:val="00F6427E"/>
    <w:rsid w:val="00F662FE"/>
    <w:rsid w:val="00F96522"/>
    <w:rsid w:val="00F969B4"/>
    <w:rsid w:val="00FB27D2"/>
    <w:rsid w:val="00FC7956"/>
    <w:rsid w:val="00FD1A52"/>
    <w:rsid w:val="00FD3761"/>
    <w:rsid w:val="00FE0AD9"/>
    <w:rsid w:val="00FE5814"/>
    <w:rsid w:val="00FE672A"/>
    <w:rsid w:val="00FF5441"/>
    <w:rsid w:val="00FF7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9575E"/>
  <w15:chartTrackingRefBased/>
  <w15:docId w15:val="{F6018FAD-CC0C-41CA-9CE8-F71591A80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4C9F"/>
    <w:pPr>
      <w:ind w:left="720"/>
      <w:contextualSpacing/>
    </w:pPr>
  </w:style>
  <w:style w:type="character" w:styleId="Hyperlink">
    <w:name w:val="Hyperlink"/>
    <w:basedOn w:val="DefaultParagraphFont"/>
    <w:uiPriority w:val="99"/>
    <w:unhideWhenUsed/>
    <w:rsid w:val="00DE038C"/>
    <w:rPr>
      <w:color w:val="0000FF"/>
      <w:u w:val="single"/>
    </w:rPr>
  </w:style>
  <w:style w:type="character" w:styleId="UnresolvedMention">
    <w:name w:val="Unresolved Mention"/>
    <w:basedOn w:val="DefaultParagraphFont"/>
    <w:uiPriority w:val="99"/>
    <w:semiHidden/>
    <w:unhideWhenUsed/>
    <w:rsid w:val="006273AB"/>
    <w:rPr>
      <w:color w:val="605E5C"/>
      <w:shd w:val="clear" w:color="auto" w:fill="E1DFDD"/>
    </w:rPr>
  </w:style>
  <w:style w:type="paragraph" w:styleId="Header">
    <w:name w:val="header"/>
    <w:basedOn w:val="Normal"/>
    <w:link w:val="HeaderChar"/>
    <w:uiPriority w:val="99"/>
    <w:unhideWhenUsed/>
    <w:rsid w:val="004C45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5CB"/>
  </w:style>
  <w:style w:type="paragraph" w:styleId="Footer">
    <w:name w:val="footer"/>
    <w:basedOn w:val="Normal"/>
    <w:link w:val="FooterChar"/>
    <w:uiPriority w:val="99"/>
    <w:unhideWhenUsed/>
    <w:rsid w:val="004C45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5CB"/>
  </w:style>
  <w:style w:type="character" w:styleId="Emphasis">
    <w:name w:val="Emphasis"/>
    <w:basedOn w:val="DefaultParagraphFont"/>
    <w:uiPriority w:val="20"/>
    <w:qFormat/>
    <w:rsid w:val="002418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8581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fstede-insights.com/country-comparison-tool?countries=spain" TargetMode="External"/><Relationship Id="rId13" Type="http://schemas.openxmlformats.org/officeDocument/2006/relationships/hyperlink" Target="https://www.worldatlas.com/articles/the-culture-of-spain.html" TargetMode="External"/><Relationship Id="rId18" Type="http://schemas.openxmlformats.org/officeDocument/2006/relationships/hyperlink" Target="https://www.simplypsychology.org/hofstedes-cultural-dimensions-theory.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cambridge.org/core/books/abs/cambridge-handbook-of-the-global-workfamily-interface/globes-cultural-dimensions-implications-for-global-workfamily-research/E8621DF07E99FBBEE98AB28F1E1DDA93" TargetMode="External"/><Relationship Id="rId17" Type="http://schemas.openxmlformats.org/officeDocument/2006/relationships/hyperlink" Target="https://r4.vlereader.com/Reader?ean=9781423774587" TargetMode="External"/><Relationship Id="rId2" Type="http://schemas.openxmlformats.org/officeDocument/2006/relationships/styles" Target="styles.xml"/><Relationship Id="rId16" Type="http://schemas.openxmlformats.org/officeDocument/2006/relationships/hyperlink" Target="https://www.youtube.com/watch?v=3du_rZ0U90Q"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mod/url/view.php?id=535604" TargetMode="External"/><Relationship Id="rId5" Type="http://schemas.openxmlformats.org/officeDocument/2006/relationships/footnotes" Target="footnotes.xml"/><Relationship Id="rId15" Type="http://schemas.openxmlformats.org/officeDocument/2006/relationships/hyperlink" Target="https://r4.vlereader.com/EpubReader?ean=1780071770156" TargetMode="External"/><Relationship Id="rId10" Type="http://schemas.openxmlformats.org/officeDocument/2006/relationships/hyperlink" Target="https://www.hofstede-insights.com/country-comparison-tool?countries=spain%2Cunited+kingdom" TargetMode="External"/><Relationship Id="rId19" Type="http://schemas.openxmlformats.org/officeDocument/2006/relationships/hyperlink" Target="https://www.hofstede-insights.com/country-comparison-tool?countries=spain"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spanish.academy/blog/a-brief-introduction-to-spanish-culture-traditions-and-belief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392</TotalTime>
  <Pages>9</Pages>
  <Words>2017</Words>
  <Characters>11499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Sipos</dc:creator>
  <cp:keywords/>
  <dc:description/>
  <cp:lastModifiedBy>Emilia Sipos</cp:lastModifiedBy>
  <cp:revision>254</cp:revision>
  <dcterms:created xsi:type="dcterms:W3CDTF">2023-11-08T10:50:00Z</dcterms:created>
  <dcterms:modified xsi:type="dcterms:W3CDTF">2023-11-10T12:30:00Z</dcterms:modified>
</cp:coreProperties>
</file>