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A23702" w:rsidRDefault="00A23702" w:rsidP="00514B80">
      <w:pPr>
        <w:spacing w:line="360" w:lineRule="auto"/>
        <w:jc w:val="both"/>
        <w:rPr>
          <w:rFonts w:ascii="Times New Roman" w:hAnsi="Times New Roman" w:cs="Times New Roman"/>
          <w:sz w:val="24"/>
          <w:szCs w:val="24"/>
        </w:rPr>
      </w:pPr>
    </w:p>
    <w:p w:rsidR="0029414E" w:rsidRPr="00A23702" w:rsidRDefault="00560D36" w:rsidP="00A23702">
      <w:pPr>
        <w:spacing w:line="360" w:lineRule="auto"/>
        <w:jc w:val="center"/>
        <w:rPr>
          <w:rFonts w:ascii="Times New Roman" w:hAnsi="Times New Roman" w:cs="Times New Roman"/>
          <w:b/>
          <w:sz w:val="40"/>
          <w:szCs w:val="24"/>
        </w:rPr>
      </w:pPr>
      <w:r w:rsidRPr="00A23702">
        <w:rPr>
          <w:rFonts w:ascii="Times New Roman" w:hAnsi="Times New Roman" w:cs="Times New Roman"/>
          <w:b/>
          <w:sz w:val="40"/>
          <w:szCs w:val="24"/>
        </w:rPr>
        <w:t>Managing People</w:t>
      </w:r>
    </w:p>
    <w:p w:rsidR="00560D36" w:rsidRPr="00514B80" w:rsidRDefault="00560D36"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br w:type="page"/>
      </w:r>
    </w:p>
    <w:sdt>
      <w:sdtPr>
        <w:rPr>
          <w:rFonts w:ascii="Times New Roman" w:hAnsi="Times New Roman" w:cs="Times New Roman"/>
        </w:rPr>
        <w:id w:val="292647719"/>
        <w:docPartObj>
          <w:docPartGallery w:val="Table of Contents"/>
          <w:docPartUnique/>
        </w:docPartObj>
      </w:sdtPr>
      <w:sdtEndPr>
        <w:rPr>
          <w:rFonts w:eastAsiaTheme="minorHAnsi"/>
          <w:b/>
          <w:bCs/>
          <w:noProof/>
          <w:color w:val="auto"/>
          <w:sz w:val="22"/>
          <w:szCs w:val="22"/>
          <w:lang w:val="en-GB"/>
        </w:rPr>
      </w:sdtEndPr>
      <w:sdtContent>
        <w:p w:rsidR="00514B80" w:rsidRPr="00514B80" w:rsidRDefault="00514B80" w:rsidP="00514B80">
          <w:pPr>
            <w:pStyle w:val="TOCHeading"/>
            <w:spacing w:line="360" w:lineRule="auto"/>
            <w:jc w:val="both"/>
            <w:rPr>
              <w:rFonts w:ascii="Times New Roman" w:hAnsi="Times New Roman" w:cs="Times New Roman"/>
            </w:rPr>
          </w:pPr>
          <w:r w:rsidRPr="00514B80">
            <w:rPr>
              <w:rFonts w:ascii="Times New Roman" w:hAnsi="Times New Roman" w:cs="Times New Roman"/>
            </w:rPr>
            <w:t>Table of Contents</w:t>
          </w:r>
        </w:p>
        <w:p w:rsidR="00514B80" w:rsidRPr="00514B80" w:rsidRDefault="00514B80" w:rsidP="00514B80">
          <w:pPr>
            <w:pStyle w:val="TOC1"/>
            <w:tabs>
              <w:tab w:val="right" w:leader="dot" w:pos="9350"/>
            </w:tabs>
            <w:spacing w:line="360" w:lineRule="auto"/>
            <w:jc w:val="both"/>
            <w:rPr>
              <w:rFonts w:ascii="Times New Roman" w:hAnsi="Times New Roman" w:cs="Times New Roman"/>
              <w:noProof/>
              <w:sz w:val="24"/>
            </w:rPr>
          </w:pPr>
          <w:r w:rsidRPr="00514B80">
            <w:rPr>
              <w:rFonts w:ascii="Times New Roman" w:hAnsi="Times New Roman" w:cs="Times New Roman"/>
            </w:rPr>
            <w:fldChar w:fldCharType="begin"/>
          </w:r>
          <w:r w:rsidRPr="00514B80">
            <w:rPr>
              <w:rFonts w:ascii="Times New Roman" w:hAnsi="Times New Roman" w:cs="Times New Roman"/>
            </w:rPr>
            <w:instrText xml:space="preserve"> TOC \o "1-3" \h \z \u </w:instrText>
          </w:r>
          <w:r w:rsidRPr="00514B80">
            <w:rPr>
              <w:rFonts w:ascii="Times New Roman" w:hAnsi="Times New Roman" w:cs="Times New Roman"/>
            </w:rPr>
            <w:fldChar w:fldCharType="separate"/>
          </w:r>
          <w:hyperlink w:anchor="_Toc143377297" w:history="1">
            <w:r w:rsidRPr="00514B80">
              <w:rPr>
                <w:rStyle w:val="Hyperlink"/>
                <w:rFonts w:ascii="Times New Roman" w:hAnsi="Times New Roman" w:cs="Times New Roman"/>
                <w:noProof/>
                <w:sz w:val="24"/>
              </w:rPr>
              <w:t>Introduction</w:t>
            </w:r>
            <w:r w:rsidRPr="00514B80">
              <w:rPr>
                <w:rFonts w:ascii="Times New Roman" w:hAnsi="Times New Roman" w:cs="Times New Roman"/>
                <w:noProof/>
                <w:webHidden/>
                <w:sz w:val="24"/>
              </w:rPr>
              <w:tab/>
            </w:r>
            <w:r w:rsidRPr="00514B80">
              <w:rPr>
                <w:rFonts w:ascii="Times New Roman" w:hAnsi="Times New Roman" w:cs="Times New Roman"/>
                <w:noProof/>
                <w:webHidden/>
                <w:sz w:val="24"/>
              </w:rPr>
              <w:fldChar w:fldCharType="begin"/>
            </w:r>
            <w:r w:rsidRPr="00514B80">
              <w:rPr>
                <w:rFonts w:ascii="Times New Roman" w:hAnsi="Times New Roman" w:cs="Times New Roman"/>
                <w:noProof/>
                <w:webHidden/>
                <w:sz w:val="24"/>
              </w:rPr>
              <w:instrText xml:space="preserve"> PAGEREF _Toc143377297 \h </w:instrText>
            </w:r>
            <w:r w:rsidRPr="00514B80">
              <w:rPr>
                <w:rFonts w:ascii="Times New Roman" w:hAnsi="Times New Roman" w:cs="Times New Roman"/>
                <w:noProof/>
                <w:webHidden/>
                <w:sz w:val="24"/>
              </w:rPr>
            </w:r>
            <w:r w:rsidRPr="00514B80">
              <w:rPr>
                <w:rFonts w:ascii="Times New Roman" w:hAnsi="Times New Roman" w:cs="Times New Roman"/>
                <w:noProof/>
                <w:webHidden/>
                <w:sz w:val="24"/>
              </w:rPr>
              <w:fldChar w:fldCharType="separate"/>
            </w:r>
            <w:r w:rsidRPr="00514B80">
              <w:rPr>
                <w:rFonts w:ascii="Times New Roman" w:hAnsi="Times New Roman" w:cs="Times New Roman"/>
                <w:noProof/>
                <w:webHidden/>
                <w:sz w:val="24"/>
              </w:rPr>
              <w:t>3</w:t>
            </w:r>
            <w:r w:rsidRPr="00514B80">
              <w:rPr>
                <w:rFonts w:ascii="Times New Roman" w:hAnsi="Times New Roman" w:cs="Times New Roman"/>
                <w:noProof/>
                <w:webHidden/>
                <w:sz w:val="24"/>
              </w:rPr>
              <w:fldChar w:fldCharType="end"/>
            </w:r>
          </w:hyperlink>
        </w:p>
        <w:p w:rsidR="00514B80" w:rsidRPr="00514B80" w:rsidRDefault="00514B80" w:rsidP="00514B80">
          <w:pPr>
            <w:pStyle w:val="TOC1"/>
            <w:tabs>
              <w:tab w:val="right" w:leader="dot" w:pos="9350"/>
            </w:tabs>
            <w:spacing w:line="360" w:lineRule="auto"/>
            <w:jc w:val="both"/>
            <w:rPr>
              <w:rFonts w:ascii="Times New Roman" w:hAnsi="Times New Roman" w:cs="Times New Roman"/>
              <w:noProof/>
              <w:sz w:val="24"/>
            </w:rPr>
          </w:pPr>
          <w:hyperlink w:anchor="_Toc143377298" w:history="1">
            <w:r w:rsidRPr="00514B80">
              <w:rPr>
                <w:rStyle w:val="Hyperlink"/>
                <w:rFonts w:ascii="Times New Roman" w:hAnsi="Times New Roman" w:cs="Times New Roman"/>
                <w:noProof/>
                <w:sz w:val="24"/>
              </w:rPr>
              <w:t>Causes and effects of employee attrition within the Nursing Industry in the UK</w:t>
            </w:r>
            <w:r w:rsidRPr="00514B80">
              <w:rPr>
                <w:rFonts w:ascii="Times New Roman" w:hAnsi="Times New Roman" w:cs="Times New Roman"/>
                <w:noProof/>
                <w:webHidden/>
                <w:sz w:val="24"/>
              </w:rPr>
              <w:tab/>
            </w:r>
            <w:r w:rsidRPr="00514B80">
              <w:rPr>
                <w:rFonts w:ascii="Times New Roman" w:hAnsi="Times New Roman" w:cs="Times New Roman"/>
                <w:noProof/>
                <w:webHidden/>
                <w:sz w:val="24"/>
              </w:rPr>
              <w:fldChar w:fldCharType="begin"/>
            </w:r>
            <w:r w:rsidRPr="00514B80">
              <w:rPr>
                <w:rFonts w:ascii="Times New Roman" w:hAnsi="Times New Roman" w:cs="Times New Roman"/>
                <w:noProof/>
                <w:webHidden/>
                <w:sz w:val="24"/>
              </w:rPr>
              <w:instrText xml:space="preserve"> PAGEREF _Toc143377298 \h </w:instrText>
            </w:r>
            <w:r w:rsidRPr="00514B80">
              <w:rPr>
                <w:rFonts w:ascii="Times New Roman" w:hAnsi="Times New Roman" w:cs="Times New Roman"/>
                <w:noProof/>
                <w:webHidden/>
                <w:sz w:val="24"/>
              </w:rPr>
            </w:r>
            <w:r w:rsidRPr="00514B80">
              <w:rPr>
                <w:rFonts w:ascii="Times New Roman" w:hAnsi="Times New Roman" w:cs="Times New Roman"/>
                <w:noProof/>
                <w:webHidden/>
                <w:sz w:val="24"/>
              </w:rPr>
              <w:fldChar w:fldCharType="separate"/>
            </w:r>
            <w:r w:rsidRPr="00514B80">
              <w:rPr>
                <w:rFonts w:ascii="Times New Roman" w:hAnsi="Times New Roman" w:cs="Times New Roman"/>
                <w:noProof/>
                <w:webHidden/>
                <w:sz w:val="24"/>
              </w:rPr>
              <w:t>4</w:t>
            </w:r>
            <w:r w:rsidRPr="00514B80">
              <w:rPr>
                <w:rFonts w:ascii="Times New Roman" w:hAnsi="Times New Roman" w:cs="Times New Roman"/>
                <w:noProof/>
                <w:webHidden/>
                <w:sz w:val="24"/>
              </w:rPr>
              <w:fldChar w:fldCharType="end"/>
            </w:r>
          </w:hyperlink>
        </w:p>
        <w:p w:rsidR="00514B80" w:rsidRPr="00514B80" w:rsidRDefault="00514B80" w:rsidP="00514B80">
          <w:pPr>
            <w:pStyle w:val="TOC1"/>
            <w:tabs>
              <w:tab w:val="right" w:leader="dot" w:pos="9350"/>
            </w:tabs>
            <w:spacing w:line="360" w:lineRule="auto"/>
            <w:jc w:val="both"/>
            <w:rPr>
              <w:rFonts w:ascii="Times New Roman" w:hAnsi="Times New Roman" w:cs="Times New Roman"/>
              <w:noProof/>
              <w:sz w:val="24"/>
            </w:rPr>
          </w:pPr>
          <w:hyperlink w:anchor="_Toc143377299" w:history="1">
            <w:r w:rsidRPr="00514B80">
              <w:rPr>
                <w:rStyle w:val="Hyperlink"/>
                <w:rFonts w:ascii="Times New Roman" w:hAnsi="Times New Roman" w:cs="Times New Roman"/>
                <w:noProof/>
                <w:sz w:val="24"/>
              </w:rPr>
              <w:t>Five monetary and five non-monetary existing retention schemes used by NHS</w:t>
            </w:r>
            <w:r w:rsidRPr="00514B80">
              <w:rPr>
                <w:rFonts w:ascii="Times New Roman" w:hAnsi="Times New Roman" w:cs="Times New Roman"/>
                <w:noProof/>
                <w:webHidden/>
                <w:sz w:val="24"/>
              </w:rPr>
              <w:tab/>
            </w:r>
            <w:r w:rsidRPr="00514B80">
              <w:rPr>
                <w:rFonts w:ascii="Times New Roman" w:hAnsi="Times New Roman" w:cs="Times New Roman"/>
                <w:noProof/>
                <w:webHidden/>
                <w:sz w:val="24"/>
              </w:rPr>
              <w:fldChar w:fldCharType="begin"/>
            </w:r>
            <w:r w:rsidRPr="00514B80">
              <w:rPr>
                <w:rFonts w:ascii="Times New Roman" w:hAnsi="Times New Roman" w:cs="Times New Roman"/>
                <w:noProof/>
                <w:webHidden/>
                <w:sz w:val="24"/>
              </w:rPr>
              <w:instrText xml:space="preserve"> PAGEREF _Toc143377299 \h </w:instrText>
            </w:r>
            <w:r w:rsidRPr="00514B80">
              <w:rPr>
                <w:rFonts w:ascii="Times New Roman" w:hAnsi="Times New Roman" w:cs="Times New Roman"/>
                <w:noProof/>
                <w:webHidden/>
                <w:sz w:val="24"/>
              </w:rPr>
            </w:r>
            <w:r w:rsidRPr="00514B80">
              <w:rPr>
                <w:rFonts w:ascii="Times New Roman" w:hAnsi="Times New Roman" w:cs="Times New Roman"/>
                <w:noProof/>
                <w:webHidden/>
                <w:sz w:val="24"/>
              </w:rPr>
              <w:fldChar w:fldCharType="separate"/>
            </w:r>
            <w:r w:rsidRPr="00514B80">
              <w:rPr>
                <w:rFonts w:ascii="Times New Roman" w:hAnsi="Times New Roman" w:cs="Times New Roman"/>
                <w:noProof/>
                <w:webHidden/>
                <w:sz w:val="24"/>
              </w:rPr>
              <w:t>6</w:t>
            </w:r>
            <w:r w:rsidRPr="00514B80">
              <w:rPr>
                <w:rFonts w:ascii="Times New Roman" w:hAnsi="Times New Roman" w:cs="Times New Roman"/>
                <w:noProof/>
                <w:webHidden/>
                <w:sz w:val="24"/>
              </w:rPr>
              <w:fldChar w:fldCharType="end"/>
            </w:r>
          </w:hyperlink>
        </w:p>
        <w:p w:rsidR="00514B80" w:rsidRPr="00514B80" w:rsidRDefault="00514B80" w:rsidP="00514B80">
          <w:pPr>
            <w:pStyle w:val="TOC1"/>
            <w:tabs>
              <w:tab w:val="right" w:leader="dot" w:pos="9350"/>
            </w:tabs>
            <w:spacing w:line="360" w:lineRule="auto"/>
            <w:jc w:val="both"/>
            <w:rPr>
              <w:rFonts w:ascii="Times New Roman" w:hAnsi="Times New Roman" w:cs="Times New Roman"/>
              <w:noProof/>
              <w:sz w:val="24"/>
            </w:rPr>
          </w:pPr>
          <w:hyperlink w:anchor="_Toc143377300" w:history="1">
            <w:r w:rsidRPr="00514B80">
              <w:rPr>
                <w:rStyle w:val="Hyperlink"/>
                <w:rFonts w:ascii="Times New Roman" w:hAnsi="Times New Roman" w:cs="Times New Roman"/>
                <w:noProof/>
                <w:sz w:val="24"/>
              </w:rPr>
              <w:t>Recommendations</w:t>
            </w:r>
            <w:r w:rsidRPr="00514B80">
              <w:rPr>
                <w:rFonts w:ascii="Times New Roman" w:hAnsi="Times New Roman" w:cs="Times New Roman"/>
                <w:noProof/>
                <w:webHidden/>
                <w:sz w:val="24"/>
              </w:rPr>
              <w:tab/>
            </w:r>
            <w:r w:rsidRPr="00514B80">
              <w:rPr>
                <w:rFonts w:ascii="Times New Roman" w:hAnsi="Times New Roman" w:cs="Times New Roman"/>
                <w:noProof/>
                <w:webHidden/>
                <w:sz w:val="24"/>
              </w:rPr>
              <w:fldChar w:fldCharType="begin"/>
            </w:r>
            <w:r w:rsidRPr="00514B80">
              <w:rPr>
                <w:rFonts w:ascii="Times New Roman" w:hAnsi="Times New Roman" w:cs="Times New Roman"/>
                <w:noProof/>
                <w:webHidden/>
                <w:sz w:val="24"/>
              </w:rPr>
              <w:instrText xml:space="preserve"> PAGEREF _Toc143377300 \h </w:instrText>
            </w:r>
            <w:r w:rsidRPr="00514B80">
              <w:rPr>
                <w:rFonts w:ascii="Times New Roman" w:hAnsi="Times New Roman" w:cs="Times New Roman"/>
                <w:noProof/>
                <w:webHidden/>
                <w:sz w:val="24"/>
              </w:rPr>
            </w:r>
            <w:r w:rsidRPr="00514B80">
              <w:rPr>
                <w:rFonts w:ascii="Times New Roman" w:hAnsi="Times New Roman" w:cs="Times New Roman"/>
                <w:noProof/>
                <w:webHidden/>
                <w:sz w:val="24"/>
              </w:rPr>
              <w:fldChar w:fldCharType="separate"/>
            </w:r>
            <w:r w:rsidRPr="00514B80">
              <w:rPr>
                <w:rFonts w:ascii="Times New Roman" w:hAnsi="Times New Roman" w:cs="Times New Roman"/>
                <w:noProof/>
                <w:webHidden/>
                <w:sz w:val="24"/>
              </w:rPr>
              <w:t>9</w:t>
            </w:r>
            <w:r w:rsidRPr="00514B80">
              <w:rPr>
                <w:rFonts w:ascii="Times New Roman" w:hAnsi="Times New Roman" w:cs="Times New Roman"/>
                <w:noProof/>
                <w:webHidden/>
                <w:sz w:val="24"/>
              </w:rPr>
              <w:fldChar w:fldCharType="end"/>
            </w:r>
          </w:hyperlink>
        </w:p>
        <w:p w:rsidR="00514B80" w:rsidRPr="00514B80" w:rsidRDefault="00514B80" w:rsidP="00514B80">
          <w:pPr>
            <w:pStyle w:val="TOC1"/>
            <w:tabs>
              <w:tab w:val="right" w:leader="dot" w:pos="9350"/>
            </w:tabs>
            <w:spacing w:line="360" w:lineRule="auto"/>
            <w:jc w:val="both"/>
            <w:rPr>
              <w:rFonts w:ascii="Times New Roman" w:hAnsi="Times New Roman" w:cs="Times New Roman"/>
              <w:noProof/>
              <w:sz w:val="24"/>
            </w:rPr>
          </w:pPr>
          <w:hyperlink w:anchor="_Toc143377301" w:history="1">
            <w:r w:rsidRPr="00514B80">
              <w:rPr>
                <w:rStyle w:val="Hyperlink"/>
                <w:rFonts w:ascii="Times New Roman" w:hAnsi="Times New Roman" w:cs="Times New Roman"/>
                <w:noProof/>
                <w:sz w:val="24"/>
              </w:rPr>
              <w:t>References</w:t>
            </w:r>
            <w:r w:rsidRPr="00514B80">
              <w:rPr>
                <w:rFonts w:ascii="Times New Roman" w:hAnsi="Times New Roman" w:cs="Times New Roman"/>
                <w:noProof/>
                <w:webHidden/>
                <w:sz w:val="24"/>
              </w:rPr>
              <w:tab/>
            </w:r>
            <w:r w:rsidRPr="00514B80">
              <w:rPr>
                <w:rFonts w:ascii="Times New Roman" w:hAnsi="Times New Roman" w:cs="Times New Roman"/>
                <w:noProof/>
                <w:webHidden/>
                <w:sz w:val="24"/>
              </w:rPr>
              <w:fldChar w:fldCharType="begin"/>
            </w:r>
            <w:r w:rsidRPr="00514B80">
              <w:rPr>
                <w:rFonts w:ascii="Times New Roman" w:hAnsi="Times New Roman" w:cs="Times New Roman"/>
                <w:noProof/>
                <w:webHidden/>
                <w:sz w:val="24"/>
              </w:rPr>
              <w:instrText xml:space="preserve"> PAGEREF _Toc143377301 \h </w:instrText>
            </w:r>
            <w:r w:rsidRPr="00514B80">
              <w:rPr>
                <w:rFonts w:ascii="Times New Roman" w:hAnsi="Times New Roman" w:cs="Times New Roman"/>
                <w:noProof/>
                <w:webHidden/>
                <w:sz w:val="24"/>
              </w:rPr>
            </w:r>
            <w:r w:rsidRPr="00514B80">
              <w:rPr>
                <w:rFonts w:ascii="Times New Roman" w:hAnsi="Times New Roman" w:cs="Times New Roman"/>
                <w:noProof/>
                <w:webHidden/>
                <w:sz w:val="24"/>
              </w:rPr>
              <w:fldChar w:fldCharType="separate"/>
            </w:r>
            <w:r w:rsidRPr="00514B80">
              <w:rPr>
                <w:rFonts w:ascii="Times New Roman" w:hAnsi="Times New Roman" w:cs="Times New Roman"/>
                <w:noProof/>
                <w:webHidden/>
                <w:sz w:val="24"/>
              </w:rPr>
              <w:t>10</w:t>
            </w:r>
            <w:r w:rsidRPr="00514B80">
              <w:rPr>
                <w:rFonts w:ascii="Times New Roman" w:hAnsi="Times New Roman" w:cs="Times New Roman"/>
                <w:noProof/>
                <w:webHidden/>
                <w:sz w:val="24"/>
              </w:rPr>
              <w:fldChar w:fldCharType="end"/>
            </w:r>
          </w:hyperlink>
        </w:p>
        <w:p w:rsidR="00514B80" w:rsidRPr="00514B80" w:rsidRDefault="00514B80" w:rsidP="00514B80">
          <w:pPr>
            <w:spacing w:line="360" w:lineRule="auto"/>
            <w:jc w:val="both"/>
            <w:rPr>
              <w:rFonts w:ascii="Times New Roman" w:hAnsi="Times New Roman" w:cs="Times New Roman"/>
            </w:rPr>
          </w:pPr>
          <w:r w:rsidRPr="00514B80">
            <w:rPr>
              <w:rFonts w:ascii="Times New Roman" w:hAnsi="Times New Roman" w:cs="Times New Roman"/>
              <w:b/>
              <w:bCs/>
              <w:noProof/>
            </w:rPr>
            <w:fldChar w:fldCharType="end"/>
          </w:r>
        </w:p>
      </w:sdtContent>
    </w:sdt>
    <w:p w:rsidR="00077AAB" w:rsidRPr="00514B80" w:rsidRDefault="00077AAB"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br w:type="page"/>
      </w:r>
    </w:p>
    <w:p w:rsidR="00560D36" w:rsidRPr="00514B80" w:rsidRDefault="00560D36" w:rsidP="00514B80">
      <w:pPr>
        <w:pStyle w:val="Heading1"/>
        <w:spacing w:line="360" w:lineRule="auto"/>
        <w:jc w:val="both"/>
        <w:rPr>
          <w:rFonts w:ascii="Times New Roman" w:hAnsi="Times New Roman" w:cs="Times New Roman"/>
        </w:rPr>
      </w:pPr>
      <w:bookmarkStart w:id="0" w:name="_Toc143377297"/>
      <w:r w:rsidRPr="00514B80">
        <w:rPr>
          <w:rFonts w:ascii="Times New Roman" w:hAnsi="Times New Roman" w:cs="Times New Roman"/>
        </w:rPr>
        <w:lastRenderedPageBreak/>
        <w:t>Introduction</w:t>
      </w:r>
      <w:bookmarkEnd w:id="0"/>
    </w:p>
    <w:p w:rsidR="004F1598" w:rsidRPr="00514B80" w:rsidRDefault="004F1598"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t xml:space="preserve">Employee attrition can </w:t>
      </w:r>
      <w:r w:rsidR="00AB7896" w:rsidRPr="00514B80">
        <w:rPr>
          <w:rFonts w:ascii="Times New Roman" w:hAnsi="Times New Roman" w:cs="Times New Roman"/>
          <w:sz w:val="24"/>
          <w:szCs w:val="24"/>
        </w:rPr>
        <w:t>occur</w:t>
      </w:r>
      <w:r w:rsidRPr="00514B80">
        <w:rPr>
          <w:rFonts w:ascii="Times New Roman" w:hAnsi="Times New Roman" w:cs="Times New Roman"/>
          <w:sz w:val="24"/>
          <w:szCs w:val="24"/>
        </w:rPr>
        <w:t xml:space="preserve"> at times when employees leave the job for any kinds of reason such as voluntary or involuntary departure and the vacancy is not filled for some times</w:t>
      </w:r>
      <w:r w:rsidR="00895212" w:rsidRPr="00514B80">
        <w:rPr>
          <w:rFonts w:ascii="Times New Roman" w:hAnsi="Times New Roman" w:cs="Times New Roman"/>
          <w:sz w:val="24"/>
          <w:szCs w:val="24"/>
        </w:rPr>
        <w:t xml:space="preserve"> (</w:t>
      </w:r>
      <w:proofErr w:type="spellStart"/>
      <w:r w:rsidR="00895212" w:rsidRPr="00514B80">
        <w:rPr>
          <w:rFonts w:ascii="Times New Roman" w:hAnsi="Times New Roman" w:cs="Times New Roman"/>
          <w:color w:val="222222"/>
          <w:sz w:val="24"/>
          <w:szCs w:val="24"/>
          <w:shd w:val="clear" w:color="auto" w:fill="FFFFFF"/>
        </w:rPr>
        <w:t>Djajasinga</w:t>
      </w:r>
      <w:proofErr w:type="spellEnd"/>
      <w:r w:rsidR="00895212" w:rsidRPr="00514B80">
        <w:rPr>
          <w:rFonts w:ascii="Times New Roman" w:hAnsi="Times New Roman" w:cs="Times New Roman"/>
          <w:color w:val="222222"/>
          <w:sz w:val="24"/>
          <w:szCs w:val="24"/>
          <w:shd w:val="clear" w:color="auto" w:fill="FFFFFF"/>
        </w:rPr>
        <w:t xml:space="preserve"> et al</w:t>
      </w:r>
      <w:r w:rsidR="00895212" w:rsidRPr="00514B80">
        <w:rPr>
          <w:rFonts w:ascii="Times New Roman" w:hAnsi="Times New Roman" w:cs="Times New Roman"/>
          <w:color w:val="222222"/>
          <w:sz w:val="24"/>
          <w:szCs w:val="24"/>
          <w:shd w:val="clear" w:color="auto" w:fill="FFFFFF"/>
        </w:rPr>
        <w:t>., 2021</w:t>
      </w:r>
      <w:r w:rsidR="00895212" w:rsidRPr="00514B80">
        <w:rPr>
          <w:rFonts w:ascii="Times New Roman" w:hAnsi="Times New Roman" w:cs="Times New Roman"/>
          <w:sz w:val="24"/>
          <w:szCs w:val="24"/>
        </w:rPr>
        <w:t>)</w:t>
      </w:r>
      <w:r w:rsidRPr="00514B80">
        <w:rPr>
          <w:rFonts w:ascii="Times New Roman" w:hAnsi="Times New Roman" w:cs="Times New Roman"/>
          <w:sz w:val="24"/>
          <w:szCs w:val="24"/>
        </w:rPr>
        <w:t xml:space="preserve">. </w:t>
      </w:r>
      <w:r w:rsidR="00AB7896" w:rsidRPr="00514B80">
        <w:rPr>
          <w:rFonts w:ascii="Times New Roman" w:hAnsi="Times New Roman" w:cs="Times New Roman"/>
          <w:sz w:val="24"/>
          <w:szCs w:val="24"/>
        </w:rPr>
        <w:t xml:space="preserve">Staff attrition rate in the healthcare organizations in United Kingdom has increased recently. The attrition rate in recent year is higher than the highest attrition rate five years prior. It can be for several reasons. In this report, I will be analysing the causes of staff attrition at the healthcare sector of UK. The retention </w:t>
      </w:r>
      <w:r w:rsidR="008B71EF" w:rsidRPr="00514B80">
        <w:rPr>
          <w:rFonts w:ascii="Times New Roman" w:hAnsi="Times New Roman" w:cs="Times New Roman"/>
          <w:sz w:val="24"/>
          <w:szCs w:val="24"/>
        </w:rPr>
        <w:t>schemes</w:t>
      </w:r>
      <w:r w:rsidR="00AB7896" w:rsidRPr="00514B80">
        <w:rPr>
          <w:rFonts w:ascii="Times New Roman" w:hAnsi="Times New Roman" w:cs="Times New Roman"/>
          <w:sz w:val="24"/>
          <w:szCs w:val="24"/>
        </w:rPr>
        <w:t xml:space="preserve"> undertaken by NHS will also be discussed. Some recommendations will be provided for lowering the staff attrition rate in </w:t>
      </w:r>
      <w:r w:rsidR="008B71EF" w:rsidRPr="00514B80">
        <w:rPr>
          <w:rFonts w:ascii="Times New Roman" w:hAnsi="Times New Roman" w:cs="Times New Roman"/>
          <w:sz w:val="24"/>
          <w:szCs w:val="24"/>
        </w:rPr>
        <w:t>healthcare</w:t>
      </w:r>
      <w:r w:rsidR="00AB7896" w:rsidRPr="00514B80">
        <w:rPr>
          <w:rFonts w:ascii="Times New Roman" w:hAnsi="Times New Roman" w:cs="Times New Roman"/>
          <w:sz w:val="24"/>
          <w:szCs w:val="24"/>
        </w:rPr>
        <w:t xml:space="preserve"> </w:t>
      </w:r>
      <w:r w:rsidR="008B71EF" w:rsidRPr="00514B80">
        <w:rPr>
          <w:rFonts w:ascii="Times New Roman" w:hAnsi="Times New Roman" w:cs="Times New Roman"/>
          <w:sz w:val="24"/>
          <w:szCs w:val="24"/>
        </w:rPr>
        <w:t>organizations</w:t>
      </w:r>
      <w:r w:rsidR="00AB7896" w:rsidRPr="00514B80">
        <w:rPr>
          <w:rFonts w:ascii="Times New Roman" w:hAnsi="Times New Roman" w:cs="Times New Roman"/>
          <w:sz w:val="24"/>
          <w:szCs w:val="24"/>
        </w:rPr>
        <w:t xml:space="preserve"> in UK. </w:t>
      </w:r>
      <w:r w:rsidRPr="00514B80">
        <w:rPr>
          <w:rFonts w:ascii="Times New Roman" w:hAnsi="Times New Roman" w:cs="Times New Roman"/>
          <w:sz w:val="24"/>
          <w:szCs w:val="24"/>
        </w:rPr>
        <w:br w:type="page"/>
      </w:r>
    </w:p>
    <w:p w:rsidR="00560D36" w:rsidRPr="00514B80" w:rsidRDefault="00560D36" w:rsidP="00514B80">
      <w:pPr>
        <w:pStyle w:val="Heading1"/>
        <w:spacing w:line="360" w:lineRule="auto"/>
        <w:jc w:val="both"/>
        <w:rPr>
          <w:rFonts w:ascii="Times New Roman" w:hAnsi="Times New Roman" w:cs="Times New Roman"/>
        </w:rPr>
      </w:pPr>
      <w:bookmarkStart w:id="1" w:name="_Toc143377298"/>
      <w:r w:rsidRPr="00514B80">
        <w:rPr>
          <w:rFonts w:ascii="Times New Roman" w:hAnsi="Times New Roman" w:cs="Times New Roman"/>
        </w:rPr>
        <w:lastRenderedPageBreak/>
        <w:t>Causes and effects of employee attrition within the Nursing Industry in the UK</w:t>
      </w:r>
      <w:bookmarkEnd w:id="1"/>
    </w:p>
    <w:p w:rsidR="003672EA" w:rsidRPr="00514B80" w:rsidRDefault="005E1F41"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t xml:space="preserve">Employee attrition has become a common issue in the nursing industry of United Kingdom. During the last five years, tens of thousands of nurses have quit their profession in the early stage of their career as well as before retirement age. </w:t>
      </w:r>
      <w:r w:rsidR="008661D8" w:rsidRPr="00514B80">
        <w:rPr>
          <w:rFonts w:ascii="Times New Roman" w:hAnsi="Times New Roman" w:cs="Times New Roman"/>
          <w:sz w:val="24"/>
          <w:szCs w:val="24"/>
        </w:rPr>
        <w:t xml:space="preserve">Between 2018 and 2022, approximately 43,000 nurses and midwives have </w:t>
      </w:r>
      <w:r w:rsidR="003672EA" w:rsidRPr="00514B80">
        <w:rPr>
          <w:rFonts w:ascii="Times New Roman" w:hAnsi="Times New Roman" w:cs="Times New Roman"/>
          <w:sz w:val="24"/>
          <w:szCs w:val="24"/>
        </w:rPr>
        <w:t>left their job which is almost the similar number of nurses’ vacancies available at NHS in England</w:t>
      </w:r>
      <w:r w:rsidR="002C17EB" w:rsidRPr="00514B80">
        <w:rPr>
          <w:rFonts w:ascii="Times New Roman" w:hAnsi="Times New Roman" w:cs="Times New Roman"/>
          <w:sz w:val="24"/>
          <w:szCs w:val="24"/>
        </w:rPr>
        <w:t xml:space="preserve"> (</w:t>
      </w:r>
      <w:r w:rsidR="002C17EB" w:rsidRPr="00514B80">
        <w:rPr>
          <w:rFonts w:ascii="Times New Roman" w:hAnsi="Times New Roman" w:cs="Times New Roman"/>
          <w:color w:val="222222"/>
          <w:sz w:val="24"/>
          <w:szCs w:val="24"/>
          <w:shd w:val="clear" w:color="auto" w:fill="FFFFFF"/>
        </w:rPr>
        <w:t>Kirby,</w:t>
      </w:r>
      <w:r w:rsidR="002C17EB" w:rsidRPr="00514B80">
        <w:rPr>
          <w:rFonts w:ascii="Times New Roman" w:hAnsi="Times New Roman" w:cs="Times New Roman"/>
          <w:color w:val="222222"/>
          <w:sz w:val="24"/>
          <w:szCs w:val="24"/>
          <w:shd w:val="clear" w:color="auto" w:fill="FFFFFF"/>
        </w:rPr>
        <w:t xml:space="preserve"> 2023</w:t>
      </w:r>
      <w:r w:rsidR="002C17EB" w:rsidRPr="00514B80">
        <w:rPr>
          <w:rFonts w:ascii="Times New Roman" w:hAnsi="Times New Roman" w:cs="Times New Roman"/>
          <w:sz w:val="24"/>
          <w:szCs w:val="24"/>
        </w:rPr>
        <w:t>)</w:t>
      </w:r>
      <w:r w:rsidR="003672EA" w:rsidRPr="00514B80">
        <w:rPr>
          <w:rFonts w:ascii="Times New Roman" w:hAnsi="Times New Roman" w:cs="Times New Roman"/>
          <w:sz w:val="24"/>
          <w:szCs w:val="24"/>
        </w:rPr>
        <w:t xml:space="preserve">. Myriads of causes can influence the nurses in leaving their profession at early stage. Such as </w:t>
      </w:r>
    </w:p>
    <w:p w:rsidR="003672EA" w:rsidRPr="00514B80" w:rsidRDefault="003672EA"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Workload and stress</w:t>
      </w:r>
      <w:r w:rsidRPr="00514B80">
        <w:rPr>
          <w:rFonts w:ascii="Times New Roman" w:hAnsi="Times New Roman" w:cs="Times New Roman"/>
          <w:sz w:val="24"/>
          <w:szCs w:val="24"/>
        </w:rPr>
        <w:t>:</w:t>
      </w:r>
      <w:r w:rsidR="004B7DAD" w:rsidRPr="00514B80">
        <w:rPr>
          <w:rFonts w:ascii="Times New Roman" w:hAnsi="Times New Roman" w:cs="Times New Roman"/>
          <w:sz w:val="24"/>
          <w:szCs w:val="24"/>
        </w:rPr>
        <w:t xml:space="preserve"> Nursing profession is undoubtedly one of the </w:t>
      </w:r>
      <w:r w:rsidR="00152CAA" w:rsidRPr="00514B80">
        <w:rPr>
          <w:rFonts w:ascii="Times New Roman" w:hAnsi="Times New Roman" w:cs="Times New Roman"/>
          <w:sz w:val="24"/>
          <w:szCs w:val="24"/>
        </w:rPr>
        <w:t>hardest and busiest professions which demands the staff to work continuously from day to night. Nurses need to work</w:t>
      </w:r>
      <w:r w:rsidR="005B4453" w:rsidRPr="00514B80">
        <w:rPr>
          <w:rFonts w:ascii="Times New Roman" w:hAnsi="Times New Roman" w:cs="Times New Roman"/>
          <w:sz w:val="24"/>
          <w:szCs w:val="24"/>
        </w:rPr>
        <w:t xml:space="preserve"> long working hours along with </w:t>
      </w:r>
      <w:r w:rsidR="00152CAA" w:rsidRPr="00514B80">
        <w:rPr>
          <w:rFonts w:ascii="Times New Roman" w:hAnsi="Times New Roman" w:cs="Times New Roman"/>
          <w:sz w:val="24"/>
          <w:szCs w:val="24"/>
        </w:rPr>
        <w:t xml:space="preserve">additional hours </w:t>
      </w:r>
      <w:r w:rsidR="005B4453" w:rsidRPr="00514B80">
        <w:rPr>
          <w:rFonts w:ascii="Times New Roman" w:hAnsi="Times New Roman" w:cs="Times New Roman"/>
          <w:sz w:val="24"/>
          <w:szCs w:val="24"/>
        </w:rPr>
        <w:t>at times of emergency. This job is very tiring to do every single day. Additional workload creates stress which makes the staff unsatisfied in their profession and they want to leave the job</w:t>
      </w:r>
      <w:r w:rsidR="002C17EB" w:rsidRPr="00514B80">
        <w:rPr>
          <w:rFonts w:ascii="Times New Roman" w:hAnsi="Times New Roman" w:cs="Times New Roman"/>
          <w:sz w:val="24"/>
          <w:szCs w:val="24"/>
        </w:rPr>
        <w:t xml:space="preserve"> (</w:t>
      </w:r>
      <w:proofErr w:type="spellStart"/>
      <w:r w:rsidR="002C17EB" w:rsidRPr="00514B80">
        <w:rPr>
          <w:rFonts w:ascii="Times New Roman" w:hAnsi="Times New Roman" w:cs="Times New Roman"/>
          <w:color w:val="222222"/>
          <w:sz w:val="24"/>
          <w:szCs w:val="24"/>
          <w:shd w:val="clear" w:color="auto" w:fill="FFFFFF"/>
        </w:rPr>
        <w:t>Dwesini</w:t>
      </w:r>
      <w:proofErr w:type="spellEnd"/>
      <w:r w:rsidR="002C17EB" w:rsidRPr="00514B80">
        <w:rPr>
          <w:rFonts w:ascii="Times New Roman" w:hAnsi="Times New Roman" w:cs="Times New Roman"/>
          <w:color w:val="222222"/>
          <w:sz w:val="24"/>
          <w:szCs w:val="24"/>
          <w:shd w:val="clear" w:color="auto" w:fill="FFFFFF"/>
        </w:rPr>
        <w:t xml:space="preserve">, </w:t>
      </w:r>
      <w:r w:rsidR="002C17EB" w:rsidRPr="00514B80">
        <w:rPr>
          <w:rFonts w:ascii="Times New Roman" w:hAnsi="Times New Roman" w:cs="Times New Roman"/>
          <w:color w:val="222222"/>
          <w:sz w:val="24"/>
          <w:szCs w:val="24"/>
          <w:shd w:val="clear" w:color="auto" w:fill="FFFFFF"/>
        </w:rPr>
        <w:t>2019</w:t>
      </w:r>
      <w:r w:rsidR="002C17EB" w:rsidRPr="00514B80">
        <w:rPr>
          <w:rFonts w:ascii="Times New Roman" w:hAnsi="Times New Roman" w:cs="Times New Roman"/>
          <w:sz w:val="24"/>
          <w:szCs w:val="24"/>
        </w:rPr>
        <w:t>)</w:t>
      </w:r>
      <w:r w:rsidR="005B4453" w:rsidRPr="00514B80">
        <w:rPr>
          <w:rFonts w:ascii="Times New Roman" w:hAnsi="Times New Roman" w:cs="Times New Roman"/>
          <w:sz w:val="24"/>
          <w:szCs w:val="24"/>
        </w:rPr>
        <w:t xml:space="preserve">. </w:t>
      </w:r>
    </w:p>
    <w:p w:rsidR="009864B4" w:rsidRPr="00514B80" w:rsidRDefault="009864B4"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Lack of opportunity to progress</w:t>
      </w:r>
      <w:r w:rsidR="003672EA" w:rsidRPr="00514B80">
        <w:rPr>
          <w:rFonts w:ascii="Times New Roman" w:hAnsi="Times New Roman" w:cs="Times New Roman"/>
          <w:sz w:val="24"/>
          <w:szCs w:val="24"/>
        </w:rPr>
        <w:t xml:space="preserve">: </w:t>
      </w:r>
      <w:r w:rsidR="00D64C69" w:rsidRPr="00514B80">
        <w:rPr>
          <w:rFonts w:ascii="Times New Roman" w:hAnsi="Times New Roman" w:cs="Times New Roman"/>
          <w:sz w:val="24"/>
          <w:szCs w:val="24"/>
        </w:rPr>
        <w:t xml:space="preserve">There are less opportunities provided for the nurses for personal and professional development as well as </w:t>
      </w:r>
      <w:r w:rsidR="005E71CD" w:rsidRPr="00514B80">
        <w:rPr>
          <w:rFonts w:ascii="Times New Roman" w:hAnsi="Times New Roman" w:cs="Times New Roman"/>
          <w:sz w:val="24"/>
          <w:szCs w:val="24"/>
        </w:rPr>
        <w:t>progress</w:t>
      </w:r>
      <w:r w:rsidR="00D64C69" w:rsidRPr="00514B80">
        <w:rPr>
          <w:rFonts w:ascii="Times New Roman" w:hAnsi="Times New Roman" w:cs="Times New Roman"/>
          <w:sz w:val="24"/>
          <w:szCs w:val="24"/>
        </w:rPr>
        <w:t xml:space="preserve"> in career. </w:t>
      </w:r>
      <w:r w:rsidR="005E71CD" w:rsidRPr="00514B80">
        <w:rPr>
          <w:rFonts w:ascii="Times New Roman" w:hAnsi="Times New Roman" w:cs="Times New Roman"/>
          <w:sz w:val="24"/>
          <w:szCs w:val="24"/>
        </w:rPr>
        <w:t xml:space="preserve">They don’t get proper training at workplace for improving their skills for becoming better. </w:t>
      </w:r>
      <w:r w:rsidR="008D1868" w:rsidRPr="00514B80">
        <w:rPr>
          <w:rFonts w:ascii="Times New Roman" w:hAnsi="Times New Roman" w:cs="Times New Roman"/>
          <w:sz w:val="24"/>
          <w:szCs w:val="24"/>
        </w:rPr>
        <w:t xml:space="preserve">There are nurses who are desperate to do better but are not getting appropriate opportunity for progressing which weigh them down and influence them to leave the profession as soon as possible. </w:t>
      </w:r>
    </w:p>
    <w:p w:rsidR="004352DC" w:rsidRPr="00514B80" w:rsidRDefault="009864B4"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Lack</w:t>
      </w:r>
      <w:r w:rsidR="006F7C52" w:rsidRPr="00514B80">
        <w:rPr>
          <w:rFonts w:ascii="Times New Roman" w:hAnsi="Times New Roman" w:cs="Times New Roman"/>
          <w:b/>
          <w:sz w:val="24"/>
          <w:szCs w:val="24"/>
        </w:rPr>
        <w:t xml:space="preserve"> of safe working condition</w:t>
      </w:r>
      <w:r w:rsidR="003672EA" w:rsidRPr="00514B80">
        <w:rPr>
          <w:rFonts w:ascii="Times New Roman" w:hAnsi="Times New Roman" w:cs="Times New Roman"/>
          <w:sz w:val="24"/>
          <w:szCs w:val="24"/>
        </w:rPr>
        <w:t>:</w:t>
      </w:r>
      <w:r w:rsidR="000243EF" w:rsidRPr="00514B80">
        <w:rPr>
          <w:rFonts w:ascii="Times New Roman" w:hAnsi="Times New Roman" w:cs="Times New Roman"/>
          <w:sz w:val="24"/>
          <w:szCs w:val="24"/>
        </w:rPr>
        <w:t xml:space="preserve"> The continuation of tiring and long working hours increase back pain, migraine, </w:t>
      </w:r>
      <w:r w:rsidR="004352DC" w:rsidRPr="00514B80">
        <w:rPr>
          <w:rFonts w:ascii="Times New Roman" w:hAnsi="Times New Roman" w:cs="Times New Roman"/>
          <w:sz w:val="24"/>
          <w:szCs w:val="24"/>
        </w:rPr>
        <w:t>and so on. Being</w:t>
      </w:r>
      <w:r w:rsidR="000243EF" w:rsidRPr="00514B80">
        <w:rPr>
          <w:rFonts w:ascii="Times New Roman" w:hAnsi="Times New Roman" w:cs="Times New Roman"/>
          <w:sz w:val="24"/>
          <w:szCs w:val="24"/>
        </w:rPr>
        <w:t xml:space="preserve"> struck by objects, workplace falls as well as other risks associated with the handling of patients</w:t>
      </w:r>
      <w:r w:rsidR="004352DC" w:rsidRPr="00514B80">
        <w:rPr>
          <w:rFonts w:ascii="Times New Roman" w:hAnsi="Times New Roman" w:cs="Times New Roman"/>
          <w:sz w:val="24"/>
          <w:szCs w:val="24"/>
        </w:rPr>
        <w:t xml:space="preserve"> physically can arise safety risk</w:t>
      </w:r>
      <w:r w:rsidR="001C3040" w:rsidRPr="00514B80">
        <w:rPr>
          <w:rFonts w:ascii="Times New Roman" w:hAnsi="Times New Roman" w:cs="Times New Roman"/>
          <w:sz w:val="24"/>
          <w:szCs w:val="24"/>
        </w:rPr>
        <w:t>s at the workplace which might cause contusions, strains, sprains and even fractures</w:t>
      </w:r>
      <w:r w:rsidR="002C17EB" w:rsidRPr="00514B80">
        <w:rPr>
          <w:rFonts w:ascii="Times New Roman" w:hAnsi="Times New Roman" w:cs="Times New Roman"/>
          <w:sz w:val="24"/>
          <w:szCs w:val="24"/>
        </w:rPr>
        <w:t xml:space="preserve"> (</w:t>
      </w:r>
      <w:proofErr w:type="spellStart"/>
      <w:r w:rsidR="002C17EB" w:rsidRPr="00514B80">
        <w:rPr>
          <w:rFonts w:ascii="Times New Roman" w:hAnsi="Times New Roman" w:cs="Times New Roman"/>
          <w:color w:val="222222"/>
          <w:sz w:val="24"/>
          <w:szCs w:val="24"/>
          <w:shd w:val="clear" w:color="auto" w:fill="FFFFFF"/>
        </w:rPr>
        <w:t>Tursunbayeva</w:t>
      </w:r>
      <w:proofErr w:type="spellEnd"/>
      <w:r w:rsidR="002C17EB" w:rsidRPr="00514B80">
        <w:rPr>
          <w:rFonts w:ascii="Times New Roman" w:hAnsi="Times New Roman" w:cs="Times New Roman"/>
          <w:color w:val="222222"/>
          <w:sz w:val="24"/>
          <w:szCs w:val="24"/>
          <w:shd w:val="clear" w:color="auto" w:fill="FFFFFF"/>
        </w:rPr>
        <w:t xml:space="preserve">, </w:t>
      </w:r>
      <w:r w:rsidR="002C17EB" w:rsidRPr="00514B80">
        <w:rPr>
          <w:rFonts w:ascii="Times New Roman" w:hAnsi="Times New Roman" w:cs="Times New Roman"/>
          <w:color w:val="222222"/>
          <w:sz w:val="24"/>
          <w:szCs w:val="24"/>
          <w:shd w:val="clear" w:color="auto" w:fill="FFFFFF"/>
        </w:rPr>
        <w:t>2019</w:t>
      </w:r>
      <w:r w:rsidR="002C17EB" w:rsidRPr="00514B80">
        <w:rPr>
          <w:rFonts w:ascii="Times New Roman" w:hAnsi="Times New Roman" w:cs="Times New Roman"/>
          <w:sz w:val="24"/>
          <w:szCs w:val="24"/>
        </w:rPr>
        <w:t>)</w:t>
      </w:r>
      <w:r w:rsidR="001C3040" w:rsidRPr="00514B80">
        <w:rPr>
          <w:rFonts w:ascii="Times New Roman" w:hAnsi="Times New Roman" w:cs="Times New Roman"/>
          <w:sz w:val="24"/>
          <w:szCs w:val="24"/>
        </w:rPr>
        <w:t xml:space="preserve">. The lack of safety measurements at workplace might also influence nurses in leaving their profession. </w:t>
      </w:r>
    </w:p>
    <w:p w:rsidR="006F7C52" w:rsidRPr="00514B80" w:rsidRDefault="006F7C52"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Not feeling valued</w:t>
      </w:r>
      <w:r w:rsidRPr="00514B80">
        <w:rPr>
          <w:rFonts w:ascii="Times New Roman" w:hAnsi="Times New Roman" w:cs="Times New Roman"/>
          <w:sz w:val="24"/>
          <w:szCs w:val="24"/>
        </w:rPr>
        <w:t>:</w:t>
      </w:r>
      <w:r w:rsidR="001C3040" w:rsidRPr="00514B80">
        <w:rPr>
          <w:rFonts w:ascii="Times New Roman" w:hAnsi="Times New Roman" w:cs="Times New Roman"/>
          <w:sz w:val="24"/>
          <w:szCs w:val="24"/>
        </w:rPr>
        <w:t xml:space="preserve"> Employees at the healthcare organizations are not usually valued and heard by the senior management. They have no rights in giving their opinion in the decision making process which makes them less valuable. They feel frustrated and demotivated while they are not paid attention by the senior management or the supervisor. </w:t>
      </w:r>
    </w:p>
    <w:p w:rsidR="006F7C52" w:rsidRPr="00514B80" w:rsidRDefault="006F7C52"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Pay and benefits:</w:t>
      </w:r>
      <w:r w:rsidR="009D282D" w:rsidRPr="00514B80">
        <w:rPr>
          <w:rFonts w:ascii="Times New Roman" w:hAnsi="Times New Roman" w:cs="Times New Roman"/>
          <w:sz w:val="24"/>
          <w:szCs w:val="24"/>
        </w:rPr>
        <w:t xml:space="preserve"> The salary and wages of the nurses are comparably less than their workloads. Besides they are not provided much of opportunities and other benefits at the </w:t>
      </w:r>
      <w:r w:rsidR="009D282D" w:rsidRPr="00514B80">
        <w:rPr>
          <w:rFonts w:ascii="Times New Roman" w:hAnsi="Times New Roman" w:cs="Times New Roman"/>
          <w:sz w:val="24"/>
          <w:szCs w:val="24"/>
        </w:rPr>
        <w:lastRenderedPageBreak/>
        <w:t>workplace. Most of the time, nurses feel like they are getting paid fairly according to their level of contribution in the organisation. Such incidents make them lose interest in staying at the job in the long run</w:t>
      </w:r>
      <w:r w:rsidR="002C17EB" w:rsidRPr="00514B80">
        <w:rPr>
          <w:rFonts w:ascii="Times New Roman" w:hAnsi="Times New Roman" w:cs="Times New Roman"/>
          <w:sz w:val="24"/>
          <w:szCs w:val="24"/>
        </w:rPr>
        <w:t xml:space="preserve"> (</w:t>
      </w:r>
      <w:proofErr w:type="spellStart"/>
      <w:r w:rsidR="002C17EB" w:rsidRPr="00514B80">
        <w:rPr>
          <w:rFonts w:ascii="Times New Roman" w:hAnsi="Times New Roman" w:cs="Times New Roman"/>
          <w:color w:val="222222"/>
          <w:sz w:val="24"/>
          <w:szCs w:val="24"/>
          <w:shd w:val="clear" w:color="auto" w:fill="FFFFFF"/>
        </w:rPr>
        <w:t>Marufu</w:t>
      </w:r>
      <w:proofErr w:type="spellEnd"/>
      <w:r w:rsidR="002C17EB" w:rsidRPr="00514B80">
        <w:rPr>
          <w:rFonts w:ascii="Times New Roman" w:hAnsi="Times New Roman" w:cs="Times New Roman"/>
          <w:color w:val="222222"/>
          <w:sz w:val="24"/>
          <w:szCs w:val="24"/>
          <w:shd w:val="clear" w:color="auto" w:fill="FFFFFF"/>
        </w:rPr>
        <w:t xml:space="preserve"> et al</w:t>
      </w:r>
      <w:r w:rsidR="002C17EB" w:rsidRPr="00514B80">
        <w:rPr>
          <w:rFonts w:ascii="Times New Roman" w:hAnsi="Times New Roman" w:cs="Times New Roman"/>
          <w:color w:val="222222"/>
          <w:sz w:val="24"/>
          <w:szCs w:val="24"/>
          <w:shd w:val="clear" w:color="auto" w:fill="FFFFFF"/>
        </w:rPr>
        <w:t>., 2021</w:t>
      </w:r>
      <w:r w:rsidR="002C17EB" w:rsidRPr="00514B80">
        <w:rPr>
          <w:rFonts w:ascii="Times New Roman" w:hAnsi="Times New Roman" w:cs="Times New Roman"/>
          <w:sz w:val="24"/>
          <w:szCs w:val="24"/>
        </w:rPr>
        <w:t>)</w:t>
      </w:r>
      <w:r w:rsidR="009D282D" w:rsidRPr="00514B80">
        <w:rPr>
          <w:rFonts w:ascii="Times New Roman" w:hAnsi="Times New Roman" w:cs="Times New Roman"/>
          <w:sz w:val="24"/>
          <w:szCs w:val="24"/>
        </w:rPr>
        <w:t xml:space="preserve">. </w:t>
      </w:r>
    </w:p>
    <w:p w:rsidR="006F7C52" w:rsidRPr="00514B80" w:rsidRDefault="006F7C52"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Work-life imbalance:</w:t>
      </w:r>
      <w:r w:rsidR="00DF1E16" w:rsidRPr="00514B80">
        <w:rPr>
          <w:rFonts w:ascii="Times New Roman" w:hAnsi="Times New Roman" w:cs="Times New Roman"/>
          <w:b/>
          <w:sz w:val="24"/>
          <w:szCs w:val="24"/>
        </w:rPr>
        <w:t xml:space="preserve"> </w:t>
      </w:r>
      <w:r w:rsidR="00DF1E16" w:rsidRPr="00514B80">
        <w:rPr>
          <w:rFonts w:ascii="Times New Roman" w:hAnsi="Times New Roman" w:cs="Times New Roman"/>
          <w:sz w:val="24"/>
          <w:szCs w:val="24"/>
        </w:rPr>
        <w:t xml:space="preserve">It is very challenge for the nurse to maintain balance in their personal and professional life since they have to work long working hours every day. It is also very difficult for the night shift staff. They have to cancel their family functions due to their job. Their personal life gets messed up when they can’t keep balance which makes them even more furious and demotivated to continue working as a nurse. The married nurses as well as nurses having babies are more at risks of leaving job. </w:t>
      </w:r>
    </w:p>
    <w:p w:rsidR="005E71CD" w:rsidRPr="00514B80" w:rsidRDefault="005E71CD" w:rsidP="00514B80">
      <w:pPr>
        <w:pStyle w:val="ListParagraph"/>
        <w:numPr>
          <w:ilvl w:val="0"/>
          <w:numId w:val="1"/>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Bullying and harassment</w:t>
      </w:r>
      <w:r w:rsidRPr="00514B80">
        <w:rPr>
          <w:rFonts w:ascii="Times New Roman" w:hAnsi="Times New Roman" w:cs="Times New Roman"/>
          <w:sz w:val="24"/>
          <w:szCs w:val="24"/>
        </w:rPr>
        <w:t xml:space="preserve">: </w:t>
      </w:r>
      <w:r w:rsidR="00DF1E16" w:rsidRPr="00514B80">
        <w:rPr>
          <w:rFonts w:ascii="Times New Roman" w:hAnsi="Times New Roman" w:cs="Times New Roman"/>
          <w:sz w:val="24"/>
          <w:szCs w:val="24"/>
        </w:rPr>
        <w:t xml:space="preserve">Junior staff gets harassed and bullied by the seniors at the workplace. </w:t>
      </w:r>
      <w:r w:rsidR="00D57076" w:rsidRPr="00514B80">
        <w:rPr>
          <w:rFonts w:ascii="Times New Roman" w:hAnsi="Times New Roman" w:cs="Times New Roman"/>
          <w:sz w:val="24"/>
          <w:szCs w:val="24"/>
        </w:rPr>
        <w:t>Seniors don’t let the juniors consume opportunities and always keep them under threats. Bullying culture at the healthcare industry contributes in a poor workplace culture</w:t>
      </w:r>
      <w:r w:rsidR="002C17EB" w:rsidRPr="00514B80">
        <w:rPr>
          <w:rFonts w:ascii="Times New Roman" w:hAnsi="Times New Roman" w:cs="Times New Roman"/>
          <w:sz w:val="24"/>
          <w:szCs w:val="24"/>
        </w:rPr>
        <w:t xml:space="preserve"> (</w:t>
      </w:r>
      <w:proofErr w:type="spellStart"/>
      <w:r w:rsidR="002C17EB" w:rsidRPr="00514B80">
        <w:rPr>
          <w:rFonts w:ascii="Times New Roman" w:hAnsi="Times New Roman" w:cs="Times New Roman"/>
          <w:color w:val="222222"/>
          <w:sz w:val="24"/>
          <w:szCs w:val="24"/>
          <w:shd w:val="clear" w:color="auto" w:fill="FFFFFF"/>
        </w:rPr>
        <w:t>Senek</w:t>
      </w:r>
      <w:proofErr w:type="spellEnd"/>
      <w:r w:rsidR="002C17EB" w:rsidRPr="00514B80">
        <w:rPr>
          <w:rFonts w:ascii="Times New Roman" w:hAnsi="Times New Roman" w:cs="Times New Roman"/>
          <w:color w:val="222222"/>
          <w:sz w:val="24"/>
          <w:szCs w:val="24"/>
          <w:shd w:val="clear" w:color="auto" w:fill="FFFFFF"/>
        </w:rPr>
        <w:t xml:space="preserve"> et al</w:t>
      </w:r>
      <w:r w:rsidR="002C17EB" w:rsidRPr="00514B80">
        <w:rPr>
          <w:rFonts w:ascii="Times New Roman" w:hAnsi="Times New Roman" w:cs="Times New Roman"/>
          <w:color w:val="222222"/>
          <w:sz w:val="24"/>
          <w:szCs w:val="24"/>
          <w:shd w:val="clear" w:color="auto" w:fill="FFFFFF"/>
        </w:rPr>
        <w:t>., 2020</w:t>
      </w:r>
      <w:r w:rsidR="002C17EB" w:rsidRPr="00514B80">
        <w:rPr>
          <w:rFonts w:ascii="Times New Roman" w:hAnsi="Times New Roman" w:cs="Times New Roman"/>
          <w:sz w:val="24"/>
          <w:szCs w:val="24"/>
        </w:rPr>
        <w:t>)</w:t>
      </w:r>
      <w:r w:rsidR="00D57076" w:rsidRPr="00514B80">
        <w:rPr>
          <w:rFonts w:ascii="Times New Roman" w:hAnsi="Times New Roman" w:cs="Times New Roman"/>
          <w:sz w:val="24"/>
          <w:szCs w:val="24"/>
        </w:rPr>
        <w:t xml:space="preserve">. Most of the staff don’t want to continue in such environment where they can’t work comfortably with their colleagues. </w:t>
      </w:r>
    </w:p>
    <w:p w:rsidR="00107472" w:rsidRPr="00514B80" w:rsidRDefault="0078198F"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t>With the increasing number of staff attrition at the workplace, the quality of healthcare is decreasing. Healthcare organizations are forced to continue serving the patients with unexperienced or less experienced nurses</w:t>
      </w:r>
      <w:r w:rsidR="00C53600" w:rsidRPr="00514B80">
        <w:rPr>
          <w:rFonts w:ascii="Times New Roman" w:hAnsi="Times New Roman" w:cs="Times New Roman"/>
          <w:sz w:val="24"/>
          <w:szCs w:val="24"/>
        </w:rPr>
        <w:t xml:space="preserve"> (</w:t>
      </w:r>
      <w:proofErr w:type="spellStart"/>
      <w:r w:rsidR="00C53600" w:rsidRPr="00514B80">
        <w:rPr>
          <w:rFonts w:ascii="Times New Roman" w:hAnsi="Times New Roman" w:cs="Times New Roman"/>
          <w:color w:val="222222"/>
          <w:sz w:val="24"/>
          <w:szCs w:val="24"/>
          <w:shd w:val="clear" w:color="auto" w:fill="FFFFFF"/>
        </w:rPr>
        <w:t>Alderwick</w:t>
      </w:r>
      <w:proofErr w:type="spellEnd"/>
      <w:r w:rsidR="00C53600" w:rsidRPr="00514B80">
        <w:rPr>
          <w:rFonts w:ascii="Times New Roman" w:hAnsi="Times New Roman" w:cs="Times New Roman"/>
          <w:color w:val="222222"/>
          <w:sz w:val="24"/>
          <w:szCs w:val="24"/>
          <w:shd w:val="clear" w:color="auto" w:fill="FFFFFF"/>
        </w:rPr>
        <w:t xml:space="preserve"> et al</w:t>
      </w:r>
      <w:r w:rsidR="00C53600" w:rsidRPr="00514B80">
        <w:rPr>
          <w:rFonts w:ascii="Times New Roman" w:hAnsi="Times New Roman" w:cs="Times New Roman"/>
          <w:color w:val="222222"/>
          <w:sz w:val="24"/>
          <w:szCs w:val="24"/>
          <w:shd w:val="clear" w:color="auto" w:fill="FFFFFF"/>
        </w:rPr>
        <w:t>., 2021</w:t>
      </w:r>
      <w:r w:rsidR="00C53600" w:rsidRPr="00514B80">
        <w:rPr>
          <w:rFonts w:ascii="Times New Roman" w:hAnsi="Times New Roman" w:cs="Times New Roman"/>
          <w:sz w:val="24"/>
          <w:szCs w:val="24"/>
        </w:rPr>
        <w:t>)</w:t>
      </w:r>
      <w:r w:rsidRPr="00514B80">
        <w:rPr>
          <w:rFonts w:ascii="Times New Roman" w:hAnsi="Times New Roman" w:cs="Times New Roman"/>
          <w:sz w:val="24"/>
          <w:szCs w:val="24"/>
        </w:rPr>
        <w:t xml:space="preserve">. It became very time consuming to recruit and train new staff every time the previous staffs leave their job. </w:t>
      </w:r>
      <w:r w:rsidR="00EE027A" w:rsidRPr="00514B80">
        <w:rPr>
          <w:rFonts w:ascii="Times New Roman" w:hAnsi="Times New Roman" w:cs="Times New Roman"/>
          <w:sz w:val="24"/>
          <w:szCs w:val="24"/>
        </w:rPr>
        <w:t xml:space="preserve">Frequent recruitment and training cost huge amount of money which impacts the economic health of the organisation. </w:t>
      </w:r>
      <w:r w:rsidR="002E1289" w:rsidRPr="00514B80">
        <w:rPr>
          <w:rFonts w:ascii="Times New Roman" w:hAnsi="Times New Roman" w:cs="Times New Roman"/>
          <w:sz w:val="24"/>
          <w:szCs w:val="24"/>
        </w:rPr>
        <w:t xml:space="preserve">The level of productivity might decrease since the best talents are leaving job and new staffs take huge time to get a hold of the work system. </w:t>
      </w:r>
      <w:r w:rsidR="00A3378E" w:rsidRPr="00514B80">
        <w:rPr>
          <w:rFonts w:ascii="Times New Roman" w:hAnsi="Times New Roman" w:cs="Times New Roman"/>
          <w:sz w:val="24"/>
          <w:szCs w:val="24"/>
        </w:rPr>
        <w:t xml:space="preserve">The decreasing productivity as well as the service quality can make the </w:t>
      </w:r>
      <w:r w:rsidR="00E74100" w:rsidRPr="00514B80">
        <w:rPr>
          <w:rFonts w:ascii="Times New Roman" w:hAnsi="Times New Roman" w:cs="Times New Roman"/>
          <w:sz w:val="24"/>
          <w:szCs w:val="24"/>
        </w:rPr>
        <w:t xml:space="preserve">patients frustrated and less satisfied. </w:t>
      </w:r>
      <w:r w:rsidR="00CC1605" w:rsidRPr="00514B80">
        <w:rPr>
          <w:rFonts w:ascii="Times New Roman" w:hAnsi="Times New Roman" w:cs="Times New Roman"/>
          <w:sz w:val="24"/>
          <w:szCs w:val="24"/>
        </w:rPr>
        <w:t xml:space="preserve">Service might delay when nurses leave suddenly in the middle of serving some patients. It would take time for other’s to adapt with the </w:t>
      </w:r>
      <w:r w:rsidR="00B379C8" w:rsidRPr="00514B80">
        <w:rPr>
          <w:rFonts w:ascii="Times New Roman" w:hAnsi="Times New Roman" w:cs="Times New Roman"/>
          <w:sz w:val="24"/>
          <w:szCs w:val="24"/>
        </w:rPr>
        <w:t xml:space="preserve">patients to serve. But the patients won’t be satisfied with the service of other nurses once they get used to the previous </w:t>
      </w:r>
      <w:r w:rsidR="00422C9C" w:rsidRPr="00514B80">
        <w:rPr>
          <w:rFonts w:ascii="Times New Roman" w:hAnsi="Times New Roman" w:cs="Times New Roman"/>
          <w:sz w:val="24"/>
          <w:szCs w:val="24"/>
        </w:rPr>
        <w:t xml:space="preserve">one. It would be uncomfortable for the patients as well as the new nurses. </w:t>
      </w:r>
    </w:p>
    <w:p w:rsidR="00E74100" w:rsidRPr="00514B80" w:rsidRDefault="00E74100" w:rsidP="00514B80">
      <w:pPr>
        <w:spacing w:line="360" w:lineRule="auto"/>
        <w:jc w:val="both"/>
        <w:rPr>
          <w:rFonts w:ascii="Times New Roman" w:hAnsi="Times New Roman" w:cs="Times New Roman"/>
          <w:sz w:val="24"/>
          <w:szCs w:val="24"/>
        </w:rPr>
      </w:pPr>
    </w:p>
    <w:p w:rsidR="00B505EF" w:rsidRPr="00514B80" w:rsidRDefault="00B505EF"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br w:type="page"/>
      </w:r>
    </w:p>
    <w:p w:rsidR="00560D36" w:rsidRPr="00514B80" w:rsidRDefault="00560D36" w:rsidP="00514B80">
      <w:pPr>
        <w:pStyle w:val="Heading1"/>
        <w:spacing w:line="360" w:lineRule="auto"/>
        <w:jc w:val="both"/>
        <w:rPr>
          <w:rFonts w:ascii="Times New Roman" w:hAnsi="Times New Roman" w:cs="Times New Roman"/>
        </w:rPr>
      </w:pPr>
      <w:bookmarkStart w:id="2" w:name="_Toc143377299"/>
      <w:r w:rsidRPr="00514B80">
        <w:rPr>
          <w:rFonts w:ascii="Times New Roman" w:hAnsi="Times New Roman" w:cs="Times New Roman"/>
        </w:rPr>
        <w:lastRenderedPageBreak/>
        <w:t>Five monetary and five non-monetary existing retention schemes used by NHS</w:t>
      </w:r>
      <w:bookmarkEnd w:id="2"/>
    </w:p>
    <w:p w:rsidR="00BB3797" w:rsidRPr="00514B80" w:rsidRDefault="00462BFA"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t>Employee retention is one of the most cost effective solution for health care organizations since hiring and training new employee might lead to a more expensive solution</w:t>
      </w:r>
      <w:r w:rsidR="004E0A34" w:rsidRPr="00514B80">
        <w:rPr>
          <w:rFonts w:ascii="Times New Roman" w:hAnsi="Times New Roman" w:cs="Times New Roman"/>
          <w:sz w:val="24"/>
          <w:szCs w:val="24"/>
        </w:rPr>
        <w:t xml:space="preserve"> (</w:t>
      </w:r>
      <w:r w:rsidR="004E0A34" w:rsidRPr="00514B80">
        <w:rPr>
          <w:rFonts w:ascii="Times New Roman" w:hAnsi="Times New Roman" w:cs="Times New Roman"/>
          <w:color w:val="222222"/>
          <w:sz w:val="24"/>
          <w:szCs w:val="24"/>
          <w:shd w:val="clear" w:color="auto" w:fill="FFFFFF"/>
        </w:rPr>
        <w:t>Buchan et al</w:t>
      </w:r>
      <w:r w:rsidR="004E0A34" w:rsidRPr="00514B80">
        <w:rPr>
          <w:rFonts w:ascii="Times New Roman" w:hAnsi="Times New Roman" w:cs="Times New Roman"/>
          <w:color w:val="222222"/>
          <w:sz w:val="24"/>
          <w:szCs w:val="24"/>
          <w:shd w:val="clear" w:color="auto" w:fill="FFFFFF"/>
        </w:rPr>
        <w:t>., 2019</w:t>
      </w:r>
      <w:r w:rsidR="004E0A34" w:rsidRPr="00514B80">
        <w:rPr>
          <w:rFonts w:ascii="Times New Roman" w:hAnsi="Times New Roman" w:cs="Times New Roman"/>
          <w:sz w:val="24"/>
          <w:szCs w:val="24"/>
        </w:rPr>
        <w:t>)</w:t>
      </w:r>
      <w:r w:rsidRPr="00514B80">
        <w:rPr>
          <w:rFonts w:ascii="Times New Roman" w:hAnsi="Times New Roman" w:cs="Times New Roman"/>
          <w:sz w:val="24"/>
          <w:szCs w:val="24"/>
        </w:rPr>
        <w:t xml:space="preserve">. Employees are the strength of healthcare organizations who can serve the patients comfortably and effectively. But several </w:t>
      </w:r>
      <w:r w:rsidR="009C44D2" w:rsidRPr="00514B80">
        <w:rPr>
          <w:rFonts w:ascii="Times New Roman" w:hAnsi="Times New Roman" w:cs="Times New Roman"/>
          <w:sz w:val="24"/>
          <w:szCs w:val="24"/>
        </w:rPr>
        <w:t>causes</w:t>
      </w:r>
      <w:r w:rsidRPr="00514B80">
        <w:rPr>
          <w:rFonts w:ascii="Times New Roman" w:hAnsi="Times New Roman" w:cs="Times New Roman"/>
          <w:sz w:val="24"/>
          <w:szCs w:val="24"/>
        </w:rPr>
        <w:t xml:space="preserve"> have been influencing healthcare staff to leave their job which has become a greats concern for the </w:t>
      </w:r>
      <w:r w:rsidR="009C44D2" w:rsidRPr="00514B80">
        <w:rPr>
          <w:rFonts w:ascii="Times New Roman" w:hAnsi="Times New Roman" w:cs="Times New Roman"/>
          <w:sz w:val="24"/>
          <w:szCs w:val="24"/>
        </w:rPr>
        <w:t>healthcare</w:t>
      </w:r>
      <w:r w:rsidRPr="00514B80">
        <w:rPr>
          <w:rFonts w:ascii="Times New Roman" w:hAnsi="Times New Roman" w:cs="Times New Roman"/>
          <w:sz w:val="24"/>
          <w:szCs w:val="24"/>
        </w:rPr>
        <w:t xml:space="preserve"> organizations including NHS. Considering the situation, NHS has taken measurements for retaining the </w:t>
      </w:r>
      <w:r w:rsidR="009C44D2" w:rsidRPr="00514B80">
        <w:rPr>
          <w:rFonts w:ascii="Times New Roman" w:hAnsi="Times New Roman" w:cs="Times New Roman"/>
          <w:sz w:val="24"/>
          <w:szCs w:val="24"/>
        </w:rPr>
        <w:t>exiting</w:t>
      </w:r>
      <w:r w:rsidRPr="00514B80">
        <w:rPr>
          <w:rFonts w:ascii="Times New Roman" w:hAnsi="Times New Roman" w:cs="Times New Roman"/>
          <w:sz w:val="24"/>
          <w:szCs w:val="24"/>
        </w:rPr>
        <w:t xml:space="preserve"> staff. There are both monetary and non-momentary </w:t>
      </w:r>
      <w:r w:rsidR="009C44D2" w:rsidRPr="00514B80">
        <w:rPr>
          <w:rFonts w:ascii="Times New Roman" w:hAnsi="Times New Roman" w:cs="Times New Roman"/>
          <w:sz w:val="24"/>
          <w:szCs w:val="24"/>
        </w:rPr>
        <w:t>schemes</w:t>
      </w:r>
      <w:r w:rsidRPr="00514B80">
        <w:rPr>
          <w:rFonts w:ascii="Times New Roman" w:hAnsi="Times New Roman" w:cs="Times New Roman"/>
          <w:sz w:val="24"/>
          <w:szCs w:val="24"/>
        </w:rPr>
        <w:t xml:space="preserve"> for employee retentions. </w:t>
      </w:r>
    </w:p>
    <w:p w:rsidR="009C44D2" w:rsidRPr="00514B80" w:rsidRDefault="00C70F48" w:rsidP="00514B80">
      <w:pPr>
        <w:spacing w:line="360" w:lineRule="auto"/>
        <w:jc w:val="both"/>
        <w:rPr>
          <w:rFonts w:ascii="Times New Roman" w:hAnsi="Times New Roman" w:cs="Times New Roman"/>
          <w:b/>
          <w:sz w:val="24"/>
          <w:szCs w:val="24"/>
        </w:rPr>
      </w:pPr>
      <w:r w:rsidRPr="00514B80">
        <w:rPr>
          <w:rFonts w:ascii="Times New Roman" w:hAnsi="Times New Roman" w:cs="Times New Roman"/>
          <w:b/>
          <w:sz w:val="24"/>
          <w:szCs w:val="24"/>
        </w:rPr>
        <w:t>Monetary schemes</w:t>
      </w:r>
    </w:p>
    <w:p w:rsidR="00D43A3F" w:rsidRPr="00514B80" w:rsidRDefault="00C172CD" w:rsidP="00514B80">
      <w:pPr>
        <w:pStyle w:val="ListParagraph"/>
        <w:numPr>
          <w:ilvl w:val="0"/>
          <w:numId w:val="5"/>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Salary increase:</w:t>
      </w:r>
      <w:r w:rsidRPr="00514B80">
        <w:rPr>
          <w:rFonts w:ascii="Times New Roman" w:hAnsi="Times New Roman" w:cs="Times New Roman"/>
          <w:sz w:val="24"/>
          <w:szCs w:val="24"/>
        </w:rPr>
        <w:t xml:space="preserve"> </w:t>
      </w:r>
      <w:r w:rsidR="00E9630F" w:rsidRPr="00514B80">
        <w:rPr>
          <w:rFonts w:ascii="Times New Roman" w:hAnsi="Times New Roman" w:cs="Times New Roman"/>
          <w:sz w:val="24"/>
          <w:szCs w:val="24"/>
        </w:rPr>
        <w:t>NHS provides salary increase to the employees that have been working for a long time in the organisation and contributing greatly in the success of the organization. Employees are eligible to get a rise in their salary based on their serving years. The more the employees work at the organization they more they are eligible for receiving pay rise</w:t>
      </w:r>
      <w:r w:rsidR="006D4419" w:rsidRPr="00514B80">
        <w:rPr>
          <w:rFonts w:ascii="Times New Roman" w:hAnsi="Times New Roman" w:cs="Times New Roman"/>
          <w:sz w:val="24"/>
          <w:szCs w:val="24"/>
        </w:rPr>
        <w:t xml:space="preserve"> (</w:t>
      </w:r>
      <w:proofErr w:type="spellStart"/>
      <w:r w:rsidR="006D4419" w:rsidRPr="00514B80">
        <w:rPr>
          <w:rFonts w:ascii="Times New Roman" w:hAnsi="Times New Roman" w:cs="Times New Roman"/>
          <w:color w:val="222222"/>
          <w:sz w:val="24"/>
          <w:szCs w:val="24"/>
          <w:shd w:val="clear" w:color="auto" w:fill="FFFFFF"/>
        </w:rPr>
        <w:t>Kurdi</w:t>
      </w:r>
      <w:proofErr w:type="spellEnd"/>
      <w:r w:rsidR="006D4419" w:rsidRPr="00514B80">
        <w:rPr>
          <w:rFonts w:ascii="Times New Roman" w:hAnsi="Times New Roman" w:cs="Times New Roman"/>
          <w:color w:val="222222"/>
          <w:sz w:val="24"/>
          <w:szCs w:val="24"/>
          <w:shd w:val="clear" w:color="auto" w:fill="FFFFFF"/>
        </w:rPr>
        <w:t xml:space="preserve"> and </w:t>
      </w:r>
      <w:proofErr w:type="spellStart"/>
      <w:r w:rsidR="006D4419" w:rsidRPr="00514B80">
        <w:rPr>
          <w:rFonts w:ascii="Times New Roman" w:hAnsi="Times New Roman" w:cs="Times New Roman"/>
          <w:color w:val="222222"/>
          <w:sz w:val="24"/>
          <w:szCs w:val="24"/>
          <w:shd w:val="clear" w:color="auto" w:fill="FFFFFF"/>
        </w:rPr>
        <w:t>Alshurideh</w:t>
      </w:r>
      <w:proofErr w:type="spellEnd"/>
      <w:r w:rsidR="006D4419" w:rsidRPr="00514B80">
        <w:rPr>
          <w:rFonts w:ascii="Times New Roman" w:hAnsi="Times New Roman" w:cs="Times New Roman"/>
          <w:color w:val="222222"/>
          <w:sz w:val="24"/>
          <w:szCs w:val="24"/>
          <w:shd w:val="clear" w:color="auto" w:fill="FFFFFF"/>
        </w:rPr>
        <w:t xml:space="preserve">, </w:t>
      </w:r>
      <w:r w:rsidR="006D4419" w:rsidRPr="00514B80">
        <w:rPr>
          <w:rFonts w:ascii="Times New Roman" w:hAnsi="Times New Roman" w:cs="Times New Roman"/>
          <w:color w:val="222222"/>
          <w:sz w:val="24"/>
          <w:szCs w:val="24"/>
          <w:shd w:val="clear" w:color="auto" w:fill="FFFFFF"/>
        </w:rPr>
        <w:t>2020</w:t>
      </w:r>
      <w:r w:rsidR="006D4419" w:rsidRPr="00514B80">
        <w:rPr>
          <w:rFonts w:ascii="Times New Roman" w:hAnsi="Times New Roman" w:cs="Times New Roman"/>
          <w:sz w:val="24"/>
          <w:szCs w:val="24"/>
        </w:rPr>
        <w:t>)</w:t>
      </w:r>
      <w:r w:rsidR="00E9630F" w:rsidRPr="00514B80">
        <w:rPr>
          <w:rFonts w:ascii="Times New Roman" w:hAnsi="Times New Roman" w:cs="Times New Roman"/>
          <w:sz w:val="24"/>
          <w:szCs w:val="24"/>
        </w:rPr>
        <w:t xml:space="preserve">. </w:t>
      </w:r>
    </w:p>
    <w:p w:rsidR="00C172CD" w:rsidRPr="00514B80" w:rsidRDefault="00C172CD" w:rsidP="00514B80">
      <w:pPr>
        <w:pStyle w:val="ListParagraph"/>
        <w:numPr>
          <w:ilvl w:val="0"/>
          <w:numId w:val="5"/>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Overtime pay:</w:t>
      </w:r>
      <w:r w:rsidRPr="00514B80">
        <w:rPr>
          <w:rFonts w:ascii="Times New Roman" w:hAnsi="Times New Roman" w:cs="Times New Roman"/>
          <w:sz w:val="24"/>
          <w:szCs w:val="24"/>
        </w:rPr>
        <w:t xml:space="preserve"> </w:t>
      </w:r>
      <w:r w:rsidR="00D32EC2" w:rsidRPr="00514B80">
        <w:rPr>
          <w:rFonts w:ascii="Times New Roman" w:hAnsi="Times New Roman" w:cs="Times New Roman"/>
          <w:sz w:val="24"/>
          <w:szCs w:val="24"/>
        </w:rPr>
        <w:t xml:space="preserve">Whoever works additional hours receives overtime payments. If anyone don’t want to work overtime it is completely up to them. Only the interested nurses are motivated to work overtime which is a great opportunity for them to earn extra. </w:t>
      </w:r>
    </w:p>
    <w:p w:rsidR="00C172CD" w:rsidRPr="00514B80" w:rsidRDefault="00C172CD" w:rsidP="00514B80">
      <w:pPr>
        <w:pStyle w:val="ListParagraph"/>
        <w:numPr>
          <w:ilvl w:val="0"/>
          <w:numId w:val="5"/>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Recognition and rewarding staff:</w:t>
      </w:r>
      <w:r w:rsidR="004D5A3D" w:rsidRPr="00514B80">
        <w:rPr>
          <w:rFonts w:ascii="Times New Roman" w:hAnsi="Times New Roman" w:cs="Times New Roman"/>
          <w:sz w:val="24"/>
          <w:szCs w:val="24"/>
        </w:rPr>
        <w:t xml:space="preserve"> NHS address the contribution of the nurses for keeping </w:t>
      </w:r>
      <w:r w:rsidR="004A08F4" w:rsidRPr="00514B80">
        <w:rPr>
          <w:rFonts w:ascii="Times New Roman" w:hAnsi="Times New Roman" w:cs="Times New Roman"/>
          <w:sz w:val="24"/>
          <w:szCs w:val="24"/>
        </w:rPr>
        <w:t xml:space="preserve">them </w:t>
      </w:r>
      <w:r w:rsidR="004D5A3D" w:rsidRPr="00514B80">
        <w:rPr>
          <w:rFonts w:ascii="Times New Roman" w:hAnsi="Times New Roman" w:cs="Times New Roman"/>
          <w:sz w:val="24"/>
          <w:szCs w:val="24"/>
        </w:rPr>
        <w:t xml:space="preserve">motivated to work hard to contribute even more in the success of the organization. </w:t>
      </w:r>
      <w:r w:rsidR="004A08F4" w:rsidRPr="00514B80">
        <w:rPr>
          <w:rFonts w:ascii="Times New Roman" w:hAnsi="Times New Roman" w:cs="Times New Roman"/>
          <w:sz w:val="24"/>
          <w:szCs w:val="24"/>
        </w:rPr>
        <w:t xml:space="preserve">The nurses can get holistic reward package for their outstanding contribution in the organization. </w:t>
      </w:r>
      <w:r w:rsidR="00175E82" w:rsidRPr="00514B80">
        <w:rPr>
          <w:rFonts w:ascii="Times New Roman" w:hAnsi="Times New Roman" w:cs="Times New Roman"/>
          <w:sz w:val="24"/>
          <w:szCs w:val="24"/>
        </w:rPr>
        <w:t>NHS keeps the staff informed about the rewards packages as well as all other benefits that they can achieve by working there and can’t achieve if they decide to leave. Top hotel discounts, money saving deal, travel and holiday deal as well as access to multiple NHS discounts are included in the reward package</w:t>
      </w:r>
      <w:r w:rsidR="00BC4880" w:rsidRPr="00514B80">
        <w:rPr>
          <w:rFonts w:ascii="Times New Roman" w:hAnsi="Times New Roman" w:cs="Times New Roman"/>
          <w:sz w:val="24"/>
          <w:szCs w:val="24"/>
        </w:rPr>
        <w:t xml:space="preserve"> (</w:t>
      </w:r>
      <w:r w:rsidR="00BC4880" w:rsidRPr="00514B80">
        <w:rPr>
          <w:rFonts w:ascii="Times New Roman" w:hAnsi="Times New Roman" w:cs="Times New Roman"/>
          <w:color w:val="222222"/>
          <w:sz w:val="24"/>
          <w:szCs w:val="24"/>
          <w:shd w:val="clear" w:color="auto" w:fill="FFFFFF"/>
        </w:rPr>
        <w:t>Johnson et al</w:t>
      </w:r>
      <w:r w:rsidR="00BC4880" w:rsidRPr="00514B80">
        <w:rPr>
          <w:rFonts w:ascii="Times New Roman" w:hAnsi="Times New Roman" w:cs="Times New Roman"/>
          <w:color w:val="222222"/>
          <w:sz w:val="24"/>
          <w:szCs w:val="24"/>
          <w:shd w:val="clear" w:color="auto" w:fill="FFFFFF"/>
        </w:rPr>
        <w:t>., 2021</w:t>
      </w:r>
      <w:r w:rsidR="00BC4880" w:rsidRPr="00514B80">
        <w:rPr>
          <w:rFonts w:ascii="Times New Roman" w:hAnsi="Times New Roman" w:cs="Times New Roman"/>
          <w:sz w:val="24"/>
          <w:szCs w:val="24"/>
        </w:rPr>
        <w:t>)</w:t>
      </w:r>
      <w:r w:rsidR="00175E82" w:rsidRPr="00514B80">
        <w:rPr>
          <w:rFonts w:ascii="Times New Roman" w:hAnsi="Times New Roman" w:cs="Times New Roman"/>
          <w:sz w:val="24"/>
          <w:szCs w:val="24"/>
        </w:rPr>
        <w:t xml:space="preserve">. </w:t>
      </w:r>
    </w:p>
    <w:p w:rsidR="00C172CD" w:rsidRPr="00514B80" w:rsidRDefault="00C172CD" w:rsidP="00514B80">
      <w:pPr>
        <w:pStyle w:val="ListParagraph"/>
        <w:numPr>
          <w:ilvl w:val="0"/>
          <w:numId w:val="5"/>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Special pay scale:</w:t>
      </w:r>
      <w:r w:rsidR="004C77DF" w:rsidRPr="00514B80">
        <w:rPr>
          <w:rFonts w:ascii="Times New Roman" w:hAnsi="Times New Roman" w:cs="Times New Roman"/>
          <w:sz w:val="24"/>
          <w:szCs w:val="24"/>
        </w:rPr>
        <w:t xml:space="preserve"> </w:t>
      </w:r>
      <w:r w:rsidR="00473217" w:rsidRPr="00514B80">
        <w:rPr>
          <w:rFonts w:ascii="Times New Roman" w:hAnsi="Times New Roman" w:cs="Times New Roman"/>
          <w:sz w:val="24"/>
          <w:szCs w:val="24"/>
        </w:rPr>
        <w:t xml:space="preserve">NHS provides special payments to the special employees whose job are complex and who perform really challenging roles and responsibilities. Job that are challenging to fill are more special and the employees working at those position are provided special treatment. </w:t>
      </w:r>
      <w:r w:rsidR="00E30A42" w:rsidRPr="00514B80">
        <w:rPr>
          <w:rFonts w:ascii="Times New Roman" w:hAnsi="Times New Roman" w:cs="Times New Roman"/>
          <w:sz w:val="24"/>
          <w:szCs w:val="24"/>
        </w:rPr>
        <w:t xml:space="preserve">NHS provides exclusive treatment to those employees for keeping them in the long run. </w:t>
      </w:r>
    </w:p>
    <w:p w:rsidR="00C172CD" w:rsidRPr="00514B80" w:rsidRDefault="00C172CD" w:rsidP="00514B80">
      <w:pPr>
        <w:pStyle w:val="ListParagraph"/>
        <w:numPr>
          <w:ilvl w:val="0"/>
          <w:numId w:val="5"/>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lastRenderedPageBreak/>
        <w:t>Loan repayment assistant:</w:t>
      </w:r>
      <w:r w:rsidRPr="00514B80">
        <w:rPr>
          <w:rFonts w:ascii="Times New Roman" w:hAnsi="Times New Roman" w:cs="Times New Roman"/>
          <w:sz w:val="24"/>
          <w:szCs w:val="24"/>
        </w:rPr>
        <w:t xml:space="preserve"> </w:t>
      </w:r>
      <w:r w:rsidR="00AC4648" w:rsidRPr="00514B80">
        <w:rPr>
          <w:rFonts w:ascii="Times New Roman" w:hAnsi="Times New Roman" w:cs="Times New Roman"/>
          <w:sz w:val="24"/>
          <w:szCs w:val="24"/>
        </w:rPr>
        <w:t>There are lots of nurses working at NHS who are still learning</w:t>
      </w:r>
      <w:r w:rsidR="00175C07" w:rsidRPr="00514B80">
        <w:rPr>
          <w:rFonts w:ascii="Times New Roman" w:hAnsi="Times New Roman" w:cs="Times New Roman"/>
          <w:sz w:val="24"/>
          <w:szCs w:val="24"/>
        </w:rPr>
        <w:t xml:space="preserve"> (</w:t>
      </w:r>
      <w:r w:rsidR="00175C07" w:rsidRPr="00514B80">
        <w:rPr>
          <w:rFonts w:ascii="Times New Roman" w:hAnsi="Times New Roman" w:cs="Times New Roman"/>
          <w:color w:val="222222"/>
          <w:sz w:val="24"/>
          <w:szCs w:val="24"/>
          <w:shd w:val="clear" w:color="auto" w:fill="FFFFFF"/>
        </w:rPr>
        <w:t xml:space="preserve">Choi, </w:t>
      </w:r>
      <w:r w:rsidR="00175C07" w:rsidRPr="00514B80">
        <w:rPr>
          <w:rFonts w:ascii="Times New Roman" w:hAnsi="Times New Roman" w:cs="Times New Roman"/>
          <w:color w:val="222222"/>
          <w:sz w:val="24"/>
          <w:szCs w:val="24"/>
          <w:shd w:val="clear" w:color="auto" w:fill="FFFFFF"/>
        </w:rPr>
        <w:t>2020</w:t>
      </w:r>
      <w:r w:rsidR="00175C07" w:rsidRPr="00514B80">
        <w:rPr>
          <w:rFonts w:ascii="Times New Roman" w:hAnsi="Times New Roman" w:cs="Times New Roman"/>
          <w:sz w:val="24"/>
          <w:szCs w:val="24"/>
        </w:rPr>
        <w:t>)</w:t>
      </w:r>
      <w:r w:rsidR="00AC4648" w:rsidRPr="00514B80">
        <w:rPr>
          <w:rFonts w:ascii="Times New Roman" w:hAnsi="Times New Roman" w:cs="Times New Roman"/>
          <w:sz w:val="24"/>
          <w:szCs w:val="24"/>
        </w:rPr>
        <w:t xml:space="preserve">. It becomes challenging for them to pay their student loans while working at NHS. But they can get loan repayment assistance from NHS for continuing their learning and working at the same time without quitting. </w:t>
      </w:r>
    </w:p>
    <w:p w:rsidR="008B2B35" w:rsidRPr="00514B80" w:rsidRDefault="008415D7" w:rsidP="00514B80">
      <w:pPr>
        <w:spacing w:line="360" w:lineRule="auto"/>
        <w:jc w:val="both"/>
        <w:rPr>
          <w:rFonts w:ascii="Times New Roman" w:hAnsi="Times New Roman" w:cs="Times New Roman"/>
          <w:b/>
          <w:sz w:val="24"/>
          <w:szCs w:val="24"/>
        </w:rPr>
      </w:pPr>
      <w:r w:rsidRPr="00514B80">
        <w:rPr>
          <w:rFonts w:ascii="Times New Roman" w:hAnsi="Times New Roman" w:cs="Times New Roman"/>
          <w:b/>
          <w:sz w:val="24"/>
          <w:szCs w:val="24"/>
        </w:rPr>
        <w:t>Non-monetary schemes</w:t>
      </w:r>
    </w:p>
    <w:p w:rsidR="008B2B35" w:rsidRPr="00514B80" w:rsidRDefault="008B2B35" w:rsidP="00514B80">
      <w:pPr>
        <w:pStyle w:val="ListParagraph"/>
        <w:numPr>
          <w:ilvl w:val="0"/>
          <w:numId w:val="8"/>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Shaping organisational culture</w:t>
      </w:r>
      <w:r w:rsidRPr="00514B80">
        <w:rPr>
          <w:rFonts w:ascii="Times New Roman" w:hAnsi="Times New Roman" w:cs="Times New Roman"/>
          <w:sz w:val="24"/>
          <w:szCs w:val="24"/>
        </w:rPr>
        <w:t>:</w:t>
      </w:r>
      <w:r w:rsidR="004E3EAD" w:rsidRPr="00514B80">
        <w:rPr>
          <w:rFonts w:ascii="Times New Roman" w:hAnsi="Times New Roman" w:cs="Times New Roman"/>
          <w:sz w:val="24"/>
          <w:szCs w:val="24"/>
        </w:rPr>
        <w:t xml:space="preserve"> </w:t>
      </w:r>
      <w:r w:rsidR="004E3EAD" w:rsidRPr="00514B80">
        <w:rPr>
          <w:rFonts w:ascii="Times New Roman" w:hAnsi="Times New Roman" w:cs="Times New Roman"/>
          <w:sz w:val="24"/>
          <w:szCs w:val="24"/>
        </w:rPr>
        <w:t>A comfortable and influential organisation culture is necessary for motivating the employees to work seamlessly and productively</w:t>
      </w:r>
      <w:r w:rsidR="004E0A34" w:rsidRPr="00514B80">
        <w:rPr>
          <w:rFonts w:ascii="Times New Roman" w:hAnsi="Times New Roman" w:cs="Times New Roman"/>
          <w:sz w:val="24"/>
          <w:szCs w:val="24"/>
        </w:rPr>
        <w:t xml:space="preserve"> (</w:t>
      </w:r>
      <w:proofErr w:type="spellStart"/>
      <w:r w:rsidR="004E0A34" w:rsidRPr="00514B80">
        <w:rPr>
          <w:rFonts w:ascii="Times New Roman" w:hAnsi="Times New Roman" w:cs="Times New Roman"/>
          <w:color w:val="222222"/>
          <w:sz w:val="24"/>
          <w:szCs w:val="24"/>
          <w:shd w:val="clear" w:color="auto" w:fill="FFFFFF"/>
        </w:rPr>
        <w:t>Rangachari</w:t>
      </w:r>
      <w:proofErr w:type="spellEnd"/>
      <w:r w:rsidR="004E0A34" w:rsidRPr="00514B80">
        <w:rPr>
          <w:rFonts w:ascii="Times New Roman" w:hAnsi="Times New Roman" w:cs="Times New Roman"/>
          <w:color w:val="222222"/>
          <w:sz w:val="24"/>
          <w:szCs w:val="24"/>
          <w:shd w:val="clear" w:color="auto" w:fill="FFFFFF"/>
        </w:rPr>
        <w:t xml:space="preserve"> </w:t>
      </w:r>
      <w:r w:rsidR="004E0A34" w:rsidRPr="00514B80">
        <w:rPr>
          <w:rFonts w:ascii="Times New Roman" w:hAnsi="Times New Roman" w:cs="Times New Roman"/>
          <w:color w:val="222222"/>
          <w:sz w:val="24"/>
          <w:szCs w:val="24"/>
          <w:shd w:val="clear" w:color="auto" w:fill="FFFFFF"/>
        </w:rPr>
        <w:t xml:space="preserve">and L. </w:t>
      </w:r>
      <w:r w:rsidR="004E0A34" w:rsidRPr="00514B80">
        <w:rPr>
          <w:rFonts w:ascii="Times New Roman" w:hAnsi="Times New Roman" w:cs="Times New Roman"/>
          <w:color w:val="222222"/>
          <w:sz w:val="24"/>
          <w:szCs w:val="24"/>
          <w:shd w:val="clear" w:color="auto" w:fill="FFFFFF"/>
        </w:rPr>
        <w:t xml:space="preserve">Woods, </w:t>
      </w:r>
      <w:r w:rsidR="004E0A34" w:rsidRPr="00514B80">
        <w:rPr>
          <w:rFonts w:ascii="Times New Roman" w:hAnsi="Times New Roman" w:cs="Times New Roman"/>
          <w:color w:val="222222"/>
          <w:sz w:val="24"/>
          <w:szCs w:val="24"/>
          <w:shd w:val="clear" w:color="auto" w:fill="FFFFFF"/>
        </w:rPr>
        <w:t>2020</w:t>
      </w:r>
      <w:r w:rsidR="004E0A34" w:rsidRPr="00514B80">
        <w:rPr>
          <w:rFonts w:ascii="Times New Roman" w:hAnsi="Times New Roman" w:cs="Times New Roman"/>
          <w:sz w:val="24"/>
          <w:szCs w:val="24"/>
        </w:rPr>
        <w:t>)</w:t>
      </w:r>
      <w:r w:rsidR="004E3EAD" w:rsidRPr="00514B80">
        <w:rPr>
          <w:rFonts w:ascii="Times New Roman" w:hAnsi="Times New Roman" w:cs="Times New Roman"/>
          <w:sz w:val="24"/>
          <w:szCs w:val="24"/>
        </w:rPr>
        <w:t xml:space="preserve">. NHS is focused on prioritizing employee’s perspectives and has implemented a collective form of leadership so that employees can work in a fair, compassionate and comfortable environment. Building a safe zone for the employee to work smoothly is another perspective of organizational culture. </w:t>
      </w:r>
      <w:r w:rsidR="00E631A4" w:rsidRPr="00514B80">
        <w:rPr>
          <w:rFonts w:ascii="Times New Roman" w:hAnsi="Times New Roman" w:cs="Times New Roman"/>
          <w:sz w:val="24"/>
          <w:szCs w:val="24"/>
        </w:rPr>
        <w:t xml:space="preserve">Employees are always </w:t>
      </w:r>
      <w:r w:rsidR="004E3EAD" w:rsidRPr="00514B80">
        <w:rPr>
          <w:rFonts w:ascii="Times New Roman" w:hAnsi="Times New Roman" w:cs="Times New Roman"/>
          <w:sz w:val="24"/>
          <w:szCs w:val="24"/>
        </w:rPr>
        <w:t xml:space="preserve">kept motivated for providing high quality services by being inspired by the ambitious and forward looking vision of NHS. </w:t>
      </w:r>
    </w:p>
    <w:p w:rsidR="008B2B35" w:rsidRPr="00514B80" w:rsidRDefault="008B2B35" w:rsidP="00514B80">
      <w:pPr>
        <w:pStyle w:val="ListParagraph"/>
        <w:numPr>
          <w:ilvl w:val="0"/>
          <w:numId w:val="7"/>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Communicating with staff</w:t>
      </w:r>
      <w:r w:rsidRPr="00514B80">
        <w:rPr>
          <w:rFonts w:ascii="Times New Roman" w:hAnsi="Times New Roman" w:cs="Times New Roman"/>
          <w:sz w:val="24"/>
          <w:szCs w:val="24"/>
        </w:rPr>
        <w:t>:</w:t>
      </w:r>
      <w:r w:rsidR="00973F75" w:rsidRPr="00514B80">
        <w:rPr>
          <w:rFonts w:ascii="Times New Roman" w:hAnsi="Times New Roman" w:cs="Times New Roman"/>
          <w:sz w:val="24"/>
          <w:szCs w:val="24"/>
        </w:rPr>
        <w:t xml:space="preserve"> All of the employees of the NHS are involved in seamless communication with their line manager which encourage their engagement with the organization. NHS instruct the line manager for hearing out the employees so that they feel valued and heard. Reducing the lack of communication fore improving employee retention is the purpose of such initiative</w:t>
      </w:r>
      <w:r w:rsidR="00175C07" w:rsidRPr="00514B80">
        <w:rPr>
          <w:rFonts w:ascii="Times New Roman" w:hAnsi="Times New Roman" w:cs="Times New Roman"/>
          <w:sz w:val="24"/>
          <w:szCs w:val="24"/>
        </w:rPr>
        <w:t xml:space="preserve"> (</w:t>
      </w:r>
      <w:proofErr w:type="spellStart"/>
      <w:r w:rsidR="00175C07" w:rsidRPr="00514B80">
        <w:rPr>
          <w:rFonts w:ascii="Times New Roman" w:hAnsi="Times New Roman" w:cs="Times New Roman"/>
          <w:color w:val="222222"/>
          <w:sz w:val="24"/>
          <w:szCs w:val="24"/>
          <w:shd w:val="clear" w:color="auto" w:fill="FFFFFF"/>
        </w:rPr>
        <w:t>Mosc</w:t>
      </w:r>
      <w:r w:rsidR="00175C07" w:rsidRPr="00514B80">
        <w:rPr>
          <w:rFonts w:ascii="Times New Roman" w:hAnsi="Times New Roman" w:cs="Times New Roman"/>
          <w:color w:val="222222"/>
          <w:sz w:val="24"/>
          <w:szCs w:val="24"/>
          <w:shd w:val="clear" w:color="auto" w:fill="FFFFFF"/>
        </w:rPr>
        <w:t>elli</w:t>
      </w:r>
      <w:proofErr w:type="spellEnd"/>
      <w:r w:rsidR="00175C07" w:rsidRPr="00514B80">
        <w:rPr>
          <w:rFonts w:ascii="Times New Roman" w:hAnsi="Times New Roman" w:cs="Times New Roman"/>
          <w:color w:val="222222"/>
          <w:sz w:val="24"/>
          <w:szCs w:val="24"/>
          <w:shd w:val="clear" w:color="auto" w:fill="FFFFFF"/>
        </w:rPr>
        <w:t xml:space="preserve"> et al</w:t>
      </w:r>
      <w:r w:rsidR="00175C07" w:rsidRPr="00514B80">
        <w:rPr>
          <w:rFonts w:ascii="Times New Roman" w:hAnsi="Times New Roman" w:cs="Times New Roman"/>
          <w:color w:val="222222"/>
          <w:sz w:val="24"/>
          <w:szCs w:val="24"/>
          <w:shd w:val="clear" w:color="auto" w:fill="FFFFFF"/>
        </w:rPr>
        <w:t>., 2022</w:t>
      </w:r>
      <w:r w:rsidR="00175C07" w:rsidRPr="00514B80">
        <w:rPr>
          <w:rFonts w:ascii="Times New Roman" w:hAnsi="Times New Roman" w:cs="Times New Roman"/>
          <w:sz w:val="24"/>
          <w:szCs w:val="24"/>
        </w:rPr>
        <w:t>)</w:t>
      </w:r>
      <w:r w:rsidR="00973F75" w:rsidRPr="00514B80">
        <w:rPr>
          <w:rFonts w:ascii="Times New Roman" w:hAnsi="Times New Roman" w:cs="Times New Roman"/>
          <w:sz w:val="24"/>
          <w:szCs w:val="24"/>
        </w:rPr>
        <w:t xml:space="preserve">. </w:t>
      </w:r>
    </w:p>
    <w:p w:rsidR="008B2B35" w:rsidRPr="00514B80" w:rsidRDefault="008B2B35" w:rsidP="00514B80">
      <w:pPr>
        <w:pStyle w:val="ListParagraph"/>
        <w:numPr>
          <w:ilvl w:val="0"/>
          <w:numId w:val="7"/>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Retention Direct Support Programme</w:t>
      </w:r>
      <w:r w:rsidRPr="00514B80">
        <w:rPr>
          <w:rFonts w:ascii="Times New Roman" w:hAnsi="Times New Roman" w:cs="Times New Roman"/>
          <w:b/>
          <w:sz w:val="24"/>
          <w:szCs w:val="24"/>
        </w:rPr>
        <w:t>:</w:t>
      </w:r>
      <w:r w:rsidR="00E17EE9" w:rsidRPr="00514B80">
        <w:rPr>
          <w:rFonts w:ascii="Times New Roman" w:hAnsi="Times New Roman" w:cs="Times New Roman"/>
          <w:sz w:val="24"/>
          <w:szCs w:val="24"/>
        </w:rPr>
        <w:t xml:space="preserve"> A Retention Direct Support Program has been introduced by NHS in 2017 for reducing employee turnover rate and improving the retention rate</w:t>
      </w:r>
      <w:r w:rsidR="00175C07" w:rsidRPr="00514B80">
        <w:rPr>
          <w:rFonts w:ascii="Times New Roman" w:hAnsi="Times New Roman" w:cs="Times New Roman"/>
          <w:sz w:val="24"/>
          <w:szCs w:val="24"/>
        </w:rPr>
        <w:t xml:space="preserve"> (</w:t>
      </w:r>
      <w:proofErr w:type="spellStart"/>
      <w:r w:rsidR="00175C07" w:rsidRPr="00514B80">
        <w:rPr>
          <w:rFonts w:ascii="Times New Roman" w:hAnsi="Times New Roman" w:cs="Times New Roman"/>
          <w:color w:val="222222"/>
          <w:sz w:val="24"/>
          <w:szCs w:val="24"/>
          <w:shd w:val="clear" w:color="auto" w:fill="FFFFFF"/>
        </w:rPr>
        <w:t>Moscelli</w:t>
      </w:r>
      <w:proofErr w:type="spellEnd"/>
      <w:r w:rsidR="00175C07" w:rsidRPr="00514B80">
        <w:rPr>
          <w:rFonts w:ascii="Times New Roman" w:hAnsi="Times New Roman" w:cs="Times New Roman"/>
          <w:color w:val="222222"/>
          <w:sz w:val="24"/>
          <w:szCs w:val="24"/>
          <w:shd w:val="clear" w:color="auto" w:fill="FFFFFF"/>
        </w:rPr>
        <w:t xml:space="preserve"> et al</w:t>
      </w:r>
      <w:r w:rsidR="00175C07" w:rsidRPr="00514B80">
        <w:rPr>
          <w:rFonts w:ascii="Times New Roman" w:hAnsi="Times New Roman" w:cs="Times New Roman"/>
          <w:color w:val="222222"/>
          <w:sz w:val="24"/>
          <w:szCs w:val="24"/>
          <w:shd w:val="clear" w:color="auto" w:fill="FFFFFF"/>
        </w:rPr>
        <w:t>., 2023</w:t>
      </w:r>
      <w:r w:rsidR="00175C07" w:rsidRPr="00514B80">
        <w:rPr>
          <w:rFonts w:ascii="Times New Roman" w:hAnsi="Times New Roman" w:cs="Times New Roman"/>
          <w:sz w:val="24"/>
          <w:szCs w:val="24"/>
        </w:rPr>
        <w:t>)</w:t>
      </w:r>
      <w:r w:rsidR="00E17EE9" w:rsidRPr="00514B80">
        <w:rPr>
          <w:rFonts w:ascii="Times New Roman" w:hAnsi="Times New Roman" w:cs="Times New Roman"/>
          <w:sz w:val="24"/>
          <w:szCs w:val="24"/>
        </w:rPr>
        <w:t xml:space="preserve">. This program has been doing great since then. Evidence-based intervention is the primary focus of this program so that it can have huge impact on employee retention. This program has involved two major principles for retaining the nurses at the healthcare organizations including targeted interventions into different career stages and a bundle of high impact actions. Different challenges are involved in different career stages which reduce job satisfaction of the nurses. NHS has been providing tailored support for the nurses to overcome the challenges so that they become satisfied in their job and stay at the healthcare sector for a long term. </w:t>
      </w:r>
    </w:p>
    <w:p w:rsidR="008B2B35" w:rsidRPr="00514B80" w:rsidRDefault="008B2B35" w:rsidP="00514B80">
      <w:pPr>
        <w:pStyle w:val="ListParagraph"/>
        <w:numPr>
          <w:ilvl w:val="0"/>
          <w:numId w:val="7"/>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lastRenderedPageBreak/>
        <w:t>Light touch initiatives</w:t>
      </w:r>
      <w:r w:rsidRPr="00514B80">
        <w:rPr>
          <w:rFonts w:ascii="Times New Roman" w:hAnsi="Times New Roman" w:cs="Times New Roman"/>
          <w:sz w:val="24"/>
          <w:szCs w:val="24"/>
        </w:rPr>
        <w:t>:</w:t>
      </w:r>
      <w:r w:rsidR="00C8599E" w:rsidRPr="00514B80">
        <w:rPr>
          <w:rFonts w:ascii="Times New Roman" w:hAnsi="Times New Roman" w:cs="Times New Roman"/>
          <w:sz w:val="24"/>
          <w:szCs w:val="24"/>
        </w:rPr>
        <w:t xml:space="preserve"> This initiative has been taken for improving flexibility at work as well as for allowing employee to have training and development opportunities</w:t>
      </w:r>
      <w:r w:rsidR="00175C07" w:rsidRPr="00514B80">
        <w:rPr>
          <w:rFonts w:ascii="Times New Roman" w:hAnsi="Times New Roman" w:cs="Times New Roman"/>
          <w:sz w:val="24"/>
          <w:szCs w:val="24"/>
        </w:rPr>
        <w:t xml:space="preserve"> (</w:t>
      </w:r>
      <w:r w:rsidR="00175C07" w:rsidRPr="00514B80">
        <w:rPr>
          <w:rFonts w:ascii="Times New Roman" w:hAnsi="Times New Roman" w:cs="Times New Roman"/>
          <w:color w:val="222222"/>
          <w:sz w:val="24"/>
          <w:szCs w:val="24"/>
          <w:shd w:val="clear" w:color="auto" w:fill="FFFFFF"/>
        </w:rPr>
        <w:t>Kirby, 2023</w:t>
      </w:r>
      <w:r w:rsidR="00175C07" w:rsidRPr="00514B80">
        <w:rPr>
          <w:rFonts w:ascii="Times New Roman" w:hAnsi="Times New Roman" w:cs="Times New Roman"/>
          <w:sz w:val="24"/>
          <w:szCs w:val="24"/>
        </w:rPr>
        <w:t>)</w:t>
      </w:r>
      <w:r w:rsidR="00C8599E" w:rsidRPr="00514B80">
        <w:rPr>
          <w:rFonts w:ascii="Times New Roman" w:hAnsi="Times New Roman" w:cs="Times New Roman"/>
          <w:sz w:val="24"/>
          <w:szCs w:val="24"/>
        </w:rPr>
        <w:t>.</w:t>
      </w:r>
    </w:p>
    <w:p w:rsidR="008B2B35" w:rsidRPr="00514B80" w:rsidRDefault="008B2B35" w:rsidP="00514B80">
      <w:pPr>
        <w:pStyle w:val="ListParagraph"/>
        <w:numPr>
          <w:ilvl w:val="0"/>
          <w:numId w:val="7"/>
        </w:numPr>
        <w:spacing w:line="360" w:lineRule="auto"/>
        <w:jc w:val="both"/>
        <w:rPr>
          <w:rFonts w:ascii="Times New Roman" w:hAnsi="Times New Roman" w:cs="Times New Roman"/>
          <w:sz w:val="24"/>
          <w:szCs w:val="24"/>
        </w:rPr>
      </w:pPr>
      <w:r w:rsidRPr="00514B80">
        <w:rPr>
          <w:rFonts w:ascii="Times New Roman" w:hAnsi="Times New Roman" w:cs="Times New Roman"/>
          <w:b/>
          <w:sz w:val="24"/>
          <w:szCs w:val="24"/>
        </w:rPr>
        <w:t>Transfer window scheme</w:t>
      </w:r>
      <w:r w:rsidRPr="00514B80">
        <w:rPr>
          <w:rFonts w:ascii="Times New Roman" w:hAnsi="Times New Roman" w:cs="Times New Roman"/>
          <w:sz w:val="24"/>
          <w:szCs w:val="24"/>
        </w:rPr>
        <w:t>:</w:t>
      </w:r>
      <w:r w:rsidR="00C8599E" w:rsidRPr="00514B80">
        <w:rPr>
          <w:rFonts w:ascii="Times New Roman" w:hAnsi="Times New Roman" w:cs="Times New Roman"/>
          <w:sz w:val="24"/>
          <w:szCs w:val="24"/>
        </w:rPr>
        <w:t xml:space="preserve"> </w:t>
      </w:r>
      <w:r w:rsidR="00C8599E" w:rsidRPr="00514B80">
        <w:rPr>
          <w:rFonts w:ascii="Times New Roman" w:hAnsi="Times New Roman" w:cs="Times New Roman"/>
          <w:sz w:val="24"/>
          <w:szCs w:val="24"/>
        </w:rPr>
        <w:t>This schemes helps the staff in working into different areas within NHS so that they can experienced several works and de</w:t>
      </w:r>
      <w:r w:rsidR="00C8599E" w:rsidRPr="00514B80">
        <w:rPr>
          <w:rFonts w:ascii="Times New Roman" w:hAnsi="Times New Roman" w:cs="Times New Roman"/>
          <w:sz w:val="24"/>
          <w:szCs w:val="24"/>
        </w:rPr>
        <w:t xml:space="preserve">velop their professional skills. </w:t>
      </w:r>
    </w:p>
    <w:p w:rsidR="008B2B35" w:rsidRPr="00514B80" w:rsidRDefault="008B2B35" w:rsidP="00514B80">
      <w:pPr>
        <w:spacing w:line="360" w:lineRule="auto"/>
        <w:jc w:val="both"/>
        <w:rPr>
          <w:rFonts w:ascii="Times New Roman" w:hAnsi="Times New Roman" w:cs="Times New Roman"/>
          <w:sz w:val="24"/>
          <w:szCs w:val="24"/>
        </w:rPr>
      </w:pPr>
    </w:p>
    <w:p w:rsidR="00554445" w:rsidRPr="00514B80" w:rsidRDefault="00554445"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br w:type="page"/>
      </w:r>
    </w:p>
    <w:p w:rsidR="00560D36" w:rsidRPr="00514B80" w:rsidRDefault="00F94705" w:rsidP="00514B80">
      <w:pPr>
        <w:pStyle w:val="Heading1"/>
        <w:spacing w:line="360" w:lineRule="auto"/>
        <w:jc w:val="both"/>
        <w:rPr>
          <w:rFonts w:ascii="Times New Roman" w:hAnsi="Times New Roman" w:cs="Times New Roman"/>
        </w:rPr>
      </w:pPr>
      <w:bookmarkStart w:id="3" w:name="_Toc143377300"/>
      <w:r w:rsidRPr="00514B80">
        <w:rPr>
          <w:rFonts w:ascii="Times New Roman" w:hAnsi="Times New Roman" w:cs="Times New Roman"/>
        </w:rPr>
        <w:lastRenderedPageBreak/>
        <w:t>Recommendations</w:t>
      </w:r>
      <w:bookmarkEnd w:id="3"/>
    </w:p>
    <w:p w:rsidR="00F94705" w:rsidRPr="00514B80" w:rsidRDefault="003C0FA1" w:rsidP="00514B80">
      <w:pPr>
        <w:spacing w:line="360" w:lineRule="auto"/>
        <w:jc w:val="both"/>
        <w:rPr>
          <w:rFonts w:ascii="Times New Roman" w:hAnsi="Times New Roman" w:cs="Times New Roman"/>
          <w:sz w:val="24"/>
          <w:szCs w:val="24"/>
        </w:rPr>
      </w:pPr>
      <w:r w:rsidRPr="00514B80">
        <w:rPr>
          <w:rFonts w:ascii="Times New Roman" w:hAnsi="Times New Roman" w:cs="Times New Roman"/>
          <w:sz w:val="24"/>
          <w:szCs w:val="24"/>
        </w:rPr>
        <w:t>Nurses are more significant for the healthcare organizations as these are labour incentives organization</w:t>
      </w:r>
      <w:r w:rsidR="00175C07" w:rsidRPr="00514B80">
        <w:rPr>
          <w:rFonts w:ascii="Times New Roman" w:hAnsi="Times New Roman" w:cs="Times New Roman"/>
          <w:sz w:val="24"/>
          <w:szCs w:val="24"/>
        </w:rPr>
        <w:t xml:space="preserve"> (</w:t>
      </w:r>
      <w:proofErr w:type="spellStart"/>
      <w:r w:rsidR="00175C07" w:rsidRPr="00514B80">
        <w:rPr>
          <w:rFonts w:ascii="Times New Roman" w:hAnsi="Times New Roman" w:cs="Times New Roman"/>
          <w:color w:val="222222"/>
          <w:sz w:val="24"/>
          <w:szCs w:val="24"/>
          <w:shd w:val="clear" w:color="auto" w:fill="FFFFFF"/>
        </w:rPr>
        <w:t>Crasii</w:t>
      </w:r>
      <w:proofErr w:type="spellEnd"/>
      <w:r w:rsidR="00175C07" w:rsidRPr="00514B80">
        <w:rPr>
          <w:rFonts w:ascii="Times New Roman" w:hAnsi="Times New Roman" w:cs="Times New Roman"/>
          <w:color w:val="222222"/>
          <w:sz w:val="24"/>
          <w:szCs w:val="24"/>
          <w:shd w:val="clear" w:color="auto" w:fill="FFFFFF"/>
        </w:rPr>
        <w:t xml:space="preserve"> and </w:t>
      </w:r>
      <w:proofErr w:type="spellStart"/>
      <w:r w:rsidR="00175C07" w:rsidRPr="00514B80">
        <w:rPr>
          <w:rFonts w:ascii="Times New Roman" w:hAnsi="Times New Roman" w:cs="Times New Roman"/>
          <w:color w:val="222222"/>
          <w:sz w:val="24"/>
          <w:szCs w:val="24"/>
          <w:shd w:val="clear" w:color="auto" w:fill="FFFFFF"/>
        </w:rPr>
        <w:t>Nawar</w:t>
      </w:r>
      <w:proofErr w:type="spellEnd"/>
      <w:r w:rsidR="00175C07" w:rsidRPr="00514B80">
        <w:rPr>
          <w:rFonts w:ascii="Times New Roman" w:hAnsi="Times New Roman" w:cs="Times New Roman"/>
          <w:color w:val="222222"/>
          <w:sz w:val="24"/>
          <w:szCs w:val="24"/>
          <w:shd w:val="clear" w:color="auto" w:fill="FFFFFF"/>
        </w:rPr>
        <w:t xml:space="preserve">, </w:t>
      </w:r>
      <w:r w:rsidR="00175C07" w:rsidRPr="00514B80">
        <w:rPr>
          <w:rFonts w:ascii="Times New Roman" w:hAnsi="Times New Roman" w:cs="Times New Roman"/>
          <w:color w:val="222222"/>
          <w:sz w:val="24"/>
          <w:szCs w:val="24"/>
          <w:shd w:val="clear" w:color="auto" w:fill="FFFFFF"/>
        </w:rPr>
        <w:t>2022</w:t>
      </w:r>
      <w:r w:rsidR="00175C07" w:rsidRPr="00514B80">
        <w:rPr>
          <w:rFonts w:ascii="Times New Roman" w:hAnsi="Times New Roman" w:cs="Times New Roman"/>
          <w:sz w:val="24"/>
          <w:szCs w:val="24"/>
        </w:rPr>
        <w:t>)</w:t>
      </w:r>
      <w:r w:rsidRPr="00514B80">
        <w:rPr>
          <w:rFonts w:ascii="Times New Roman" w:hAnsi="Times New Roman" w:cs="Times New Roman"/>
          <w:sz w:val="24"/>
          <w:szCs w:val="24"/>
        </w:rPr>
        <w:t xml:space="preserve">. Nurses as well as midwives need to be retained in the healthcare organizations by following effective tactics and strategies. The staff attrition rate in the healthcare organizations need to be minimized at all costs. The healthcare organizations of United Kingdom should consider taking both short and long term strategies for lowering the staff attrition rate. </w:t>
      </w:r>
    </w:p>
    <w:p w:rsidR="003C0FA1" w:rsidRPr="00514B80" w:rsidRDefault="002B65F2" w:rsidP="00514B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C0FA1" w:rsidRPr="00514B80">
        <w:rPr>
          <w:rFonts w:ascii="Times New Roman" w:hAnsi="Times New Roman" w:cs="Times New Roman"/>
          <w:sz w:val="24"/>
          <w:szCs w:val="24"/>
        </w:rPr>
        <w:t>In the short term nurses should be paid fairly. They do all of the hard works for serving the patients. They have to perform long-hour duty without taking breaks which makes the job more tiring and challenging. They deserve to be paid a handsome amount of salary along with other facilities at the workplace. They should be paid bonuses on special occasion and holiday leaves as well. Moreover, wellness prog</w:t>
      </w:r>
      <w:bookmarkStart w:id="4" w:name="_GoBack"/>
      <w:bookmarkEnd w:id="4"/>
      <w:r w:rsidR="003C0FA1" w:rsidRPr="00514B80">
        <w:rPr>
          <w:rFonts w:ascii="Times New Roman" w:hAnsi="Times New Roman" w:cs="Times New Roman"/>
          <w:sz w:val="24"/>
          <w:szCs w:val="24"/>
        </w:rPr>
        <w:t xml:space="preserve">ram should be organized for keeping the nurses calm, quiet and refresh. They struggle with their stress management which is why they need to be pampered sometimes. </w:t>
      </w:r>
      <w:r w:rsidR="003E2938" w:rsidRPr="00514B80">
        <w:rPr>
          <w:rFonts w:ascii="Times New Roman" w:hAnsi="Times New Roman" w:cs="Times New Roman"/>
          <w:sz w:val="24"/>
          <w:szCs w:val="24"/>
        </w:rPr>
        <w:t xml:space="preserve">Effective wellness program can help the nurses in managing their stress smoothly. When they will be able to manage their stress, anxiety and depression they will also be able to focus on their performance and can provide quality services. A flexible work schedule is more important in the nursing profession so that nurses can manage balance in their personal and professional life. They are not robot and they need to work on flexible hours for enjoying both their work and personal life. They should be given the opportunity of working on flexible hours. Also, they shouldn’t be forced for performing overtime. </w:t>
      </w:r>
    </w:p>
    <w:p w:rsidR="00654EE1" w:rsidRPr="00514B80" w:rsidRDefault="002B65F2" w:rsidP="00514B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155E5" w:rsidRPr="00514B80">
        <w:rPr>
          <w:rFonts w:ascii="Times New Roman" w:hAnsi="Times New Roman" w:cs="Times New Roman"/>
          <w:sz w:val="24"/>
          <w:szCs w:val="24"/>
        </w:rPr>
        <w:t xml:space="preserve">In the long term, </w:t>
      </w:r>
      <w:r w:rsidR="00B1323E" w:rsidRPr="00514B80">
        <w:rPr>
          <w:rFonts w:ascii="Times New Roman" w:hAnsi="Times New Roman" w:cs="Times New Roman"/>
          <w:sz w:val="24"/>
          <w:szCs w:val="24"/>
        </w:rPr>
        <w:t xml:space="preserve">a clear and structured career path need to be ensured for the nurses who are desperate to build a sustainable career on nursing profession. The ambitious and hardworking nurses should be recognized and given the opportunity of promotion to higher position so that they feel more energetic to work hard for getting promoted. </w:t>
      </w:r>
      <w:r w:rsidR="00654EE1" w:rsidRPr="00514B80">
        <w:rPr>
          <w:rFonts w:ascii="Times New Roman" w:hAnsi="Times New Roman" w:cs="Times New Roman"/>
          <w:sz w:val="24"/>
          <w:szCs w:val="24"/>
        </w:rPr>
        <w:t xml:space="preserve">Training and development program need to be organized to make the nurses more skilled and expert to perform higher level activities. For managing the workload effective, healthcare organization should be proactive in staffing. It will help the organization in hiring required employee instantly without creating workload for the existing employees. On time staffing is very important for lowering workload and for lowering the attrition rate. A supportive as well as structured work culture need to be developed so that nurses are not bullied and harassed by their seniors. </w:t>
      </w:r>
    </w:p>
    <w:p w:rsidR="008112D7" w:rsidRPr="00514B80" w:rsidRDefault="00C90CAC" w:rsidP="00514B80">
      <w:pPr>
        <w:pStyle w:val="Heading1"/>
        <w:spacing w:line="360" w:lineRule="auto"/>
        <w:jc w:val="both"/>
        <w:rPr>
          <w:rFonts w:ascii="Times New Roman" w:hAnsi="Times New Roman" w:cs="Times New Roman"/>
        </w:rPr>
      </w:pPr>
      <w:bookmarkStart w:id="5" w:name="_Toc143377301"/>
      <w:r w:rsidRPr="00514B80">
        <w:rPr>
          <w:rFonts w:ascii="Times New Roman" w:hAnsi="Times New Roman" w:cs="Times New Roman"/>
        </w:rPr>
        <w:lastRenderedPageBreak/>
        <w:t>References</w:t>
      </w:r>
      <w:bookmarkEnd w:id="5"/>
      <w:r w:rsidRPr="00514B80">
        <w:rPr>
          <w:rFonts w:ascii="Times New Roman" w:hAnsi="Times New Roman" w:cs="Times New Roman"/>
        </w:rPr>
        <w:t xml:space="preserve"> </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Alderwick</w:t>
      </w:r>
      <w:proofErr w:type="spellEnd"/>
      <w:r w:rsidRPr="00514B80">
        <w:rPr>
          <w:rFonts w:ascii="Times New Roman" w:hAnsi="Times New Roman" w:cs="Times New Roman"/>
          <w:color w:val="222222"/>
          <w:sz w:val="24"/>
          <w:szCs w:val="24"/>
          <w:shd w:val="clear" w:color="auto" w:fill="FFFFFF"/>
        </w:rPr>
        <w:t>, H., Hutchings, A., Briggs, A. and Mays, N., 2021. The impacts of collaboration between local health care and non-health care organizations and factors shaping how they work: a systematic review of reviews. </w:t>
      </w:r>
      <w:r w:rsidRPr="00514B80">
        <w:rPr>
          <w:rFonts w:ascii="Times New Roman" w:hAnsi="Times New Roman" w:cs="Times New Roman"/>
          <w:i/>
          <w:iCs/>
          <w:color w:val="222222"/>
          <w:sz w:val="24"/>
          <w:szCs w:val="24"/>
          <w:shd w:val="clear" w:color="auto" w:fill="FFFFFF"/>
        </w:rPr>
        <w:t>BMC Public Health</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21</w:t>
      </w:r>
      <w:r w:rsidRPr="00514B80">
        <w:rPr>
          <w:rFonts w:ascii="Times New Roman" w:hAnsi="Times New Roman" w:cs="Times New Roman"/>
          <w:color w:val="222222"/>
          <w:sz w:val="24"/>
          <w:szCs w:val="24"/>
          <w:shd w:val="clear" w:color="auto" w:fill="FFFFFF"/>
        </w:rPr>
        <w:t>, pp.1-16.</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r w:rsidRPr="00514B80">
        <w:rPr>
          <w:rFonts w:ascii="Times New Roman" w:hAnsi="Times New Roman" w:cs="Times New Roman"/>
          <w:color w:val="222222"/>
          <w:sz w:val="24"/>
          <w:szCs w:val="24"/>
          <w:shd w:val="clear" w:color="auto" w:fill="FFFFFF"/>
        </w:rPr>
        <w:t xml:space="preserve">Buchan, J., </w:t>
      </w:r>
      <w:proofErr w:type="spellStart"/>
      <w:r w:rsidRPr="00514B80">
        <w:rPr>
          <w:rFonts w:ascii="Times New Roman" w:hAnsi="Times New Roman" w:cs="Times New Roman"/>
          <w:color w:val="222222"/>
          <w:sz w:val="24"/>
          <w:szCs w:val="24"/>
          <w:shd w:val="clear" w:color="auto" w:fill="FFFFFF"/>
        </w:rPr>
        <w:t>Charlesworth</w:t>
      </w:r>
      <w:proofErr w:type="spellEnd"/>
      <w:r w:rsidRPr="00514B80">
        <w:rPr>
          <w:rFonts w:ascii="Times New Roman" w:hAnsi="Times New Roman" w:cs="Times New Roman"/>
          <w:color w:val="222222"/>
          <w:sz w:val="24"/>
          <w:szCs w:val="24"/>
          <w:shd w:val="clear" w:color="auto" w:fill="FFFFFF"/>
        </w:rPr>
        <w:t xml:space="preserve">, A., </w:t>
      </w:r>
      <w:proofErr w:type="spellStart"/>
      <w:r w:rsidRPr="00514B80">
        <w:rPr>
          <w:rFonts w:ascii="Times New Roman" w:hAnsi="Times New Roman" w:cs="Times New Roman"/>
          <w:color w:val="222222"/>
          <w:sz w:val="24"/>
          <w:szCs w:val="24"/>
          <w:shd w:val="clear" w:color="auto" w:fill="FFFFFF"/>
        </w:rPr>
        <w:t>Gershlick</w:t>
      </w:r>
      <w:proofErr w:type="spellEnd"/>
      <w:r w:rsidRPr="00514B80">
        <w:rPr>
          <w:rFonts w:ascii="Times New Roman" w:hAnsi="Times New Roman" w:cs="Times New Roman"/>
          <w:color w:val="222222"/>
          <w:sz w:val="24"/>
          <w:szCs w:val="24"/>
          <w:shd w:val="clear" w:color="auto" w:fill="FFFFFF"/>
        </w:rPr>
        <w:t xml:space="preserve">, B. and </w:t>
      </w:r>
      <w:proofErr w:type="spellStart"/>
      <w:r w:rsidRPr="00514B80">
        <w:rPr>
          <w:rFonts w:ascii="Times New Roman" w:hAnsi="Times New Roman" w:cs="Times New Roman"/>
          <w:color w:val="222222"/>
          <w:sz w:val="24"/>
          <w:szCs w:val="24"/>
          <w:shd w:val="clear" w:color="auto" w:fill="FFFFFF"/>
        </w:rPr>
        <w:t>Seccombe</w:t>
      </w:r>
      <w:proofErr w:type="spellEnd"/>
      <w:r w:rsidRPr="00514B80">
        <w:rPr>
          <w:rFonts w:ascii="Times New Roman" w:hAnsi="Times New Roman" w:cs="Times New Roman"/>
          <w:color w:val="222222"/>
          <w:sz w:val="24"/>
          <w:szCs w:val="24"/>
          <w:shd w:val="clear" w:color="auto" w:fill="FFFFFF"/>
        </w:rPr>
        <w:t>, I., 2019. A critical moment: NHS staffing trends, retention and attrition. </w:t>
      </w:r>
      <w:r w:rsidRPr="00514B80">
        <w:rPr>
          <w:rFonts w:ascii="Times New Roman" w:hAnsi="Times New Roman" w:cs="Times New Roman"/>
          <w:i/>
          <w:iCs/>
          <w:color w:val="222222"/>
          <w:sz w:val="24"/>
          <w:szCs w:val="24"/>
          <w:shd w:val="clear" w:color="auto" w:fill="FFFFFF"/>
        </w:rPr>
        <w:t>London: Health Foundation</w:t>
      </w:r>
      <w:r w:rsidRPr="00514B80">
        <w:rPr>
          <w:rFonts w:ascii="Times New Roman" w:hAnsi="Times New Roman" w:cs="Times New Roman"/>
          <w:color w:val="222222"/>
          <w:sz w:val="24"/>
          <w:szCs w:val="24"/>
          <w:shd w:val="clear" w:color="auto" w:fill="FFFFFF"/>
        </w:rPr>
        <w:t>.</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r w:rsidRPr="00514B80">
        <w:rPr>
          <w:rFonts w:ascii="Times New Roman" w:hAnsi="Times New Roman" w:cs="Times New Roman"/>
          <w:color w:val="222222"/>
          <w:sz w:val="24"/>
          <w:szCs w:val="24"/>
          <w:shd w:val="clear" w:color="auto" w:fill="FFFFFF"/>
        </w:rPr>
        <w:t>Choi, S., 2020. Flexible work arrangements and employee retention: A longitudinal analysis of the federal workforces. </w:t>
      </w:r>
      <w:r w:rsidRPr="00514B80">
        <w:rPr>
          <w:rFonts w:ascii="Times New Roman" w:hAnsi="Times New Roman" w:cs="Times New Roman"/>
          <w:i/>
          <w:iCs/>
          <w:color w:val="222222"/>
          <w:sz w:val="24"/>
          <w:szCs w:val="24"/>
          <w:shd w:val="clear" w:color="auto" w:fill="FFFFFF"/>
        </w:rPr>
        <w:t>Public Personnel Management</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49</w:t>
      </w:r>
      <w:r w:rsidRPr="00514B80">
        <w:rPr>
          <w:rFonts w:ascii="Times New Roman" w:hAnsi="Times New Roman" w:cs="Times New Roman"/>
          <w:color w:val="222222"/>
          <w:sz w:val="24"/>
          <w:szCs w:val="24"/>
          <w:shd w:val="clear" w:color="auto" w:fill="FFFFFF"/>
        </w:rPr>
        <w:t>(3), pp.470-495.</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r w:rsidRPr="00514B80">
        <w:rPr>
          <w:rFonts w:ascii="Times New Roman" w:hAnsi="Times New Roman" w:cs="Times New Roman"/>
          <w:color w:val="222222"/>
          <w:sz w:val="24"/>
          <w:szCs w:val="24"/>
          <w:shd w:val="clear" w:color="auto" w:fill="FFFFFF"/>
        </w:rPr>
        <w:t>Costello, H., Cooper, C., Marston, L. and Livingston, G., 2020. Burnout in UK care home staff and its effect on staff turnover: MARQUE English national care home longitudinal survey. </w:t>
      </w:r>
      <w:r w:rsidRPr="00514B80">
        <w:rPr>
          <w:rFonts w:ascii="Times New Roman" w:hAnsi="Times New Roman" w:cs="Times New Roman"/>
          <w:i/>
          <w:iCs/>
          <w:color w:val="222222"/>
          <w:sz w:val="24"/>
          <w:szCs w:val="24"/>
          <w:shd w:val="clear" w:color="auto" w:fill="FFFFFF"/>
        </w:rPr>
        <w:t>Age and Ageing</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49</w:t>
      </w:r>
      <w:r w:rsidRPr="00514B80">
        <w:rPr>
          <w:rFonts w:ascii="Times New Roman" w:hAnsi="Times New Roman" w:cs="Times New Roman"/>
          <w:color w:val="222222"/>
          <w:sz w:val="24"/>
          <w:szCs w:val="24"/>
          <w:shd w:val="clear" w:color="auto" w:fill="FFFFFF"/>
        </w:rPr>
        <w:t>(1), pp.74-81.</w:t>
      </w:r>
    </w:p>
    <w:p w:rsidR="008112D7" w:rsidRPr="00514B80" w:rsidRDefault="008112D7" w:rsidP="00514B80">
      <w:pPr>
        <w:pStyle w:val="ListParagraph"/>
        <w:numPr>
          <w:ilvl w:val="0"/>
          <w:numId w:val="9"/>
        </w:numPr>
        <w:spacing w:line="360" w:lineRule="auto"/>
        <w:jc w:val="both"/>
        <w:rPr>
          <w:rFonts w:ascii="Times New Roman" w:hAnsi="Times New Roman" w:cs="Times New Roman"/>
          <w:sz w:val="24"/>
          <w:szCs w:val="24"/>
        </w:rPr>
      </w:pPr>
      <w:proofErr w:type="spellStart"/>
      <w:r w:rsidRPr="00514B80">
        <w:rPr>
          <w:rFonts w:ascii="Times New Roman" w:hAnsi="Times New Roman" w:cs="Times New Roman"/>
          <w:color w:val="222222"/>
          <w:sz w:val="24"/>
          <w:szCs w:val="24"/>
          <w:shd w:val="clear" w:color="auto" w:fill="FFFFFF"/>
        </w:rPr>
        <w:t>Crasii</w:t>
      </w:r>
      <w:proofErr w:type="spellEnd"/>
      <w:r w:rsidRPr="00514B80">
        <w:rPr>
          <w:rFonts w:ascii="Times New Roman" w:hAnsi="Times New Roman" w:cs="Times New Roman"/>
          <w:color w:val="222222"/>
          <w:sz w:val="24"/>
          <w:szCs w:val="24"/>
          <w:shd w:val="clear" w:color="auto" w:fill="FFFFFF"/>
        </w:rPr>
        <w:t xml:space="preserve">, O. and </w:t>
      </w:r>
      <w:proofErr w:type="spellStart"/>
      <w:r w:rsidRPr="00514B80">
        <w:rPr>
          <w:rFonts w:ascii="Times New Roman" w:hAnsi="Times New Roman" w:cs="Times New Roman"/>
          <w:color w:val="222222"/>
          <w:sz w:val="24"/>
          <w:szCs w:val="24"/>
          <w:shd w:val="clear" w:color="auto" w:fill="FFFFFF"/>
        </w:rPr>
        <w:t>Nawar</w:t>
      </w:r>
      <w:proofErr w:type="spellEnd"/>
      <w:r w:rsidRPr="00514B80">
        <w:rPr>
          <w:rFonts w:ascii="Times New Roman" w:hAnsi="Times New Roman" w:cs="Times New Roman"/>
          <w:color w:val="222222"/>
          <w:sz w:val="24"/>
          <w:szCs w:val="24"/>
          <w:shd w:val="clear" w:color="auto" w:fill="FFFFFF"/>
        </w:rPr>
        <w:t xml:space="preserve">, Y.S., 2022. Exploring the Effect of Business Strategy on Employees’ Retention </w:t>
      </w:r>
      <w:proofErr w:type="gramStart"/>
      <w:r w:rsidRPr="00514B80">
        <w:rPr>
          <w:rFonts w:ascii="Times New Roman" w:hAnsi="Times New Roman" w:cs="Times New Roman"/>
          <w:color w:val="222222"/>
          <w:sz w:val="24"/>
          <w:szCs w:val="24"/>
          <w:shd w:val="clear" w:color="auto" w:fill="FFFFFF"/>
        </w:rPr>
        <w:t>During</w:t>
      </w:r>
      <w:proofErr w:type="gramEnd"/>
      <w:r w:rsidRPr="00514B80">
        <w:rPr>
          <w:rFonts w:ascii="Times New Roman" w:hAnsi="Times New Roman" w:cs="Times New Roman"/>
          <w:color w:val="222222"/>
          <w:sz w:val="24"/>
          <w:szCs w:val="24"/>
          <w:shd w:val="clear" w:color="auto" w:fill="FFFFFF"/>
        </w:rPr>
        <w:t xml:space="preserve"> Pandemic and After </w:t>
      </w:r>
      <w:proofErr w:type="spellStart"/>
      <w:r w:rsidRPr="00514B80">
        <w:rPr>
          <w:rFonts w:ascii="Times New Roman" w:hAnsi="Times New Roman" w:cs="Times New Roman"/>
          <w:color w:val="222222"/>
          <w:sz w:val="24"/>
          <w:szCs w:val="24"/>
          <w:shd w:val="clear" w:color="auto" w:fill="FFFFFF"/>
        </w:rPr>
        <w:t>Brexit</w:t>
      </w:r>
      <w:proofErr w:type="spellEnd"/>
      <w:r w:rsidRPr="00514B80">
        <w:rPr>
          <w:rFonts w:ascii="Times New Roman" w:hAnsi="Times New Roman" w:cs="Times New Roman"/>
          <w:color w:val="222222"/>
          <w:sz w:val="24"/>
          <w:szCs w:val="24"/>
          <w:shd w:val="clear" w:color="auto" w:fill="FFFFFF"/>
        </w:rPr>
        <w:t>: The case Home Care Sector in UK. </w:t>
      </w:r>
      <w:r w:rsidRPr="00514B80">
        <w:rPr>
          <w:rFonts w:ascii="Times New Roman" w:hAnsi="Times New Roman" w:cs="Times New Roman"/>
          <w:i/>
          <w:iCs/>
          <w:color w:val="222222"/>
          <w:sz w:val="24"/>
          <w:szCs w:val="24"/>
          <w:shd w:val="clear" w:color="auto" w:fill="FFFFFF"/>
        </w:rPr>
        <w:t>The Business &amp; Management Review</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13</w:t>
      </w:r>
      <w:r w:rsidRPr="00514B80">
        <w:rPr>
          <w:rFonts w:ascii="Times New Roman" w:hAnsi="Times New Roman" w:cs="Times New Roman"/>
          <w:color w:val="222222"/>
          <w:sz w:val="24"/>
          <w:szCs w:val="24"/>
          <w:shd w:val="clear" w:color="auto" w:fill="FFFFFF"/>
        </w:rPr>
        <w:t>(2), pp.134-144.</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Djajasinga</w:t>
      </w:r>
      <w:proofErr w:type="spellEnd"/>
      <w:r w:rsidRPr="00514B80">
        <w:rPr>
          <w:rFonts w:ascii="Times New Roman" w:hAnsi="Times New Roman" w:cs="Times New Roman"/>
          <w:color w:val="222222"/>
          <w:sz w:val="24"/>
          <w:szCs w:val="24"/>
          <w:shd w:val="clear" w:color="auto" w:fill="FFFFFF"/>
        </w:rPr>
        <w:t xml:space="preserve">, N.D., </w:t>
      </w:r>
      <w:proofErr w:type="spellStart"/>
      <w:r w:rsidRPr="00514B80">
        <w:rPr>
          <w:rFonts w:ascii="Times New Roman" w:hAnsi="Times New Roman" w:cs="Times New Roman"/>
          <w:color w:val="222222"/>
          <w:sz w:val="24"/>
          <w:szCs w:val="24"/>
          <w:shd w:val="clear" w:color="auto" w:fill="FFFFFF"/>
        </w:rPr>
        <w:t>Sulastri</w:t>
      </w:r>
      <w:proofErr w:type="spellEnd"/>
      <w:r w:rsidRPr="00514B80">
        <w:rPr>
          <w:rFonts w:ascii="Times New Roman" w:hAnsi="Times New Roman" w:cs="Times New Roman"/>
          <w:color w:val="222222"/>
          <w:sz w:val="24"/>
          <w:szCs w:val="24"/>
          <w:shd w:val="clear" w:color="auto" w:fill="FFFFFF"/>
        </w:rPr>
        <w:t xml:space="preserve">, L., </w:t>
      </w:r>
      <w:proofErr w:type="spellStart"/>
      <w:r w:rsidRPr="00514B80">
        <w:rPr>
          <w:rFonts w:ascii="Times New Roman" w:hAnsi="Times New Roman" w:cs="Times New Roman"/>
          <w:color w:val="222222"/>
          <w:sz w:val="24"/>
          <w:szCs w:val="24"/>
          <w:shd w:val="clear" w:color="auto" w:fill="FFFFFF"/>
        </w:rPr>
        <w:t>Sudirman</w:t>
      </w:r>
      <w:proofErr w:type="spellEnd"/>
      <w:r w:rsidRPr="00514B80">
        <w:rPr>
          <w:rFonts w:ascii="Times New Roman" w:hAnsi="Times New Roman" w:cs="Times New Roman"/>
          <w:color w:val="222222"/>
          <w:sz w:val="24"/>
          <w:szCs w:val="24"/>
          <w:shd w:val="clear" w:color="auto" w:fill="FFFFFF"/>
        </w:rPr>
        <w:t xml:space="preserve">, A., Sari, A.L. and </w:t>
      </w:r>
      <w:proofErr w:type="spellStart"/>
      <w:r w:rsidRPr="00514B80">
        <w:rPr>
          <w:rFonts w:ascii="Times New Roman" w:hAnsi="Times New Roman" w:cs="Times New Roman"/>
          <w:color w:val="222222"/>
          <w:sz w:val="24"/>
          <w:szCs w:val="24"/>
          <w:shd w:val="clear" w:color="auto" w:fill="FFFFFF"/>
        </w:rPr>
        <w:t>Rihardi</w:t>
      </w:r>
      <w:proofErr w:type="spellEnd"/>
      <w:r w:rsidRPr="00514B80">
        <w:rPr>
          <w:rFonts w:ascii="Times New Roman" w:hAnsi="Times New Roman" w:cs="Times New Roman"/>
          <w:color w:val="222222"/>
          <w:sz w:val="24"/>
          <w:szCs w:val="24"/>
          <w:shd w:val="clear" w:color="auto" w:fill="FFFFFF"/>
        </w:rPr>
        <w:t>, E.L., 2021, June. Practices in Human Resources and Employee Turnover in the Hospitality Industry. In </w:t>
      </w:r>
      <w:r w:rsidRPr="00514B80">
        <w:rPr>
          <w:rFonts w:ascii="Times New Roman" w:hAnsi="Times New Roman" w:cs="Times New Roman"/>
          <w:i/>
          <w:iCs/>
          <w:color w:val="222222"/>
          <w:sz w:val="24"/>
          <w:szCs w:val="24"/>
          <w:shd w:val="clear" w:color="auto" w:fill="FFFFFF"/>
        </w:rPr>
        <w:t>2nd Annual Conference on blended learning, educational technology and Innovation (ACBLETI 2020)</w:t>
      </w:r>
      <w:r w:rsidRPr="00514B80">
        <w:rPr>
          <w:rFonts w:ascii="Times New Roman" w:hAnsi="Times New Roman" w:cs="Times New Roman"/>
          <w:color w:val="222222"/>
          <w:sz w:val="24"/>
          <w:szCs w:val="24"/>
          <w:shd w:val="clear" w:color="auto" w:fill="FFFFFF"/>
        </w:rPr>
        <w:t> (pp. 113-117). Atlantis Press.</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Dwesini</w:t>
      </w:r>
      <w:proofErr w:type="spellEnd"/>
      <w:r w:rsidRPr="00514B80">
        <w:rPr>
          <w:rFonts w:ascii="Times New Roman" w:hAnsi="Times New Roman" w:cs="Times New Roman"/>
          <w:color w:val="222222"/>
          <w:sz w:val="24"/>
          <w:szCs w:val="24"/>
          <w:shd w:val="clear" w:color="auto" w:fill="FFFFFF"/>
        </w:rPr>
        <w:t>, N.F., 2019. Causes and prevention of high employee turnover within the hospitality industry: A literature review. </w:t>
      </w:r>
      <w:r w:rsidRPr="00514B80">
        <w:rPr>
          <w:rFonts w:ascii="Times New Roman" w:hAnsi="Times New Roman" w:cs="Times New Roman"/>
          <w:i/>
          <w:iCs/>
          <w:color w:val="222222"/>
          <w:sz w:val="24"/>
          <w:szCs w:val="24"/>
          <w:shd w:val="clear" w:color="auto" w:fill="FFFFFF"/>
        </w:rPr>
        <w:t>African Journal of Hospitality, Tourism and Leisure</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8</w:t>
      </w:r>
      <w:r w:rsidRPr="00514B80">
        <w:rPr>
          <w:rFonts w:ascii="Times New Roman" w:hAnsi="Times New Roman" w:cs="Times New Roman"/>
          <w:color w:val="222222"/>
          <w:sz w:val="24"/>
          <w:szCs w:val="24"/>
          <w:shd w:val="clear" w:color="auto" w:fill="FFFFFF"/>
        </w:rPr>
        <w:t>(3), pp.1-15.</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r w:rsidRPr="00514B80">
        <w:rPr>
          <w:rFonts w:ascii="Times New Roman" w:hAnsi="Times New Roman" w:cs="Times New Roman"/>
          <w:color w:val="222222"/>
          <w:sz w:val="24"/>
          <w:szCs w:val="24"/>
          <w:shd w:val="clear" w:color="auto" w:fill="FFFFFF"/>
        </w:rPr>
        <w:t xml:space="preserve">Johnson, S., Dalton-Locke, C., Vera San Juan, N., </w:t>
      </w:r>
      <w:proofErr w:type="spellStart"/>
      <w:r w:rsidRPr="00514B80">
        <w:rPr>
          <w:rFonts w:ascii="Times New Roman" w:hAnsi="Times New Roman" w:cs="Times New Roman"/>
          <w:color w:val="222222"/>
          <w:sz w:val="24"/>
          <w:szCs w:val="24"/>
          <w:shd w:val="clear" w:color="auto" w:fill="FFFFFF"/>
        </w:rPr>
        <w:t>Foye</w:t>
      </w:r>
      <w:proofErr w:type="spellEnd"/>
      <w:r w:rsidRPr="00514B80">
        <w:rPr>
          <w:rFonts w:ascii="Times New Roman" w:hAnsi="Times New Roman" w:cs="Times New Roman"/>
          <w:color w:val="222222"/>
          <w:sz w:val="24"/>
          <w:szCs w:val="24"/>
          <w:shd w:val="clear" w:color="auto" w:fill="FFFFFF"/>
        </w:rPr>
        <w:t xml:space="preserve">, U., </w:t>
      </w:r>
      <w:proofErr w:type="spellStart"/>
      <w:r w:rsidRPr="00514B80">
        <w:rPr>
          <w:rFonts w:ascii="Times New Roman" w:hAnsi="Times New Roman" w:cs="Times New Roman"/>
          <w:color w:val="222222"/>
          <w:sz w:val="24"/>
          <w:szCs w:val="24"/>
          <w:shd w:val="clear" w:color="auto" w:fill="FFFFFF"/>
        </w:rPr>
        <w:t>Oram</w:t>
      </w:r>
      <w:proofErr w:type="spellEnd"/>
      <w:r w:rsidRPr="00514B80">
        <w:rPr>
          <w:rFonts w:ascii="Times New Roman" w:hAnsi="Times New Roman" w:cs="Times New Roman"/>
          <w:color w:val="222222"/>
          <w:sz w:val="24"/>
          <w:szCs w:val="24"/>
          <w:shd w:val="clear" w:color="auto" w:fill="FFFFFF"/>
        </w:rPr>
        <w:t xml:space="preserve">, S., </w:t>
      </w:r>
      <w:proofErr w:type="spellStart"/>
      <w:r w:rsidRPr="00514B80">
        <w:rPr>
          <w:rFonts w:ascii="Times New Roman" w:hAnsi="Times New Roman" w:cs="Times New Roman"/>
          <w:color w:val="222222"/>
          <w:sz w:val="24"/>
          <w:szCs w:val="24"/>
          <w:shd w:val="clear" w:color="auto" w:fill="FFFFFF"/>
        </w:rPr>
        <w:t>Papamichail</w:t>
      </w:r>
      <w:proofErr w:type="spellEnd"/>
      <w:r w:rsidRPr="00514B80">
        <w:rPr>
          <w:rFonts w:ascii="Times New Roman" w:hAnsi="Times New Roman" w:cs="Times New Roman"/>
          <w:color w:val="222222"/>
          <w:sz w:val="24"/>
          <w:szCs w:val="24"/>
          <w:shd w:val="clear" w:color="auto" w:fill="FFFFFF"/>
        </w:rPr>
        <w:t xml:space="preserve">, A., Landau, S., Rowan Olive, R., </w:t>
      </w:r>
      <w:proofErr w:type="spellStart"/>
      <w:r w:rsidRPr="00514B80">
        <w:rPr>
          <w:rFonts w:ascii="Times New Roman" w:hAnsi="Times New Roman" w:cs="Times New Roman"/>
          <w:color w:val="222222"/>
          <w:sz w:val="24"/>
          <w:szCs w:val="24"/>
          <w:shd w:val="clear" w:color="auto" w:fill="FFFFFF"/>
        </w:rPr>
        <w:t>Jeynes</w:t>
      </w:r>
      <w:proofErr w:type="spellEnd"/>
      <w:r w:rsidRPr="00514B80">
        <w:rPr>
          <w:rFonts w:ascii="Times New Roman" w:hAnsi="Times New Roman" w:cs="Times New Roman"/>
          <w:color w:val="222222"/>
          <w:sz w:val="24"/>
          <w:szCs w:val="24"/>
          <w:shd w:val="clear" w:color="auto" w:fill="FFFFFF"/>
        </w:rPr>
        <w:t>, T., Shah, P. and Sheridan Rains, L., 2021. Impact on mental health care and on mental health service users of the COVID-19 pandemic: a mixed methods survey of UK mental health care staff. </w:t>
      </w:r>
      <w:r w:rsidRPr="00514B80">
        <w:rPr>
          <w:rFonts w:ascii="Times New Roman" w:hAnsi="Times New Roman" w:cs="Times New Roman"/>
          <w:i/>
          <w:iCs/>
          <w:color w:val="222222"/>
          <w:sz w:val="24"/>
          <w:szCs w:val="24"/>
          <w:shd w:val="clear" w:color="auto" w:fill="FFFFFF"/>
        </w:rPr>
        <w:t>Social psychiatry and psychiatric epidemiology</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56</w:t>
      </w:r>
      <w:r w:rsidRPr="00514B80">
        <w:rPr>
          <w:rFonts w:ascii="Times New Roman" w:hAnsi="Times New Roman" w:cs="Times New Roman"/>
          <w:color w:val="222222"/>
          <w:sz w:val="24"/>
          <w:szCs w:val="24"/>
          <w:shd w:val="clear" w:color="auto" w:fill="FFFFFF"/>
        </w:rPr>
        <w:t>, pp.25-37.</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r w:rsidRPr="00514B80">
        <w:rPr>
          <w:rFonts w:ascii="Times New Roman" w:hAnsi="Times New Roman" w:cs="Times New Roman"/>
          <w:color w:val="222222"/>
          <w:sz w:val="24"/>
          <w:szCs w:val="24"/>
          <w:shd w:val="clear" w:color="auto" w:fill="FFFFFF"/>
        </w:rPr>
        <w:t>Kirby, R., 2023. Dealing with the NHS staff recruitment and retention crisis: how are we doing</w:t>
      </w:r>
      <w:proofErr w:type="gramStart"/>
      <w:r w:rsidRPr="00514B80">
        <w:rPr>
          <w:rFonts w:ascii="Times New Roman" w:hAnsi="Times New Roman" w:cs="Times New Roman"/>
          <w:color w:val="222222"/>
          <w:sz w:val="24"/>
          <w:szCs w:val="24"/>
          <w:shd w:val="clear" w:color="auto" w:fill="FFFFFF"/>
        </w:rPr>
        <w:t>?.</w:t>
      </w:r>
      <w:proofErr w:type="gramEnd"/>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Trends in Urology &amp; Men's Health</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14</w:t>
      </w:r>
      <w:r w:rsidRPr="00514B80">
        <w:rPr>
          <w:rFonts w:ascii="Times New Roman" w:hAnsi="Times New Roman" w:cs="Times New Roman"/>
          <w:color w:val="222222"/>
          <w:sz w:val="24"/>
          <w:szCs w:val="24"/>
          <w:shd w:val="clear" w:color="auto" w:fill="FFFFFF"/>
        </w:rPr>
        <w:t>(1), pp.28-30.</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Kurdi</w:t>
      </w:r>
      <w:proofErr w:type="spellEnd"/>
      <w:r w:rsidRPr="00514B80">
        <w:rPr>
          <w:rFonts w:ascii="Times New Roman" w:hAnsi="Times New Roman" w:cs="Times New Roman"/>
          <w:color w:val="222222"/>
          <w:sz w:val="24"/>
          <w:szCs w:val="24"/>
          <w:shd w:val="clear" w:color="auto" w:fill="FFFFFF"/>
        </w:rPr>
        <w:t xml:space="preserve">, B. and </w:t>
      </w:r>
      <w:proofErr w:type="spellStart"/>
      <w:r w:rsidRPr="00514B80">
        <w:rPr>
          <w:rFonts w:ascii="Times New Roman" w:hAnsi="Times New Roman" w:cs="Times New Roman"/>
          <w:color w:val="222222"/>
          <w:sz w:val="24"/>
          <w:szCs w:val="24"/>
          <w:shd w:val="clear" w:color="auto" w:fill="FFFFFF"/>
        </w:rPr>
        <w:t>Alshurideh</w:t>
      </w:r>
      <w:proofErr w:type="spellEnd"/>
      <w:r w:rsidRPr="00514B80">
        <w:rPr>
          <w:rFonts w:ascii="Times New Roman" w:hAnsi="Times New Roman" w:cs="Times New Roman"/>
          <w:color w:val="222222"/>
          <w:sz w:val="24"/>
          <w:szCs w:val="24"/>
          <w:shd w:val="clear" w:color="auto" w:fill="FFFFFF"/>
        </w:rPr>
        <w:t>, M., 2020. Employee retention and organizational performance: Evidence from banking industry. </w:t>
      </w:r>
      <w:r w:rsidRPr="00514B80">
        <w:rPr>
          <w:rFonts w:ascii="Times New Roman" w:hAnsi="Times New Roman" w:cs="Times New Roman"/>
          <w:i/>
          <w:iCs/>
          <w:color w:val="222222"/>
          <w:sz w:val="24"/>
          <w:szCs w:val="24"/>
          <w:shd w:val="clear" w:color="auto" w:fill="FFFFFF"/>
        </w:rPr>
        <w:t>Management Science Letters</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10</w:t>
      </w:r>
      <w:r w:rsidRPr="00514B80">
        <w:rPr>
          <w:rFonts w:ascii="Times New Roman" w:hAnsi="Times New Roman" w:cs="Times New Roman"/>
          <w:color w:val="222222"/>
          <w:sz w:val="24"/>
          <w:szCs w:val="24"/>
          <w:shd w:val="clear" w:color="auto" w:fill="FFFFFF"/>
        </w:rPr>
        <w:t>(16), pp.3981-3990.</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lastRenderedPageBreak/>
        <w:t>Marufu</w:t>
      </w:r>
      <w:proofErr w:type="spellEnd"/>
      <w:r w:rsidRPr="00514B80">
        <w:rPr>
          <w:rFonts w:ascii="Times New Roman" w:hAnsi="Times New Roman" w:cs="Times New Roman"/>
          <w:color w:val="222222"/>
          <w:sz w:val="24"/>
          <w:szCs w:val="24"/>
          <w:shd w:val="clear" w:color="auto" w:fill="FFFFFF"/>
        </w:rPr>
        <w:t xml:space="preserve">, T.C., Collins, A., Vargas, L., Gillespie, L. and </w:t>
      </w:r>
      <w:proofErr w:type="spellStart"/>
      <w:r w:rsidRPr="00514B80">
        <w:rPr>
          <w:rFonts w:ascii="Times New Roman" w:hAnsi="Times New Roman" w:cs="Times New Roman"/>
          <w:color w:val="222222"/>
          <w:sz w:val="24"/>
          <w:szCs w:val="24"/>
          <w:shd w:val="clear" w:color="auto" w:fill="FFFFFF"/>
        </w:rPr>
        <w:t>Almghairbi</w:t>
      </w:r>
      <w:proofErr w:type="spellEnd"/>
      <w:r w:rsidRPr="00514B80">
        <w:rPr>
          <w:rFonts w:ascii="Times New Roman" w:hAnsi="Times New Roman" w:cs="Times New Roman"/>
          <w:color w:val="222222"/>
          <w:sz w:val="24"/>
          <w:szCs w:val="24"/>
          <w:shd w:val="clear" w:color="auto" w:fill="FFFFFF"/>
        </w:rPr>
        <w:t>, D., 2021. Factors influencing retention among hospital nurses: systematic review. </w:t>
      </w:r>
      <w:r w:rsidRPr="00514B80">
        <w:rPr>
          <w:rFonts w:ascii="Times New Roman" w:hAnsi="Times New Roman" w:cs="Times New Roman"/>
          <w:i/>
          <w:iCs/>
          <w:color w:val="222222"/>
          <w:sz w:val="24"/>
          <w:szCs w:val="24"/>
          <w:shd w:val="clear" w:color="auto" w:fill="FFFFFF"/>
        </w:rPr>
        <w:t>British Journal of Nursing</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30</w:t>
      </w:r>
      <w:r w:rsidRPr="00514B80">
        <w:rPr>
          <w:rFonts w:ascii="Times New Roman" w:hAnsi="Times New Roman" w:cs="Times New Roman"/>
          <w:color w:val="222222"/>
          <w:sz w:val="24"/>
          <w:szCs w:val="24"/>
          <w:shd w:val="clear" w:color="auto" w:fill="FFFFFF"/>
        </w:rPr>
        <w:t>(5), pp.302-308.</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Moscelli</w:t>
      </w:r>
      <w:proofErr w:type="spellEnd"/>
      <w:r w:rsidRPr="00514B80">
        <w:rPr>
          <w:rFonts w:ascii="Times New Roman" w:hAnsi="Times New Roman" w:cs="Times New Roman"/>
          <w:color w:val="222222"/>
          <w:sz w:val="24"/>
          <w:szCs w:val="24"/>
          <w:shd w:val="clear" w:color="auto" w:fill="FFFFFF"/>
        </w:rPr>
        <w:t xml:space="preserve">, G., </w:t>
      </w:r>
      <w:proofErr w:type="spellStart"/>
      <w:r w:rsidRPr="00514B80">
        <w:rPr>
          <w:rFonts w:ascii="Times New Roman" w:hAnsi="Times New Roman" w:cs="Times New Roman"/>
          <w:color w:val="222222"/>
          <w:sz w:val="24"/>
          <w:szCs w:val="24"/>
          <w:shd w:val="clear" w:color="auto" w:fill="FFFFFF"/>
        </w:rPr>
        <w:t>Sayli</w:t>
      </w:r>
      <w:proofErr w:type="spellEnd"/>
      <w:r w:rsidRPr="00514B80">
        <w:rPr>
          <w:rFonts w:ascii="Times New Roman" w:hAnsi="Times New Roman" w:cs="Times New Roman"/>
          <w:color w:val="222222"/>
          <w:sz w:val="24"/>
          <w:szCs w:val="24"/>
          <w:shd w:val="clear" w:color="auto" w:fill="FFFFFF"/>
        </w:rPr>
        <w:t xml:space="preserve">, M. and Mello, M., 2022. Staff engagement, </w:t>
      </w:r>
      <w:proofErr w:type="spellStart"/>
      <w:r w:rsidRPr="00514B80">
        <w:rPr>
          <w:rFonts w:ascii="Times New Roman" w:hAnsi="Times New Roman" w:cs="Times New Roman"/>
          <w:color w:val="222222"/>
          <w:sz w:val="24"/>
          <w:szCs w:val="24"/>
          <w:shd w:val="clear" w:color="auto" w:fill="FFFFFF"/>
        </w:rPr>
        <w:t>coworkers'</w:t>
      </w:r>
      <w:proofErr w:type="spellEnd"/>
      <w:r w:rsidRPr="00514B80">
        <w:rPr>
          <w:rFonts w:ascii="Times New Roman" w:hAnsi="Times New Roman" w:cs="Times New Roman"/>
          <w:color w:val="222222"/>
          <w:sz w:val="24"/>
          <w:szCs w:val="24"/>
          <w:shd w:val="clear" w:color="auto" w:fill="FFFFFF"/>
        </w:rPr>
        <w:t xml:space="preserve"> complementarity and employee retention: evidence from English NHS hospitals.</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Moscelli</w:t>
      </w:r>
      <w:proofErr w:type="spellEnd"/>
      <w:r w:rsidRPr="00514B80">
        <w:rPr>
          <w:rFonts w:ascii="Times New Roman" w:hAnsi="Times New Roman" w:cs="Times New Roman"/>
          <w:color w:val="222222"/>
          <w:sz w:val="24"/>
          <w:szCs w:val="24"/>
          <w:shd w:val="clear" w:color="auto" w:fill="FFFFFF"/>
        </w:rPr>
        <w:t xml:space="preserve">, G., </w:t>
      </w:r>
      <w:proofErr w:type="spellStart"/>
      <w:r w:rsidRPr="00514B80">
        <w:rPr>
          <w:rFonts w:ascii="Times New Roman" w:hAnsi="Times New Roman" w:cs="Times New Roman"/>
          <w:color w:val="222222"/>
          <w:sz w:val="24"/>
          <w:szCs w:val="24"/>
          <w:shd w:val="clear" w:color="auto" w:fill="FFFFFF"/>
        </w:rPr>
        <w:t>Sayli</w:t>
      </w:r>
      <w:proofErr w:type="spellEnd"/>
      <w:r w:rsidRPr="00514B80">
        <w:rPr>
          <w:rFonts w:ascii="Times New Roman" w:hAnsi="Times New Roman" w:cs="Times New Roman"/>
          <w:color w:val="222222"/>
          <w:sz w:val="24"/>
          <w:szCs w:val="24"/>
          <w:shd w:val="clear" w:color="auto" w:fill="FFFFFF"/>
        </w:rPr>
        <w:t xml:space="preserve">, M., </w:t>
      </w:r>
      <w:proofErr w:type="spellStart"/>
      <w:r w:rsidRPr="00514B80">
        <w:rPr>
          <w:rFonts w:ascii="Times New Roman" w:hAnsi="Times New Roman" w:cs="Times New Roman"/>
          <w:color w:val="222222"/>
          <w:sz w:val="24"/>
          <w:szCs w:val="24"/>
          <w:shd w:val="clear" w:color="auto" w:fill="FFFFFF"/>
        </w:rPr>
        <w:t>Blanden</w:t>
      </w:r>
      <w:proofErr w:type="spellEnd"/>
      <w:r w:rsidRPr="00514B80">
        <w:rPr>
          <w:rFonts w:ascii="Times New Roman" w:hAnsi="Times New Roman" w:cs="Times New Roman"/>
          <w:color w:val="222222"/>
          <w:sz w:val="24"/>
          <w:szCs w:val="24"/>
          <w:shd w:val="clear" w:color="auto" w:fill="FFFFFF"/>
        </w:rPr>
        <w:t>, J., Mello, M., Castro-</w:t>
      </w:r>
      <w:proofErr w:type="spellStart"/>
      <w:r w:rsidRPr="00514B80">
        <w:rPr>
          <w:rFonts w:ascii="Times New Roman" w:hAnsi="Times New Roman" w:cs="Times New Roman"/>
          <w:color w:val="222222"/>
          <w:sz w:val="24"/>
          <w:szCs w:val="24"/>
          <w:shd w:val="clear" w:color="auto" w:fill="FFFFFF"/>
        </w:rPr>
        <w:t>Pires</w:t>
      </w:r>
      <w:proofErr w:type="spellEnd"/>
      <w:r w:rsidRPr="00514B80">
        <w:rPr>
          <w:rFonts w:ascii="Times New Roman" w:hAnsi="Times New Roman" w:cs="Times New Roman"/>
          <w:color w:val="222222"/>
          <w:sz w:val="24"/>
          <w:szCs w:val="24"/>
          <w:shd w:val="clear" w:color="auto" w:fill="FFFFFF"/>
        </w:rPr>
        <w:t xml:space="preserve">, H. and </w:t>
      </w:r>
      <w:proofErr w:type="spellStart"/>
      <w:r w:rsidRPr="00514B80">
        <w:rPr>
          <w:rFonts w:ascii="Times New Roman" w:hAnsi="Times New Roman" w:cs="Times New Roman"/>
          <w:color w:val="222222"/>
          <w:sz w:val="24"/>
          <w:szCs w:val="24"/>
          <w:shd w:val="clear" w:color="auto" w:fill="FFFFFF"/>
        </w:rPr>
        <w:t>Bojke</w:t>
      </w:r>
      <w:proofErr w:type="spellEnd"/>
      <w:r w:rsidRPr="00514B80">
        <w:rPr>
          <w:rFonts w:ascii="Times New Roman" w:hAnsi="Times New Roman" w:cs="Times New Roman"/>
          <w:color w:val="222222"/>
          <w:sz w:val="24"/>
          <w:szCs w:val="24"/>
          <w:shd w:val="clear" w:color="auto" w:fill="FFFFFF"/>
        </w:rPr>
        <w:t>, C., 2023. </w:t>
      </w:r>
      <w:r w:rsidRPr="00514B80">
        <w:rPr>
          <w:rFonts w:ascii="Times New Roman" w:hAnsi="Times New Roman" w:cs="Times New Roman"/>
          <w:i/>
          <w:iCs/>
          <w:color w:val="222222"/>
          <w:sz w:val="24"/>
          <w:szCs w:val="24"/>
          <w:shd w:val="clear" w:color="auto" w:fill="FFFFFF"/>
        </w:rPr>
        <w:t>Non-monetary interventions, workforce retention and hospital quality: evidence from the English NHS</w:t>
      </w:r>
      <w:r w:rsidRPr="00514B80">
        <w:rPr>
          <w:rFonts w:ascii="Times New Roman" w:hAnsi="Times New Roman" w:cs="Times New Roman"/>
          <w:color w:val="222222"/>
          <w:sz w:val="24"/>
          <w:szCs w:val="24"/>
          <w:shd w:val="clear" w:color="auto" w:fill="FFFFFF"/>
        </w:rPr>
        <w:t> (No. 23/13). HEDG, c/o Department of Economics, University of York.</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Rangachari</w:t>
      </w:r>
      <w:proofErr w:type="spellEnd"/>
      <w:r w:rsidRPr="00514B80">
        <w:rPr>
          <w:rFonts w:ascii="Times New Roman" w:hAnsi="Times New Roman" w:cs="Times New Roman"/>
          <w:color w:val="222222"/>
          <w:sz w:val="24"/>
          <w:szCs w:val="24"/>
          <w:shd w:val="clear" w:color="auto" w:fill="FFFFFF"/>
        </w:rPr>
        <w:t>, P. and L. Woods, J., 2020. Preserving organizational resilience, patient safety, and staff retention during COVID-19 requires a holistic consideration of the psychological safety of healthcare workers. </w:t>
      </w:r>
      <w:r w:rsidRPr="00514B80">
        <w:rPr>
          <w:rFonts w:ascii="Times New Roman" w:hAnsi="Times New Roman" w:cs="Times New Roman"/>
          <w:i/>
          <w:iCs/>
          <w:color w:val="222222"/>
          <w:sz w:val="24"/>
          <w:szCs w:val="24"/>
          <w:shd w:val="clear" w:color="auto" w:fill="FFFFFF"/>
        </w:rPr>
        <w:t>International journal of environmental research and public health</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17</w:t>
      </w:r>
      <w:r w:rsidRPr="00514B80">
        <w:rPr>
          <w:rFonts w:ascii="Times New Roman" w:hAnsi="Times New Roman" w:cs="Times New Roman"/>
          <w:color w:val="222222"/>
          <w:sz w:val="24"/>
          <w:szCs w:val="24"/>
          <w:shd w:val="clear" w:color="auto" w:fill="FFFFFF"/>
        </w:rPr>
        <w:t>(12), p.4267.</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Senek</w:t>
      </w:r>
      <w:proofErr w:type="spellEnd"/>
      <w:r w:rsidRPr="00514B80">
        <w:rPr>
          <w:rFonts w:ascii="Times New Roman" w:hAnsi="Times New Roman" w:cs="Times New Roman"/>
          <w:color w:val="222222"/>
          <w:sz w:val="24"/>
          <w:szCs w:val="24"/>
          <w:shd w:val="clear" w:color="auto" w:fill="FFFFFF"/>
        </w:rPr>
        <w:t>, M., Robertson, S., Ryan, T., King, R., Wood, E., Taylor, B. and Tod, A., 2020. Determinants of nurse job dissatisfaction-findings from a cross-sectional survey analysis in the UK. </w:t>
      </w:r>
      <w:r w:rsidRPr="00514B80">
        <w:rPr>
          <w:rFonts w:ascii="Times New Roman" w:hAnsi="Times New Roman" w:cs="Times New Roman"/>
          <w:i/>
          <w:iCs/>
          <w:color w:val="222222"/>
          <w:sz w:val="24"/>
          <w:szCs w:val="24"/>
          <w:shd w:val="clear" w:color="auto" w:fill="FFFFFF"/>
        </w:rPr>
        <w:t>BMC nursing</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19</w:t>
      </w:r>
      <w:r w:rsidRPr="00514B80">
        <w:rPr>
          <w:rFonts w:ascii="Times New Roman" w:hAnsi="Times New Roman" w:cs="Times New Roman"/>
          <w:color w:val="222222"/>
          <w:sz w:val="24"/>
          <w:szCs w:val="24"/>
          <w:shd w:val="clear" w:color="auto" w:fill="FFFFFF"/>
        </w:rPr>
        <w:t>(1), pp.1-10.</w:t>
      </w:r>
    </w:p>
    <w:p w:rsidR="008112D7" w:rsidRPr="00514B80" w:rsidRDefault="008112D7" w:rsidP="00514B80">
      <w:pPr>
        <w:pStyle w:val="ListParagraph"/>
        <w:numPr>
          <w:ilvl w:val="0"/>
          <w:numId w:val="9"/>
        </w:numPr>
        <w:spacing w:line="360" w:lineRule="auto"/>
        <w:jc w:val="both"/>
        <w:rPr>
          <w:rFonts w:ascii="Times New Roman" w:hAnsi="Times New Roman" w:cs="Times New Roman"/>
          <w:color w:val="222222"/>
          <w:sz w:val="24"/>
          <w:szCs w:val="24"/>
          <w:shd w:val="clear" w:color="auto" w:fill="FFFFFF"/>
        </w:rPr>
      </w:pPr>
      <w:proofErr w:type="spellStart"/>
      <w:r w:rsidRPr="00514B80">
        <w:rPr>
          <w:rFonts w:ascii="Times New Roman" w:hAnsi="Times New Roman" w:cs="Times New Roman"/>
          <w:color w:val="222222"/>
          <w:sz w:val="24"/>
          <w:szCs w:val="24"/>
          <w:shd w:val="clear" w:color="auto" w:fill="FFFFFF"/>
        </w:rPr>
        <w:t>Tursunbayeva</w:t>
      </w:r>
      <w:proofErr w:type="spellEnd"/>
      <w:r w:rsidRPr="00514B80">
        <w:rPr>
          <w:rFonts w:ascii="Times New Roman" w:hAnsi="Times New Roman" w:cs="Times New Roman"/>
          <w:color w:val="222222"/>
          <w:sz w:val="24"/>
          <w:szCs w:val="24"/>
          <w:shd w:val="clear" w:color="auto" w:fill="FFFFFF"/>
        </w:rPr>
        <w:t>, A., 2019. Human resource technology disruptions and their implications for human resources management in healthcare organizations. </w:t>
      </w:r>
      <w:r w:rsidRPr="00514B80">
        <w:rPr>
          <w:rFonts w:ascii="Times New Roman" w:hAnsi="Times New Roman" w:cs="Times New Roman"/>
          <w:i/>
          <w:iCs/>
          <w:color w:val="222222"/>
          <w:sz w:val="24"/>
          <w:szCs w:val="24"/>
          <w:shd w:val="clear" w:color="auto" w:fill="FFFFFF"/>
        </w:rPr>
        <w:t>BMC health services research</w:t>
      </w:r>
      <w:r w:rsidRPr="00514B80">
        <w:rPr>
          <w:rFonts w:ascii="Times New Roman" w:hAnsi="Times New Roman" w:cs="Times New Roman"/>
          <w:color w:val="222222"/>
          <w:sz w:val="24"/>
          <w:szCs w:val="24"/>
          <w:shd w:val="clear" w:color="auto" w:fill="FFFFFF"/>
        </w:rPr>
        <w:t>, </w:t>
      </w:r>
      <w:r w:rsidRPr="00514B80">
        <w:rPr>
          <w:rFonts w:ascii="Times New Roman" w:hAnsi="Times New Roman" w:cs="Times New Roman"/>
          <w:i/>
          <w:iCs/>
          <w:color w:val="222222"/>
          <w:sz w:val="24"/>
          <w:szCs w:val="24"/>
          <w:shd w:val="clear" w:color="auto" w:fill="FFFFFF"/>
        </w:rPr>
        <w:t>19</w:t>
      </w:r>
      <w:r w:rsidRPr="00514B80">
        <w:rPr>
          <w:rFonts w:ascii="Times New Roman" w:hAnsi="Times New Roman" w:cs="Times New Roman"/>
          <w:color w:val="222222"/>
          <w:sz w:val="24"/>
          <w:szCs w:val="24"/>
          <w:shd w:val="clear" w:color="auto" w:fill="FFFFFF"/>
        </w:rPr>
        <w:t>(1), pp.1-8.</w:t>
      </w:r>
    </w:p>
    <w:sectPr w:rsidR="008112D7" w:rsidRPr="00514B80" w:rsidSect="001F399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AA0" w:rsidRDefault="005D0AA0" w:rsidP="00482F73">
      <w:pPr>
        <w:spacing w:after="0" w:line="240" w:lineRule="auto"/>
      </w:pPr>
      <w:r>
        <w:separator/>
      </w:r>
    </w:p>
  </w:endnote>
  <w:endnote w:type="continuationSeparator" w:id="0">
    <w:p w:rsidR="005D0AA0" w:rsidRDefault="005D0AA0" w:rsidP="0048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194159"/>
      <w:docPartObj>
        <w:docPartGallery w:val="Page Numbers (Bottom of Page)"/>
        <w:docPartUnique/>
      </w:docPartObj>
    </w:sdtPr>
    <w:sdtEndPr>
      <w:rPr>
        <w:noProof/>
      </w:rPr>
    </w:sdtEndPr>
    <w:sdtContent>
      <w:p w:rsidR="00077AAB" w:rsidRDefault="00077AAB">
        <w:pPr>
          <w:pStyle w:val="Footer"/>
          <w:jc w:val="right"/>
        </w:pPr>
        <w:r>
          <w:fldChar w:fldCharType="begin"/>
        </w:r>
        <w:r>
          <w:instrText xml:space="preserve"> PAGE   \* MERGEFORMAT </w:instrText>
        </w:r>
        <w:r>
          <w:fldChar w:fldCharType="separate"/>
        </w:r>
        <w:r w:rsidR="002B65F2">
          <w:rPr>
            <w:noProof/>
          </w:rPr>
          <w:t>11</w:t>
        </w:r>
        <w:r>
          <w:rPr>
            <w:noProof/>
          </w:rPr>
          <w:fldChar w:fldCharType="end"/>
        </w:r>
      </w:p>
    </w:sdtContent>
  </w:sdt>
  <w:p w:rsidR="00482F73" w:rsidRDefault="00482F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AA0" w:rsidRDefault="005D0AA0" w:rsidP="00482F73">
      <w:pPr>
        <w:spacing w:after="0" w:line="240" w:lineRule="auto"/>
      </w:pPr>
      <w:r>
        <w:separator/>
      </w:r>
    </w:p>
  </w:footnote>
  <w:footnote w:type="continuationSeparator" w:id="0">
    <w:p w:rsidR="005D0AA0" w:rsidRDefault="005D0AA0" w:rsidP="0048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10D4"/>
    <w:multiLevelType w:val="hybridMultilevel"/>
    <w:tmpl w:val="B57280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4B611D"/>
    <w:multiLevelType w:val="hybridMultilevel"/>
    <w:tmpl w:val="C9CE75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2061B2"/>
    <w:multiLevelType w:val="hybridMultilevel"/>
    <w:tmpl w:val="84289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E73C95"/>
    <w:multiLevelType w:val="hybridMultilevel"/>
    <w:tmpl w:val="DDDCFE58"/>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577D46"/>
    <w:multiLevelType w:val="hybridMultilevel"/>
    <w:tmpl w:val="76D4FF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3F498A"/>
    <w:multiLevelType w:val="hybridMultilevel"/>
    <w:tmpl w:val="D5780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622B37"/>
    <w:multiLevelType w:val="hybridMultilevel"/>
    <w:tmpl w:val="2FDEBC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C05EA7"/>
    <w:multiLevelType w:val="hybridMultilevel"/>
    <w:tmpl w:val="F60E1E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094BCC"/>
    <w:multiLevelType w:val="hybridMultilevel"/>
    <w:tmpl w:val="215E6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5"/>
  </w:num>
  <w:num w:numId="5">
    <w:abstractNumId w:val="7"/>
  </w:num>
  <w:num w:numId="6">
    <w:abstractNumId w:val="1"/>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D36"/>
    <w:rsid w:val="000243EF"/>
    <w:rsid w:val="00044B6B"/>
    <w:rsid w:val="00077AAB"/>
    <w:rsid w:val="00107472"/>
    <w:rsid w:val="001503F2"/>
    <w:rsid w:val="00152CAA"/>
    <w:rsid w:val="00175C07"/>
    <w:rsid w:val="00175E82"/>
    <w:rsid w:val="00176574"/>
    <w:rsid w:val="001C3040"/>
    <w:rsid w:val="001F3993"/>
    <w:rsid w:val="001F7560"/>
    <w:rsid w:val="002B56CB"/>
    <w:rsid w:val="002B65F2"/>
    <w:rsid w:val="002C17EB"/>
    <w:rsid w:val="002E1289"/>
    <w:rsid w:val="003672EA"/>
    <w:rsid w:val="003C0FA1"/>
    <w:rsid w:val="003E2938"/>
    <w:rsid w:val="00422C9C"/>
    <w:rsid w:val="004352DC"/>
    <w:rsid w:val="004606AE"/>
    <w:rsid w:val="00462BFA"/>
    <w:rsid w:val="00473217"/>
    <w:rsid w:val="00482723"/>
    <w:rsid w:val="00482F73"/>
    <w:rsid w:val="004A08F4"/>
    <w:rsid w:val="004B7DAD"/>
    <w:rsid w:val="004C77DF"/>
    <w:rsid w:val="004D5A3D"/>
    <w:rsid w:val="004E0A34"/>
    <w:rsid w:val="004E3EAD"/>
    <w:rsid w:val="004F1598"/>
    <w:rsid w:val="00514B80"/>
    <w:rsid w:val="00530036"/>
    <w:rsid w:val="00554445"/>
    <w:rsid w:val="00560D36"/>
    <w:rsid w:val="005B4453"/>
    <w:rsid w:val="005D0AA0"/>
    <w:rsid w:val="005E1F41"/>
    <w:rsid w:val="005E71CD"/>
    <w:rsid w:val="00615351"/>
    <w:rsid w:val="00654EE1"/>
    <w:rsid w:val="00694B84"/>
    <w:rsid w:val="006D0DDA"/>
    <w:rsid w:val="006D4419"/>
    <w:rsid w:val="006F7C52"/>
    <w:rsid w:val="00726E36"/>
    <w:rsid w:val="0078198F"/>
    <w:rsid w:val="008112D7"/>
    <w:rsid w:val="00840C0D"/>
    <w:rsid w:val="008415D7"/>
    <w:rsid w:val="008661D8"/>
    <w:rsid w:val="00895212"/>
    <w:rsid w:val="008B2B35"/>
    <w:rsid w:val="008B71EF"/>
    <w:rsid w:val="008C7A6C"/>
    <w:rsid w:val="008D1868"/>
    <w:rsid w:val="00973F75"/>
    <w:rsid w:val="009864B4"/>
    <w:rsid w:val="009C44D2"/>
    <w:rsid w:val="009D282D"/>
    <w:rsid w:val="00A23702"/>
    <w:rsid w:val="00A3378E"/>
    <w:rsid w:val="00AB7896"/>
    <w:rsid w:val="00AC4648"/>
    <w:rsid w:val="00B1323E"/>
    <w:rsid w:val="00B222CC"/>
    <w:rsid w:val="00B379C8"/>
    <w:rsid w:val="00B40730"/>
    <w:rsid w:val="00B429D0"/>
    <w:rsid w:val="00B505EF"/>
    <w:rsid w:val="00B93ACA"/>
    <w:rsid w:val="00BB3797"/>
    <w:rsid w:val="00BC4880"/>
    <w:rsid w:val="00C172CD"/>
    <w:rsid w:val="00C53600"/>
    <w:rsid w:val="00C70F48"/>
    <w:rsid w:val="00C8599E"/>
    <w:rsid w:val="00C90CAC"/>
    <w:rsid w:val="00C94C12"/>
    <w:rsid w:val="00CC1605"/>
    <w:rsid w:val="00D155E5"/>
    <w:rsid w:val="00D32EC2"/>
    <w:rsid w:val="00D3569A"/>
    <w:rsid w:val="00D43A3F"/>
    <w:rsid w:val="00D57076"/>
    <w:rsid w:val="00D64C69"/>
    <w:rsid w:val="00D97297"/>
    <w:rsid w:val="00DE72D6"/>
    <w:rsid w:val="00DF1E16"/>
    <w:rsid w:val="00E17EE9"/>
    <w:rsid w:val="00E30A42"/>
    <w:rsid w:val="00E631A4"/>
    <w:rsid w:val="00E73499"/>
    <w:rsid w:val="00E74100"/>
    <w:rsid w:val="00E9630F"/>
    <w:rsid w:val="00EE027A"/>
    <w:rsid w:val="00F94705"/>
    <w:rsid w:val="00FD5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C172CD"/>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64B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B56CB"/>
    <w:pPr>
      <w:ind w:left="720"/>
      <w:contextualSpacing/>
    </w:pPr>
  </w:style>
  <w:style w:type="character" w:customStyle="1" w:styleId="Heading1Char">
    <w:name w:val="Heading 1 Char"/>
    <w:basedOn w:val="DefaultParagraphFont"/>
    <w:link w:val="Heading1"/>
    <w:uiPriority w:val="9"/>
    <w:rsid w:val="00C172CD"/>
    <w:rPr>
      <w:rFonts w:asciiTheme="majorHAnsi" w:eastAsiaTheme="majorEastAsia" w:hAnsiTheme="majorHAnsi" w:cstheme="majorBidi"/>
      <w:b/>
      <w:color w:val="2E74B5" w:themeColor="accent1" w:themeShade="BF"/>
      <w:sz w:val="32"/>
      <w:szCs w:val="32"/>
      <w:lang w:val="en-GB"/>
    </w:rPr>
  </w:style>
  <w:style w:type="paragraph" w:styleId="Header">
    <w:name w:val="header"/>
    <w:basedOn w:val="Normal"/>
    <w:link w:val="HeaderChar"/>
    <w:uiPriority w:val="99"/>
    <w:unhideWhenUsed/>
    <w:rsid w:val="00482F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F73"/>
    <w:rPr>
      <w:lang w:val="en-GB"/>
    </w:rPr>
  </w:style>
  <w:style w:type="paragraph" w:styleId="Footer">
    <w:name w:val="footer"/>
    <w:basedOn w:val="Normal"/>
    <w:link w:val="FooterChar"/>
    <w:uiPriority w:val="99"/>
    <w:unhideWhenUsed/>
    <w:rsid w:val="00482F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F73"/>
    <w:rPr>
      <w:lang w:val="en-GB"/>
    </w:rPr>
  </w:style>
  <w:style w:type="paragraph" w:styleId="TOCHeading">
    <w:name w:val="TOC Heading"/>
    <w:basedOn w:val="Heading1"/>
    <w:next w:val="Normal"/>
    <w:uiPriority w:val="39"/>
    <w:unhideWhenUsed/>
    <w:qFormat/>
    <w:rsid w:val="00514B80"/>
    <w:pPr>
      <w:outlineLvl w:val="9"/>
    </w:pPr>
    <w:rPr>
      <w:b w:val="0"/>
      <w:lang w:val="en-US"/>
    </w:rPr>
  </w:style>
  <w:style w:type="paragraph" w:styleId="TOC1">
    <w:name w:val="toc 1"/>
    <w:basedOn w:val="Normal"/>
    <w:next w:val="Normal"/>
    <w:autoRedefine/>
    <w:uiPriority w:val="39"/>
    <w:unhideWhenUsed/>
    <w:rsid w:val="00514B80"/>
    <w:pPr>
      <w:spacing w:after="100"/>
    </w:pPr>
  </w:style>
  <w:style w:type="character" w:styleId="Hyperlink">
    <w:name w:val="Hyperlink"/>
    <w:basedOn w:val="DefaultParagraphFont"/>
    <w:uiPriority w:val="99"/>
    <w:unhideWhenUsed/>
    <w:rsid w:val="00514B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219559">
      <w:bodyDiv w:val="1"/>
      <w:marLeft w:val="0"/>
      <w:marRight w:val="0"/>
      <w:marTop w:val="0"/>
      <w:marBottom w:val="0"/>
      <w:divBdr>
        <w:top w:val="none" w:sz="0" w:space="0" w:color="auto"/>
        <w:left w:val="none" w:sz="0" w:space="0" w:color="auto"/>
        <w:bottom w:val="none" w:sz="0" w:space="0" w:color="auto"/>
        <w:right w:val="none" w:sz="0" w:space="0" w:color="auto"/>
      </w:divBdr>
      <w:divsChild>
        <w:div w:id="213588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9CD95-9171-483C-AB58-9ADCECEC0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2550</Words>
  <Characters>14540</Characters>
  <Application>Microsoft Office Word</Application>
  <DocSecurity>0</DocSecurity>
  <Lines>121</Lines>
  <Paragraphs>34</Paragraphs>
  <ScaleCrop>false</ScaleCrop>
  <Company/>
  <LinksUpToDate>false</LinksUpToDate>
  <CharactersWithSpaces>17056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2023-08-19T16:17:00Z</dcterms:created>
  <dcterms:modified xsi:type="dcterms:W3CDTF">2023-08-19T16:42:00Z</dcterms:modified>
</cp:coreProperties>
</file>