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6BD2" w:rsidRPr="00FB656F" w:rsidRDefault="00566FDA" w:rsidP="00FB656F">
      <w:pPr>
        <w:spacing w:line="480" w:lineRule="auto"/>
        <w:rPr>
          <w:rFonts w:cs="Times New Roman"/>
          <w:sz w:val="24"/>
          <w:szCs w:val="24"/>
        </w:rPr>
      </w:pPr>
      <w:bookmarkStart w:id="0" w:name="_GoBack"/>
      <w:bookmarkEnd w:id="0"/>
      <w:r w:rsidRPr="00FB656F">
        <w:rPr>
          <w:rFonts w:cs="Times New Roman"/>
          <w:sz w:val="24"/>
          <w:szCs w:val="24"/>
        </w:rPr>
        <w:t>PROMOTING CURRICULUM INCLUSIVITY IN FAITH SCHOOLS</w:t>
      </w:r>
    </w:p>
    <w:p w:rsidR="00766BD2" w:rsidRPr="00FB656F" w:rsidRDefault="009800B0" w:rsidP="00FB656F">
      <w:pPr>
        <w:spacing w:line="480" w:lineRule="auto"/>
        <w:rPr>
          <w:rFonts w:cs="Times New Roman"/>
          <w:sz w:val="24"/>
          <w:szCs w:val="24"/>
        </w:rPr>
      </w:pPr>
      <w:r w:rsidRPr="00FB656F">
        <w:rPr>
          <w:rFonts w:cs="Times New Roman"/>
          <w:noProof/>
          <w:sz w:val="24"/>
          <w:szCs w:val="24"/>
        </w:rPr>
        <w:t>Fridah</w:t>
      </w:r>
      <w:r w:rsidRPr="00FB656F">
        <w:rPr>
          <w:rFonts w:cs="Times New Roman"/>
          <w:sz w:val="24"/>
          <w:szCs w:val="24"/>
        </w:rPr>
        <w:t xml:space="preserve"> Kimani</w:t>
      </w:r>
    </w:p>
    <w:p w:rsidR="004210A0" w:rsidRPr="00FB656F" w:rsidRDefault="00766BD2" w:rsidP="00FB656F">
      <w:pPr>
        <w:rPr>
          <w:rFonts w:cs="Times New Roman"/>
          <w:sz w:val="24"/>
          <w:szCs w:val="24"/>
        </w:rPr>
      </w:pPr>
      <w:r w:rsidRPr="00FB656F">
        <w:rPr>
          <w:rFonts w:cs="Times New Roman"/>
          <w:sz w:val="24"/>
          <w:szCs w:val="24"/>
        </w:rPr>
        <w:t>P</w:t>
      </w:r>
      <w:r w:rsidR="004210A0" w:rsidRPr="00FB656F">
        <w:rPr>
          <w:rFonts w:cs="Times New Roman"/>
          <w:sz w:val="24"/>
          <w:szCs w:val="24"/>
        </w:rPr>
        <w:t xml:space="preserve">romoting Curriculum Inclusivity </w:t>
      </w:r>
      <w:r w:rsidR="002A4379" w:rsidRPr="00FB656F">
        <w:rPr>
          <w:rFonts w:cs="Times New Roman"/>
          <w:sz w:val="24"/>
          <w:szCs w:val="24"/>
        </w:rPr>
        <w:t>in</w:t>
      </w:r>
      <w:r w:rsidR="004210A0" w:rsidRPr="00FB656F">
        <w:rPr>
          <w:rFonts w:cs="Times New Roman"/>
          <w:sz w:val="24"/>
          <w:szCs w:val="24"/>
        </w:rPr>
        <w:t xml:space="preserve"> Faith Schools</w:t>
      </w:r>
    </w:p>
    <w:p w:rsidR="00F110E4" w:rsidRPr="00FB656F" w:rsidRDefault="00F95996" w:rsidP="00FB656F">
      <w:pPr>
        <w:widowControl w:val="0"/>
        <w:autoSpaceDE w:val="0"/>
        <w:autoSpaceDN w:val="0"/>
        <w:adjustRightInd w:val="0"/>
        <w:spacing w:after="0" w:line="480" w:lineRule="auto"/>
        <w:rPr>
          <w:rFonts w:cs="Times New Roman"/>
          <w:sz w:val="24"/>
          <w:szCs w:val="24"/>
          <w:lang/>
        </w:rPr>
      </w:pPr>
      <w:r w:rsidRPr="00FB656F">
        <w:rPr>
          <w:rFonts w:cs="Times New Roman"/>
          <w:i/>
          <w:sz w:val="24"/>
          <w:szCs w:val="24"/>
        </w:rPr>
        <w:t>Inclusive</w:t>
      </w:r>
      <w:r w:rsidR="007D2056" w:rsidRPr="00FB656F">
        <w:rPr>
          <w:rFonts w:cs="Times New Roman"/>
          <w:i/>
          <w:sz w:val="24"/>
          <w:szCs w:val="24"/>
        </w:rPr>
        <w:t xml:space="preserve"> curriculum</w:t>
      </w:r>
      <w:r w:rsidR="007D2056" w:rsidRPr="00FB656F">
        <w:rPr>
          <w:rFonts w:cs="Times New Roman"/>
          <w:sz w:val="24"/>
          <w:szCs w:val="24"/>
        </w:rPr>
        <w:t xml:space="preserve"> means that the teaching content </w:t>
      </w:r>
      <w:r w:rsidR="00190A9E" w:rsidRPr="00FB656F">
        <w:rPr>
          <w:rFonts w:cs="Times New Roman"/>
          <w:sz w:val="24"/>
          <w:szCs w:val="24"/>
        </w:rPr>
        <w:t xml:space="preserve">is </w:t>
      </w:r>
      <w:r w:rsidR="00FC3478" w:rsidRPr="00FB656F">
        <w:rPr>
          <w:rFonts w:cs="Times New Roman"/>
          <w:sz w:val="24"/>
          <w:szCs w:val="24"/>
        </w:rPr>
        <w:t>designed to accommodate</w:t>
      </w:r>
      <w:r w:rsidR="007D2056" w:rsidRPr="00FB656F">
        <w:rPr>
          <w:rFonts w:cs="Times New Roman"/>
          <w:sz w:val="24"/>
          <w:szCs w:val="24"/>
        </w:rPr>
        <w:t xml:space="preserve"> all students while </w:t>
      </w:r>
      <w:r w:rsidR="0025535F" w:rsidRPr="00FB656F">
        <w:rPr>
          <w:rFonts w:cs="Times New Roman"/>
          <w:noProof/>
          <w:sz w:val="24"/>
          <w:szCs w:val="24"/>
        </w:rPr>
        <w:t>recognis</w:t>
      </w:r>
      <w:r w:rsidR="007D2056" w:rsidRPr="00FB656F">
        <w:rPr>
          <w:rFonts w:cs="Times New Roman"/>
          <w:noProof/>
          <w:sz w:val="24"/>
          <w:szCs w:val="24"/>
        </w:rPr>
        <w:t>ing</w:t>
      </w:r>
      <w:r w:rsidR="007D2056" w:rsidRPr="00FB656F">
        <w:rPr>
          <w:rFonts w:cs="Times New Roman"/>
          <w:sz w:val="24"/>
          <w:szCs w:val="24"/>
        </w:rPr>
        <w:t xml:space="preserve"> and meeting all their </w:t>
      </w:r>
      <w:r w:rsidR="00FC3478" w:rsidRPr="00FB656F">
        <w:rPr>
          <w:rFonts w:cs="Times New Roman"/>
          <w:sz w:val="24"/>
          <w:szCs w:val="24"/>
        </w:rPr>
        <w:t xml:space="preserve">individual </w:t>
      </w:r>
      <w:r w:rsidR="007D2056" w:rsidRPr="00FB656F">
        <w:rPr>
          <w:rFonts w:cs="Times New Roman"/>
          <w:sz w:val="24"/>
          <w:szCs w:val="24"/>
        </w:rPr>
        <w:t xml:space="preserve">needs. </w:t>
      </w:r>
      <w:r w:rsidR="00FC3478" w:rsidRPr="00FB656F">
        <w:rPr>
          <w:rFonts w:cs="Times New Roman"/>
          <w:sz w:val="24"/>
          <w:szCs w:val="24"/>
        </w:rPr>
        <w:t>As a result, there is recognition of</w:t>
      </w:r>
      <w:r w:rsidR="007D2056" w:rsidRPr="00FB656F">
        <w:rPr>
          <w:rFonts w:cs="Times New Roman"/>
          <w:sz w:val="24"/>
          <w:szCs w:val="24"/>
        </w:rPr>
        <w:t xml:space="preserve"> the diversity of the learners </w:t>
      </w:r>
      <w:r w:rsidR="00B010F7" w:rsidRPr="00FB656F">
        <w:rPr>
          <w:rFonts w:cs="Times New Roman"/>
          <w:noProof/>
          <w:sz w:val="24"/>
          <w:szCs w:val="24"/>
        </w:rPr>
        <w:t>to</w:t>
      </w:r>
      <w:r w:rsidR="00B010F7" w:rsidRPr="00FB656F">
        <w:rPr>
          <w:rFonts w:cs="Times New Roman"/>
          <w:sz w:val="24"/>
          <w:szCs w:val="24"/>
        </w:rPr>
        <w:t xml:space="preserve"> create an enabling environment for them to achieve in education.</w:t>
      </w:r>
      <w:r w:rsidR="00FB656F" w:rsidRPr="00FB656F">
        <w:rPr>
          <w:rFonts w:cs="Times New Roman"/>
          <w:sz w:val="24"/>
          <w:szCs w:val="24"/>
        </w:rPr>
        <w:t xml:space="preserve"> </w:t>
      </w:r>
      <w:r w:rsidR="00FB656F" w:rsidRPr="00FB656F">
        <w:rPr>
          <w:rFonts w:cs="Times New Roman"/>
          <w:i/>
          <w:iCs/>
          <w:sz w:val="24"/>
          <w:szCs w:val="24"/>
          <w:lang/>
        </w:rPr>
        <w:t>Inclusive curriculum</w:t>
      </w:r>
      <w:r w:rsidR="00FB656F" w:rsidRPr="00FB656F">
        <w:rPr>
          <w:rFonts w:cs="Times New Roman"/>
          <w:sz w:val="24"/>
          <w:szCs w:val="24"/>
          <w:lang/>
        </w:rPr>
        <w:t xml:space="preserve"> avoids any form of alienation of students, therefore it is made up of effective solutions and learning approaches.</w:t>
      </w:r>
      <w:r w:rsidR="00FB656F" w:rsidRPr="00FB656F">
        <w:rPr>
          <w:rFonts w:cs="Times New Roman"/>
          <w:sz w:val="24"/>
          <w:szCs w:val="24"/>
          <w:lang w:val="en-GB"/>
        </w:rPr>
        <w:t xml:space="preserve"> </w:t>
      </w:r>
      <w:r w:rsidR="00B010F7" w:rsidRPr="00FB656F">
        <w:rPr>
          <w:rFonts w:cs="Times New Roman"/>
          <w:sz w:val="24"/>
          <w:szCs w:val="24"/>
        </w:rPr>
        <w:t xml:space="preserve">Curriculum inclusivity </w:t>
      </w:r>
      <w:r w:rsidR="004F79A3" w:rsidRPr="00FB656F">
        <w:rPr>
          <w:rFonts w:cs="Times New Roman"/>
          <w:sz w:val="24"/>
          <w:szCs w:val="24"/>
        </w:rPr>
        <w:t>m</w:t>
      </w:r>
      <w:r w:rsidR="00B010F7" w:rsidRPr="00FB656F">
        <w:rPr>
          <w:rFonts w:cs="Times New Roman"/>
          <w:sz w:val="24"/>
          <w:szCs w:val="24"/>
        </w:rPr>
        <w:t xml:space="preserve">akes intentional </w:t>
      </w:r>
      <w:r w:rsidR="0025535F" w:rsidRPr="00FB656F">
        <w:rPr>
          <w:rFonts w:cs="Times New Roman"/>
          <w:noProof/>
          <w:sz w:val="24"/>
          <w:szCs w:val="24"/>
        </w:rPr>
        <w:t>plan</w:t>
      </w:r>
      <w:r w:rsidR="00B010F7" w:rsidRPr="00FB656F">
        <w:rPr>
          <w:rFonts w:cs="Times New Roman"/>
          <w:noProof/>
          <w:sz w:val="24"/>
          <w:szCs w:val="24"/>
        </w:rPr>
        <w:t>s</w:t>
      </w:r>
      <w:r w:rsidR="00B010F7" w:rsidRPr="00FB656F">
        <w:rPr>
          <w:rFonts w:cs="Times New Roman"/>
          <w:sz w:val="24"/>
          <w:szCs w:val="24"/>
        </w:rPr>
        <w:t xml:space="preserve"> to solve any </w:t>
      </w:r>
      <w:r w:rsidR="004F79A3" w:rsidRPr="00FB656F">
        <w:rPr>
          <w:rFonts w:cs="Times New Roman"/>
          <w:sz w:val="24"/>
          <w:szCs w:val="24"/>
        </w:rPr>
        <w:t>un</w:t>
      </w:r>
      <w:r w:rsidR="00B010F7" w:rsidRPr="00FB656F">
        <w:rPr>
          <w:rFonts w:cs="Times New Roman"/>
          <w:sz w:val="24"/>
          <w:szCs w:val="24"/>
        </w:rPr>
        <w:t>expected learning issue.</w:t>
      </w:r>
      <w:r w:rsidR="00084E02" w:rsidRPr="00FB656F">
        <w:rPr>
          <w:rFonts w:cs="Times New Roman"/>
          <w:sz w:val="24"/>
          <w:szCs w:val="24"/>
        </w:rPr>
        <w:t xml:space="preserve"> It </w:t>
      </w:r>
      <w:r w:rsidR="00FC3478" w:rsidRPr="00FB656F">
        <w:rPr>
          <w:rFonts w:cs="Times New Roman"/>
          <w:sz w:val="24"/>
          <w:szCs w:val="24"/>
        </w:rPr>
        <w:t>incorporates</w:t>
      </w:r>
      <w:r w:rsidR="00084E02" w:rsidRPr="00FB656F">
        <w:rPr>
          <w:rFonts w:cs="Times New Roman"/>
          <w:sz w:val="24"/>
          <w:szCs w:val="24"/>
        </w:rPr>
        <w:t xml:space="preserve"> </w:t>
      </w:r>
      <w:r w:rsidR="00D84143" w:rsidRPr="00FB656F">
        <w:rPr>
          <w:rFonts w:cs="Times New Roman"/>
          <w:sz w:val="24"/>
          <w:szCs w:val="24"/>
        </w:rPr>
        <w:t>strategies</w:t>
      </w:r>
      <w:r w:rsidR="00084E02" w:rsidRPr="00FB656F">
        <w:rPr>
          <w:rFonts w:cs="Times New Roman"/>
          <w:sz w:val="24"/>
          <w:szCs w:val="24"/>
        </w:rPr>
        <w:t xml:space="preserve"> t</w:t>
      </w:r>
      <w:r w:rsidR="004F79A3" w:rsidRPr="00FB656F">
        <w:rPr>
          <w:rFonts w:cs="Times New Roman"/>
          <w:sz w:val="24"/>
          <w:szCs w:val="24"/>
        </w:rPr>
        <w:t>hat</w:t>
      </w:r>
      <w:r w:rsidR="00084E02" w:rsidRPr="00FB656F">
        <w:rPr>
          <w:rFonts w:cs="Times New Roman"/>
          <w:sz w:val="24"/>
          <w:szCs w:val="24"/>
        </w:rPr>
        <w:t xml:space="preserve"> provide equal opportunities in policy diversity. </w:t>
      </w:r>
      <w:r w:rsidR="00D84143" w:rsidRPr="00FB656F">
        <w:rPr>
          <w:rFonts w:cs="Times New Roman"/>
          <w:sz w:val="24"/>
          <w:szCs w:val="24"/>
        </w:rPr>
        <w:t>The</w:t>
      </w:r>
      <w:r w:rsidR="00084E02" w:rsidRPr="00FB656F">
        <w:rPr>
          <w:rFonts w:cs="Times New Roman"/>
          <w:sz w:val="24"/>
          <w:szCs w:val="24"/>
        </w:rPr>
        <w:t xml:space="preserve"> inclusivity involves all stakeholders in learning institutions. </w:t>
      </w:r>
      <w:r w:rsidR="00D84143" w:rsidRPr="00FB656F">
        <w:rPr>
          <w:rFonts w:cs="Times New Roman"/>
          <w:sz w:val="24"/>
          <w:szCs w:val="24"/>
        </w:rPr>
        <w:t xml:space="preserve">It ought to allow for broader participation, accommodate </w:t>
      </w:r>
      <w:r w:rsidR="00D84143" w:rsidRPr="00FB656F">
        <w:rPr>
          <w:rFonts w:cs="Times New Roman"/>
          <w:noProof/>
          <w:sz w:val="24"/>
          <w:szCs w:val="24"/>
        </w:rPr>
        <w:t>diversity</w:t>
      </w:r>
      <w:r w:rsidR="00D84143" w:rsidRPr="00FB656F">
        <w:rPr>
          <w:rFonts w:cs="Times New Roman"/>
          <w:sz w:val="24"/>
          <w:szCs w:val="24"/>
        </w:rPr>
        <w:t xml:space="preserve"> with fairness and social </w:t>
      </w:r>
      <w:r w:rsidR="00D84143" w:rsidRPr="00FB656F">
        <w:rPr>
          <w:rFonts w:cs="Times New Roman"/>
          <w:noProof/>
          <w:sz w:val="24"/>
          <w:szCs w:val="24"/>
        </w:rPr>
        <w:t>justice</w:t>
      </w:r>
      <w:r w:rsidR="00D84143" w:rsidRPr="00FB656F">
        <w:rPr>
          <w:rFonts w:cs="Times New Roman"/>
          <w:sz w:val="24"/>
          <w:szCs w:val="24"/>
        </w:rPr>
        <w:t xml:space="preserve"> while enriching the learners’ school experience </w:t>
      </w:r>
      <w:r w:rsidR="00D84143" w:rsidRPr="00FB656F">
        <w:rPr>
          <w:rFonts w:cs="Times New Roman"/>
          <w:noProof/>
          <w:sz w:val="24"/>
          <w:szCs w:val="24"/>
        </w:rPr>
        <w:t>to</w:t>
      </w:r>
      <w:r w:rsidR="00D84143" w:rsidRPr="00FB656F">
        <w:rPr>
          <w:rFonts w:cs="Times New Roman"/>
          <w:sz w:val="24"/>
          <w:szCs w:val="24"/>
        </w:rPr>
        <w:t xml:space="preserve"> improve learning.</w:t>
      </w:r>
      <w:r w:rsidR="00B010F7" w:rsidRPr="00FB656F">
        <w:rPr>
          <w:rFonts w:cs="Times New Roman"/>
          <w:sz w:val="24"/>
          <w:szCs w:val="24"/>
        </w:rPr>
        <w:t xml:space="preserve"> </w:t>
      </w:r>
      <w:r w:rsidR="00084E02" w:rsidRPr="00FB656F">
        <w:rPr>
          <w:rFonts w:cs="Times New Roman"/>
          <w:sz w:val="24"/>
          <w:szCs w:val="24"/>
        </w:rPr>
        <w:t>This approach allows for matching and availing provision to students’ needs. It also creates room for regular evaluation of sustainable inclusivity strategies.</w:t>
      </w:r>
    </w:p>
    <w:p w:rsidR="00FB656F" w:rsidRPr="00FB656F" w:rsidRDefault="00FB656F" w:rsidP="00FB656F">
      <w:pPr>
        <w:spacing w:line="480" w:lineRule="auto"/>
        <w:rPr>
          <w:rFonts w:cs="Times New Roman"/>
          <w:sz w:val="24"/>
          <w:szCs w:val="24"/>
        </w:rPr>
      </w:pPr>
    </w:p>
    <w:p w:rsidR="00084E02" w:rsidRPr="00FB656F" w:rsidRDefault="00084E02" w:rsidP="00FB656F">
      <w:pPr>
        <w:spacing w:line="480" w:lineRule="auto"/>
        <w:rPr>
          <w:rFonts w:cs="Times New Roman"/>
          <w:sz w:val="24"/>
          <w:szCs w:val="24"/>
        </w:rPr>
      </w:pPr>
      <w:r w:rsidRPr="00FB656F">
        <w:rPr>
          <w:rFonts w:cs="Times New Roman"/>
          <w:sz w:val="24"/>
          <w:szCs w:val="24"/>
        </w:rPr>
        <w:t xml:space="preserve">In England, maintained schools are required by law to follow </w:t>
      </w:r>
      <w:r w:rsidR="007918F1" w:rsidRPr="00FB656F">
        <w:rPr>
          <w:rFonts w:cs="Times New Roman"/>
          <w:sz w:val="24"/>
          <w:szCs w:val="24"/>
        </w:rPr>
        <w:t xml:space="preserve">the national curriculum, which is the </w:t>
      </w:r>
      <w:r w:rsidR="0025535F" w:rsidRPr="00FB656F">
        <w:rPr>
          <w:rFonts w:cs="Times New Roman"/>
          <w:noProof/>
          <w:sz w:val="24"/>
          <w:szCs w:val="24"/>
        </w:rPr>
        <w:t>primary</w:t>
      </w:r>
      <w:r w:rsidR="007918F1" w:rsidRPr="00FB656F">
        <w:rPr>
          <w:rFonts w:cs="Times New Roman"/>
          <w:sz w:val="24"/>
          <w:szCs w:val="24"/>
        </w:rPr>
        <w:t xml:space="preserve"> guide to the teaching content, subjects and stages. This guideline ensures that</w:t>
      </w:r>
      <w:r w:rsidR="00D84143" w:rsidRPr="00FB656F">
        <w:rPr>
          <w:rFonts w:cs="Times New Roman"/>
          <w:sz w:val="24"/>
          <w:szCs w:val="24"/>
        </w:rPr>
        <w:t xml:space="preserve"> adequate preparation of</w:t>
      </w:r>
      <w:r w:rsidR="007918F1" w:rsidRPr="00FB656F">
        <w:rPr>
          <w:rFonts w:cs="Times New Roman"/>
          <w:sz w:val="24"/>
          <w:szCs w:val="24"/>
        </w:rPr>
        <w:t xml:space="preserve"> the pupils </w:t>
      </w:r>
      <w:r w:rsidR="00D84143" w:rsidRPr="00FB656F">
        <w:rPr>
          <w:rFonts w:cs="Times New Roman"/>
          <w:sz w:val="24"/>
          <w:szCs w:val="24"/>
        </w:rPr>
        <w:t>to equate them</w:t>
      </w:r>
      <w:r w:rsidR="007918F1" w:rsidRPr="00FB656F">
        <w:rPr>
          <w:rFonts w:cs="Times New Roman"/>
          <w:sz w:val="24"/>
          <w:szCs w:val="24"/>
        </w:rPr>
        <w:t xml:space="preserve"> for the future’s responsibilities, experiences and opportunities. It also promotes an all-round development of the learner both at the school and in the society. Inclusive teaching creates the best environment both to the educator and to the learner. It ensures </w:t>
      </w:r>
      <w:r w:rsidR="00D84143" w:rsidRPr="00FB656F">
        <w:rPr>
          <w:rFonts w:cs="Times New Roman"/>
          <w:sz w:val="24"/>
          <w:szCs w:val="24"/>
        </w:rPr>
        <w:t>meeting</w:t>
      </w:r>
      <w:r w:rsidR="007918F1" w:rsidRPr="00FB656F">
        <w:rPr>
          <w:rFonts w:cs="Times New Roman"/>
          <w:sz w:val="24"/>
          <w:szCs w:val="24"/>
        </w:rPr>
        <w:t xml:space="preserve"> the individual needs </w:t>
      </w:r>
      <w:r w:rsidR="00D84143" w:rsidRPr="00FB656F">
        <w:rPr>
          <w:rFonts w:cs="Times New Roman"/>
          <w:sz w:val="24"/>
          <w:szCs w:val="24"/>
        </w:rPr>
        <w:t>of the</w:t>
      </w:r>
      <w:r w:rsidR="007918F1" w:rsidRPr="00FB656F">
        <w:rPr>
          <w:rFonts w:cs="Times New Roman"/>
          <w:sz w:val="24"/>
          <w:szCs w:val="24"/>
        </w:rPr>
        <w:t xml:space="preserve"> </w:t>
      </w:r>
      <w:r w:rsidR="00A64966" w:rsidRPr="00FB656F">
        <w:rPr>
          <w:rFonts w:cs="Times New Roman"/>
          <w:sz w:val="24"/>
          <w:szCs w:val="24"/>
        </w:rPr>
        <w:t>learners for them</w:t>
      </w:r>
      <w:r w:rsidR="007918F1" w:rsidRPr="00FB656F">
        <w:rPr>
          <w:rFonts w:cs="Times New Roman"/>
          <w:sz w:val="24"/>
          <w:szCs w:val="24"/>
        </w:rPr>
        <w:t xml:space="preserve"> to </w:t>
      </w:r>
      <w:r w:rsidR="00A64966" w:rsidRPr="00FB656F">
        <w:rPr>
          <w:rFonts w:cs="Times New Roman"/>
          <w:sz w:val="24"/>
          <w:szCs w:val="24"/>
        </w:rPr>
        <w:t>perform.</w:t>
      </w:r>
    </w:p>
    <w:p w:rsidR="00A64966" w:rsidRPr="00FB656F" w:rsidRDefault="00A64966" w:rsidP="00FB656F">
      <w:pPr>
        <w:widowControl w:val="0"/>
        <w:autoSpaceDE w:val="0"/>
        <w:autoSpaceDN w:val="0"/>
        <w:adjustRightInd w:val="0"/>
        <w:spacing w:after="0" w:line="480" w:lineRule="auto"/>
        <w:rPr>
          <w:rFonts w:cs="Times New Roman"/>
          <w:sz w:val="24"/>
          <w:szCs w:val="24"/>
          <w:lang/>
        </w:rPr>
      </w:pPr>
      <w:r w:rsidRPr="00FB656F">
        <w:rPr>
          <w:rFonts w:cs="Times New Roman"/>
          <w:sz w:val="24"/>
          <w:szCs w:val="24"/>
        </w:rPr>
        <w:t xml:space="preserve">Inclusive teaching is the best approach </w:t>
      </w:r>
      <w:r w:rsidR="00D84143" w:rsidRPr="00FB656F">
        <w:rPr>
          <w:rFonts w:cs="Times New Roman"/>
          <w:sz w:val="24"/>
          <w:szCs w:val="24"/>
        </w:rPr>
        <w:t>for</w:t>
      </w:r>
      <w:r w:rsidRPr="00FB656F">
        <w:rPr>
          <w:rFonts w:cs="Times New Roman"/>
          <w:sz w:val="24"/>
          <w:szCs w:val="24"/>
        </w:rPr>
        <w:t xml:space="preserve"> equal opportunity to education. </w:t>
      </w:r>
      <w:r w:rsidR="0025535F" w:rsidRPr="00FB656F">
        <w:rPr>
          <w:rFonts w:cs="Times New Roman"/>
          <w:noProof/>
          <w:sz w:val="24"/>
          <w:szCs w:val="24"/>
        </w:rPr>
        <w:t>Also</w:t>
      </w:r>
      <w:r w:rsidRPr="00FB656F">
        <w:rPr>
          <w:rFonts w:cs="Times New Roman"/>
          <w:sz w:val="24"/>
          <w:szCs w:val="24"/>
        </w:rPr>
        <w:t xml:space="preserve">, in our current diverse society, it allows its reflection, promotion and facilitation. </w:t>
      </w:r>
      <w:r w:rsidR="00FB656F" w:rsidRPr="00FB656F">
        <w:rPr>
          <w:rFonts w:cs="Times New Roman"/>
          <w:sz w:val="24"/>
          <w:szCs w:val="24"/>
        </w:rPr>
        <w:t xml:space="preserve"> </w:t>
      </w:r>
      <w:r w:rsidR="00FB656F" w:rsidRPr="00FB656F">
        <w:rPr>
          <w:rFonts w:cs="Times New Roman"/>
          <w:sz w:val="24"/>
          <w:szCs w:val="24"/>
          <w:lang/>
        </w:rPr>
        <w:t>Equally, the needs of the special category are taken care of, which results in more intake, retention and attainment of pupils.</w:t>
      </w:r>
      <w:r w:rsidR="00FB656F" w:rsidRPr="00FB656F">
        <w:rPr>
          <w:rFonts w:cs="Times New Roman"/>
          <w:sz w:val="24"/>
          <w:szCs w:val="24"/>
          <w:lang w:val="en-GB"/>
        </w:rPr>
        <w:t xml:space="preserve"> </w:t>
      </w:r>
      <w:r w:rsidRPr="00FB656F">
        <w:rPr>
          <w:rFonts w:cs="Times New Roman"/>
          <w:sz w:val="24"/>
          <w:szCs w:val="24"/>
        </w:rPr>
        <w:t xml:space="preserve"> Consequently, more and more people join</w:t>
      </w:r>
      <w:r w:rsidR="00F95996" w:rsidRPr="00FB656F">
        <w:rPr>
          <w:rFonts w:cs="Times New Roman"/>
          <w:sz w:val="24"/>
          <w:szCs w:val="24"/>
        </w:rPr>
        <w:t xml:space="preserve"> the</w:t>
      </w:r>
      <w:r w:rsidRPr="00FB656F">
        <w:rPr>
          <w:rFonts w:cs="Times New Roman"/>
          <w:sz w:val="24"/>
          <w:szCs w:val="24"/>
        </w:rPr>
        <w:t xml:space="preserve"> </w:t>
      </w:r>
      <w:r w:rsidRPr="00FB656F">
        <w:rPr>
          <w:rFonts w:cs="Times New Roman"/>
          <w:noProof/>
          <w:sz w:val="24"/>
          <w:szCs w:val="24"/>
        </w:rPr>
        <w:t>school</w:t>
      </w:r>
      <w:r w:rsidRPr="00FB656F">
        <w:rPr>
          <w:rFonts w:cs="Times New Roman"/>
          <w:sz w:val="24"/>
          <w:szCs w:val="24"/>
        </w:rPr>
        <w:t xml:space="preserve">, gain education and eventually </w:t>
      </w:r>
      <w:r w:rsidR="006A2363" w:rsidRPr="00FB656F">
        <w:rPr>
          <w:rFonts w:cs="Times New Roman"/>
          <w:sz w:val="24"/>
          <w:szCs w:val="24"/>
        </w:rPr>
        <w:t>transform the</w:t>
      </w:r>
      <w:r w:rsidRPr="00FB656F">
        <w:rPr>
          <w:rFonts w:cs="Times New Roman"/>
          <w:sz w:val="24"/>
          <w:szCs w:val="24"/>
        </w:rPr>
        <w:t xml:space="preserve"> society.</w:t>
      </w:r>
      <w:r w:rsidR="00F91E04" w:rsidRPr="00FB656F">
        <w:rPr>
          <w:rFonts w:cs="Times New Roman"/>
          <w:sz w:val="24"/>
          <w:szCs w:val="24"/>
        </w:rPr>
        <w:t xml:space="preserve"> It is therefore </w:t>
      </w:r>
      <w:r w:rsidR="0025535F" w:rsidRPr="00FB656F">
        <w:rPr>
          <w:rFonts w:cs="Times New Roman"/>
          <w:noProof/>
          <w:sz w:val="24"/>
          <w:szCs w:val="24"/>
        </w:rPr>
        <w:t>essential</w:t>
      </w:r>
      <w:r w:rsidR="00F91E04" w:rsidRPr="00FB656F">
        <w:rPr>
          <w:rFonts w:cs="Times New Roman"/>
          <w:sz w:val="24"/>
          <w:szCs w:val="24"/>
        </w:rPr>
        <w:t xml:space="preserve"> to factor inclusivity while </w:t>
      </w:r>
      <w:r w:rsidR="00F91E04" w:rsidRPr="00FB656F">
        <w:rPr>
          <w:rFonts w:cs="Times New Roman"/>
          <w:sz w:val="24"/>
          <w:szCs w:val="24"/>
        </w:rPr>
        <w:lastRenderedPageBreak/>
        <w:t xml:space="preserve">designing and developing a curriculum. </w:t>
      </w:r>
      <w:r w:rsidR="001C0976" w:rsidRPr="00FB656F">
        <w:rPr>
          <w:rFonts w:cs="Times New Roman"/>
          <w:sz w:val="24"/>
          <w:szCs w:val="24"/>
        </w:rPr>
        <w:t>Some of the barriers against inclusivity include pre-admission and admission issues, lack or inadequate engagement during studies, language, and physical challenges.</w:t>
      </w:r>
      <w:r w:rsidR="00512BC5" w:rsidRPr="00FB656F">
        <w:rPr>
          <w:rFonts w:cs="Times New Roman"/>
          <w:sz w:val="24"/>
          <w:szCs w:val="24"/>
        </w:rPr>
        <w:t xml:space="preserve"> Likewise, diversity results from complex social ideologies, cultures, and </w:t>
      </w:r>
      <w:r w:rsidR="00512BC5" w:rsidRPr="00FB656F">
        <w:rPr>
          <w:rFonts w:cs="Times New Roman"/>
          <w:noProof/>
          <w:sz w:val="24"/>
          <w:szCs w:val="24"/>
        </w:rPr>
        <w:t>language</w:t>
      </w:r>
      <w:r w:rsidR="00512BC5" w:rsidRPr="00FB656F">
        <w:rPr>
          <w:rFonts w:cs="Times New Roman"/>
          <w:sz w:val="24"/>
          <w:szCs w:val="24"/>
        </w:rPr>
        <w:t xml:space="preserve"> as well as learning styles.</w:t>
      </w:r>
      <w:r w:rsidR="001C0976" w:rsidRPr="00FB656F">
        <w:rPr>
          <w:rFonts w:cs="Times New Roman"/>
          <w:sz w:val="24"/>
          <w:szCs w:val="24"/>
        </w:rPr>
        <w:t xml:space="preserve"> Addressing these issues</w:t>
      </w:r>
      <w:r w:rsidR="00F91E04" w:rsidRPr="00FB656F">
        <w:rPr>
          <w:rFonts w:cs="Times New Roman"/>
          <w:sz w:val="24"/>
          <w:szCs w:val="24"/>
        </w:rPr>
        <w:t xml:space="preserve"> ensures that the curriculum provides a nations’ education, which is relevant and </w:t>
      </w:r>
      <w:r w:rsidR="0025535F" w:rsidRPr="00FB656F">
        <w:rPr>
          <w:rFonts w:cs="Times New Roman"/>
          <w:noProof/>
          <w:sz w:val="24"/>
          <w:szCs w:val="24"/>
        </w:rPr>
        <w:t>practical</w:t>
      </w:r>
      <w:r w:rsidR="00F91E04" w:rsidRPr="00FB656F">
        <w:rPr>
          <w:rFonts w:cs="Times New Roman"/>
          <w:sz w:val="24"/>
          <w:szCs w:val="24"/>
        </w:rPr>
        <w:t>.</w:t>
      </w:r>
    </w:p>
    <w:p w:rsidR="00566FDA" w:rsidRPr="00FB656F" w:rsidRDefault="00566FDA" w:rsidP="00FB656F">
      <w:pPr>
        <w:spacing w:line="480" w:lineRule="auto"/>
        <w:ind w:firstLine="720"/>
        <w:rPr>
          <w:rFonts w:cs="Times New Roman"/>
          <w:sz w:val="24"/>
          <w:szCs w:val="24"/>
        </w:rPr>
      </w:pPr>
      <w:r w:rsidRPr="00FB656F">
        <w:rPr>
          <w:rFonts w:cs="Times New Roman"/>
          <w:sz w:val="24"/>
          <w:szCs w:val="24"/>
        </w:rPr>
        <w:t>Faith Schools</w:t>
      </w:r>
    </w:p>
    <w:p w:rsidR="00F91E04" w:rsidRPr="00FB656F" w:rsidRDefault="00F91E04" w:rsidP="00FB656F">
      <w:pPr>
        <w:spacing w:line="480" w:lineRule="auto"/>
        <w:ind w:firstLine="720"/>
        <w:rPr>
          <w:rFonts w:cs="Times New Roman"/>
          <w:sz w:val="24"/>
          <w:szCs w:val="24"/>
        </w:rPr>
      </w:pPr>
      <w:r w:rsidRPr="00FB656F">
        <w:rPr>
          <w:rFonts w:cs="Times New Roman"/>
          <w:sz w:val="24"/>
          <w:szCs w:val="24"/>
        </w:rPr>
        <w:t>In the</w:t>
      </w:r>
      <w:r w:rsidR="00372DF9" w:rsidRPr="00FB656F">
        <w:rPr>
          <w:rFonts w:cs="Times New Roman"/>
          <w:sz w:val="24"/>
          <w:szCs w:val="24"/>
        </w:rPr>
        <w:t xml:space="preserve"> UK, Faith schools</w:t>
      </w:r>
      <w:r w:rsidR="001C0976" w:rsidRPr="00FB656F">
        <w:rPr>
          <w:rFonts w:cs="Times New Roman"/>
          <w:sz w:val="24"/>
          <w:szCs w:val="24"/>
        </w:rPr>
        <w:t xml:space="preserve"> are </w:t>
      </w:r>
      <w:r w:rsidR="001C0976" w:rsidRPr="00FB656F">
        <w:rPr>
          <w:rFonts w:cs="Times New Roman"/>
          <w:noProof/>
          <w:sz w:val="24"/>
          <w:szCs w:val="24"/>
        </w:rPr>
        <w:t>one of</w:t>
      </w:r>
      <w:r w:rsidR="001C0976" w:rsidRPr="00FB656F">
        <w:rPr>
          <w:rFonts w:cs="Times New Roman"/>
          <w:sz w:val="24"/>
          <w:szCs w:val="24"/>
        </w:rPr>
        <w:t xml:space="preserve"> the strategic tools in the provision of</w:t>
      </w:r>
      <w:r w:rsidR="00F95996" w:rsidRPr="00FB656F">
        <w:rPr>
          <w:rFonts w:cs="Times New Roman"/>
          <w:sz w:val="24"/>
          <w:szCs w:val="24"/>
        </w:rPr>
        <w:t xml:space="preserve"> an</w:t>
      </w:r>
      <w:r w:rsidR="001C0976" w:rsidRPr="00FB656F">
        <w:rPr>
          <w:rFonts w:cs="Times New Roman"/>
          <w:sz w:val="24"/>
          <w:szCs w:val="24"/>
        </w:rPr>
        <w:t xml:space="preserve"> </w:t>
      </w:r>
      <w:r w:rsidR="001C0976" w:rsidRPr="00FB656F">
        <w:rPr>
          <w:rFonts w:cs="Times New Roman"/>
          <w:noProof/>
          <w:sz w:val="24"/>
          <w:szCs w:val="24"/>
        </w:rPr>
        <w:t>inclusive</w:t>
      </w:r>
      <w:r w:rsidR="001C0976" w:rsidRPr="00FB656F">
        <w:rPr>
          <w:rFonts w:cs="Times New Roman"/>
          <w:sz w:val="24"/>
          <w:szCs w:val="24"/>
        </w:rPr>
        <w:t xml:space="preserve"> curriculum.</w:t>
      </w:r>
      <w:r w:rsidR="00372DF9" w:rsidRPr="00FB656F">
        <w:rPr>
          <w:rFonts w:cs="Times New Roman"/>
          <w:sz w:val="24"/>
          <w:szCs w:val="24"/>
        </w:rPr>
        <w:t xml:space="preserve"> </w:t>
      </w:r>
      <w:r w:rsidR="001C0976" w:rsidRPr="00FB656F">
        <w:rPr>
          <w:rFonts w:cs="Times New Roman"/>
          <w:sz w:val="24"/>
          <w:szCs w:val="24"/>
        </w:rPr>
        <w:t xml:space="preserve">Also known as faith communities, they refer to </w:t>
      </w:r>
      <w:r w:rsidR="00512BC5" w:rsidRPr="00FB656F">
        <w:rPr>
          <w:rFonts w:cs="Times New Roman"/>
          <w:sz w:val="24"/>
          <w:szCs w:val="24"/>
        </w:rPr>
        <w:t>state maintained</w:t>
      </w:r>
      <w:r w:rsidR="001C0976" w:rsidRPr="00FB656F">
        <w:rPr>
          <w:rFonts w:cs="Times New Roman"/>
          <w:sz w:val="24"/>
          <w:szCs w:val="24"/>
        </w:rPr>
        <w:t xml:space="preserve"> </w:t>
      </w:r>
      <w:r w:rsidR="00512BC5" w:rsidRPr="00FB656F">
        <w:rPr>
          <w:rFonts w:cs="Times New Roman"/>
          <w:sz w:val="24"/>
          <w:szCs w:val="24"/>
        </w:rPr>
        <w:t xml:space="preserve">learning </w:t>
      </w:r>
      <w:r w:rsidR="001C0976" w:rsidRPr="00FB656F">
        <w:rPr>
          <w:rFonts w:cs="Times New Roman"/>
          <w:sz w:val="24"/>
          <w:szCs w:val="24"/>
        </w:rPr>
        <w:t xml:space="preserve">institutions with a religious affiliation. </w:t>
      </w:r>
      <w:r w:rsidR="001C0976" w:rsidRPr="00FB656F">
        <w:rPr>
          <w:rFonts w:cs="Times New Roman"/>
          <w:noProof/>
          <w:sz w:val="24"/>
          <w:szCs w:val="24"/>
        </w:rPr>
        <w:t>They</w:t>
      </w:r>
      <w:r w:rsidR="00F95996" w:rsidRPr="00FB656F">
        <w:rPr>
          <w:rFonts w:cs="Times New Roman"/>
          <w:noProof/>
          <w:sz w:val="24"/>
          <w:szCs w:val="24"/>
        </w:rPr>
        <w:t>, however,</w:t>
      </w:r>
      <w:r w:rsidR="001C0976" w:rsidRPr="00FB656F">
        <w:rPr>
          <w:rFonts w:cs="Times New Roman"/>
          <w:sz w:val="24"/>
          <w:szCs w:val="24"/>
        </w:rPr>
        <w:t xml:space="preserve"> </w:t>
      </w:r>
      <w:r w:rsidR="009630D5" w:rsidRPr="00FB656F">
        <w:rPr>
          <w:rFonts w:cs="Times New Roman"/>
          <w:sz w:val="24"/>
          <w:szCs w:val="24"/>
        </w:rPr>
        <w:t>must</w:t>
      </w:r>
      <w:r w:rsidR="00372DF9" w:rsidRPr="00FB656F">
        <w:rPr>
          <w:rFonts w:cs="Times New Roman"/>
          <w:sz w:val="24"/>
          <w:szCs w:val="24"/>
        </w:rPr>
        <w:t xml:space="preserve"> follow the national curriculum</w:t>
      </w:r>
      <w:r w:rsidR="003A6932" w:rsidRPr="00FB656F">
        <w:rPr>
          <w:rFonts w:cs="Times New Roman"/>
          <w:sz w:val="24"/>
          <w:szCs w:val="24"/>
        </w:rPr>
        <w:t xml:space="preserve">. </w:t>
      </w:r>
      <w:r w:rsidR="00512BC5" w:rsidRPr="00FB656F">
        <w:rPr>
          <w:rFonts w:cs="Times New Roman"/>
          <w:sz w:val="24"/>
          <w:szCs w:val="24"/>
        </w:rPr>
        <w:t>Like any</w:t>
      </w:r>
      <w:r w:rsidR="00192F39" w:rsidRPr="00FB656F">
        <w:rPr>
          <w:rFonts w:cs="Times New Roman"/>
          <w:sz w:val="24"/>
          <w:szCs w:val="24"/>
        </w:rPr>
        <w:t xml:space="preserve"> other</w:t>
      </w:r>
      <w:r w:rsidR="0048040B" w:rsidRPr="00FB656F">
        <w:rPr>
          <w:rFonts w:cs="Times New Roman"/>
          <w:sz w:val="24"/>
          <w:szCs w:val="24"/>
        </w:rPr>
        <w:t xml:space="preserve"> </w:t>
      </w:r>
      <w:r w:rsidR="00512BC5" w:rsidRPr="00FB656F">
        <w:rPr>
          <w:rFonts w:cs="Times New Roman"/>
          <w:sz w:val="24"/>
          <w:szCs w:val="24"/>
        </w:rPr>
        <w:t xml:space="preserve">public </w:t>
      </w:r>
      <w:r w:rsidR="0048040B" w:rsidRPr="00FB656F">
        <w:rPr>
          <w:rFonts w:cs="Times New Roman"/>
          <w:sz w:val="24"/>
          <w:szCs w:val="24"/>
        </w:rPr>
        <w:t>schoo</w:t>
      </w:r>
      <w:r w:rsidR="00512BC5" w:rsidRPr="00FB656F">
        <w:rPr>
          <w:rFonts w:cs="Times New Roman"/>
          <w:sz w:val="24"/>
          <w:szCs w:val="24"/>
        </w:rPr>
        <w:t>l, faith schools</w:t>
      </w:r>
      <w:r w:rsidR="0048040B" w:rsidRPr="00FB656F">
        <w:rPr>
          <w:rFonts w:cs="Times New Roman"/>
          <w:sz w:val="24"/>
          <w:szCs w:val="24"/>
        </w:rPr>
        <w:t xml:space="preserve"> </w:t>
      </w:r>
      <w:r w:rsidR="00192F39" w:rsidRPr="00FB656F">
        <w:rPr>
          <w:rFonts w:cs="Times New Roman"/>
          <w:sz w:val="24"/>
          <w:szCs w:val="24"/>
        </w:rPr>
        <w:t xml:space="preserve">are state-funded </w:t>
      </w:r>
      <w:r w:rsidR="00512BC5" w:rsidRPr="00FB656F">
        <w:rPr>
          <w:rFonts w:cs="Times New Roman"/>
          <w:sz w:val="24"/>
          <w:szCs w:val="24"/>
        </w:rPr>
        <w:t>an effort</w:t>
      </w:r>
      <w:r w:rsidR="00192F39" w:rsidRPr="00FB656F">
        <w:rPr>
          <w:rFonts w:cs="Times New Roman"/>
          <w:sz w:val="24"/>
          <w:szCs w:val="24"/>
        </w:rPr>
        <w:t xml:space="preserve"> to promote free and compulsory universal education. </w:t>
      </w:r>
      <w:r w:rsidR="00512BC5" w:rsidRPr="00FB656F">
        <w:rPr>
          <w:rFonts w:cs="Times New Roman"/>
          <w:sz w:val="24"/>
          <w:szCs w:val="24"/>
        </w:rPr>
        <w:t>Notably</w:t>
      </w:r>
      <w:r w:rsidR="00192F39" w:rsidRPr="00FB656F">
        <w:rPr>
          <w:rFonts w:cs="Times New Roman"/>
          <w:sz w:val="24"/>
          <w:szCs w:val="24"/>
        </w:rPr>
        <w:t xml:space="preserve">, </w:t>
      </w:r>
      <w:r w:rsidR="009630D5" w:rsidRPr="00FB656F">
        <w:rPr>
          <w:rFonts w:cs="Times New Roman"/>
          <w:sz w:val="24"/>
          <w:szCs w:val="24"/>
        </w:rPr>
        <w:t>because</w:t>
      </w:r>
      <w:r w:rsidR="00192F39" w:rsidRPr="00FB656F">
        <w:rPr>
          <w:rFonts w:cs="Times New Roman"/>
          <w:sz w:val="24"/>
          <w:szCs w:val="24"/>
        </w:rPr>
        <w:t xml:space="preserve"> of </w:t>
      </w:r>
      <w:r w:rsidR="00192F39" w:rsidRPr="00FB656F">
        <w:rPr>
          <w:rFonts w:cs="Times New Roman"/>
          <w:noProof/>
          <w:sz w:val="24"/>
          <w:szCs w:val="24"/>
        </w:rPr>
        <w:t>globali</w:t>
      </w:r>
      <w:r w:rsidR="0025535F" w:rsidRPr="00FB656F">
        <w:rPr>
          <w:rFonts w:cs="Times New Roman"/>
          <w:noProof/>
          <w:sz w:val="24"/>
          <w:szCs w:val="24"/>
        </w:rPr>
        <w:t>s</w:t>
      </w:r>
      <w:r w:rsidR="00192F39" w:rsidRPr="00FB656F">
        <w:rPr>
          <w:rFonts w:cs="Times New Roman"/>
          <w:noProof/>
          <w:sz w:val="24"/>
          <w:szCs w:val="24"/>
        </w:rPr>
        <w:t>ation</w:t>
      </w:r>
      <w:r w:rsidR="00192F39" w:rsidRPr="00FB656F">
        <w:rPr>
          <w:rFonts w:cs="Times New Roman"/>
          <w:sz w:val="24"/>
          <w:szCs w:val="24"/>
        </w:rPr>
        <w:t xml:space="preserve"> and </w:t>
      </w:r>
      <w:r w:rsidR="00192F39" w:rsidRPr="00FB656F">
        <w:rPr>
          <w:rFonts w:cs="Times New Roman"/>
          <w:noProof/>
          <w:sz w:val="24"/>
          <w:szCs w:val="24"/>
        </w:rPr>
        <w:t>migration</w:t>
      </w:r>
      <w:r w:rsidR="00F95996" w:rsidRPr="00FB656F">
        <w:rPr>
          <w:rFonts w:cs="Times New Roman"/>
          <w:noProof/>
          <w:sz w:val="24"/>
          <w:szCs w:val="24"/>
        </w:rPr>
        <w:t>,</w:t>
      </w:r>
      <w:r w:rsidR="00192F39" w:rsidRPr="00FB656F">
        <w:rPr>
          <w:rFonts w:cs="Times New Roman"/>
          <w:sz w:val="24"/>
          <w:szCs w:val="24"/>
        </w:rPr>
        <w:t xml:space="preserve"> </w:t>
      </w:r>
      <w:r w:rsidR="00512BC5" w:rsidRPr="00FB656F">
        <w:rPr>
          <w:rFonts w:cs="Times New Roman"/>
          <w:sz w:val="24"/>
          <w:szCs w:val="24"/>
        </w:rPr>
        <w:t xml:space="preserve">cultural diversity has recently risen. </w:t>
      </w:r>
      <w:r w:rsidR="00192F39" w:rsidRPr="00FB656F">
        <w:rPr>
          <w:rFonts w:cs="Times New Roman"/>
          <w:sz w:val="24"/>
          <w:szCs w:val="24"/>
        </w:rPr>
        <w:t xml:space="preserve">Despite the overwhelming emphasis to foster uniformity in values, the proliferation of human rights and religious inclination necessitates </w:t>
      </w:r>
      <w:r w:rsidR="003A6932" w:rsidRPr="00FB656F">
        <w:rPr>
          <w:rFonts w:cs="Times New Roman"/>
          <w:sz w:val="24"/>
          <w:szCs w:val="24"/>
        </w:rPr>
        <w:t xml:space="preserve">accommodating religion in the public education system </w:t>
      </w:r>
      <w:r w:rsidR="003A6932" w:rsidRPr="00FB656F">
        <w:rPr>
          <w:rStyle w:val="selectable"/>
          <w:rFonts w:cs="Times New Roman"/>
          <w:sz w:val="24"/>
          <w:szCs w:val="24"/>
        </w:rPr>
        <w:t>(Berglund, Shanneik and Bocking, 2016)</w:t>
      </w:r>
      <w:r w:rsidR="00CE0FBE" w:rsidRPr="00FB656F">
        <w:rPr>
          <w:rFonts w:cs="Times New Roman"/>
          <w:sz w:val="24"/>
          <w:szCs w:val="24"/>
        </w:rPr>
        <w:t>, thus the need for Faith schools.</w:t>
      </w:r>
    </w:p>
    <w:p w:rsidR="00CE0FBE" w:rsidRPr="00FB656F" w:rsidRDefault="00E21CD9" w:rsidP="00FB656F">
      <w:pPr>
        <w:spacing w:line="480" w:lineRule="auto"/>
        <w:ind w:firstLine="720"/>
        <w:rPr>
          <w:rFonts w:cs="Times New Roman"/>
          <w:sz w:val="24"/>
          <w:szCs w:val="24"/>
        </w:rPr>
      </w:pPr>
      <w:r w:rsidRPr="00FB656F">
        <w:rPr>
          <w:rFonts w:cs="Times New Roman"/>
          <w:sz w:val="24"/>
          <w:szCs w:val="24"/>
        </w:rPr>
        <w:t>In the efforts of embracing</w:t>
      </w:r>
      <w:r w:rsidR="00F95996" w:rsidRPr="00FB656F">
        <w:rPr>
          <w:rFonts w:cs="Times New Roman"/>
          <w:sz w:val="24"/>
          <w:szCs w:val="24"/>
        </w:rPr>
        <w:t xml:space="preserve"> the</w:t>
      </w:r>
      <w:r w:rsidRPr="00FB656F">
        <w:rPr>
          <w:rFonts w:cs="Times New Roman"/>
          <w:sz w:val="24"/>
          <w:szCs w:val="24"/>
        </w:rPr>
        <w:t xml:space="preserve"> </w:t>
      </w:r>
      <w:r w:rsidRPr="00FB656F">
        <w:rPr>
          <w:rFonts w:cs="Times New Roman"/>
          <w:noProof/>
          <w:sz w:val="24"/>
          <w:szCs w:val="24"/>
        </w:rPr>
        <w:t>diverse</w:t>
      </w:r>
      <w:r w:rsidRPr="00FB656F">
        <w:rPr>
          <w:rFonts w:cs="Times New Roman"/>
          <w:sz w:val="24"/>
          <w:szCs w:val="24"/>
        </w:rPr>
        <w:t xml:space="preserve"> culture, the government of Wales acknowledges the significance of Faith schools and their immense contribution to the society. Faith schools describe educational institutions with</w:t>
      </w:r>
      <w:r w:rsidR="00F95996" w:rsidRPr="00FB656F">
        <w:rPr>
          <w:rFonts w:cs="Times New Roman"/>
          <w:sz w:val="24"/>
          <w:szCs w:val="24"/>
        </w:rPr>
        <w:t xml:space="preserve"> a</w:t>
      </w:r>
      <w:r w:rsidRPr="00FB656F">
        <w:rPr>
          <w:rFonts w:cs="Times New Roman"/>
          <w:sz w:val="24"/>
          <w:szCs w:val="24"/>
        </w:rPr>
        <w:t xml:space="preserve"> </w:t>
      </w:r>
      <w:r w:rsidRPr="00FB656F">
        <w:rPr>
          <w:rFonts w:cs="Times New Roman"/>
          <w:noProof/>
          <w:sz w:val="24"/>
          <w:szCs w:val="24"/>
        </w:rPr>
        <w:t>religious</w:t>
      </w:r>
      <w:r w:rsidRPr="00FB656F">
        <w:rPr>
          <w:rFonts w:cs="Times New Roman"/>
          <w:sz w:val="24"/>
          <w:szCs w:val="24"/>
        </w:rPr>
        <w:t xml:space="preserve"> character. In the context of inclusivity, such </w:t>
      </w:r>
      <w:r w:rsidRPr="00FB656F">
        <w:rPr>
          <w:rFonts w:cs="Times New Roman"/>
          <w:noProof/>
          <w:sz w:val="24"/>
          <w:szCs w:val="24"/>
        </w:rPr>
        <w:t>schools</w:t>
      </w:r>
      <w:r w:rsidRPr="00FB656F">
        <w:rPr>
          <w:rFonts w:cs="Times New Roman"/>
          <w:sz w:val="24"/>
          <w:szCs w:val="24"/>
        </w:rPr>
        <w:t xml:space="preserve"> are designed to enhance community cohesion in a distinct, rather than </w:t>
      </w:r>
      <w:r w:rsidR="0025535F" w:rsidRPr="00FB656F">
        <w:rPr>
          <w:rFonts w:cs="Times New Roman"/>
          <w:noProof/>
          <w:sz w:val="24"/>
          <w:szCs w:val="24"/>
        </w:rPr>
        <w:t>independent</w:t>
      </w:r>
      <w:r w:rsidRPr="00FB656F">
        <w:rPr>
          <w:rFonts w:cs="Times New Roman"/>
          <w:sz w:val="24"/>
          <w:szCs w:val="24"/>
        </w:rPr>
        <w:t xml:space="preserve"> manner. </w:t>
      </w:r>
      <w:r w:rsidR="003634B0" w:rsidRPr="00FB656F">
        <w:rPr>
          <w:rFonts w:cs="Times New Roman"/>
          <w:sz w:val="24"/>
          <w:szCs w:val="24"/>
        </w:rPr>
        <w:t xml:space="preserve">Each </w:t>
      </w:r>
      <w:r w:rsidR="003634B0" w:rsidRPr="00FB656F">
        <w:rPr>
          <w:rFonts w:cs="Times New Roman"/>
          <w:noProof/>
          <w:sz w:val="24"/>
          <w:szCs w:val="24"/>
        </w:rPr>
        <w:t>school</w:t>
      </w:r>
      <w:r w:rsidR="003634B0" w:rsidRPr="00FB656F">
        <w:rPr>
          <w:rFonts w:cs="Times New Roman"/>
          <w:sz w:val="24"/>
          <w:szCs w:val="24"/>
        </w:rPr>
        <w:t xml:space="preserve"> promotes </w:t>
      </w:r>
      <w:r w:rsidR="003634B0" w:rsidRPr="00FB656F">
        <w:rPr>
          <w:rFonts w:cs="Times New Roman"/>
          <w:noProof/>
          <w:sz w:val="24"/>
          <w:szCs w:val="24"/>
        </w:rPr>
        <w:t xml:space="preserve">a </w:t>
      </w:r>
      <w:r w:rsidR="0025535F" w:rsidRPr="00FB656F">
        <w:rPr>
          <w:rFonts w:cs="Times New Roman"/>
          <w:noProof/>
          <w:sz w:val="24"/>
          <w:szCs w:val="24"/>
        </w:rPr>
        <w:t>shared</w:t>
      </w:r>
      <w:r w:rsidR="003634B0" w:rsidRPr="00FB656F">
        <w:rPr>
          <w:rFonts w:cs="Times New Roman"/>
          <w:sz w:val="24"/>
          <w:szCs w:val="24"/>
        </w:rPr>
        <w:t xml:space="preserve"> vision having some </w:t>
      </w:r>
      <w:r w:rsidR="009630D5" w:rsidRPr="00FB656F">
        <w:rPr>
          <w:rFonts w:cs="Times New Roman"/>
          <w:sz w:val="24"/>
          <w:szCs w:val="24"/>
        </w:rPr>
        <w:t>inspiration</w:t>
      </w:r>
      <w:r w:rsidR="003634B0" w:rsidRPr="00FB656F">
        <w:rPr>
          <w:rFonts w:cs="Times New Roman"/>
          <w:sz w:val="24"/>
          <w:szCs w:val="24"/>
        </w:rPr>
        <w:t xml:space="preserve"> from their faith-founder. They are significant partners in nurturing the spiritual dimensions of the Welsh children.</w:t>
      </w:r>
    </w:p>
    <w:p w:rsidR="003634B0" w:rsidRPr="00FB656F" w:rsidRDefault="003634B0" w:rsidP="00FB656F">
      <w:pPr>
        <w:spacing w:line="480" w:lineRule="auto"/>
        <w:ind w:firstLine="720"/>
        <w:rPr>
          <w:rFonts w:cs="Times New Roman"/>
          <w:sz w:val="24"/>
          <w:szCs w:val="24"/>
        </w:rPr>
      </w:pPr>
      <w:r w:rsidRPr="00FB656F">
        <w:rPr>
          <w:rFonts w:cs="Times New Roman"/>
          <w:sz w:val="24"/>
          <w:szCs w:val="24"/>
        </w:rPr>
        <w:t xml:space="preserve">The history of faith schools began in the medieval times when they reached out to the poor and needy in the society. </w:t>
      </w:r>
      <w:r w:rsidR="0025535F" w:rsidRPr="00FB656F">
        <w:rPr>
          <w:rFonts w:cs="Times New Roman"/>
          <w:noProof/>
          <w:sz w:val="24"/>
          <w:szCs w:val="24"/>
        </w:rPr>
        <w:t>The</w:t>
      </w:r>
      <w:r w:rsidRPr="00FB656F">
        <w:rPr>
          <w:rFonts w:cs="Times New Roman"/>
          <w:noProof/>
          <w:sz w:val="24"/>
          <w:szCs w:val="24"/>
        </w:rPr>
        <w:t xml:space="preserve"> actions</w:t>
      </w:r>
      <w:r w:rsidR="0025535F" w:rsidRPr="00FB656F">
        <w:rPr>
          <w:rFonts w:cs="Times New Roman"/>
          <w:noProof/>
          <w:sz w:val="24"/>
          <w:szCs w:val="24"/>
        </w:rPr>
        <w:t xml:space="preserve"> of faith communities</w:t>
      </w:r>
      <w:r w:rsidRPr="00FB656F">
        <w:rPr>
          <w:rFonts w:cs="Times New Roman"/>
          <w:noProof/>
          <w:sz w:val="24"/>
          <w:szCs w:val="24"/>
        </w:rPr>
        <w:t xml:space="preserve"> were motivated by the need to</w:t>
      </w:r>
      <w:r w:rsidRPr="00FB656F">
        <w:rPr>
          <w:rFonts w:cs="Times New Roman"/>
          <w:sz w:val="24"/>
          <w:szCs w:val="24"/>
        </w:rPr>
        <w:t xml:space="preserve"> lift the status of the socially disadvantaged and empower them for a better future. There was no state funding then. Since then, the role of communities of faith has graduated to partners with the state</w:t>
      </w:r>
      <w:r w:rsidR="00BB5175" w:rsidRPr="00FB656F">
        <w:rPr>
          <w:rFonts w:cs="Times New Roman"/>
          <w:sz w:val="24"/>
          <w:szCs w:val="24"/>
        </w:rPr>
        <w:t xml:space="preserve">. This partnership supersedes the need </w:t>
      </w:r>
      <w:r w:rsidRPr="00FB656F">
        <w:rPr>
          <w:rFonts w:cs="Times New Roman"/>
          <w:sz w:val="24"/>
          <w:szCs w:val="24"/>
        </w:rPr>
        <w:t xml:space="preserve">to promote an equal </w:t>
      </w:r>
      <w:r w:rsidR="00BB5175" w:rsidRPr="00FB656F">
        <w:rPr>
          <w:rFonts w:cs="Times New Roman"/>
          <w:sz w:val="24"/>
          <w:szCs w:val="24"/>
        </w:rPr>
        <w:t xml:space="preserve">education </w:t>
      </w:r>
      <w:r w:rsidRPr="00FB656F">
        <w:rPr>
          <w:rFonts w:cs="Times New Roman"/>
          <w:sz w:val="24"/>
          <w:szCs w:val="24"/>
        </w:rPr>
        <w:t xml:space="preserve">opportunity </w:t>
      </w:r>
      <w:r w:rsidR="00BB5175" w:rsidRPr="00FB656F">
        <w:rPr>
          <w:rFonts w:cs="Times New Roman"/>
          <w:sz w:val="24"/>
          <w:szCs w:val="24"/>
        </w:rPr>
        <w:t xml:space="preserve">for all. It incorporates the spiritual </w:t>
      </w:r>
      <w:r w:rsidR="00BB5175" w:rsidRPr="00FB656F">
        <w:rPr>
          <w:rFonts w:cs="Times New Roman"/>
          <w:noProof/>
          <w:sz w:val="24"/>
          <w:szCs w:val="24"/>
        </w:rPr>
        <w:t xml:space="preserve">dimension </w:t>
      </w:r>
      <w:r w:rsidR="00F95996" w:rsidRPr="00FB656F">
        <w:rPr>
          <w:rFonts w:cs="Times New Roman"/>
          <w:noProof/>
          <w:sz w:val="24"/>
          <w:szCs w:val="24"/>
        </w:rPr>
        <w:t>of</w:t>
      </w:r>
      <w:r w:rsidR="00BB5175" w:rsidRPr="00FB656F">
        <w:rPr>
          <w:rFonts w:cs="Times New Roman"/>
          <w:sz w:val="24"/>
          <w:szCs w:val="24"/>
        </w:rPr>
        <w:t xml:space="preserve"> education. The historic gains of </w:t>
      </w:r>
      <w:r w:rsidR="00BB5175" w:rsidRPr="00FB656F">
        <w:rPr>
          <w:rFonts w:cs="Times New Roman"/>
          <w:sz w:val="24"/>
          <w:szCs w:val="24"/>
        </w:rPr>
        <w:lastRenderedPageBreak/>
        <w:t xml:space="preserve">faith schools in inclusivity </w:t>
      </w:r>
      <w:r w:rsidR="00BB5175" w:rsidRPr="00FB656F">
        <w:rPr>
          <w:rFonts w:cs="Times New Roman"/>
          <w:noProof/>
          <w:sz w:val="24"/>
          <w:szCs w:val="24"/>
        </w:rPr>
        <w:t>emphasi</w:t>
      </w:r>
      <w:r w:rsidR="0025535F" w:rsidRPr="00FB656F">
        <w:rPr>
          <w:rFonts w:cs="Times New Roman"/>
          <w:noProof/>
          <w:sz w:val="24"/>
          <w:szCs w:val="24"/>
        </w:rPr>
        <w:t>s</w:t>
      </w:r>
      <w:r w:rsidR="00BB5175" w:rsidRPr="00FB656F">
        <w:rPr>
          <w:rFonts w:cs="Times New Roman"/>
          <w:noProof/>
          <w:sz w:val="24"/>
          <w:szCs w:val="24"/>
        </w:rPr>
        <w:t>e</w:t>
      </w:r>
      <w:r w:rsidR="00BB5175" w:rsidRPr="00FB656F">
        <w:rPr>
          <w:rFonts w:cs="Times New Roman"/>
          <w:sz w:val="24"/>
          <w:szCs w:val="24"/>
        </w:rPr>
        <w:t xml:space="preserve"> the need to have them as partners in the curriculum usage. Equally, the government acknowledges the desires of pa</w:t>
      </w:r>
      <w:r w:rsidR="00881366" w:rsidRPr="00FB656F">
        <w:rPr>
          <w:rFonts w:cs="Times New Roman"/>
          <w:sz w:val="24"/>
          <w:szCs w:val="24"/>
        </w:rPr>
        <w:t>rents to educate their children in schools with a faith context.</w:t>
      </w:r>
    </w:p>
    <w:p w:rsidR="00341DB4" w:rsidRPr="00FB656F" w:rsidRDefault="00341DB4" w:rsidP="00FB656F">
      <w:pPr>
        <w:spacing w:line="480" w:lineRule="auto"/>
        <w:ind w:firstLine="720"/>
        <w:rPr>
          <w:rFonts w:cs="Times New Roman"/>
          <w:i/>
          <w:sz w:val="24"/>
          <w:szCs w:val="24"/>
        </w:rPr>
      </w:pPr>
      <w:r w:rsidRPr="00FB656F">
        <w:rPr>
          <w:rFonts w:cs="Times New Roman"/>
          <w:i/>
          <w:sz w:val="24"/>
          <w:szCs w:val="24"/>
        </w:rPr>
        <w:t>Statutory Provisions to Faith Dimensions in Education</w:t>
      </w:r>
    </w:p>
    <w:p w:rsidR="00881366" w:rsidRPr="00FB656F" w:rsidRDefault="00881366" w:rsidP="00FB656F">
      <w:pPr>
        <w:spacing w:line="480" w:lineRule="auto"/>
        <w:ind w:firstLine="360"/>
        <w:rPr>
          <w:rFonts w:cs="Times New Roman"/>
          <w:sz w:val="24"/>
          <w:szCs w:val="24"/>
        </w:rPr>
      </w:pPr>
      <w:r w:rsidRPr="00FB656F">
        <w:rPr>
          <w:rFonts w:cs="Times New Roman"/>
          <w:sz w:val="24"/>
          <w:szCs w:val="24"/>
        </w:rPr>
        <w:t xml:space="preserve">Although each faith school differs with another, the local authorities </w:t>
      </w:r>
      <w:r w:rsidR="00341DB4" w:rsidRPr="00FB656F">
        <w:rPr>
          <w:rFonts w:cs="Times New Roman"/>
          <w:sz w:val="24"/>
          <w:szCs w:val="24"/>
        </w:rPr>
        <w:t xml:space="preserve">have </w:t>
      </w:r>
      <w:r w:rsidR="00341DB4" w:rsidRPr="00FB656F">
        <w:rPr>
          <w:rFonts w:cs="Times New Roman"/>
          <w:noProof/>
          <w:sz w:val="24"/>
          <w:szCs w:val="24"/>
        </w:rPr>
        <w:t>legislation</w:t>
      </w:r>
      <w:r w:rsidRPr="00FB656F">
        <w:rPr>
          <w:rFonts w:cs="Times New Roman"/>
          <w:sz w:val="24"/>
          <w:szCs w:val="24"/>
        </w:rPr>
        <w:t xml:space="preserve"> to ensure the promotion of the national purpose</w:t>
      </w:r>
      <w:r w:rsidR="00F95996" w:rsidRPr="00FB656F">
        <w:rPr>
          <w:rFonts w:cs="Times New Roman"/>
          <w:sz w:val="24"/>
          <w:szCs w:val="24"/>
        </w:rPr>
        <w:t xml:space="preserve"> </w:t>
      </w:r>
      <w:r w:rsidR="00F95996" w:rsidRPr="00FB656F">
        <w:rPr>
          <w:rStyle w:val="selectable"/>
          <w:rFonts w:cs="Times New Roman"/>
          <w:sz w:val="24"/>
          <w:szCs w:val="24"/>
        </w:rPr>
        <w:t>(Learning.gov.wales, 2006:11)</w:t>
      </w:r>
      <w:r w:rsidR="00F95996" w:rsidRPr="00FB656F">
        <w:rPr>
          <w:rFonts w:cs="Times New Roman"/>
          <w:sz w:val="24"/>
          <w:szCs w:val="24"/>
        </w:rPr>
        <w:t>.</w:t>
      </w:r>
      <w:r w:rsidR="0025535F" w:rsidRPr="00FB656F">
        <w:rPr>
          <w:rFonts w:cs="Times New Roman"/>
          <w:sz w:val="24"/>
          <w:szCs w:val="24"/>
        </w:rPr>
        <w:t xml:space="preserve"> The</w:t>
      </w:r>
      <w:r w:rsidRPr="00FB656F">
        <w:rPr>
          <w:rFonts w:cs="Times New Roman"/>
          <w:sz w:val="24"/>
          <w:szCs w:val="24"/>
        </w:rPr>
        <w:t xml:space="preserve"> Wales </w:t>
      </w:r>
      <w:r w:rsidRPr="00FB656F">
        <w:rPr>
          <w:rFonts w:cs="Times New Roman"/>
          <w:noProof/>
          <w:sz w:val="24"/>
          <w:szCs w:val="24"/>
        </w:rPr>
        <w:t>national</w:t>
      </w:r>
      <w:r w:rsidRPr="00FB656F">
        <w:rPr>
          <w:rFonts w:cs="Times New Roman"/>
          <w:sz w:val="24"/>
          <w:szCs w:val="24"/>
        </w:rPr>
        <w:t xml:space="preserve"> purpose envisage</w:t>
      </w:r>
      <w:r w:rsidR="00F37C2B" w:rsidRPr="00FB656F">
        <w:rPr>
          <w:rFonts w:cs="Times New Roman"/>
          <w:sz w:val="24"/>
          <w:szCs w:val="24"/>
        </w:rPr>
        <w:t>s the following for all schools:</w:t>
      </w:r>
    </w:p>
    <w:p w:rsidR="00881366" w:rsidRPr="00FB656F" w:rsidRDefault="00881366" w:rsidP="00FB656F">
      <w:pPr>
        <w:pStyle w:val="ListParagraph"/>
        <w:numPr>
          <w:ilvl w:val="0"/>
          <w:numId w:val="1"/>
        </w:numPr>
        <w:spacing w:line="480" w:lineRule="auto"/>
        <w:rPr>
          <w:rFonts w:cs="Times New Roman"/>
          <w:sz w:val="24"/>
          <w:szCs w:val="24"/>
        </w:rPr>
      </w:pPr>
      <w:r w:rsidRPr="00FB656F">
        <w:rPr>
          <w:rFonts w:cs="Times New Roman"/>
          <w:sz w:val="24"/>
          <w:szCs w:val="24"/>
        </w:rPr>
        <w:t>Enable all young people and children achieve their maximum potential through</w:t>
      </w:r>
      <w:r w:rsidR="001918B9" w:rsidRPr="00FB656F">
        <w:rPr>
          <w:rFonts w:cs="Times New Roman"/>
          <w:sz w:val="24"/>
          <w:szCs w:val="24"/>
        </w:rPr>
        <w:t xml:space="preserve"> the</w:t>
      </w:r>
      <w:r w:rsidRPr="00FB656F">
        <w:rPr>
          <w:rFonts w:cs="Times New Roman"/>
          <w:sz w:val="24"/>
          <w:szCs w:val="24"/>
        </w:rPr>
        <w:t xml:space="preserve"> </w:t>
      </w:r>
      <w:r w:rsidRPr="00FB656F">
        <w:rPr>
          <w:rFonts w:cs="Times New Roman"/>
          <w:noProof/>
          <w:sz w:val="24"/>
          <w:szCs w:val="24"/>
        </w:rPr>
        <w:t>acquisition</w:t>
      </w:r>
      <w:r w:rsidRPr="00FB656F">
        <w:rPr>
          <w:rFonts w:cs="Times New Roman"/>
          <w:sz w:val="24"/>
          <w:szCs w:val="24"/>
        </w:rPr>
        <w:t xml:space="preserve"> of knowledge, skills, and attitudes as well as gain understanding.</w:t>
      </w:r>
    </w:p>
    <w:p w:rsidR="00F37C2B" w:rsidRPr="00FB656F" w:rsidRDefault="00F37C2B" w:rsidP="00FB656F">
      <w:pPr>
        <w:pStyle w:val="ListParagraph"/>
        <w:numPr>
          <w:ilvl w:val="0"/>
          <w:numId w:val="1"/>
        </w:numPr>
        <w:spacing w:line="480" w:lineRule="auto"/>
        <w:rPr>
          <w:rFonts w:cs="Times New Roman"/>
          <w:sz w:val="24"/>
          <w:szCs w:val="24"/>
        </w:rPr>
      </w:pPr>
      <w:r w:rsidRPr="00FB656F">
        <w:rPr>
          <w:rFonts w:cs="Times New Roman"/>
          <w:sz w:val="24"/>
          <w:szCs w:val="24"/>
        </w:rPr>
        <w:t>Promote a social inclusion ethos that respects diversity by developing learner</w:t>
      </w:r>
      <w:r w:rsidR="00CC0010" w:rsidRPr="00FB656F">
        <w:rPr>
          <w:rFonts w:cs="Times New Roman"/>
          <w:sz w:val="24"/>
          <w:szCs w:val="24"/>
        </w:rPr>
        <w:t>’</w:t>
      </w:r>
      <w:r w:rsidRPr="00FB656F">
        <w:rPr>
          <w:rFonts w:cs="Times New Roman"/>
          <w:sz w:val="24"/>
          <w:szCs w:val="24"/>
        </w:rPr>
        <w:t>s well-being.</w:t>
      </w:r>
    </w:p>
    <w:p w:rsidR="00F37C2B" w:rsidRPr="00FB656F" w:rsidRDefault="00F37C2B" w:rsidP="00FB656F">
      <w:pPr>
        <w:pStyle w:val="ListParagraph"/>
        <w:numPr>
          <w:ilvl w:val="0"/>
          <w:numId w:val="1"/>
        </w:numPr>
        <w:spacing w:line="480" w:lineRule="auto"/>
        <w:rPr>
          <w:rFonts w:cs="Times New Roman"/>
          <w:sz w:val="24"/>
          <w:szCs w:val="24"/>
        </w:rPr>
      </w:pPr>
      <w:r w:rsidRPr="00FB656F">
        <w:rPr>
          <w:rFonts w:cs="Times New Roman"/>
          <w:sz w:val="24"/>
          <w:szCs w:val="24"/>
        </w:rPr>
        <w:t xml:space="preserve">Offer a curriculum that engages the learner and motivates them to </w:t>
      </w:r>
      <w:r w:rsidRPr="00FB656F">
        <w:rPr>
          <w:rFonts w:cs="Times New Roman"/>
          <w:noProof/>
          <w:sz w:val="24"/>
          <w:szCs w:val="24"/>
        </w:rPr>
        <w:t>reali</w:t>
      </w:r>
      <w:r w:rsidR="0025535F" w:rsidRPr="00FB656F">
        <w:rPr>
          <w:rFonts w:cs="Times New Roman"/>
          <w:noProof/>
          <w:sz w:val="24"/>
          <w:szCs w:val="24"/>
        </w:rPr>
        <w:t>s</w:t>
      </w:r>
      <w:r w:rsidRPr="00FB656F">
        <w:rPr>
          <w:rFonts w:cs="Times New Roman"/>
          <w:noProof/>
          <w:sz w:val="24"/>
          <w:szCs w:val="24"/>
        </w:rPr>
        <w:t>e</w:t>
      </w:r>
      <w:r w:rsidRPr="00FB656F">
        <w:rPr>
          <w:rFonts w:cs="Times New Roman"/>
          <w:sz w:val="24"/>
          <w:szCs w:val="24"/>
        </w:rPr>
        <w:t xml:space="preserve"> their full potential.</w:t>
      </w:r>
    </w:p>
    <w:p w:rsidR="00F37C2B" w:rsidRPr="00FB656F" w:rsidRDefault="00F37C2B" w:rsidP="00FB656F">
      <w:pPr>
        <w:pStyle w:val="ListParagraph"/>
        <w:numPr>
          <w:ilvl w:val="0"/>
          <w:numId w:val="1"/>
        </w:numPr>
        <w:spacing w:line="480" w:lineRule="auto"/>
        <w:rPr>
          <w:rFonts w:cs="Times New Roman"/>
          <w:sz w:val="24"/>
          <w:szCs w:val="24"/>
        </w:rPr>
      </w:pPr>
      <w:r w:rsidRPr="00FB656F">
        <w:rPr>
          <w:rFonts w:cs="Times New Roman"/>
          <w:sz w:val="24"/>
          <w:szCs w:val="24"/>
        </w:rPr>
        <w:t>Facilitate education in meeting the societal needs while engagi</w:t>
      </w:r>
      <w:r w:rsidR="00341DB4" w:rsidRPr="00FB656F">
        <w:rPr>
          <w:rFonts w:cs="Times New Roman"/>
          <w:sz w:val="24"/>
          <w:szCs w:val="24"/>
        </w:rPr>
        <w:t>ng the community partnership</w:t>
      </w:r>
      <w:r w:rsidRPr="00FB656F">
        <w:rPr>
          <w:rFonts w:cs="Times New Roman"/>
          <w:sz w:val="24"/>
          <w:szCs w:val="24"/>
        </w:rPr>
        <w:t>.</w:t>
      </w:r>
    </w:p>
    <w:p w:rsidR="00341DB4" w:rsidRPr="00FB656F" w:rsidRDefault="00341DB4" w:rsidP="00FB656F">
      <w:pPr>
        <w:spacing w:line="480" w:lineRule="auto"/>
        <w:ind w:left="360"/>
        <w:rPr>
          <w:rFonts w:cs="Times New Roman"/>
          <w:i/>
          <w:sz w:val="24"/>
          <w:szCs w:val="24"/>
        </w:rPr>
      </w:pPr>
      <w:r w:rsidRPr="00FB656F">
        <w:rPr>
          <w:rFonts w:cs="Times New Roman"/>
          <w:i/>
          <w:sz w:val="24"/>
          <w:szCs w:val="24"/>
        </w:rPr>
        <w:t>Distinctive Ethos of Faith Schools</w:t>
      </w:r>
    </w:p>
    <w:p w:rsidR="003A6932" w:rsidRPr="00FB656F" w:rsidRDefault="00CC0010" w:rsidP="00FB656F">
      <w:pPr>
        <w:spacing w:line="480" w:lineRule="auto"/>
        <w:ind w:firstLine="360"/>
        <w:rPr>
          <w:rFonts w:cs="Times New Roman"/>
          <w:sz w:val="24"/>
          <w:szCs w:val="24"/>
        </w:rPr>
      </w:pPr>
      <w:r w:rsidRPr="00FB656F">
        <w:rPr>
          <w:rFonts w:cs="Times New Roman"/>
          <w:sz w:val="24"/>
          <w:szCs w:val="24"/>
        </w:rPr>
        <w:t>On the other hand, faith schools prove their commitment to the national purpose and the well-being of the children they care for</w:t>
      </w:r>
      <w:r w:rsidR="005D4363" w:rsidRPr="00FB656F">
        <w:rPr>
          <w:rFonts w:cs="Times New Roman"/>
          <w:sz w:val="24"/>
          <w:szCs w:val="24"/>
        </w:rPr>
        <w:t xml:space="preserve"> (13)</w:t>
      </w:r>
      <w:r w:rsidRPr="00FB656F">
        <w:rPr>
          <w:rFonts w:cs="Times New Roman"/>
          <w:sz w:val="24"/>
          <w:szCs w:val="24"/>
        </w:rPr>
        <w:t>. Their vision to complement the partnership with the government is enriched by their:</w:t>
      </w:r>
    </w:p>
    <w:p w:rsidR="00CC0010" w:rsidRPr="00FB656F" w:rsidRDefault="00CC0010" w:rsidP="00FB656F">
      <w:pPr>
        <w:pStyle w:val="ListParagraph"/>
        <w:numPr>
          <w:ilvl w:val="0"/>
          <w:numId w:val="2"/>
        </w:numPr>
        <w:spacing w:line="480" w:lineRule="auto"/>
        <w:rPr>
          <w:rFonts w:cs="Times New Roman"/>
          <w:sz w:val="24"/>
          <w:szCs w:val="24"/>
        </w:rPr>
      </w:pPr>
      <w:r w:rsidRPr="00FB656F">
        <w:rPr>
          <w:rFonts w:cs="Times New Roman"/>
          <w:sz w:val="24"/>
          <w:szCs w:val="24"/>
        </w:rPr>
        <w:t>Upholding each person’s dignity - whether staff or student.</w:t>
      </w:r>
    </w:p>
    <w:p w:rsidR="00CC0010" w:rsidRPr="00FB656F" w:rsidRDefault="005D4363" w:rsidP="00FB656F">
      <w:pPr>
        <w:pStyle w:val="ListParagraph"/>
        <w:numPr>
          <w:ilvl w:val="0"/>
          <w:numId w:val="2"/>
        </w:numPr>
        <w:spacing w:line="480" w:lineRule="auto"/>
        <w:rPr>
          <w:rFonts w:cs="Times New Roman"/>
          <w:sz w:val="24"/>
          <w:szCs w:val="24"/>
        </w:rPr>
      </w:pPr>
      <w:r w:rsidRPr="00FB656F">
        <w:rPr>
          <w:rFonts w:cs="Times New Roman"/>
          <w:sz w:val="24"/>
          <w:szCs w:val="24"/>
        </w:rPr>
        <w:t xml:space="preserve">Facilitate the </w:t>
      </w:r>
      <w:r w:rsidR="00CC0010" w:rsidRPr="00FB656F">
        <w:rPr>
          <w:rFonts w:cs="Times New Roman"/>
          <w:sz w:val="24"/>
          <w:szCs w:val="24"/>
        </w:rPr>
        <w:t xml:space="preserve">welfare </w:t>
      </w:r>
      <w:r w:rsidRPr="00FB656F">
        <w:rPr>
          <w:rFonts w:cs="Times New Roman"/>
          <w:sz w:val="24"/>
          <w:szCs w:val="24"/>
        </w:rPr>
        <w:t xml:space="preserve">of all learners </w:t>
      </w:r>
      <w:r w:rsidR="00CC0010" w:rsidRPr="00FB656F">
        <w:rPr>
          <w:rFonts w:cs="Times New Roman"/>
          <w:sz w:val="24"/>
          <w:szCs w:val="24"/>
        </w:rPr>
        <w:t>while promoting their well-being.</w:t>
      </w:r>
    </w:p>
    <w:p w:rsidR="00CC0010" w:rsidRPr="00FB656F" w:rsidRDefault="00CC0010" w:rsidP="00FB656F">
      <w:pPr>
        <w:pStyle w:val="ListParagraph"/>
        <w:numPr>
          <w:ilvl w:val="0"/>
          <w:numId w:val="2"/>
        </w:numPr>
        <w:spacing w:line="480" w:lineRule="auto"/>
        <w:rPr>
          <w:rFonts w:cs="Times New Roman"/>
          <w:sz w:val="24"/>
          <w:szCs w:val="24"/>
        </w:rPr>
      </w:pPr>
      <w:r w:rsidRPr="00FB656F">
        <w:rPr>
          <w:rFonts w:cs="Times New Roman"/>
          <w:sz w:val="24"/>
          <w:szCs w:val="24"/>
        </w:rPr>
        <w:t xml:space="preserve">Offering exceptional quality </w:t>
      </w:r>
      <w:r w:rsidR="005D4363" w:rsidRPr="00FB656F">
        <w:rPr>
          <w:rFonts w:cs="Times New Roman"/>
          <w:sz w:val="24"/>
          <w:szCs w:val="24"/>
        </w:rPr>
        <w:t>in conformity to the National purpose</w:t>
      </w:r>
    </w:p>
    <w:p w:rsidR="005D4363" w:rsidRPr="00FB656F" w:rsidRDefault="005D4363" w:rsidP="00FB656F">
      <w:pPr>
        <w:pStyle w:val="ListParagraph"/>
        <w:numPr>
          <w:ilvl w:val="0"/>
          <w:numId w:val="2"/>
        </w:numPr>
        <w:spacing w:line="480" w:lineRule="auto"/>
        <w:rPr>
          <w:rFonts w:cs="Times New Roman"/>
          <w:sz w:val="24"/>
          <w:szCs w:val="24"/>
        </w:rPr>
      </w:pPr>
      <w:r w:rsidRPr="00FB656F">
        <w:rPr>
          <w:rFonts w:cs="Times New Roman"/>
          <w:sz w:val="24"/>
          <w:szCs w:val="24"/>
        </w:rPr>
        <w:t>Reaching out to the individual’s personal needs and supporting them in their spiritual journey.</w:t>
      </w:r>
    </w:p>
    <w:p w:rsidR="005D4363" w:rsidRPr="00FB656F" w:rsidRDefault="005D4363" w:rsidP="00FB656F">
      <w:pPr>
        <w:pStyle w:val="ListParagraph"/>
        <w:numPr>
          <w:ilvl w:val="0"/>
          <w:numId w:val="2"/>
        </w:numPr>
        <w:spacing w:line="480" w:lineRule="auto"/>
        <w:rPr>
          <w:rFonts w:cs="Times New Roman"/>
          <w:sz w:val="24"/>
          <w:szCs w:val="24"/>
        </w:rPr>
      </w:pPr>
      <w:r w:rsidRPr="00FB656F">
        <w:rPr>
          <w:rFonts w:cs="Times New Roman"/>
          <w:sz w:val="24"/>
          <w:szCs w:val="24"/>
        </w:rPr>
        <w:t>Encourage social cohesion by promoting engagement with others.</w:t>
      </w:r>
    </w:p>
    <w:p w:rsidR="005D4363" w:rsidRPr="00FB656F" w:rsidRDefault="0024766F" w:rsidP="00FB656F">
      <w:pPr>
        <w:spacing w:line="480" w:lineRule="auto"/>
        <w:ind w:firstLine="360"/>
        <w:rPr>
          <w:rFonts w:cs="Times New Roman"/>
          <w:sz w:val="24"/>
          <w:szCs w:val="24"/>
        </w:rPr>
      </w:pPr>
      <w:r w:rsidRPr="00FB656F">
        <w:rPr>
          <w:rFonts w:cs="Times New Roman"/>
          <w:sz w:val="24"/>
          <w:szCs w:val="24"/>
        </w:rPr>
        <w:t xml:space="preserve">However, </w:t>
      </w:r>
      <w:r w:rsidR="00B53090" w:rsidRPr="00FB656F">
        <w:rPr>
          <w:rFonts w:cs="Times New Roman"/>
          <w:noProof/>
          <w:sz w:val="24"/>
          <w:szCs w:val="24"/>
        </w:rPr>
        <w:t>to</w:t>
      </w:r>
      <w:r w:rsidR="00B53090" w:rsidRPr="00FB656F">
        <w:rPr>
          <w:rFonts w:cs="Times New Roman"/>
          <w:sz w:val="24"/>
          <w:szCs w:val="24"/>
        </w:rPr>
        <w:t xml:space="preserve"> promote inclusivity, faith schools must follow the expected education regulations. Firstly, the admission ought to comply with the </w:t>
      </w:r>
      <w:r w:rsidR="00BB1D2F" w:rsidRPr="00FB656F">
        <w:rPr>
          <w:rFonts w:cs="Times New Roman"/>
          <w:sz w:val="24"/>
          <w:szCs w:val="24"/>
        </w:rPr>
        <w:t>Department of Education Admissions Code (2012):14</w:t>
      </w:r>
      <w:r w:rsidR="00B53090" w:rsidRPr="00FB656F">
        <w:rPr>
          <w:rFonts w:cs="Times New Roman"/>
          <w:sz w:val="24"/>
          <w:szCs w:val="24"/>
        </w:rPr>
        <w:t xml:space="preserve">. They should ensure </w:t>
      </w:r>
      <w:r w:rsidR="00B53090" w:rsidRPr="00FB656F">
        <w:rPr>
          <w:rFonts w:cs="Times New Roman"/>
          <w:sz w:val="24"/>
          <w:szCs w:val="24"/>
        </w:rPr>
        <w:lastRenderedPageBreak/>
        <w:t xml:space="preserve">that all interested parties fair and </w:t>
      </w:r>
      <w:r w:rsidR="0025535F" w:rsidRPr="00FB656F">
        <w:rPr>
          <w:rFonts w:cs="Times New Roman"/>
          <w:noProof/>
          <w:sz w:val="24"/>
          <w:szCs w:val="24"/>
        </w:rPr>
        <w:t>quick</w:t>
      </w:r>
      <w:r w:rsidR="00B53090" w:rsidRPr="00FB656F">
        <w:rPr>
          <w:rFonts w:cs="Times New Roman"/>
          <w:noProof/>
          <w:sz w:val="24"/>
          <w:szCs w:val="24"/>
        </w:rPr>
        <w:t>ly</w:t>
      </w:r>
      <w:r w:rsidR="00B53090" w:rsidRPr="00FB656F">
        <w:rPr>
          <w:rFonts w:cs="Times New Roman"/>
          <w:sz w:val="24"/>
          <w:szCs w:val="24"/>
        </w:rPr>
        <w:t xml:space="preserve"> understand the admission procedures. Sometimes there may be</w:t>
      </w:r>
      <w:r w:rsidR="001918B9" w:rsidRPr="00FB656F">
        <w:rPr>
          <w:rFonts w:cs="Times New Roman"/>
          <w:sz w:val="24"/>
          <w:szCs w:val="24"/>
        </w:rPr>
        <w:t xml:space="preserve"> a</w:t>
      </w:r>
      <w:r w:rsidR="00B53090" w:rsidRPr="00FB656F">
        <w:rPr>
          <w:rFonts w:cs="Times New Roman"/>
          <w:sz w:val="24"/>
          <w:szCs w:val="24"/>
        </w:rPr>
        <w:t xml:space="preserve"> </w:t>
      </w:r>
      <w:r w:rsidR="00B53090" w:rsidRPr="00FB656F">
        <w:rPr>
          <w:rFonts w:cs="Times New Roman"/>
          <w:noProof/>
          <w:sz w:val="24"/>
          <w:szCs w:val="24"/>
        </w:rPr>
        <w:t>need</w:t>
      </w:r>
      <w:r w:rsidR="00B53090" w:rsidRPr="00FB656F">
        <w:rPr>
          <w:rFonts w:cs="Times New Roman"/>
          <w:sz w:val="24"/>
          <w:szCs w:val="24"/>
        </w:rPr>
        <w:t xml:space="preserve"> </w:t>
      </w:r>
      <w:r w:rsidR="00BB1D2F" w:rsidRPr="00FB656F">
        <w:rPr>
          <w:rFonts w:cs="Times New Roman"/>
          <w:sz w:val="24"/>
          <w:szCs w:val="24"/>
        </w:rPr>
        <w:t>for over admission to</w:t>
      </w:r>
      <w:r w:rsidR="00B53090" w:rsidRPr="00FB656F">
        <w:rPr>
          <w:rFonts w:cs="Times New Roman"/>
          <w:sz w:val="24"/>
          <w:szCs w:val="24"/>
        </w:rPr>
        <w:t xml:space="preserve"> children from </w:t>
      </w:r>
      <w:r w:rsidR="00BB1D2F" w:rsidRPr="00FB656F">
        <w:rPr>
          <w:rFonts w:cs="Times New Roman"/>
          <w:sz w:val="24"/>
          <w:szCs w:val="24"/>
        </w:rPr>
        <w:t xml:space="preserve">the </w:t>
      </w:r>
      <w:r w:rsidR="00B53090" w:rsidRPr="00FB656F">
        <w:rPr>
          <w:rFonts w:cs="Times New Roman"/>
          <w:sz w:val="24"/>
          <w:szCs w:val="24"/>
        </w:rPr>
        <w:t>faith</w:t>
      </w:r>
      <w:r w:rsidR="00BB1D2F" w:rsidRPr="00FB656F">
        <w:rPr>
          <w:rFonts w:cs="Times New Roman"/>
          <w:sz w:val="24"/>
          <w:szCs w:val="24"/>
        </w:rPr>
        <w:t xml:space="preserve"> –group when there is a scenario of </w:t>
      </w:r>
      <w:r w:rsidR="00BB1D2F" w:rsidRPr="00FB656F">
        <w:rPr>
          <w:rFonts w:cs="Times New Roman"/>
          <w:noProof/>
          <w:sz w:val="24"/>
          <w:szCs w:val="24"/>
        </w:rPr>
        <w:t>oversubscription</w:t>
      </w:r>
      <w:r w:rsidR="00BB1D2F" w:rsidRPr="00FB656F">
        <w:rPr>
          <w:rFonts w:cs="Times New Roman"/>
          <w:sz w:val="24"/>
          <w:szCs w:val="24"/>
        </w:rPr>
        <w:t>.</w:t>
      </w:r>
      <w:r w:rsidR="00B53090" w:rsidRPr="00FB656F">
        <w:rPr>
          <w:rFonts w:cs="Times New Roman"/>
          <w:sz w:val="24"/>
          <w:szCs w:val="24"/>
        </w:rPr>
        <w:t xml:space="preserve"> </w:t>
      </w:r>
      <w:r w:rsidR="00BB1D2F" w:rsidRPr="00FB656F">
        <w:rPr>
          <w:rFonts w:cs="Times New Roman"/>
          <w:sz w:val="24"/>
          <w:szCs w:val="24"/>
        </w:rPr>
        <w:t>In all cases,</w:t>
      </w:r>
      <w:r w:rsidR="00B53090" w:rsidRPr="00FB656F">
        <w:rPr>
          <w:rFonts w:cs="Times New Roman"/>
          <w:sz w:val="24"/>
          <w:szCs w:val="24"/>
        </w:rPr>
        <w:t xml:space="preserve"> the environment </w:t>
      </w:r>
      <w:r w:rsidR="00BB1D2F" w:rsidRPr="00FB656F">
        <w:rPr>
          <w:rFonts w:cs="Times New Roman"/>
          <w:sz w:val="24"/>
          <w:szCs w:val="24"/>
        </w:rPr>
        <w:t xml:space="preserve">should be </w:t>
      </w:r>
      <w:r w:rsidR="00B53090" w:rsidRPr="00FB656F">
        <w:rPr>
          <w:rFonts w:cs="Times New Roman"/>
          <w:sz w:val="24"/>
          <w:szCs w:val="24"/>
        </w:rPr>
        <w:t xml:space="preserve">conducive for </w:t>
      </w:r>
      <w:r w:rsidR="00BB1D2F" w:rsidRPr="00FB656F">
        <w:rPr>
          <w:rFonts w:cs="Times New Roman"/>
          <w:sz w:val="24"/>
          <w:szCs w:val="24"/>
        </w:rPr>
        <w:t xml:space="preserve">all children irrespective of their </w:t>
      </w:r>
      <w:r w:rsidR="0025535F" w:rsidRPr="00FB656F">
        <w:rPr>
          <w:rFonts w:cs="Times New Roman"/>
          <w:noProof/>
          <w:sz w:val="24"/>
          <w:szCs w:val="24"/>
        </w:rPr>
        <w:t>religion</w:t>
      </w:r>
      <w:r w:rsidR="00B53090" w:rsidRPr="00FB656F">
        <w:rPr>
          <w:rFonts w:cs="Times New Roman"/>
          <w:sz w:val="24"/>
          <w:szCs w:val="24"/>
        </w:rPr>
        <w:t xml:space="preserve"> to achieve their full potential.</w:t>
      </w:r>
    </w:p>
    <w:p w:rsidR="00341DB4" w:rsidRPr="00FB656F" w:rsidRDefault="00341DB4" w:rsidP="00FB656F">
      <w:pPr>
        <w:spacing w:line="480" w:lineRule="auto"/>
        <w:rPr>
          <w:rFonts w:cs="Times New Roman"/>
          <w:i/>
          <w:sz w:val="24"/>
          <w:szCs w:val="24"/>
        </w:rPr>
      </w:pPr>
      <w:r w:rsidRPr="00FB656F">
        <w:rPr>
          <w:rFonts w:cs="Times New Roman"/>
          <w:i/>
          <w:sz w:val="24"/>
          <w:szCs w:val="24"/>
        </w:rPr>
        <w:t>Monitoring Performance</w:t>
      </w:r>
    </w:p>
    <w:p w:rsidR="00863C81" w:rsidRPr="00FB656F" w:rsidRDefault="002B3062" w:rsidP="00FB656F">
      <w:pPr>
        <w:spacing w:line="480" w:lineRule="auto"/>
        <w:ind w:firstLine="360"/>
        <w:rPr>
          <w:rFonts w:cs="Times New Roman"/>
          <w:sz w:val="24"/>
          <w:szCs w:val="24"/>
        </w:rPr>
      </w:pPr>
      <w:r w:rsidRPr="00FB656F">
        <w:rPr>
          <w:rFonts w:cs="Times New Roman"/>
          <w:sz w:val="24"/>
          <w:szCs w:val="24"/>
        </w:rPr>
        <w:t>Secondly</w:t>
      </w:r>
      <w:r w:rsidR="00512BC5" w:rsidRPr="00FB656F">
        <w:rPr>
          <w:rFonts w:cs="Times New Roman"/>
          <w:sz w:val="24"/>
          <w:szCs w:val="24"/>
        </w:rPr>
        <w:t xml:space="preserve">, there </w:t>
      </w:r>
      <w:r w:rsidR="008B0957" w:rsidRPr="00FB656F">
        <w:rPr>
          <w:rFonts w:cs="Times New Roman"/>
          <w:noProof/>
          <w:sz w:val="24"/>
          <w:szCs w:val="24"/>
        </w:rPr>
        <w:t>is</w:t>
      </w:r>
      <w:r w:rsidR="00512BC5" w:rsidRPr="00FB656F">
        <w:rPr>
          <w:rFonts w:cs="Times New Roman"/>
          <w:sz w:val="24"/>
          <w:szCs w:val="24"/>
        </w:rPr>
        <w:t xml:space="preserve"> </w:t>
      </w:r>
      <w:r w:rsidR="008B0957" w:rsidRPr="00FB656F">
        <w:rPr>
          <w:rFonts w:cs="Times New Roman"/>
          <w:sz w:val="24"/>
          <w:szCs w:val="24"/>
        </w:rPr>
        <w:t xml:space="preserve">a </w:t>
      </w:r>
      <w:r w:rsidRPr="00FB656F">
        <w:rPr>
          <w:rFonts w:cs="Times New Roman"/>
          <w:sz w:val="24"/>
          <w:szCs w:val="24"/>
        </w:rPr>
        <w:t xml:space="preserve">government </w:t>
      </w:r>
      <w:r w:rsidRPr="00FB656F">
        <w:rPr>
          <w:rFonts w:cs="Times New Roman"/>
          <w:noProof/>
          <w:sz w:val="24"/>
          <w:szCs w:val="24"/>
        </w:rPr>
        <w:t>legislation</w:t>
      </w:r>
      <w:r w:rsidR="00512BC5" w:rsidRPr="00FB656F">
        <w:rPr>
          <w:rFonts w:cs="Times New Roman"/>
          <w:sz w:val="24"/>
          <w:szCs w:val="24"/>
        </w:rPr>
        <w:t xml:space="preserve"> set</w:t>
      </w:r>
      <w:r w:rsidRPr="00FB656F">
        <w:rPr>
          <w:rFonts w:cs="Times New Roman"/>
          <w:sz w:val="24"/>
          <w:szCs w:val="24"/>
        </w:rPr>
        <w:t xml:space="preserve"> to ensure full conformity to th</w:t>
      </w:r>
      <w:r w:rsidR="0079475B" w:rsidRPr="00FB656F">
        <w:rPr>
          <w:rFonts w:cs="Times New Roman"/>
          <w:sz w:val="24"/>
          <w:szCs w:val="24"/>
        </w:rPr>
        <w:t>e national curriculum. As outlined in the Education Act (2005)</w:t>
      </w:r>
      <w:r w:rsidRPr="00FB656F">
        <w:rPr>
          <w:rFonts w:cs="Times New Roman"/>
          <w:sz w:val="24"/>
          <w:szCs w:val="24"/>
        </w:rPr>
        <w:t xml:space="preserve">, the faith schools are subject to government inspections, although they also undertake their </w:t>
      </w:r>
      <w:r w:rsidR="00512BC5" w:rsidRPr="00FB656F">
        <w:rPr>
          <w:rFonts w:cs="Times New Roman"/>
          <w:sz w:val="24"/>
          <w:szCs w:val="24"/>
        </w:rPr>
        <w:t xml:space="preserve">supervision </w:t>
      </w:r>
      <w:r w:rsidRPr="00FB656F">
        <w:rPr>
          <w:rFonts w:cs="Times New Roman"/>
          <w:sz w:val="24"/>
          <w:szCs w:val="24"/>
        </w:rPr>
        <w:t xml:space="preserve">from time to </w:t>
      </w:r>
      <w:r w:rsidR="0079475B" w:rsidRPr="00FB656F">
        <w:rPr>
          <w:rFonts w:cs="Times New Roman"/>
          <w:sz w:val="24"/>
          <w:szCs w:val="24"/>
        </w:rPr>
        <w:t xml:space="preserve">time. </w:t>
      </w:r>
      <w:r w:rsidR="00863C81" w:rsidRPr="00FB656F">
        <w:rPr>
          <w:rFonts w:cs="Times New Roman"/>
          <w:sz w:val="24"/>
          <w:szCs w:val="24"/>
        </w:rPr>
        <w:t xml:space="preserve">The </w:t>
      </w:r>
      <w:r w:rsidR="00863C81" w:rsidRPr="00FB656F">
        <w:rPr>
          <w:rFonts w:cs="Times New Roman"/>
          <w:noProof/>
          <w:sz w:val="24"/>
          <w:szCs w:val="24"/>
        </w:rPr>
        <w:t>inspection</w:t>
      </w:r>
      <w:r w:rsidR="00863C81" w:rsidRPr="00FB656F">
        <w:rPr>
          <w:rFonts w:cs="Times New Roman"/>
          <w:sz w:val="24"/>
          <w:szCs w:val="24"/>
        </w:rPr>
        <w:t xml:space="preserve"> is an aspiration by both parties to raise and maintain high standards of education. The ethos of faith school</w:t>
      </w:r>
      <w:r w:rsidR="00512BC5" w:rsidRPr="00FB656F">
        <w:rPr>
          <w:rFonts w:cs="Times New Roman"/>
          <w:sz w:val="24"/>
          <w:szCs w:val="24"/>
        </w:rPr>
        <w:t>s</w:t>
      </w:r>
      <w:r w:rsidR="00863C81" w:rsidRPr="00FB656F">
        <w:rPr>
          <w:rFonts w:cs="Times New Roman"/>
          <w:sz w:val="24"/>
          <w:szCs w:val="24"/>
        </w:rPr>
        <w:t xml:space="preserve"> promotes community cohesion as well as inclusion from the inspiration of their belief of fundamental equality, respect for the dignity of all persons as well as the call to love each other. As such, the religious schools commit to </w:t>
      </w:r>
      <w:r w:rsidR="00863C81" w:rsidRPr="00FB656F">
        <w:rPr>
          <w:rFonts w:cs="Times New Roman"/>
          <w:noProof/>
          <w:sz w:val="24"/>
          <w:szCs w:val="24"/>
        </w:rPr>
        <w:t>promot</w:t>
      </w:r>
      <w:r w:rsidR="001918B9" w:rsidRPr="00FB656F">
        <w:rPr>
          <w:rFonts w:cs="Times New Roman"/>
          <w:noProof/>
          <w:sz w:val="24"/>
          <w:szCs w:val="24"/>
        </w:rPr>
        <w:t>ing</w:t>
      </w:r>
      <w:r w:rsidR="00863C81" w:rsidRPr="00FB656F">
        <w:rPr>
          <w:rFonts w:cs="Times New Roman"/>
          <w:sz w:val="24"/>
          <w:szCs w:val="24"/>
        </w:rPr>
        <w:t xml:space="preserve"> to support everyone to attain their potential. </w:t>
      </w:r>
      <w:r w:rsidR="0025535F" w:rsidRPr="00FB656F">
        <w:rPr>
          <w:rFonts w:cs="Times New Roman"/>
          <w:noProof/>
          <w:sz w:val="24"/>
          <w:szCs w:val="24"/>
        </w:rPr>
        <w:t>Also</w:t>
      </w:r>
      <w:r w:rsidR="00863C81" w:rsidRPr="00FB656F">
        <w:rPr>
          <w:rFonts w:cs="Times New Roman"/>
          <w:sz w:val="24"/>
          <w:szCs w:val="24"/>
        </w:rPr>
        <w:t xml:space="preserve">, </w:t>
      </w:r>
      <w:r w:rsidR="0079475B" w:rsidRPr="00FB656F">
        <w:rPr>
          <w:rFonts w:cs="Times New Roman"/>
          <w:sz w:val="24"/>
          <w:szCs w:val="24"/>
        </w:rPr>
        <w:t>they cherish a commitment to the dignity of less privileged in the society and their well-being.</w:t>
      </w:r>
    </w:p>
    <w:p w:rsidR="00F95996" w:rsidRPr="00FB656F" w:rsidRDefault="0025535F" w:rsidP="00FB656F">
      <w:pPr>
        <w:spacing w:line="480" w:lineRule="auto"/>
        <w:ind w:firstLine="360"/>
        <w:rPr>
          <w:rFonts w:cs="Times New Roman"/>
          <w:sz w:val="24"/>
          <w:szCs w:val="24"/>
        </w:rPr>
      </w:pPr>
      <w:r w:rsidRPr="00FB656F">
        <w:rPr>
          <w:rFonts w:cs="Times New Roman"/>
          <w:noProof/>
          <w:sz w:val="24"/>
          <w:szCs w:val="24"/>
        </w:rPr>
        <w:t>Also</w:t>
      </w:r>
      <w:r w:rsidR="007703C8" w:rsidRPr="00FB656F">
        <w:rPr>
          <w:rFonts w:cs="Times New Roman"/>
          <w:sz w:val="24"/>
          <w:szCs w:val="24"/>
        </w:rPr>
        <w:t>, faith-based schools must</w:t>
      </w:r>
      <w:r w:rsidR="00D01F12" w:rsidRPr="00FB656F">
        <w:rPr>
          <w:rFonts w:cs="Times New Roman"/>
          <w:sz w:val="24"/>
          <w:szCs w:val="24"/>
        </w:rPr>
        <w:t xml:space="preserve"> conform to the national curriculum requirement for a balanced and broad-based system that allows </w:t>
      </w:r>
      <w:r w:rsidR="00D01F12" w:rsidRPr="00FB656F">
        <w:rPr>
          <w:rFonts w:cs="Times New Roman"/>
          <w:noProof/>
          <w:sz w:val="24"/>
          <w:szCs w:val="24"/>
        </w:rPr>
        <w:t>personali</w:t>
      </w:r>
      <w:r w:rsidRPr="00FB656F">
        <w:rPr>
          <w:rFonts w:cs="Times New Roman"/>
          <w:noProof/>
          <w:sz w:val="24"/>
          <w:szCs w:val="24"/>
        </w:rPr>
        <w:t>s</w:t>
      </w:r>
      <w:r w:rsidR="00D01F12" w:rsidRPr="00FB656F">
        <w:rPr>
          <w:rFonts w:cs="Times New Roman"/>
          <w:noProof/>
          <w:sz w:val="24"/>
          <w:szCs w:val="24"/>
        </w:rPr>
        <w:t>ed</w:t>
      </w:r>
      <w:r w:rsidR="00D01F12" w:rsidRPr="00FB656F">
        <w:rPr>
          <w:rFonts w:cs="Times New Roman"/>
          <w:sz w:val="24"/>
          <w:szCs w:val="24"/>
        </w:rPr>
        <w:t xml:space="preserve"> learning and equal opportunity to all learners (22). </w:t>
      </w:r>
      <w:r w:rsidR="00D01F12" w:rsidRPr="00FB656F">
        <w:rPr>
          <w:rFonts w:cs="Times New Roman"/>
          <w:noProof/>
          <w:sz w:val="24"/>
          <w:szCs w:val="24"/>
        </w:rPr>
        <w:t>This</w:t>
      </w:r>
      <w:r w:rsidR="00D01F12" w:rsidRPr="00FB656F">
        <w:rPr>
          <w:rFonts w:cs="Times New Roman"/>
          <w:sz w:val="24"/>
          <w:szCs w:val="24"/>
        </w:rPr>
        <w:t xml:space="preserve"> </w:t>
      </w:r>
      <w:r w:rsidRPr="00FB656F">
        <w:rPr>
          <w:rFonts w:cs="Times New Roman"/>
          <w:noProof/>
          <w:sz w:val="24"/>
          <w:szCs w:val="24"/>
        </w:rPr>
        <w:t>condition</w:t>
      </w:r>
      <w:r w:rsidRPr="00FB656F">
        <w:rPr>
          <w:rFonts w:cs="Times New Roman"/>
          <w:sz w:val="24"/>
          <w:szCs w:val="24"/>
        </w:rPr>
        <w:t xml:space="preserve"> </w:t>
      </w:r>
      <w:r w:rsidR="00D01F12" w:rsidRPr="00FB656F">
        <w:rPr>
          <w:rFonts w:cs="Times New Roman"/>
          <w:sz w:val="24"/>
          <w:szCs w:val="24"/>
        </w:rPr>
        <w:t xml:space="preserve">includes the impact of the </w:t>
      </w:r>
      <w:r w:rsidR="009630D5" w:rsidRPr="00FB656F">
        <w:rPr>
          <w:rFonts w:cs="Times New Roman"/>
          <w:sz w:val="24"/>
          <w:szCs w:val="24"/>
        </w:rPr>
        <w:t>school</w:t>
      </w:r>
      <w:r w:rsidR="00D01F12" w:rsidRPr="00FB656F">
        <w:rPr>
          <w:rFonts w:cs="Times New Roman"/>
          <w:sz w:val="24"/>
          <w:szCs w:val="24"/>
        </w:rPr>
        <w:t xml:space="preserve"> contribution to the learner’s overall development. The national curriculum supersedes any institutional system </w:t>
      </w:r>
      <w:r w:rsidR="00D83E05" w:rsidRPr="00FB656F">
        <w:rPr>
          <w:rFonts w:cs="Times New Roman"/>
          <w:sz w:val="24"/>
          <w:szCs w:val="24"/>
        </w:rPr>
        <w:t xml:space="preserve">and thus sets out what to </w:t>
      </w:r>
      <w:r w:rsidR="00D83E05" w:rsidRPr="00FB656F">
        <w:rPr>
          <w:rFonts w:cs="Times New Roman"/>
          <w:noProof/>
          <w:sz w:val="24"/>
          <w:szCs w:val="24"/>
        </w:rPr>
        <w:t>be taught</w:t>
      </w:r>
      <w:r w:rsidR="00D83E05" w:rsidRPr="00FB656F">
        <w:rPr>
          <w:rFonts w:cs="Times New Roman"/>
          <w:sz w:val="24"/>
          <w:szCs w:val="24"/>
        </w:rPr>
        <w:t xml:space="preserve">, setting out targets and expected learners’ performance standards. Even a subject like religious studies has a uniform guideline from the national curriculum. </w:t>
      </w:r>
      <w:r w:rsidR="00D83E05" w:rsidRPr="00FB656F">
        <w:rPr>
          <w:rFonts w:cs="Times New Roman"/>
          <w:noProof/>
          <w:sz w:val="24"/>
          <w:szCs w:val="24"/>
        </w:rPr>
        <w:t>Religious</w:t>
      </w:r>
      <w:r w:rsidR="00D83E05" w:rsidRPr="00FB656F">
        <w:rPr>
          <w:rFonts w:cs="Times New Roman"/>
          <w:sz w:val="24"/>
          <w:szCs w:val="24"/>
        </w:rPr>
        <w:t xml:space="preserve"> education in</w:t>
      </w:r>
      <w:r w:rsidR="001918B9" w:rsidRPr="00FB656F">
        <w:rPr>
          <w:rFonts w:cs="Times New Roman"/>
          <w:sz w:val="24"/>
          <w:szCs w:val="24"/>
        </w:rPr>
        <w:t xml:space="preserve"> a</w:t>
      </w:r>
      <w:r w:rsidR="00D83E05" w:rsidRPr="00FB656F">
        <w:rPr>
          <w:rFonts w:cs="Times New Roman"/>
          <w:sz w:val="24"/>
          <w:szCs w:val="24"/>
        </w:rPr>
        <w:t xml:space="preserve"> </w:t>
      </w:r>
      <w:r w:rsidR="00D83E05" w:rsidRPr="00FB656F">
        <w:rPr>
          <w:rFonts w:cs="Times New Roman"/>
          <w:noProof/>
          <w:sz w:val="24"/>
          <w:szCs w:val="24"/>
        </w:rPr>
        <w:t>faith</w:t>
      </w:r>
      <w:r w:rsidR="00D83E05" w:rsidRPr="00FB656F">
        <w:rPr>
          <w:rFonts w:cs="Times New Roman"/>
          <w:sz w:val="24"/>
          <w:szCs w:val="24"/>
        </w:rPr>
        <w:t xml:space="preserve"> school, therefore, is subject to</w:t>
      </w:r>
      <w:r w:rsidR="001918B9" w:rsidRPr="00FB656F">
        <w:rPr>
          <w:rFonts w:cs="Times New Roman"/>
          <w:sz w:val="24"/>
          <w:szCs w:val="24"/>
        </w:rPr>
        <w:t xml:space="preserve"> an</w:t>
      </w:r>
      <w:r w:rsidR="00D83E05" w:rsidRPr="00FB656F">
        <w:rPr>
          <w:rFonts w:cs="Times New Roman"/>
          <w:sz w:val="24"/>
          <w:szCs w:val="24"/>
        </w:rPr>
        <w:t xml:space="preserve"> </w:t>
      </w:r>
      <w:r w:rsidR="00D83E05" w:rsidRPr="00FB656F">
        <w:rPr>
          <w:rFonts w:cs="Times New Roman"/>
          <w:noProof/>
          <w:sz w:val="24"/>
          <w:szCs w:val="24"/>
        </w:rPr>
        <w:t>external</w:t>
      </w:r>
      <w:r w:rsidR="00D83E05" w:rsidRPr="00FB656F">
        <w:rPr>
          <w:rFonts w:cs="Times New Roman"/>
          <w:sz w:val="24"/>
          <w:szCs w:val="24"/>
        </w:rPr>
        <w:t xml:space="preserve"> qualification to ensure conformity to standards (25).</w:t>
      </w:r>
    </w:p>
    <w:p w:rsidR="00566FDA" w:rsidRPr="00FB656F" w:rsidRDefault="00566FDA" w:rsidP="00FB656F">
      <w:pPr>
        <w:spacing w:line="480" w:lineRule="auto"/>
        <w:ind w:firstLine="360"/>
        <w:rPr>
          <w:rFonts w:cs="Times New Roman"/>
          <w:sz w:val="24"/>
          <w:szCs w:val="24"/>
        </w:rPr>
      </w:pPr>
      <w:r w:rsidRPr="00FB656F">
        <w:rPr>
          <w:rFonts w:cs="Times New Roman"/>
          <w:sz w:val="24"/>
          <w:szCs w:val="24"/>
        </w:rPr>
        <w:t>Pupils’ Voice</w:t>
      </w:r>
    </w:p>
    <w:p w:rsidR="0024766F" w:rsidRPr="00FB656F" w:rsidRDefault="00566FDA" w:rsidP="00FB656F">
      <w:pPr>
        <w:spacing w:before="240" w:line="480" w:lineRule="auto"/>
        <w:ind w:firstLine="360"/>
        <w:rPr>
          <w:rFonts w:cs="Times New Roman"/>
          <w:sz w:val="24"/>
          <w:szCs w:val="24"/>
        </w:rPr>
      </w:pPr>
      <w:r w:rsidRPr="00FB656F">
        <w:rPr>
          <w:rFonts w:cs="Times New Roman"/>
          <w:sz w:val="24"/>
          <w:szCs w:val="24"/>
        </w:rPr>
        <w:t>Crane (2001:54</w:t>
      </w:r>
      <w:r w:rsidR="008D44FE" w:rsidRPr="00FB656F">
        <w:rPr>
          <w:rFonts w:cs="Times New Roman"/>
          <w:sz w:val="24"/>
          <w:szCs w:val="24"/>
        </w:rPr>
        <w:t xml:space="preserve">) argues that improving schools is hard to achieve without involving the students. Inclusive curriculum, therefore, </w:t>
      </w:r>
      <w:r w:rsidR="009630D5" w:rsidRPr="00FB656F">
        <w:rPr>
          <w:rFonts w:cs="Times New Roman"/>
          <w:sz w:val="24"/>
          <w:szCs w:val="24"/>
        </w:rPr>
        <w:t>must</w:t>
      </w:r>
      <w:r w:rsidR="008D44FE" w:rsidRPr="00FB656F">
        <w:rPr>
          <w:rFonts w:cs="Times New Roman"/>
          <w:sz w:val="24"/>
          <w:szCs w:val="24"/>
        </w:rPr>
        <w:t xml:space="preserve"> consider the pupils’ voice for their strategies to be effective.</w:t>
      </w:r>
      <w:r w:rsidR="00341D36" w:rsidRPr="00FB656F">
        <w:rPr>
          <w:rFonts w:cs="Times New Roman"/>
          <w:sz w:val="24"/>
          <w:szCs w:val="24"/>
        </w:rPr>
        <w:t xml:space="preserve"> Pupils’ voice refers to </w:t>
      </w:r>
      <w:r w:rsidR="00341D36" w:rsidRPr="00FB656F">
        <w:rPr>
          <w:rFonts w:cs="Times New Roman"/>
          <w:sz w:val="24"/>
          <w:szCs w:val="24"/>
        </w:rPr>
        <w:lastRenderedPageBreak/>
        <w:t>their involvement, contribution as well as in</w:t>
      </w:r>
      <w:r w:rsidR="00341DB4" w:rsidRPr="00FB656F">
        <w:rPr>
          <w:rFonts w:cs="Times New Roman"/>
          <w:sz w:val="24"/>
          <w:szCs w:val="24"/>
        </w:rPr>
        <w:t>fluence in a school environment.</w:t>
      </w:r>
      <w:r w:rsidR="00341D36" w:rsidRPr="00FB656F">
        <w:rPr>
          <w:rFonts w:cs="Times New Roman"/>
          <w:sz w:val="24"/>
          <w:szCs w:val="24"/>
        </w:rPr>
        <w:t xml:space="preserve"> Without involving the students, it is hard for schools to know how to become a better learning place </w:t>
      </w:r>
      <w:r w:rsidR="00341D36" w:rsidRPr="00FB656F">
        <w:rPr>
          <w:rStyle w:val="Emphasis"/>
          <w:rFonts w:cs="Times New Roman"/>
          <w:i w:val="0"/>
          <w:sz w:val="24"/>
          <w:szCs w:val="24"/>
        </w:rPr>
        <w:t>(</w:t>
      </w:r>
      <w:r w:rsidR="00341DB4" w:rsidRPr="00FB656F">
        <w:rPr>
          <w:rStyle w:val="Emphasis"/>
          <w:rFonts w:cs="Times New Roman"/>
          <w:i w:val="0"/>
          <w:sz w:val="24"/>
          <w:szCs w:val="24"/>
        </w:rPr>
        <w:t>54</w:t>
      </w:r>
      <w:r w:rsidR="00341D36" w:rsidRPr="00FB656F">
        <w:rPr>
          <w:rFonts w:cs="Times New Roman"/>
          <w:sz w:val="24"/>
          <w:szCs w:val="24"/>
        </w:rPr>
        <w:t>).</w:t>
      </w:r>
      <w:r w:rsidR="008D44FE" w:rsidRPr="00FB656F">
        <w:rPr>
          <w:rFonts w:cs="Times New Roman"/>
          <w:sz w:val="24"/>
          <w:szCs w:val="24"/>
        </w:rPr>
        <w:t xml:space="preserve"> Pupils’ voice refers to factoring the needs of the learner from the learner. It is the process of engaging the pupil when planning to support their learning. It focuses </w:t>
      </w:r>
      <w:r w:rsidR="0025535F" w:rsidRPr="00FB656F">
        <w:rPr>
          <w:rFonts w:cs="Times New Roman"/>
          <w:noProof/>
          <w:sz w:val="24"/>
          <w:szCs w:val="24"/>
        </w:rPr>
        <w:t>on promoting pupils' positive behaviour, addressing</w:t>
      </w:r>
      <w:r w:rsidR="008D44FE" w:rsidRPr="00FB656F">
        <w:rPr>
          <w:rFonts w:cs="Times New Roman"/>
          <w:noProof/>
          <w:sz w:val="24"/>
          <w:szCs w:val="24"/>
        </w:rPr>
        <w:t xml:space="preserve"> class attendance and addressing </w:t>
      </w:r>
      <w:r w:rsidR="001C6741" w:rsidRPr="00FB656F">
        <w:rPr>
          <w:rFonts w:cs="Times New Roman"/>
          <w:noProof/>
          <w:sz w:val="24"/>
          <w:szCs w:val="24"/>
        </w:rPr>
        <w:t>their provision outside the schools</w:t>
      </w:r>
      <w:r w:rsidR="001C6741" w:rsidRPr="00FB656F">
        <w:rPr>
          <w:rFonts w:cs="Times New Roman"/>
          <w:sz w:val="24"/>
          <w:szCs w:val="24"/>
        </w:rPr>
        <w:t xml:space="preserve">. </w:t>
      </w:r>
    </w:p>
    <w:p w:rsidR="00776BA0" w:rsidRPr="00FB656F" w:rsidRDefault="001C6741" w:rsidP="00FB656F">
      <w:pPr>
        <w:spacing w:before="240" w:line="480" w:lineRule="auto"/>
        <w:ind w:firstLine="360"/>
        <w:rPr>
          <w:rFonts w:cs="Times New Roman"/>
          <w:sz w:val="24"/>
          <w:szCs w:val="24"/>
        </w:rPr>
      </w:pPr>
      <w:r w:rsidRPr="00FB656F">
        <w:rPr>
          <w:rFonts w:cs="Times New Roman"/>
          <w:sz w:val="24"/>
          <w:szCs w:val="24"/>
        </w:rPr>
        <w:t>Often, curriculum development concentrates on the parents and teachers views but ignore the pupils</w:t>
      </w:r>
      <w:r w:rsidR="009032C1" w:rsidRPr="00FB656F">
        <w:rPr>
          <w:rFonts w:cs="Times New Roman"/>
          <w:sz w:val="24"/>
          <w:szCs w:val="24"/>
        </w:rPr>
        <w:t>. When neglected</w:t>
      </w:r>
      <w:r w:rsidR="004866AD" w:rsidRPr="00FB656F">
        <w:rPr>
          <w:rFonts w:cs="Times New Roman"/>
          <w:sz w:val="24"/>
          <w:szCs w:val="24"/>
        </w:rPr>
        <w:t>, pupils develop a negative attitude because</w:t>
      </w:r>
      <w:r w:rsidR="009032C1" w:rsidRPr="00FB656F">
        <w:rPr>
          <w:rFonts w:cs="Times New Roman"/>
          <w:sz w:val="24"/>
          <w:szCs w:val="24"/>
        </w:rPr>
        <w:t xml:space="preserve"> of inadequate information and may not value inclusive education nor know its benefits </w:t>
      </w:r>
      <w:r w:rsidR="00776BA0" w:rsidRPr="00FB656F">
        <w:rPr>
          <w:rStyle w:val="selectable"/>
          <w:rFonts w:cs="Times New Roman"/>
          <w:sz w:val="24"/>
          <w:szCs w:val="24"/>
        </w:rPr>
        <w:t>(Pavlović, 2016</w:t>
      </w:r>
      <w:r w:rsidR="002A1C59" w:rsidRPr="00FB656F">
        <w:rPr>
          <w:rStyle w:val="selectable"/>
          <w:rFonts w:cs="Times New Roman"/>
          <w:sz w:val="24"/>
          <w:szCs w:val="24"/>
        </w:rPr>
        <w:t>:4</w:t>
      </w:r>
      <w:r w:rsidR="00776BA0" w:rsidRPr="00FB656F">
        <w:rPr>
          <w:rStyle w:val="selectable"/>
          <w:rFonts w:cs="Times New Roman"/>
          <w:sz w:val="24"/>
          <w:szCs w:val="24"/>
        </w:rPr>
        <w:t>)</w:t>
      </w:r>
      <w:r w:rsidRPr="00FB656F">
        <w:rPr>
          <w:rFonts w:cs="Times New Roman"/>
          <w:sz w:val="24"/>
          <w:szCs w:val="24"/>
        </w:rPr>
        <w:t>.</w:t>
      </w:r>
      <w:r w:rsidR="00776BA0" w:rsidRPr="00FB656F">
        <w:rPr>
          <w:rFonts w:cs="Times New Roman"/>
          <w:sz w:val="24"/>
          <w:szCs w:val="24"/>
        </w:rPr>
        <w:t xml:space="preserve"> On the other hand, the </w:t>
      </w:r>
      <w:r w:rsidR="00776BA0" w:rsidRPr="00FB656F">
        <w:rPr>
          <w:rFonts w:cs="Times New Roman"/>
          <w:noProof/>
          <w:sz w:val="24"/>
          <w:szCs w:val="24"/>
        </w:rPr>
        <w:t>attitude</w:t>
      </w:r>
      <w:r w:rsidR="00776BA0" w:rsidRPr="00FB656F">
        <w:rPr>
          <w:rFonts w:cs="Times New Roman"/>
          <w:sz w:val="24"/>
          <w:szCs w:val="24"/>
        </w:rPr>
        <w:t xml:space="preserve"> of the same pupils improved together with their willingness to assist children with special needs, who when perceived as </w:t>
      </w:r>
      <w:r w:rsidR="0025535F" w:rsidRPr="00FB656F">
        <w:rPr>
          <w:rFonts w:cs="Times New Roman"/>
          <w:noProof/>
          <w:sz w:val="24"/>
          <w:szCs w:val="24"/>
        </w:rPr>
        <w:t>signific</w:t>
      </w:r>
      <w:r w:rsidR="00776BA0" w:rsidRPr="00FB656F">
        <w:rPr>
          <w:rFonts w:cs="Times New Roman"/>
          <w:noProof/>
          <w:sz w:val="24"/>
          <w:szCs w:val="24"/>
        </w:rPr>
        <w:t>ant</w:t>
      </w:r>
      <w:r w:rsidR="00776BA0" w:rsidRPr="00FB656F">
        <w:rPr>
          <w:rFonts w:cs="Times New Roman"/>
          <w:sz w:val="24"/>
          <w:szCs w:val="24"/>
        </w:rPr>
        <w:t xml:space="preserve"> participant builds on inclusivity (1).</w:t>
      </w:r>
      <w:r w:rsidRPr="00FB656F">
        <w:rPr>
          <w:rFonts w:cs="Times New Roman"/>
          <w:sz w:val="24"/>
          <w:szCs w:val="24"/>
        </w:rPr>
        <w:t xml:space="preserve"> </w:t>
      </w:r>
      <w:r w:rsidR="00341D36" w:rsidRPr="00FB656F">
        <w:rPr>
          <w:rFonts w:cs="Times New Roman"/>
          <w:noProof/>
          <w:sz w:val="24"/>
          <w:szCs w:val="24"/>
        </w:rPr>
        <w:t xml:space="preserve">Engaging the </w:t>
      </w:r>
      <w:r w:rsidR="002A1C59" w:rsidRPr="00FB656F">
        <w:rPr>
          <w:rFonts w:cs="Times New Roman"/>
          <w:noProof/>
          <w:sz w:val="24"/>
          <w:szCs w:val="24"/>
        </w:rPr>
        <w:t>pupils</w:t>
      </w:r>
      <w:r w:rsidR="00341D36" w:rsidRPr="00FB656F">
        <w:rPr>
          <w:rFonts w:cs="Times New Roman"/>
          <w:noProof/>
          <w:sz w:val="24"/>
          <w:szCs w:val="24"/>
        </w:rPr>
        <w:t xml:space="preserve"> r</w:t>
      </w:r>
      <w:r w:rsidR="002A1C59" w:rsidRPr="00FB656F">
        <w:rPr>
          <w:rFonts w:cs="Times New Roman"/>
          <w:noProof/>
          <w:sz w:val="24"/>
          <w:szCs w:val="24"/>
        </w:rPr>
        <w:t>esult</w:t>
      </w:r>
      <w:r w:rsidR="0025535F" w:rsidRPr="00FB656F">
        <w:rPr>
          <w:rFonts w:cs="Times New Roman"/>
          <w:noProof/>
          <w:sz w:val="24"/>
          <w:szCs w:val="24"/>
        </w:rPr>
        <w:t>ed</w:t>
      </w:r>
      <w:r w:rsidR="00341D36" w:rsidRPr="00FB656F">
        <w:rPr>
          <w:rFonts w:cs="Times New Roman"/>
          <w:noProof/>
          <w:sz w:val="24"/>
          <w:szCs w:val="24"/>
        </w:rPr>
        <w:t xml:space="preserve"> </w:t>
      </w:r>
      <w:r w:rsidR="001918B9" w:rsidRPr="00FB656F">
        <w:rPr>
          <w:rFonts w:cs="Times New Roman"/>
          <w:noProof/>
          <w:sz w:val="24"/>
          <w:szCs w:val="24"/>
        </w:rPr>
        <w:t>in</w:t>
      </w:r>
      <w:r w:rsidR="00341D36" w:rsidRPr="00FB656F">
        <w:rPr>
          <w:rFonts w:cs="Times New Roman"/>
          <w:noProof/>
          <w:sz w:val="24"/>
          <w:szCs w:val="24"/>
        </w:rPr>
        <w:t xml:space="preserve"> improved relationships among the pupils themselves</w:t>
      </w:r>
      <w:r w:rsidR="0025535F" w:rsidRPr="00FB656F">
        <w:rPr>
          <w:rFonts w:cs="Times New Roman"/>
          <w:noProof/>
          <w:sz w:val="24"/>
          <w:szCs w:val="24"/>
        </w:rPr>
        <w:t>,</w:t>
      </w:r>
      <w:r w:rsidR="00341D36" w:rsidRPr="00FB656F">
        <w:rPr>
          <w:rFonts w:cs="Times New Roman"/>
          <w:noProof/>
          <w:sz w:val="24"/>
          <w:szCs w:val="24"/>
        </w:rPr>
        <w:t xml:space="preserve"> and with teachers, better communication and </w:t>
      </w:r>
      <w:r w:rsidR="00573FBC" w:rsidRPr="00FB656F">
        <w:rPr>
          <w:rFonts w:cs="Times New Roman"/>
          <w:noProof/>
          <w:sz w:val="24"/>
          <w:szCs w:val="24"/>
        </w:rPr>
        <w:t>overall better conditions</w:t>
      </w:r>
      <w:r w:rsidR="00341D36" w:rsidRPr="00FB656F">
        <w:rPr>
          <w:rFonts w:cs="Times New Roman"/>
          <w:noProof/>
          <w:sz w:val="24"/>
          <w:szCs w:val="24"/>
        </w:rPr>
        <w:t xml:space="preserve"> for a learning community</w:t>
      </w:r>
      <w:r w:rsidR="00573FBC" w:rsidRPr="00FB656F">
        <w:rPr>
          <w:rFonts w:cs="Times New Roman"/>
          <w:noProof/>
          <w:sz w:val="24"/>
          <w:szCs w:val="24"/>
        </w:rPr>
        <w:t xml:space="preserve"> (Mitra, 2001 and Rudduck et al</w:t>
      </w:r>
      <w:r w:rsidR="0025535F" w:rsidRPr="00FB656F">
        <w:rPr>
          <w:rFonts w:cs="Times New Roman"/>
          <w:noProof/>
          <w:sz w:val="24"/>
          <w:szCs w:val="24"/>
        </w:rPr>
        <w:t>.</w:t>
      </w:r>
      <w:r w:rsidR="00573FBC" w:rsidRPr="00FB656F">
        <w:rPr>
          <w:rFonts w:cs="Times New Roman"/>
          <w:noProof/>
          <w:sz w:val="24"/>
          <w:szCs w:val="24"/>
        </w:rPr>
        <w:t>, 2003).</w:t>
      </w:r>
    </w:p>
    <w:p w:rsidR="00361CD2" w:rsidRPr="00FB656F" w:rsidRDefault="001C6741" w:rsidP="00FB656F">
      <w:pPr>
        <w:spacing w:line="480" w:lineRule="auto"/>
        <w:ind w:firstLine="360"/>
        <w:rPr>
          <w:rFonts w:cs="Times New Roman"/>
          <w:sz w:val="24"/>
          <w:szCs w:val="24"/>
        </w:rPr>
      </w:pPr>
      <w:r w:rsidRPr="00FB656F">
        <w:rPr>
          <w:rFonts w:cs="Times New Roman"/>
          <w:sz w:val="24"/>
          <w:szCs w:val="24"/>
        </w:rPr>
        <w:t>Inclusive curriculum needs to address the pupils’ needs from their perspective.</w:t>
      </w:r>
      <w:r w:rsidR="00573FBC" w:rsidRPr="00FB656F">
        <w:rPr>
          <w:rFonts w:cs="Times New Roman"/>
          <w:sz w:val="24"/>
          <w:szCs w:val="24"/>
        </w:rPr>
        <w:t xml:space="preserve"> </w:t>
      </w:r>
      <w:r w:rsidR="00361CD2" w:rsidRPr="00FB656F">
        <w:rPr>
          <w:rFonts w:cs="Times New Roman"/>
          <w:sz w:val="24"/>
          <w:szCs w:val="24"/>
        </w:rPr>
        <w:t xml:space="preserve">Involving young persons and children in the plans and decision-making concerning their </w:t>
      </w:r>
      <w:r w:rsidR="00361CD2" w:rsidRPr="00FB656F">
        <w:rPr>
          <w:rFonts w:cs="Times New Roman"/>
          <w:noProof/>
          <w:sz w:val="24"/>
          <w:szCs w:val="24"/>
        </w:rPr>
        <w:t>learning</w:t>
      </w:r>
      <w:r w:rsidR="00361CD2" w:rsidRPr="00FB656F">
        <w:rPr>
          <w:rFonts w:cs="Times New Roman"/>
          <w:sz w:val="24"/>
          <w:szCs w:val="24"/>
        </w:rPr>
        <w:t xml:space="preserve"> is a sure sign of inclusion and commitment </w:t>
      </w:r>
      <w:r w:rsidR="002A1C59" w:rsidRPr="00FB656F">
        <w:rPr>
          <w:rStyle w:val="selectable"/>
          <w:rFonts w:cs="Times New Roman"/>
          <w:sz w:val="24"/>
          <w:szCs w:val="24"/>
        </w:rPr>
        <w:t>(Learning.gov.wales, 2006:31)</w:t>
      </w:r>
      <w:r w:rsidR="00361CD2" w:rsidRPr="00FB656F">
        <w:rPr>
          <w:rFonts w:cs="Times New Roman"/>
          <w:sz w:val="24"/>
          <w:szCs w:val="24"/>
        </w:rPr>
        <w:t xml:space="preserve">. When children are involved right from the beginning of their education, it enhances their maturity. This decision </w:t>
      </w:r>
      <w:r w:rsidR="00247600" w:rsidRPr="00FB656F">
        <w:rPr>
          <w:rFonts w:cs="Times New Roman"/>
          <w:sz w:val="24"/>
          <w:szCs w:val="24"/>
        </w:rPr>
        <w:t>m</w:t>
      </w:r>
      <w:r w:rsidR="00361CD2" w:rsidRPr="00FB656F">
        <w:rPr>
          <w:rFonts w:cs="Times New Roman"/>
          <w:sz w:val="24"/>
          <w:szCs w:val="24"/>
        </w:rPr>
        <w:t>akes the children know that the</w:t>
      </w:r>
      <w:r w:rsidR="00247600" w:rsidRPr="00FB656F">
        <w:rPr>
          <w:rFonts w:cs="Times New Roman"/>
          <w:sz w:val="24"/>
          <w:szCs w:val="24"/>
        </w:rPr>
        <w:t>ir views matter. Giving them, the</w:t>
      </w:r>
      <w:r w:rsidR="00361CD2" w:rsidRPr="00FB656F">
        <w:rPr>
          <w:rFonts w:cs="Times New Roman"/>
          <w:sz w:val="24"/>
          <w:szCs w:val="24"/>
        </w:rPr>
        <w:t xml:space="preserve"> </w:t>
      </w:r>
      <w:r w:rsidR="00247600" w:rsidRPr="00FB656F">
        <w:rPr>
          <w:rFonts w:cs="Times New Roman"/>
          <w:sz w:val="24"/>
          <w:szCs w:val="24"/>
        </w:rPr>
        <w:t xml:space="preserve">opportunity to make choices and to present their views, feelings and wishes, enhances their decision-making skills </w:t>
      </w:r>
      <w:r w:rsidR="00573FBC" w:rsidRPr="00FB656F">
        <w:rPr>
          <w:rFonts w:cs="Times New Roman"/>
          <w:sz w:val="24"/>
          <w:szCs w:val="24"/>
        </w:rPr>
        <w:t>and eventually produces</w:t>
      </w:r>
      <w:r w:rsidR="00247600" w:rsidRPr="00FB656F">
        <w:rPr>
          <w:rFonts w:cs="Times New Roman"/>
          <w:sz w:val="24"/>
          <w:szCs w:val="24"/>
        </w:rPr>
        <w:t xml:space="preserve"> more secure and effective learners not only in school but also in life (31).</w:t>
      </w:r>
      <w:r w:rsidR="00573FBC" w:rsidRPr="00FB656F">
        <w:rPr>
          <w:rFonts w:cs="Times New Roman"/>
          <w:sz w:val="24"/>
          <w:szCs w:val="24"/>
        </w:rPr>
        <w:t xml:space="preserve"> Involving the pupils is important since they are the primary beneficiaries of a good education and potential victims when it is bad</w:t>
      </w:r>
    </w:p>
    <w:p w:rsidR="00875F76" w:rsidRPr="00FB656F" w:rsidRDefault="00247600" w:rsidP="00FB656F">
      <w:pPr>
        <w:spacing w:line="480" w:lineRule="auto"/>
        <w:ind w:firstLine="360"/>
        <w:rPr>
          <w:rFonts w:cs="Times New Roman"/>
          <w:sz w:val="24"/>
          <w:szCs w:val="24"/>
        </w:rPr>
      </w:pPr>
      <w:r w:rsidRPr="00FB656F">
        <w:rPr>
          <w:rFonts w:cs="Times New Roman"/>
          <w:sz w:val="24"/>
          <w:szCs w:val="24"/>
        </w:rPr>
        <w:t xml:space="preserve">The United Nations Convention guides the Welsh Assembly on The Rights of the Child and the issues of discussion for the children and young people. </w:t>
      </w:r>
      <w:r w:rsidR="00CA46FF" w:rsidRPr="00FB656F">
        <w:rPr>
          <w:rFonts w:cs="Times New Roman"/>
          <w:sz w:val="24"/>
          <w:szCs w:val="24"/>
        </w:rPr>
        <w:t>There are i</w:t>
      </w:r>
      <w:r w:rsidRPr="00FB656F">
        <w:rPr>
          <w:rFonts w:cs="Times New Roman"/>
          <w:sz w:val="24"/>
          <w:szCs w:val="24"/>
        </w:rPr>
        <w:t>nitiatives to involve young person participation</w:t>
      </w:r>
      <w:r w:rsidR="00CA46FF" w:rsidRPr="00FB656F">
        <w:rPr>
          <w:rFonts w:cs="Times New Roman"/>
          <w:sz w:val="24"/>
          <w:szCs w:val="24"/>
        </w:rPr>
        <w:t xml:space="preserve"> introduced by the Assembly government. Among them are youth forums in schools and all local authorities. </w:t>
      </w:r>
      <w:r w:rsidR="00CA46FF" w:rsidRPr="00FB656F">
        <w:rPr>
          <w:rFonts w:cs="Times New Roman"/>
          <w:sz w:val="24"/>
          <w:szCs w:val="24"/>
        </w:rPr>
        <w:lastRenderedPageBreak/>
        <w:t>There is also a national assembly</w:t>
      </w:r>
      <w:r w:rsidR="001A10CE" w:rsidRPr="00FB656F">
        <w:rPr>
          <w:rFonts w:cs="Times New Roman"/>
          <w:sz w:val="24"/>
          <w:szCs w:val="24"/>
        </w:rPr>
        <w:t xml:space="preserve"> representing all Wales young learners. </w:t>
      </w:r>
      <w:r w:rsidR="0025535F" w:rsidRPr="00FB656F">
        <w:rPr>
          <w:rFonts w:cs="Times New Roman"/>
          <w:noProof/>
          <w:sz w:val="24"/>
          <w:szCs w:val="24"/>
        </w:rPr>
        <w:t>Also</w:t>
      </w:r>
      <w:r w:rsidR="001A10CE" w:rsidRPr="00FB656F">
        <w:rPr>
          <w:rFonts w:cs="Times New Roman"/>
          <w:sz w:val="24"/>
          <w:szCs w:val="24"/>
        </w:rPr>
        <w:t xml:space="preserve">, the children’s voice </w:t>
      </w:r>
      <w:r w:rsidR="001A10CE" w:rsidRPr="00FB656F">
        <w:rPr>
          <w:rFonts w:cs="Times New Roman"/>
          <w:noProof/>
          <w:sz w:val="24"/>
          <w:szCs w:val="24"/>
        </w:rPr>
        <w:t>is considered</w:t>
      </w:r>
      <w:r w:rsidR="001A10CE" w:rsidRPr="00FB656F">
        <w:rPr>
          <w:rFonts w:cs="Times New Roman"/>
          <w:sz w:val="24"/>
          <w:szCs w:val="24"/>
        </w:rPr>
        <w:t xml:space="preserve"> when doing</w:t>
      </w:r>
      <w:r w:rsidR="001918B9" w:rsidRPr="00FB656F">
        <w:rPr>
          <w:rFonts w:cs="Times New Roman"/>
          <w:sz w:val="24"/>
          <w:szCs w:val="24"/>
        </w:rPr>
        <w:t xml:space="preserve"> an</w:t>
      </w:r>
      <w:r w:rsidR="001A10CE" w:rsidRPr="00FB656F">
        <w:rPr>
          <w:rFonts w:cs="Times New Roman"/>
          <w:sz w:val="24"/>
          <w:szCs w:val="24"/>
        </w:rPr>
        <w:t xml:space="preserve"> </w:t>
      </w:r>
      <w:r w:rsidR="001A10CE" w:rsidRPr="00FB656F">
        <w:rPr>
          <w:rFonts w:cs="Times New Roman"/>
          <w:noProof/>
          <w:sz w:val="24"/>
          <w:szCs w:val="24"/>
        </w:rPr>
        <w:t>inspection</w:t>
      </w:r>
      <w:r w:rsidR="001A10CE" w:rsidRPr="00FB656F">
        <w:rPr>
          <w:rFonts w:cs="Times New Roman"/>
          <w:sz w:val="24"/>
          <w:szCs w:val="24"/>
        </w:rPr>
        <w:t>. These views touch on learning related issues such as experiences on</w:t>
      </w:r>
      <w:r w:rsidR="00875F76" w:rsidRPr="00FB656F">
        <w:rPr>
          <w:rFonts w:cs="Times New Roman"/>
          <w:sz w:val="24"/>
          <w:szCs w:val="24"/>
        </w:rPr>
        <w:t>:</w:t>
      </w:r>
    </w:p>
    <w:p w:rsidR="00CC0010" w:rsidRPr="00FB656F" w:rsidRDefault="00875F76" w:rsidP="00FB656F">
      <w:pPr>
        <w:pStyle w:val="ListParagraph"/>
        <w:numPr>
          <w:ilvl w:val="0"/>
          <w:numId w:val="5"/>
        </w:numPr>
        <w:spacing w:line="480" w:lineRule="auto"/>
        <w:rPr>
          <w:rFonts w:cs="Times New Roman"/>
          <w:sz w:val="24"/>
          <w:szCs w:val="24"/>
        </w:rPr>
      </w:pPr>
      <w:r w:rsidRPr="00FB656F">
        <w:rPr>
          <w:rFonts w:cs="Times New Roman"/>
          <w:sz w:val="24"/>
          <w:szCs w:val="24"/>
        </w:rPr>
        <w:t>Achievements</w:t>
      </w:r>
    </w:p>
    <w:p w:rsidR="00875F76" w:rsidRPr="00FB656F" w:rsidRDefault="00875F76" w:rsidP="00FB656F">
      <w:pPr>
        <w:pStyle w:val="ListParagraph"/>
        <w:numPr>
          <w:ilvl w:val="0"/>
          <w:numId w:val="5"/>
        </w:numPr>
        <w:spacing w:line="480" w:lineRule="auto"/>
        <w:rPr>
          <w:rFonts w:cs="Times New Roman"/>
          <w:sz w:val="24"/>
          <w:szCs w:val="24"/>
        </w:rPr>
      </w:pPr>
      <w:r w:rsidRPr="00FB656F">
        <w:rPr>
          <w:rFonts w:cs="Times New Roman"/>
          <w:noProof/>
          <w:sz w:val="24"/>
          <w:szCs w:val="24"/>
        </w:rPr>
        <w:t>Experiences</w:t>
      </w:r>
      <w:r w:rsidRPr="00FB656F">
        <w:rPr>
          <w:rFonts w:cs="Times New Roman"/>
          <w:sz w:val="24"/>
          <w:szCs w:val="24"/>
        </w:rPr>
        <w:t xml:space="preserve"> on how they are taught, trained and in assessments.</w:t>
      </w:r>
    </w:p>
    <w:p w:rsidR="00875F76" w:rsidRPr="00FB656F" w:rsidRDefault="00875F76" w:rsidP="00FB656F">
      <w:pPr>
        <w:pStyle w:val="ListParagraph"/>
        <w:numPr>
          <w:ilvl w:val="0"/>
          <w:numId w:val="5"/>
        </w:numPr>
        <w:spacing w:line="480" w:lineRule="auto"/>
        <w:rPr>
          <w:rFonts w:cs="Times New Roman"/>
          <w:sz w:val="24"/>
          <w:szCs w:val="24"/>
        </w:rPr>
      </w:pPr>
      <w:r w:rsidRPr="00FB656F">
        <w:rPr>
          <w:rFonts w:cs="Times New Roman"/>
          <w:sz w:val="24"/>
          <w:szCs w:val="24"/>
        </w:rPr>
        <w:t>The relevance of the learning experiences to their needs.</w:t>
      </w:r>
    </w:p>
    <w:p w:rsidR="00875F76" w:rsidRPr="00FB656F" w:rsidRDefault="00875F76" w:rsidP="00FB656F">
      <w:pPr>
        <w:pStyle w:val="ListParagraph"/>
        <w:numPr>
          <w:ilvl w:val="0"/>
          <w:numId w:val="5"/>
        </w:numPr>
        <w:spacing w:line="480" w:lineRule="auto"/>
        <w:rPr>
          <w:rFonts w:cs="Times New Roman"/>
          <w:sz w:val="24"/>
          <w:szCs w:val="24"/>
        </w:rPr>
      </w:pPr>
      <w:r w:rsidRPr="00FB656F">
        <w:rPr>
          <w:rFonts w:cs="Times New Roman"/>
          <w:sz w:val="24"/>
          <w:szCs w:val="24"/>
        </w:rPr>
        <w:t>The quality of guidance and support received</w:t>
      </w:r>
      <w:r w:rsidR="00CE6076" w:rsidRPr="00FB656F">
        <w:rPr>
          <w:rFonts w:cs="Times New Roman"/>
          <w:sz w:val="24"/>
          <w:szCs w:val="24"/>
        </w:rPr>
        <w:t>.</w:t>
      </w:r>
    </w:p>
    <w:p w:rsidR="00875F76" w:rsidRPr="00FB656F" w:rsidRDefault="00875F76" w:rsidP="00FB656F">
      <w:pPr>
        <w:pStyle w:val="ListParagraph"/>
        <w:numPr>
          <w:ilvl w:val="0"/>
          <w:numId w:val="5"/>
        </w:numPr>
        <w:spacing w:line="480" w:lineRule="auto"/>
        <w:rPr>
          <w:rFonts w:cs="Times New Roman"/>
          <w:sz w:val="24"/>
          <w:szCs w:val="24"/>
        </w:rPr>
      </w:pPr>
      <w:r w:rsidRPr="00FB656F">
        <w:rPr>
          <w:rFonts w:cs="Times New Roman"/>
          <w:sz w:val="24"/>
          <w:szCs w:val="24"/>
        </w:rPr>
        <w:t>The leadership involvement of them in evaluation and betterment of quality and standards</w:t>
      </w:r>
    </w:p>
    <w:p w:rsidR="00875F76" w:rsidRPr="00FB656F" w:rsidRDefault="00CE6076" w:rsidP="00FB656F">
      <w:pPr>
        <w:pStyle w:val="ListParagraph"/>
        <w:numPr>
          <w:ilvl w:val="0"/>
          <w:numId w:val="5"/>
        </w:numPr>
        <w:spacing w:line="480" w:lineRule="auto"/>
        <w:rPr>
          <w:rFonts w:cs="Times New Roman"/>
          <w:sz w:val="24"/>
          <w:szCs w:val="24"/>
        </w:rPr>
      </w:pPr>
      <w:r w:rsidRPr="00FB656F">
        <w:rPr>
          <w:rFonts w:cs="Times New Roman"/>
          <w:sz w:val="24"/>
          <w:szCs w:val="24"/>
        </w:rPr>
        <w:t xml:space="preserve">How resources </w:t>
      </w:r>
      <w:r w:rsidRPr="00FB656F">
        <w:rPr>
          <w:rFonts w:cs="Times New Roman"/>
          <w:noProof/>
          <w:sz w:val="24"/>
          <w:szCs w:val="24"/>
        </w:rPr>
        <w:t>are utilised</w:t>
      </w:r>
      <w:r w:rsidRPr="00FB656F">
        <w:rPr>
          <w:rFonts w:cs="Times New Roman"/>
          <w:sz w:val="24"/>
          <w:szCs w:val="24"/>
        </w:rPr>
        <w:t>.</w:t>
      </w:r>
    </w:p>
    <w:p w:rsidR="001B3312" w:rsidRPr="00FB656F" w:rsidRDefault="00CE6076" w:rsidP="00FB656F">
      <w:pPr>
        <w:spacing w:line="480" w:lineRule="auto"/>
        <w:rPr>
          <w:rFonts w:cs="Times New Roman"/>
          <w:sz w:val="24"/>
          <w:szCs w:val="24"/>
        </w:rPr>
      </w:pPr>
      <w:r w:rsidRPr="00FB656F">
        <w:rPr>
          <w:rFonts w:cs="Times New Roman"/>
          <w:sz w:val="24"/>
          <w:szCs w:val="24"/>
        </w:rPr>
        <w:t>Inclusivity of pupils’ voice has helped teachers gain</w:t>
      </w:r>
      <w:r w:rsidR="001918B9" w:rsidRPr="00FB656F">
        <w:rPr>
          <w:rFonts w:cs="Times New Roman"/>
          <w:sz w:val="24"/>
          <w:szCs w:val="24"/>
        </w:rPr>
        <w:t xml:space="preserve"> a</w:t>
      </w:r>
      <w:r w:rsidRPr="00FB656F">
        <w:rPr>
          <w:rFonts w:cs="Times New Roman"/>
          <w:sz w:val="24"/>
          <w:szCs w:val="24"/>
        </w:rPr>
        <w:t xml:space="preserve"> </w:t>
      </w:r>
      <w:r w:rsidRPr="00FB656F">
        <w:rPr>
          <w:rFonts w:cs="Times New Roman"/>
          <w:noProof/>
          <w:sz w:val="24"/>
          <w:szCs w:val="24"/>
        </w:rPr>
        <w:t>better</w:t>
      </w:r>
      <w:r w:rsidRPr="00FB656F">
        <w:rPr>
          <w:rFonts w:cs="Times New Roman"/>
          <w:sz w:val="24"/>
          <w:szCs w:val="24"/>
        </w:rPr>
        <w:t xml:space="preserve"> understanding of the learners and change their perspective on the learning processes.</w:t>
      </w:r>
    </w:p>
    <w:p w:rsidR="00566FDA" w:rsidRPr="00FB656F" w:rsidRDefault="00566FDA" w:rsidP="00FB656F">
      <w:pPr>
        <w:spacing w:line="480" w:lineRule="auto"/>
        <w:rPr>
          <w:rFonts w:cs="Times New Roman"/>
          <w:sz w:val="24"/>
          <w:szCs w:val="24"/>
        </w:rPr>
      </w:pPr>
      <w:r w:rsidRPr="00FB656F">
        <w:rPr>
          <w:rFonts w:cs="Times New Roman"/>
          <w:sz w:val="24"/>
          <w:szCs w:val="24"/>
        </w:rPr>
        <w:t>Special Needs Pupils</w:t>
      </w:r>
    </w:p>
    <w:p w:rsidR="00CC48EF" w:rsidRPr="00FB656F" w:rsidRDefault="00161ABC" w:rsidP="00FB656F">
      <w:pPr>
        <w:spacing w:line="480" w:lineRule="auto"/>
        <w:ind w:firstLine="720"/>
        <w:rPr>
          <w:rFonts w:cs="Times New Roman"/>
          <w:sz w:val="24"/>
          <w:szCs w:val="24"/>
        </w:rPr>
      </w:pPr>
      <w:r w:rsidRPr="00FB656F">
        <w:rPr>
          <w:rFonts w:cs="Times New Roman"/>
          <w:sz w:val="24"/>
          <w:szCs w:val="24"/>
        </w:rPr>
        <w:t xml:space="preserve">Curriculum inclusivity is not achievable without regard to special needs children and young persons. Special needs persons include the physically challenged, minority ethnic groups and English as </w:t>
      </w:r>
      <w:proofErr w:type="gramStart"/>
      <w:r w:rsidRPr="00FB656F">
        <w:rPr>
          <w:rFonts w:cs="Times New Roman"/>
          <w:sz w:val="24"/>
          <w:szCs w:val="24"/>
        </w:rPr>
        <w:t>an additional language persons</w:t>
      </w:r>
      <w:proofErr w:type="gramEnd"/>
      <w:r w:rsidRPr="00FB656F">
        <w:rPr>
          <w:rFonts w:cs="Times New Roman"/>
          <w:sz w:val="24"/>
          <w:szCs w:val="24"/>
        </w:rPr>
        <w:t xml:space="preserve">, children with special medical needs, </w:t>
      </w:r>
      <w:r w:rsidRPr="00FB656F">
        <w:rPr>
          <w:rFonts w:cs="Times New Roman"/>
          <w:noProof/>
          <w:sz w:val="24"/>
          <w:szCs w:val="24"/>
        </w:rPr>
        <w:t>asylum</w:t>
      </w:r>
      <w:r w:rsidR="001918B9" w:rsidRPr="00FB656F">
        <w:rPr>
          <w:rFonts w:cs="Times New Roman"/>
          <w:noProof/>
          <w:sz w:val="24"/>
          <w:szCs w:val="24"/>
        </w:rPr>
        <w:t>-</w:t>
      </w:r>
      <w:r w:rsidRPr="00FB656F">
        <w:rPr>
          <w:rFonts w:cs="Times New Roman"/>
          <w:noProof/>
          <w:sz w:val="24"/>
          <w:szCs w:val="24"/>
        </w:rPr>
        <w:t>seeking</w:t>
      </w:r>
      <w:r w:rsidRPr="00FB656F">
        <w:rPr>
          <w:rFonts w:cs="Times New Roman"/>
          <w:sz w:val="24"/>
          <w:szCs w:val="24"/>
        </w:rPr>
        <w:t xml:space="preserve"> and refugees’ children, pupils from difficult backgrounds among others</w:t>
      </w:r>
      <w:r w:rsidR="002A1C59" w:rsidRPr="00FB656F">
        <w:rPr>
          <w:rFonts w:cs="Times New Roman"/>
          <w:sz w:val="24"/>
          <w:szCs w:val="24"/>
        </w:rPr>
        <w:t xml:space="preserve"> </w:t>
      </w:r>
      <w:r w:rsidR="002A1C59" w:rsidRPr="00FB656F">
        <w:rPr>
          <w:rStyle w:val="selectable"/>
          <w:rFonts w:cs="Times New Roman"/>
          <w:sz w:val="24"/>
          <w:szCs w:val="24"/>
        </w:rPr>
        <w:t>(Learning.gov.wales, 2006:54)</w:t>
      </w:r>
      <w:r w:rsidRPr="00FB656F">
        <w:rPr>
          <w:rFonts w:cs="Times New Roman"/>
          <w:sz w:val="24"/>
          <w:szCs w:val="24"/>
        </w:rPr>
        <w:t>.</w:t>
      </w:r>
      <w:r w:rsidR="00BB61B9" w:rsidRPr="00FB656F">
        <w:rPr>
          <w:rFonts w:cs="Times New Roman"/>
          <w:sz w:val="24"/>
          <w:szCs w:val="24"/>
        </w:rPr>
        <w:t xml:space="preserve"> Pupils with one or </w:t>
      </w:r>
      <w:r w:rsidR="00BB61B9" w:rsidRPr="00FB656F">
        <w:rPr>
          <w:rFonts w:cs="Times New Roman"/>
          <w:noProof/>
          <w:sz w:val="24"/>
          <w:szCs w:val="24"/>
        </w:rPr>
        <w:t xml:space="preserve">more </w:t>
      </w:r>
      <w:r w:rsidR="0025535F" w:rsidRPr="00FB656F">
        <w:rPr>
          <w:rFonts w:cs="Times New Roman"/>
          <w:noProof/>
          <w:sz w:val="24"/>
          <w:szCs w:val="24"/>
        </w:rPr>
        <w:t>unique</w:t>
      </w:r>
      <w:r w:rsidR="00BB61B9" w:rsidRPr="00FB656F">
        <w:rPr>
          <w:rFonts w:cs="Times New Roman"/>
          <w:sz w:val="24"/>
          <w:szCs w:val="24"/>
        </w:rPr>
        <w:t xml:space="preserve"> need are at risk of being alienated and sometimes bullied. </w:t>
      </w:r>
      <w:r w:rsidR="00BB61B9" w:rsidRPr="00FB656F">
        <w:rPr>
          <w:rFonts w:cs="Times New Roman"/>
          <w:noProof/>
          <w:sz w:val="24"/>
          <w:szCs w:val="24"/>
        </w:rPr>
        <w:t>Schools</w:t>
      </w:r>
      <w:r w:rsidR="001918B9" w:rsidRPr="00FB656F">
        <w:rPr>
          <w:rFonts w:cs="Times New Roman"/>
          <w:noProof/>
          <w:sz w:val="24"/>
          <w:szCs w:val="24"/>
        </w:rPr>
        <w:t>, therefore,</w:t>
      </w:r>
      <w:r w:rsidR="00BB61B9" w:rsidRPr="00FB656F">
        <w:rPr>
          <w:rFonts w:cs="Times New Roman"/>
          <w:sz w:val="24"/>
          <w:szCs w:val="24"/>
        </w:rPr>
        <w:t xml:space="preserve"> need to </w:t>
      </w:r>
      <w:r w:rsidR="009630D5" w:rsidRPr="00FB656F">
        <w:rPr>
          <w:rFonts w:cs="Times New Roman"/>
          <w:sz w:val="24"/>
          <w:szCs w:val="24"/>
        </w:rPr>
        <w:t>emphasize</w:t>
      </w:r>
      <w:r w:rsidR="00BB61B9" w:rsidRPr="00FB656F">
        <w:rPr>
          <w:rFonts w:cs="Times New Roman"/>
          <w:sz w:val="24"/>
          <w:szCs w:val="24"/>
        </w:rPr>
        <w:t xml:space="preserve"> the need to embrace diversity in th</w:t>
      </w:r>
      <w:r w:rsidR="002A1C59" w:rsidRPr="00FB656F">
        <w:rPr>
          <w:rFonts w:cs="Times New Roman"/>
          <w:sz w:val="24"/>
          <w:szCs w:val="24"/>
        </w:rPr>
        <w:t xml:space="preserve">eir school ethos. The exclusion- </w:t>
      </w:r>
      <w:r w:rsidR="00BB61B9" w:rsidRPr="00FB656F">
        <w:rPr>
          <w:rFonts w:cs="Times New Roman"/>
          <w:sz w:val="24"/>
          <w:szCs w:val="24"/>
        </w:rPr>
        <w:t xml:space="preserve">risk pupils demands that </w:t>
      </w:r>
      <w:r w:rsidR="00624ACE" w:rsidRPr="00FB656F">
        <w:rPr>
          <w:rFonts w:cs="Times New Roman"/>
          <w:sz w:val="24"/>
          <w:szCs w:val="24"/>
        </w:rPr>
        <w:t xml:space="preserve">employing </w:t>
      </w:r>
      <w:r w:rsidR="00BB61B9" w:rsidRPr="00FB656F">
        <w:rPr>
          <w:rFonts w:cs="Times New Roman"/>
          <w:sz w:val="24"/>
          <w:szCs w:val="24"/>
        </w:rPr>
        <w:t>a wide range of support mechanism needs in a whole-school participatory</w:t>
      </w:r>
      <w:r w:rsidR="002A1C59" w:rsidRPr="00FB656F">
        <w:rPr>
          <w:rFonts w:cs="Times New Roman"/>
          <w:sz w:val="24"/>
          <w:szCs w:val="24"/>
        </w:rPr>
        <w:t xml:space="preserve"> approach. </w:t>
      </w:r>
      <w:r w:rsidR="00F7319A" w:rsidRPr="00FB656F">
        <w:rPr>
          <w:rFonts w:cs="Times New Roman"/>
          <w:sz w:val="24"/>
          <w:szCs w:val="24"/>
        </w:rPr>
        <w:t>Help should be availed to such children when they need it whether in or out of class.</w:t>
      </w:r>
    </w:p>
    <w:p w:rsidR="00362791" w:rsidRPr="00FB656F" w:rsidRDefault="00362791" w:rsidP="00FB656F">
      <w:pPr>
        <w:spacing w:line="480" w:lineRule="auto"/>
        <w:ind w:firstLine="720"/>
        <w:rPr>
          <w:rFonts w:cs="Times New Roman"/>
          <w:i/>
          <w:sz w:val="24"/>
          <w:szCs w:val="24"/>
        </w:rPr>
      </w:pPr>
      <w:r w:rsidRPr="00FB656F">
        <w:rPr>
          <w:rFonts w:cs="Times New Roman"/>
          <w:i/>
          <w:sz w:val="24"/>
          <w:szCs w:val="24"/>
        </w:rPr>
        <w:t>Disability</w:t>
      </w:r>
    </w:p>
    <w:p w:rsidR="00B43FFE" w:rsidRPr="00FB656F" w:rsidRDefault="00F7319A" w:rsidP="00FB656F">
      <w:pPr>
        <w:spacing w:line="480" w:lineRule="auto"/>
        <w:ind w:firstLine="720"/>
        <w:rPr>
          <w:rFonts w:cs="Times New Roman"/>
          <w:sz w:val="24"/>
          <w:szCs w:val="24"/>
        </w:rPr>
      </w:pPr>
      <w:r w:rsidRPr="00FB656F">
        <w:rPr>
          <w:rFonts w:cs="Times New Roman"/>
          <w:sz w:val="24"/>
          <w:szCs w:val="24"/>
        </w:rPr>
        <w:t>The UK Disability Discrimination Act (DDA) 2005 defines a disabled person as one that has</w:t>
      </w:r>
      <w:r w:rsidR="001918B9" w:rsidRPr="00FB656F">
        <w:rPr>
          <w:rFonts w:cs="Times New Roman"/>
          <w:sz w:val="24"/>
          <w:szCs w:val="24"/>
        </w:rPr>
        <w:t xml:space="preserve"> a</w:t>
      </w:r>
      <w:r w:rsidRPr="00FB656F">
        <w:rPr>
          <w:rFonts w:cs="Times New Roman"/>
          <w:sz w:val="24"/>
          <w:szCs w:val="24"/>
        </w:rPr>
        <w:t xml:space="preserve"> </w:t>
      </w:r>
      <w:r w:rsidRPr="00FB656F">
        <w:rPr>
          <w:rFonts w:cs="Times New Roman"/>
          <w:noProof/>
          <w:sz w:val="24"/>
          <w:szCs w:val="24"/>
        </w:rPr>
        <w:t>physical</w:t>
      </w:r>
      <w:r w:rsidRPr="00FB656F">
        <w:rPr>
          <w:rFonts w:cs="Times New Roman"/>
          <w:sz w:val="24"/>
          <w:szCs w:val="24"/>
        </w:rPr>
        <w:t xml:space="preserve"> impairment, which has a potential </w:t>
      </w:r>
      <w:r w:rsidR="00B43FFE" w:rsidRPr="00FB656F">
        <w:rPr>
          <w:rFonts w:cs="Times New Roman"/>
          <w:noProof/>
          <w:sz w:val="24"/>
          <w:szCs w:val="24"/>
        </w:rPr>
        <w:t>h</w:t>
      </w:r>
      <w:r w:rsidR="0025535F" w:rsidRPr="00FB656F">
        <w:rPr>
          <w:rFonts w:cs="Times New Roman"/>
          <w:noProof/>
          <w:sz w:val="24"/>
          <w:szCs w:val="24"/>
        </w:rPr>
        <w:t>urt</w:t>
      </w:r>
      <w:r w:rsidRPr="00FB656F">
        <w:rPr>
          <w:rFonts w:cs="Times New Roman"/>
          <w:sz w:val="24"/>
          <w:szCs w:val="24"/>
        </w:rPr>
        <w:t xml:space="preserve"> their performance in short or long-term</w:t>
      </w:r>
      <w:r w:rsidR="002A1C59" w:rsidRPr="00FB656F">
        <w:rPr>
          <w:rFonts w:cs="Times New Roman"/>
          <w:sz w:val="24"/>
          <w:szCs w:val="24"/>
        </w:rPr>
        <w:t xml:space="preserve"> </w:t>
      </w:r>
      <w:r w:rsidR="002A1C59" w:rsidRPr="00FB656F">
        <w:rPr>
          <w:rStyle w:val="selectable"/>
          <w:rFonts w:cs="Times New Roman"/>
          <w:sz w:val="24"/>
          <w:szCs w:val="24"/>
        </w:rPr>
        <w:t>(Learning.gov.wales, 2006:</w:t>
      </w:r>
      <w:r w:rsidR="002A1C59" w:rsidRPr="00FB656F">
        <w:rPr>
          <w:rStyle w:val="selectable"/>
          <w:rFonts w:cs="Times New Roman"/>
          <w:noProof/>
          <w:sz w:val="24"/>
          <w:szCs w:val="24"/>
        </w:rPr>
        <w:t>62)</w:t>
      </w:r>
      <w:r w:rsidRPr="00FB656F">
        <w:rPr>
          <w:rFonts w:cs="Times New Roman"/>
          <w:noProof/>
          <w:sz w:val="24"/>
          <w:szCs w:val="24"/>
        </w:rPr>
        <w:t>.</w:t>
      </w:r>
      <w:r w:rsidRPr="00FB656F">
        <w:rPr>
          <w:rFonts w:cs="Times New Roman"/>
          <w:sz w:val="24"/>
          <w:szCs w:val="24"/>
        </w:rPr>
        <w:t xml:space="preserve"> </w:t>
      </w:r>
      <w:r w:rsidRPr="00FB656F">
        <w:rPr>
          <w:rFonts w:cs="Times New Roman"/>
          <w:sz w:val="24"/>
          <w:szCs w:val="24"/>
        </w:rPr>
        <w:lastRenderedPageBreak/>
        <w:t xml:space="preserve">Mental illnesses such as depression or anxiety </w:t>
      </w:r>
      <w:r w:rsidRPr="00FB656F">
        <w:rPr>
          <w:rFonts w:cs="Times New Roman"/>
          <w:noProof/>
          <w:sz w:val="24"/>
          <w:szCs w:val="24"/>
        </w:rPr>
        <w:t>are also considered</w:t>
      </w:r>
      <w:r w:rsidRPr="00FB656F">
        <w:rPr>
          <w:rFonts w:cs="Times New Roman"/>
          <w:sz w:val="24"/>
          <w:szCs w:val="24"/>
        </w:rPr>
        <w:t xml:space="preserve"> under the act. The United Nations provides standards to allow inclusion and equality for young persons. Included is the provision for education </w:t>
      </w:r>
      <w:r w:rsidR="0025535F" w:rsidRPr="00FB656F">
        <w:rPr>
          <w:rFonts w:cs="Times New Roman"/>
          <w:noProof/>
          <w:sz w:val="24"/>
          <w:szCs w:val="24"/>
        </w:rPr>
        <w:t>about</w:t>
      </w:r>
      <w:r w:rsidRPr="00FB656F">
        <w:rPr>
          <w:rFonts w:cs="Times New Roman"/>
          <w:sz w:val="24"/>
          <w:szCs w:val="24"/>
        </w:rPr>
        <w:t xml:space="preserve"> </w:t>
      </w:r>
      <w:r w:rsidRPr="00FB656F">
        <w:rPr>
          <w:rFonts w:cs="Times New Roman"/>
          <w:noProof/>
          <w:sz w:val="24"/>
          <w:szCs w:val="24"/>
        </w:rPr>
        <w:t>in</w:t>
      </w:r>
      <w:r w:rsidR="0025535F" w:rsidRPr="00FB656F">
        <w:rPr>
          <w:rFonts w:cs="Times New Roman"/>
          <w:noProof/>
          <w:sz w:val="24"/>
          <w:szCs w:val="24"/>
        </w:rPr>
        <w:t>tegrat</w:t>
      </w:r>
      <w:r w:rsidRPr="00FB656F">
        <w:rPr>
          <w:rFonts w:cs="Times New Roman"/>
          <w:noProof/>
          <w:sz w:val="24"/>
          <w:szCs w:val="24"/>
        </w:rPr>
        <w:t>ion</w:t>
      </w:r>
      <w:r w:rsidRPr="00FB656F">
        <w:rPr>
          <w:rFonts w:cs="Times New Roman"/>
          <w:sz w:val="24"/>
          <w:szCs w:val="24"/>
        </w:rPr>
        <w:t xml:space="preserve"> for teaching and learning</w:t>
      </w:r>
      <w:r w:rsidR="0084676C" w:rsidRPr="00FB656F">
        <w:rPr>
          <w:rFonts w:cs="Times New Roman"/>
          <w:sz w:val="24"/>
          <w:szCs w:val="24"/>
        </w:rPr>
        <w:t>. Similarly, the Special Education Needs and Disability Act (2001) allow for children and young people’s right to education. The Act provides for</w:t>
      </w:r>
      <w:r w:rsidR="001918B9" w:rsidRPr="00FB656F">
        <w:rPr>
          <w:rFonts w:cs="Times New Roman"/>
          <w:sz w:val="24"/>
          <w:szCs w:val="24"/>
        </w:rPr>
        <w:t xml:space="preserve"> the</w:t>
      </w:r>
      <w:r w:rsidR="0084676C" w:rsidRPr="00FB656F">
        <w:rPr>
          <w:rFonts w:cs="Times New Roman"/>
          <w:sz w:val="24"/>
          <w:szCs w:val="24"/>
        </w:rPr>
        <w:t xml:space="preserve"> </w:t>
      </w:r>
      <w:r w:rsidR="0084676C" w:rsidRPr="00FB656F">
        <w:rPr>
          <w:rFonts w:cs="Times New Roman"/>
          <w:noProof/>
          <w:sz w:val="24"/>
          <w:szCs w:val="24"/>
        </w:rPr>
        <w:t>inclusion</w:t>
      </w:r>
      <w:r w:rsidR="0084676C" w:rsidRPr="00FB656F">
        <w:rPr>
          <w:rFonts w:cs="Times New Roman"/>
          <w:sz w:val="24"/>
          <w:szCs w:val="24"/>
        </w:rPr>
        <w:t xml:space="preserve"> of more special children into mainstream learning institutions. </w:t>
      </w:r>
    </w:p>
    <w:p w:rsidR="00CE6076" w:rsidRPr="00FB656F" w:rsidRDefault="0084676C" w:rsidP="00FB656F">
      <w:pPr>
        <w:spacing w:line="480" w:lineRule="auto"/>
        <w:ind w:firstLine="720"/>
        <w:rPr>
          <w:rFonts w:cs="Times New Roman"/>
          <w:sz w:val="24"/>
          <w:szCs w:val="24"/>
        </w:rPr>
      </w:pPr>
      <w:r w:rsidRPr="00FB656F">
        <w:rPr>
          <w:rFonts w:cs="Times New Roman"/>
          <w:sz w:val="24"/>
          <w:szCs w:val="24"/>
        </w:rPr>
        <w:t>Equally, the Wales SEN Code of Practice (2002</w:t>
      </w:r>
      <w:r w:rsidR="008C0594" w:rsidRPr="00FB656F">
        <w:rPr>
          <w:rFonts w:cs="Times New Roman"/>
          <w:sz w:val="24"/>
          <w:szCs w:val="24"/>
        </w:rPr>
        <w:t>)</w:t>
      </w:r>
      <w:r w:rsidR="002A1C59" w:rsidRPr="00FB656F">
        <w:rPr>
          <w:rFonts w:cs="Times New Roman"/>
          <w:sz w:val="24"/>
          <w:szCs w:val="24"/>
        </w:rPr>
        <w:t>,</w:t>
      </w:r>
      <w:r w:rsidR="00B43FFE" w:rsidRPr="00FB656F">
        <w:rPr>
          <w:rFonts w:cs="Times New Roman"/>
          <w:sz w:val="24"/>
          <w:szCs w:val="24"/>
        </w:rPr>
        <w:t xml:space="preserve"> guides on the strategies to adopt </w:t>
      </w:r>
      <w:r w:rsidRPr="00FB656F">
        <w:rPr>
          <w:rFonts w:cs="Times New Roman"/>
          <w:sz w:val="24"/>
          <w:szCs w:val="24"/>
        </w:rPr>
        <w:t>for inclusion in schools</w:t>
      </w:r>
      <w:r w:rsidR="002A1C59" w:rsidRPr="00FB656F">
        <w:rPr>
          <w:rFonts w:cs="Times New Roman"/>
          <w:sz w:val="24"/>
          <w:szCs w:val="24"/>
        </w:rPr>
        <w:t xml:space="preserve"> (62)</w:t>
      </w:r>
      <w:r w:rsidRPr="00FB656F">
        <w:rPr>
          <w:rFonts w:cs="Times New Roman"/>
          <w:sz w:val="24"/>
          <w:szCs w:val="24"/>
        </w:rPr>
        <w:t xml:space="preserve">. Further, the code </w:t>
      </w:r>
      <w:r w:rsidRPr="00FB656F">
        <w:rPr>
          <w:rFonts w:cs="Times New Roman"/>
          <w:noProof/>
          <w:sz w:val="24"/>
          <w:szCs w:val="24"/>
        </w:rPr>
        <w:t>explains</w:t>
      </w:r>
      <w:r w:rsidRPr="00FB656F">
        <w:rPr>
          <w:rFonts w:cs="Times New Roman"/>
          <w:sz w:val="24"/>
          <w:szCs w:val="24"/>
        </w:rPr>
        <w:t xml:space="preserve"> the </w:t>
      </w:r>
      <w:r w:rsidR="0025535F" w:rsidRPr="00FB656F">
        <w:rPr>
          <w:rFonts w:cs="Times New Roman"/>
          <w:noProof/>
          <w:sz w:val="24"/>
          <w:szCs w:val="24"/>
        </w:rPr>
        <w:t>approach</w:t>
      </w:r>
      <w:r w:rsidRPr="00FB656F">
        <w:rPr>
          <w:rFonts w:cs="Times New Roman"/>
          <w:sz w:val="24"/>
          <w:szCs w:val="24"/>
        </w:rPr>
        <w:t xml:space="preserve"> to </w:t>
      </w:r>
      <w:r w:rsidRPr="00FB656F">
        <w:rPr>
          <w:rFonts w:cs="Times New Roman"/>
          <w:noProof/>
          <w:sz w:val="24"/>
          <w:szCs w:val="24"/>
        </w:rPr>
        <w:t>recogni</w:t>
      </w:r>
      <w:r w:rsidR="0025535F" w:rsidRPr="00FB656F">
        <w:rPr>
          <w:rFonts w:cs="Times New Roman"/>
          <w:noProof/>
          <w:sz w:val="24"/>
          <w:szCs w:val="24"/>
        </w:rPr>
        <w:t>s</w:t>
      </w:r>
      <w:r w:rsidRPr="00FB656F">
        <w:rPr>
          <w:rFonts w:cs="Times New Roman"/>
          <w:noProof/>
          <w:sz w:val="24"/>
          <w:szCs w:val="24"/>
        </w:rPr>
        <w:t>e</w:t>
      </w:r>
      <w:r w:rsidRPr="00FB656F">
        <w:rPr>
          <w:rFonts w:cs="Times New Roman"/>
          <w:sz w:val="24"/>
          <w:szCs w:val="24"/>
        </w:rPr>
        <w:t xml:space="preserve"> </w:t>
      </w:r>
      <w:r w:rsidR="002C1CED" w:rsidRPr="00FB656F">
        <w:rPr>
          <w:rFonts w:cs="Times New Roman"/>
          <w:sz w:val="24"/>
          <w:szCs w:val="24"/>
        </w:rPr>
        <w:t xml:space="preserve">the various needs complexities </w:t>
      </w:r>
      <w:r w:rsidR="00B43FFE" w:rsidRPr="00FB656F">
        <w:rPr>
          <w:rFonts w:cs="Times New Roman"/>
          <w:sz w:val="24"/>
          <w:szCs w:val="24"/>
        </w:rPr>
        <w:t>and</w:t>
      </w:r>
      <w:r w:rsidR="002C1CED" w:rsidRPr="00FB656F">
        <w:rPr>
          <w:rFonts w:cs="Times New Roman"/>
          <w:sz w:val="24"/>
          <w:szCs w:val="24"/>
        </w:rPr>
        <w:t xml:space="preserve"> the</w:t>
      </w:r>
      <w:r w:rsidR="00B43FFE" w:rsidRPr="00FB656F">
        <w:rPr>
          <w:rFonts w:cs="Times New Roman"/>
          <w:sz w:val="24"/>
          <w:szCs w:val="24"/>
        </w:rPr>
        <w:t xml:space="preserve"> </w:t>
      </w:r>
      <w:r w:rsidR="0025535F" w:rsidRPr="00FB656F">
        <w:rPr>
          <w:rFonts w:cs="Times New Roman"/>
          <w:noProof/>
          <w:sz w:val="24"/>
          <w:szCs w:val="24"/>
        </w:rPr>
        <w:t>typical</w:t>
      </w:r>
      <w:r w:rsidR="00B43FFE" w:rsidRPr="00FB656F">
        <w:rPr>
          <w:rFonts w:cs="Times New Roman"/>
          <w:sz w:val="24"/>
          <w:szCs w:val="24"/>
        </w:rPr>
        <w:t xml:space="preserve"> </w:t>
      </w:r>
      <w:r w:rsidR="002C1CED" w:rsidRPr="00FB656F">
        <w:rPr>
          <w:rFonts w:cs="Times New Roman"/>
          <w:sz w:val="24"/>
          <w:szCs w:val="24"/>
        </w:rPr>
        <w:t>responsibilities to take to meet the needs together with the extent of provisions required. Early identification of special needs is highly encouraged for timely interventio</w:t>
      </w:r>
      <w:r w:rsidR="00B43FFE" w:rsidRPr="00FB656F">
        <w:rPr>
          <w:rFonts w:cs="Times New Roman"/>
          <w:sz w:val="24"/>
          <w:szCs w:val="24"/>
        </w:rPr>
        <w:t>ns</w:t>
      </w:r>
      <w:r w:rsidR="002C1CED" w:rsidRPr="00FB656F">
        <w:rPr>
          <w:rFonts w:cs="Times New Roman"/>
          <w:sz w:val="24"/>
          <w:szCs w:val="24"/>
        </w:rPr>
        <w:t>. Report of</w:t>
      </w:r>
      <w:r w:rsidR="001918B9" w:rsidRPr="00FB656F">
        <w:rPr>
          <w:rFonts w:cs="Times New Roman"/>
          <w:sz w:val="24"/>
          <w:szCs w:val="24"/>
        </w:rPr>
        <w:t xml:space="preserve"> the</w:t>
      </w:r>
      <w:r w:rsidR="002C1CED" w:rsidRPr="00FB656F">
        <w:rPr>
          <w:rFonts w:cs="Times New Roman"/>
          <w:sz w:val="24"/>
          <w:szCs w:val="24"/>
        </w:rPr>
        <w:t xml:space="preserve"> </w:t>
      </w:r>
      <w:r w:rsidR="002C1CED" w:rsidRPr="00FB656F">
        <w:rPr>
          <w:rFonts w:cs="Times New Roman"/>
          <w:noProof/>
          <w:sz w:val="24"/>
          <w:szCs w:val="24"/>
        </w:rPr>
        <w:t>emergence</w:t>
      </w:r>
      <w:r w:rsidR="002C1CED" w:rsidRPr="00FB656F">
        <w:rPr>
          <w:rFonts w:cs="Times New Roman"/>
          <w:sz w:val="24"/>
          <w:szCs w:val="24"/>
        </w:rPr>
        <w:t xml:space="preserve"> of </w:t>
      </w:r>
      <w:r w:rsidR="00B43FFE" w:rsidRPr="00FB656F">
        <w:rPr>
          <w:rFonts w:cs="Times New Roman"/>
          <w:noProof/>
          <w:sz w:val="24"/>
          <w:szCs w:val="24"/>
        </w:rPr>
        <w:t xml:space="preserve">a </w:t>
      </w:r>
      <w:r w:rsidR="0025535F" w:rsidRPr="00FB656F">
        <w:rPr>
          <w:rFonts w:cs="Times New Roman"/>
          <w:noProof/>
          <w:sz w:val="24"/>
          <w:szCs w:val="24"/>
        </w:rPr>
        <w:t>unique</w:t>
      </w:r>
      <w:r w:rsidR="002C1CED" w:rsidRPr="00FB656F">
        <w:rPr>
          <w:rFonts w:cs="Times New Roman"/>
          <w:sz w:val="24"/>
          <w:szCs w:val="24"/>
        </w:rPr>
        <w:t xml:space="preserve"> </w:t>
      </w:r>
      <w:r w:rsidR="002C1CED" w:rsidRPr="00FB656F">
        <w:rPr>
          <w:rFonts w:cs="Times New Roman"/>
          <w:noProof/>
          <w:sz w:val="24"/>
          <w:szCs w:val="24"/>
        </w:rPr>
        <w:t>need</w:t>
      </w:r>
      <w:r w:rsidR="002C1CED" w:rsidRPr="00FB656F">
        <w:rPr>
          <w:rFonts w:cs="Times New Roman"/>
          <w:sz w:val="24"/>
          <w:szCs w:val="24"/>
        </w:rPr>
        <w:t xml:space="preserve"> should immediately </w:t>
      </w:r>
      <w:r w:rsidR="002C1CED" w:rsidRPr="00FB656F">
        <w:rPr>
          <w:rFonts w:cs="Times New Roman"/>
          <w:noProof/>
          <w:sz w:val="24"/>
          <w:szCs w:val="24"/>
        </w:rPr>
        <w:t>be reported</w:t>
      </w:r>
      <w:r w:rsidR="002C1CED" w:rsidRPr="00FB656F">
        <w:rPr>
          <w:rFonts w:cs="Times New Roman"/>
          <w:sz w:val="24"/>
          <w:szCs w:val="24"/>
        </w:rPr>
        <w:t xml:space="preserve"> to the parents and the relevant </w:t>
      </w:r>
      <w:r w:rsidR="0025535F" w:rsidRPr="00FB656F">
        <w:rPr>
          <w:rFonts w:cs="Times New Roman"/>
          <w:noProof/>
          <w:sz w:val="24"/>
          <w:szCs w:val="24"/>
        </w:rPr>
        <w:t>individu</w:t>
      </w:r>
      <w:r w:rsidR="002C1CED" w:rsidRPr="00FB656F">
        <w:rPr>
          <w:rFonts w:cs="Times New Roman"/>
          <w:noProof/>
          <w:sz w:val="24"/>
          <w:szCs w:val="24"/>
        </w:rPr>
        <w:t>al</w:t>
      </w:r>
      <w:r w:rsidR="002C1CED" w:rsidRPr="00FB656F">
        <w:rPr>
          <w:rFonts w:cs="Times New Roman"/>
          <w:sz w:val="24"/>
          <w:szCs w:val="24"/>
        </w:rPr>
        <w:t xml:space="preserve"> needs authorities.</w:t>
      </w:r>
      <w:r w:rsidR="00B43FFE" w:rsidRPr="00FB656F">
        <w:rPr>
          <w:rFonts w:cs="Times New Roman"/>
          <w:sz w:val="24"/>
          <w:szCs w:val="24"/>
        </w:rPr>
        <w:t xml:space="preserve"> Except in extreme circumstances, schools should seldom bar special needs children permanently.</w:t>
      </w:r>
    </w:p>
    <w:p w:rsidR="00B43FFE" w:rsidRPr="00FB656F" w:rsidRDefault="00624ACE" w:rsidP="00FB656F">
      <w:pPr>
        <w:spacing w:line="480" w:lineRule="auto"/>
        <w:ind w:firstLine="720"/>
        <w:rPr>
          <w:rFonts w:cs="Times New Roman"/>
          <w:sz w:val="24"/>
          <w:szCs w:val="24"/>
        </w:rPr>
      </w:pPr>
      <w:r w:rsidRPr="00FB656F">
        <w:rPr>
          <w:rFonts w:cs="Times New Roman"/>
          <w:sz w:val="24"/>
          <w:szCs w:val="24"/>
        </w:rPr>
        <w:t>Concerning</w:t>
      </w:r>
      <w:r w:rsidR="00B43FFE" w:rsidRPr="00FB656F">
        <w:rPr>
          <w:rFonts w:cs="Times New Roman"/>
          <w:sz w:val="24"/>
          <w:szCs w:val="24"/>
        </w:rPr>
        <w:t xml:space="preserve"> </w:t>
      </w:r>
      <w:r w:rsidRPr="00FB656F">
        <w:rPr>
          <w:rFonts w:cs="Times New Roman"/>
          <w:sz w:val="24"/>
          <w:szCs w:val="24"/>
        </w:rPr>
        <w:t xml:space="preserve">the </w:t>
      </w:r>
      <w:r w:rsidR="00B43FFE" w:rsidRPr="00FB656F">
        <w:rPr>
          <w:rFonts w:cs="Times New Roman"/>
          <w:sz w:val="24"/>
          <w:szCs w:val="24"/>
        </w:rPr>
        <w:t>disabled children, the DDA</w:t>
      </w:r>
      <w:r w:rsidRPr="00FB656F">
        <w:rPr>
          <w:rFonts w:cs="Times New Roman"/>
          <w:sz w:val="24"/>
          <w:szCs w:val="24"/>
        </w:rPr>
        <w:t xml:space="preserve"> </w:t>
      </w:r>
      <w:r w:rsidR="00B43FFE" w:rsidRPr="00FB656F">
        <w:rPr>
          <w:rFonts w:cs="Times New Roman"/>
          <w:sz w:val="24"/>
          <w:szCs w:val="24"/>
        </w:rPr>
        <w:t>(2005) mandates the schools with the responsibility to ensure that disabled pupils are not in any way disadvantaged compared to the one without a disability.</w:t>
      </w:r>
      <w:r w:rsidRPr="00FB656F">
        <w:rPr>
          <w:rFonts w:cs="Times New Roman"/>
          <w:sz w:val="24"/>
          <w:szCs w:val="24"/>
        </w:rPr>
        <w:t xml:space="preserve"> </w:t>
      </w:r>
      <w:r w:rsidR="00B43FFE" w:rsidRPr="00FB656F">
        <w:rPr>
          <w:rFonts w:cs="Times New Roman"/>
          <w:sz w:val="24"/>
          <w:szCs w:val="24"/>
        </w:rPr>
        <w:t>If the school fails to ta</w:t>
      </w:r>
      <w:r w:rsidRPr="00FB656F">
        <w:rPr>
          <w:rFonts w:cs="Times New Roman"/>
          <w:sz w:val="24"/>
          <w:szCs w:val="24"/>
        </w:rPr>
        <w:t xml:space="preserve">ke the appropriate step, the Section 28(2) and 28 (C), states that as discrimination against the disabled child. All reasonable steps </w:t>
      </w:r>
      <w:r w:rsidRPr="00FB656F">
        <w:rPr>
          <w:rFonts w:cs="Times New Roman"/>
          <w:noProof/>
          <w:sz w:val="24"/>
          <w:szCs w:val="24"/>
        </w:rPr>
        <w:t>must</w:t>
      </w:r>
      <w:r w:rsidR="001918B9" w:rsidRPr="00FB656F">
        <w:rPr>
          <w:rFonts w:cs="Times New Roman"/>
          <w:noProof/>
          <w:sz w:val="24"/>
          <w:szCs w:val="24"/>
        </w:rPr>
        <w:t>, however,</w:t>
      </w:r>
      <w:r w:rsidRPr="00FB656F">
        <w:rPr>
          <w:rFonts w:cs="Times New Roman"/>
          <w:sz w:val="24"/>
          <w:szCs w:val="24"/>
        </w:rPr>
        <w:t xml:space="preserve"> </w:t>
      </w:r>
      <w:r w:rsidRPr="00FB656F">
        <w:rPr>
          <w:rFonts w:cs="Times New Roman"/>
          <w:noProof/>
          <w:sz w:val="24"/>
          <w:szCs w:val="24"/>
        </w:rPr>
        <w:t>be taken</w:t>
      </w:r>
      <w:r w:rsidRPr="00FB656F">
        <w:rPr>
          <w:rFonts w:cs="Times New Roman"/>
          <w:sz w:val="24"/>
          <w:szCs w:val="24"/>
        </w:rPr>
        <w:t xml:space="preserve"> without compromising the efficiency of the education of the rest. </w:t>
      </w:r>
      <w:r w:rsidR="001918B9" w:rsidRPr="00FB656F">
        <w:rPr>
          <w:rFonts w:cs="Times New Roman"/>
          <w:noProof/>
          <w:sz w:val="24"/>
          <w:szCs w:val="24"/>
        </w:rPr>
        <w:t>The i</w:t>
      </w:r>
      <w:r w:rsidRPr="00FB656F">
        <w:rPr>
          <w:rFonts w:cs="Times New Roman"/>
          <w:noProof/>
          <w:sz w:val="24"/>
          <w:szCs w:val="24"/>
        </w:rPr>
        <w:t>nclusion</w:t>
      </w:r>
      <w:r w:rsidRPr="00FB656F">
        <w:rPr>
          <w:rFonts w:cs="Times New Roman"/>
          <w:sz w:val="24"/>
          <w:szCs w:val="24"/>
        </w:rPr>
        <w:t xml:space="preserve"> of </w:t>
      </w:r>
      <w:r w:rsidRPr="00FB656F">
        <w:rPr>
          <w:rFonts w:cs="Times New Roman"/>
          <w:noProof/>
          <w:sz w:val="24"/>
          <w:szCs w:val="24"/>
        </w:rPr>
        <w:t xml:space="preserve">a </w:t>
      </w:r>
      <w:r w:rsidR="0025535F" w:rsidRPr="00FB656F">
        <w:rPr>
          <w:rFonts w:cs="Times New Roman"/>
          <w:noProof/>
          <w:sz w:val="24"/>
          <w:szCs w:val="24"/>
        </w:rPr>
        <w:t>disabl</w:t>
      </w:r>
      <w:r w:rsidRPr="00FB656F">
        <w:rPr>
          <w:rFonts w:cs="Times New Roman"/>
          <w:noProof/>
          <w:sz w:val="24"/>
          <w:szCs w:val="24"/>
        </w:rPr>
        <w:t>ed</w:t>
      </w:r>
      <w:r w:rsidRPr="00FB656F">
        <w:rPr>
          <w:rFonts w:cs="Times New Roman"/>
          <w:sz w:val="24"/>
          <w:szCs w:val="24"/>
        </w:rPr>
        <w:t xml:space="preserve"> child in a mainstream can only </w:t>
      </w:r>
      <w:r w:rsidRPr="00FB656F">
        <w:rPr>
          <w:rFonts w:cs="Times New Roman"/>
          <w:noProof/>
          <w:sz w:val="24"/>
          <w:szCs w:val="24"/>
        </w:rPr>
        <w:t>be refused</w:t>
      </w:r>
      <w:r w:rsidRPr="00FB656F">
        <w:rPr>
          <w:rFonts w:cs="Times New Roman"/>
          <w:sz w:val="24"/>
          <w:szCs w:val="24"/>
        </w:rPr>
        <w:t xml:space="preserve"> if the admitting the pupil would be incompatible with the overall efficiency and the school is not capable </w:t>
      </w:r>
      <w:r w:rsidR="0025535F" w:rsidRPr="00FB656F">
        <w:rPr>
          <w:rFonts w:cs="Times New Roman"/>
          <w:noProof/>
          <w:sz w:val="24"/>
          <w:szCs w:val="24"/>
        </w:rPr>
        <w:t>of avoiding</w:t>
      </w:r>
      <w:r w:rsidRPr="00FB656F">
        <w:rPr>
          <w:rFonts w:cs="Times New Roman"/>
          <w:sz w:val="24"/>
          <w:szCs w:val="24"/>
        </w:rPr>
        <w:t xml:space="preserve"> such incompatibility.</w:t>
      </w:r>
    </w:p>
    <w:p w:rsidR="00566FDA" w:rsidRPr="00FB656F" w:rsidRDefault="00D91558" w:rsidP="00FB656F">
      <w:pPr>
        <w:spacing w:line="480" w:lineRule="auto"/>
        <w:ind w:firstLine="720"/>
        <w:rPr>
          <w:rFonts w:cs="Times New Roman"/>
          <w:sz w:val="24"/>
          <w:szCs w:val="24"/>
        </w:rPr>
      </w:pPr>
      <w:r w:rsidRPr="00FB656F">
        <w:rPr>
          <w:rFonts w:cs="Times New Roman"/>
          <w:sz w:val="24"/>
          <w:szCs w:val="24"/>
        </w:rPr>
        <w:t>Ethnic Minority Pupils</w:t>
      </w:r>
    </w:p>
    <w:p w:rsidR="003F0868" w:rsidRPr="00FB656F" w:rsidRDefault="00A95586" w:rsidP="00FB656F">
      <w:pPr>
        <w:spacing w:line="480" w:lineRule="auto"/>
        <w:ind w:firstLine="720"/>
        <w:rPr>
          <w:rFonts w:eastAsia="Times New Roman" w:cs="Times New Roman"/>
          <w:sz w:val="24"/>
          <w:szCs w:val="24"/>
        </w:rPr>
      </w:pPr>
      <w:r w:rsidRPr="00FB656F">
        <w:rPr>
          <w:rFonts w:cs="Times New Roman"/>
          <w:sz w:val="24"/>
          <w:szCs w:val="24"/>
        </w:rPr>
        <w:t xml:space="preserve">Pupils from some minority ethnic backgrounds are also at risk of exclusion. They may face racial isolation as well as communication challenges due to language barriers. Dealing with racism in schools can have a long-term effect on both the pupils and their </w:t>
      </w:r>
      <w:r w:rsidR="009630D5" w:rsidRPr="00FB656F">
        <w:rPr>
          <w:rFonts w:cs="Times New Roman"/>
          <w:sz w:val="24"/>
          <w:szCs w:val="24"/>
        </w:rPr>
        <w:t>teachers.</w:t>
      </w:r>
      <w:r w:rsidR="009630D5" w:rsidRPr="00FB656F">
        <w:rPr>
          <w:rFonts w:cs="Times New Roman"/>
          <w:noProof/>
          <w:sz w:val="24"/>
          <w:szCs w:val="24"/>
        </w:rPr>
        <w:t xml:space="preserve"> Racism</w:t>
      </w:r>
      <w:r w:rsidRPr="00FB656F">
        <w:rPr>
          <w:rFonts w:cs="Times New Roman"/>
          <w:noProof/>
          <w:sz w:val="24"/>
          <w:szCs w:val="24"/>
        </w:rPr>
        <w:t xml:space="preserve"> can </w:t>
      </w:r>
      <w:r w:rsidR="0025535F" w:rsidRPr="00FB656F">
        <w:rPr>
          <w:rFonts w:cs="Times New Roman"/>
          <w:noProof/>
          <w:sz w:val="24"/>
          <w:szCs w:val="24"/>
        </w:rPr>
        <w:t xml:space="preserve">also </w:t>
      </w:r>
      <w:r w:rsidRPr="00FB656F">
        <w:rPr>
          <w:rFonts w:cs="Times New Roman"/>
          <w:noProof/>
          <w:sz w:val="24"/>
          <w:szCs w:val="24"/>
        </w:rPr>
        <w:t>have</w:t>
      </w:r>
      <w:r w:rsidR="0025535F" w:rsidRPr="00FB656F">
        <w:rPr>
          <w:rFonts w:cs="Times New Roman"/>
          <w:noProof/>
          <w:sz w:val="24"/>
          <w:szCs w:val="24"/>
        </w:rPr>
        <w:t xml:space="preserve"> a significant</w:t>
      </w:r>
      <w:r w:rsidRPr="00FB656F">
        <w:rPr>
          <w:rFonts w:cs="Times New Roman"/>
          <w:noProof/>
          <w:sz w:val="24"/>
          <w:szCs w:val="24"/>
        </w:rPr>
        <w:t xml:space="preserve"> </w:t>
      </w:r>
      <w:r w:rsidR="0025535F" w:rsidRPr="00FB656F">
        <w:rPr>
          <w:rFonts w:cs="Times New Roman"/>
          <w:noProof/>
          <w:sz w:val="24"/>
          <w:szCs w:val="24"/>
        </w:rPr>
        <w:t>impa</w:t>
      </w:r>
      <w:r w:rsidRPr="00FB656F">
        <w:rPr>
          <w:rFonts w:cs="Times New Roman"/>
          <w:noProof/>
          <w:sz w:val="24"/>
          <w:szCs w:val="24"/>
        </w:rPr>
        <w:t>ct on their</w:t>
      </w:r>
      <w:r w:rsidRPr="00FB656F">
        <w:rPr>
          <w:rFonts w:cs="Times New Roman"/>
          <w:sz w:val="24"/>
          <w:szCs w:val="24"/>
        </w:rPr>
        <w:t xml:space="preserve"> attitudes and relationships. Negative experiences are likely to dissuade children from going to school. The Race Relations Amendment Act (RRAA) 2000, obliges the </w:t>
      </w:r>
      <w:r w:rsidRPr="00FB656F">
        <w:rPr>
          <w:rFonts w:cs="Times New Roman"/>
          <w:noProof/>
          <w:sz w:val="24"/>
          <w:szCs w:val="24"/>
        </w:rPr>
        <w:t>schools</w:t>
      </w:r>
      <w:r w:rsidRPr="00FB656F">
        <w:rPr>
          <w:rFonts w:cs="Times New Roman"/>
          <w:sz w:val="24"/>
          <w:szCs w:val="24"/>
        </w:rPr>
        <w:t xml:space="preserve"> to train their all their staff on how to deal with racist incidents. </w:t>
      </w:r>
      <w:r w:rsidRPr="00FB656F">
        <w:rPr>
          <w:rFonts w:cs="Times New Roman"/>
          <w:sz w:val="24"/>
          <w:szCs w:val="24"/>
        </w:rPr>
        <w:lastRenderedPageBreak/>
        <w:t xml:space="preserve">On language, it has </w:t>
      </w:r>
      <w:r w:rsidRPr="00FB656F">
        <w:rPr>
          <w:rFonts w:cs="Times New Roman"/>
          <w:noProof/>
          <w:sz w:val="24"/>
          <w:szCs w:val="24"/>
        </w:rPr>
        <w:t>been proven</w:t>
      </w:r>
      <w:r w:rsidRPr="00FB656F">
        <w:rPr>
          <w:rFonts w:cs="Times New Roman"/>
          <w:sz w:val="24"/>
          <w:szCs w:val="24"/>
        </w:rPr>
        <w:t xml:space="preserve"> that there is</w:t>
      </w:r>
      <w:r w:rsidR="001918B9" w:rsidRPr="00FB656F">
        <w:rPr>
          <w:rFonts w:cs="Times New Roman"/>
          <w:sz w:val="24"/>
          <w:szCs w:val="24"/>
        </w:rPr>
        <w:t xml:space="preserve"> a</w:t>
      </w:r>
      <w:r w:rsidRPr="00FB656F">
        <w:rPr>
          <w:rFonts w:cs="Times New Roman"/>
          <w:sz w:val="24"/>
          <w:szCs w:val="24"/>
        </w:rPr>
        <w:t xml:space="preserve"> </w:t>
      </w:r>
      <w:r w:rsidRPr="00FB656F">
        <w:rPr>
          <w:rFonts w:cs="Times New Roman"/>
          <w:noProof/>
          <w:sz w:val="24"/>
          <w:szCs w:val="24"/>
        </w:rPr>
        <w:t>direct</w:t>
      </w:r>
      <w:r w:rsidRPr="00FB656F">
        <w:rPr>
          <w:rFonts w:cs="Times New Roman"/>
          <w:sz w:val="24"/>
          <w:szCs w:val="24"/>
        </w:rPr>
        <w:t xml:space="preserve"> correlation between competency in English and achievement in education</w:t>
      </w:r>
      <w:r w:rsidR="00D95BBB" w:rsidRPr="00FB656F">
        <w:rPr>
          <w:rFonts w:cs="Times New Roman"/>
          <w:sz w:val="24"/>
          <w:szCs w:val="24"/>
        </w:rPr>
        <w:t xml:space="preserve"> according to </w:t>
      </w:r>
      <w:r w:rsidR="00D95BBB" w:rsidRPr="00FB656F">
        <w:rPr>
          <w:rFonts w:eastAsia="Times New Roman" w:cs="Times New Roman"/>
          <w:sz w:val="24"/>
          <w:szCs w:val="24"/>
        </w:rPr>
        <w:t xml:space="preserve">EALAW: The </w:t>
      </w:r>
      <w:r w:rsidR="00D95BBB" w:rsidRPr="00FB656F">
        <w:rPr>
          <w:rFonts w:eastAsia="Times New Roman" w:cs="Times New Roman"/>
          <w:noProof/>
          <w:sz w:val="24"/>
          <w:szCs w:val="24"/>
        </w:rPr>
        <w:t>achievement</w:t>
      </w:r>
      <w:r w:rsidR="00D95BBB" w:rsidRPr="00FB656F">
        <w:rPr>
          <w:rFonts w:eastAsia="Times New Roman" w:cs="Times New Roman"/>
          <w:sz w:val="24"/>
          <w:szCs w:val="24"/>
        </w:rPr>
        <w:t xml:space="preserve"> of ethnic minor</w:t>
      </w:r>
      <w:r w:rsidR="00D91558" w:rsidRPr="00FB656F">
        <w:rPr>
          <w:rFonts w:eastAsia="Times New Roman" w:cs="Times New Roman"/>
          <w:sz w:val="24"/>
          <w:szCs w:val="24"/>
        </w:rPr>
        <w:t>ity pupils in Wales (2003, 6</w:t>
      </w:r>
      <w:r w:rsidR="00D95BBB" w:rsidRPr="00FB656F">
        <w:rPr>
          <w:rFonts w:eastAsia="Times New Roman" w:cs="Times New Roman"/>
          <w:sz w:val="24"/>
          <w:szCs w:val="24"/>
        </w:rPr>
        <w:t>).</w:t>
      </w:r>
    </w:p>
    <w:p w:rsidR="00D91558" w:rsidRPr="00FB656F" w:rsidRDefault="00D91558" w:rsidP="00FB656F">
      <w:pPr>
        <w:spacing w:line="480" w:lineRule="auto"/>
        <w:ind w:firstLine="720"/>
        <w:rPr>
          <w:rFonts w:eastAsia="Times New Roman" w:cs="Times New Roman"/>
          <w:sz w:val="24"/>
          <w:szCs w:val="24"/>
        </w:rPr>
      </w:pPr>
      <w:r w:rsidRPr="00FB656F">
        <w:rPr>
          <w:rFonts w:eastAsia="Times New Roman" w:cs="Times New Roman"/>
          <w:sz w:val="24"/>
          <w:szCs w:val="24"/>
        </w:rPr>
        <w:t>Special Medical Condition Students</w:t>
      </w:r>
    </w:p>
    <w:p w:rsidR="00900F54" w:rsidRPr="00FB656F" w:rsidRDefault="003F0868" w:rsidP="00FB656F">
      <w:pPr>
        <w:spacing w:line="480" w:lineRule="auto"/>
        <w:ind w:firstLine="720"/>
        <w:rPr>
          <w:rFonts w:eastAsia="Times New Roman" w:cs="Times New Roman"/>
          <w:sz w:val="24"/>
          <w:szCs w:val="24"/>
        </w:rPr>
      </w:pPr>
      <w:r w:rsidRPr="00FB656F">
        <w:rPr>
          <w:rFonts w:eastAsia="Times New Roman" w:cs="Times New Roman"/>
          <w:sz w:val="24"/>
          <w:szCs w:val="24"/>
        </w:rPr>
        <w:t xml:space="preserve">Pupils may at times have to interrupt their schooling due to medical conditions. The condition could be for a short time though for </w:t>
      </w:r>
      <w:r w:rsidRPr="00FB656F">
        <w:rPr>
          <w:rFonts w:eastAsia="Times New Roman" w:cs="Times New Roman"/>
          <w:noProof/>
          <w:sz w:val="24"/>
          <w:szCs w:val="24"/>
        </w:rPr>
        <w:t>others</w:t>
      </w:r>
      <w:r w:rsidR="0025535F" w:rsidRPr="00FB656F">
        <w:rPr>
          <w:rFonts w:eastAsia="Times New Roman" w:cs="Times New Roman"/>
          <w:noProof/>
          <w:sz w:val="24"/>
          <w:szCs w:val="24"/>
        </w:rPr>
        <w:t>;</w:t>
      </w:r>
      <w:r w:rsidRPr="00FB656F">
        <w:rPr>
          <w:rFonts w:eastAsia="Times New Roman" w:cs="Times New Roman"/>
          <w:noProof/>
          <w:sz w:val="24"/>
          <w:szCs w:val="24"/>
        </w:rPr>
        <w:t xml:space="preserve"> this</w:t>
      </w:r>
      <w:r w:rsidRPr="00FB656F">
        <w:rPr>
          <w:rFonts w:eastAsia="Times New Roman" w:cs="Times New Roman"/>
          <w:sz w:val="24"/>
          <w:szCs w:val="24"/>
        </w:rPr>
        <w:t xml:space="preserve"> could interfere with their education. Other pupils </w:t>
      </w:r>
      <w:r w:rsidR="0025535F" w:rsidRPr="00FB656F">
        <w:rPr>
          <w:rFonts w:eastAsia="Times New Roman" w:cs="Times New Roman"/>
          <w:noProof/>
          <w:sz w:val="24"/>
          <w:szCs w:val="24"/>
        </w:rPr>
        <w:t>can</w:t>
      </w:r>
      <w:r w:rsidRPr="00FB656F">
        <w:rPr>
          <w:rFonts w:eastAsia="Times New Roman" w:cs="Times New Roman"/>
          <w:sz w:val="24"/>
          <w:szCs w:val="24"/>
        </w:rPr>
        <w:t xml:space="preserve"> attend school </w:t>
      </w:r>
      <w:r w:rsidR="0025535F" w:rsidRPr="00FB656F">
        <w:rPr>
          <w:rFonts w:eastAsia="Times New Roman" w:cs="Times New Roman"/>
          <w:noProof/>
          <w:sz w:val="24"/>
          <w:szCs w:val="24"/>
        </w:rPr>
        <w:t>regular</w:t>
      </w:r>
      <w:r w:rsidRPr="00FB656F">
        <w:rPr>
          <w:rFonts w:eastAsia="Times New Roman" w:cs="Times New Roman"/>
          <w:noProof/>
          <w:sz w:val="24"/>
          <w:szCs w:val="24"/>
        </w:rPr>
        <w:t>ly</w:t>
      </w:r>
      <w:r w:rsidRPr="00FB656F">
        <w:rPr>
          <w:rFonts w:eastAsia="Times New Roman" w:cs="Times New Roman"/>
          <w:sz w:val="24"/>
          <w:szCs w:val="24"/>
        </w:rPr>
        <w:t xml:space="preserve"> though with some form of medical needs. Often, they need some support to participate fully in the national curriculum. Depending on the medical nature, these children may need extra care and supervision to avoid risky activities. The school staff needs to be keen on such to ensure safety and proper care for such pupils</w:t>
      </w:r>
      <w:r w:rsidR="002A1C59" w:rsidRPr="00FB656F">
        <w:rPr>
          <w:rFonts w:eastAsia="Times New Roman" w:cs="Times New Roman"/>
          <w:sz w:val="24"/>
          <w:szCs w:val="24"/>
        </w:rPr>
        <w:t xml:space="preserve"> </w:t>
      </w:r>
      <w:r w:rsidR="002A1C59" w:rsidRPr="00FB656F">
        <w:rPr>
          <w:rStyle w:val="selectable"/>
          <w:rFonts w:cs="Times New Roman"/>
          <w:sz w:val="24"/>
          <w:szCs w:val="24"/>
        </w:rPr>
        <w:t>(Learning.gov.wales, 2006:73)</w:t>
      </w:r>
      <w:r w:rsidR="002A1C59" w:rsidRPr="00FB656F">
        <w:rPr>
          <w:rFonts w:cs="Times New Roman"/>
          <w:sz w:val="24"/>
          <w:szCs w:val="24"/>
        </w:rPr>
        <w:t>.</w:t>
      </w:r>
      <w:r w:rsidRPr="00FB656F">
        <w:rPr>
          <w:rFonts w:eastAsia="Times New Roman" w:cs="Times New Roman"/>
          <w:sz w:val="24"/>
          <w:szCs w:val="24"/>
        </w:rPr>
        <w:t xml:space="preserve"> In case of continued absenteeism, the children risk poor performance and eventually discontinuation.</w:t>
      </w:r>
      <w:r w:rsidR="00900F54" w:rsidRPr="00FB656F">
        <w:rPr>
          <w:rFonts w:eastAsia="Times New Roman" w:cs="Times New Roman"/>
          <w:sz w:val="24"/>
          <w:szCs w:val="24"/>
        </w:rPr>
        <w:t xml:space="preserve"> The Local Education Act, 1996 (19) provides </w:t>
      </w:r>
      <w:r w:rsidR="00900F54" w:rsidRPr="00FB656F">
        <w:rPr>
          <w:rFonts w:eastAsia="Times New Roman" w:cs="Times New Roman"/>
          <w:noProof/>
          <w:sz w:val="24"/>
          <w:szCs w:val="24"/>
        </w:rPr>
        <w:t>that appropriate arrangement</w:t>
      </w:r>
      <w:r w:rsidR="00900F54" w:rsidRPr="00FB656F">
        <w:rPr>
          <w:rFonts w:eastAsia="Times New Roman" w:cs="Times New Roman"/>
          <w:sz w:val="24"/>
          <w:szCs w:val="24"/>
        </w:rPr>
        <w:t xml:space="preserve"> to facilitate the education for medical absenteeism.</w:t>
      </w:r>
    </w:p>
    <w:p w:rsidR="00D91558" w:rsidRPr="00FB656F" w:rsidRDefault="00D91558" w:rsidP="00FB656F">
      <w:pPr>
        <w:spacing w:line="480" w:lineRule="auto"/>
        <w:ind w:firstLine="720"/>
        <w:rPr>
          <w:rFonts w:eastAsia="Times New Roman" w:cs="Times New Roman"/>
          <w:sz w:val="24"/>
          <w:szCs w:val="24"/>
        </w:rPr>
      </w:pPr>
      <w:r w:rsidRPr="00FB656F">
        <w:rPr>
          <w:rFonts w:eastAsia="Times New Roman" w:cs="Times New Roman"/>
          <w:sz w:val="24"/>
          <w:szCs w:val="24"/>
        </w:rPr>
        <w:t>Asylum Seeking and Refugee’s Children</w:t>
      </w:r>
    </w:p>
    <w:p w:rsidR="00BE0212" w:rsidRPr="00FB656F" w:rsidRDefault="0089002A" w:rsidP="00FB656F">
      <w:pPr>
        <w:spacing w:line="480" w:lineRule="auto"/>
        <w:ind w:firstLine="720"/>
        <w:rPr>
          <w:rFonts w:eastAsia="Times New Roman" w:cs="Times New Roman"/>
          <w:sz w:val="24"/>
          <w:szCs w:val="24"/>
        </w:rPr>
      </w:pPr>
      <w:r w:rsidRPr="00FB656F">
        <w:rPr>
          <w:rFonts w:eastAsia="Times New Roman" w:cs="Times New Roman"/>
          <w:noProof/>
          <w:sz w:val="24"/>
          <w:szCs w:val="24"/>
        </w:rPr>
        <w:t>Asylum</w:t>
      </w:r>
      <w:r w:rsidR="001918B9" w:rsidRPr="00FB656F">
        <w:rPr>
          <w:rFonts w:eastAsia="Times New Roman" w:cs="Times New Roman"/>
          <w:noProof/>
          <w:sz w:val="24"/>
          <w:szCs w:val="24"/>
        </w:rPr>
        <w:t>-</w:t>
      </w:r>
      <w:r w:rsidRPr="00FB656F">
        <w:rPr>
          <w:rFonts w:eastAsia="Times New Roman" w:cs="Times New Roman"/>
          <w:noProof/>
          <w:sz w:val="24"/>
          <w:szCs w:val="24"/>
        </w:rPr>
        <w:t>seeking</w:t>
      </w:r>
      <w:r w:rsidRPr="00FB656F">
        <w:rPr>
          <w:rFonts w:eastAsia="Times New Roman" w:cs="Times New Roman"/>
          <w:sz w:val="24"/>
          <w:szCs w:val="24"/>
        </w:rPr>
        <w:t xml:space="preserve"> and refugee’s children can sometimes suffer from exclusion. Apart from the issues outlined above, this category may have additional problems from traumatic experiences </w:t>
      </w:r>
      <w:r w:rsidR="0025535F" w:rsidRPr="00FB656F">
        <w:rPr>
          <w:rFonts w:eastAsia="Times New Roman" w:cs="Times New Roman"/>
          <w:noProof/>
          <w:sz w:val="24"/>
          <w:szCs w:val="24"/>
        </w:rPr>
        <w:t>before</w:t>
      </w:r>
      <w:r w:rsidRPr="00FB656F">
        <w:rPr>
          <w:rFonts w:eastAsia="Times New Roman" w:cs="Times New Roman"/>
          <w:sz w:val="24"/>
          <w:szCs w:val="24"/>
        </w:rPr>
        <w:t xml:space="preserve"> migration. Additionally, unaccompanied asylum-seeking children may be experiencing</w:t>
      </w:r>
      <w:r w:rsidR="00BE0212" w:rsidRPr="00FB656F">
        <w:rPr>
          <w:rFonts w:eastAsia="Times New Roman" w:cs="Times New Roman"/>
          <w:sz w:val="24"/>
          <w:szCs w:val="24"/>
        </w:rPr>
        <w:t xml:space="preserve"> separation-related </w:t>
      </w:r>
      <w:r w:rsidR="0025535F" w:rsidRPr="00FB656F">
        <w:rPr>
          <w:rFonts w:eastAsia="Times New Roman" w:cs="Times New Roman"/>
          <w:noProof/>
          <w:sz w:val="24"/>
          <w:szCs w:val="24"/>
        </w:rPr>
        <w:t>matter</w:t>
      </w:r>
      <w:r w:rsidR="00BE0212" w:rsidRPr="00FB656F">
        <w:rPr>
          <w:rFonts w:eastAsia="Times New Roman" w:cs="Times New Roman"/>
          <w:noProof/>
          <w:sz w:val="24"/>
          <w:szCs w:val="24"/>
        </w:rPr>
        <w:t>s</w:t>
      </w:r>
      <w:r w:rsidR="002A1C59" w:rsidRPr="00FB656F">
        <w:rPr>
          <w:rFonts w:eastAsia="Times New Roman" w:cs="Times New Roman"/>
          <w:sz w:val="24"/>
          <w:szCs w:val="24"/>
        </w:rPr>
        <w:t xml:space="preserve"> </w:t>
      </w:r>
      <w:r w:rsidR="002A1C59" w:rsidRPr="00FB656F">
        <w:rPr>
          <w:rStyle w:val="selectable"/>
          <w:rFonts w:cs="Times New Roman"/>
          <w:sz w:val="24"/>
          <w:szCs w:val="24"/>
        </w:rPr>
        <w:t>(Learning.gov.wales, 2006:66)</w:t>
      </w:r>
      <w:r w:rsidR="002A1C59" w:rsidRPr="00FB656F">
        <w:rPr>
          <w:rFonts w:cs="Times New Roman"/>
          <w:sz w:val="24"/>
          <w:szCs w:val="24"/>
        </w:rPr>
        <w:t>.</w:t>
      </w:r>
      <w:r w:rsidR="00BE0212" w:rsidRPr="00FB656F">
        <w:rPr>
          <w:rFonts w:eastAsia="Times New Roman" w:cs="Times New Roman"/>
          <w:sz w:val="24"/>
          <w:szCs w:val="24"/>
        </w:rPr>
        <w:t xml:space="preserve"> Schools should provide an opportune environment for these children to </w:t>
      </w:r>
      <w:r w:rsidR="00BE0212" w:rsidRPr="00FB656F">
        <w:rPr>
          <w:rFonts w:eastAsia="Times New Roman" w:cs="Times New Roman"/>
          <w:noProof/>
          <w:sz w:val="24"/>
          <w:szCs w:val="24"/>
        </w:rPr>
        <w:t>sociali</w:t>
      </w:r>
      <w:r w:rsidR="0025535F" w:rsidRPr="00FB656F">
        <w:rPr>
          <w:rFonts w:eastAsia="Times New Roman" w:cs="Times New Roman"/>
          <w:noProof/>
          <w:sz w:val="24"/>
          <w:szCs w:val="24"/>
        </w:rPr>
        <w:t>s</w:t>
      </w:r>
      <w:r w:rsidR="00BE0212" w:rsidRPr="00FB656F">
        <w:rPr>
          <w:rFonts w:eastAsia="Times New Roman" w:cs="Times New Roman"/>
          <w:noProof/>
          <w:sz w:val="24"/>
          <w:szCs w:val="24"/>
        </w:rPr>
        <w:t>e</w:t>
      </w:r>
      <w:r w:rsidR="00BE0212" w:rsidRPr="00FB656F">
        <w:rPr>
          <w:rFonts w:eastAsia="Times New Roman" w:cs="Times New Roman"/>
          <w:sz w:val="24"/>
          <w:szCs w:val="24"/>
        </w:rPr>
        <w:t xml:space="preserve"> and gain</w:t>
      </w:r>
      <w:r w:rsidR="001918B9" w:rsidRPr="00FB656F">
        <w:rPr>
          <w:rFonts w:eastAsia="Times New Roman" w:cs="Times New Roman"/>
          <w:sz w:val="24"/>
          <w:szCs w:val="24"/>
        </w:rPr>
        <w:t xml:space="preserve"> an</w:t>
      </w:r>
      <w:r w:rsidR="00BE0212" w:rsidRPr="00FB656F">
        <w:rPr>
          <w:rFonts w:eastAsia="Times New Roman" w:cs="Times New Roman"/>
          <w:sz w:val="24"/>
          <w:szCs w:val="24"/>
        </w:rPr>
        <w:t xml:space="preserve"> </w:t>
      </w:r>
      <w:r w:rsidR="00BE0212" w:rsidRPr="00FB656F">
        <w:rPr>
          <w:rFonts w:eastAsia="Times New Roman" w:cs="Times New Roman"/>
          <w:noProof/>
          <w:sz w:val="24"/>
          <w:szCs w:val="24"/>
        </w:rPr>
        <w:t>education</w:t>
      </w:r>
      <w:r w:rsidR="00BE0212" w:rsidRPr="00FB656F">
        <w:rPr>
          <w:rFonts w:eastAsia="Times New Roman" w:cs="Times New Roman"/>
          <w:sz w:val="24"/>
          <w:szCs w:val="24"/>
        </w:rPr>
        <w:t xml:space="preserve">. </w:t>
      </w:r>
      <w:r w:rsidR="001918B9" w:rsidRPr="00FB656F">
        <w:rPr>
          <w:rFonts w:eastAsia="Times New Roman" w:cs="Times New Roman"/>
          <w:noProof/>
          <w:sz w:val="24"/>
          <w:szCs w:val="24"/>
        </w:rPr>
        <w:t>The i</w:t>
      </w:r>
      <w:r w:rsidR="00BE0212" w:rsidRPr="00FB656F">
        <w:rPr>
          <w:rFonts w:eastAsia="Times New Roman" w:cs="Times New Roman"/>
          <w:noProof/>
          <w:sz w:val="24"/>
          <w:szCs w:val="24"/>
        </w:rPr>
        <w:t>nclusion</w:t>
      </w:r>
      <w:r w:rsidR="00BE0212" w:rsidRPr="00FB656F">
        <w:rPr>
          <w:rFonts w:eastAsia="Times New Roman" w:cs="Times New Roman"/>
          <w:sz w:val="24"/>
          <w:szCs w:val="24"/>
        </w:rPr>
        <w:t xml:space="preserve"> of this category of pupils cannot be </w:t>
      </w:r>
      <w:r w:rsidR="00BE0212" w:rsidRPr="00FB656F">
        <w:rPr>
          <w:rFonts w:eastAsia="Times New Roman" w:cs="Times New Roman"/>
          <w:noProof/>
          <w:sz w:val="24"/>
          <w:szCs w:val="24"/>
        </w:rPr>
        <w:t>over-emphasi</w:t>
      </w:r>
      <w:r w:rsidR="0025535F" w:rsidRPr="00FB656F">
        <w:rPr>
          <w:rFonts w:eastAsia="Times New Roman" w:cs="Times New Roman"/>
          <w:noProof/>
          <w:sz w:val="24"/>
          <w:szCs w:val="24"/>
        </w:rPr>
        <w:t>s</w:t>
      </w:r>
      <w:r w:rsidR="00BE0212" w:rsidRPr="00FB656F">
        <w:rPr>
          <w:rFonts w:eastAsia="Times New Roman" w:cs="Times New Roman"/>
          <w:noProof/>
          <w:sz w:val="24"/>
          <w:szCs w:val="24"/>
        </w:rPr>
        <w:t>ed</w:t>
      </w:r>
      <w:r w:rsidR="00BE0212" w:rsidRPr="00FB656F">
        <w:rPr>
          <w:rFonts w:eastAsia="Times New Roman" w:cs="Times New Roman"/>
          <w:sz w:val="24"/>
          <w:szCs w:val="24"/>
        </w:rPr>
        <w:t xml:space="preserve">. The Welsh Assembly Government, “Principles and Practice </w:t>
      </w:r>
      <w:r w:rsidR="00BE0212" w:rsidRPr="00FB656F">
        <w:rPr>
          <w:rFonts w:eastAsia="Times New Roman" w:cs="Times New Roman"/>
          <w:noProof/>
          <w:sz w:val="24"/>
          <w:szCs w:val="24"/>
        </w:rPr>
        <w:t>in support of</w:t>
      </w:r>
      <w:r w:rsidR="00BE0212" w:rsidRPr="00FB656F">
        <w:rPr>
          <w:rFonts w:eastAsia="Times New Roman" w:cs="Times New Roman"/>
          <w:sz w:val="24"/>
          <w:szCs w:val="24"/>
        </w:rPr>
        <w:t xml:space="preserve"> Minority Ethnic Pupil’s Achievement (2006/7) offers guidance on the educational inclusivity of these children.</w:t>
      </w:r>
    </w:p>
    <w:p w:rsidR="00D91558" w:rsidRPr="00FB656F" w:rsidRDefault="00D91558" w:rsidP="00FB656F">
      <w:pPr>
        <w:spacing w:line="480" w:lineRule="auto"/>
        <w:ind w:firstLine="720"/>
        <w:rPr>
          <w:rFonts w:eastAsia="Times New Roman" w:cs="Times New Roman"/>
          <w:sz w:val="24"/>
          <w:szCs w:val="24"/>
        </w:rPr>
      </w:pPr>
      <w:r w:rsidRPr="00FB656F">
        <w:rPr>
          <w:rFonts w:eastAsia="Times New Roman" w:cs="Times New Roman"/>
          <w:sz w:val="24"/>
          <w:szCs w:val="24"/>
        </w:rPr>
        <w:t>Able and Talented Pupils</w:t>
      </w:r>
    </w:p>
    <w:p w:rsidR="00900F54" w:rsidRPr="00FB656F" w:rsidRDefault="00900F54" w:rsidP="00FB656F">
      <w:pPr>
        <w:spacing w:line="480" w:lineRule="auto"/>
        <w:ind w:firstLine="720"/>
        <w:rPr>
          <w:rFonts w:eastAsia="Times New Roman" w:cs="Times New Roman"/>
          <w:sz w:val="24"/>
          <w:szCs w:val="24"/>
        </w:rPr>
      </w:pPr>
      <w:r w:rsidRPr="00FB656F">
        <w:rPr>
          <w:rFonts w:eastAsia="Times New Roman" w:cs="Times New Roman"/>
          <w:sz w:val="24"/>
          <w:szCs w:val="24"/>
        </w:rPr>
        <w:t>Children with additional abilities also require inclusion and provision to enable them</w:t>
      </w:r>
      <w:r w:rsidR="001918B9" w:rsidRPr="00FB656F">
        <w:rPr>
          <w:rFonts w:eastAsia="Times New Roman" w:cs="Times New Roman"/>
          <w:sz w:val="24"/>
          <w:szCs w:val="24"/>
        </w:rPr>
        <w:t xml:space="preserve"> to</w:t>
      </w:r>
      <w:r w:rsidRPr="00FB656F">
        <w:rPr>
          <w:rFonts w:eastAsia="Times New Roman" w:cs="Times New Roman"/>
          <w:sz w:val="24"/>
          <w:szCs w:val="24"/>
        </w:rPr>
        <w:t xml:space="preserve"> </w:t>
      </w:r>
      <w:r w:rsidRPr="00FB656F">
        <w:rPr>
          <w:rFonts w:eastAsia="Times New Roman" w:cs="Times New Roman"/>
          <w:noProof/>
          <w:sz w:val="24"/>
          <w:szCs w:val="24"/>
        </w:rPr>
        <w:t>achieve</w:t>
      </w:r>
      <w:r w:rsidRPr="00FB656F">
        <w:rPr>
          <w:rFonts w:eastAsia="Times New Roman" w:cs="Times New Roman"/>
          <w:sz w:val="24"/>
          <w:szCs w:val="24"/>
        </w:rPr>
        <w:t xml:space="preserve"> their potential. Children that are </w:t>
      </w:r>
      <w:r w:rsidR="001918B9" w:rsidRPr="00FB656F">
        <w:rPr>
          <w:rFonts w:eastAsia="Times New Roman" w:cs="Times New Roman"/>
          <w:noProof/>
          <w:sz w:val="24"/>
          <w:szCs w:val="24"/>
        </w:rPr>
        <w:t>abler</w:t>
      </w:r>
      <w:r w:rsidR="0064796E" w:rsidRPr="00FB656F">
        <w:rPr>
          <w:rFonts w:eastAsia="Times New Roman" w:cs="Times New Roman"/>
          <w:sz w:val="24"/>
          <w:szCs w:val="24"/>
        </w:rPr>
        <w:t xml:space="preserve"> describe</w:t>
      </w:r>
      <w:r w:rsidRPr="00FB656F">
        <w:rPr>
          <w:rFonts w:eastAsia="Times New Roman" w:cs="Times New Roman"/>
          <w:sz w:val="24"/>
          <w:szCs w:val="24"/>
        </w:rPr>
        <w:t xml:space="preserve"> pupils who exhibit higher abilities in class performances. </w:t>
      </w:r>
      <w:r w:rsidR="0064796E" w:rsidRPr="00FB656F">
        <w:rPr>
          <w:rFonts w:eastAsia="Times New Roman" w:cs="Times New Roman"/>
          <w:sz w:val="24"/>
          <w:szCs w:val="24"/>
        </w:rPr>
        <w:t xml:space="preserve">A talented </w:t>
      </w:r>
      <w:r w:rsidR="0064796E" w:rsidRPr="00FB656F">
        <w:rPr>
          <w:rFonts w:eastAsia="Times New Roman" w:cs="Times New Roman"/>
          <w:sz w:val="24"/>
          <w:szCs w:val="24"/>
        </w:rPr>
        <w:lastRenderedPageBreak/>
        <w:t xml:space="preserve">pupil refers to children with </w:t>
      </w:r>
      <w:r w:rsidR="0025535F" w:rsidRPr="00FB656F">
        <w:rPr>
          <w:rFonts w:eastAsia="Times New Roman" w:cs="Times New Roman"/>
          <w:noProof/>
          <w:sz w:val="24"/>
          <w:szCs w:val="24"/>
        </w:rPr>
        <w:t>unique</w:t>
      </w:r>
      <w:r w:rsidR="0064796E" w:rsidRPr="00FB656F">
        <w:rPr>
          <w:rFonts w:eastAsia="Times New Roman" w:cs="Times New Roman"/>
          <w:sz w:val="24"/>
          <w:szCs w:val="24"/>
        </w:rPr>
        <w:t xml:space="preserve"> gifts in one or more areas. An able student sometimes may develop a contemptuous attitude towards other children, which may hamper their ability to integrate. Talented pupils also get disillusioned and risk disengagement from school. These </w:t>
      </w:r>
      <w:r w:rsidR="0064796E" w:rsidRPr="00FB656F">
        <w:rPr>
          <w:rFonts w:eastAsia="Times New Roman" w:cs="Times New Roman"/>
          <w:noProof/>
          <w:sz w:val="24"/>
          <w:szCs w:val="24"/>
        </w:rPr>
        <w:t>behavio</w:t>
      </w:r>
      <w:r w:rsidR="001918B9" w:rsidRPr="00FB656F">
        <w:rPr>
          <w:rFonts w:eastAsia="Times New Roman" w:cs="Times New Roman"/>
          <w:noProof/>
          <w:sz w:val="24"/>
          <w:szCs w:val="24"/>
        </w:rPr>
        <w:t>u</w:t>
      </w:r>
      <w:r w:rsidR="0064796E" w:rsidRPr="00FB656F">
        <w:rPr>
          <w:rFonts w:eastAsia="Times New Roman" w:cs="Times New Roman"/>
          <w:noProof/>
          <w:sz w:val="24"/>
          <w:szCs w:val="24"/>
        </w:rPr>
        <w:t>rs</w:t>
      </w:r>
      <w:r w:rsidR="0064796E" w:rsidRPr="00FB656F">
        <w:rPr>
          <w:rFonts w:eastAsia="Times New Roman" w:cs="Times New Roman"/>
          <w:sz w:val="24"/>
          <w:szCs w:val="24"/>
        </w:rPr>
        <w:t xml:space="preserve"> may affect their performance in studies and the overall potential</w:t>
      </w:r>
      <w:r w:rsidR="00F95996" w:rsidRPr="00FB656F">
        <w:rPr>
          <w:rFonts w:eastAsia="Times New Roman" w:cs="Times New Roman"/>
          <w:sz w:val="24"/>
          <w:szCs w:val="24"/>
        </w:rPr>
        <w:t xml:space="preserve"> </w:t>
      </w:r>
      <w:r w:rsidR="00F95996" w:rsidRPr="00FB656F">
        <w:rPr>
          <w:rStyle w:val="selectable"/>
          <w:rFonts w:cs="Times New Roman"/>
          <w:sz w:val="24"/>
          <w:szCs w:val="24"/>
        </w:rPr>
        <w:t>(Learning.gov.wales, 2006:69)</w:t>
      </w:r>
      <w:r w:rsidR="00F95996" w:rsidRPr="00FB656F">
        <w:rPr>
          <w:rFonts w:cs="Times New Roman"/>
          <w:sz w:val="24"/>
          <w:szCs w:val="24"/>
        </w:rPr>
        <w:t>.</w:t>
      </w:r>
      <w:r w:rsidR="00F95996" w:rsidRPr="00FB656F">
        <w:rPr>
          <w:rFonts w:eastAsia="Times New Roman" w:cs="Times New Roman"/>
          <w:sz w:val="24"/>
          <w:szCs w:val="24"/>
        </w:rPr>
        <w:t xml:space="preserve"> </w:t>
      </w:r>
      <w:r w:rsidR="0064796E" w:rsidRPr="00FB656F">
        <w:rPr>
          <w:rFonts w:eastAsia="Times New Roman" w:cs="Times New Roman"/>
          <w:sz w:val="24"/>
          <w:szCs w:val="24"/>
        </w:rPr>
        <w:t xml:space="preserve">All pupils need support from a curriculum that supports nurturing of gifts and talents. </w:t>
      </w:r>
      <w:r w:rsidR="000719A5" w:rsidRPr="00FB656F">
        <w:rPr>
          <w:rFonts w:eastAsia="Times New Roman" w:cs="Times New Roman"/>
          <w:sz w:val="24"/>
          <w:szCs w:val="24"/>
        </w:rPr>
        <w:t xml:space="preserve">Teachers ought to set high targets for every learner. Pupils with significantly high performance should </w:t>
      </w:r>
      <w:r w:rsidR="000719A5" w:rsidRPr="00FB656F">
        <w:rPr>
          <w:rFonts w:eastAsia="Times New Roman" w:cs="Times New Roman"/>
          <w:noProof/>
          <w:sz w:val="24"/>
          <w:szCs w:val="24"/>
        </w:rPr>
        <w:t>be provided</w:t>
      </w:r>
      <w:r w:rsidR="000719A5" w:rsidRPr="00FB656F">
        <w:rPr>
          <w:rFonts w:eastAsia="Times New Roman" w:cs="Times New Roman"/>
          <w:sz w:val="24"/>
          <w:szCs w:val="24"/>
        </w:rPr>
        <w:t xml:space="preserve"> with stretching work. There </w:t>
      </w:r>
      <w:r w:rsidR="000719A5" w:rsidRPr="00FB656F">
        <w:rPr>
          <w:rFonts w:eastAsia="Times New Roman" w:cs="Times New Roman"/>
          <w:noProof/>
          <w:sz w:val="24"/>
          <w:szCs w:val="24"/>
        </w:rPr>
        <w:t>need</w:t>
      </w:r>
      <w:r w:rsidR="000719A5" w:rsidRPr="00FB656F">
        <w:rPr>
          <w:rFonts w:eastAsia="Times New Roman" w:cs="Times New Roman"/>
          <w:sz w:val="24"/>
          <w:szCs w:val="24"/>
        </w:rPr>
        <w:t xml:space="preserve"> to be appropriate methods for assessment to </w:t>
      </w:r>
      <w:r w:rsidR="0025535F" w:rsidRPr="00FB656F">
        <w:rPr>
          <w:rFonts w:eastAsia="Times New Roman" w:cs="Times New Roman"/>
          <w:sz w:val="24"/>
          <w:szCs w:val="24"/>
        </w:rPr>
        <w:t>achieve</w:t>
      </w:r>
      <w:r w:rsidR="000719A5" w:rsidRPr="00FB656F">
        <w:rPr>
          <w:rFonts w:eastAsia="Times New Roman" w:cs="Times New Roman"/>
          <w:sz w:val="24"/>
          <w:szCs w:val="24"/>
        </w:rPr>
        <w:t xml:space="preserve"> </w:t>
      </w:r>
      <w:r w:rsidR="0025535F" w:rsidRPr="00FB656F">
        <w:rPr>
          <w:rFonts w:eastAsia="Times New Roman" w:cs="Times New Roman"/>
          <w:noProof/>
          <w:sz w:val="24"/>
          <w:szCs w:val="24"/>
        </w:rPr>
        <w:t>intended</w:t>
      </w:r>
      <w:r w:rsidR="000719A5" w:rsidRPr="00FB656F">
        <w:rPr>
          <w:rFonts w:eastAsia="Times New Roman" w:cs="Times New Roman"/>
          <w:sz w:val="24"/>
          <w:szCs w:val="24"/>
        </w:rPr>
        <w:t xml:space="preserve"> ambitious targets. Similarly, even </w:t>
      </w:r>
      <w:r w:rsidR="0025535F" w:rsidRPr="00FB656F">
        <w:rPr>
          <w:rFonts w:eastAsia="Times New Roman" w:cs="Times New Roman"/>
          <w:noProof/>
          <w:sz w:val="24"/>
          <w:szCs w:val="24"/>
        </w:rPr>
        <w:t>more, significant</w:t>
      </w:r>
      <w:r w:rsidR="000719A5" w:rsidRPr="00FB656F">
        <w:rPr>
          <w:rFonts w:eastAsia="Times New Roman" w:cs="Times New Roman"/>
          <w:sz w:val="24"/>
          <w:szCs w:val="24"/>
        </w:rPr>
        <w:t xml:space="preserve"> focus and plan should be to lower performers or children from disadvantaged backgrounds. </w:t>
      </w:r>
    </w:p>
    <w:p w:rsidR="00D91558" w:rsidRPr="00FB656F" w:rsidRDefault="00D91558" w:rsidP="00FB656F">
      <w:pPr>
        <w:spacing w:line="480" w:lineRule="auto"/>
        <w:ind w:firstLine="720"/>
        <w:rPr>
          <w:rFonts w:eastAsia="Times New Roman" w:cs="Times New Roman"/>
          <w:sz w:val="24"/>
          <w:szCs w:val="24"/>
        </w:rPr>
      </w:pPr>
      <w:r w:rsidRPr="00FB656F">
        <w:rPr>
          <w:rFonts w:eastAsia="Times New Roman" w:cs="Times New Roman"/>
          <w:sz w:val="24"/>
          <w:szCs w:val="24"/>
        </w:rPr>
        <w:t>The Equality Act</w:t>
      </w:r>
    </w:p>
    <w:p w:rsidR="00F10C78" w:rsidRPr="00FB656F" w:rsidRDefault="00F10C78" w:rsidP="00FB656F">
      <w:pPr>
        <w:spacing w:line="480" w:lineRule="auto"/>
        <w:ind w:firstLine="720"/>
        <w:rPr>
          <w:rFonts w:eastAsia="Times New Roman" w:cs="Times New Roman"/>
          <w:sz w:val="24"/>
          <w:szCs w:val="24"/>
        </w:rPr>
      </w:pPr>
      <w:r w:rsidRPr="00FB656F">
        <w:rPr>
          <w:rFonts w:eastAsia="Times New Roman" w:cs="Times New Roman"/>
          <w:sz w:val="24"/>
          <w:szCs w:val="24"/>
        </w:rPr>
        <w:t xml:space="preserve">The Equality Act 2010 offers protection for all people from discrimination whether in the place of work </w:t>
      </w:r>
      <w:r w:rsidRPr="00FB656F">
        <w:rPr>
          <w:rFonts w:eastAsia="Times New Roman" w:cs="Times New Roman"/>
          <w:noProof/>
          <w:sz w:val="24"/>
          <w:szCs w:val="24"/>
        </w:rPr>
        <w:t>or</w:t>
      </w:r>
      <w:r w:rsidRPr="00FB656F">
        <w:rPr>
          <w:rFonts w:eastAsia="Times New Roman" w:cs="Times New Roman"/>
          <w:sz w:val="24"/>
          <w:szCs w:val="24"/>
        </w:rPr>
        <w:t xml:space="preserve"> the society. The Act equally prohibits discrimination </w:t>
      </w:r>
      <w:r w:rsidR="001918B9" w:rsidRPr="00FB656F">
        <w:rPr>
          <w:rFonts w:eastAsia="Times New Roman" w:cs="Times New Roman"/>
          <w:noProof/>
          <w:sz w:val="24"/>
          <w:szCs w:val="24"/>
        </w:rPr>
        <w:t>against</w:t>
      </w:r>
      <w:r w:rsidRPr="00FB656F">
        <w:rPr>
          <w:rFonts w:eastAsia="Times New Roman" w:cs="Times New Roman"/>
          <w:sz w:val="24"/>
          <w:szCs w:val="24"/>
        </w:rPr>
        <w:t xml:space="preserve"> the disabled and the adversely impaired. The Act has</w:t>
      </w:r>
      <w:r w:rsidR="001918B9" w:rsidRPr="00FB656F">
        <w:rPr>
          <w:rFonts w:eastAsia="Times New Roman" w:cs="Times New Roman"/>
          <w:sz w:val="24"/>
          <w:szCs w:val="24"/>
        </w:rPr>
        <w:t xml:space="preserve"> </w:t>
      </w:r>
      <w:r w:rsidR="001918B9" w:rsidRPr="00FB656F">
        <w:rPr>
          <w:rFonts w:eastAsia="Times New Roman" w:cs="Times New Roman"/>
          <w:noProof/>
          <w:sz w:val="24"/>
          <w:szCs w:val="24"/>
        </w:rPr>
        <w:t>a</w:t>
      </w:r>
      <w:r w:rsidRPr="00FB656F">
        <w:rPr>
          <w:rFonts w:eastAsia="Times New Roman" w:cs="Times New Roman"/>
          <w:noProof/>
          <w:sz w:val="24"/>
          <w:szCs w:val="24"/>
        </w:rPr>
        <w:t xml:space="preserve"> </w:t>
      </w:r>
      <w:r w:rsidR="0025535F" w:rsidRPr="00FB656F">
        <w:rPr>
          <w:rFonts w:eastAsia="Times New Roman" w:cs="Times New Roman"/>
          <w:noProof/>
          <w:sz w:val="24"/>
          <w:szCs w:val="24"/>
        </w:rPr>
        <w:t>significan</w:t>
      </w:r>
      <w:r w:rsidRPr="00FB656F">
        <w:rPr>
          <w:rFonts w:eastAsia="Times New Roman" w:cs="Times New Roman"/>
          <w:noProof/>
          <w:sz w:val="24"/>
          <w:szCs w:val="24"/>
        </w:rPr>
        <w:t>t</w:t>
      </w:r>
      <w:r w:rsidRPr="00FB656F">
        <w:rPr>
          <w:rFonts w:eastAsia="Times New Roman" w:cs="Times New Roman"/>
          <w:sz w:val="24"/>
          <w:szCs w:val="24"/>
        </w:rPr>
        <w:t xml:space="preserve"> </w:t>
      </w:r>
      <w:r w:rsidRPr="00FB656F">
        <w:rPr>
          <w:rFonts w:eastAsia="Times New Roman" w:cs="Times New Roman"/>
          <w:noProof/>
          <w:sz w:val="24"/>
          <w:szCs w:val="24"/>
        </w:rPr>
        <w:t xml:space="preserve">contribution </w:t>
      </w:r>
      <w:r w:rsidR="001918B9" w:rsidRPr="00FB656F">
        <w:rPr>
          <w:rFonts w:eastAsia="Times New Roman" w:cs="Times New Roman"/>
          <w:noProof/>
          <w:sz w:val="24"/>
          <w:szCs w:val="24"/>
        </w:rPr>
        <w:t>to</w:t>
      </w:r>
      <w:r w:rsidRPr="00FB656F">
        <w:rPr>
          <w:rFonts w:eastAsia="Times New Roman" w:cs="Times New Roman"/>
          <w:sz w:val="24"/>
          <w:szCs w:val="24"/>
        </w:rPr>
        <w:t xml:space="preserve"> enhancing curriculum inclusivity. </w:t>
      </w:r>
      <w:r w:rsidR="004C2B5A" w:rsidRPr="00FB656F">
        <w:rPr>
          <w:rFonts w:eastAsia="Times New Roman" w:cs="Times New Roman"/>
          <w:sz w:val="24"/>
          <w:szCs w:val="24"/>
        </w:rPr>
        <w:t xml:space="preserve">It provides equal opportunities in the UK irrespective of their differences. </w:t>
      </w:r>
      <w:r w:rsidR="008E496B" w:rsidRPr="00FB656F">
        <w:rPr>
          <w:rFonts w:eastAsia="Times New Roman" w:cs="Times New Roman"/>
          <w:sz w:val="24"/>
          <w:szCs w:val="24"/>
        </w:rPr>
        <w:t>Similarly, T</w:t>
      </w:r>
      <w:r w:rsidR="004C2B5A" w:rsidRPr="00FB656F">
        <w:rPr>
          <w:rFonts w:eastAsia="Times New Roman" w:cs="Times New Roman"/>
          <w:sz w:val="24"/>
          <w:szCs w:val="24"/>
        </w:rPr>
        <w:t xml:space="preserve">he </w:t>
      </w:r>
      <w:r w:rsidR="009630D5" w:rsidRPr="00FB656F">
        <w:rPr>
          <w:rFonts w:eastAsia="Times New Roman" w:cs="Times New Roman"/>
          <w:sz w:val="24"/>
          <w:szCs w:val="24"/>
        </w:rPr>
        <w:t>Public-Sector</w:t>
      </w:r>
      <w:r w:rsidR="004C2B5A" w:rsidRPr="00FB656F">
        <w:rPr>
          <w:rFonts w:eastAsia="Times New Roman" w:cs="Times New Roman"/>
          <w:sz w:val="24"/>
          <w:szCs w:val="24"/>
        </w:rPr>
        <w:t xml:space="preserve"> Equality duty </w:t>
      </w:r>
      <w:r w:rsidR="008E496B" w:rsidRPr="00FB656F">
        <w:rPr>
          <w:rFonts w:eastAsia="Times New Roman" w:cs="Times New Roman"/>
          <w:sz w:val="24"/>
          <w:szCs w:val="24"/>
        </w:rPr>
        <w:t xml:space="preserve">(2011) </w:t>
      </w:r>
      <w:r w:rsidR="004C2B5A" w:rsidRPr="00FB656F">
        <w:rPr>
          <w:rFonts w:eastAsia="Times New Roman" w:cs="Times New Roman"/>
          <w:sz w:val="24"/>
          <w:szCs w:val="24"/>
        </w:rPr>
        <w:t>mandates the public sector to consider all individuals, when formulating policies and delivering services. This directive includes the education sector.</w:t>
      </w:r>
      <w:r w:rsidR="008E496B" w:rsidRPr="00FB656F">
        <w:rPr>
          <w:rFonts w:eastAsia="Times New Roman" w:cs="Times New Roman"/>
          <w:sz w:val="24"/>
          <w:szCs w:val="24"/>
        </w:rPr>
        <w:t xml:space="preserve"> It allows equal distribution of opportunities, eliminates discrimination and cultivates cordial interactions between different people.</w:t>
      </w:r>
    </w:p>
    <w:p w:rsidR="00C37312" w:rsidRPr="00FB656F" w:rsidRDefault="00295F19" w:rsidP="00FB656F">
      <w:pPr>
        <w:spacing w:line="480" w:lineRule="auto"/>
        <w:ind w:firstLine="720"/>
        <w:rPr>
          <w:rFonts w:eastAsia="Times New Roman" w:cs="Times New Roman"/>
          <w:sz w:val="24"/>
          <w:szCs w:val="24"/>
        </w:rPr>
      </w:pPr>
      <w:r w:rsidRPr="00FB656F">
        <w:rPr>
          <w:rFonts w:eastAsia="Times New Roman" w:cs="Times New Roman"/>
          <w:sz w:val="24"/>
          <w:szCs w:val="24"/>
        </w:rPr>
        <w:t xml:space="preserve">In the book on Curriculum theory, </w:t>
      </w:r>
      <w:r w:rsidR="009630D5" w:rsidRPr="00FB656F">
        <w:rPr>
          <w:rFonts w:eastAsia="Times New Roman" w:cs="Times New Roman"/>
          <w:sz w:val="24"/>
          <w:szCs w:val="24"/>
        </w:rPr>
        <w:t>William</w:t>
      </w:r>
      <w:r w:rsidRPr="00FB656F">
        <w:rPr>
          <w:rFonts w:eastAsia="Times New Roman" w:cs="Times New Roman"/>
          <w:sz w:val="24"/>
          <w:szCs w:val="24"/>
        </w:rPr>
        <w:t xml:space="preserve"> F. Pinar (2003</w:t>
      </w:r>
      <w:r w:rsidR="00362791" w:rsidRPr="00FB656F">
        <w:rPr>
          <w:rFonts w:eastAsia="Times New Roman" w:cs="Times New Roman"/>
          <w:sz w:val="24"/>
          <w:szCs w:val="24"/>
        </w:rPr>
        <w:t>:16</w:t>
      </w:r>
      <w:r w:rsidRPr="00FB656F">
        <w:rPr>
          <w:rFonts w:eastAsia="Times New Roman" w:cs="Times New Roman"/>
          <w:sz w:val="24"/>
          <w:szCs w:val="24"/>
        </w:rPr>
        <w:t xml:space="preserve">) concludes that curriculum theory is about self-articulation and for others the significance of the school subject to the individual and the society (p.16). It is therefore not a business venture where the focus is on the grades </w:t>
      </w:r>
      <w:r w:rsidRPr="00FB656F">
        <w:rPr>
          <w:rFonts w:eastAsia="Times New Roman" w:cs="Times New Roman"/>
          <w:noProof/>
          <w:sz w:val="24"/>
          <w:szCs w:val="24"/>
        </w:rPr>
        <w:t>but</w:t>
      </w:r>
      <w:r w:rsidRPr="00FB656F">
        <w:rPr>
          <w:rFonts w:eastAsia="Times New Roman" w:cs="Times New Roman"/>
          <w:sz w:val="24"/>
          <w:szCs w:val="24"/>
        </w:rPr>
        <w:t xml:space="preserve"> the overall societal transformational from the individual efforts. This perspective calls for</w:t>
      </w:r>
      <w:r w:rsidR="000F3150" w:rsidRPr="00FB656F">
        <w:rPr>
          <w:rFonts w:eastAsia="Times New Roman" w:cs="Times New Roman"/>
          <w:noProof/>
          <w:sz w:val="24"/>
          <w:szCs w:val="24"/>
        </w:rPr>
        <w:t xml:space="preserve"> </w:t>
      </w:r>
      <w:r w:rsidRPr="00FB656F">
        <w:rPr>
          <w:rFonts w:eastAsia="Times New Roman" w:cs="Times New Roman"/>
          <w:noProof/>
          <w:sz w:val="24"/>
          <w:szCs w:val="24"/>
        </w:rPr>
        <w:t>collective</w:t>
      </w:r>
      <w:r w:rsidRPr="00FB656F">
        <w:rPr>
          <w:rFonts w:eastAsia="Times New Roman" w:cs="Times New Roman"/>
          <w:sz w:val="24"/>
          <w:szCs w:val="24"/>
        </w:rPr>
        <w:t xml:space="preserve"> responsibility </w:t>
      </w:r>
      <w:r w:rsidR="000F3150" w:rsidRPr="00FB656F">
        <w:rPr>
          <w:rFonts w:eastAsia="Times New Roman" w:cs="Times New Roman"/>
          <w:sz w:val="24"/>
          <w:szCs w:val="24"/>
        </w:rPr>
        <w:t>and participation in curriculum development. An inclusive curriculum is effective in meeting the needs of the society and the nation at large.</w:t>
      </w:r>
      <w:r w:rsidR="00D91558" w:rsidRPr="00FB656F">
        <w:rPr>
          <w:rFonts w:eastAsia="Times New Roman" w:cs="Times New Roman"/>
          <w:sz w:val="24"/>
          <w:szCs w:val="24"/>
        </w:rPr>
        <w:t xml:space="preserve"> </w:t>
      </w:r>
      <w:r w:rsidR="000F3150" w:rsidRPr="00FB656F">
        <w:rPr>
          <w:rFonts w:eastAsia="Times New Roman" w:cs="Times New Roman"/>
          <w:sz w:val="24"/>
          <w:szCs w:val="24"/>
        </w:rPr>
        <w:t xml:space="preserve">Inclusivity employs a mindset of designing a curriculum that produces the most learning opportunities </w:t>
      </w:r>
      <w:r w:rsidR="001918B9" w:rsidRPr="00FB656F">
        <w:rPr>
          <w:rFonts w:eastAsia="Times New Roman" w:cs="Times New Roman"/>
          <w:noProof/>
          <w:sz w:val="24"/>
          <w:szCs w:val="24"/>
        </w:rPr>
        <w:t>for</w:t>
      </w:r>
      <w:r w:rsidR="000F3150" w:rsidRPr="00FB656F">
        <w:rPr>
          <w:rFonts w:eastAsia="Times New Roman" w:cs="Times New Roman"/>
          <w:sz w:val="24"/>
          <w:szCs w:val="24"/>
        </w:rPr>
        <w:t xml:space="preserve"> the </w:t>
      </w:r>
      <w:r w:rsidR="000F3150" w:rsidRPr="00FB656F">
        <w:rPr>
          <w:rFonts w:eastAsia="Times New Roman" w:cs="Times New Roman"/>
          <w:sz w:val="24"/>
          <w:szCs w:val="24"/>
        </w:rPr>
        <w:lastRenderedPageBreak/>
        <w:t xml:space="preserve">majority students at most times. It is an approach of more and </w:t>
      </w:r>
      <w:r w:rsidR="000F3150" w:rsidRPr="00FB656F">
        <w:rPr>
          <w:rFonts w:eastAsia="Times New Roman" w:cs="Times New Roman"/>
          <w:noProof/>
          <w:sz w:val="24"/>
          <w:szCs w:val="24"/>
        </w:rPr>
        <w:t>more</w:t>
      </w:r>
      <w:r w:rsidR="000F3150" w:rsidRPr="00FB656F">
        <w:rPr>
          <w:rFonts w:eastAsia="Times New Roman" w:cs="Times New Roman"/>
          <w:sz w:val="24"/>
          <w:szCs w:val="24"/>
        </w:rPr>
        <w:t xml:space="preserve"> while embracin</w:t>
      </w:r>
      <w:r w:rsidR="00C37312" w:rsidRPr="00FB656F">
        <w:rPr>
          <w:rFonts w:eastAsia="Times New Roman" w:cs="Times New Roman"/>
          <w:sz w:val="24"/>
          <w:szCs w:val="24"/>
        </w:rPr>
        <w:t>g the reality of diversity. Removal of unnecessary emotional and physical barriers</w:t>
      </w:r>
      <w:r w:rsidR="000F3150" w:rsidRPr="00FB656F">
        <w:rPr>
          <w:rFonts w:eastAsia="Times New Roman" w:cs="Times New Roman"/>
          <w:sz w:val="24"/>
          <w:szCs w:val="24"/>
        </w:rPr>
        <w:t xml:space="preserve"> </w:t>
      </w:r>
      <w:r w:rsidR="00C37312" w:rsidRPr="00FB656F">
        <w:rPr>
          <w:rFonts w:eastAsia="Times New Roman" w:cs="Times New Roman"/>
          <w:sz w:val="24"/>
          <w:szCs w:val="24"/>
        </w:rPr>
        <w:t>empowers learners</w:t>
      </w:r>
      <w:r w:rsidR="005B5FCA" w:rsidRPr="00FB656F">
        <w:rPr>
          <w:rFonts w:eastAsia="Times New Roman" w:cs="Times New Roman"/>
          <w:sz w:val="24"/>
          <w:szCs w:val="24"/>
        </w:rPr>
        <w:t xml:space="preserve"> to exploit their potential. </w:t>
      </w:r>
    </w:p>
    <w:p w:rsidR="004210A0" w:rsidRPr="00FB656F" w:rsidRDefault="00EC4AE6" w:rsidP="00FB656F">
      <w:pPr>
        <w:spacing w:line="480" w:lineRule="auto"/>
        <w:ind w:firstLine="720"/>
        <w:rPr>
          <w:rFonts w:eastAsia="Times New Roman" w:cs="Times New Roman"/>
          <w:sz w:val="24"/>
          <w:szCs w:val="24"/>
        </w:rPr>
      </w:pPr>
      <w:r w:rsidRPr="00FB656F">
        <w:rPr>
          <w:rFonts w:eastAsia="Times New Roman" w:cs="Times New Roman"/>
          <w:sz w:val="24"/>
          <w:szCs w:val="24"/>
        </w:rPr>
        <w:t xml:space="preserve">In summary, the UK government has taken significant measures and strategies to promote inclusivity in the curriculum. </w:t>
      </w:r>
      <w:r w:rsidR="009630D5" w:rsidRPr="00FB656F">
        <w:rPr>
          <w:rFonts w:eastAsia="Times New Roman" w:cs="Times New Roman"/>
          <w:sz w:val="24"/>
          <w:szCs w:val="24"/>
        </w:rPr>
        <w:t>The</w:t>
      </w:r>
      <w:r w:rsidRPr="00FB656F">
        <w:rPr>
          <w:rFonts w:eastAsia="Times New Roman" w:cs="Times New Roman"/>
          <w:sz w:val="24"/>
          <w:szCs w:val="24"/>
        </w:rPr>
        <w:t xml:space="preserve"> faith schools have had considerable success in their efforts for inclusion. The religious factor </w:t>
      </w:r>
      <w:r w:rsidR="00C37312" w:rsidRPr="00FB656F">
        <w:rPr>
          <w:rFonts w:eastAsia="Times New Roman" w:cs="Times New Roman"/>
          <w:sz w:val="24"/>
          <w:szCs w:val="24"/>
        </w:rPr>
        <w:t xml:space="preserve">of the faith school </w:t>
      </w:r>
      <w:r w:rsidRPr="00FB656F">
        <w:rPr>
          <w:rFonts w:eastAsia="Times New Roman" w:cs="Times New Roman"/>
          <w:sz w:val="24"/>
          <w:szCs w:val="24"/>
        </w:rPr>
        <w:t xml:space="preserve">has blended well with equality </w:t>
      </w:r>
      <w:r w:rsidR="00C37312" w:rsidRPr="00FB656F">
        <w:rPr>
          <w:rFonts w:eastAsia="Times New Roman" w:cs="Times New Roman"/>
          <w:sz w:val="24"/>
          <w:szCs w:val="24"/>
        </w:rPr>
        <w:t>of</w:t>
      </w:r>
      <w:r w:rsidRPr="00FB656F">
        <w:rPr>
          <w:rFonts w:eastAsia="Times New Roman" w:cs="Times New Roman"/>
          <w:sz w:val="24"/>
          <w:szCs w:val="24"/>
        </w:rPr>
        <w:t xml:space="preserve"> human rights, which are fundamental to education</w:t>
      </w:r>
      <w:r w:rsidR="00C37312" w:rsidRPr="00FB656F">
        <w:rPr>
          <w:rFonts w:eastAsia="Times New Roman" w:cs="Times New Roman"/>
          <w:sz w:val="24"/>
          <w:szCs w:val="24"/>
        </w:rPr>
        <w:t xml:space="preserve"> and social</w:t>
      </w:r>
      <w:r w:rsidRPr="00FB656F">
        <w:rPr>
          <w:rFonts w:eastAsia="Times New Roman" w:cs="Times New Roman"/>
          <w:sz w:val="24"/>
          <w:szCs w:val="24"/>
        </w:rPr>
        <w:t xml:space="preserve"> </w:t>
      </w:r>
      <w:r w:rsidRPr="00FB656F">
        <w:rPr>
          <w:rFonts w:eastAsia="Times New Roman" w:cs="Times New Roman"/>
          <w:noProof/>
          <w:sz w:val="24"/>
          <w:szCs w:val="24"/>
        </w:rPr>
        <w:t>in</w:t>
      </w:r>
      <w:r w:rsidR="0025535F" w:rsidRPr="00FB656F">
        <w:rPr>
          <w:rFonts w:eastAsia="Times New Roman" w:cs="Times New Roman"/>
          <w:noProof/>
          <w:sz w:val="24"/>
          <w:szCs w:val="24"/>
        </w:rPr>
        <w:t>tegrat</w:t>
      </w:r>
      <w:r w:rsidRPr="00FB656F">
        <w:rPr>
          <w:rFonts w:eastAsia="Times New Roman" w:cs="Times New Roman"/>
          <w:noProof/>
          <w:sz w:val="24"/>
          <w:szCs w:val="24"/>
        </w:rPr>
        <w:t>ion</w:t>
      </w:r>
      <w:r w:rsidRPr="00FB656F">
        <w:rPr>
          <w:rFonts w:eastAsia="Times New Roman" w:cs="Times New Roman"/>
          <w:sz w:val="24"/>
          <w:szCs w:val="24"/>
        </w:rPr>
        <w:t xml:space="preserve">. </w:t>
      </w:r>
      <w:r w:rsidR="003844F6" w:rsidRPr="00FB656F">
        <w:rPr>
          <w:rFonts w:eastAsia="Times New Roman" w:cs="Times New Roman"/>
          <w:sz w:val="24"/>
          <w:szCs w:val="24"/>
        </w:rPr>
        <w:t xml:space="preserve">Their ethos of assisting the disadvantaged in the society is commendable. They also cultivate </w:t>
      </w:r>
      <w:r w:rsidR="003844F6" w:rsidRPr="00FB656F">
        <w:rPr>
          <w:rFonts w:eastAsia="Times New Roman" w:cs="Times New Roman"/>
          <w:noProof/>
          <w:sz w:val="24"/>
          <w:szCs w:val="24"/>
        </w:rPr>
        <w:t>a</w:t>
      </w:r>
      <w:r w:rsidR="001918B9" w:rsidRPr="00FB656F">
        <w:rPr>
          <w:rFonts w:eastAsia="Times New Roman" w:cs="Times New Roman"/>
          <w:noProof/>
          <w:sz w:val="24"/>
          <w:szCs w:val="24"/>
        </w:rPr>
        <w:t>n</w:t>
      </w:r>
      <w:r w:rsidR="003844F6" w:rsidRPr="00FB656F">
        <w:rPr>
          <w:rFonts w:eastAsia="Times New Roman" w:cs="Times New Roman"/>
          <w:noProof/>
          <w:sz w:val="24"/>
          <w:szCs w:val="24"/>
        </w:rPr>
        <w:t xml:space="preserve"> enabling</w:t>
      </w:r>
      <w:r w:rsidR="003844F6" w:rsidRPr="00FB656F">
        <w:rPr>
          <w:rFonts w:eastAsia="Times New Roman" w:cs="Times New Roman"/>
          <w:sz w:val="24"/>
          <w:szCs w:val="24"/>
        </w:rPr>
        <w:t xml:space="preserve"> environment for the socially vulnerable and help them to heal. Faith communities </w:t>
      </w:r>
      <w:r w:rsidR="004210A0" w:rsidRPr="00FB656F">
        <w:rPr>
          <w:rFonts w:eastAsia="Times New Roman" w:cs="Times New Roman"/>
          <w:sz w:val="24"/>
          <w:szCs w:val="24"/>
        </w:rPr>
        <w:t>also</w:t>
      </w:r>
      <w:r w:rsidR="003844F6" w:rsidRPr="00FB656F">
        <w:rPr>
          <w:rFonts w:eastAsia="Times New Roman" w:cs="Times New Roman"/>
          <w:sz w:val="24"/>
          <w:szCs w:val="24"/>
        </w:rPr>
        <w:t xml:space="preserve"> </w:t>
      </w:r>
      <w:r w:rsidR="0025535F" w:rsidRPr="00FB656F">
        <w:rPr>
          <w:rFonts w:eastAsia="Times New Roman" w:cs="Times New Roman"/>
          <w:sz w:val="24"/>
          <w:szCs w:val="24"/>
        </w:rPr>
        <w:t>impact</w:t>
      </w:r>
      <w:r w:rsidR="003844F6" w:rsidRPr="00FB656F">
        <w:rPr>
          <w:rFonts w:eastAsia="Times New Roman" w:cs="Times New Roman"/>
          <w:sz w:val="24"/>
          <w:szCs w:val="24"/>
        </w:rPr>
        <w:t xml:space="preserve"> </w:t>
      </w:r>
      <w:r w:rsidR="0025535F" w:rsidRPr="00FB656F">
        <w:rPr>
          <w:rFonts w:eastAsia="Times New Roman" w:cs="Times New Roman"/>
          <w:noProof/>
          <w:sz w:val="24"/>
          <w:szCs w:val="24"/>
        </w:rPr>
        <w:t>significan</w:t>
      </w:r>
      <w:r w:rsidR="003844F6" w:rsidRPr="00FB656F">
        <w:rPr>
          <w:rFonts w:eastAsia="Times New Roman" w:cs="Times New Roman"/>
          <w:noProof/>
          <w:sz w:val="24"/>
          <w:szCs w:val="24"/>
        </w:rPr>
        <w:t>tly</w:t>
      </w:r>
      <w:r w:rsidR="003844F6" w:rsidRPr="00FB656F">
        <w:rPr>
          <w:rFonts w:eastAsia="Times New Roman" w:cs="Times New Roman"/>
          <w:sz w:val="24"/>
          <w:szCs w:val="24"/>
        </w:rPr>
        <w:t xml:space="preserve"> on the morals of children besides exemplary education achievement. </w:t>
      </w:r>
      <w:r w:rsidRPr="00FB656F">
        <w:rPr>
          <w:rFonts w:eastAsia="Times New Roman" w:cs="Times New Roman"/>
          <w:sz w:val="24"/>
          <w:szCs w:val="24"/>
        </w:rPr>
        <w:t xml:space="preserve">The process has however not </w:t>
      </w:r>
      <w:r w:rsidRPr="00FB656F">
        <w:rPr>
          <w:rFonts w:eastAsia="Times New Roman" w:cs="Times New Roman"/>
          <w:noProof/>
          <w:sz w:val="24"/>
          <w:szCs w:val="24"/>
        </w:rPr>
        <w:t>be</w:t>
      </w:r>
      <w:r w:rsidR="001918B9" w:rsidRPr="00FB656F">
        <w:rPr>
          <w:rFonts w:eastAsia="Times New Roman" w:cs="Times New Roman"/>
          <w:noProof/>
          <w:sz w:val="24"/>
          <w:szCs w:val="24"/>
        </w:rPr>
        <w:t>en</w:t>
      </w:r>
      <w:r w:rsidRPr="00FB656F">
        <w:rPr>
          <w:rFonts w:eastAsia="Times New Roman" w:cs="Times New Roman"/>
          <w:sz w:val="24"/>
          <w:szCs w:val="24"/>
        </w:rPr>
        <w:t xml:space="preserve"> without criticisms. Some religious communities have </w:t>
      </w:r>
      <w:r w:rsidRPr="00FB656F">
        <w:rPr>
          <w:rFonts w:eastAsia="Times New Roman" w:cs="Times New Roman"/>
          <w:noProof/>
          <w:sz w:val="24"/>
          <w:szCs w:val="24"/>
        </w:rPr>
        <w:t>been accused</w:t>
      </w:r>
      <w:r w:rsidRPr="00FB656F">
        <w:rPr>
          <w:rFonts w:eastAsia="Times New Roman" w:cs="Times New Roman"/>
          <w:sz w:val="24"/>
          <w:szCs w:val="24"/>
        </w:rPr>
        <w:t xml:space="preserve"> of propagating </w:t>
      </w:r>
      <w:r w:rsidRPr="00FB656F">
        <w:rPr>
          <w:rFonts w:eastAsia="Times New Roman" w:cs="Times New Roman"/>
          <w:noProof/>
          <w:sz w:val="24"/>
          <w:szCs w:val="24"/>
        </w:rPr>
        <w:t>radicali</w:t>
      </w:r>
      <w:r w:rsidR="0025535F" w:rsidRPr="00FB656F">
        <w:rPr>
          <w:rFonts w:eastAsia="Times New Roman" w:cs="Times New Roman"/>
          <w:noProof/>
          <w:sz w:val="24"/>
          <w:szCs w:val="24"/>
        </w:rPr>
        <w:t>s</w:t>
      </w:r>
      <w:r w:rsidRPr="00FB656F">
        <w:rPr>
          <w:rFonts w:eastAsia="Times New Roman" w:cs="Times New Roman"/>
          <w:noProof/>
          <w:sz w:val="24"/>
          <w:szCs w:val="24"/>
        </w:rPr>
        <w:t>ation</w:t>
      </w:r>
      <w:r w:rsidRPr="00FB656F">
        <w:rPr>
          <w:rFonts w:eastAsia="Times New Roman" w:cs="Times New Roman"/>
          <w:sz w:val="24"/>
          <w:szCs w:val="24"/>
        </w:rPr>
        <w:t xml:space="preserve"> and cultural isolation</w:t>
      </w:r>
      <w:r w:rsidR="00C37312" w:rsidRPr="00FB656F">
        <w:rPr>
          <w:rStyle w:val="selectable"/>
          <w:rFonts w:cs="Times New Roman"/>
          <w:sz w:val="24"/>
          <w:szCs w:val="24"/>
        </w:rPr>
        <w:t xml:space="preserve"> (Walford, 2008)</w:t>
      </w:r>
      <w:r w:rsidRPr="00FB656F">
        <w:rPr>
          <w:rFonts w:eastAsia="Times New Roman" w:cs="Times New Roman"/>
          <w:sz w:val="24"/>
          <w:szCs w:val="24"/>
        </w:rPr>
        <w:t xml:space="preserve">. </w:t>
      </w:r>
      <w:r w:rsidR="0025535F" w:rsidRPr="00FB656F">
        <w:rPr>
          <w:rFonts w:eastAsia="Times New Roman" w:cs="Times New Roman"/>
          <w:noProof/>
          <w:sz w:val="24"/>
          <w:szCs w:val="24"/>
        </w:rPr>
        <w:t>Also</w:t>
      </w:r>
      <w:r w:rsidR="005F3B67" w:rsidRPr="00FB656F">
        <w:rPr>
          <w:rFonts w:eastAsia="Times New Roman" w:cs="Times New Roman"/>
          <w:sz w:val="24"/>
          <w:szCs w:val="24"/>
        </w:rPr>
        <w:t>, because of austerity measures,</w:t>
      </w:r>
      <w:r w:rsidR="00C37312" w:rsidRPr="00FB656F">
        <w:rPr>
          <w:rFonts w:eastAsia="Times New Roman" w:cs="Times New Roman"/>
          <w:sz w:val="24"/>
          <w:szCs w:val="24"/>
        </w:rPr>
        <w:t xml:space="preserve"> has affected education</w:t>
      </w:r>
      <w:r w:rsidR="005F3B67" w:rsidRPr="00FB656F">
        <w:rPr>
          <w:rFonts w:eastAsia="Times New Roman" w:cs="Times New Roman"/>
          <w:sz w:val="24"/>
          <w:szCs w:val="24"/>
        </w:rPr>
        <w:t xml:space="preserve"> and children’s well-being</w:t>
      </w:r>
      <w:r w:rsidRPr="00FB656F">
        <w:rPr>
          <w:rFonts w:eastAsia="Times New Roman" w:cs="Times New Roman"/>
          <w:sz w:val="24"/>
          <w:szCs w:val="24"/>
        </w:rPr>
        <w:t xml:space="preserve"> </w:t>
      </w:r>
      <w:r w:rsidR="005F3B67" w:rsidRPr="00FB656F">
        <w:rPr>
          <w:rFonts w:eastAsia="Times New Roman" w:cs="Times New Roman"/>
          <w:sz w:val="24"/>
          <w:szCs w:val="24"/>
        </w:rPr>
        <w:t xml:space="preserve">due to reduced funding </w:t>
      </w:r>
      <w:r w:rsidR="001918B9" w:rsidRPr="00FB656F">
        <w:rPr>
          <w:rFonts w:eastAsia="Times New Roman" w:cs="Times New Roman"/>
          <w:noProof/>
          <w:sz w:val="24"/>
          <w:szCs w:val="24"/>
        </w:rPr>
        <w:t>for</w:t>
      </w:r>
      <w:r w:rsidR="005F3B67" w:rsidRPr="00FB656F">
        <w:rPr>
          <w:rFonts w:eastAsia="Times New Roman" w:cs="Times New Roman"/>
          <w:sz w:val="24"/>
          <w:szCs w:val="24"/>
        </w:rPr>
        <w:t xml:space="preserve"> </w:t>
      </w:r>
      <w:r w:rsidR="0025535F" w:rsidRPr="00FB656F">
        <w:rPr>
          <w:rFonts w:eastAsia="Times New Roman" w:cs="Times New Roman"/>
          <w:noProof/>
          <w:sz w:val="24"/>
          <w:szCs w:val="24"/>
        </w:rPr>
        <w:t>essential</w:t>
      </w:r>
      <w:r w:rsidR="005F3B67" w:rsidRPr="00FB656F">
        <w:rPr>
          <w:rFonts w:eastAsia="Times New Roman" w:cs="Times New Roman"/>
          <w:sz w:val="24"/>
          <w:szCs w:val="24"/>
        </w:rPr>
        <w:t xml:space="preserve"> services. </w:t>
      </w:r>
    </w:p>
    <w:p w:rsidR="00C37312" w:rsidRPr="00FB656F" w:rsidRDefault="00C37312" w:rsidP="00FB656F">
      <w:pPr>
        <w:spacing w:line="480" w:lineRule="auto"/>
        <w:ind w:firstLine="720"/>
        <w:rPr>
          <w:rFonts w:eastAsia="Times New Roman" w:cs="Times New Roman"/>
          <w:sz w:val="24"/>
          <w:szCs w:val="24"/>
        </w:rPr>
      </w:pPr>
      <w:r w:rsidRPr="00FB656F">
        <w:rPr>
          <w:rFonts w:eastAsia="Times New Roman" w:cs="Times New Roman"/>
          <w:noProof/>
          <w:sz w:val="24"/>
          <w:szCs w:val="24"/>
        </w:rPr>
        <w:t>Although it may be difficult to achieve total inclusion for every member of the community</w:t>
      </w:r>
      <w:r w:rsidR="0025535F" w:rsidRPr="00FB656F">
        <w:rPr>
          <w:rFonts w:eastAsia="Times New Roman" w:cs="Times New Roman"/>
          <w:noProof/>
          <w:sz w:val="24"/>
          <w:szCs w:val="24"/>
        </w:rPr>
        <w:t>,</w:t>
      </w:r>
      <w:r w:rsidRPr="00FB656F">
        <w:rPr>
          <w:rFonts w:eastAsia="Times New Roman" w:cs="Times New Roman"/>
          <w:noProof/>
          <w:sz w:val="24"/>
          <w:szCs w:val="24"/>
        </w:rPr>
        <w:t xml:space="preserve"> </w:t>
      </w:r>
      <w:r w:rsidR="003844F6" w:rsidRPr="00FB656F">
        <w:rPr>
          <w:rFonts w:eastAsia="Times New Roman" w:cs="Times New Roman"/>
          <w:noProof/>
          <w:sz w:val="24"/>
          <w:szCs w:val="24"/>
        </w:rPr>
        <w:t>every effort to</w:t>
      </w:r>
      <w:r w:rsidRPr="00FB656F">
        <w:rPr>
          <w:rFonts w:eastAsia="Times New Roman" w:cs="Times New Roman"/>
          <w:noProof/>
          <w:sz w:val="24"/>
          <w:szCs w:val="24"/>
        </w:rPr>
        <w:t xml:space="preserve"> bring about in</w:t>
      </w:r>
      <w:r w:rsidR="0025535F" w:rsidRPr="00FB656F">
        <w:rPr>
          <w:rFonts w:eastAsia="Times New Roman" w:cs="Times New Roman"/>
          <w:noProof/>
          <w:sz w:val="24"/>
          <w:szCs w:val="24"/>
        </w:rPr>
        <w:t>tegrat</w:t>
      </w:r>
      <w:r w:rsidRPr="00FB656F">
        <w:rPr>
          <w:rFonts w:eastAsia="Times New Roman" w:cs="Times New Roman"/>
          <w:noProof/>
          <w:sz w:val="24"/>
          <w:szCs w:val="24"/>
        </w:rPr>
        <w:t>ion and inclusivity should always be exhausted.</w:t>
      </w:r>
      <w:r w:rsidR="004210A0" w:rsidRPr="00FB656F">
        <w:rPr>
          <w:rFonts w:eastAsia="Times New Roman" w:cs="Times New Roman"/>
          <w:sz w:val="24"/>
          <w:szCs w:val="24"/>
        </w:rPr>
        <w:t xml:space="preserve"> The process of curriculum development is continuous. </w:t>
      </w:r>
      <w:r w:rsidR="0025535F" w:rsidRPr="00FB656F">
        <w:rPr>
          <w:rFonts w:eastAsia="Times New Roman" w:cs="Times New Roman"/>
          <w:sz w:val="24"/>
          <w:szCs w:val="24"/>
        </w:rPr>
        <w:t xml:space="preserve">In future, </w:t>
      </w:r>
      <w:r w:rsidR="0025535F" w:rsidRPr="00FB656F">
        <w:rPr>
          <w:rFonts w:eastAsia="Times New Roman" w:cs="Times New Roman"/>
          <w:noProof/>
          <w:sz w:val="24"/>
          <w:szCs w:val="24"/>
        </w:rPr>
        <w:t>achieving</w:t>
      </w:r>
      <w:r w:rsidR="004210A0" w:rsidRPr="00FB656F">
        <w:rPr>
          <w:rFonts w:eastAsia="Times New Roman" w:cs="Times New Roman"/>
          <w:noProof/>
          <w:sz w:val="24"/>
          <w:szCs w:val="24"/>
        </w:rPr>
        <w:t xml:space="preserve"> maximum inclusivity</w:t>
      </w:r>
      <w:r w:rsidR="0025535F" w:rsidRPr="00FB656F">
        <w:rPr>
          <w:rFonts w:eastAsia="Times New Roman" w:cs="Times New Roman"/>
          <w:sz w:val="24"/>
          <w:szCs w:val="24"/>
        </w:rPr>
        <w:t xml:space="preserve"> </w:t>
      </w:r>
      <w:r w:rsidR="0025535F" w:rsidRPr="00FB656F">
        <w:rPr>
          <w:rFonts w:eastAsia="Times New Roman" w:cs="Times New Roman"/>
          <w:noProof/>
          <w:sz w:val="24"/>
          <w:szCs w:val="24"/>
        </w:rPr>
        <w:t>with</w:t>
      </w:r>
      <w:r w:rsidR="004210A0" w:rsidRPr="00FB656F">
        <w:rPr>
          <w:rFonts w:eastAsia="Times New Roman" w:cs="Times New Roman"/>
          <w:noProof/>
          <w:sz w:val="24"/>
          <w:szCs w:val="24"/>
        </w:rPr>
        <w:t xml:space="preserve"> the</w:t>
      </w:r>
      <w:r w:rsidR="004210A0" w:rsidRPr="00FB656F">
        <w:rPr>
          <w:rFonts w:eastAsia="Times New Roman" w:cs="Times New Roman"/>
          <w:sz w:val="24"/>
          <w:szCs w:val="24"/>
        </w:rPr>
        <w:t xml:space="preserve"> curriculum</w:t>
      </w:r>
      <w:r w:rsidR="0025535F" w:rsidRPr="00FB656F">
        <w:rPr>
          <w:rFonts w:eastAsia="Times New Roman" w:cs="Times New Roman"/>
          <w:sz w:val="24"/>
          <w:szCs w:val="24"/>
        </w:rPr>
        <w:t>, there</w:t>
      </w:r>
      <w:r w:rsidR="004210A0" w:rsidRPr="00FB656F">
        <w:rPr>
          <w:rFonts w:eastAsia="Times New Roman" w:cs="Times New Roman"/>
          <w:sz w:val="24"/>
          <w:szCs w:val="24"/>
        </w:rPr>
        <w:t xml:space="preserve"> should </w:t>
      </w:r>
      <w:r w:rsidR="0025535F" w:rsidRPr="00FB656F">
        <w:rPr>
          <w:rFonts w:eastAsia="Times New Roman" w:cs="Times New Roman"/>
          <w:sz w:val="24"/>
          <w:szCs w:val="24"/>
        </w:rPr>
        <w:t xml:space="preserve">be </w:t>
      </w:r>
      <w:r w:rsidR="0025535F" w:rsidRPr="00FB656F">
        <w:rPr>
          <w:rFonts w:eastAsia="Times New Roman" w:cs="Times New Roman"/>
          <w:noProof/>
          <w:sz w:val="24"/>
          <w:szCs w:val="24"/>
        </w:rPr>
        <w:t xml:space="preserve">regular reviews </w:t>
      </w:r>
      <w:r w:rsidR="004210A0" w:rsidRPr="00FB656F">
        <w:rPr>
          <w:rFonts w:eastAsia="Times New Roman" w:cs="Times New Roman"/>
          <w:sz w:val="24"/>
          <w:szCs w:val="24"/>
        </w:rPr>
        <w:t xml:space="preserve">and </w:t>
      </w:r>
      <w:r w:rsidR="0025535F" w:rsidRPr="00FB656F">
        <w:rPr>
          <w:rFonts w:eastAsia="Times New Roman" w:cs="Times New Roman"/>
          <w:sz w:val="24"/>
          <w:szCs w:val="24"/>
        </w:rPr>
        <w:t>establishment of the relevant strategies</w:t>
      </w:r>
      <w:r w:rsidR="004210A0" w:rsidRPr="00FB656F">
        <w:rPr>
          <w:rFonts w:eastAsia="Times New Roman" w:cs="Times New Roman"/>
          <w:sz w:val="24"/>
          <w:szCs w:val="24"/>
        </w:rPr>
        <w:t xml:space="preserve">. </w:t>
      </w:r>
      <w:r w:rsidR="001918B9" w:rsidRPr="00FB656F">
        <w:rPr>
          <w:rFonts w:eastAsia="Times New Roman" w:cs="Times New Roman"/>
          <w:noProof/>
          <w:sz w:val="24"/>
          <w:szCs w:val="24"/>
        </w:rPr>
        <w:t>The c</w:t>
      </w:r>
      <w:r w:rsidR="004210A0" w:rsidRPr="00FB656F">
        <w:rPr>
          <w:rFonts w:eastAsia="Times New Roman" w:cs="Times New Roman"/>
          <w:noProof/>
          <w:sz w:val="24"/>
          <w:szCs w:val="24"/>
        </w:rPr>
        <w:t>urriculum</w:t>
      </w:r>
      <w:r w:rsidR="004210A0" w:rsidRPr="00FB656F">
        <w:rPr>
          <w:rFonts w:eastAsia="Times New Roman" w:cs="Times New Roman"/>
          <w:sz w:val="24"/>
          <w:szCs w:val="24"/>
        </w:rPr>
        <w:t xml:space="preserve"> is an </w:t>
      </w:r>
      <w:r w:rsidR="0025535F" w:rsidRPr="00FB656F">
        <w:rPr>
          <w:rFonts w:eastAsia="Times New Roman" w:cs="Times New Roman"/>
          <w:noProof/>
          <w:sz w:val="24"/>
          <w:szCs w:val="24"/>
        </w:rPr>
        <w:t>essential</w:t>
      </w:r>
      <w:r w:rsidR="004210A0" w:rsidRPr="00FB656F">
        <w:rPr>
          <w:rFonts w:eastAsia="Times New Roman" w:cs="Times New Roman"/>
          <w:sz w:val="24"/>
          <w:szCs w:val="24"/>
        </w:rPr>
        <w:t xml:space="preserve"> pillar for any nation’s future and the more inclusive it </w:t>
      </w:r>
      <w:r w:rsidR="004210A0" w:rsidRPr="00FB656F">
        <w:rPr>
          <w:rFonts w:eastAsia="Times New Roman" w:cs="Times New Roman"/>
          <w:noProof/>
          <w:sz w:val="24"/>
          <w:szCs w:val="24"/>
        </w:rPr>
        <w:t>is</w:t>
      </w:r>
      <w:r w:rsidR="0025535F" w:rsidRPr="00FB656F">
        <w:rPr>
          <w:rFonts w:eastAsia="Times New Roman" w:cs="Times New Roman"/>
          <w:noProof/>
          <w:sz w:val="24"/>
          <w:szCs w:val="24"/>
        </w:rPr>
        <w:t>,</w:t>
      </w:r>
      <w:r w:rsidR="004210A0" w:rsidRPr="00FB656F">
        <w:rPr>
          <w:rFonts w:eastAsia="Times New Roman" w:cs="Times New Roman"/>
          <w:sz w:val="24"/>
          <w:szCs w:val="24"/>
        </w:rPr>
        <w:t xml:space="preserve"> the more stable it is. Finally, instead of </w:t>
      </w:r>
      <w:r w:rsidR="004210A0" w:rsidRPr="00FB656F">
        <w:rPr>
          <w:rFonts w:eastAsia="Times New Roman" w:cs="Times New Roman"/>
          <w:noProof/>
          <w:sz w:val="24"/>
          <w:szCs w:val="24"/>
        </w:rPr>
        <w:t>critici</w:t>
      </w:r>
      <w:r w:rsidR="0025535F" w:rsidRPr="00FB656F">
        <w:rPr>
          <w:rFonts w:eastAsia="Times New Roman" w:cs="Times New Roman"/>
          <w:noProof/>
          <w:sz w:val="24"/>
          <w:szCs w:val="24"/>
        </w:rPr>
        <w:t>s</w:t>
      </w:r>
      <w:r w:rsidR="004210A0" w:rsidRPr="00FB656F">
        <w:rPr>
          <w:rFonts w:eastAsia="Times New Roman" w:cs="Times New Roman"/>
          <w:noProof/>
          <w:sz w:val="24"/>
          <w:szCs w:val="24"/>
        </w:rPr>
        <w:t>ing</w:t>
      </w:r>
      <w:r w:rsidR="004210A0" w:rsidRPr="00FB656F">
        <w:rPr>
          <w:rFonts w:eastAsia="Times New Roman" w:cs="Times New Roman"/>
          <w:sz w:val="24"/>
          <w:szCs w:val="24"/>
        </w:rPr>
        <w:t xml:space="preserve"> faith schools, they need more support not only from the </w:t>
      </w:r>
      <w:r w:rsidR="004210A0" w:rsidRPr="00FB656F">
        <w:rPr>
          <w:rFonts w:eastAsia="Times New Roman" w:cs="Times New Roman"/>
          <w:noProof/>
          <w:sz w:val="24"/>
          <w:szCs w:val="24"/>
        </w:rPr>
        <w:t>government</w:t>
      </w:r>
      <w:r w:rsidR="004210A0" w:rsidRPr="00FB656F">
        <w:rPr>
          <w:rFonts w:eastAsia="Times New Roman" w:cs="Times New Roman"/>
          <w:sz w:val="24"/>
          <w:szCs w:val="24"/>
        </w:rPr>
        <w:t xml:space="preserve"> but also from all stakeholders.</w:t>
      </w:r>
    </w:p>
    <w:p w:rsidR="00D91558" w:rsidRDefault="00D91558" w:rsidP="00D91558">
      <w:pPr>
        <w:spacing w:line="480" w:lineRule="auto"/>
        <w:rPr>
          <w:rFonts w:ascii="Times New Roman" w:eastAsia="Times New Roman" w:hAnsi="Times New Roman" w:cs="Times New Roman"/>
          <w:sz w:val="24"/>
          <w:szCs w:val="24"/>
        </w:rPr>
      </w:pPr>
    </w:p>
    <w:p w:rsidR="00F95996" w:rsidRDefault="00F95996" w:rsidP="00D91558">
      <w:pPr>
        <w:spacing w:line="480" w:lineRule="auto"/>
        <w:rPr>
          <w:rFonts w:ascii="Times New Roman" w:hAnsi="Times New Roman" w:cs="Times New Roman"/>
          <w:sz w:val="24"/>
          <w:szCs w:val="24"/>
        </w:rPr>
      </w:pPr>
    </w:p>
    <w:p w:rsidR="0025535F" w:rsidRDefault="0025535F" w:rsidP="00D91558">
      <w:pPr>
        <w:spacing w:line="480" w:lineRule="auto"/>
        <w:jc w:val="center"/>
        <w:rPr>
          <w:rFonts w:ascii="Times New Roman" w:hAnsi="Times New Roman" w:cs="Times New Roman"/>
          <w:sz w:val="24"/>
          <w:szCs w:val="24"/>
        </w:rPr>
      </w:pPr>
    </w:p>
    <w:p w:rsidR="0025535F" w:rsidRDefault="0025535F" w:rsidP="0025535F">
      <w:pPr>
        <w:spacing w:line="480" w:lineRule="auto"/>
        <w:rPr>
          <w:rFonts w:ascii="Times New Roman" w:hAnsi="Times New Roman" w:cs="Times New Roman"/>
          <w:sz w:val="24"/>
          <w:szCs w:val="24"/>
        </w:rPr>
      </w:pPr>
    </w:p>
    <w:p w:rsidR="006A2363" w:rsidRPr="008C0594" w:rsidRDefault="00F110E4" w:rsidP="00D91558">
      <w:pPr>
        <w:spacing w:line="480" w:lineRule="auto"/>
        <w:jc w:val="center"/>
        <w:rPr>
          <w:rFonts w:ascii="Times New Roman" w:hAnsi="Times New Roman" w:cs="Times New Roman"/>
          <w:sz w:val="24"/>
          <w:szCs w:val="24"/>
        </w:rPr>
      </w:pPr>
      <w:r w:rsidRPr="008C0594">
        <w:rPr>
          <w:rFonts w:ascii="Times New Roman" w:hAnsi="Times New Roman" w:cs="Times New Roman"/>
          <w:sz w:val="24"/>
          <w:szCs w:val="24"/>
        </w:rPr>
        <w:t>References</w:t>
      </w:r>
    </w:p>
    <w:p w:rsidR="00D91558" w:rsidRPr="008C0594" w:rsidRDefault="00D91558" w:rsidP="002A4379">
      <w:pPr>
        <w:spacing w:line="480" w:lineRule="auto"/>
        <w:ind w:left="720" w:hanging="720"/>
        <w:rPr>
          <w:rStyle w:val="selectable"/>
          <w:rFonts w:ascii="Times New Roman" w:hAnsi="Times New Roman" w:cs="Times New Roman"/>
          <w:sz w:val="24"/>
          <w:szCs w:val="24"/>
        </w:rPr>
      </w:pPr>
      <w:r w:rsidRPr="0025535F">
        <w:rPr>
          <w:rStyle w:val="selectable"/>
          <w:rFonts w:ascii="Times New Roman" w:hAnsi="Times New Roman" w:cs="Times New Roman"/>
          <w:noProof/>
          <w:sz w:val="24"/>
          <w:szCs w:val="24"/>
        </w:rPr>
        <w:lastRenderedPageBreak/>
        <w:t>Berglund, J., Shanneik, Y. and Bocking, B. (2016</w:t>
      </w:r>
      <w:r w:rsidRPr="008C0594">
        <w:rPr>
          <w:rStyle w:val="selectable"/>
          <w:rFonts w:ascii="Times New Roman" w:hAnsi="Times New Roman" w:cs="Times New Roman"/>
          <w:sz w:val="24"/>
          <w:szCs w:val="24"/>
        </w:rPr>
        <w:t xml:space="preserve">). Introduction. </w:t>
      </w:r>
      <w:r w:rsidRPr="008C0594">
        <w:rPr>
          <w:rStyle w:val="selectable"/>
          <w:rFonts w:ascii="Times New Roman" w:hAnsi="Times New Roman" w:cs="Times New Roman"/>
          <w:i/>
          <w:iCs/>
          <w:sz w:val="24"/>
          <w:szCs w:val="24"/>
        </w:rPr>
        <w:t>Boundaries of Religious Freedom: Regulating Religion in Diverse Societies</w:t>
      </w:r>
      <w:r w:rsidRPr="008C0594">
        <w:rPr>
          <w:rStyle w:val="selectable"/>
          <w:rFonts w:ascii="Times New Roman" w:hAnsi="Times New Roman" w:cs="Times New Roman"/>
          <w:sz w:val="24"/>
          <w:szCs w:val="24"/>
        </w:rPr>
        <w:t>, pp.1-10.</w:t>
      </w:r>
    </w:p>
    <w:p w:rsidR="00D91558" w:rsidRPr="008C0594" w:rsidRDefault="00D91558" w:rsidP="002A4379">
      <w:pPr>
        <w:spacing w:line="480" w:lineRule="auto"/>
        <w:ind w:left="720" w:hanging="720"/>
        <w:rPr>
          <w:rStyle w:val="selectable"/>
          <w:rFonts w:ascii="Times New Roman" w:hAnsi="Times New Roman" w:cs="Times New Roman"/>
          <w:sz w:val="24"/>
          <w:szCs w:val="24"/>
        </w:rPr>
      </w:pPr>
      <w:r w:rsidRPr="008C0594">
        <w:rPr>
          <w:rStyle w:val="selectable"/>
          <w:rFonts w:ascii="Times New Roman" w:hAnsi="Times New Roman" w:cs="Times New Roman"/>
          <w:sz w:val="24"/>
          <w:szCs w:val="24"/>
        </w:rPr>
        <w:t xml:space="preserve">Flint, J. (2007). Faith schools, multiculturalism and community cohesion: Muslim and Roman Catholic state schools in England and Scotland. </w:t>
      </w:r>
      <w:r w:rsidRPr="008C0594">
        <w:rPr>
          <w:rStyle w:val="selectable"/>
          <w:rFonts w:ascii="Times New Roman" w:hAnsi="Times New Roman" w:cs="Times New Roman"/>
          <w:i/>
          <w:iCs/>
          <w:sz w:val="24"/>
          <w:szCs w:val="24"/>
        </w:rPr>
        <w:t>Policy &amp; Politics</w:t>
      </w:r>
      <w:r w:rsidRPr="008C0594">
        <w:rPr>
          <w:rStyle w:val="selectable"/>
          <w:rFonts w:ascii="Times New Roman" w:hAnsi="Times New Roman" w:cs="Times New Roman"/>
          <w:sz w:val="24"/>
          <w:szCs w:val="24"/>
        </w:rPr>
        <w:t>, 35(2), pp.251-268.</w:t>
      </w:r>
    </w:p>
    <w:p w:rsidR="00D91558" w:rsidRPr="002A4379" w:rsidRDefault="00D91558" w:rsidP="002A4379">
      <w:pPr>
        <w:spacing w:line="480" w:lineRule="auto"/>
        <w:ind w:left="720" w:hanging="720"/>
        <w:rPr>
          <w:rStyle w:val="selectable"/>
          <w:rFonts w:ascii="Times New Roman" w:hAnsi="Times New Roman" w:cs="Times New Roman"/>
          <w:sz w:val="24"/>
          <w:szCs w:val="24"/>
        </w:rPr>
      </w:pPr>
      <w:r w:rsidRPr="0025535F">
        <w:rPr>
          <w:rStyle w:val="selectable"/>
          <w:rFonts w:ascii="Times New Roman" w:hAnsi="Times New Roman" w:cs="Times New Roman"/>
          <w:noProof/>
          <w:sz w:val="24"/>
          <w:szCs w:val="24"/>
        </w:rPr>
        <w:t xml:space="preserve">Gardner, R., Cairns, J. and Lawton, D. (2005). </w:t>
      </w:r>
      <w:r w:rsidRPr="0025535F">
        <w:rPr>
          <w:rStyle w:val="selectable"/>
          <w:rFonts w:ascii="Times New Roman" w:hAnsi="Times New Roman" w:cs="Times New Roman"/>
          <w:i/>
          <w:iCs/>
          <w:noProof/>
          <w:sz w:val="24"/>
          <w:szCs w:val="24"/>
        </w:rPr>
        <w:t>Consensus or conflict</w:t>
      </w:r>
      <w:r w:rsidRPr="0025535F">
        <w:rPr>
          <w:rStyle w:val="selectable"/>
          <w:rFonts w:ascii="Times New Roman" w:hAnsi="Times New Roman" w:cs="Times New Roman"/>
          <w:noProof/>
          <w:sz w:val="24"/>
          <w:szCs w:val="24"/>
        </w:rPr>
        <w:t>. [Place of publication not identified]: Routledge,</w:t>
      </w:r>
      <w:r w:rsidRPr="002A4379">
        <w:rPr>
          <w:rStyle w:val="selectable"/>
          <w:rFonts w:ascii="Times New Roman" w:hAnsi="Times New Roman" w:cs="Times New Roman"/>
          <w:sz w:val="24"/>
          <w:szCs w:val="24"/>
        </w:rPr>
        <w:t xml:space="preserve"> pp.3-45.</w:t>
      </w:r>
    </w:p>
    <w:p w:rsidR="00D91558" w:rsidRPr="008C0594" w:rsidRDefault="00D91558" w:rsidP="002A4379">
      <w:pPr>
        <w:spacing w:line="480" w:lineRule="auto"/>
        <w:ind w:left="720" w:hanging="720"/>
        <w:rPr>
          <w:rStyle w:val="selectable"/>
          <w:rFonts w:ascii="Times New Roman" w:hAnsi="Times New Roman" w:cs="Times New Roman"/>
          <w:sz w:val="24"/>
          <w:szCs w:val="24"/>
        </w:rPr>
      </w:pPr>
      <w:r w:rsidRPr="008C0594">
        <w:rPr>
          <w:rStyle w:val="selectable"/>
          <w:rFonts w:ascii="Times New Roman" w:hAnsi="Times New Roman" w:cs="Times New Roman"/>
          <w:sz w:val="24"/>
          <w:szCs w:val="24"/>
        </w:rPr>
        <w:t xml:space="preserve">http://learning.gov.wales/docs/learningwales/publications/130425-faith-in-education-en.pdf (2007). </w:t>
      </w:r>
      <w:r w:rsidRPr="0025535F">
        <w:rPr>
          <w:rStyle w:val="selectable"/>
          <w:rFonts w:ascii="Times New Roman" w:hAnsi="Times New Roman" w:cs="Times New Roman"/>
          <w:i/>
          <w:iCs/>
          <w:noProof/>
          <w:sz w:val="24"/>
          <w:szCs w:val="24"/>
        </w:rPr>
        <w:t>Faith</w:t>
      </w:r>
      <w:r w:rsidRPr="008C0594">
        <w:rPr>
          <w:rStyle w:val="selectable"/>
          <w:rFonts w:ascii="Times New Roman" w:hAnsi="Times New Roman" w:cs="Times New Roman"/>
          <w:i/>
          <w:iCs/>
          <w:sz w:val="24"/>
          <w:szCs w:val="24"/>
        </w:rPr>
        <w:t xml:space="preserve"> in education</w:t>
      </w:r>
      <w:r w:rsidRPr="008C0594">
        <w:rPr>
          <w:rStyle w:val="selectable"/>
          <w:rFonts w:ascii="Times New Roman" w:hAnsi="Times New Roman" w:cs="Times New Roman"/>
          <w:sz w:val="24"/>
          <w:szCs w:val="24"/>
        </w:rPr>
        <w:t>. Welsh Government, pp.4-36.</w:t>
      </w:r>
    </w:p>
    <w:p w:rsidR="00D91558" w:rsidRPr="008C0594" w:rsidRDefault="00D91558" w:rsidP="002A4379">
      <w:pPr>
        <w:spacing w:line="480" w:lineRule="auto"/>
        <w:ind w:left="720" w:hanging="720"/>
        <w:rPr>
          <w:rStyle w:val="selectable"/>
          <w:rFonts w:ascii="Times New Roman" w:hAnsi="Times New Roman" w:cs="Times New Roman"/>
          <w:sz w:val="24"/>
          <w:szCs w:val="24"/>
        </w:rPr>
      </w:pPr>
      <w:r w:rsidRPr="008C0594">
        <w:rPr>
          <w:rStyle w:val="selectable"/>
          <w:rFonts w:ascii="Times New Roman" w:hAnsi="Times New Roman" w:cs="Times New Roman"/>
          <w:sz w:val="24"/>
          <w:szCs w:val="24"/>
        </w:rPr>
        <w:t xml:space="preserve">https://www.gov.uk/guidance/equality-act-2010-guidance (2013). </w:t>
      </w:r>
      <w:r w:rsidRPr="008C0594">
        <w:rPr>
          <w:rStyle w:val="selectable"/>
          <w:rFonts w:ascii="Times New Roman" w:hAnsi="Times New Roman" w:cs="Times New Roman"/>
          <w:i/>
          <w:iCs/>
          <w:sz w:val="24"/>
          <w:szCs w:val="24"/>
        </w:rPr>
        <w:t>Equality Act, 2010</w:t>
      </w:r>
      <w:r w:rsidRPr="008C0594">
        <w:rPr>
          <w:rStyle w:val="selectable"/>
          <w:rFonts w:ascii="Times New Roman" w:hAnsi="Times New Roman" w:cs="Times New Roman"/>
          <w:sz w:val="24"/>
          <w:szCs w:val="24"/>
        </w:rPr>
        <w:t>. The UK Government.</w:t>
      </w:r>
    </w:p>
    <w:p w:rsidR="00D91558" w:rsidRPr="008C0594" w:rsidRDefault="00D91558" w:rsidP="002A4379">
      <w:pPr>
        <w:spacing w:line="480" w:lineRule="auto"/>
        <w:ind w:left="720" w:hanging="720"/>
        <w:rPr>
          <w:rFonts w:ascii="Times New Roman" w:hAnsi="Times New Roman" w:cs="Times New Roman"/>
          <w:sz w:val="24"/>
          <w:szCs w:val="24"/>
        </w:rPr>
      </w:pPr>
      <w:r w:rsidRPr="008C0594">
        <w:rPr>
          <w:rStyle w:val="selectable"/>
          <w:rFonts w:ascii="Times New Roman" w:hAnsi="Times New Roman" w:cs="Times New Roman"/>
          <w:sz w:val="24"/>
          <w:szCs w:val="24"/>
        </w:rPr>
        <w:t>https:/www.gov.uk/government/publications/national-curiculum (</w:t>
      </w:r>
      <w:r w:rsidRPr="001918B9">
        <w:rPr>
          <w:rStyle w:val="selectable"/>
          <w:rFonts w:ascii="Times New Roman" w:hAnsi="Times New Roman" w:cs="Times New Roman"/>
          <w:noProof/>
          <w:sz w:val="24"/>
          <w:szCs w:val="24"/>
        </w:rPr>
        <w:t>2017).</w:t>
      </w:r>
    </w:p>
    <w:p w:rsidR="00D91558" w:rsidRDefault="00D91558" w:rsidP="002A4379">
      <w:pPr>
        <w:spacing w:line="480" w:lineRule="auto"/>
        <w:ind w:left="720" w:hanging="720"/>
        <w:rPr>
          <w:rStyle w:val="selectable"/>
          <w:rFonts w:ascii="Times New Roman" w:hAnsi="Times New Roman" w:cs="Times New Roman"/>
          <w:sz w:val="24"/>
          <w:szCs w:val="24"/>
        </w:rPr>
      </w:pPr>
      <w:r w:rsidRPr="002A4379">
        <w:rPr>
          <w:rStyle w:val="selectable"/>
          <w:rFonts w:ascii="Times New Roman" w:hAnsi="Times New Roman" w:cs="Times New Roman"/>
          <w:sz w:val="24"/>
          <w:szCs w:val="24"/>
        </w:rPr>
        <w:t xml:space="preserve">Ipgrave, J. (2011). </w:t>
      </w:r>
      <w:r w:rsidRPr="002A4379">
        <w:rPr>
          <w:rStyle w:val="selectable"/>
          <w:rFonts w:ascii="Times New Roman" w:hAnsi="Times New Roman" w:cs="Times New Roman"/>
          <w:i/>
          <w:iCs/>
          <w:sz w:val="24"/>
          <w:szCs w:val="24"/>
        </w:rPr>
        <w:t>Religious Diversity: Models of Inclusion for Schools in England</w:t>
      </w:r>
      <w:r w:rsidRPr="002A4379">
        <w:rPr>
          <w:rStyle w:val="selectable"/>
          <w:rFonts w:ascii="Times New Roman" w:hAnsi="Times New Roman" w:cs="Times New Roman"/>
          <w:sz w:val="24"/>
          <w:szCs w:val="24"/>
        </w:rPr>
        <w:t xml:space="preserve">. [online] Ir.lib.uwo.ca. </w:t>
      </w:r>
      <w:r w:rsidRPr="0025535F">
        <w:rPr>
          <w:rStyle w:val="selectable"/>
          <w:rFonts w:ascii="Times New Roman" w:hAnsi="Times New Roman" w:cs="Times New Roman"/>
          <w:noProof/>
          <w:sz w:val="24"/>
          <w:szCs w:val="24"/>
        </w:rPr>
        <w:t>Available at: http://ir.lib.uwo.ca/cgi/viewcontent.cgi?article</w:t>
      </w:r>
      <w:r w:rsidRPr="002A4379">
        <w:rPr>
          <w:rStyle w:val="selectable"/>
          <w:rFonts w:ascii="Times New Roman" w:hAnsi="Times New Roman" w:cs="Times New Roman"/>
          <w:sz w:val="24"/>
          <w:szCs w:val="24"/>
        </w:rPr>
        <w:t>=1133&amp;context=cie-eci [Accessed 1 Dec. 2017].</w:t>
      </w:r>
    </w:p>
    <w:p w:rsidR="00D91558" w:rsidRPr="008C0594" w:rsidRDefault="00D91558" w:rsidP="002A4379">
      <w:pPr>
        <w:spacing w:line="480" w:lineRule="auto"/>
        <w:ind w:left="720" w:hanging="720"/>
        <w:rPr>
          <w:rStyle w:val="selectable"/>
          <w:rFonts w:ascii="Times New Roman" w:hAnsi="Times New Roman" w:cs="Times New Roman"/>
          <w:sz w:val="24"/>
          <w:szCs w:val="24"/>
        </w:rPr>
      </w:pPr>
      <w:r w:rsidRPr="008C0594">
        <w:rPr>
          <w:rStyle w:val="selectable"/>
          <w:rFonts w:ascii="Times New Roman" w:hAnsi="Times New Roman" w:cs="Times New Roman"/>
          <w:sz w:val="24"/>
          <w:szCs w:val="24"/>
        </w:rPr>
        <w:t xml:space="preserve">Learning.gov.wales. (2006). </w:t>
      </w:r>
      <w:r w:rsidRPr="008C0594">
        <w:rPr>
          <w:rStyle w:val="selectable"/>
          <w:rFonts w:ascii="Times New Roman" w:hAnsi="Times New Roman" w:cs="Times New Roman"/>
          <w:i/>
          <w:iCs/>
          <w:sz w:val="24"/>
          <w:szCs w:val="24"/>
        </w:rPr>
        <w:t>Inclusion and Pupil Support</w:t>
      </w:r>
      <w:r w:rsidRPr="008C0594">
        <w:rPr>
          <w:rStyle w:val="selectable"/>
          <w:rFonts w:ascii="Times New Roman" w:hAnsi="Times New Roman" w:cs="Times New Roman"/>
          <w:sz w:val="24"/>
          <w:szCs w:val="24"/>
        </w:rPr>
        <w:t>. [online] Available at: http://learning.gov.wales/docs/learningwales/publications/121128inclusionen.pdf [Accessed 1 Dec. 2017].</w:t>
      </w:r>
    </w:p>
    <w:p w:rsidR="00D91558" w:rsidRPr="008C0594" w:rsidRDefault="00D91558" w:rsidP="002A4379">
      <w:pPr>
        <w:spacing w:line="480" w:lineRule="auto"/>
        <w:ind w:left="720" w:hanging="720"/>
        <w:rPr>
          <w:rStyle w:val="selectable"/>
          <w:rFonts w:ascii="Times New Roman" w:hAnsi="Times New Roman" w:cs="Times New Roman"/>
          <w:sz w:val="24"/>
          <w:szCs w:val="24"/>
        </w:rPr>
      </w:pPr>
      <w:r w:rsidRPr="008C0594">
        <w:rPr>
          <w:rStyle w:val="selectable"/>
          <w:rFonts w:ascii="Times New Roman" w:hAnsi="Times New Roman" w:cs="Times New Roman"/>
          <w:sz w:val="24"/>
          <w:szCs w:val="24"/>
        </w:rPr>
        <w:t xml:space="preserve">Pavlović, S. (2016). </w:t>
      </w:r>
      <w:r w:rsidRPr="008C0594">
        <w:rPr>
          <w:rStyle w:val="selectable"/>
          <w:rFonts w:ascii="Times New Roman" w:hAnsi="Times New Roman" w:cs="Times New Roman"/>
          <w:i/>
          <w:iCs/>
          <w:sz w:val="24"/>
          <w:szCs w:val="24"/>
        </w:rPr>
        <w:t xml:space="preserve">Inclusive Schools Is (Not) </w:t>
      </w:r>
      <w:r w:rsidRPr="001918B9">
        <w:rPr>
          <w:rStyle w:val="selectable"/>
          <w:rFonts w:ascii="Times New Roman" w:hAnsi="Times New Roman" w:cs="Times New Roman"/>
          <w:i/>
          <w:iCs/>
          <w:noProof/>
          <w:sz w:val="24"/>
          <w:szCs w:val="24"/>
        </w:rPr>
        <w:t>Possible</w:t>
      </w:r>
      <w:r w:rsidRPr="008C0594">
        <w:rPr>
          <w:rStyle w:val="selectable"/>
          <w:rFonts w:ascii="Times New Roman" w:hAnsi="Times New Roman" w:cs="Times New Roman"/>
          <w:i/>
          <w:iCs/>
          <w:sz w:val="24"/>
          <w:szCs w:val="24"/>
        </w:rPr>
        <w:t xml:space="preserve"> -Pupils Voice</w:t>
      </w:r>
      <w:r w:rsidRPr="008C0594">
        <w:rPr>
          <w:rStyle w:val="selectable"/>
          <w:rFonts w:ascii="Times New Roman" w:hAnsi="Times New Roman" w:cs="Times New Roman"/>
          <w:sz w:val="24"/>
          <w:szCs w:val="24"/>
        </w:rPr>
        <w:t>. [online] Hrpub.org. Available at: http://www.hrpub.org/download/20161030/UJER2-19506642.pdf [Accessed 1 Dec. 2017].</w:t>
      </w:r>
    </w:p>
    <w:p w:rsidR="00D91558" w:rsidRPr="008C0594" w:rsidRDefault="00D91558" w:rsidP="002A4379">
      <w:pPr>
        <w:spacing w:line="480" w:lineRule="auto"/>
        <w:ind w:left="720" w:hanging="720"/>
        <w:rPr>
          <w:rStyle w:val="selectable"/>
          <w:rFonts w:ascii="Times New Roman" w:hAnsi="Times New Roman" w:cs="Times New Roman"/>
          <w:sz w:val="24"/>
          <w:szCs w:val="24"/>
        </w:rPr>
      </w:pPr>
      <w:r w:rsidRPr="008C0594">
        <w:rPr>
          <w:rStyle w:val="selectable"/>
          <w:rFonts w:ascii="Times New Roman" w:hAnsi="Times New Roman" w:cs="Times New Roman"/>
          <w:sz w:val="24"/>
          <w:szCs w:val="24"/>
        </w:rPr>
        <w:t xml:space="preserve">Pinar, W. (2003). </w:t>
      </w:r>
      <w:r w:rsidRPr="0025535F">
        <w:rPr>
          <w:rStyle w:val="selectable"/>
          <w:rFonts w:ascii="Times New Roman" w:hAnsi="Times New Roman" w:cs="Times New Roman"/>
          <w:i/>
          <w:iCs/>
          <w:noProof/>
          <w:sz w:val="24"/>
          <w:szCs w:val="24"/>
        </w:rPr>
        <w:t>International handbook</w:t>
      </w:r>
      <w:r w:rsidRPr="008C0594">
        <w:rPr>
          <w:rStyle w:val="selectable"/>
          <w:rFonts w:ascii="Times New Roman" w:hAnsi="Times New Roman" w:cs="Times New Roman"/>
          <w:i/>
          <w:iCs/>
          <w:sz w:val="24"/>
          <w:szCs w:val="24"/>
        </w:rPr>
        <w:t xml:space="preserve"> of curriculum research</w:t>
      </w:r>
      <w:r w:rsidRPr="008C0594">
        <w:rPr>
          <w:rStyle w:val="selectable"/>
          <w:rFonts w:ascii="Times New Roman" w:hAnsi="Times New Roman" w:cs="Times New Roman"/>
          <w:sz w:val="24"/>
          <w:szCs w:val="24"/>
        </w:rPr>
        <w:t>. Mahwah, N.J.: L. Erlbaum Associates.</w:t>
      </w:r>
    </w:p>
    <w:p w:rsidR="00D91558" w:rsidRDefault="00D91558" w:rsidP="002A4379">
      <w:pPr>
        <w:spacing w:line="480" w:lineRule="auto"/>
        <w:ind w:left="720" w:hanging="720"/>
        <w:rPr>
          <w:rStyle w:val="selectable"/>
          <w:rFonts w:ascii="Times New Roman" w:hAnsi="Times New Roman" w:cs="Times New Roman"/>
          <w:sz w:val="24"/>
          <w:szCs w:val="24"/>
        </w:rPr>
      </w:pPr>
      <w:r w:rsidRPr="008C0594">
        <w:rPr>
          <w:rStyle w:val="selectable"/>
          <w:rFonts w:ascii="Times New Roman" w:hAnsi="Times New Roman" w:cs="Times New Roman"/>
          <w:sz w:val="24"/>
          <w:szCs w:val="24"/>
        </w:rPr>
        <w:t xml:space="preserve">Walford, G. (2008). </w:t>
      </w:r>
      <w:r w:rsidRPr="0025535F">
        <w:rPr>
          <w:rStyle w:val="selectable"/>
          <w:rFonts w:ascii="Times New Roman" w:hAnsi="Times New Roman" w:cs="Times New Roman"/>
          <w:noProof/>
          <w:sz w:val="24"/>
          <w:szCs w:val="24"/>
        </w:rPr>
        <w:t>Faith</w:t>
      </w:r>
      <w:r w:rsidRPr="0025535F">
        <w:rPr>
          <w:rStyle w:val="selectable"/>
          <w:rFonts w:ascii="Cambria Math" w:hAnsi="Cambria Math" w:cs="Cambria Math"/>
          <w:noProof/>
          <w:sz w:val="24"/>
          <w:szCs w:val="24"/>
        </w:rPr>
        <w:t>‐</w:t>
      </w:r>
      <w:r w:rsidRPr="0025535F">
        <w:rPr>
          <w:rStyle w:val="selectable"/>
          <w:rFonts w:ascii="Times New Roman" w:hAnsi="Times New Roman" w:cs="Times New Roman"/>
          <w:noProof/>
          <w:sz w:val="24"/>
          <w:szCs w:val="24"/>
        </w:rPr>
        <w:t xml:space="preserve">based schools in England after ten years of Tony Blair. </w:t>
      </w:r>
      <w:r w:rsidRPr="0025535F">
        <w:rPr>
          <w:rStyle w:val="selectable"/>
          <w:rFonts w:ascii="Times New Roman" w:hAnsi="Times New Roman" w:cs="Times New Roman"/>
          <w:i/>
          <w:iCs/>
          <w:noProof/>
          <w:sz w:val="24"/>
          <w:szCs w:val="24"/>
        </w:rPr>
        <w:t>Oxford Review of Education</w:t>
      </w:r>
      <w:r w:rsidRPr="0025535F">
        <w:rPr>
          <w:rStyle w:val="selectable"/>
          <w:rFonts w:ascii="Times New Roman" w:hAnsi="Times New Roman" w:cs="Times New Roman"/>
          <w:noProof/>
          <w:sz w:val="24"/>
          <w:szCs w:val="24"/>
        </w:rPr>
        <w:t>,</w:t>
      </w:r>
      <w:r w:rsidRPr="008C0594">
        <w:rPr>
          <w:rStyle w:val="selectable"/>
          <w:rFonts w:ascii="Times New Roman" w:hAnsi="Times New Roman" w:cs="Times New Roman"/>
          <w:sz w:val="24"/>
          <w:szCs w:val="24"/>
        </w:rPr>
        <w:t xml:space="preserve"> 34(6), pp.689-699.</w:t>
      </w:r>
    </w:p>
    <w:p w:rsidR="00341DB4" w:rsidRPr="00341DB4" w:rsidRDefault="00341DB4" w:rsidP="002A4379">
      <w:pPr>
        <w:spacing w:line="480" w:lineRule="auto"/>
        <w:ind w:left="720" w:hanging="720"/>
        <w:rPr>
          <w:rStyle w:val="selectable"/>
          <w:rFonts w:ascii="Times New Roman" w:hAnsi="Times New Roman" w:cs="Times New Roman"/>
          <w:sz w:val="24"/>
          <w:szCs w:val="24"/>
        </w:rPr>
      </w:pPr>
      <w:r w:rsidRPr="00341DB4">
        <w:rPr>
          <w:rStyle w:val="selectable"/>
          <w:rFonts w:ascii="Times New Roman" w:hAnsi="Times New Roman" w:cs="Times New Roman"/>
          <w:sz w:val="24"/>
          <w:szCs w:val="24"/>
        </w:rPr>
        <w:lastRenderedPageBreak/>
        <w:t xml:space="preserve">Scott, S. and Di McNeish, D. (2012). Leadership and Faith </w:t>
      </w:r>
      <w:r w:rsidRPr="001918B9">
        <w:rPr>
          <w:rStyle w:val="selectable"/>
          <w:rFonts w:ascii="Times New Roman" w:hAnsi="Times New Roman" w:cs="Times New Roman"/>
          <w:noProof/>
          <w:sz w:val="24"/>
          <w:szCs w:val="24"/>
        </w:rPr>
        <w:t>Schools:</w:t>
      </w:r>
      <w:r w:rsidRPr="00341DB4">
        <w:rPr>
          <w:rStyle w:val="selectable"/>
          <w:rFonts w:ascii="Times New Roman" w:hAnsi="Times New Roman" w:cs="Times New Roman"/>
          <w:sz w:val="24"/>
          <w:szCs w:val="24"/>
        </w:rPr>
        <w:t xml:space="preserve"> Issues and Challenges. </w:t>
      </w:r>
      <w:r w:rsidRPr="00341DB4">
        <w:rPr>
          <w:rStyle w:val="selectable"/>
          <w:rFonts w:ascii="Times New Roman" w:hAnsi="Times New Roman" w:cs="Times New Roman"/>
          <w:i/>
          <w:iCs/>
          <w:sz w:val="24"/>
          <w:szCs w:val="24"/>
        </w:rPr>
        <w:t>National Centre for Social Research for the Centre for Understanding Behaviour</w:t>
      </w:r>
      <w:r w:rsidRPr="00341DB4">
        <w:rPr>
          <w:rStyle w:val="selectable"/>
          <w:rFonts w:ascii="Times New Roman" w:hAnsi="Times New Roman" w:cs="Times New Roman"/>
          <w:sz w:val="24"/>
          <w:szCs w:val="24"/>
        </w:rPr>
        <w:t>, pp.4-29.</w:t>
      </w:r>
    </w:p>
    <w:sectPr w:rsidR="00341DB4" w:rsidRPr="00341DB4" w:rsidSect="00692B98">
      <w:headerReference w:type="default" r:id="rId7"/>
      <w:pgSz w:w="12240" w:h="15840"/>
      <w:pgMar w:top="567" w:right="567"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0081" w:rsidRDefault="00330081" w:rsidP="00766BD2">
      <w:pPr>
        <w:spacing w:after="0" w:line="240" w:lineRule="auto"/>
      </w:pPr>
      <w:r>
        <w:separator/>
      </w:r>
    </w:p>
  </w:endnote>
  <w:endnote w:type="continuationSeparator" w:id="0">
    <w:p w:rsidR="00330081" w:rsidRDefault="00330081" w:rsidP="00766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0081" w:rsidRDefault="00330081" w:rsidP="00766BD2">
      <w:pPr>
        <w:spacing w:after="0" w:line="240" w:lineRule="auto"/>
      </w:pPr>
      <w:r>
        <w:separator/>
      </w:r>
    </w:p>
  </w:footnote>
  <w:footnote w:type="continuationSeparator" w:id="0">
    <w:p w:rsidR="00330081" w:rsidRDefault="00330081" w:rsidP="00766B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BD2" w:rsidRDefault="00766BD2">
    <w:pPr>
      <w:pStyle w:val="Header"/>
      <w:jc w:val="right"/>
    </w:pPr>
    <w:r>
      <w:t xml:space="preserve">Faith Schools     </w:t>
    </w:r>
    <w:sdt>
      <w:sdtPr>
        <w:id w:val="178977145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FB656F">
          <w:rPr>
            <w:noProof/>
          </w:rPr>
          <w:t>12</w:t>
        </w:r>
        <w:r>
          <w:rPr>
            <w:noProof/>
          </w:rPr>
          <w:fldChar w:fldCharType="end"/>
        </w:r>
      </w:sdtContent>
    </w:sdt>
  </w:p>
  <w:p w:rsidR="00766BD2" w:rsidRDefault="00766B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655D9"/>
    <w:multiLevelType w:val="hybridMultilevel"/>
    <w:tmpl w:val="4CAAA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AE44C4"/>
    <w:multiLevelType w:val="hybridMultilevel"/>
    <w:tmpl w:val="B3E6191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521A6B2B"/>
    <w:multiLevelType w:val="hybridMultilevel"/>
    <w:tmpl w:val="5F92CFB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62475DB"/>
    <w:multiLevelType w:val="hybridMultilevel"/>
    <w:tmpl w:val="2B081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4E1C08"/>
    <w:multiLevelType w:val="hybridMultilevel"/>
    <w:tmpl w:val="1E366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O1MDQ3tzQwMDM0tjRX0lEKTi0uzszPAykwqgUAYyknbywAAAA="/>
  </w:docVars>
  <w:rsids>
    <w:rsidRoot w:val="00E67664"/>
    <w:rsid w:val="000719A5"/>
    <w:rsid w:val="00084E02"/>
    <w:rsid w:val="000F3150"/>
    <w:rsid w:val="00154A62"/>
    <w:rsid w:val="00161ABC"/>
    <w:rsid w:val="00190A9E"/>
    <w:rsid w:val="001918B9"/>
    <w:rsid w:val="00192F39"/>
    <w:rsid w:val="001A10CE"/>
    <w:rsid w:val="001B3312"/>
    <w:rsid w:val="001C0976"/>
    <w:rsid w:val="001C6741"/>
    <w:rsid w:val="002056AC"/>
    <w:rsid w:val="00247600"/>
    <w:rsid w:val="0024766F"/>
    <w:rsid w:val="0025535F"/>
    <w:rsid w:val="00264FDA"/>
    <w:rsid w:val="00295F19"/>
    <w:rsid w:val="002A1C59"/>
    <w:rsid w:val="002A4379"/>
    <w:rsid w:val="002B3062"/>
    <w:rsid w:val="002B644A"/>
    <w:rsid w:val="002C1CED"/>
    <w:rsid w:val="002C6D71"/>
    <w:rsid w:val="00330081"/>
    <w:rsid w:val="00341D36"/>
    <w:rsid w:val="00341DB4"/>
    <w:rsid w:val="00361CD2"/>
    <w:rsid w:val="00362791"/>
    <w:rsid w:val="003634B0"/>
    <w:rsid w:val="00372DF9"/>
    <w:rsid w:val="003844F6"/>
    <w:rsid w:val="003A6932"/>
    <w:rsid w:val="003F0868"/>
    <w:rsid w:val="004210A0"/>
    <w:rsid w:val="0048040B"/>
    <w:rsid w:val="004866AD"/>
    <w:rsid w:val="004C2B5A"/>
    <w:rsid w:val="004F79A3"/>
    <w:rsid w:val="00512BC5"/>
    <w:rsid w:val="00566FDA"/>
    <w:rsid w:val="00573FBC"/>
    <w:rsid w:val="005B5FCA"/>
    <w:rsid w:val="005D4363"/>
    <w:rsid w:val="005F3B67"/>
    <w:rsid w:val="00624ACE"/>
    <w:rsid w:val="0064796E"/>
    <w:rsid w:val="00692B98"/>
    <w:rsid w:val="006A2363"/>
    <w:rsid w:val="00766BD2"/>
    <w:rsid w:val="007703C8"/>
    <w:rsid w:val="00776BA0"/>
    <w:rsid w:val="007918F1"/>
    <w:rsid w:val="0079475B"/>
    <w:rsid w:val="007D2056"/>
    <w:rsid w:val="0084676C"/>
    <w:rsid w:val="00863C81"/>
    <w:rsid w:val="00875F76"/>
    <w:rsid w:val="00881366"/>
    <w:rsid w:val="0089002A"/>
    <w:rsid w:val="008B0957"/>
    <w:rsid w:val="008C0594"/>
    <w:rsid w:val="008D44FE"/>
    <w:rsid w:val="008E496B"/>
    <w:rsid w:val="00900F54"/>
    <w:rsid w:val="009032C1"/>
    <w:rsid w:val="009630D5"/>
    <w:rsid w:val="00972FBC"/>
    <w:rsid w:val="009800B0"/>
    <w:rsid w:val="00A64966"/>
    <w:rsid w:val="00A95586"/>
    <w:rsid w:val="00B010F7"/>
    <w:rsid w:val="00B43FFE"/>
    <w:rsid w:val="00B53090"/>
    <w:rsid w:val="00BB1D2F"/>
    <w:rsid w:val="00BB5175"/>
    <w:rsid w:val="00BB61B9"/>
    <w:rsid w:val="00BE0212"/>
    <w:rsid w:val="00C37312"/>
    <w:rsid w:val="00CA46FF"/>
    <w:rsid w:val="00CC0010"/>
    <w:rsid w:val="00CC48EF"/>
    <w:rsid w:val="00CE0FBE"/>
    <w:rsid w:val="00CE6076"/>
    <w:rsid w:val="00D01F12"/>
    <w:rsid w:val="00D121C1"/>
    <w:rsid w:val="00D83E05"/>
    <w:rsid w:val="00D84143"/>
    <w:rsid w:val="00D91558"/>
    <w:rsid w:val="00D95BBB"/>
    <w:rsid w:val="00DE55A7"/>
    <w:rsid w:val="00E21CD9"/>
    <w:rsid w:val="00E67664"/>
    <w:rsid w:val="00EC4AE6"/>
    <w:rsid w:val="00F10C78"/>
    <w:rsid w:val="00F110E4"/>
    <w:rsid w:val="00F21815"/>
    <w:rsid w:val="00F37C2B"/>
    <w:rsid w:val="00F7319A"/>
    <w:rsid w:val="00F91E04"/>
    <w:rsid w:val="00F95996"/>
    <w:rsid w:val="00FB656F"/>
    <w:rsid w:val="00FC3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29575"/>
  <w15:docId w15:val="{08702750-4BD9-424A-9713-7EFAFBFCD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3A6932"/>
  </w:style>
  <w:style w:type="paragraph" w:styleId="ListParagraph">
    <w:name w:val="List Paragraph"/>
    <w:basedOn w:val="Normal"/>
    <w:uiPriority w:val="34"/>
    <w:qFormat/>
    <w:rsid w:val="00881366"/>
    <w:pPr>
      <w:ind w:left="720"/>
      <w:contextualSpacing/>
    </w:pPr>
  </w:style>
  <w:style w:type="character" w:styleId="Emphasis">
    <w:name w:val="Emphasis"/>
    <w:basedOn w:val="DefaultParagraphFont"/>
    <w:uiPriority w:val="20"/>
    <w:qFormat/>
    <w:rsid w:val="00341D36"/>
    <w:rPr>
      <w:i/>
      <w:iCs/>
    </w:rPr>
  </w:style>
  <w:style w:type="paragraph" w:styleId="Header">
    <w:name w:val="header"/>
    <w:basedOn w:val="Normal"/>
    <w:link w:val="HeaderChar"/>
    <w:uiPriority w:val="99"/>
    <w:unhideWhenUsed/>
    <w:rsid w:val="00766B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6BD2"/>
  </w:style>
  <w:style w:type="paragraph" w:styleId="Footer">
    <w:name w:val="footer"/>
    <w:basedOn w:val="Normal"/>
    <w:link w:val="FooterChar"/>
    <w:uiPriority w:val="99"/>
    <w:unhideWhenUsed/>
    <w:rsid w:val="00766B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6B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6345">
      <w:bodyDiv w:val="1"/>
      <w:marLeft w:val="0"/>
      <w:marRight w:val="0"/>
      <w:marTop w:val="0"/>
      <w:marBottom w:val="0"/>
      <w:divBdr>
        <w:top w:val="none" w:sz="0" w:space="0" w:color="auto"/>
        <w:left w:val="none" w:sz="0" w:space="0" w:color="auto"/>
        <w:bottom w:val="none" w:sz="0" w:space="0" w:color="auto"/>
        <w:right w:val="none" w:sz="0" w:space="0" w:color="auto"/>
      </w:divBdr>
      <w:divsChild>
        <w:div w:id="1961301380">
          <w:marLeft w:val="0"/>
          <w:marRight w:val="0"/>
          <w:marTop w:val="0"/>
          <w:marBottom w:val="0"/>
          <w:divBdr>
            <w:top w:val="none" w:sz="0" w:space="0" w:color="auto"/>
            <w:left w:val="none" w:sz="0" w:space="0" w:color="auto"/>
            <w:bottom w:val="none" w:sz="0" w:space="0" w:color="auto"/>
            <w:right w:val="none" w:sz="0" w:space="0" w:color="auto"/>
          </w:divBdr>
        </w:div>
        <w:div w:id="1635209523">
          <w:marLeft w:val="0"/>
          <w:marRight w:val="0"/>
          <w:marTop w:val="0"/>
          <w:marBottom w:val="0"/>
          <w:divBdr>
            <w:top w:val="none" w:sz="0" w:space="0" w:color="auto"/>
            <w:left w:val="none" w:sz="0" w:space="0" w:color="auto"/>
            <w:bottom w:val="none" w:sz="0" w:space="0" w:color="auto"/>
            <w:right w:val="none" w:sz="0" w:space="0" w:color="auto"/>
          </w:divBdr>
          <w:divsChild>
            <w:div w:id="1901288964">
              <w:marLeft w:val="0"/>
              <w:marRight w:val="0"/>
              <w:marTop w:val="0"/>
              <w:marBottom w:val="0"/>
              <w:divBdr>
                <w:top w:val="none" w:sz="0" w:space="0" w:color="auto"/>
                <w:left w:val="none" w:sz="0" w:space="0" w:color="auto"/>
                <w:bottom w:val="none" w:sz="0" w:space="0" w:color="auto"/>
                <w:right w:val="none" w:sz="0" w:space="0" w:color="auto"/>
              </w:divBdr>
            </w:div>
          </w:divsChild>
        </w:div>
        <w:div w:id="2114666073">
          <w:marLeft w:val="0"/>
          <w:marRight w:val="0"/>
          <w:marTop w:val="0"/>
          <w:marBottom w:val="0"/>
          <w:divBdr>
            <w:top w:val="none" w:sz="0" w:space="0" w:color="auto"/>
            <w:left w:val="none" w:sz="0" w:space="0" w:color="auto"/>
            <w:bottom w:val="none" w:sz="0" w:space="0" w:color="auto"/>
            <w:right w:val="none" w:sz="0" w:space="0" w:color="auto"/>
          </w:divBdr>
        </w:div>
        <w:div w:id="1234271492">
          <w:marLeft w:val="0"/>
          <w:marRight w:val="0"/>
          <w:marTop w:val="0"/>
          <w:marBottom w:val="0"/>
          <w:divBdr>
            <w:top w:val="none" w:sz="0" w:space="0" w:color="auto"/>
            <w:left w:val="none" w:sz="0" w:space="0" w:color="auto"/>
            <w:bottom w:val="none" w:sz="0" w:space="0" w:color="auto"/>
            <w:right w:val="none" w:sz="0" w:space="0" w:color="auto"/>
          </w:divBdr>
          <w:divsChild>
            <w:div w:id="15497597">
              <w:marLeft w:val="0"/>
              <w:marRight w:val="0"/>
              <w:marTop w:val="0"/>
              <w:marBottom w:val="0"/>
              <w:divBdr>
                <w:top w:val="none" w:sz="0" w:space="0" w:color="auto"/>
                <w:left w:val="none" w:sz="0" w:space="0" w:color="auto"/>
                <w:bottom w:val="none" w:sz="0" w:space="0" w:color="auto"/>
                <w:right w:val="none" w:sz="0" w:space="0" w:color="auto"/>
              </w:divBdr>
            </w:div>
          </w:divsChild>
        </w:div>
        <w:div w:id="1029525251">
          <w:marLeft w:val="0"/>
          <w:marRight w:val="0"/>
          <w:marTop w:val="0"/>
          <w:marBottom w:val="0"/>
          <w:divBdr>
            <w:top w:val="none" w:sz="0" w:space="0" w:color="auto"/>
            <w:left w:val="none" w:sz="0" w:space="0" w:color="auto"/>
            <w:bottom w:val="none" w:sz="0" w:space="0" w:color="auto"/>
            <w:right w:val="none" w:sz="0" w:space="0" w:color="auto"/>
          </w:divBdr>
        </w:div>
        <w:div w:id="536431038">
          <w:marLeft w:val="0"/>
          <w:marRight w:val="0"/>
          <w:marTop w:val="0"/>
          <w:marBottom w:val="0"/>
          <w:divBdr>
            <w:top w:val="none" w:sz="0" w:space="0" w:color="auto"/>
            <w:left w:val="none" w:sz="0" w:space="0" w:color="auto"/>
            <w:bottom w:val="none" w:sz="0" w:space="0" w:color="auto"/>
            <w:right w:val="none" w:sz="0" w:space="0" w:color="auto"/>
          </w:divBdr>
          <w:divsChild>
            <w:div w:id="910820296">
              <w:marLeft w:val="0"/>
              <w:marRight w:val="0"/>
              <w:marTop w:val="0"/>
              <w:marBottom w:val="0"/>
              <w:divBdr>
                <w:top w:val="none" w:sz="0" w:space="0" w:color="auto"/>
                <w:left w:val="none" w:sz="0" w:space="0" w:color="auto"/>
                <w:bottom w:val="none" w:sz="0" w:space="0" w:color="auto"/>
                <w:right w:val="none" w:sz="0" w:space="0" w:color="auto"/>
              </w:divBdr>
            </w:div>
          </w:divsChild>
        </w:div>
        <w:div w:id="814952444">
          <w:marLeft w:val="0"/>
          <w:marRight w:val="0"/>
          <w:marTop w:val="0"/>
          <w:marBottom w:val="0"/>
          <w:divBdr>
            <w:top w:val="none" w:sz="0" w:space="0" w:color="auto"/>
            <w:left w:val="none" w:sz="0" w:space="0" w:color="auto"/>
            <w:bottom w:val="none" w:sz="0" w:space="0" w:color="auto"/>
            <w:right w:val="none" w:sz="0" w:space="0" w:color="auto"/>
          </w:divBdr>
        </w:div>
        <w:div w:id="329211717">
          <w:marLeft w:val="0"/>
          <w:marRight w:val="0"/>
          <w:marTop w:val="0"/>
          <w:marBottom w:val="0"/>
          <w:divBdr>
            <w:top w:val="none" w:sz="0" w:space="0" w:color="auto"/>
            <w:left w:val="none" w:sz="0" w:space="0" w:color="auto"/>
            <w:bottom w:val="none" w:sz="0" w:space="0" w:color="auto"/>
            <w:right w:val="none" w:sz="0" w:space="0" w:color="auto"/>
          </w:divBdr>
          <w:divsChild>
            <w:div w:id="2017270746">
              <w:marLeft w:val="0"/>
              <w:marRight w:val="0"/>
              <w:marTop w:val="0"/>
              <w:marBottom w:val="0"/>
              <w:divBdr>
                <w:top w:val="none" w:sz="0" w:space="0" w:color="auto"/>
                <w:left w:val="none" w:sz="0" w:space="0" w:color="auto"/>
                <w:bottom w:val="none" w:sz="0" w:space="0" w:color="auto"/>
                <w:right w:val="none" w:sz="0" w:space="0" w:color="auto"/>
              </w:divBdr>
            </w:div>
          </w:divsChild>
        </w:div>
        <w:div w:id="2064522006">
          <w:marLeft w:val="0"/>
          <w:marRight w:val="0"/>
          <w:marTop w:val="0"/>
          <w:marBottom w:val="0"/>
          <w:divBdr>
            <w:top w:val="none" w:sz="0" w:space="0" w:color="auto"/>
            <w:left w:val="none" w:sz="0" w:space="0" w:color="auto"/>
            <w:bottom w:val="none" w:sz="0" w:space="0" w:color="auto"/>
            <w:right w:val="none" w:sz="0" w:space="0" w:color="auto"/>
          </w:divBdr>
        </w:div>
        <w:div w:id="230578935">
          <w:marLeft w:val="0"/>
          <w:marRight w:val="0"/>
          <w:marTop w:val="0"/>
          <w:marBottom w:val="0"/>
          <w:divBdr>
            <w:top w:val="none" w:sz="0" w:space="0" w:color="auto"/>
            <w:left w:val="none" w:sz="0" w:space="0" w:color="auto"/>
            <w:bottom w:val="none" w:sz="0" w:space="0" w:color="auto"/>
            <w:right w:val="none" w:sz="0" w:space="0" w:color="auto"/>
          </w:divBdr>
          <w:divsChild>
            <w:div w:id="828669180">
              <w:marLeft w:val="0"/>
              <w:marRight w:val="0"/>
              <w:marTop w:val="0"/>
              <w:marBottom w:val="0"/>
              <w:divBdr>
                <w:top w:val="none" w:sz="0" w:space="0" w:color="auto"/>
                <w:left w:val="none" w:sz="0" w:space="0" w:color="auto"/>
                <w:bottom w:val="none" w:sz="0" w:space="0" w:color="auto"/>
                <w:right w:val="none" w:sz="0" w:space="0" w:color="auto"/>
              </w:divBdr>
            </w:div>
          </w:divsChild>
        </w:div>
        <w:div w:id="1976908208">
          <w:marLeft w:val="0"/>
          <w:marRight w:val="0"/>
          <w:marTop w:val="0"/>
          <w:marBottom w:val="0"/>
          <w:divBdr>
            <w:top w:val="none" w:sz="0" w:space="0" w:color="auto"/>
            <w:left w:val="none" w:sz="0" w:space="0" w:color="auto"/>
            <w:bottom w:val="none" w:sz="0" w:space="0" w:color="auto"/>
            <w:right w:val="none" w:sz="0" w:space="0" w:color="auto"/>
          </w:divBdr>
        </w:div>
        <w:div w:id="582492572">
          <w:marLeft w:val="0"/>
          <w:marRight w:val="0"/>
          <w:marTop w:val="0"/>
          <w:marBottom w:val="0"/>
          <w:divBdr>
            <w:top w:val="none" w:sz="0" w:space="0" w:color="auto"/>
            <w:left w:val="none" w:sz="0" w:space="0" w:color="auto"/>
            <w:bottom w:val="none" w:sz="0" w:space="0" w:color="auto"/>
            <w:right w:val="none" w:sz="0" w:space="0" w:color="auto"/>
          </w:divBdr>
          <w:divsChild>
            <w:div w:id="1067191237">
              <w:marLeft w:val="0"/>
              <w:marRight w:val="0"/>
              <w:marTop w:val="0"/>
              <w:marBottom w:val="0"/>
              <w:divBdr>
                <w:top w:val="none" w:sz="0" w:space="0" w:color="auto"/>
                <w:left w:val="none" w:sz="0" w:space="0" w:color="auto"/>
                <w:bottom w:val="none" w:sz="0" w:space="0" w:color="auto"/>
                <w:right w:val="none" w:sz="0" w:space="0" w:color="auto"/>
              </w:divBdr>
            </w:div>
          </w:divsChild>
        </w:div>
        <w:div w:id="1524199136">
          <w:marLeft w:val="0"/>
          <w:marRight w:val="0"/>
          <w:marTop w:val="0"/>
          <w:marBottom w:val="0"/>
          <w:divBdr>
            <w:top w:val="none" w:sz="0" w:space="0" w:color="auto"/>
            <w:left w:val="none" w:sz="0" w:space="0" w:color="auto"/>
            <w:bottom w:val="none" w:sz="0" w:space="0" w:color="auto"/>
            <w:right w:val="none" w:sz="0" w:space="0" w:color="auto"/>
          </w:divBdr>
        </w:div>
        <w:div w:id="1047610590">
          <w:marLeft w:val="0"/>
          <w:marRight w:val="0"/>
          <w:marTop w:val="0"/>
          <w:marBottom w:val="0"/>
          <w:divBdr>
            <w:top w:val="none" w:sz="0" w:space="0" w:color="auto"/>
            <w:left w:val="none" w:sz="0" w:space="0" w:color="auto"/>
            <w:bottom w:val="none" w:sz="0" w:space="0" w:color="auto"/>
            <w:right w:val="none" w:sz="0" w:space="0" w:color="auto"/>
          </w:divBdr>
          <w:divsChild>
            <w:div w:id="751968243">
              <w:marLeft w:val="0"/>
              <w:marRight w:val="0"/>
              <w:marTop w:val="0"/>
              <w:marBottom w:val="0"/>
              <w:divBdr>
                <w:top w:val="none" w:sz="0" w:space="0" w:color="auto"/>
                <w:left w:val="none" w:sz="0" w:space="0" w:color="auto"/>
                <w:bottom w:val="none" w:sz="0" w:space="0" w:color="auto"/>
                <w:right w:val="none" w:sz="0" w:space="0" w:color="auto"/>
              </w:divBdr>
            </w:div>
          </w:divsChild>
        </w:div>
        <w:div w:id="1775053777">
          <w:marLeft w:val="0"/>
          <w:marRight w:val="0"/>
          <w:marTop w:val="0"/>
          <w:marBottom w:val="0"/>
          <w:divBdr>
            <w:top w:val="none" w:sz="0" w:space="0" w:color="auto"/>
            <w:left w:val="none" w:sz="0" w:space="0" w:color="auto"/>
            <w:bottom w:val="none" w:sz="0" w:space="0" w:color="auto"/>
            <w:right w:val="none" w:sz="0" w:space="0" w:color="auto"/>
          </w:divBdr>
        </w:div>
        <w:div w:id="651518407">
          <w:marLeft w:val="0"/>
          <w:marRight w:val="0"/>
          <w:marTop w:val="0"/>
          <w:marBottom w:val="0"/>
          <w:divBdr>
            <w:top w:val="none" w:sz="0" w:space="0" w:color="auto"/>
            <w:left w:val="none" w:sz="0" w:space="0" w:color="auto"/>
            <w:bottom w:val="none" w:sz="0" w:space="0" w:color="auto"/>
            <w:right w:val="none" w:sz="0" w:space="0" w:color="auto"/>
          </w:divBdr>
          <w:divsChild>
            <w:div w:id="418598892">
              <w:marLeft w:val="0"/>
              <w:marRight w:val="0"/>
              <w:marTop w:val="0"/>
              <w:marBottom w:val="0"/>
              <w:divBdr>
                <w:top w:val="none" w:sz="0" w:space="0" w:color="auto"/>
                <w:left w:val="none" w:sz="0" w:space="0" w:color="auto"/>
                <w:bottom w:val="none" w:sz="0" w:space="0" w:color="auto"/>
                <w:right w:val="none" w:sz="0" w:space="0" w:color="auto"/>
              </w:divBdr>
            </w:div>
          </w:divsChild>
        </w:div>
        <w:div w:id="2039890532">
          <w:marLeft w:val="0"/>
          <w:marRight w:val="0"/>
          <w:marTop w:val="0"/>
          <w:marBottom w:val="0"/>
          <w:divBdr>
            <w:top w:val="none" w:sz="0" w:space="0" w:color="auto"/>
            <w:left w:val="none" w:sz="0" w:space="0" w:color="auto"/>
            <w:bottom w:val="none" w:sz="0" w:space="0" w:color="auto"/>
            <w:right w:val="none" w:sz="0" w:space="0" w:color="auto"/>
          </w:divBdr>
        </w:div>
      </w:divsChild>
    </w:div>
    <w:div w:id="1409041118">
      <w:bodyDiv w:val="1"/>
      <w:marLeft w:val="0"/>
      <w:marRight w:val="0"/>
      <w:marTop w:val="0"/>
      <w:marBottom w:val="0"/>
      <w:divBdr>
        <w:top w:val="none" w:sz="0" w:space="0" w:color="auto"/>
        <w:left w:val="none" w:sz="0" w:space="0" w:color="auto"/>
        <w:bottom w:val="none" w:sz="0" w:space="0" w:color="auto"/>
        <w:right w:val="none" w:sz="0" w:space="0" w:color="auto"/>
      </w:divBdr>
      <w:divsChild>
        <w:div w:id="1982955032">
          <w:marLeft w:val="0"/>
          <w:marRight w:val="0"/>
          <w:marTop w:val="0"/>
          <w:marBottom w:val="0"/>
          <w:divBdr>
            <w:top w:val="none" w:sz="0" w:space="0" w:color="auto"/>
            <w:left w:val="none" w:sz="0" w:space="0" w:color="auto"/>
            <w:bottom w:val="none" w:sz="0" w:space="0" w:color="auto"/>
            <w:right w:val="none" w:sz="0" w:space="0" w:color="auto"/>
          </w:divBdr>
        </w:div>
        <w:div w:id="143787129">
          <w:marLeft w:val="0"/>
          <w:marRight w:val="0"/>
          <w:marTop w:val="0"/>
          <w:marBottom w:val="0"/>
          <w:divBdr>
            <w:top w:val="none" w:sz="0" w:space="0" w:color="auto"/>
            <w:left w:val="none" w:sz="0" w:space="0" w:color="auto"/>
            <w:bottom w:val="none" w:sz="0" w:space="0" w:color="auto"/>
            <w:right w:val="none" w:sz="0" w:space="0" w:color="auto"/>
          </w:divBdr>
        </w:div>
        <w:div w:id="732116178">
          <w:marLeft w:val="0"/>
          <w:marRight w:val="0"/>
          <w:marTop w:val="0"/>
          <w:marBottom w:val="0"/>
          <w:divBdr>
            <w:top w:val="none" w:sz="0" w:space="0" w:color="auto"/>
            <w:left w:val="none" w:sz="0" w:space="0" w:color="auto"/>
            <w:bottom w:val="none" w:sz="0" w:space="0" w:color="auto"/>
            <w:right w:val="none" w:sz="0" w:space="0" w:color="auto"/>
          </w:divBdr>
        </w:div>
        <w:div w:id="1919514153">
          <w:marLeft w:val="0"/>
          <w:marRight w:val="0"/>
          <w:marTop w:val="0"/>
          <w:marBottom w:val="0"/>
          <w:divBdr>
            <w:top w:val="none" w:sz="0" w:space="0" w:color="auto"/>
            <w:left w:val="none" w:sz="0" w:space="0" w:color="auto"/>
            <w:bottom w:val="none" w:sz="0" w:space="0" w:color="auto"/>
            <w:right w:val="none" w:sz="0" w:space="0" w:color="auto"/>
          </w:divBdr>
        </w:div>
        <w:div w:id="1024285428">
          <w:marLeft w:val="0"/>
          <w:marRight w:val="0"/>
          <w:marTop w:val="0"/>
          <w:marBottom w:val="0"/>
          <w:divBdr>
            <w:top w:val="none" w:sz="0" w:space="0" w:color="auto"/>
            <w:left w:val="none" w:sz="0" w:space="0" w:color="auto"/>
            <w:bottom w:val="none" w:sz="0" w:space="0" w:color="auto"/>
            <w:right w:val="none" w:sz="0" w:space="0" w:color="auto"/>
          </w:divBdr>
        </w:div>
        <w:div w:id="1497648284">
          <w:marLeft w:val="0"/>
          <w:marRight w:val="0"/>
          <w:marTop w:val="0"/>
          <w:marBottom w:val="0"/>
          <w:divBdr>
            <w:top w:val="none" w:sz="0" w:space="0" w:color="auto"/>
            <w:left w:val="none" w:sz="0" w:space="0" w:color="auto"/>
            <w:bottom w:val="none" w:sz="0" w:space="0" w:color="auto"/>
            <w:right w:val="none" w:sz="0" w:space="0" w:color="auto"/>
          </w:divBdr>
        </w:div>
        <w:div w:id="602300237">
          <w:marLeft w:val="0"/>
          <w:marRight w:val="0"/>
          <w:marTop w:val="0"/>
          <w:marBottom w:val="0"/>
          <w:divBdr>
            <w:top w:val="none" w:sz="0" w:space="0" w:color="auto"/>
            <w:left w:val="none" w:sz="0" w:space="0" w:color="auto"/>
            <w:bottom w:val="none" w:sz="0" w:space="0" w:color="auto"/>
            <w:right w:val="none" w:sz="0" w:space="0" w:color="auto"/>
          </w:divBdr>
        </w:div>
        <w:div w:id="1047493144">
          <w:marLeft w:val="0"/>
          <w:marRight w:val="0"/>
          <w:marTop w:val="0"/>
          <w:marBottom w:val="0"/>
          <w:divBdr>
            <w:top w:val="none" w:sz="0" w:space="0" w:color="auto"/>
            <w:left w:val="none" w:sz="0" w:space="0" w:color="auto"/>
            <w:bottom w:val="none" w:sz="0" w:space="0" w:color="auto"/>
            <w:right w:val="none" w:sz="0" w:space="0" w:color="auto"/>
          </w:divBdr>
        </w:div>
        <w:div w:id="573584283">
          <w:marLeft w:val="0"/>
          <w:marRight w:val="0"/>
          <w:marTop w:val="0"/>
          <w:marBottom w:val="0"/>
          <w:divBdr>
            <w:top w:val="none" w:sz="0" w:space="0" w:color="auto"/>
            <w:left w:val="none" w:sz="0" w:space="0" w:color="auto"/>
            <w:bottom w:val="none" w:sz="0" w:space="0" w:color="auto"/>
            <w:right w:val="none" w:sz="0" w:space="0" w:color="auto"/>
          </w:divBdr>
        </w:div>
      </w:divsChild>
    </w:div>
    <w:div w:id="1411000591">
      <w:bodyDiv w:val="1"/>
      <w:marLeft w:val="0"/>
      <w:marRight w:val="0"/>
      <w:marTop w:val="0"/>
      <w:marBottom w:val="0"/>
      <w:divBdr>
        <w:top w:val="none" w:sz="0" w:space="0" w:color="auto"/>
        <w:left w:val="none" w:sz="0" w:space="0" w:color="auto"/>
        <w:bottom w:val="none" w:sz="0" w:space="0" w:color="auto"/>
        <w:right w:val="none" w:sz="0" w:space="0" w:color="auto"/>
      </w:divBdr>
      <w:divsChild>
        <w:div w:id="1935822999">
          <w:marLeft w:val="0"/>
          <w:marRight w:val="0"/>
          <w:marTop w:val="0"/>
          <w:marBottom w:val="0"/>
          <w:divBdr>
            <w:top w:val="none" w:sz="0" w:space="0" w:color="auto"/>
            <w:left w:val="none" w:sz="0" w:space="0" w:color="auto"/>
            <w:bottom w:val="none" w:sz="0" w:space="0" w:color="auto"/>
            <w:right w:val="none" w:sz="0" w:space="0" w:color="auto"/>
          </w:divBdr>
        </w:div>
        <w:div w:id="1384527435">
          <w:marLeft w:val="0"/>
          <w:marRight w:val="0"/>
          <w:marTop w:val="0"/>
          <w:marBottom w:val="0"/>
          <w:divBdr>
            <w:top w:val="none" w:sz="0" w:space="0" w:color="auto"/>
            <w:left w:val="none" w:sz="0" w:space="0" w:color="auto"/>
            <w:bottom w:val="none" w:sz="0" w:space="0" w:color="auto"/>
            <w:right w:val="none" w:sz="0" w:space="0" w:color="auto"/>
          </w:divBdr>
        </w:div>
        <w:div w:id="2018147441">
          <w:marLeft w:val="0"/>
          <w:marRight w:val="0"/>
          <w:marTop w:val="0"/>
          <w:marBottom w:val="0"/>
          <w:divBdr>
            <w:top w:val="none" w:sz="0" w:space="0" w:color="auto"/>
            <w:left w:val="none" w:sz="0" w:space="0" w:color="auto"/>
            <w:bottom w:val="none" w:sz="0" w:space="0" w:color="auto"/>
            <w:right w:val="none" w:sz="0" w:space="0" w:color="auto"/>
          </w:divBdr>
        </w:div>
        <w:div w:id="906761716">
          <w:marLeft w:val="0"/>
          <w:marRight w:val="0"/>
          <w:marTop w:val="0"/>
          <w:marBottom w:val="0"/>
          <w:divBdr>
            <w:top w:val="none" w:sz="0" w:space="0" w:color="auto"/>
            <w:left w:val="none" w:sz="0" w:space="0" w:color="auto"/>
            <w:bottom w:val="none" w:sz="0" w:space="0" w:color="auto"/>
            <w:right w:val="none" w:sz="0" w:space="0" w:color="auto"/>
          </w:divBdr>
        </w:div>
        <w:div w:id="758478375">
          <w:marLeft w:val="0"/>
          <w:marRight w:val="0"/>
          <w:marTop w:val="0"/>
          <w:marBottom w:val="0"/>
          <w:divBdr>
            <w:top w:val="none" w:sz="0" w:space="0" w:color="auto"/>
            <w:left w:val="none" w:sz="0" w:space="0" w:color="auto"/>
            <w:bottom w:val="none" w:sz="0" w:space="0" w:color="auto"/>
            <w:right w:val="none" w:sz="0" w:space="0" w:color="auto"/>
          </w:divBdr>
        </w:div>
        <w:div w:id="1363941235">
          <w:marLeft w:val="0"/>
          <w:marRight w:val="0"/>
          <w:marTop w:val="0"/>
          <w:marBottom w:val="0"/>
          <w:divBdr>
            <w:top w:val="none" w:sz="0" w:space="0" w:color="auto"/>
            <w:left w:val="none" w:sz="0" w:space="0" w:color="auto"/>
            <w:bottom w:val="none" w:sz="0" w:space="0" w:color="auto"/>
            <w:right w:val="none" w:sz="0" w:space="0" w:color="auto"/>
          </w:divBdr>
        </w:div>
        <w:div w:id="512840106">
          <w:marLeft w:val="0"/>
          <w:marRight w:val="0"/>
          <w:marTop w:val="0"/>
          <w:marBottom w:val="0"/>
          <w:divBdr>
            <w:top w:val="none" w:sz="0" w:space="0" w:color="auto"/>
            <w:left w:val="none" w:sz="0" w:space="0" w:color="auto"/>
            <w:bottom w:val="none" w:sz="0" w:space="0" w:color="auto"/>
            <w:right w:val="none" w:sz="0" w:space="0" w:color="auto"/>
          </w:divBdr>
        </w:div>
        <w:div w:id="438182446">
          <w:marLeft w:val="0"/>
          <w:marRight w:val="0"/>
          <w:marTop w:val="0"/>
          <w:marBottom w:val="0"/>
          <w:divBdr>
            <w:top w:val="none" w:sz="0" w:space="0" w:color="auto"/>
            <w:left w:val="none" w:sz="0" w:space="0" w:color="auto"/>
            <w:bottom w:val="none" w:sz="0" w:space="0" w:color="auto"/>
            <w:right w:val="none" w:sz="0" w:space="0" w:color="auto"/>
          </w:divBdr>
        </w:div>
        <w:div w:id="1260672856">
          <w:marLeft w:val="0"/>
          <w:marRight w:val="0"/>
          <w:marTop w:val="0"/>
          <w:marBottom w:val="0"/>
          <w:divBdr>
            <w:top w:val="none" w:sz="0" w:space="0" w:color="auto"/>
            <w:left w:val="none" w:sz="0" w:space="0" w:color="auto"/>
            <w:bottom w:val="none" w:sz="0" w:space="0" w:color="auto"/>
            <w:right w:val="none" w:sz="0" w:space="0" w:color="auto"/>
          </w:divBdr>
        </w:div>
        <w:div w:id="2064785876">
          <w:marLeft w:val="0"/>
          <w:marRight w:val="0"/>
          <w:marTop w:val="0"/>
          <w:marBottom w:val="0"/>
          <w:divBdr>
            <w:top w:val="none" w:sz="0" w:space="0" w:color="auto"/>
            <w:left w:val="none" w:sz="0" w:space="0" w:color="auto"/>
            <w:bottom w:val="none" w:sz="0" w:space="0" w:color="auto"/>
            <w:right w:val="none" w:sz="0" w:space="0" w:color="auto"/>
          </w:divBdr>
        </w:div>
        <w:div w:id="1512259288">
          <w:marLeft w:val="0"/>
          <w:marRight w:val="0"/>
          <w:marTop w:val="0"/>
          <w:marBottom w:val="0"/>
          <w:divBdr>
            <w:top w:val="none" w:sz="0" w:space="0" w:color="auto"/>
            <w:left w:val="none" w:sz="0" w:space="0" w:color="auto"/>
            <w:bottom w:val="none" w:sz="0" w:space="0" w:color="auto"/>
            <w:right w:val="none" w:sz="0" w:space="0" w:color="auto"/>
          </w:divBdr>
        </w:div>
        <w:div w:id="2017922668">
          <w:marLeft w:val="0"/>
          <w:marRight w:val="0"/>
          <w:marTop w:val="0"/>
          <w:marBottom w:val="0"/>
          <w:divBdr>
            <w:top w:val="none" w:sz="0" w:space="0" w:color="auto"/>
            <w:left w:val="none" w:sz="0" w:space="0" w:color="auto"/>
            <w:bottom w:val="none" w:sz="0" w:space="0" w:color="auto"/>
            <w:right w:val="none" w:sz="0" w:space="0" w:color="auto"/>
          </w:divBdr>
        </w:div>
        <w:div w:id="1523779923">
          <w:marLeft w:val="0"/>
          <w:marRight w:val="0"/>
          <w:marTop w:val="0"/>
          <w:marBottom w:val="0"/>
          <w:divBdr>
            <w:top w:val="none" w:sz="0" w:space="0" w:color="auto"/>
            <w:left w:val="none" w:sz="0" w:space="0" w:color="auto"/>
            <w:bottom w:val="none" w:sz="0" w:space="0" w:color="auto"/>
            <w:right w:val="none" w:sz="0" w:space="0" w:color="auto"/>
          </w:divBdr>
        </w:div>
        <w:div w:id="1166436078">
          <w:marLeft w:val="0"/>
          <w:marRight w:val="0"/>
          <w:marTop w:val="0"/>
          <w:marBottom w:val="0"/>
          <w:divBdr>
            <w:top w:val="none" w:sz="0" w:space="0" w:color="auto"/>
            <w:left w:val="none" w:sz="0" w:space="0" w:color="auto"/>
            <w:bottom w:val="none" w:sz="0" w:space="0" w:color="auto"/>
            <w:right w:val="none" w:sz="0" w:space="0" w:color="auto"/>
          </w:divBdr>
        </w:div>
      </w:divsChild>
    </w:div>
    <w:div w:id="1657299766">
      <w:bodyDiv w:val="1"/>
      <w:marLeft w:val="0"/>
      <w:marRight w:val="0"/>
      <w:marTop w:val="0"/>
      <w:marBottom w:val="0"/>
      <w:divBdr>
        <w:top w:val="none" w:sz="0" w:space="0" w:color="auto"/>
        <w:left w:val="none" w:sz="0" w:space="0" w:color="auto"/>
        <w:bottom w:val="none" w:sz="0" w:space="0" w:color="auto"/>
        <w:right w:val="none" w:sz="0" w:space="0" w:color="auto"/>
      </w:divBdr>
      <w:divsChild>
        <w:div w:id="1735540098">
          <w:marLeft w:val="0"/>
          <w:marRight w:val="0"/>
          <w:marTop w:val="0"/>
          <w:marBottom w:val="0"/>
          <w:divBdr>
            <w:top w:val="none" w:sz="0" w:space="0" w:color="auto"/>
            <w:left w:val="none" w:sz="0" w:space="0" w:color="auto"/>
            <w:bottom w:val="none" w:sz="0" w:space="0" w:color="auto"/>
            <w:right w:val="none" w:sz="0" w:space="0" w:color="auto"/>
          </w:divBdr>
        </w:div>
        <w:div w:id="818306059">
          <w:marLeft w:val="0"/>
          <w:marRight w:val="0"/>
          <w:marTop w:val="0"/>
          <w:marBottom w:val="0"/>
          <w:divBdr>
            <w:top w:val="none" w:sz="0" w:space="0" w:color="auto"/>
            <w:left w:val="none" w:sz="0" w:space="0" w:color="auto"/>
            <w:bottom w:val="none" w:sz="0" w:space="0" w:color="auto"/>
            <w:right w:val="none" w:sz="0" w:space="0" w:color="auto"/>
          </w:divBdr>
        </w:div>
        <w:div w:id="717781750">
          <w:marLeft w:val="0"/>
          <w:marRight w:val="0"/>
          <w:marTop w:val="0"/>
          <w:marBottom w:val="0"/>
          <w:divBdr>
            <w:top w:val="none" w:sz="0" w:space="0" w:color="auto"/>
            <w:left w:val="none" w:sz="0" w:space="0" w:color="auto"/>
            <w:bottom w:val="none" w:sz="0" w:space="0" w:color="auto"/>
            <w:right w:val="none" w:sz="0" w:space="0" w:color="auto"/>
          </w:divBdr>
        </w:div>
        <w:div w:id="1337995956">
          <w:marLeft w:val="0"/>
          <w:marRight w:val="0"/>
          <w:marTop w:val="0"/>
          <w:marBottom w:val="0"/>
          <w:divBdr>
            <w:top w:val="none" w:sz="0" w:space="0" w:color="auto"/>
            <w:left w:val="none" w:sz="0" w:space="0" w:color="auto"/>
            <w:bottom w:val="none" w:sz="0" w:space="0" w:color="auto"/>
            <w:right w:val="none" w:sz="0" w:space="0" w:color="auto"/>
          </w:divBdr>
        </w:div>
        <w:div w:id="1120879410">
          <w:marLeft w:val="0"/>
          <w:marRight w:val="0"/>
          <w:marTop w:val="0"/>
          <w:marBottom w:val="0"/>
          <w:divBdr>
            <w:top w:val="none" w:sz="0" w:space="0" w:color="auto"/>
            <w:left w:val="none" w:sz="0" w:space="0" w:color="auto"/>
            <w:bottom w:val="none" w:sz="0" w:space="0" w:color="auto"/>
            <w:right w:val="none" w:sz="0" w:space="0" w:color="auto"/>
          </w:divBdr>
        </w:div>
        <w:div w:id="1710758461">
          <w:marLeft w:val="0"/>
          <w:marRight w:val="0"/>
          <w:marTop w:val="0"/>
          <w:marBottom w:val="0"/>
          <w:divBdr>
            <w:top w:val="none" w:sz="0" w:space="0" w:color="auto"/>
            <w:left w:val="none" w:sz="0" w:space="0" w:color="auto"/>
            <w:bottom w:val="none" w:sz="0" w:space="0" w:color="auto"/>
            <w:right w:val="none" w:sz="0" w:space="0" w:color="auto"/>
          </w:divBdr>
        </w:div>
        <w:div w:id="600183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12</Pages>
  <Words>3327</Words>
  <Characters>18964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New</cp:lastModifiedBy>
  <cp:revision>5</cp:revision>
  <dcterms:created xsi:type="dcterms:W3CDTF">2017-12-03T14:01:00Z</dcterms:created>
  <dcterms:modified xsi:type="dcterms:W3CDTF">2017-12-04T14:21:00Z</dcterms:modified>
</cp:coreProperties>
</file>