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051B80" w14:textId="77777777" w:rsidR="00FA2686" w:rsidRDefault="00FA2686" w:rsidP="006F38E7">
      <w:pPr>
        <w:pStyle w:val="Heading1"/>
      </w:pPr>
    </w:p>
    <w:p w14:paraId="3EFCDE75" w14:textId="77777777" w:rsidR="00FA2686" w:rsidRDefault="00FA2686" w:rsidP="00FA2686">
      <w:pPr>
        <w:jc w:val="center"/>
        <w:rPr>
          <w:b/>
          <w:sz w:val="48"/>
          <w:shd w:val="clear" w:color="auto" w:fill="FFFFFF"/>
        </w:rPr>
      </w:pPr>
      <w:r w:rsidRPr="00FA2686">
        <w:rPr>
          <w:b/>
          <w:sz w:val="48"/>
          <w:shd w:val="clear" w:color="auto" w:fill="FFFFFF"/>
        </w:rPr>
        <w:t>Managing Enterprise 21St Century</w:t>
      </w:r>
    </w:p>
    <w:p w14:paraId="05EF09FF" w14:textId="77777777" w:rsidR="00AD0017" w:rsidRDefault="00AD0017" w:rsidP="00FA2686">
      <w:pPr>
        <w:jc w:val="center"/>
        <w:rPr>
          <w:b/>
          <w:sz w:val="48"/>
          <w:shd w:val="clear" w:color="auto" w:fill="FFFFFF"/>
        </w:rPr>
      </w:pPr>
    </w:p>
    <w:p w14:paraId="3E5F26CC" w14:textId="77777777" w:rsidR="00AD0017" w:rsidRDefault="00AD0017" w:rsidP="00FA2686">
      <w:pPr>
        <w:jc w:val="center"/>
        <w:rPr>
          <w:b/>
          <w:sz w:val="48"/>
          <w:shd w:val="clear" w:color="auto" w:fill="FFFFFF"/>
        </w:rPr>
      </w:pPr>
    </w:p>
    <w:p w14:paraId="63602B8F" w14:textId="77777777" w:rsidR="00AD0017" w:rsidRDefault="00AD0017" w:rsidP="00FA2686">
      <w:pPr>
        <w:jc w:val="center"/>
        <w:rPr>
          <w:b/>
          <w:sz w:val="48"/>
          <w:shd w:val="clear" w:color="auto" w:fill="FFFFFF"/>
        </w:rPr>
      </w:pPr>
    </w:p>
    <w:p w14:paraId="7B7409C7" w14:textId="77777777" w:rsidR="00AD0017" w:rsidRDefault="00AD0017" w:rsidP="00FA2686">
      <w:pPr>
        <w:jc w:val="center"/>
        <w:rPr>
          <w:b/>
          <w:sz w:val="48"/>
          <w:shd w:val="clear" w:color="auto" w:fill="FFFFFF"/>
        </w:rPr>
      </w:pPr>
    </w:p>
    <w:p w14:paraId="2DA808A9" w14:textId="77777777" w:rsidR="00AD0017" w:rsidRDefault="00AD0017" w:rsidP="00FA2686">
      <w:pPr>
        <w:jc w:val="center"/>
        <w:rPr>
          <w:b/>
          <w:sz w:val="48"/>
          <w:shd w:val="clear" w:color="auto" w:fill="FFFFFF"/>
        </w:rPr>
      </w:pPr>
    </w:p>
    <w:p w14:paraId="22610E7E" w14:textId="77777777" w:rsidR="00AD0017" w:rsidRDefault="00AD0017" w:rsidP="00FA2686">
      <w:pPr>
        <w:jc w:val="center"/>
        <w:rPr>
          <w:b/>
          <w:sz w:val="48"/>
          <w:shd w:val="clear" w:color="auto" w:fill="FFFFFF"/>
        </w:rPr>
      </w:pPr>
    </w:p>
    <w:p w14:paraId="0075BC1D" w14:textId="7A97E2EE" w:rsidR="00AD0017" w:rsidRDefault="00AD0017" w:rsidP="00FA2686">
      <w:pPr>
        <w:jc w:val="center"/>
        <w:rPr>
          <w:b/>
          <w:sz w:val="48"/>
          <w:shd w:val="clear" w:color="auto" w:fill="FFFFFF"/>
        </w:rPr>
      </w:pPr>
    </w:p>
    <w:p w14:paraId="2FE9AFD6" w14:textId="330B6375" w:rsidR="008664DB" w:rsidRDefault="008664DB" w:rsidP="00FA2686">
      <w:pPr>
        <w:jc w:val="center"/>
        <w:rPr>
          <w:b/>
          <w:sz w:val="48"/>
          <w:shd w:val="clear" w:color="auto" w:fill="FFFFFF"/>
        </w:rPr>
      </w:pPr>
    </w:p>
    <w:p w14:paraId="56F35A9E" w14:textId="50E83471" w:rsidR="008664DB" w:rsidRDefault="008664DB" w:rsidP="00FA2686">
      <w:pPr>
        <w:jc w:val="center"/>
        <w:rPr>
          <w:b/>
          <w:sz w:val="48"/>
          <w:shd w:val="clear" w:color="auto" w:fill="FFFFFF"/>
        </w:rPr>
      </w:pPr>
    </w:p>
    <w:p w14:paraId="7730B31B" w14:textId="22540DC5" w:rsidR="008664DB" w:rsidRDefault="008664DB" w:rsidP="00FA2686">
      <w:pPr>
        <w:jc w:val="center"/>
        <w:rPr>
          <w:b/>
          <w:sz w:val="48"/>
          <w:shd w:val="clear" w:color="auto" w:fill="FFFFFF"/>
        </w:rPr>
      </w:pPr>
    </w:p>
    <w:p w14:paraId="0DA0F4E5" w14:textId="72DF9CC0" w:rsidR="008664DB" w:rsidRDefault="008664DB" w:rsidP="00FA2686">
      <w:pPr>
        <w:jc w:val="center"/>
        <w:rPr>
          <w:b/>
          <w:sz w:val="48"/>
          <w:shd w:val="clear" w:color="auto" w:fill="FFFFFF"/>
        </w:rPr>
      </w:pPr>
    </w:p>
    <w:p w14:paraId="078D6E5C" w14:textId="57CF7598" w:rsidR="008664DB" w:rsidRDefault="008664DB" w:rsidP="00FA2686">
      <w:pPr>
        <w:jc w:val="center"/>
        <w:rPr>
          <w:b/>
          <w:sz w:val="48"/>
          <w:shd w:val="clear" w:color="auto" w:fill="FFFFFF"/>
        </w:rPr>
      </w:pPr>
    </w:p>
    <w:p w14:paraId="5624D896" w14:textId="28739764" w:rsidR="00AD0017" w:rsidRDefault="00AD0017" w:rsidP="00AD0017">
      <w:pPr>
        <w:rPr>
          <w:b/>
          <w:sz w:val="48"/>
          <w:shd w:val="clear" w:color="auto" w:fill="FFFFFF"/>
        </w:rPr>
      </w:pPr>
    </w:p>
    <w:p w14:paraId="7583936B" w14:textId="77777777" w:rsidR="009E5BDD" w:rsidRDefault="009E5BDD" w:rsidP="00AD0017"/>
    <w:p w14:paraId="5E95D698" w14:textId="77777777" w:rsidR="00AD0017" w:rsidRPr="00AD0017" w:rsidRDefault="00AD0017" w:rsidP="00AD0017"/>
    <w:p w14:paraId="355678D6" w14:textId="77777777" w:rsidR="00290B63" w:rsidRDefault="00290B63" w:rsidP="006F38E7">
      <w:pPr>
        <w:pStyle w:val="Heading1"/>
      </w:pPr>
      <w:bookmarkStart w:id="0" w:name="_Toc57714932"/>
      <w:r>
        <w:lastRenderedPageBreak/>
        <w:t>Business Plan Development</w:t>
      </w:r>
      <w:bookmarkEnd w:id="0"/>
    </w:p>
    <w:p w14:paraId="516667A2" w14:textId="77777777" w:rsidR="009C1C52" w:rsidRDefault="00290B63" w:rsidP="00283E04">
      <w:r>
        <w:t>One of the most important task</w:t>
      </w:r>
      <w:r w:rsidR="009C1C52">
        <w:t>s</w:t>
      </w:r>
      <w:r>
        <w:t xml:space="preserve"> of a new business it to prepare a business plan. It is usually known as the road map of the business. It is used as an instructor for the future of this business. The daily activities and tasks mostly dependent on the business plan</w:t>
      </w:r>
      <w:r w:rsidR="006F38E7">
        <w:t xml:space="preserve"> (</w:t>
      </w:r>
      <w:r w:rsidR="006F38E7">
        <w:rPr>
          <w:rFonts w:ascii="Arial" w:hAnsi="Arial" w:cs="Arial"/>
          <w:color w:val="222222"/>
          <w:sz w:val="20"/>
          <w:szCs w:val="20"/>
          <w:shd w:val="clear" w:color="auto" w:fill="FFFFFF"/>
        </w:rPr>
        <w:t>Wheadon</w:t>
      </w:r>
      <w:r w:rsidR="006F38E7">
        <w:t>, 2014)</w:t>
      </w:r>
      <w:r>
        <w:t xml:space="preserve">. This is the direction for expansion, evaluation and so on. A business plan is normally written by the owner of a business. Sometimes it is registered also. The business plan is a vulnerable document which should be changed or modified every year. For this Hair Solon business, developing a business plan is very crucial. </w:t>
      </w:r>
    </w:p>
    <w:p w14:paraId="60A28D0A" w14:textId="77777777" w:rsidR="009C1C52" w:rsidRDefault="006F38E7" w:rsidP="006F38E7">
      <w:pPr>
        <w:pStyle w:val="Heading2"/>
      </w:pPr>
      <w:bookmarkStart w:id="1" w:name="_Toc57714933"/>
      <w:r>
        <w:t>Parts</w:t>
      </w:r>
      <w:r w:rsidR="009C1C52">
        <w:t xml:space="preserve"> of this Business Plan</w:t>
      </w:r>
      <w:bookmarkEnd w:id="1"/>
    </w:p>
    <w:p w14:paraId="570994A5" w14:textId="77777777" w:rsidR="00FA2686" w:rsidRDefault="009C1C52" w:rsidP="00283E04">
      <w:r>
        <w:t xml:space="preserve">A business plan should be very much structured. This is the first step to start a new business. Business plan for this </w:t>
      </w:r>
      <w:r w:rsidR="0057468F">
        <w:t>Hair Salon will cover: mission and vision of the business, objectives and goals, organizational structure, mar</w:t>
      </w:r>
      <w:r w:rsidR="002C2A2D">
        <w:t>keting plan and financial plan.</w:t>
      </w:r>
    </w:p>
    <w:p w14:paraId="259859E1" w14:textId="5BDE57D4" w:rsidR="002C2A2D" w:rsidRDefault="002C2A2D" w:rsidP="006F38E7">
      <w:pPr>
        <w:pStyle w:val="Heading2"/>
      </w:pPr>
      <w:bookmarkStart w:id="2" w:name="_Toc57714934"/>
      <w:r>
        <w:t>Mission</w:t>
      </w:r>
      <w:r w:rsidR="00A639CA">
        <w:t xml:space="preserve"> of </w:t>
      </w:r>
      <w:r w:rsidR="006744FC">
        <w:t>KoolKut</w:t>
      </w:r>
      <w:r w:rsidR="00301247">
        <w:t xml:space="preserve"> Hairsalon</w:t>
      </w:r>
      <w:bookmarkEnd w:id="2"/>
    </w:p>
    <w:p w14:paraId="60BCE1B5" w14:textId="66C45846" w:rsidR="00A639CA" w:rsidRDefault="002C2A2D" w:rsidP="002C2A2D">
      <w:r>
        <w:t>In this section there are three different portions. It starts with a short brief, normal discussion of the running business. The overview is described with the mission strategy of the business</w:t>
      </w:r>
      <w:r w:rsidR="006F38E7">
        <w:t xml:space="preserve"> (Johnson, 2011)</w:t>
      </w:r>
      <w:r>
        <w:t xml:space="preserve">. The mission of this </w:t>
      </w:r>
      <w:r w:rsidR="00F0252C">
        <w:t>KoolKut</w:t>
      </w:r>
      <w:r w:rsidR="00301247">
        <w:t xml:space="preserve"> Hairsalon</w:t>
      </w:r>
      <w:r>
        <w:t xml:space="preserve"> business is to provide efficient service by the skilled beauticians </w:t>
      </w:r>
      <w:r w:rsidR="0025523E">
        <w:t>to of</w:t>
      </w:r>
      <w:r>
        <w:t xml:space="preserve">fer customers with the self-esteem necessity of success in today’s world. </w:t>
      </w:r>
      <w:r w:rsidR="0025523E">
        <w:t xml:space="preserve">Serving the customers with skilled staffs by maintaining the loyalty. The mission is to offer the superior customers service continuously with smiling face while standing within the limited budget for everyone. In this </w:t>
      </w:r>
      <w:r w:rsidR="00F0252C">
        <w:t>KoolKut</w:t>
      </w:r>
      <w:r w:rsidR="00301247">
        <w:t xml:space="preserve"> Hairsalon</w:t>
      </w:r>
      <w:r w:rsidR="0025523E">
        <w:t xml:space="preserve"> customers will enter as a guest and leave as a friends.</w:t>
      </w:r>
    </w:p>
    <w:p w14:paraId="492BB5D8" w14:textId="2E22C07D" w:rsidR="00A639CA" w:rsidRDefault="00A639CA" w:rsidP="006F38E7">
      <w:pPr>
        <w:pStyle w:val="Heading2"/>
      </w:pPr>
      <w:bookmarkStart w:id="3" w:name="_Toc57714935"/>
      <w:r>
        <w:t>Objectives of</w:t>
      </w:r>
      <w:r w:rsidR="00076DFB">
        <w:t xml:space="preserve"> KoolKut</w:t>
      </w:r>
      <w:r>
        <w:t xml:space="preserve"> </w:t>
      </w:r>
      <w:r w:rsidR="00301247">
        <w:t xml:space="preserve"> Hairsalon</w:t>
      </w:r>
      <w:bookmarkEnd w:id="3"/>
    </w:p>
    <w:p w14:paraId="2CEBF82F" w14:textId="711E6A96" w:rsidR="00A639CA" w:rsidRDefault="00A639CA" w:rsidP="002C2A2D">
      <w:r>
        <w:t xml:space="preserve">The main objectives of </w:t>
      </w:r>
      <w:r w:rsidR="00076DFB">
        <w:t>KoolKut</w:t>
      </w:r>
      <w:r w:rsidR="00301247">
        <w:t xml:space="preserve"> Hairsalon</w:t>
      </w:r>
      <w:r>
        <w:t xml:space="preserve"> are-</w:t>
      </w:r>
    </w:p>
    <w:p w14:paraId="739CFF4F" w14:textId="77777777" w:rsidR="00A639CA" w:rsidRDefault="00A639CA" w:rsidP="00A639CA">
      <w:pPr>
        <w:pStyle w:val="ListParagraph"/>
        <w:numPr>
          <w:ilvl w:val="0"/>
          <w:numId w:val="2"/>
        </w:numPr>
      </w:pPr>
      <w:r>
        <w:t xml:space="preserve">The main objective is to prove that much service that helps to satisfy our customers. </w:t>
      </w:r>
    </w:p>
    <w:p w14:paraId="68FB6A8A" w14:textId="77777777" w:rsidR="00A639CA" w:rsidRDefault="00A639CA" w:rsidP="00A639CA">
      <w:pPr>
        <w:pStyle w:val="ListParagraph"/>
        <w:numPr>
          <w:ilvl w:val="0"/>
          <w:numId w:val="2"/>
        </w:numPr>
      </w:pPr>
      <w:r>
        <w:t xml:space="preserve">Another objective is to attract more and more customers every day. </w:t>
      </w:r>
    </w:p>
    <w:p w14:paraId="10331F41" w14:textId="77777777" w:rsidR="00A639CA" w:rsidRDefault="00A639CA" w:rsidP="00A639CA">
      <w:pPr>
        <w:pStyle w:val="ListParagraph"/>
        <w:numPr>
          <w:ilvl w:val="0"/>
          <w:numId w:val="2"/>
        </w:numPr>
      </w:pPr>
      <w:r>
        <w:t xml:space="preserve">Keeping our existing customers happy. </w:t>
      </w:r>
    </w:p>
    <w:p w14:paraId="1442C267" w14:textId="10672EC9" w:rsidR="00A639CA" w:rsidRDefault="00A639CA" w:rsidP="00A639CA">
      <w:pPr>
        <w:pStyle w:val="ListParagraph"/>
        <w:numPr>
          <w:ilvl w:val="0"/>
          <w:numId w:val="2"/>
        </w:numPr>
      </w:pPr>
      <w:r>
        <w:t xml:space="preserve">To reach at that point where people will know the </w:t>
      </w:r>
      <w:r w:rsidR="00F0252C">
        <w:t>KoolKut</w:t>
      </w:r>
      <w:r w:rsidR="00301247">
        <w:t xml:space="preserve"> Hairsalon</w:t>
      </w:r>
      <w:r>
        <w:t xml:space="preserve"> as the biggest brand. </w:t>
      </w:r>
    </w:p>
    <w:p w14:paraId="6028AF53" w14:textId="37372915" w:rsidR="002C5B19" w:rsidRDefault="00A639CA" w:rsidP="002C5B19">
      <w:pPr>
        <w:pStyle w:val="ListParagraph"/>
        <w:numPr>
          <w:ilvl w:val="0"/>
          <w:numId w:val="2"/>
        </w:numPr>
      </w:pPr>
      <w:r>
        <w:t xml:space="preserve">We trust in time management. The staffs of </w:t>
      </w:r>
      <w:r w:rsidR="00F0252C">
        <w:t>KoolKut</w:t>
      </w:r>
      <w:r w:rsidR="00301247">
        <w:t xml:space="preserve"> Hairsalon</w:t>
      </w:r>
      <w:r>
        <w:t xml:space="preserve"> will provide the service with maximum efficiency within the time limit. </w:t>
      </w:r>
    </w:p>
    <w:p w14:paraId="13DAEF0D" w14:textId="2BEBC19C" w:rsidR="00A639CA" w:rsidRDefault="00A639CA" w:rsidP="006F38E7">
      <w:pPr>
        <w:pStyle w:val="Heading2"/>
      </w:pPr>
      <w:bookmarkStart w:id="4" w:name="_Toc57714936"/>
      <w:r>
        <w:t xml:space="preserve">Goals of </w:t>
      </w:r>
      <w:r w:rsidR="00554505">
        <w:t>KoolKut</w:t>
      </w:r>
      <w:r w:rsidR="00301247">
        <w:t xml:space="preserve"> Hairsalon</w:t>
      </w:r>
      <w:bookmarkEnd w:id="4"/>
    </w:p>
    <w:p w14:paraId="51118EC7" w14:textId="4EA416B4" w:rsidR="00A639CA" w:rsidRDefault="002C5B19" w:rsidP="002C5B19">
      <w:pPr>
        <w:pStyle w:val="ListParagraph"/>
        <w:numPr>
          <w:ilvl w:val="0"/>
          <w:numId w:val="3"/>
        </w:numPr>
      </w:pPr>
      <w:r>
        <w:t xml:space="preserve">The main goal of this </w:t>
      </w:r>
      <w:r w:rsidR="00554505">
        <w:t>KoolKut</w:t>
      </w:r>
      <w:r w:rsidR="00301247">
        <w:t xml:space="preserve"> Hairsalon</w:t>
      </w:r>
      <w:r>
        <w:t xml:space="preserve"> is to attract </w:t>
      </w:r>
      <w:r w:rsidR="00E65DCB">
        <w:t xml:space="preserve">5% to 10% more clients every month and also make the clients happy to come again who come for the first time ever. </w:t>
      </w:r>
    </w:p>
    <w:p w14:paraId="299F45F4" w14:textId="77777777" w:rsidR="00E65DCB" w:rsidRDefault="00E65DCB" w:rsidP="002C5B19">
      <w:pPr>
        <w:pStyle w:val="ListParagraph"/>
        <w:numPr>
          <w:ilvl w:val="0"/>
          <w:numId w:val="3"/>
        </w:numPr>
      </w:pPr>
      <w:r>
        <w:t xml:space="preserve">To have the professional and skilled hair stylist and beauticians that can provide the quality service to the customers. The service must be customized as per to the demand of the clients. </w:t>
      </w:r>
    </w:p>
    <w:p w14:paraId="5E4B7D6D" w14:textId="77777777" w:rsidR="00E65DCB" w:rsidRDefault="00E65DCB" w:rsidP="002C5B19">
      <w:pPr>
        <w:pStyle w:val="ListParagraph"/>
        <w:numPr>
          <w:ilvl w:val="0"/>
          <w:numId w:val="3"/>
        </w:numPr>
      </w:pPr>
      <w:r>
        <w:t xml:space="preserve">Increase profit by inviting a celebrity every month. </w:t>
      </w:r>
    </w:p>
    <w:p w14:paraId="1117ABFF" w14:textId="77777777" w:rsidR="00E65DCB" w:rsidRDefault="00E65DCB" w:rsidP="002C5B19">
      <w:pPr>
        <w:pStyle w:val="ListParagraph"/>
        <w:numPr>
          <w:ilvl w:val="0"/>
          <w:numId w:val="3"/>
        </w:numPr>
      </w:pPr>
      <w:r>
        <w:t>To develop a viewable website for all the customers.</w:t>
      </w:r>
    </w:p>
    <w:p w14:paraId="542E109B" w14:textId="77777777" w:rsidR="00E65DCB" w:rsidRDefault="00E65DCB" w:rsidP="002C5B19">
      <w:pPr>
        <w:pStyle w:val="ListParagraph"/>
        <w:numPr>
          <w:ilvl w:val="0"/>
          <w:numId w:val="3"/>
        </w:numPr>
      </w:pPr>
      <w:r>
        <w:t xml:space="preserve">To earn 10% profit every month. </w:t>
      </w:r>
    </w:p>
    <w:p w14:paraId="063FE247" w14:textId="77777777" w:rsidR="00A639CA" w:rsidRDefault="00A639CA" w:rsidP="00A639CA"/>
    <w:p w14:paraId="5BD87AB5" w14:textId="77777777" w:rsidR="0025523E" w:rsidRDefault="0094639D" w:rsidP="006F38E7">
      <w:pPr>
        <w:pStyle w:val="Heading2"/>
      </w:pPr>
      <w:bookmarkStart w:id="5" w:name="_Toc57714937"/>
      <w:r>
        <w:t>Organizational Matters</w:t>
      </w:r>
      <w:bookmarkEnd w:id="5"/>
    </w:p>
    <w:p w14:paraId="1AE86572" w14:textId="07A9A6AB" w:rsidR="00283E04" w:rsidRPr="001E21DF" w:rsidRDefault="0094639D" w:rsidP="00283E04">
      <w:r>
        <w:t xml:space="preserve">This part of the business plan talks about the current plan and strategies of the organization, structure, management team and about the risk management process. There are </w:t>
      </w:r>
      <w:r w:rsidR="002819F6">
        <w:t>different forms of business structure all over the world. They are sole proprietorship, partnership business and joint stock company</w:t>
      </w:r>
      <w:r w:rsidR="005A37F0">
        <w:t xml:space="preserve"> (Tipu, 2019)</w:t>
      </w:r>
      <w:r w:rsidR="002819F6">
        <w:t xml:space="preserve">. For this </w:t>
      </w:r>
      <w:r w:rsidR="008D2EB0">
        <w:t>KoolKut</w:t>
      </w:r>
      <w:r w:rsidR="00301247">
        <w:t xml:space="preserve"> Hairsalon</w:t>
      </w:r>
      <w:r w:rsidR="002819F6">
        <w:t xml:space="preserve"> the structure will be sole proprietorship. There will be different team to coordinate different tasks. The manager of </w:t>
      </w:r>
      <w:r w:rsidR="008D2EB0">
        <w:t>KoolKut</w:t>
      </w:r>
      <w:r w:rsidR="00301247">
        <w:t xml:space="preserve"> Hairsalon</w:t>
      </w:r>
      <w:r w:rsidR="002819F6">
        <w:t xml:space="preserve"> will manage all the training, recruitment, retail and transactional tasks. The receptionist </w:t>
      </w:r>
      <w:r w:rsidR="00E00544">
        <w:t>will handle</w:t>
      </w:r>
      <w:r w:rsidR="002819F6">
        <w:t xml:space="preserve"> </w:t>
      </w:r>
      <w:r w:rsidR="00E00544">
        <w:t xml:space="preserve">all the meeting and </w:t>
      </w:r>
      <w:r w:rsidR="001E21DF">
        <w:t xml:space="preserve">appointments; the sales executive will handle the customers of </w:t>
      </w:r>
      <w:r w:rsidR="008D2EB0">
        <w:t>KoolKut</w:t>
      </w:r>
      <w:r w:rsidR="00301247">
        <w:t xml:space="preserve"> Hairsalon</w:t>
      </w:r>
      <w:r w:rsidR="001E21DF">
        <w:t xml:space="preserve">. There will some hair and beauty stylist for full time or part time who will serve the clients on an hourly basis. Except this management team, there will be an external management team to support the main team. </w:t>
      </w:r>
      <w:r w:rsidR="00F36953">
        <w:t xml:space="preserve">The external support team will be consisting of a legal advisor, accounting specialist, insurance broker and an expert advisor. This support team will be a crucial part of the management team. The risk management team will explain and handle the unexpected situation of the business. </w:t>
      </w:r>
    </w:p>
    <w:p w14:paraId="60888B46" w14:textId="77777777" w:rsidR="005A37F0" w:rsidRDefault="00820D43" w:rsidP="00283E04">
      <w:r>
        <w:t xml:space="preserve">There are some questions the risk management has to answer some questions. These are: if the business is insured the liability? Whether the business follow the portfolio theory? All these questions have to be answered by the risk management team. </w:t>
      </w:r>
    </w:p>
    <w:p w14:paraId="7153D37E" w14:textId="64A7CC81" w:rsidR="00283E04" w:rsidRDefault="00820D43" w:rsidP="005A37F0">
      <w:pPr>
        <w:pStyle w:val="Heading2"/>
      </w:pPr>
      <w:bookmarkStart w:id="6" w:name="_Toc57714938"/>
      <w:r>
        <w:t xml:space="preserve">Marketing Plan of </w:t>
      </w:r>
      <w:r w:rsidR="008D2EB0">
        <w:t>KoolKut</w:t>
      </w:r>
      <w:r w:rsidR="00301247">
        <w:t xml:space="preserve"> Hairsalon</w:t>
      </w:r>
      <w:bookmarkEnd w:id="6"/>
    </w:p>
    <w:p w14:paraId="37E58B86" w14:textId="4F4F2697" w:rsidR="005A37F0" w:rsidRDefault="008D2EB0" w:rsidP="00283E04">
      <w:r>
        <w:t xml:space="preserve">KoolKut </w:t>
      </w:r>
      <w:r w:rsidR="00301247">
        <w:t>Hairsalon</w:t>
      </w:r>
      <w:r w:rsidR="004F0C95">
        <w:t xml:space="preserve"> will have a limited amount of budget for marketing purpose. Because a big portion of will be used to pay the rent. The location of </w:t>
      </w:r>
      <w:r>
        <w:t xml:space="preserve">KoolKut </w:t>
      </w:r>
      <w:r w:rsidR="00301247">
        <w:t>Hairsalon</w:t>
      </w:r>
      <w:r w:rsidR="004F0C95">
        <w:t xml:space="preserve"> will be at a place where people can easily find it. It can be at a big shopping mall or market. The cost of renting a location like this will be the reason of higher rental cost than the normal. A big portion of money can be can be spent for mall dues that make the shop more visible to the people. </w:t>
      </w:r>
    </w:p>
    <w:p w14:paraId="7C266C2B" w14:textId="77777777" w:rsidR="004F0C95" w:rsidRPr="005A37F0" w:rsidRDefault="004F0C95" w:rsidP="00283E04">
      <w:pPr>
        <w:rPr>
          <w:b/>
        </w:rPr>
      </w:pPr>
      <w:r w:rsidRPr="005A37F0">
        <w:rPr>
          <w:b/>
        </w:rPr>
        <w:t xml:space="preserve">The budgeted amount for marketing will be spent on following activities: </w:t>
      </w:r>
    </w:p>
    <w:p w14:paraId="69109B50" w14:textId="17B6B86A" w:rsidR="004F0C95" w:rsidRDefault="00286678" w:rsidP="00283E04">
      <w:r w:rsidRPr="005A37F0">
        <w:rPr>
          <w:b/>
        </w:rPr>
        <w:t>Advertisements:</w:t>
      </w:r>
      <w:r>
        <w:t xml:space="preserve"> Advertisements will be pressed in three popular local newspapers. These three newspaper covers almost the full city. Everyone of the city are subscribed at these three newspaper</w:t>
      </w:r>
      <w:r w:rsidR="005A37F0">
        <w:t xml:space="preserve"> (</w:t>
      </w:r>
      <w:r w:rsidR="005A37F0" w:rsidRPr="005A37F0">
        <w:rPr>
          <w:rFonts w:cs="Times New Roman"/>
          <w:color w:val="222222"/>
          <w:szCs w:val="24"/>
          <w:shd w:val="clear" w:color="auto" w:fill="FFFFFF"/>
        </w:rPr>
        <w:t>Varadarajan</w:t>
      </w:r>
      <w:r w:rsidR="005A37F0">
        <w:rPr>
          <w:rFonts w:cs="Times New Roman"/>
          <w:color w:val="222222"/>
          <w:szCs w:val="24"/>
          <w:shd w:val="clear" w:color="auto" w:fill="FFFFFF"/>
        </w:rPr>
        <w:t>, 2010)</w:t>
      </w:r>
      <w:r>
        <w:t xml:space="preserve">. People will know about </w:t>
      </w:r>
      <w:r w:rsidR="008D2EB0">
        <w:t xml:space="preserve">KoolKut </w:t>
      </w:r>
      <w:r w:rsidR="00301247">
        <w:t>Hairsalon</w:t>
      </w:r>
      <w:r>
        <w:t xml:space="preserve"> from the page of newspaper. There will be placed some leaflet and banner in some of the popular mall and markets. It will be a good option of advertisements. </w:t>
      </w:r>
    </w:p>
    <w:p w14:paraId="3D234945" w14:textId="77777777" w:rsidR="005A37F0" w:rsidRDefault="00286678" w:rsidP="004F0C95">
      <w:r w:rsidRPr="005A37F0">
        <w:rPr>
          <w:b/>
        </w:rPr>
        <w:t>In-</w:t>
      </w:r>
      <w:r w:rsidR="00FB1DCD" w:rsidRPr="005A37F0">
        <w:rPr>
          <w:b/>
        </w:rPr>
        <w:t>store and store front display:</w:t>
      </w:r>
      <w:r w:rsidR="00FB1DCD">
        <w:t xml:space="preserve"> Display inside the store and outside the store may be visible to the people walking through the front street. </w:t>
      </w:r>
      <w:r w:rsidR="00AE0E7D">
        <w:t xml:space="preserve">It will attract the customers instantly. </w:t>
      </w:r>
    </w:p>
    <w:p w14:paraId="0DBEA38D" w14:textId="77777777" w:rsidR="00AE0E7D" w:rsidRDefault="00AE0E7D" w:rsidP="004F0C95">
      <w:r w:rsidRPr="005A37F0">
        <w:rPr>
          <w:b/>
        </w:rPr>
        <w:t>Marketing Objectives:</w:t>
      </w:r>
      <w:r>
        <w:t xml:space="preserve">  </w:t>
      </w:r>
      <w:r w:rsidR="000B5705">
        <w:t xml:space="preserve">Marketing strategy should be designed as per to its objectives. The strategy should be set at the way that helps to achieve the business objectives. </w:t>
      </w:r>
    </w:p>
    <w:p w14:paraId="659516A3" w14:textId="77777777" w:rsidR="000B5705" w:rsidRDefault="000B5705" w:rsidP="004F0C95">
      <w:r>
        <w:t xml:space="preserve">Main marketing objective are: </w:t>
      </w:r>
    </w:p>
    <w:p w14:paraId="239250D2" w14:textId="77777777" w:rsidR="000B5705" w:rsidRDefault="000B5705" w:rsidP="000B5705">
      <w:pPr>
        <w:pStyle w:val="ListParagraph"/>
        <w:numPr>
          <w:ilvl w:val="0"/>
          <w:numId w:val="5"/>
        </w:numPr>
      </w:pPr>
      <w:r>
        <w:t>Increase the repeat clients by 10% per month.</w:t>
      </w:r>
    </w:p>
    <w:p w14:paraId="3F334774" w14:textId="77777777" w:rsidR="000B5705" w:rsidRDefault="000B5705" w:rsidP="000B5705">
      <w:pPr>
        <w:pStyle w:val="ListParagraph"/>
        <w:numPr>
          <w:ilvl w:val="0"/>
          <w:numId w:val="5"/>
        </w:numPr>
      </w:pPr>
      <w:r>
        <w:t xml:space="preserve">Decline customer holding cost by 5% every quarter. </w:t>
      </w:r>
    </w:p>
    <w:p w14:paraId="2D490BB4" w14:textId="77777777" w:rsidR="00A13B12" w:rsidRDefault="000B5705" w:rsidP="00A13B12">
      <w:pPr>
        <w:pStyle w:val="ListParagraph"/>
        <w:numPr>
          <w:ilvl w:val="0"/>
          <w:numId w:val="5"/>
        </w:numPr>
      </w:pPr>
      <w:r>
        <w:t xml:space="preserve">Maintaining a stable growth every year. </w:t>
      </w:r>
    </w:p>
    <w:p w14:paraId="6652B4B5" w14:textId="77777777" w:rsidR="004C12FB" w:rsidRDefault="004C12FB" w:rsidP="004C12FB"/>
    <w:p w14:paraId="0DEB6610" w14:textId="77777777" w:rsidR="000B5705" w:rsidRDefault="005A37F0" w:rsidP="005A37F0">
      <w:pPr>
        <w:pStyle w:val="Heading2"/>
      </w:pPr>
      <w:bookmarkStart w:id="7" w:name="_Toc57714939"/>
      <w:r>
        <w:t>Target Market Customers</w:t>
      </w:r>
      <w:bookmarkEnd w:id="7"/>
    </w:p>
    <w:p w14:paraId="1AB73348" w14:textId="7F86885E" w:rsidR="000B5705" w:rsidRDefault="000B5705" w:rsidP="000B5705">
      <w:r>
        <w:t xml:space="preserve">The </w:t>
      </w:r>
      <w:r w:rsidR="0053465F">
        <w:t xml:space="preserve">KoolKut </w:t>
      </w:r>
      <w:r w:rsidR="00301247">
        <w:t>Hairsalon</w:t>
      </w:r>
      <w:r>
        <w:t xml:space="preserve"> business will target three types of segments as target customers. </w:t>
      </w:r>
    </w:p>
    <w:p w14:paraId="0136FEDE" w14:textId="3B3730DF" w:rsidR="000B5705" w:rsidRDefault="000B5705" w:rsidP="000B5705">
      <w:r w:rsidRPr="005A37F0">
        <w:rPr>
          <w:b/>
        </w:rPr>
        <w:t>Men:</w:t>
      </w:r>
      <w:r>
        <w:t xml:space="preserve"> Almost 70% of total customer will be men for </w:t>
      </w:r>
      <w:r w:rsidR="0053465F">
        <w:t xml:space="preserve">KoolKut </w:t>
      </w:r>
      <w:r w:rsidR="00301247">
        <w:t>Hairsalon</w:t>
      </w:r>
      <w:r>
        <w:t>. Because men require shorter hair normally. They come to salon two times monthly on an average. The providing service to men is much more simple and easier than others.</w:t>
      </w:r>
    </w:p>
    <w:p w14:paraId="35DC367C" w14:textId="7CBBDF5C" w:rsidR="00A13B12" w:rsidRDefault="000B5705" w:rsidP="000B5705">
      <w:r w:rsidRPr="005A37F0">
        <w:rPr>
          <w:b/>
        </w:rPr>
        <w:t>Women:</w:t>
      </w:r>
      <w:r>
        <w:t xml:space="preserve"> There are two types of women for saloon business. One is who can afford the upscale salon and the other is who can’t afford the upscale salon. The target customer for this </w:t>
      </w:r>
      <w:r w:rsidR="0053465F">
        <w:t xml:space="preserve">KoolKut </w:t>
      </w:r>
      <w:r w:rsidR="00301247">
        <w:t>Hairsalon</w:t>
      </w:r>
      <w:r>
        <w:t xml:space="preserve"> is the portion who can’t afford the upscale. </w:t>
      </w:r>
      <w:r w:rsidR="00A13B12">
        <w:t xml:space="preserve">They try to get service at a less expensive family salon like </w:t>
      </w:r>
      <w:r w:rsidR="0053465F">
        <w:t xml:space="preserve">KoolKut </w:t>
      </w:r>
      <w:r w:rsidR="00301247">
        <w:t>Hairsalon</w:t>
      </w:r>
      <w:r w:rsidR="00A13B12">
        <w:t xml:space="preserve">. The service of upscale and family salon is not that much different. But the environment and decorations costs a lot for upscale. So, a lot of women want to go at a family salon. </w:t>
      </w:r>
    </w:p>
    <w:p w14:paraId="5C22F07D" w14:textId="4E4A7298" w:rsidR="00A13B12" w:rsidRDefault="00A13B12" w:rsidP="00AE0E7D">
      <w:r w:rsidRPr="005A37F0">
        <w:rPr>
          <w:b/>
        </w:rPr>
        <w:t>Young mother with Children:</w:t>
      </w:r>
      <w:r>
        <w:t xml:space="preserve"> </w:t>
      </w:r>
      <w:r w:rsidR="008C295D">
        <w:t xml:space="preserve">KoolKut </w:t>
      </w:r>
      <w:r w:rsidR="00301247">
        <w:t>Hairsalon</w:t>
      </w:r>
      <w:r>
        <w:t xml:space="preserve"> will provide a playing sections for children while waiting for service.</w:t>
      </w:r>
      <w:r w:rsidR="001606FD">
        <w:t xml:space="preserve"> </w:t>
      </w:r>
      <w:r w:rsidR="008C295D">
        <w:t xml:space="preserve">KoolKut </w:t>
      </w:r>
      <w:r w:rsidR="00301247">
        <w:t>Hairsalon</w:t>
      </w:r>
      <w:r>
        <w:t xml:space="preserve"> will target all the three sections of pe</w:t>
      </w:r>
      <w:r w:rsidR="005A37F0">
        <w:t>ople as their target customers.</w:t>
      </w:r>
    </w:p>
    <w:p w14:paraId="4370CE9E" w14:textId="77777777" w:rsidR="00A13B12" w:rsidRDefault="00A13B12" w:rsidP="005A37F0">
      <w:pPr>
        <w:pStyle w:val="Heading2"/>
      </w:pPr>
      <w:bookmarkStart w:id="8" w:name="_Toc57714940"/>
      <w:r>
        <w:t>Positioning</w:t>
      </w:r>
      <w:bookmarkEnd w:id="8"/>
    </w:p>
    <w:p w14:paraId="59B349C1" w14:textId="7E0CACFA" w:rsidR="00212A68" w:rsidRDefault="008C295D" w:rsidP="004F0C95">
      <w:r>
        <w:t xml:space="preserve">KoolKut </w:t>
      </w:r>
      <w:r w:rsidR="00301247">
        <w:t>Hairsalon</w:t>
      </w:r>
      <w:r w:rsidR="00436A02">
        <w:t xml:space="preserve"> will take the position at a convenient place</w:t>
      </w:r>
      <w:r w:rsidR="00BA29CF">
        <w:t xml:space="preserve"> that will be visible to the clients. It is a full service family salon. </w:t>
      </w:r>
      <w:r w:rsidR="00436A02">
        <w:t xml:space="preserve"> </w:t>
      </w:r>
      <w:r w:rsidR="00BA29CF">
        <w:t xml:space="preserve">It will offer the one-stop service for hair and beauty service. The position of </w:t>
      </w:r>
      <w:r>
        <w:t xml:space="preserve">KoolKut </w:t>
      </w:r>
      <w:r w:rsidR="00301247">
        <w:t>Hairsalon</w:t>
      </w:r>
      <w:r w:rsidR="00BA29CF">
        <w:t xml:space="preserve"> is one of the competitive advantages. Superior customer service is an another advantage of </w:t>
      </w:r>
      <w:r>
        <w:t xml:space="preserve">KoolKut </w:t>
      </w:r>
      <w:r w:rsidR="00301247">
        <w:t>Hairsalon</w:t>
      </w:r>
      <w:r w:rsidR="00BA29CF">
        <w:t xml:space="preserve">. </w:t>
      </w:r>
      <w:r>
        <w:t xml:space="preserve">KoolKut </w:t>
      </w:r>
      <w:r w:rsidR="00301247">
        <w:t>Hairsalon</w:t>
      </w:r>
      <w:r w:rsidR="00BA29CF">
        <w:t xml:space="preserve"> may invest a lot of </w:t>
      </w:r>
      <w:r w:rsidR="00576C84">
        <w:t xml:space="preserve">money and energy to make the business successful. The training process will cost a lot of money for </w:t>
      </w:r>
      <w:r>
        <w:t xml:space="preserve">KoolKut </w:t>
      </w:r>
      <w:r w:rsidR="00301247">
        <w:t>Hairsalon</w:t>
      </w:r>
      <w:r w:rsidR="00576C84">
        <w:t>.</w:t>
      </w:r>
      <w:r w:rsidR="00547CB5">
        <w:t xml:space="preserve"> Because the trained specialized can handle the clients far better </w:t>
      </w:r>
      <w:r w:rsidR="00212A68">
        <w:t>than others. They can turn the one time customers into permanent one.</w:t>
      </w:r>
    </w:p>
    <w:p w14:paraId="4E216075" w14:textId="77777777" w:rsidR="004C12FB" w:rsidRDefault="004C12FB" w:rsidP="005A37F0">
      <w:pPr>
        <w:pStyle w:val="Heading2"/>
      </w:pPr>
      <w:bookmarkStart w:id="9" w:name="_Toc57714941"/>
      <w:r>
        <w:t>Marketing Mix</w:t>
      </w:r>
      <w:bookmarkEnd w:id="9"/>
    </w:p>
    <w:p w14:paraId="717E3F31" w14:textId="17E8D710" w:rsidR="008D56B7" w:rsidRDefault="008D56B7" w:rsidP="004F0C95">
      <w:r>
        <w:t>Marketing mix is popularly known as 4P of marketing. This 4P consists of Product, Piece, Place and Promotion</w:t>
      </w:r>
      <w:r w:rsidR="005A37F0">
        <w:t xml:space="preserve"> (Kumar, 2012)</w:t>
      </w:r>
      <w:r>
        <w:t xml:space="preserve">. Now it is time to explain the 4P of </w:t>
      </w:r>
      <w:r w:rsidR="008C295D">
        <w:t xml:space="preserve">KoolKut </w:t>
      </w:r>
      <w:r w:rsidR="00301247">
        <w:t>Hairsalon</w:t>
      </w:r>
      <w:r>
        <w:t xml:space="preserve"> below: </w:t>
      </w:r>
    </w:p>
    <w:p w14:paraId="134B4113" w14:textId="0BAC5112" w:rsidR="004C12FB" w:rsidRDefault="008D56B7" w:rsidP="004F0C95">
      <w:r>
        <w:t xml:space="preserve">Product or Service: </w:t>
      </w:r>
      <w:r w:rsidR="008C295D">
        <w:t xml:space="preserve">KoolKut </w:t>
      </w:r>
      <w:r w:rsidR="00301247">
        <w:t>Hairsalon</w:t>
      </w:r>
      <w:r>
        <w:t xml:space="preserve"> will provide service as of its product. </w:t>
      </w:r>
    </w:p>
    <w:p w14:paraId="490C3C8F" w14:textId="77777777" w:rsidR="004C756A" w:rsidRDefault="004C756A" w:rsidP="004F0C95">
      <w:r>
        <w:t>Price: Service charge or price will be based on the price of its direct competitors or similar layer of business.</w:t>
      </w:r>
    </w:p>
    <w:p w14:paraId="757C1ECD" w14:textId="5812E767" w:rsidR="004C756A" w:rsidRDefault="004C756A" w:rsidP="004F0C95">
      <w:r>
        <w:t xml:space="preserve">Place: Place is very important for salon business. The place of </w:t>
      </w:r>
      <w:r w:rsidR="003232F5">
        <w:t xml:space="preserve">KoolKut </w:t>
      </w:r>
      <w:r w:rsidR="00301247">
        <w:t>Hairsalon</w:t>
      </w:r>
      <w:r>
        <w:t xml:space="preserve"> will be at a visible place that can attract the customers easily. </w:t>
      </w:r>
    </w:p>
    <w:p w14:paraId="35B68B0B" w14:textId="6101DFEB" w:rsidR="00860837" w:rsidRDefault="004C756A" w:rsidP="00283E04">
      <w:r>
        <w:t xml:space="preserve">Promotion: Locating the store at a very crowed mall or other </w:t>
      </w:r>
      <w:r w:rsidR="00860837">
        <w:t xml:space="preserve">market will make it visible to the clients. It is one of the best promotional strategies of </w:t>
      </w:r>
      <w:r w:rsidR="003232F5">
        <w:t xml:space="preserve">KoolKut </w:t>
      </w:r>
      <w:r w:rsidR="00301247">
        <w:t>Hairsalon</w:t>
      </w:r>
      <w:r w:rsidR="00860837">
        <w:t xml:space="preserve">. </w:t>
      </w:r>
    </w:p>
    <w:p w14:paraId="3701067B" w14:textId="1EB20BCD" w:rsidR="00860837" w:rsidRDefault="00860837" w:rsidP="00AE1E04">
      <w:pPr>
        <w:pStyle w:val="Heading2"/>
      </w:pPr>
      <w:bookmarkStart w:id="10" w:name="_Toc57714942"/>
      <w:r>
        <w:t xml:space="preserve">Milestones of </w:t>
      </w:r>
      <w:r w:rsidR="003232F5">
        <w:t xml:space="preserve">KoolKut </w:t>
      </w:r>
      <w:r w:rsidR="00301247">
        <w:t>Hairsalon</w:t>
      </w:r>
      <w:bookmarkEnd w:id="10"/>
    </w:p>
    <w:p w14:paraId="3D625C39" w14:textId="77777777" w:rsidR="00860837" w:rsidRDefault="00860837" w:rsidP="00860837">
      <w:r>
        <w:t xml:space="preserve">Almost half of the startup can survive for five years. The rest of the half don’t make them fail before reaching </w:t>
      </w:r>
      <w:r w:rsidR="00AE1E04">
        <w:t>the milestones</w:t>
      </w:r>
      <w:r w:rsidR="005A37F0">
        <w:t xml:space="preserve"> (</w:t>
      </w:r>
      <w:r w:rsidR="005A37F0" w:rsidRPr="005A37F0">
        <w:rPr>
          <w:rFonts w:cs="Times New Roman"/>
          <w:color w:val="222222"/>
          <w:szCs w:val="24"/>
          <w:shd w:val="clear" w:color="auto" w:fill="FFFFFF"/>
        </w:rPr>
        <w:t>Abhayawansa</w:t>
      </w:r>
      <w:r w:rsidR="005A37F0">
        <w:rPr>
          <w:rFonts w:cs="Times New Roman"/>
          <w:color w:val="222222"/>
          <w:szCs w:val="24"/>
          <w:shd w:val="clear" w:color="auto" w:fill="FFFFFF"/>
        </w:rPr>
        <w:t>, 2014)</w:t>
      </w:r>
      <w:r w:rsidR="00AE1E04">
        <w:t xml:space="preserve">. The environment may not be helpful for a startup to survive easily. </w:t>
      </w:r>
    </w:p>
    <w:p w14:paraId="0178D1C0" w14:textId="52A35377" w:rsidR="00AE1E04" w:rsidRDefault="00AE1E04" w:rsidP="00AE1E04">
      <w:r>
        <w:lastRenderedPageBreak/>
        <w:t xml:space="preserve">Now we will see the six (6) milestones for </w:t>
      </w:r>
      <w:r w:rsidR="003232F5">
        <w:t xml:space="preserve">KoolKut </w:t>
      </w:r>
      <w:r w:rsidR="00301247">
        <w:t>Hairsalon</w:t>
      </w:r>
      <w:r>
        <w:t>.</w:t>
      </w:r>
    </w:p>
    <w:p w14:paraId="13135A77" w14:textId="77777777" w:rsidR="00AE1E04" w:rsidRPr="00AE1E04" w:rsidRDefault="00AE1E04" w:rsidP="00AE1E04">
      <w:pPr>
        <w:rPr>
          <w:b/>
        </w:rPr>
      </w:pPr>
      <w:r>
        <w:rPr>
          <w:b/>
        </w:rPr>
        <w:t>Profitable Business Model</w:t>
      </w:r>
    </w:p>
    <w:p w14:paraId="6882450C" w14:textId="0F77F4B2" w:rsidR="00860837" w:rsidRDefault="00AE1E04" w:rsidP="00860837">
      <w:r>
        <w:t xml:space="preserve">The business model of </w:t>
      </w:r>
      <w:r w:rsidR="003232F5">
        <w:t xml:space="preserve">KoolKut </w:t>
      </w:r>
      <w:r w:rsidR="00301247">
        <w:t>Hairsalon</w:t>
      </w:r>
      <w:r w:rsidR="00BE2C5E">
        <w:t xml:space="preserve"> will say the whole story of the business. The story will ask three basic questions: About the customers, value of the customers and the way of delivering the value at right cost. All these questions helps to create a profitable business model. </w:t>
      </w:r>
      <w:r w:rsidR="00F74BC2">
        <w:t xml:space="preserve">This is the most crucial business milestone that much reach for </w:t>
      </w:r>
      <w:r w:rsidR="003232F5">
        <w:t xml:space="preserve">KoolKut </w:t>
      </w:r>
      <w:r w:rsidR="00301247">
        <w:t>Hairsalon</w:t>
      </w:r>
      <w:r w:rsidR="00F74BC2">
        <w:t xml:space="preserve">. It is easy to create a rough model but it should not be. The business model can be reviewed many times but it should be start with a clean and clear plan for reaching the goals. </w:t>
      </w:r>
    </w:p>
    <w:p w14:paraId="689FBD14" w14:textId="77777777" w:rsidR="00F74BC2" w:rsidRPr="00F74BC2" w:rsidRDefault="00F74BC2" w:rsidP="00F74BC2">
      <w:pPr>
        <w:rPr>
          <w:b/>
        </w:rPr>
      </w:pPr>
      <w:r w:rsidRPr="00F74BC2">
        <w:rPr>
          <w:b/>
        </w:rPr>
        <w:t>First Repeat Customers</w:t>
      </w:r>
    </w:p>
    <w:p w14:paraId="53259702" w14:textId="2BE33848" w:rsidR="005A37F0" w:rsidRDefault="00F74BC2" w:rsidP="00F74BC2">
      <w:r>
        <w:t xml:space="preserve">The second milestones for </w:t>
      </w:r>
      <w:r w:rsidR="003232F5">
        <w:t xml:space="preserve">KoolKut </w:t>
      </w:r>
      <w:r w:rsidR="00301247">
        <w:t>Hairsalon</w:t>
      </w:r>
      <w:r>
        <w:t xml:space="preserve"> is to make the repeat the customers. It means the customer once taking the services, they will visit again. It brings confidence in the mind of the business owner. The customer can be </w:t>
      </w:r>
      <w:r w:rsidR="001E7AC0">
        <w:t>bringing</w:t>
      </w:r>
      <w:r>
        <w:t xml:space="preserve"> back</w:t>
      </w:r>
      <w:r w:rsidR="005A37F0">
        <w:t xml:space="preserve"> through interpersonal skills. </w:t>
      </w:r>
    </w:p>
    <w:p w14:paraId="641F1366" w14:textId="77777777" w:rsidR="001E7AC0" w:rsidRPr="001E7AC0" w:rsidRDefault="001E7AC0" w:rsidP="00F74BC2">
      <w:pPr>
        <w:rPr>
          <w:b/>
        </w:rPr>
      </w:pPr>
      <w:r w:rsidRPr="001E7AC0">
        <w:rPr>
          <w:b/>
        </w:rPr>
        <w:t>Realistic Marketing Strategy</w:t>
      </w:r>
    </w:p>
    <w:p w14:paraId="17380A92" w14:textId="5D944975" w:rsidR="00860837" w:rsidRDefault="001E7AC0" w:rsidP="00860837">
      <w:r>
        <w:t xml:space="preserve">Marketing is known as the life blood of </w:t>
      </w:r>
      <w:r w:rsidR="003232F5">
        <w:t xml:space="preserve">KoolKut </w:t>
      </w:r>
      <w:r w:rsidR="00301247">
        <w:t>Hairsalon</w:t>
      </w:r>
      <w:r>
        <w:t xml:space="preserve">. If the business owners and management may not be able to make a good marketing strategy. </w:t>
      </w:r>
      <w:r w:rsidR="003232F5">
        <w:t xml:space="preserve">KoolKut </w:t>
      </w:r>
      <w:r w:rsidR="00301247">
        <w:t>Hairsalon</w:t>
      </w:r>
      <w:r>
        <w:t xml:space="preserve"> can hire a third party marketing team. Smart marketing can help the business</w:t>
      </w:r>
      <w:r w:rsidR="005D4D1D">
        <w:t xml:space="preserve"> to attract more customers. Marketing through online and offline should be in a structured way for </w:t>
      </w:r>
      <w:r w:rsidR="003232F5">
        <w:t xml:space="preserve">KoolKut </w:t>
      </w:r>
      <w:r w:rsidR="00301247">
        <w:t>Hairsalon</w:t>
      </w:r>
      <w:r w:rsidR="005D4D1D">
        <w:t xml:space="preserve">. </w:t>
      </w:r>
    </w:p>
    <w:p w14:paraId="5BFA46B3" w14:textId="77777777" w:rsidR="005D4D1D" w:rsidRPr="005D4D1D" w:rsidRDefault="005D4D1D" w:rsidP="00860837">
      <w:pPr>
        <w:rPr>
          <w:b/>
        </w:rPr>
      </w:pPr>
      <w:r>
        <w:rPr>
          <w:b/>
        </w:rPr>
        <w:t>Hire and Train the</w:t>
      </w:r>
      <w:r w:rsidRPr="005D4D1D">
        <w:rPr>
          <w:b/>
        </w:rPr>
        <w:t xml:space="preserve"> Team</w:t>
      </w:r>
    </w:p>
    <w:p w14:paraId="2B771BB1" w14:textId="3F630776" w:rsidR="00AF1C62" w:rsidRDefault="003232F5" w:rsidP="00860837">
      <w:r>
        <w:t xml:space="preserve">KoolKut </w:t>
      </w:r>
      <w:r w:rsidR="00301247">
        <w:t>Hairsalon</w:t>
      </w:r>
      <w:r w:rsidR="005D4D1D">
        <w:t xml:space="preserve"> may require staffs to hire. Hair stylist experts and beauticians need to be hired. They need to be trained well in some cases. This milestone may grow the business at a good rate. Having wrong staffs may be the cause of losing money, time and energy at the same time. </w:t>
      </w:r>
      <w:r w:rsidR="00AF1C62">
        <w:t xml:space="preserve">So, </w:t>
      </w:r>
      <w:r w:rsidR="00592FD1">
        <w:t xml:space="preserve">KoolKut </w:t>
      </w:r>
      <w:r w:rsidR="00AF1C62">
        <w:t xml:space="preserve">has to make sure that they are hiring the right person and trained them well. </w:t>
      </w:r>
    </w:p>
    <w:p w14:paraId="136E26E7" w14:textId="77777777" w:rsidR="00AF1C62" w:rsidRPr="00AF1C62" w:rsidRDefault="00AF1C62" w:rsidP="00860837">
      <w:pPr>
        <w:rPr>
          <w:b/>
        </w:rPr>
      </w:pPr>
      <w:r w:rsidRPr="00AF1C62">
        <w:rPr>
          <w:b/>
        </w:rPr>
        <w:t>Gain Authority in this Industry</w:t>
      </w:r>
    </w:p>
    <w:p w14:paraId="03D717FB" w14:textId="7994DC3F" w:rsidR="00AF1C62" w:rsidRDefault="00AF1C62" w:rsidP="00860837">
      <w:r>
        <w:t xml:space="preserve">At this point of time it is assumed that </w:t>
      </w:r>
      <w:r w:rsidR="00592FD1">
        <w:t xml:space="preserve">KoolKut </w:t>
      </w:r>
      <w:r>
        <w:t xml:space="preserve">is making money and holds a great team in place. The next milestones are to have the authority of the respected industry. Even the business of </w:t>
      </w:r>
      <w:r w:rsidR="00592FD1">
        <w:t xml:space="preserve">KoolKut </w:t>
      </w:r>
      <w:r>
        <w:t>is not online based. But it can hold</w:t>
      </w:r>
      <w:r w:rsidR="00910005">
        <w:t xml:space="preserve"> the authority through online. </w:t>
      </w:r>
    </w:p>
    <w:p w14:paraId="6DBFA42A" w14:textId="77777777" w:rsidR="00AF1C62" w:rsidRDefault="00AF1C62" w:rsidP="00860837">
      <w:pPr>
        <w:rPr>
          <w:b/>
        </w:rPr>
      </w:pPr>
      <w:r w:rsidRPr="00AF1C62">
        <w:rPr>
          <w:b/>
        </w:rPr>
        <w:t>Signific</w:t>
      </w:r>
      <w:r>
        <w:rPr>
          <w:b/>
        </w:rPr>
        <w:t>ant Number of Customers or Sales</w:t>
      </w:r>
    </w:p>
    <w:p w14:paraId="6C09D0FF" w14:textId="6BFE9C13" w:rsidR="00AF1C62" w:rsidRDefault="00AF1C62" w:rsidP="00283E04">
      <w:r>
        <w:t xml:space="preserve">After having all these discussed above, </w:t>
      </w:r>
      <w:r w:rsidR="00592FD1">
        <w:t xml:space="preserve">KoolKut </w:t>
      </w:r>
      <w:r>
        <w:t xml:space="preserve">will focus on having good number of customers. The ultimate milestones for </w:t>
      </w:r>
      <w:r w:rsidR="00592FD1">
        <w:t xml:space="preserve">KoolKut </w:t>
      </w:r>
      <w:r>
        <w:t xml:space="preserve">to attain the significant number of customers. Setting a specific target for sales is a smart option for </w:t>
      </w:r>
      <w:r w:rsidR="00592FD1">
        <w:t xml:space="preserve">KoolKut </w:t>
      </w:r>
      <w:r w:rsidR="00301247">
        <w:t>Hairsalon</w:t>
      </w:r>
      <w:r>
        <w:t xml:space="preserve">. Having a targeted goal helps to move at the right path. </w:t>
      </w:r>
    </w:p>
    <w:p w14:paraId="4FA3BCA6" w14:textId="77777777" w:rsidR="00D676A7" w:rsidRDefault="00D676A7" w:rsidP="00D676A7">
      <w:pPr>
        <w:pStyle w:val="Heading2"/>
      </w:pPr>
      <w:bookmarkStart w:id="11" w:name="_Toc57714943"/>
      <w:r>
        <w:t>Exit Plan</w:t>
      </w:r>
      <w:bookmarkEnd w:id="11"/>
    </w:p>
    <w:p w14:paraId="57890970" w14:textId="21878E85" w:rsidR="00910005" w:rsidRPr="00D676A7" w:rsidRDefault="00D676A7" w:rsidP="00D676A7">
      <w:r>
        <w:t>An exit strategy is the conscious plan to dispose the non-performing asset of a business</w:t>
      </w:r>
      <w:r w:rsidR="005A37F0">
        <w:t xml:space="preserve"> (Finch, 2013)</w:t>
      </w:r>
      <w:r>
        <w:t xml:space="preserve">. Exit plan of </w:t>
      </w:r>
      <w:r w:rsidR="00592FD1">
        <w:t xml:space="preserve">KoolKut </w:t>
      </w:r>
      <w:r w:rsidR="00301247">
        <w:t>Hairsalon</w:t>
      </w:r>
      <w:r>
        <w:t xml:space="preserve"> should be designed efficiently. The non-performing and unprofitable assets of this </w:t>
      </w:r>
      <w:r w:rsidR="00254930">
        <w:t xml:space="preserve">KoolKut </w:t>
      </w:r>
      <w:r w:rsidR="00301247">
        <w:t>Hairsalon</w:t>
      </w:r>
      <w:r>
        <w:t xml:space="preserve"> will be sold </w:t>
      </w:r>
      <w:r w:rsidR="004E10E9">
        <w:t xml:space="preserve">to another owner. This will be done to </w:t>
      </w:r>
      <w:r w:rsidR="004E10E9">
        <w:lastRenderedPageBreak/>
        <w:t xml:space="preserve">limit the losses for </w:t>
      </w:r>
      <w:r w:rsidR="00254930">
        <w:t xml:space="preserve">KoolKut </w:t>
      </w:r>
      <w:r w:rsidR="004E10E9">
        <w:t>. The asset could be listed at the exit strategy list when it reached the profit objective. The obsolete asset can be sold to the rural hair sa</w:t>
      </w:r>
      <w:r w:rsidR="00FA2686">
        <w:t>lon shop at a discounted price</w:t>
      </w:r>
      <w:r w:rsidR="00910005">
        <w:t>.</w:t>
      </w:r>
    </w:p>
    <w:p w14:paraId="3F3C056C" w14:textId="77777777" w:rsidR="00AF1C62" w:rsidRPr="00AF1C62" w:rsidRDefault="00AF1C62" w:rsidP="00FA2686">
      <w:pPr>
        <w:pStyle w:val="Heading1"/>
      </w:pPr>
      <w:bookmarkStart w:id="12" w:name="_Toc57714944"/>
      <w:r>
        <w:t>Financial Plan</w:t>
      </w:r>
      <w:bookmarkEnd w:id="12"/>
    </w:p>
    <w:p w14:paraId="7CA8E41C" w14:textId="77777777" w:rsidR="000A2829" w:rsidRDefault="004E10E9" w:rsidP="00AF1C62">
      <w:r>
        <w:t xml:space="preserve">The assumptions of Financial Plan are one of the most crucial part of a business plan. It is consisting of the forecasting of Capital Requirements and Sources, Income Statement, balance sheets and cash flow statements. </w:t>
      </w:r>
    </w:p>
    <w:p w14:paraId="76440B3E" w14:textId="77777777" w:rsidR="004E10E9" w:rsidRPr="004E10E9" w:rsidRDefault="004E10E9" w:rsidP="00FA2686">
      <w:pPr>
        <w:pStyle w:val="Heading2"/>
      </w:pPr>
      <w:bookmarkStart w:id="13" w:name="_Toc57714945"/>
      <w:r>
        <w:t>Income Statement Forecasting</w:t>
      </w:r>
      <w:bookmarkEnd w:id="13"/>
    </w:p>
    <w:p w14:paraId="2B703A24" w14:textId="77777777" w:rsidR="00AF1C62" w:rsidRDefault="003C288E" w:rsidP="00AF1C62">
      <w:r>
        <w:t xml:space="preserve">Income Statements is the combination of the sales, revenues and expenses. Now we will see the forecasting of Income statement for next 5 years. </w:t>
      </w:r>
    </w:p>
    <w:p w14:paraId="0B735138" w14:textId="77777777" w:rsidR="003C288E" w:rsidRDefault="003C288E" w:rsidP="003C288E">
      <w:pPr>
        <w:jc w:val="center"/>
      </w:pPr>
      <w:r>
        <w:t>Income Statements Forecasting</w:t>
      </w:r>
    </w:p>
    <w:p w14:paraId="61FF9886" w14:textId="61415842" w:rsidR="003C288E" w:rsidRDefault="00254930" w:rsidP="003C288E">
      <w:pPr>
        <w:jc w:val="center"/>
      </w:pPr>
      <w:r>
        <w:t xml:space="preserve">KoolKut </w:t>
      </w:r>
      <w:r w:rsidR="00301247">
        <w:t>Hairsalon</w:t>
      </w:r>
    </w:p>
    <w:p w14:paraId="258B3BF3" w14:textId="77777777" w:rsidR="003C288E" w:rsidRDefault="003C288E" w:rsidP="003C288E">
      <w:pPr>
        <w:jc w:val="center"/>
      </w:pPr>
    </w:p>
    <w:tbl>
      <w:tblPr>
        <w:tblStyle w:val="TableGrid"/>
        <w:tblW w:w="0" w:type="auto"/>
        <w:tblLook w:val="04A0" w:firstRow="1" w:lastRow="0" w:firstColumn="1" w:lastColumn="0" w:noHBand="0" w:noVBand="1"/>
      </w:tblPr>
      <w:tblGrid>
        <w:gridCol w:w="2875"/>
        <w:gridCol w:w="1164"/>
        <w:gridCol w:w="1009"/>
        <w:gridCol w:w="1009"/>
        <w:gridCol w:w="1009"/>
        <w:gridCol w:w="1014"/>
        <w:gridCol w:w="1270"/>
      </w:tblGrid>
      <w:tr w:rsidR="003C288E" w14:paraId="2D604074" w14:textId="77777777" w:rsidTr="00A64110">
        <w:tc>
          <w:tcPr>
            <w:tcW w:w="2875" w:type="dxa"/>
          </w:tcPr>
          <w:p w14:paraId="6987A900" w14:textId="77777777" w:rsidR="003C288E" w:rsidRDefault="003C288E" w:rsidP="003C288E">
            <w:pPr>
              <w:jc w:val="center"/>
            </w:pPr>
            <w:r>
              <w:t>Particulars</w:t>
            </w:r>
          </w:p>
        </w:tc>
        <w:tc>
          <w:tcPr>
            <w:tcW w:w="1164" w:type="dxa"/>
          </w:tcPr>
          <w:p w14:paraId="146B4908" w14:textId="77777777" w:rsidR="003C288E" w:rsidRDefault="003C288E" w:rsidP="003C288E">
            <w:pPr>
              <w:jc w:val="center"/>
            </w:pPr>
            <w:r>
              <w:t>Amount</w:t>
            </w:r>
            <w:r w:rsidR="00A64110">
              <w:t xml:space="preserve"> </w:t>
            </w:r>
            <w:r>
              <w:t xml:space="preserve"> 2020</w:t>
            </w:r>
          </w:p>
        </w:tc>
        <w:tc>
          <w:tcPr>
            <w:tcW w:w="1009" w:type="dxa"/>
          </w:tcPr>
          <w:p w14:paraId="72DD7E30" w14:textId="77777777" w:rsidR="003C288E" w:rsidRDefault="003C288E" w:rsidP="003C288E">
            <w:pPr>
              <w:jc w:val="center"/>
            </w:pPr>
            <w:r>
              <w:t>Amount 2021</w:t>
            </w:r>
          </w:p>
        </w:tc>
        <w:tc>
          <w:tcPr>
            <w:tcW w:w="1009" w:type="dxa"/>
          </w:tcPr>
          <w:p w14:paraId="363EDFD0" w14:textId="77777777" w:rsidR="003C288E" w:rsidRDefault="003C288E" w:rsidP="003C288E">
            <w:pPr>
              <w:jc w:val="center"/>
            </w:pPr>
            <w:r>
              <w:t>Amount 2022</w:t>
            </w:r>
          </w:p>
        </w:tc>
        <w:tc>
          <w:tcPr>
            <w:tcW w:w="1009" w:type="dxa"/>
          </w:tcPr>
          <w:p w14:paraId="251D0974" w14:textId="77777777" w:rsidR="003C288E" w:rsidRDefault="003C288E" w:rsidP="003C288E">
            <w:pPr>
              <w:jc w:val="center"/>
            </w:pPr>
            <w:r>
              <w:t>Amount 2023</w:t>
            </w:r>
          </w:p>
        </w:tc>
        <w:tc>
          <w:tcPr>
            <w:tcW w:w="1014" w:type="dxa"/>
          </w:tcPr>
          <w:p w14:paraId="66006747" w14:textId="77777777" w:rsidR="003C288E" w:rsidRDefault="003C288E" w:rsidP="003C288E">
            <w:pPr>
              <w:jc w:val="center"/>
            </w:pPr>
            <w:r>
              <w:t>Amount 2024</w:t>
            </w:r>
          </w:p>
        </w:tc>
        <w:tc>
          <w:tcPr>
            <w:tcW w:w="1270" w:type="dxa"/>
          </w:tcPr>
          <w:p w14:paraId="3886FB37" w14:textId="77777777" w:rsidR="003C288E" w:rsidRDefault="003C288E" w:rsidP="003C288E">
            <w:pPr>
              <w:jc w:val="center"/>
            </w:pPr>
            <w:r>
              <w:t>Amount 2025</w:t>
            </w:r>
          </w:p>
        </w:tc>
      </w:tr>
      <w:tr w:rsidR="003C288E" w14:paraId="0AF6C14A" w14:textId="77777777" w:rsidTr="00A64110">
        <w:tc>
          <w:tcPr>
            <w:tcW w:w="2875" w:type="dxa"/>
          </w:tcPr>
          <w:p w14:paraId="609562F4" w14:textId="77777777" w:rsidR="003C288E" w:rsidRDefault="003C288E" w:rsidP="003C288E">
            <w:r>
              <w:t>Service</w:t>
            </w:r>
            <w:r w:rsidR="00A64110">
              <w:t>/Sales</w:t>
            </w:r>
            <w:r>
              <w:t xml:space="preserve"> Revenue </w:t>
            </w:r>
          </w:p>
          <w:p w14:paraId="5E02090C" w14:textId="77777777" w:rsidR="003C288E" w:rsidRDefault="003C288E" w:rsidP="003C288E">
            <w:r>
              <w:t>(</w:t>
            </w:r>
            <w:r w:rsidR="00A64110">
              <w:t>For 2020 -</w:t>
            </w:r>
            <w:r w:rsidR="00A64110" w:rsidRPr="001B6063">
              <w:rPr>
                <w:rFonts w:cs="Times New Roman"/>
                <w:szCs w:val="24"/>
              </w:rPr>
              <w:t>£</w:t>
            </w:r>
            <w:r w:rsidR="000A2829">
              <w:t>5</w:t>
            </w:r>
            <w:r w:rsidR="00A64110">
              <w:t>0</w:t>
            </w:r>
            <w:r w:rsidR="000F1445">
              <w:t>0</w:t>
            </w:r>
            <w:r w:rsidR="00C57B66">
              <w:t>0</w:t>
            </w:r>
            <w:r w:rsidR="00A64110">
              <w:t>00 and 10% increase every year)</w:t>
            </w:r>
          </w:p>
          <w:p w14:paraId="0F220C78" w14:textId="77777777" w:rsidR="003C288E" w:rsidRDefault="003C288E" w:rsidP="003C288E">
            <w:pPr>
              <w:jc w:val="center"/>
            </w:pPr>
          </w:p>
          <w:p w14:paraId="28451BC8" w14:textId="77777777" w:rsidR="003C288E" w:rsidRDefault="00A64110" w:rsidP="00A64110">
            <w:r>
              <w:t>Expenses:</w:t>
            </w:r>
          </w:p>
          <w:p w14:paraId="7E47865E" w14:textId="77777777" w:rsidR="00A64110" w:rsidRDefault="00A64110" w:rsidP="003C288E">
            <w:pPr>
              <w:jc w:val="center"/>
            </w:pPr>
          </w:p>
          <w:p w14:paraId="18FAC5A1" w14:textId="77777777" w:rsidR="00A64110" w:rsidRDefault="00A64110" w:rsidP="00A64110">
            <w:r>
              <w:t>Experts Salary</w:t>
            </w:r>
            <w:r w:rsidR="00D60668">
              <w:t xml:space="preserve"> (5*2</w:t>
            </w:r>
            <w:r w:rsidR="000900BC">
              <w:t>00</w:t>
            </w:r>
            <w:r>
              <w:t>00)</w:t>
            </w:r>
          </w:p>
          <w:p w14:paraId="677C602B" w14:textId="77777777" w:rsidR="00A64110" w:rsidRDefault="00A64110" w:rsidP="00A64110">
            <w:r>
              <w:t>Telephone and internet</w:t>
            </w:r>
          </w:p>
          <w:p w14:paraId="298231AE" w14:textId="77777777" w:rsidR="00A64110" w:rsidRDefault="00A64110" w:rsidP="00A64110">
            <w:r>
              <w:t>Water and electricity</w:t>
            </w:r>
          </w:p>
          <w:p w14:paraId="02B8B4CF" w14:textId="77777777" w:rsidR="00A64110" w:rsidRDefault="00A64110" w:rsidP="00A64110">
            <w:r>
              <w:t>Rent</w:t>
            </w:r>
          </w:p>
          <w:p w14:paraId="02FD1F74" w14:textId="77777777" w:rsidR="00A64110" w:rsidRDefault="00A64110" w:rsidP="00A64110">
            <w:r>
              <w:t>Advertising</w:t>
            </w:r>
          </w:p>
          <w:p w14:paraId="43AC45BD" w14:textId="77777777" w:rsidR="00A64110" w:rsidRDefault="00A64110" w:rsidP="00A64110">
            <w:r>
              <w:t>Depreciation</w:t>
            </w:r>
          </w:p>
          <w:p w14:paraId="42FC2EA9" w14:textId="77777777" w:rsidR="000A2829" w:rsidRPr="000A2829" w:rsidRDefault="00A64110" w:rsidP="000A2829">
            <w:r>
              <w:t>Miscellane</w:t>
            </w:r>
            <w:r w:rsidR="000A2829">
              <w:t>ous</w:t>
            </w:r>
          </w:p>
        </w:tc>
        <w:tc>
          <w:tcPr>
            <w:tcW w:w="1164" w:type="dxa"/>
          </w:tcPr>
          <w:p w14:paraId="5F96D4C5" w14:textId="77777777" w:rsidR="003C288E" w:rsidRDefault="00A07B60" w:rsidP="00A64110">
            <w:r>
              <w:t>50</w:t>
            </w:r>
            <w:r w:rsidR="00A64110">
              <w:t>0</w:t>
            </w:r>
            <w:r w:rsidR="000F1445">
              <w:t>0</w:t>
            </w:r>
            <w:r w:rsidR="00A64110">
              <w:t>00</w:t>
            </w:r>
          </w:p>
          <w:p w14:paraId="386D7F6E" w14:textId="77777777" w:rsidR="00A64110" w:rsidRDefault="00A64110" w:rsidP="00A64110"/>
          <w:p w14:paraId="5BBE6E15" w14:textId="77777777" w:rsidR="00A64110" w:rsidRDefault="00A64110" w:rsidP="00A64110"/>
          <w:p w14:paraId="339214A4" w14:textId="77777777" w:rsidR="00A64110" w:rsidRDefault="00A64110" w:rsidP="00A64110"/>
          <w:p w14:paraId="062E9878" w14:textId="77777777" w:rsidR="00A64110" w:rsidRDefault="00A64110" w:rsidP="00A64110"/>
          <w:p w14:paraId="449BF29C" w14:textId="77777777" w:rsidR="00A64110" w:rsidRDefault="00A64110" w:rsidP="00A64110"/>
          <w:p w14:paraId="2DB71B4C" w14:textId="77777777" w:rsidR="00A64110" w:rsidRDefault="00D60668" w:rsidP="00A64110">
            <w:r>
              <w:t>1</w:t>
            </w:r>
            <w:r w:rsidR="00A07B60">
              <w:t>0</w:t>
            </w:r>
            <w:r>
              <w:t>0</w:t>
            </w:r>
            <w:r w:rsidR="00A64110">
              <w:t>00</w:t>
            </w:r>
            <w:r w:rsidR="000F1445">
              <w:t>0</w:t>
            </w:r>
          </w:p>
          <w:p w14:paraId="649EF72B" w14:textId="77777777" w:rsidR="000A2829" w:rsidRDefault="00D60668" w:rsidP="00A64110">
            <w:r>
              <w:t>50</w:t>
            </w:r>
            <w:r w:rsidR="00A07B60">
              <w:t>0</w:t>
            </w:r>
            <w:r>
              <w:t>0</w:t>
            </w:r>
            <w:r w:rsidR="000F1445">
              <w:t>0</w:t>
            </w:r>
          </w:p>
          <w:p w14:paraId="417D0E2E" w14:textId="77777777" w:rsidR="000A2829" w:rsidRDefault="00D60668" w:rsidP="00A64110">
            <w:r>
              <w:t>150</w:t>
            </w:r>
            <w:r w:rsidR="00A07B60">
              <w:t>0</w:t>
            </w:r>
            <w:r>
              <w:t>0</w:t>
            </w:r>
            <w:r w:rsidR="000F1445">
              <w:t>0</w:t>
            </w:r>
          </w:p>
          <w:p w14:paraId="7595C137" w14:textId="77777777" w:rsidR="000A2829" w:rsidRDefault="00D60668" w:rsidP="00A64110">
            <w:r>
              <w:t>500</w:t>
            </w:r>
            <w:r w:rsidR="00A07B60">
              <w:t>0</w:t>
            </w:r>
            <w:r w:rsidR="000F1445">
              <w:t>0</w:t>
            </w:r>
          </w:p>
          <w:p w14:paraId="0D225844" w14:textId="77777777" w:rsidR="000A2829" w:rsidRDefault="00D60668" w:rsidP="00A64110">
            <w:r>
              <w:t>10</w:t>
            </w:r>
            <w:r w:rsidR="000A2829">
              <w:t>00</w:t>
            </w:r>
            <w:r w:rsidR="00A07B60">
              <w:t>0</w:t>
            </w:r>
            <w:r w:rsidR="000F1445">
              <w:t>0</w:t>
            </w:r>
          </w:p>
          <w:p w14:paraId="79A0D0C9" w14:textId="77777777" w:rsidR="000A2829" w:rsidRDefault="00D60668" w:rsidP="00A64110">
            <w:r>
              <w:t>50</w:t>
            </w:r>
            <w:r w:rsidR="000A2829">
              <w:t>0</w:t>
            </w:r>
            <w:r w:rsidR="00A07B60">
              <w:t>0</w:t>
            </w:r>
            <w:r w:rsidR="000F1445">
              <w:t>0</w:t>
            </w:r>
          </w:p>
          <w:p w14:paraId="2976B60B" w14:textId="77777777" w:rsidR="000A2829" w:rsidRDefault="00D60668" w:rsidP="00A64110">
            <w:r>
              <w:t>50</w:t>
            </w:r>
            <w:r w:rsidR="000A2829">
              <w:t>0</w:t>
            </w:r>
            <w:r w:rsidR="00A07B60">
              <w:t>0</w:t>
            </w:r>
            <w:r w:rsidR="000F1445">
              <w:t>0</w:t>
            </w:r>
          </w:p>
        </w:tc>
        <w:tc>
          <w:tcPr>
            <w:tcW w:w="1009" w:type="dxa"/>
          </w:tcPr>
          <w:p w14:paraId="4A3283C3" w14:textId="77777777" w:rsidR="003C288E" w:rsidRDefault="00D60668" w:rsidP="003C288E">
            <w:pPr>
              <w:jc w:val="center"/>
            </w:pPr>
            <w:r>
              <w:t>5500</w:t>
            </w:r>
            <w:r w:rsidR="00A07B60">
              <w:t>0</w:t>
            </w:r>
            <w:r w:rsidR="000F1445">
              <w:t>0</w:t>
            </w:r>
          </w:p>
          <w:p w14:paraId="0EF5996C" w14:textId="77777777" w:rsidR="000A2829" w:rsidRDefault="000A2829" w:rsidP="003C288E">
            <w:pPr>
              <w:jc w:val="center"/>
            </w:pPr>
          </w:p>
          <w:p w14:paraId="7F0B85F1" w14:textId="77777777" w:rsidR="000A2829" w:rsidRDefault="000A2829" w:rsidP="003C288E">
            <w:pPr>
              <w:jc w:val="center"/>
            </w:pPr>
          </w:p>
          <w:p w14:paraId="781E7A37" w14:textId="77777777" w:rsidR="000A2829" w:rsidRDefault="000A2829" w:rsidP="003C288E">
            <w:pPr>
              <w:jc w:val="center"/>
            </w:pPr>
          </w:p>
          <w:p w14:paraId="44438000" w14:textId="77777777" w:rsidR="000A2829" w:rsidRDefault="000A2829" w:rsidP="003C288E">
            <w:pPr>
              <w:jc w:val="center"/>
            </w:pPr>
          </w:p>
          <w:p w14:paraId="6C9248C1" w14:textId="77777777" w:rsidR="000A2829" w:rsidRDefault="000A2829" w:rsidP="003C288E">
            <w:pPr>
              <w:jc w:val="center"/>
            </w:pPr>
          </w:p>
          <w:p w14:paraId="42FDFC44" w14:textId="77777777" w:rsidR="000A2829" w:rsidRDefault="00D60668" w:rsidP="003C288E">
            <w:pPr>
              <w:jc w:val="center"/>
            </w:pPr>
            <w:r>
              <w:t>10</w:t>
            </w:r>
            <w:r w:rsidR="000A2829">
              <w:t>00</w:t>
            </w:r>
            <w:r w:rsidR="00A07B60">
              <w:t>0</w:t>
            </w:r>
            <w:r w:rsidR="000F1445">
              <w:t>0</w:t>
            </w:r>
          </w:p>
          <w:p w14:paraId="24C382C3" w14:textId="77777777" w:rsidR="000A2829" w:rsidRDefault="00D60668" w:rsidP="003C288E">
            <w:pPr>
              <w:jc w:val="center"/>
            </w:pPr>
            <w:r>
              <w:t>40</w:t>
            </w:r>
            <w:r w:rsidR="000A2829">
              <w:t>0</w:t>
            </w:r>
            <w:r w:rsidR="00A07B60">
              <w:t>0</w:t>
            </w:r>
            <w:r w:rsidR="000F1445">
              <w:t>0</w:t>
            </w:r>
          </w:p>
          <w:p w14:paraId="7B7C464F" w14:textId="77777777" w:rsidR="000A2829" w:rsidRDefault="00D60668" w:rsidP="003C288E">
            <w:pPr>
              <w:jc w:val="center"/>
            </w:pPr>
            <w:r>
              <w:t>100</w:t>
            </w:r>
            <w:r w:rsidR="000A2829">
              <w:t>0</w:t>
            </w:r>
            <w:r w:rsidR="00A07B60">
              <w:t>0</w:t>
            </w:r>
            <w:r w:rsidR="000F1445">
              <w:t>0</w:t>
            </w:r>
          </w:p>
          <w:p w14:paraId="69A22BE0" w14:textId="77777777" w:rsidR="000A2829" w:rsidRDefault="00D60668" w:rsidP="003C288E">
            <w:pPr>
              <w:jc w:val="center"/>
            </w:pPr>
            <w:r>
              <w:t>4</w:t>
            </w:r>
            <w:r w:rsidR="000A2829">
              <w:t>00</w:t>
            </w:r>
            <w:r w:rsidR="00A07B60">
              <w:t>0</w:t>
            </w:r>
            <w:r w:rsidR="000F1445">
              <w:t>0</w:t>
            </w:r>
          </w:p>
          <w:p w14:paraId="0D7A0EDD" w14:textId="77777777" w:rsidR="000A2829" w:rsidRDefault="000A2829" w:rsidP="003C288E">
            <w:pPr>
              <w:jc w:val="center"/>
            </w:pPr>
            <w:r>
              <w:t>5</w:t>
            </w:r>
            <w:r w:rsidR="00D60668">
              <w:t>0</w:t>
            </w:r>
            <w:r>
              <w:t>0</w:t>
            </w:r>
            <w:r w:rsidR="00A07B60">
              <w:t>0</w:t>
            </w:r>
            <w:r w:rsidR="000F1445">
              <w:t>0</w:t>
            </w:r>
          </w:p>
          <w:p w14:paraId="1E98E9A3" w14:textId="77777777" w:rsidR="000A2829" w:rsidRDefault="000A2829" w:rsidP="003C288E">
            <w:pPr>
              <w:jc w:val="center"/>
            </w:pPr>
            <w:r>
              <w:t>5</w:t>
            </w:r>
            <w:r w:rsidR="00D60668">
              <w:t>0</w:t>
            </w:r>
            <w:r>
              <w:t>0</w:t>
            </w:r>
            <w:r w:rsidR="00A07B60">
              <w:t>0</w:t>
            </w:r>
            <w:r w:rsidR="000F1445">
              <w:t>0</w:t>
            </w:r>
          </w:p>
          <w:p w14:paraId="6B47D247" w14:textId="77777777" w:rsidR="000A2829" w:rsidRDefault="000A2829" w:rsidP="003C288E">
            <w:pPr>
              <w:jc w:val="center"/>
            </w:pPr>
            <w:r>
              <w:t>5</w:t>
            </w:r>
            <w:r w:rsidR="00D60668">
              <w:t>0</w:t>
            </w:r>
            <w:r>
              <w:t>0</w:t>
            </w:r>
            <w:r w:rsidR="00A07B60">
              <w:t>0</w:t>
            </w:r>
            <w:r w:rsidR="000F1445">
              <w:t>0</w:t>
            </w:r>
          </w:p>
          <w:p w14:paraId="3D5AD33F" w14:textId="77777777" w:rsidR="000A2829" w:rsidRDefault="000A2829" w:rsidP="000A2829"/>
          <w:p w14:paraId="6066EFA0" w14:textId="77777777" w:rsidR="000A2829" w:rsidRDefault="000A2829" w:rsidP="000A2829"/>
        </w:tc>
        <w:tc>
          <w:tcPr>
            <w:tcW w:w="1009" w:type="dxa"/>
          </w:tcPr>
          <w:p w14:paraId="6803C1DC" w14:textId="77777777" w:rsidR="003C288E" w:rsidRDefault="00D60668" w:rsidP="003C288E">
            <w:pPr>
              <w:jc w:val="center"/>
            </w:pPr>
            <w:r>
              <w:t>6050</w:t>
            </w:r>
            <w:r w:rsidR="00A07B60">
              <w:t>0</w:t>
            </w:r>
            <w:r w:rsidR="000F1445">
              <w:t>0</w:t>
            </w:r>
          </w:p>
          <w:p w14:paraId="733114F9" w14:textId="77777777" w:rsidR="000A2829" w:rsidRDefault="000A2829" w:rsidP="003C288E">
            <w:pPr>
              <w:jc w:val="center"/>
            </w:pPr>
          </w:p>
          <w:p w14:paraId="3CFE7E8E" w14:textId="77777777" w:rsidR="000A2829" w:rsidRDefault="000A2829" w:rsidP="003C288E">
            <w:pPr>
              <w:jc w:val="center"/>
            </w:pPr>
          </w:p>
          <w:p w14:paraId="0A49EF39" w14:textId="77777777" w:rsidR="000A2829" w:rsidRDefault="000A2829" w:rsidP="003C288E">
            <w:pPr>
              <w:jc w:val="center"/>
            </w:pPr>
          </w:p>
          <w:p w14:paraId="516B04D2" w14:textId="77777777" w:rsidR="000A2829" w:rsidRDefault="000A2829" w:rsidP="003C288E">
            <w:pPr>
              <w:jc w:val="center"/>
            </w:pPr>
          </w:p>
          <w:p w14:paraId="11A4BF17" w14:textId="77777777" w:rsidR="000A2829" w:rsidRDefault="000A2829" w:rsidP="003C288E">
            <w:pPr>
              <w:jc w:val="center"/>
            </w:pPr>
          </w:p>
          <w:p w14:paraId="78437DD0" w14:textId="77777777" w:rsidR="000A2829" w:rsidRDefault="00D60668" w:rsidP="003C288E">
            <w:pPr>
              <w:jc w:val="center"/>
            </w:pPr>
            <w:r>
              <w:t>10</w:t>
            </w:r>
            <w:r w:rsidR="000A2829">
              <w:t>00</w:t>
            </w:r>
            <w:r w:rsidR="00A07B60">
              <w:t>0</w:t>
            </w:r>
            <w:r w:rsidR="000F1445">
              <w:t>0</w:t>
            </w:r>
          </w:p>
          <w:p w14:paraId="503E9810" w14:textId="77777777" w:rsidR="000A2829" w:rsidRDefault="00D60668" w:rsidP="003C288E">
            <w:pPr>
              <w:jc w:val="center"/>
            </w:pPr>
            <w:r>
              <w:t>300</w:t>
            </w:r>
            <w:r w:rsidR="00A07B60">
              <w:t>0</w:t>
            </w:r>
            <w:r w:rsidR="000F1445">
              <w:t>0</w:t>
            </w:r>
          </w:p>
          <w:p w14:paraId="0C5C6F43" w14:textId="77777777" w:rsidR="000A2829" w:rsidRDefault="00D60668" w:rsidP="003C288E">
            <w:pPr>
              <w:jc w:val="center"/>
            </w:pPr>
            <w:r>
              <w:t>800</w:t>
            </w:r>
            <w:r w:rsidR="00A07B60">
              <w:t>0</w:t>
            </w:r>
            <w:r w:rsidR="000F1445">
              <w:t>0</w:t>
            </w:r>
          </w:p>
          <w:p w14:paraId="512521D3" w14:textId="77777777" w:rsidR="000A2829" w:rsidRDefault="00D60668" w:rsidP="003C288E">
            <w:pPr>
              <w:jc w:val="center"/>
            </w:pPr>
            <w:r>
              <w:t>40</w:t>
            </w:r>
            <w:r w:rsidR="000A2829">
              <w:t>0</w:t>
            </w:r>
            <w:r w:rsidR="00A07B60">
              <w:t>0</w:t>
            </w:r>
            <w:r w:rsidR="000F1445">
              <w:t>0</w:t>
            </w:r>
          </w:p>
          <w:p w14:paraId="188F763E" w14:textId="77777777" w:rsidR="000A2829" w:rsidRDefault="000A2829" w:rsidP="003C288E">
            <w:pPr>
              <w:jc w:val="center"/>
            </w:pPr>
            <w:r>
              <w:t>5</w:t>
            </w:r>
            <w:r w:rsidR="00D60668">
              <w:t>0</w:t>
            </w:r>
            <w:r>
              <w:t>0</w:t>
            </w:r>
            <w:r w:rsidR="00A07B60">
              <w:t>0</w:t>
            </w:r>
            <w:r w:rsidR="000F1445">
              <w:t>0</w:t>
            </w:r>
          </w:p>
          <w:p w14:paraId="52B7F327" w14:textId="77777777" w:rsidR="000A2829" w:rsidRDefault="000A2829" w:rsidP="003C288E">
            <w:pPr>
              <w:jc w:val="center"/>
            </w:pPr>
            <w:r>
              <w:t>5</w:t>
            </w:r>
            <w:r w:rsidR="00D60668">
              <w:t>0</w:t>
            </w:r>
            <w:r>
              <w:t>0</w:t>
            </w:r>
            <w:r w:rsidR="00A07B60">
              <w:t>0</w:t>
            </w:r>
            <w:r w:rsidR="000F1445">
              <w:t>0</w:t>
            </w:r>
          </w:p>
          <w:p w14:paraId="75F7F5B5" w14:textId="77777777" w:rsidR="000A2829" w:rsidRDefault="000A2829" w:rsidP="003C288E">
            <w:pPr>
              <w:jc w:val="center"/>
            </w:pPr>
            <w:r>
              <w:t>50</w:t>
            </w:r>
            <w:r w:rsidR="00D60668">
              <w:t>0</w:t>
            </w:r>
            <w:r w:rsidR="00A07B60">
              <w:t>0</w:t>
            </w:r>
            <w:r w:rsidR="000F1445">
              <w:t>0</w:t>
            </w:r>
          </w:p>
        </w:tc>
        <w:tc>
          <w:tcPr>
            <w:tcW w:w="1009" w:type="dxa"/>
          </w:tcPr>
          <w:p w14:paraId="449A1917" w14:textId="77777777" w:rsidR="003C288E" w:rsidRDefault="00D60668" w:rsidP="003C288E">
            <w:pPr>
              <w:jc w:val="center"/>
            </w:pPr>
            <w:r>
              <w:t>6655</w:t>
            </w:r>
            <w:r w:rsidR="00A07B60">
              <w:t>0</w:t>
            </w:r>
            <w:r w:rsidR="000F1445">
              <w:t>0</w:t>
            </w:r>
          </w:p>
          <w:p w14:paraId="66C15667" w14:textId="77777777" w:rsidR="000A2829" w:rsidRDefault="000A2829" w:rsidP="003C288E">
            <w:pPr>
              <w:jc w:val="center"/>
            </w:pPr>
          </w:p>
          <w:p w14:paraId="221C9F76" w14:textId="77777777" w:rsidR="000A2829" w:rsidRDefault="000A2829" w:rsidP="003C288E">
            <w:pPr>
              <w:jc w:val="center"/>
            </w:pPr>
          </w:p>
          <w:p w14:paraId="3F1E36E0" w14:textId="77777777" w:rsidR="000A2829" w:rsidRDefault="000A2829" w:rsidP="003C288E">
            <w:pPr>
              <w:jc w:val="center"/>
            </w:pPr>
          </w:p>
          <w:p w14:paraId="052C1462" w14:textId="77777777" w:rsidR="000A2829" w:rsidRDefault="000A2829" w:rsidP="003C288E">
            <w:pPr>
              <w:jc w:val="center"/>
            </w:pPr>
          </w:p>
          <w:p w14:paraId="0716A163" w14:textId="77777777" w:rsidR="000A2829" w:rsidRDefault="000A2829" w:rsidP="003C288E">
            <w:pPr>
              <w:jc w:val="center"/>
            </w:pPr>
          </w:p>
          <w:p w14:paraId="0A3A05C5" w14:textId="77777777" w:rsidR="000A2829" w:rsidRDefault="00D60668" w:rsidP="003C288E">
            <w:pPr>
              <w:jc w:val="center"/>
            </w:pPr>
            <w:r>
              <w:t>10</w:t>
            </w:r>
            <w:r w:rsidR="000A2829">
              <w:t>00</w:t>
            </w:r>
            <w:r w:rsidR="00A07B60">
              <w:t>0</w:t>
            </w:r>
            <w:r w:rsidR="000F1445">
              <w:t>0</w:t>
            </w:r>
          </w:p>
          <w:p w14:paraId="6EFC0FE2" w14:textId="77777777" w:rsidR="000A2829" w:rsidRDefault="000A2829" w:rsidP="003C288E">
            <w:pPr>
              <w:jc w:val="center"/>
            </w:pPr>
            <w:r>
              <w:t>2</w:t>
            </w:r>
            <w:r w:rsidR="00D60668">
              <w:t>0</w:t>
            </w:r>
            <w:r>
              <w:t>0</w:t>
            </w:r>
            <w:r w:rsidR="00A07B60">
              <w:t>0</w:t>
            </w:r>
            <w:r w:rsidR="000F1445">
              <w:t>0</w:t>
            </w:r>
          </w:p>
          <w:p w14:paraId="56FA4F94" w14:textId="77777777" w:rsidR="000A2829" w:rsidRDefault="00D60668" w:rsidP="003C288E">
            <w:pPr>
              <w:jc w:val="center"/>
            </w:pPr>
            <w:r>
              <w:t>700</w:t>
            </w:r>
            <w:r w:rsidR="00A07B60">
              <w:t>0</w:t>
            </w:r>
            <w:r w:rsidR="000F1445">
              <w:t>0</w:t>
            </w:r>
          </w:p>
          <w:p w14:paraId="5BCBD1FB" w14:textId="77777777" w:rsidR="000A2829" w:rsidRDefault="00D60668" w:rsidP="003C288E">
            <w:pPr>
              <w:jc w:val="center"/>
            </w:pPr>
            <w:r>
              <w:t>40</w:t>
            </w:r>
            <w:r w:rsidR="000A2829">
              <w:t>0</w:t>
            </w:r>
            <w:r w:rsidR="00A07B60">
              <w:t>0</w:t>
            </w:r>
            <w:r w:rsidR="000F1445">
              <w:t>0</w:t>
            </w:r>
          </w:p>
          <w:p w14:paraId="354375A2" w14:textId="77777777" w:rsidR="000A2829" w:rsidRDefault="000A2829" w:rsidP="003C288E">
            <w:pPr>
              <w:jc w:val="center"/>
            </w:pPr>
            <w:r>
              <w:t>5</w:t>
            </w:r>
            <w:r w:rsidR="00D60668">
              <w:t>0</w:t>
            </w:r>
            <w:r>
              <w:t>0</w:t>
            </w:r>
            <w:r w:rsidR="00A07B60">
              <w:t>0</w:t>
            </w:r>
            <w:r w:rsidR="000F1445">
              <w:t>0</w:t>
            </w:r>
          </w:p>
          <w:p w14:paraId="78048D75" w14:textId="77777777" w:rsidR="000A2829" w:rsidRDefault="000A2829" w:rsidP="003C288E">
            <w:pPr>
              <w:jc w:val="center"/>
            </w:pPr>
            <w:r>
              <w:t>50</w:t>
            </w:r>
            <w:r w:rsidR="00D60668">
              <w:t>0</w:t>
            </w:r>
            <w:r w:rsidR="00A07B60">
              <w:t>0</w:t>
            </w:r>
            <w:r w:rsidR="000F1445">
              <w:t>0</w:t>
            </w:r>
          </w:p>
          <w:p w14:paraId="61B3B7E4" w14:textId="77777777" w:rsidR="000A2829" w:rsidRDefault="000A2829" w:rsidP="000A2829">
            <w:pPr>
              <w:jc w:val="center"/>
            </w:pPr>
            <w:r>
              <w:t>5</w:t>
            </w:r>
            <w:r w:rsidR="00D60668">
              <w:t>0</w:t>
            </w:r>
            <w:r>
              <w:t>0</w:t>
            </w:r>
            <w:r w:rsidR="00A07B60">
              <w:t>0</w:t>
            </w:r>
            <w:r w:rsidR="000F1445">
              <w:t>0</w:t>
            </w:r>
          </w:p>
        </w:tc>
        <w:tc>
          <w:tcPr>
            <w:tcW w:w="1014" w:type="dxa"/>
          </w:tcPr>
          <w:p w14:paraId="46A27F5E" w14:textId="77777777" w:rsidR="003C288E" w:rsidRDefault="00D60668" w:rsidP="003C288E">
            <w:pPr>
              <w:jc w:val="center"/>
            </w:pPr>
            <w:r>
              <w:t>7320</w:t>
            </w:r>
            <w:r w:rsidR="00A07B60">
              <w:t>0</w:t>
            </w:r>
            <w:r w:rsidR="000F1445">
              <w:t>0</w:t>
            </w:r>
          </w:p>
          <w:p w14:paraId="62FD154F" w14:textId="77777777" w:rsidR="000A2829" w:rsidRDefault="000A2829" w:rsidP="003C288E">
            <w:pPr>
              <w:jc w:val="center"/>
            </w:pPr>
          </w:p>
          <w:p w14:paraId="22276193" w14:textId="77777777" w:rsidR="000A2829" w:rsidRDefault="000A2829" w:rsidP="003C288E">
            <w:pPr>
              <w:jc w:val="center"/>
            </w:pPr>
          </w:p>
          <w:p w14:paraId="5BD71121" w14:textId="77777777" w:rsidR="000A2829" w:rsidRDefault="000A2829" w:rsidP="003C288E">
            <w:pPr>
              <w:jc w:val="center"/>
            </w:pPr>
          </w:p>
          <w:p w14:paraId="64B8F8D3" w14:textId="77777777" w:rsidR="000A2829" w:rsidRDefault="000A2829" w:rsidP="003C288E">
            <w:pPr>
              <w:jc w:val="center"/>
            </w:pPr>
          </w:p>
          <w:p w14:paraId="272EAEB0" w14:textId="77777777" w:rsidR="000A2829" w:rsidRDefault="000A2829" w:rsidP="003C288E">
            <w:pPr>
              <w:jc w:val="center"/>
            </w:pPr>
          </w:p>
          <w:p w14:paraId="44F06F54" w14:textId="77777777" w:rsidR="000A2829" w:rsidRDefault="00D60668" w:rsidP="003C288E">
            <w:pPr>
              <w:jc w:val="center"/>
            </w:pPr>
            <w:r>
              <w:t>10</w:t>
            </w:r>
            <w:r w:rsidR="000A2829">
              <w:t>00</w:t>
            </w:r>
            <w:r w:rsidR="00A07B60">
              <w:t>0</w:t>
            </w:r>
            <w:r w:rsidR="000F1445">
              <w:t>0</w:t>
            </w:r>
          </w:p>
          <w:p w14:paraId="56EBB7BD" w14:textId="77777777" w:rsidR="000A2829" w:rsidRDefault="00D60668" w:rsidP="003C288E">
            <w:pPr>
              <w:jc w:val="center"/>
            </w:pPr>
            <w:r>
              <w:t>10</w:t>
            </w:r>
            <w:r w:rsidR="000A2829">
              <w:t>0</w:t>
            </w:r>
            <w:r w:rsidR="00A07B60">
              <w:t>0</w:t>
            </w:r>
            <w:r w:rsidR="000F1445">
              <w:t>0</w:t>
            </w:r>
          </w:p>
          <w:p w14:paraId="2BF4BFC7" w14:textId="77777777" w:rsidR="000A2829" w:rsidRDefault="00D60668" w:rsidP="003C288E">
            <w:pPr>
              <w:jc w:val="center"/>
            </w:pPr>
            <w:r>
              <w:t>60</w:t>
            </w:r>
            <w:r w:rsidR="000A2829">
              <w:t>0</w:t>
            </w:r>
            <w:r w:rsidR="00A07B60">
              <w:t>0</w:t>
            </w:r>
            <w:r w:rsidR="000F1445">
              <w:t>0</w:t>
            </w:r>
          </w:p>
          <w:p w14:paraId="676E0145" w14:textId="77777777" w:rsidR="000A2829" w:rsidRDefault="00D60668" w:rsidP="003C288E">
            <w:pPr>
              <w:jc w:val="center"/>
            </w:pPr>
            <w:r>
              <w:t>40</w:t>
            </w:r>
            <w:r w:rsidR="000A2829">
              <w:t>0</w:t>
            </w:r>
            <w:r w:rsidR="00A07B60">
              <w:t>0</w:t>
            </w:r>
            <w:r w:rsidR="000F1445">
              <w:t>0</w:t>
            </w:r>
          </w:p>
          <w:p w14:paraId="023394F4" w14:textId="77777777" w:rsidR="000A2829" w:rsidRDefault="000A2829" w:rsidP="003C288E">
            <w:pPr>
              <w:jc w:val="center"/>
            </w:pPr>
            <w:r>
              <w:t>5</w:t>
            </w:r>
            <w:r w:rsidR="00D60668">
              <w:t>0</w:t>
            </w:r>
            <w:r>
              <w:t>0</w:t>
            </w:r>
            <w:r w:rsidR="00A07B60">
              <w:t>0</w:t>
            </w:r>
            <w:r w:rsidR="000F1445">
              <w:t>0</w:t>
            </w:r>
          </w:p>
          <w:p w14:paraId="0FE602CD" w14:textId="77777777" w:rsidR="000A2829" w:rsidRDefault="000A2829" w:rsidP="003C288E">
            <w:pPr>
              <w:jc w:val="center"/>
            </w:pPr>
            <w:r>
              <w:t>5</w:t>
            </w:r>
            <w:r w:rsidR="00D60668">
              <w:t>0</w:t>
            </w:r>
            <w:r>
              <w:t>0</w:t>
            </w:r>
            <w:r w:rsidR="00A07B60">
              <w:t>0</w:t>
            </w:r>
            <w:r w:rsidR="000F1445">
              <w:t>0</w:t>
            </w:r>
          </w:p>
          <w:p w14:paraId="060621C2" w14:textId="77777777" w:rsidR="000A2829" w:rsidRDefault="000A2829" w:rsidP="003C288E">
            <w:pPr>
              <w:jc w:val="center"/>
            </w:pPr>
            <w:r>
              <w:t>5</w:t>
            </w:r>
            <w:r w:rsidR="00D60668">
              <w:t>0</w:t>
            </w:r>
            <w:r>
              <w:t>0</w:t>
            </w:r>
            <w:r w:rsidR="00A07B60">
              <w:t>0</w:t>
            </w:r>
            <w:r w:rsidR="000F1445">
              <w:t>0</w:t>
            </w:r>
          </w:p>
        </w:tc>
        <w:tc>
          <w:tcPr>
            <w:tcW w:w="1270" w:type="dxa"/>
          </w:tcPr>
          <w:p w14:paraId="3449CB32" w14:textId="77777777" w:rsidR="003C288E" w:rsidRDefault="00D60668" w:rsidP="003C288E">
            <w:pPr>
              <w:jc w:val="center"/>
            </w:pPr>
            <w:r>
              <w:t>8052</w:t>
            </w:r>
            <w:r w:rsidR="00A07B60">
              <w:t>0</w:t>
            </w:r>
            <w:r w:rsidR="000F1445">
              <w:t>0</w:t>
            </w:r>
          </w:p>
          <w:p w14:paraId="0E050E17" w14:textId="77777777" w:rsidR="000A2829" w:rsidRDefault="000A2829" w:rsidP="003C288E">
            <w:pPr>
              <w:jc w:val="center"/>
            </w:pPr>
          </w:p>
          <w:p w14:paraId="72FA426C" w14:textId="77777777" w:rsidR="000A2829" w:rsidRDefault="000A2829" w:rsidP="003C288E">
            <w:pPr>
              <w:jc w:val="center"/>
            </w:pPr>
          </w:p>
          <w:p w14:paraId="05D320AD" w14:textId="77777777" w:rsidR="000A2829" w:rsidRDefault="000A2829" w:rsidP="003C288E">
            <w:pPr>
              <w:jc w:val="center"/>
            </w:pPr>
          </w:p>
          <w:p w14:paraId="0F992EA5" w14:textId="77777777" w:rsidR="000A2829" w:rsidRDefault="000A2829" w:rsidP="003C288E">
            <w:pPr>
              <w:jc w:val="center"/>
            </w:pPr>
          </w:p>
          <w:p w14:paraId="029F2059" w14:textId="77777777" w:rsidR="000A2829" w:rsidRDefault="000A2829" w:rsidP="003C288E">
            <w:pPr>
              <w:jc w:val="center"/>
            </w:pPr>
          </w:p>
          <w:p w14:paraId="2DA8B6D9" w14:textId="77777777" w:rsidR="000A2829" w:rsidRDefault="00D60668" w:rsidP="003C288E">
            <w:pPr>
              <w:jc w:val="center"/>
            </w:pPr>
            <w:r>
              <w:t>10</w:t>
            </w:r>
            <w:r w:rsidR="000A2829">
              <w:t>0</w:t>
            </w:r>
            <w:r w:rsidR="00A07B60">
              <w:t>0</w:t>
            </w:r>
            <w:r w:rsidR="000A2829">
              <w:t>0</w:t>
            </w:r>
            <w:r w:rsidR="000F1445">
              <w:t>0</w:t>
            </w:r>
          </w:p>
          <w:p w14:paraId="3C7B655F" w14:textId="77777777" w:rsidR="000A2829" w:rsidRDefault="00D60668" w:rsidP="003C288E">
            <w:pPr>
              <w:jc w:val="center"/>
            </w:pPr>
            <w:r>
              <w:t>10</w:t>
            </w:r>
            <w:r w:rsidR="000A2829">
              <w:t>0</w:t>
            </w:r>
            <w:r w:rsidR="00A07B60">
              <w:t>0</w:t>
            </w:r>
            <w:r w:rsidR="000F1445">
              <w:t>0</w:t>
            </w:r>
          </w:p>
          <w:p w14:paraId="64ECC361" w14:textId="77777777" w:rsidR="000A2829" w:rsidRDefault="00D60668" w:rsidP="000A2829">
            <w:pPr>
              <w:jc w:val="center"/>
            </w:pPr>
            <w:r>
              <w:t>5</w:t>
            </w:r>
            <w:r w:rsidR="000A2829">
              <w:t>00</w:t>
            </w:r>
            <w:r w:rsidR="00A07B60">
              <w:t>0</w:t>
            </w:r>
            <w:r w:rsidR="000F1445">
              <w:t>0</w:t>
            </w:r>
          </w:p>
          <w:p w14:paraId="6A104038" w14:textId="77777777" w:rsidR="000A2829" w:rsidRDefault="00D60668" w:rsidP="000A2829">
            <w:pPr>
              <w:jc w:val="center"/>
            </w:pPr>
            <w:r>
              <w:t>40</w:t>
            </w:r>
            <w:r w:rsidR="000A2829">
              <w:t>0</w:t>
            </w:r>
            <w:r w:rsidR="00A07B60">
              <w:t>0</w:t>
            </w:r>
            <w:r w:rsidR="000F1445">
              <w:t>0</w:t>
            </w:r>
          </w:p>
          <w:p w14:paraId="0C7C9856" w14:textId="77777777" w:rsidR="000A2829" w:rsidRDefault="000A2829" w:rsidP="000A2829">
            <w:pPr>
              <w:jc w:val="center"/>
            </w:pPr>
            <w:r>
              <w:t>5</w:t>
            </w:r>
            <w:r w:rsidR="00D60668">
              <w:t>0</w:t>
            </w:r>
            <w:r>
              <w:t>0</w:t>
            </w:r>
            <w:r w:rsidR="00A07B60">
              <w:t>0</w:t>
            </w:r>
            <w:r w:rsidR="000F1445">
              <w:t>0</w:t>
            </w:r>
          </w:p>
          <w:p w14:paraId="22ECD59D" w14:textId="77777777" w:rsidR="000A2829" w:rsidRDefault="000A2829" w:rsidP="000A2829">
            <w:pPr>
              <w:jc w:val="center"/>
            </w:pPr>
            <w:r>
              <w:t>5</w:t>
            </w:r>
            <w:r w:rsidR="00D60668">
              <w:t>0</w:t>
            </w:r>
            <w:r>
              <w:t>0</w:t>
            </w:r>
            <w:r w:rsidR="00A07B60">
              <w:t>0</w:t>
            </w:r>
            <w:r w:rsidR="000F1445">
              <w:t>0</w:t>
            </w:r>
          </w:p>
          <w:p w14:paraId="72CBAE9D" w14:textId="77777777" w:rsidR="000A2829" w:rsidRDefault="000A2829" w:rsidP="000A2829">
            <w:pPr>
              <w:jc w:val="center"/>
            </w:pPr>
            <w:r>
              <w:t>5</w:t>
            </w:r>
            <w:r w:rsidR="00D60668">
              <w:t>0</w:t>
            </w:r>
            <w:r>
              <w:t>0</w:t>
            </w:r>
            <w:r w:rsidR="00A07B60">
              <w:t>0</w:t>
            </w:r>
            <w:r w:rsidR="000F1445">
              <w:t>0</w:t>
            </w:r>
          </w:p>
        </w:tc>
      </w:tr>
      <w:tr w:rsidR="000A2829" w14:paraId="1EC065CC" w14:textId="77777777" w:rsidTr="00A64110">
        <w:tc>
          <w:tcPr>
            <w:tcW w:w="2875" w:type="dxa"/>
          </w:tcPr>
          <w:p w14:paraId="3761D7ED" w14:textId="77777777" w:rsidR="000A2829" w:rsidRDefault="000A2829" w:rsidP="003C288E">
            <w:r>
              <w:t>Profit</w:t>
            </w:r>
          </w:p>
        </w:tc>
        <w:tc>
          <w:tcPr>
            <w:tcW w:w="1164" w:type="dxa"/>
          </w:tcPr>
          <w:p w14:paraId="3FA560BC" w14:textId="77777777" w:rsidR="000A2829" w:rsidRDefault="00D60668" w:rsidP="00A64110">
            <w:r>
              <w:t>-500</w:t>
            </w:r>
            <w:r w:rsidR="00A07B60">
              <w:t>0</w:t>
            </w:r>
            <w:r w:rsidR="000F1445">
              <w:t>0</w:t>
            </w:r>
          </w:p>
        </w:tc>
        <w:tc>
          <w:tcPr>
            <w:tcW w:w="1009" w:type="dxa"/>
          </w:tcPr>
          <w:p w14:paraId="467CEAA2" w14:textId="77777777" w:rsidR="000A2829" w:rsidRDefault="000A2829" w:rsidP="003C288E">
            <w:pPr>
              <w:jc w:val="center"/>
            </w:pPr>
            <w:r>
              <w:t>7</w:t>
            </w:r>
            <w:r w:rsidR="00D60668">
              <w:t>7</w:t>
            </w:r>
            <w:r>
              <w:t>0</w:t>
            </w:r>
            <w:r w:rsidR="00A07B60">
              <w:t>0</w:t>
            </w:r>
            <w:r w:rsidR="000F1445">
              <w:t>0</w:t>
            </w:r>
          </w:p>
        </w:tc>
        <w:tc>
          <w:tcPr>
            <w:tcW w:w="1009" w:type="dxa"/>
          </w:tcPr>
          <w:p w14:paraId="414216A1" w14:textId="77777777" w:rsidR="000A2829" w:rsidRDefault="00D60668" w:rsidP="003C288E">
            <w:pPr>
              <w:jc w:val="center"/>
            </w:pPr>
            <w:r>
              <w:t>1000</w:t>
            </w:r>
            <w:r w:rsidR="00A07B60">
              <w:t>0</w:t>
            </w:r>
            <w:r w:rsidR="000F1445">
              <w:t>0</w:t>
            </w:r>
          </w:p>
        </w:tc>
        <w:tc>
          <w:tcPr>
            <w:tcW w:w="1009" w:type="dxa"/>
          </w:tcPr>
          <w:p w14:paraId="1F6AE6CC" w14:textId="77777777" w:rsidR="000A2829" w:rsidRDefault="00D60668" w:rsidP="003C288E">
            <w:pPr>
              <w:jc w:val="center"/>
            </w:pPr>
            <w:r>
              <w:t>1200</w:t>
            </w:r>
            <w:r w:rsidR="00A07B60">
              <w:t>0</w:t>
            </w:r>
            <w:r w:rsidR="000F1445">
              <w:t>0</w:t>
            </w:r>
          </w:p>
        </w:tc>
        <w:tc>
          <w:tcPr>
            <w:tcW w:w="1014" w:type="dxa"/>
          </w:tcPr>
          <w:p w14:paraId="6324DE73" w14:textId="77777777" w:rsidR="000A2829" w:rsidRDefault="00D60668" w:rsidP="003C288E">
            <w:pPr>
              <w:jc w:val="center"/>
            </w:pPr>
            <w:r>
              <w:t>1400</w:t>
            </w:r>
            <w:r w:rsidR="00A07B60">
              <w:t>0</w:t>
            </w:r>
            <w:r w:rsidR="000F1445">
              <w:t>0</w:t>
            </w:r>
          </w:p>
        </w:tc>
        <w:tc>
          <w:tcPr>
            <w:tcW w:w="1270" w:type="dxa"/>
          </w:tcPr>
          <w:p w14:paraId="1876C06A" w14:textId="77777777" w:rsidR="000A2829" w:rsidRDefault="00D60668" w:rsidP="003C288E">
            <w:pPr>
              <w:jc w:val="center"/>
            </w:pPr>
            <w:r>
              <w:t>1500</w:t>
            </w:r>
            <w:r w:rsidR="00A07B60">
              <w:t>0</w:t>
            </w:r>
            <w:r w:rsidR="000F1445">
              <w:t>0</w:t>
            </w:r>
          </w:p>
        </w:tc>
      </w:tr>
    </w:tbl>
    <w:p w14:paraId="560DFAEE" w14:textId="77777777" w:rsidR="003C288E" w:rsidRDefault="003C288E" w:rsidP="003C288E">
      <w:pPr>
        <w:jc w:val="center"/>
      </w:pPr>
    </w:p>
    <w:p w14:paraId="716062A9" w14:textId="77777777" w:rsidR="00AF1C62" w:rsidRDefault="00AF1C62" w:rsidP="00283E04"/>
    <w:p w14:paraId="19B5E44F" w14:textId="77777777" w:rsidR="00AF1C62" w:rsidRDefault="00AF1C62" w:rsidP="00283E04"/>
    <w:p w14:paraId="7204685D" w14:textId="77777777" w:rsidR="00485325" w:rsidRDefault="00485325" w:rsidP="00283E04"/>
    <w:p w14:paraId="2E24A46F" w14:textId="77777777" w:rsidR="00FA2686" w:rsidRDefault="00FA2686" w:rsidP="00283E04"/>
    <w:p w14:paraId="4EC4F87C" w14:textId="77777777" w:rsidR="001606FD" w:rsidRDefault="001606FD" w:rsidP="00283E04"/>
    <w:p w14:paraId="757D95CB" w14:textId="77777777" w:rsidR="00485325" w:rsidRDefault="00485325" w:rsidP="00283E04"/>
    <w:p w14:paraId="6DE88A66" w14:textId="77777777" w:rsidR="00F649BF" w:rsidRDefault="00F649BF" w:rsidP="00283E04"/>
    <w:p w14:paraId="0D125C6D" w14:textId="77777777" w:rsidR="00283E04" w:rsidRDefault="00485325" w:rsidP="00485325">
      <w:pPr>
        <w:pStyle w:val="Heading2"/>
      </w:pPr>
      <w:bookmarkStart w:id="14" w:name="_Toc57714946"/>
      <w:r>
        <w:t>Balance Sheet Forecasting</w:t>
      </w:r>
      <w:bookmarkEnd w:id="14"/>
    </w:p>
    <w:p w14:paraId="14706E55" w14:textId="6E6BC544" w:rsidR="00485325" w:rsidRDefault="00485325" w:rsidP="00485325">
      <w:r>
        <w:t xml:space="preserve">Balance sheets of </w:t>
      </w:r>
      <w:r w:rsidR="00254930">
        <w:t xml:space="preserve">KoolKut </w:t>
      </w:r>
      <w:r w:rsidR="00301247">
        <w:t>Hairsalon</w:t>
      </w:r>
      <w:r>
        <w:t xml:space="preserve"> represents the assets, liabilities and owner’s capital. </w:t>
      </w:r>
    </w:p>
    <w:p w14:paraId="38457737" w14:textId="77777777" w:rsidR="00485325" w:rsidRDefault="00485325" w:rsidP="00485325">
      <w:pPr>
        <w:jc w:val="center"/>
      </w:pPr>
      <w:r>
        <w:t>Balance Sheet Forecasting</w:t>
      </w:r>
    </w:p>
    <w:p w14:paraId="5BFB45A1" w14:textId="692EE614" w:rsidR="00485325" w:rsidRDefault="00254930" w:rsidP="00485325">
      <w:pPr>
        <w:jc w:val="center"/>
      </w:pPr>
      <w:r>
        <w:t xml:space="preserve">KoolKut </w:t>
      </w:r>
      <w:r w:rsidR="00301247">
        <w:t>Hairsalon</w:t>
      </w:r>
    </w:p>
    <w:p w14:paraId="51AB2AB9" w14:textId="77777777" w:rsidR="00485325" w:rsidRDefault="00485325" w:rsidP="00485325">
      <w:pPr>
        <w:jc w:val="center"/>
      </w:pPr>
      <w:r>
        <w:t>For the year 2020</w:t>
      </w:r>
    </w:p>
    <w:tbl>
      <w:tblPr>
        <w:tblStyle w:val="TableGrid"/>
        <w:tblW w:w="0" w:type="auto"/>
        <w:tblLook w:val="04A0" w:firstRow="1" w:lastRow="0" w:firstColumn="1" w:lastColumn="0" w:noHBand="0" w:noVBand="1"/>
      </w:tblPr>
      <w:tblGrid>
        <w:gridCol w:w="5575"/>
        <w:gridCol w:w="1800"/>
        <w:gridCol w:w="1975"/>
      </w:tblGrid>
      <w:tr w:rsidR="00485325" w14:paraId="6C47D9E2" w14:textId="77777777" w:rsidTr="00485325">
        <w:tc>
          <w:tcPr>
            <w:tcW w:w="5575" w:type="dxa"/>
          </w:tcPr>
          <w:p w14:paraId="2E92D100" w14:textId="77777777" w:rsidR="00485325" w:rsidRDefault="00485325" w:rsidP="00485325">
            <w:r>
              <w:t xml:space="preserve">Particulars </w:t>
            </w:r>
          </w:p>
        </w:tc>
        <w:tc>
          <w:tcPr>
            <w:tcW w:w="1800" w:type="dxa"/>
          </w:tcPr>
          <w:p w14:paraId="5168C604" w14:textId="77777777" w:rsidR="00485325" w:rsidRDefault="00485325" w:rsidP="00485325">
            <w:r>
              <w:t xml:space="preserve">Amount </w:t>
            </w:r>
            <w:r w:rsidR="00703B20">
              <w:t>(</w:t>
            </w:r>
            <w:r w:rsidR="00703B20" w:rsidRPr="001B6063">
              <w:rPr>
                <w:rFonts w:cs="Times New Roman"/>
                <w:szCs w:val="24"/>
              </w:rPr>
              <w:t>£</w:t>
            </w:r>
            <w:r w:rsidR="00703B20">
              <w:rPr>
                <w:rFonts w:cs="Times New Roman"/>
                <w:szCs w:val="24"/>
              </w:rPr>
              <w:t>)</w:t>
            </w:r>
          </w:p>
        </w:tc>
        <w:tc>
          <w:tcPr>
            <w:tcW w:w="1975" w:type="dxa"/>
          </w:tcPr>
          <w:p w14:paraId="3B815933" w14:textId="77777777" w:rsidR="00485325" w:rsidRDefault="00485325" w:rsidP="00485325">
            <w:r>
              <w:t>Amount</w:t>
            </w:r>
            <w:r w:rsidR="00703B20">
              <w:t xml:space="preserve"> (</w:t>
            </w:r>
            <w:r w:rsidR="00703B20" w:rsidRPr="001B6063">
              <w:rPr>
                <w:rFonts w:cs="Times New Roman"/>
                <w:szCs w:val="24"/>
              </w:rPr>
              <w:t>£</w:t>
            </w:r>
            <w:r w:rsidR="00703B20">
              <w:rPr>
                <w:rFonts w:cs="Times New Roman"/>
                <w:szCs w:val="24"/>
              </w:rPr>
              <w:t>)</w:t>
            </w:r>
          </w:p>
        </w:tc>
      </w:tr>
      <w:tr w:rsidR="00485325" w14:paraId="37A5BDCC" w14:textId="77777777" w:rsidTr="00485325">
        <w:tc>
          <w:tcPr>
            <w:tcW w:w="5575" w:type="dxa"/>
          </w:tcPr>
          <w:p w14:paraId="1B7EA392" w14:textId="77777777" w:rsidR="00485325" w:rsidRDefault="00485325" w:rsidP="00485325"/>
          <w:p w14:paraId="6455E43D" w14:textId="77777777" w:rsidR="00703B20" w:rsidRDefault="00703B20" w:rsidP="00485325">
            <w:r>
              <w:t>Assets:</w:t>
            </w:r>
          </w:p>
          <w:p w14:paraId="4E21EDF2" w14:textId="77777777" w:rsidR="00703B20" w:rsidRDefault="00703B20" w:rsidP="00485325">
            <w:r>
              <w:t xml:space="preserve">Furniture </w:t>
            </w:r>
          </w:p>
          <w:p w14:paraId="06B24B70" w14:textId="77777777" w:rsidR="00703B20" w:rsidRDefault="00703B20" w:rsidP="00485325">
            <w:r>
              <w:t xml:space="preserve">Equipment </w:t>
            </w:r>
          </w:p>
          <w:p w14:paraId="0104B818" w14:textId="77777777" w:rsidR="00703B20" w:rsidRDefault="00703B20" w:rsidP="00485325">
            <w:r>
              <w:t xml:space="preserve">Office Appliances </w:t>
            </w:r>
          </w:p>
          <w:p w14:paraId="2D17313C" w14:textId="77777777" w:rsidR="00703B20" w:rsidRDefault="00703B20" w:rsidP="00485325"/>
          <w:p w14:paraId="6DC88D55" w14:textId="77777777" w:rsidR="00703B20" w:rsidRDefault="00703B20" w:rsidP="00485325">
            <w:r>
              <w:t>Total Assets</w:t>
            </w:r>
          </w:p>
          <w:p w14:paraId="41E2E69C" w14:textId="77777777" w:rsidR="00703B20" w:rsidRDefault="00703B20" w:rsidP="00485325"/>
          <w:p w14:paraId="38B5C01F" w14:textId="77777777" w:rsidR="00703B20" w:rsidRDefault="00703B20" w:rsidP="00485325"/>
          <w:p w14:paraId="2F9829BF" w14:textId="77777777" w:rsidR="00703B20" w:rsidRDefault="00703B20" w:rsidP="00485325">
            <w:r>
              <w:t>Liabilities and Owners Equity:</w:t>
            </w:r>
          </w:p>
          <w:p w14:paraId="7B865EF9" w14:textId="77777777" w:rsidR="00703B20" w:rsidRDefault="00703B20" w:rsidP="00485325">
            <w:r>
              <w:t>Loan from Bank</w:t>
            </w:r>
          </w:p>
          <w:p w14:paraId="6CF66772" w14:textId="77777777" w:rsidR="00703B20" w:rsidRDefault="00703B20" w:rsidP="00485325">
            <w:r>
              <w:t>Personal Funds</w:t>
            </w:r>
          </w:p>
          <w:p w14:paraId="43EB7D52" w14:textId="77777777" w:rsidR="00703B20" w:rsidRDefault="00703B20" w:rsidP="00485325">
            <w:r>
              <w:t>Advance from Family</w:t>
            </w:r>
          </w:p>
          <w:p w14:paraId="3C3384D6" w14:textId="77777777" w:rsidR="00703B20" w:rsidRDefault="00703B20" w:rsidP="00485325"/>
          <w:p w14:paraId="1F7BDB9D" w14:textId="77777777" w:rsidR="00703B20" w:rsidRDefault="00703B20" w:rsidP="00485325">
            <w:r>
              <w:t>Total</w:t>
            </w:r>
          </w:p>
        </w:tc>
        <w:tc>
          <w:tcPr>
            <w:tcW w:w="1800" w:type="dxa"/>
          </w:tcPr>
          <w:p w14:paraId="6DA4CFA7" w14:textId="77777777" w:rsidR="00485325" w:rsidRDefault="00485325" w:rsidP="00485325"/>
          <w:p w14:paraId="66BF2DA8" w14:textId="77777777" w:rsidR="00703B20" w:rsidRDefault="00703B20" w:rsidP="00485325"/>
          <w:p w14:paraId="4F4766C3" w14:textId="77777777" w:rsidR="00703B20" w:rsidRDefault="00703B20" w:rsidP="00485325">
            <w:r>
              <w:t>10,000</w:t>
            </w:r>
          </w:p>
          <w:p w14:paraId="013E33CA" w14:textId="77777777" w:rsidR="00703B20" w:rsidRDefault="00703B20" w:rsidP="00485325">
            <w:r>
              <w:t>5,000</w:t>
            </w:r>
          </w:p>
          <w:p w14:paraId="4A5583E8" w14:textId="77777777" w:rsidR="00703B20" w:rsidRDefault="00703B20" w:rsidP="00485325">
            <w:r>
              <w:t>2,000</w:t>
            </w:r>
          </w:p>
          <w:p w14:paraId="4DB2259C" w14:textId="77777777" w:rsidR="00703B20" w:rsidRDefault="00703B20" w:rsidP="00485325"/>
          <w:p w14:paraId="4659BE2B" w14:textId="77777777" w:rsidR="00703B20" w:rsidRDefault="00703B20" w:rsidP="00485325"/>
          <w:p w14:paraId="7BE1520E" w14:textId="77777777" w:rsidR="00703B20" w:rsidRDefault="00703B20" w:rsidP="00485325"/>
          <w:p w14:paraId="0E15EC82" w14:textId="77777777" w:rsidR="00703B20" w:rsidRDefault="00703B20" w:rsidP="00485325"/>
          <w:p w14:paraId="7A1EEFCB" w14:textId="77777777" w:rsidR="00703B20" w:rsidRDefault="00703B20" w:rsidP="00485325"/>
          <w:p w14:paraId="0FE24446" w14:textId="77777777" w:rsidR="00703B20" w:rsidRDefault="00703B20" w:rsidP="00485325">
            <w:r>
              <w:t>5,000</w:t>
            </w:r>
          </w:p>
          <w:p w14:paraId="7661D8EA" w14:textId="77777777" w:rsidR="00703B20" w:rsidRDefault="00703B20" w:rsidP="00485325">
            <w:r>
              <w:t>10,000</w:t>
            </w:r>
          </w:p>
          <w:p w14:paraId="22CB7EA6" w14:textId="77777777" w:rsidR="00703B20" w:rsidRDefault="00703B20" w:rsidP="00485325">
            <w:r>
              <w:t>2,000</w:t>
            </w:r>
          </w:p>
        </w:tc>
        <w:tc>
          <w:tcPr>
            <w:tcW w:w="1975" w:type="dxa"/>
          </w:tcPr>
          <w:p w14:paraId="73C660AC" w14:textId="77777777" w:rsidR="00485325" w:rsidRDefault="00485325" w:rsidP="00485325"/>
          <w:p w14:paraId="1C77936F" w14:textId="77777777" w:rsidR="00703B20" w:rsidRDefault="00703B20" w:rsidP="00485325"/>
          <w:p w14:paraId="325FC0FF" w14:textId="77777777" w:rsidR="00703B20" w:rsidRDefault="00703B20" w:rsidP="00485325"/>
          <w:p w14:paraId="1E7BCEE8" w14:textId="77777777" w:rsidR="00703B20" w:rsidRDefault="00703B20" w:rsidP="00485325"/>
          <w:p w14:paraId="0EBD4CB6" w14:textId="77777777" w:rsidR="00703B20" w:rsidRDefault="00703B20" w:rsidP="00485325"/>
          <w:p w14:paraId="0F349EF6" w14:textId="77777777" w:rsidR="00703B20" w:rsidRDefault="00703B20" w:rsidP="00485325"/>
          <w:p w14:paraId="70C309B9" w14:textId="77777777" w:rsidR="00703B20" w:rsidRDefault="00703B20" w:rsidP="00485325">
            <w:r>
              <w:t>17,000</w:t>
            </w:r>
          </w:p>
          <w:p w14:paraId="0558ED8E" w14:textId="77777777" w:rsidR="00703B20" w:rsidRDefault="00703B20" w:rsidP="00485325"/>
          <w:p w14:paraId="3F9E1111" w14:textId="77777777" w:rsidR="00703B20" w:rsidRDefault="00703B20" w:rsidP="00485325"/>
          <w:p w14:paraId="2E0180A9" w14:textId="77777777" w:rsidR="00703B20" w:rsidRDefault="00703B20" w:rsidP="00485325"/>
          <w:p w14:paraId="0AB191D0" w14:textId="77777777" w:rsidR="00703B20" w:rsidRDefault="00703B20" w:rsidP="00485325"/>
          <w:p w14:paraId="593397CD" w14:textId="77777777" w:rsidR="00703B20" w:rsidRDefault="00703B20" w:rsidP="00485325"/>
          <w:p w14:paraId="2B537901" w14:textId="77777777" w:rsidR="00703B20" w:rsidRDefault="00703B20" w:rsidP="00485325"/>
          <w:p w14:paraId="3C55D38F" w14:textId="77777777" w:rsidR="00703B20" w:rsidRDefault="00703B20" w:rsidP="00485325"/>
          <w:p w14:paraId="43A1F7A1" w14:textId="77777777" w:rsidR="00703B20" w:rsidRDefault="00703B20" w:rsidP="00485325">
            <w:r>
              <w:t>17,000</w:t>
            </w:r>
          </w:p>
        </w:tc>
      </w:tr>
    </w:tbl>
    <w:p w14:paraId="6C6EFA92" w14:textId="77777777" w:rsidR="0079201B" w:rsidRDefault="0079201B" w:rsidP="00485325"/>
    <w:p w14:paraId="788FAD78" w14:textId="77777777" w:rsidR="0079201B" w:rsidRDefault="0079201B" w:rsidP="00485325"/>
    <w:p w14:paraId="3AFECD4E" w14:textId="77777777" w:rsidR="0079201B" w:rsidRDefault="0079201B" w:rsidP="00260DDE">
      <w:pPr>
        <w:pStyle w:val="Heading2"/>
      </w:pPr>
      <w:bookmarkStart w:id="15" w:name="_Toc57714947"/>
      <w:r>
        <w:t>Break Even Analysis</w:t>
      </w:r>
      <w:bookmarkEnd w:id="15"/>
    </w:p>
    <w:p w14:paraId="5C16F4CA" w14:textId="1D0C203A" w:rsidR="0079201B" w:rsidRDefault="0079201B" w:rsidP="0079201B">
      <w:r>
        <w:t>Breakeven point refers to the point of a business where it stands at a no profit no loss situation. To calculate the BEP</w:t>
      </w:r>
      <w:r w:rsidR="00A07B60">
        <w:t xml:space="preserve"> of 2020</w:t>
      </w:r>
      <w:r>
        <w:t xml:space="preserve"> for </w:t>
      </w:r>
      <w:r w:rsidR="00254930">
        <w:t xml:space="preserve">KoolKut </w:t>
      </w:r>
      <w:r w:rsidR="00301247">
        <w:t>Hairsalon</w:t>
      </w:r>
      <w:r>
        <w:t xml:space="preserve">, it requires the Fixed Costs (FC), Sales Price (P), Variable Costs (VC). </w:t>
      </w:r>
    </w:p>
    <w:p w14:paraId="77B9BFD9" w14:textId="77777777" w:rsidR="0079201B" w:rsidRDefault="0079201B" w:rsidP="0079201B">
      <w:r>
        <w:t>Fixed costs=</w:t>
      </w:r>
      <w:r w:rsidR="00A07B60">
        <w:t xml:space="preserve"> 15000</w:t>
      </w:r>
      <w:r w:rsidR="00694E0C">
        <w:t>0</w:t>
      </w:r>
    </w:p>
    <w:p w14:paraId="2C01D933" w14:textId="77777777" w:rsidR="0079201B" w:rsidRDefault="0079201B" w:rsidP="0079201B">
      <w:r>
        <w:t>P=</w:t>
      </w:r>
      <w:r w:rsidR="00A07B60">
        <w:t xml:space="preserve"> 100</w:t>
      </w:r>
      <w:r w:rsidR="00694E0C">
        <w:t>0</w:t>
      </w:r>
    </w:p>
    <w:p w14:paraId="5DF64C9F" w14:textId="77777777" w:rsidR="00A07B60" w:rsidRDefault="0079201B" w:rsidP="0079201B">
      <w:r>
        <w:t>VC=</w:t>
      </w:r>
      <w:r w:rsidR="000445CB">
        <w:t>80</w:t>
      </w:r>
      <w:r w:rsidR="00694E0C">
        <w:t>0</w:t>
      </w:r>
    </w:p>
    <w:p w14:paraId="4CE65A76" w14:textId="77777777" w:rsidR="000445CB" w:rsidRDefault="00A07B60" w:rsidP="0079201B">
      <w:r>
        <w:t>BEP</w:t>
      </w:r>
      <w:r w:rsidR="00647C76">
        <w:t xml:space="preserve"> in units</w:t>
      </w:r>
      <w:r>
        <w:t>= 1500</w:t>
      </w:r>
      <w:r w:rsidR="00694E0C">
        <w:t>0</w:t>
      </w:r>
      <w:r>
        <w:t>0/ (10</w:t>
      </w:r>
      <w:r w:rsidR="00694E0C">
        <w:t>0</w:t>
      </w:r>
      <w:r>
        <w:t>0-</w:t>
      </w:r>
      <w:r w:rsidR="000445CB">
        <w:t>8</w:t>
      </w:r>
      <w:r w:rsidR="00694E0C">
        <w:t>0</w:t>
      </w:r>
      <w:r w:rsidR="000445CB">
        <w:t>0) = 750</w:t>
      </w:r>
    </w:p>
    <w:p w14:paraId="3C292D85" w14:textId="77777777" w:rsidR="00647C76" w:rsidRDefault="00647C76" w:rsidP="0079201B">
      <w:r>
        <w:t>BEP in amount= 750*1000=750000</w:t>
      </w:r>
    </w:p>
    <w:p w14:paraId="12C41A31" w14:textId="398D5981" w:rsidR="000445CB" w:rsidRDefault="000445CB" w:rsidP="0079201B">
      <w:r>
        <w:t xml:space="preserve">So, XYZ have to attain at least 750 customers to reach the breakeven point. </w:t>
      </w:r>
    </w:p>
    <w:p w14:paraId="7AF88B18" w14:textId="77777777" w:rsidR="008664DB" w:rsidRDefault="008664DB" w:rsidP="008664DB"/>
    <w:p w14:paraId="3A4E8957" w14:textId="77777777" w:rsidR="00B47E26" w:rsidRDefault="008664DB" w:rsidP="008664DB">
      <w:pPr>
        <w:rPr>
          <w:b/>
          <w:bCs/>
          <w:szCs w:val="24"/>
        </w:rPr>
      </w:pPr>
      <w:r w:rsidRPr="0000225F">
        <w:rPr>
          <w:b/>
          <w:bCs/>
          <w:sz w:val="40"/>
          <w:szCs w:val="40"/>
        </w:rPr>
        <w:lastRenderedPageBreak/>
        <w:t>Busine</w:t>
      </w:r>
      <w:r>
        <w:rPr>
          <w:b/>
          <w:bCs/>
          <w:sz w:val="40"/>
          <w:szCs w:val="40"/>
        </w:rPr>
        <w:t>ss</w:t>
      </w:r>
      <w:r w:rsidRPr="0000225F">
        <w:rPr>
          <w:b/>
          <w:bCs/>
          <w:sz w:val="40"/>
          <w:szCs w:val="40"/>
        </w:rPr>
        <w:t xml:space="preserve"> Development Plan</w:t>
      </w:r>
    </w:p>
    <w:p w14:paraId="44B292D6" w14:textId="77777777" w:rsidR="00B47E26" w:rsidRDefault="00B47E26" w:rsidP="008664DB">
      <w:pPr>
        <w:rPr>
          <w:b/>
          <w:bCs/>
          <w:szCs w:val="24"/>
        </w:rPr>
      </w:pPr>
    </w:p>
    <w:p w14:paraId="7897938D" w14:textId="71F7A645" w:rsidR="008664DB" w:rsidRPr="00B47E26" w:rsidRDefault="008664DB" w:rsidP="008664DB">
      <w:pPr>
        <w:rPr>
          <w:b/>
          <w:bCs/>
          <w:sz w:val="40"/>
          <w:szCs w:val="40"/>
        </w:rPr>
      </w:pPr>
      <w:r>
        <w:rPr>
          <w:b/>
          <w:bCs/>
          <w:szCs w:val="24"/>
        </w:rPr>
        <w:t>Executive Summary</w:t>
      </w:r>
    </w:p>
    <w:p w14:paraId="6A047325" w14:textId="77777777" w:rsidR="008664DB" w:rsidRDefault="008664DB" w:rsidP="008664DB">
      <w:pPr>
        <w:rPr>
          <w:szCs w:val="24"/>
        </w:rPr>
      </w:pPr>
      <w:r>
        <w:rPr>
          <w:szCs w:val="24"/>
        </w:rPr>
        <w:t xml:space="preserve"> 'Fringes', a hair speciality beauty salon is being planned to be opened which shall be offering high class services with the most technologically advanced equipments and the safest products. This is the business development plan which is being envisaged as a catch-all business organization. Fringes shall seek to serve customers at an extremely affordable rate as much as possible without compromising on the factor of quality of our work which shall be keeping our customers visting us again and again. With this motto of providing beautiful hair and skin at an affordable rate we thus seek to further our business prospects. </w:t>
      </w:r>
    </w:p>
    <w:p w14:paraId="19ED9AA8" w14:textId="2E40A1BD" w:rsidR="009E5BDD" w:rsidRPr="009E5BDD" w:rsidRDefault="009E5BDD" w:rsidP="009E5BDD">
      <w:pPr>
        <w:rPr>
          <w:szCs w:val="24"/>
        </w:rPr>
      </w:pPr>
    </w:p>
    <w:p w14:paraId="72C3A48A" w14:textId="5A2D60F6" w:rsidR="008664DB" w:rsidRPr="009E5BDD" w:rsidRDefault="008664DB" w:rsidP="008664DB">
      <w:r>
        <w:rPr>
          <w:szCs w:val="24"/>
        </w:rPr>
        <w:br w:type="page"/>
      </w:r>
    </w:p>
    <w:p w14:paraId="568C4388" w14:textId="77777777" w:rsidR="008664DB" w:rsidRDefault="008664DB" w:rsidP="008664DB">
      <w:pPr>
        <w:pStyle w:val="Heading1"/>
      </w:pPr>
      <w:bookmarkStart w:id="16" w:name="_Toc58089675"/>
      <w:r>
        <w:lastRenderedPageBreak/>
        <w:t>1. Business or Company Overview</w:t>
      </w:r>
      <w:bookmarkEnd w:id="16"/>
    </w:p>
    <w:p w14:paraId="5E07ACEB" w14:textId="77777777" w:rsidR="008664DB" w:rsidRDefault="008664DB" w:rsidP="008664DB">
      <w:pPr>
        <w:rPr>
          <w:szCs w:val="24"/>
        </w:rPr>
      </w:pPr>
      <w:r>
        <w:rPr>
          <w:szCs w:val="24"/>
        </w:rPr>
        <w:t xml:space="preserve">With the emergence of a new generation and people with a brand new mentality that prefers to be more in the social media than in the real world, looking beaurtiful and attractive is extremely important. Our organization, 'Fringes' is devoted to offer hair dressing services to each of our clients as we believe that a wrong hairdo can spoil even the most beautiful face. Our team of professionals thus are dedicated towards offering the best salon services specializing only in hair care, and offering all sorts of hair services which a client seeks to get their issues regarding hair fixed and give them a brand new look that would make them look beautiful and flawless both online as well as offline. We at 'Fringes' belive that it is possible to get a beautiful facial look by means of the camera filter but it is not possible to get a camera filter for a poorly done hair. Hence we take the utmost care of our clients to offer them customized services based on their requirement at our salon with our range of devices that come with the most latest technology, and our products which we use for the treatment of the hair also comes from one of the trusted brands in the world of fashion and beauty products. This is how carefully we treat our customers as we understand how important it is to look beautiful and feel good about oneself at the same time, and we also welcome people from all backgrounds belonging to all income groups as we believe that looking beautiful is not the prerogative of the few but for all. Hence we seek to serve customers at an extremely affordable rate as much as possible without compromising on the factor of quality of our work which shall be keeping our customers visting us again and again. With this motto of providing beautiful hair at an affordable rate we thus seek to further our business prospects. </w:t>
      </w:r>
    </w:p>
    <w:p w14:paraId="67819E84" w14:textId="77777777" w:rsidR="008664DB" w:rsidRDefault="008664DB" w:rsidP="008664DB">
      <w:pPr>
        <w:pStyle w:val="Heading1"/>
      </w:pPr>
      <w:bookmarkStart w:id="17" w:name="_Toc58089676"/>
      <w:r>
        <w:t xml:space="preserve">2. Product </w:t>
      </w:r>
      <w:r w:rsidRPr="0000225F">
        <w:t>and</w:t>
      </w:r>
      <w:r>
        <w:t xml:space="preserve"> Services</w:t>
      </w:r>
      <w:bookmarkEnd w:id="17"/>
    </w:p>
    <w:p w14:paraId="72AB2469" w14:textId="77777777" w:rsidR="008664DB" w:rsidRDefault="008664DB" w:rsidP="008664DB">
      <w:pPr>
        <w:rPr>
          <w:szCs w:val="24"/>
        </w:rPr>
      </w:pPr>
      <w:r>
        <w:rPr>
          <w:szCs w:val="24"/>
        </w:rPr>
        <w:t xml:space="preserve">Having provided an account of the mission and vision of our organization, the discussion shall be elaborating upon the range of products that we seek to offer at 'Fringes'. As a salon specializing in hair treatment, our primary focus shall definitely be upon the services that concentrate on hair, but apart from that we shall also be offering other beauty services which are generally available at all the beauty salons, and we believe in offering services to all people irrespective of their gender identity. </w:t>
      </w:r>
    </w:p>
    <w:p w14:paraId="2AA0D704" w14:textId="77777777" w:rsidR="008664DB" w:rsidRDefault="008664DB" w:rsidP="008664DB">
      <w:pPr>
        <w:rPr>
          <w:szCs w:val="24"/>
        </w:rPr>
      </w:pPr>
      <w:r>
        <w:rPr>
          <w:szCs w:val="24"/>
        </w:rPr>
        <w:t xml:space="preserve">In the department of hair beauty, we shall be offering services such as :- </w:t>
      </w:r>
    </w:p>
    <w:p w14:paraId="77658C7E" w14:textId="77777777" w:rsidR="008664DB" w:rsidRDefault="008664DB" w:rsidP="008664DB">
      <w:pPr>
        <w:rPr>
          <w:szCs w:val="24"/>
        </w:rPr>
      </w:pPr>
      <w:r>
        <w:rPr>
          <w:szCs w:val="24"/>
        </w:rPr>
        <w:t xml:space="preserve">- hair cut </w:t>
      </w:r>
    </w:p>
    <w:p w14:paraId="0DCBA806" w14:textId="77777777" w:rsidR="008664DB" w:rsidRDefault="008664DB" w:rsidP="008664DB">
      <w:pPr>
        <w:rPr>
          <w:szCs w:val="24"/>
        </w:rPr>
      </w:pPr>
      <w:r>
        <w:rPr>
          <w:szCs w:val="24"/>
        </w:rPr>
        <w:t>- hair colouring, bleaching, dyeing</w:t>
      </w:r>
    </w:p>
    <w:p w14:paraId="58F9B789" w14:textId="77777777" w:rsidR="008664DB" w:rsidRDefault="008664DB" w:rsidP="008664DB">
      <w:pPr>
        <w:rPr>
          <w:szCs w:val="24"/>
        </w:rPr>
      </w:pPr>
      <w:r>
        <w:rPr>
          <w:szCs w:val="24"/>
        </w:rPr>
        <w:t xml:space="preserve">- hair straightening, perming, smoothening </w:t>
      </w:r>
    </w:p>
    <w:p w14:paraId="7F02D5F0" w14:textId="77777777" w:rsidR="008664DB" w:rsidRDefault="008664DB" w:rsidP="008664DB">
      <w:pPr>
        <w:rPr>
          <w:szCs w:val="24"/>
        </w:rPr>
      </w:pPr>
      <w:r>
        <w:rPr>
          <w:szCs w:val="24"/>
        </w:rPr>
        <w:t>- hair spa and heat treatment</w:t>
      </w:r>
    </w:p>
    <w:p w14:paraId="2AD649DB" w14:textId="77777777" w:rsidR="008664DB" w:rsidRDefault="008664DB" w:rsidP="008664DB">
      <w:pPr>
        <w:rPr>
          <w:szCs w:val="24"/>
        </w:rPr>
      </w:pPr>
      <w:r>
        <w:rPr>
          <w:szCs w:val="24"/>
        </w:rPr>
        <w:t xml:space="preserve">- hair shampooing and oil massage </w:t>
      </w:r>
    </w:p>
    <w:p w14:paraId="79DC1F29" w14:textId="77777777" w:rsidR="008664DB" w:rsidRDefault="008664DB" w:rsidP="008664DB">
      <w:pPr>
        <w:rPr>
          <w:szCs w:val="24"/>
        </w:rPr>
      </w:pPr>
      <w:r>
        <w:rPr>
          <w:szCs w:val="24"/>
        </w:rPr>
        <w:t xml:space="preserve">- beard grooming </w:t>
      </w:r>
    </w:p>
    <w:p w14:paraId="0CA4687A" w14:textId="77777777" w:rsidR="008664DB" w:rsidRDefault="008664DB" w:rsidP="008664DB">
      <w:pPr>
        <w:rPr>
          <w:szCs w:val="24"/>
        </w:rPr>
      </w:pPr>
      <w:r>
        <w:rPr>
          <w:szCs w:val="24"/>
        </w:rPr>
        <w:t xml:space="preserve">Apart from that ‘Fringes’ also offer other salon services :- </w:t>
      </w:r>
    </w:p>
    <w:p w14:paraId="1A48B81C" w14:textId="77777777" w:rsidR="008664DB" w:rsidRDefault="008664DB" w:rsidP="008664DB">
      <w:pPr>
        <w:rPr>
          <w:szCs w:val="24"/>
        </w:rPr>
      </w:pPr>
      <w:r>
        <w:rPr>
          <w:szCs w:val="24"/>
        </w:rPr>
        <w:t xml:space="preserve">- threading, full face as well as eyebrow shaping </w:t>
      </w:r>
    </w:p>
    <w:p w14:paraId="72CBCEF4" w14:textId="77777777" w:rsidR="008664DB" w:rsidRDefault="008664DB" w:rsidP="008664DB">
      <w:pPr>
        <w:rPr>
          <w:szCs w:val="24"/>
        </w:rPr>
      </w:pPr>
      <w:r>
        <w:rPr>
          <w:szCs w:val="24"/>
        </w:rPr>
        <w:lastRenderedPageBreak/>
        <w:t xml:space="preserve">- face and body massage </w:t>
      </w:r>
    </w:p>
    <w:p w14:paraId="0FCF5D1B" w14:textId="77777777" w:rsidR="008664DB" w:rsidRDefault="008664DB" w:rsidP="008664DB">
      <w:pPr>
        <w:rPr>
          <w:szCs w:val="24"/>
        </w:rPr>
      </w:pPr>
      <w:r>
        <w:rPr>
          <w:szCs w:val="24"/>
        </w:rPr>
        <w:t xml:space="preserve">- mask facials </w:t>
      </w:r>
    </w:p>
    <w:p w14:paraId="21338F08" w14:textId="77777777" w:rsidR="008664DB" w:rsidRDefault="008664DB" w:rsidP="008664DB">
      <w:pPr>
        <w:rPr>
          <w:szCs w:val="24"/>
        </w:rPr>
      </w:pPr>
      <w:r>
        <w:rPr>
          <w:szCs w:val="24"/>
        </w:rPr>
        <w:t xml:space="preserve">- full body waxing </w:t>
      </w:r>
    </w:p>
    <w:p w14:paraId="5202DE8D" w14:textId="77777777" w:rsidR="008664DB" w:rsidRDefault="008664DB" w:rsidP="008664DB">
      <w:pPr>
        <w:rPr>
          <w:szCs w:val="24"/>
        </w:rPr>
      </w:pPr>
      <w:r>
        <w:rPr>
          <w:szCs w:val="24"/>
        </w:rPr>
        <w:t xml:space="preserve">- bleaching </w:t>
      </w:r>
    </w:p>
    <w:p w14:paraId="5320AD59" w14:textId="77777777" w:rsidR="008664DB" w:rsidRDefault="008664DB" w:rsidP="008664DB">
      <w:pPr>
        <w:rPr>
          <w:szCs w:val="24"/>
        </w:rPr>
      </w:pPr>
      <w:r>
        <w:rPr>
          <w:szCs w:val="24"/>
        </w:rPr>
        <w:t xml:space="preserve">- piercing </w:t>
      </w:r>
    </w:p>
    <w:p w14:paraId="27A71F47" w14:textId="77777777" w:rsidR="008664DB" w:rsidRDefault="008664DB" w:rsidP="008664DB">
      <w:pPr>
        <w:rPr>
          <w:szCs w:val="24"/>
        </w:rPr>
      </w:pPr>
      <w:r>
        <w:rPr>
          <w:szCs w:val="24"/>
        </w:rPr>
        <w:t>At  'Fringes' we also accept orders of bridal and party make up with prior booking and appointment, and we also offer services at the homes of people incase they are unable to drop in at our salon location.</w:t>
      </w:r>
    </w:p>
    <w:p w14:paraId="5167A881" w14:textId="77777777" w:rsidR="008664DB" w:rsidRDefault="008664DB" w:rsidP="008664DB">
      <w:pPr>
        <w:rPr>
          <w:szCs w:val="24"/>
        </w:rPr>
      </w:pPr>
      <w:r>
        <w:rPr>
          <w:szCs w:val="24"/>
        </w:rPr>
        <w:t>These are the range of services which we offer at ‘Fringes’ and the products which we use are extremely human friemdly, from companies such as Trésemmé, L'Oréal, Matrix Biolage, Ori Flame, Mac, Huda Beauty, Lakmé, Révlon, all of which have stood the tests of time and are renowned all over the world for their dependability in terms of the fact that they do not have much side effects and their products are extremely good at afforfable rates to give a posh look. At  'Fringes' carefully we treat our customers as we understand how important it is to look beautiful and feel good about oneself at the same time, and we also welcome people from all backgrounds belonging to all income groups as we believe that looking beautiful is not the prerogative of the few but for all. Thus we make sure that we keep the rates quite reasonable and affordable. At 'Fringes', we believe that we are not just a regular beauty parlour where our team of professionals mechanically do as directed by the customers, rather we are also beauty counsellors and it is our duty to advise to the clients about what beauty treatment they should be taking and what they should avoid even if that means we have to decline services. For us the well being of our customers is way more important than earning money as we believe that a happy and satisfied customer is more likely to keep coning back to us, but if a customer is dissatified, then we tend to lose them forever. Losing customer is not something which we can afford, as each of our customers are precious to us, and we want all of them to feel comfortable and beautiful about themselves (Rambe and Mpiti 2017).</w:t>
      </w:r>
    </w:p>
    <w:p w14:paraId="10B8422B" w14:textId="77777777" w:rsidR="008664DB" w:rsidRDefault="008664DB" w:rsidP="008664DB">
      <w:pPr>
        <w:pStyle w:val="Heading1"/>
      </w:pPr>
      <w:bookmarkStart w:id="18" w:name="_Toc58089677"/>
      <w:r>
        <w:t xml:space="preserve">3. Market </w:t>
      </w:r>
      <w:r w:rsidRPr="0000225F">
        <w:t>analysis</w:t>
      </w:r>
      <w:r>
        <w:t> and trends</w:t>
      </w:r>
      <w:bookmarkEnd w:id="18"/>
    </w:p>
    <w:p w14:paraId="07CF3548" w14:textId="77777777" w:rsidR="008664DB" w:rsidRDefault="008664DB" w:rsidP="008664DB">
      <w:pPr>
        <w:pStyle w:val="Heading2"/>
      </w:pPr>
      <w:bookmarkStart w:id="19" w:name="_Toc58089678"/>
      <w:r>
        <w:t>3.1. Market trends</w:t>
      </w:r>
      <w:bookmarkEnd w:id="19"/>
    </w:p>
    <w:p w14:paraId="333BAD79" w14:textId="77777777" w:rsidR="008664DB" w:rsidRDefault="008664DB" w:rsidP="008664DB">
      <w:pPr>
        <w:rPr>
          <w:szCs w:val="24"/>
        </w:rPr>
      </w:pPr>
      <w:r>
        <w:rPr>
          <w:szCs w:val="24"/>
        </w:rPr>
        <w:t xml:space="preserve">On the basis of an understanding of the market situation, we at 'Fringes' have come to the understanding that the customers look for products without side effects and the products that are chemical free to a great extent. At 'Fringes' we understand that we are not a clinic, rather we are a beauty salon hence we try to offer services which shall not be interfering with the health concerns of the people, something which most salons do not observe which is why most salons have complaints that their customers have faced certain side effects. Thus people these days are extremely cautious about their health and they seek for reliable salons where they shall not be getting any side effects for momentary beautiful look. Most salons donot adhere to the norms of professionalism and they are only interested in making the customers shell out a huge fortune and avail of their services. We at 'Fringes' want to make a departure from this market trend of </w:t>
      </w:r>
      <w:r>
        <w:rPr>
          <w:szCs w:val="24"/>
        </w:rPr>
        <w:lastRenderedPageBreak/>
        <w:t>duping customers and create a space that is conducive for clients who seeks minimal salon treatments and does not prefer to go for multiple visits to the salons. There are reports about customers abandoning their beauty salons which they have been going for years because they have been ripped apart by means of being coaxed into getting treatments that they did not require. Hence we are aware of the market trends that there are customers who seek parlours that do not peddle them unnecessary service rather they need salons that are genuine and offer them the correct advice and the services which they need only, and we want to bank upon them. Also many transgender people are denied services at several salons hence we have decided to offer them services and a place where they shall feel safe and not be bombarded with any form of judgement (Foster 2016).</w:t>
      </w:r>
    </w:p>
    <w:p w14:paraId="137ADC24" w14:textId="77777777" w:rsidR="008664DB" w:rsidRDefault="008664DB" w:rsidP="008664DB">
      <w:pPr>
        <w:pStyle w:val="Heading2"/>
      </w:pPr>
      <w:bookmarkStart w:id="20" w:name="_Toc58089679"/>
      <w:r>
        <w:t>3.2. Target Market</w:t>
      </w:r>
      <w:bookmarkEnd w:id="20"/>
    </w:p>
    <w:p w14:paraId="6B5C1B1B" w14:textId="77777777" w:rsidR="008664DB" w:rsidRDefault="008664DB" w:rsidP="008664DB">
      <w:pPr>
        <w:rPr>
          <w:szCs w:val="24"/>
        </w:rPr>
      </w:pPr>
      <w:r>
        <w:rPr>
          <w:szCs w:val="24"/>
        </w:rPr>
        <w:t xml:space="preserve">Our target market is basically the low income group who look for affordable salon services and we shall be at their service. </w:t>
      </w:r>
    </w:p>
    <w:p w14:paraId="4788C655" w14:textId="77777777" w:rsidR="008664DB" w:rsidRDefault="008664DB" w:rsidP="008664DB">
      <w:pPr>
        <w:rPr>
          <w:szCs w:val="24"/>
        </w:rPr>
      </w:pPr>
      <w:r>
        <w:rPr>
          <w:szCs w:val="24"/>
        </w:rPr>
        <w:t xml:space="preserve">We shall be banking upon both men, women and people belonging to other unconventional gender expressions. </w:t>
      </w:r>
    </w:p>
    <w:p w14:paraId="652D7787" w14:textId="77777777" w:rsidR="008664DB" w:rsidRDefault="008664DB" w:rsidP="008664DB">
      <w:pPr>
        <w:rPr>
          <w:szCs w:val="24"/>
        </w:rPr>
      </w:pPr>
      <w:r>
        <w:rPr>
          <w:szCs w:val="24"/>
        </w:rPr>
        <w:t>We shall be serving customers who look for affordable services but with quality products, especially those who have been highly disappointed by the salons they have been frequenting for years</w:t>
      </w:r>
    </w:p>
    <w:p w14:paraId="1C4F6F48" w14:textId="77777777" w:rsidR="008664DB" w:rsidRDefault="008664DB" w:rsidP="008664DB">
      <w:pPr>
        <w:rPr>
          <w:szCs w:val="24"/>
        </w:rPr>
      </w:pPr>
      <w:r>
        <w:rPr>
          <w:szCs w:val="24"/>
        </w:rPr>
        <w:t xml:space="preserve">We are banking upon customers who look for hygiene and cleanliness factor in a salon as we follow all the safety and sanitation protocols especially during this pandemic when safety and hygiene is of utmost importance. </w:t>
      </w:r>
    </w:p>
    <w:p w14:paraId="2E6CCC96" w14:textId="77777777" w:rsidR="008664DB" w:rsidRDefault="008664DB" w:rsidP="008664DB">
      <w:pPr>
        <w:rPr>
          <w:szCs w:val="24"/>
        </w:rPr>
      </w:pPr>
      <w:r>
        <w:rPr>
          <w:szCs w:val="24"/>
        </w:rPr>
        <w:t>There are plenty of salons which cater to women, as they avail of beauty services way more than others, but facilities for men, and salons offering services to transgender people especially are rare hence we at 'Fringes' want to welcome them and offer them the best services (Kampani and Jhamb 2020).</w:t>
      </w:r>
    </w:p>
    <w:p w14:paraId="1EF16F82" w14:textId="77777777" w:rsidR="008664DB" w:rsidRDefault="008664DB" w:rsidP="008664DB">
      <w:pPr>
        <w:pStyle w:val="Heading1"/>
      </w:pPr>
      <w:bookmarkStart w:id="21" w:name="_Toc58089680"/>
      <w:r>
        <w:t xml:space="preserve">4. Operation and </w:t>
      </w:r>
      <w:r w:rsidRPr="0000225F">
        <w:t>Technology</w:t>
      </w:r>
      <w:r>
        <w:t xml:space="preserve"> plan</w:t>
      </w:r>
      <w:bookmarkEnd w:id="21"/>
    </w:p>
    <w:p w14:paraId="2F4F9FFA" w14:textId="77777777" w:rsidR="008664DB" w:rsidRDefault="008664DB" w:rsidP="008664DB">
      <w:pPr>
        <w:pStyle w:val="Heading2"/>
      </w:pPr>
      <w:bookmarkStart w:id="22" w:name="_Toc58089681"/>
      <w:r>
        <w:t>4.1. Marketing Plan</w:t>
      </w:r>
      <w:bookmarkEnd w:id="22"/>
    </w:p>
    <w:p w14:paraId="1CB8F3D1" w14:textId="77777777" w:rsidR="008664DB" w:rsidRDefault="008664DB" w:rsidP="008664DB">
      <w:pPr>
        <w:rPr>
          <w:szCs w:val="24"/>
        </w:rPr>
      </w:pPr>
      <w:r>
        <w:rPr>
          <w:szCs w:val="24"/>
        </w:rPr>
        <w:t xml:space="preserve">As a small start-up organization we have decided that initially we shall be embarking upon a marketing plan that shall be based on our work and customer satisfaction whereby we shall be relying upon the word of mouth marketing. Later on when we grow, and have multiple locations of 'Fringes' we shall be having our own website. However we are embarking upon the digital technology to spread our word through Instagram and Facebook, where we shall be having the official pages of our organization, and we shall be asking for the consent of our customers before posting their pictures at our official page to showcase our quality of work to the people. Our official pages at facebook and instagram shall also be accepting bookings apart from being channels of our public relations campaign to further the prospects of our business venture. </w:t>
      </w:r>
    </w:p>
    <w:p w14:paraId="7E6E6307" w14:textId="77777777" w:rsidR="008664DB" w:rsidRDefault="008664DB" w:rsidP="008664DB">
      <w:pPr>
        <w:rPr>
          <w:szCs w:val="24"/>
        </w:rPr>
      </w:pPr>
      <w:r>
        <w:rPr>
          <w:szCs w:val="24"/>
        </w:rPr>
        <w:t xml:space="preserve">Our official website shall be having images of the products that we use at our salon, namely from the beauty product companies such as Trésemmé, L'Oréal, Matrix Biolage, Ori Flame, Mac, </w:t>
      </w:r>
      <w:r>
        <w:rPr>
          <w:szCs w:val="24"/>
        </w:rPr>
        <w:lastRenderedPageBreak/>
        <w:t>Huda Beauty, Lakmé, Révlon, all of which have stood the tests of time and are renowned all over the world for their dependability in terms of the fact that they do not have much side effects and their products are extremely good. Apart from that we shall also be posting images of our equipments all of which are state of the art technological expertise so that the customers get a hint of whatever equipments we are using. Time to time, we shall be posting online about the equipments which we shall be buying or upgrading at 'Fringes'. This is how we shall be embarking upon our marketing programme and showcase our technological upgradation (Fosu-Whyte 2018).</w:t>
      </w:r>
    </w:p>
    <w:p w14:paraId="6BD9F608" w14:textId="77777777" w:rsidR="008664DB" w:rsidRDefault="008664DB" w:rsidP="008664DB">
      <w:pPr>
        <w:pStyle w:val="Heading2"/>
      </w:pPr>
      <w:bookmarkStart w:id="23" w:name="_Toc58089682"/>
      <w:r>
        <w:t>4.2. Management Team</w:t>
      </w:r>
      <w:bookmarkEnd w:id="23"/>
    </w:p>
    <w:p w14:paraId="23C07FBA" w14:textId="77777777" w:rsidR="008664DB" w:rsidRDefault="008664DB" w:rsidP="008664DB">
      <w:pPr>
        <w:rPr>
          <w:szCs w:val="24"/>
        </w:rPr>
      </w:pPr>
      <w:r>
        <w:rPr>
          <w:szCs w:val="24"/>
        </w:rPr>
        <w:t xml:space="preserve">At the head of the management, shall be the founder of the business and the immediate family members who cab guide in the business. Most of the decisions shall be made by these members who shall be forming the core committe. We shall be following a democratic model of leadership, whereby the core committe members shall always be taking the decisions based on the advice and feedback of the salon professionals. The most experienced salon professinal shall be at the head of the recruitment team as we believe in effeciency and that we should be appointing the expert for the job to be done. </w:t>
      </w:r>
    </w:p>
    <w:p w14:paraId="2AF0CEED" w14:textId="77777777" w:rsidR="008664DB" w:rsidRDefault="008664DB" w:rsidP="008664DB">
      <w:pPr>
        <w:pStyle w:val="Heading2"/>
      </w:pPr>
      <w:bookmarkStart w:id="24" w:name="_Toc58089683"/>
      <w:r>
        <w:t>4.3. Financial Plan</w:t>
      </w:r>
      <w:bookmarkEnd w:id="24"/>
    </w:p>
    <w:p w14:paraId="733F1118" w14:textId="7041ACFC" w:rsidR="008664DB" w:rsidRDefault="008664DB" w:rsidP="008664DB">
      <w:pPr>
        <w:rPr>
          <w:szCs w:val="24"/>
        </w:rPr>
      </w:pPr>
      <w:r>
        <w:rPr>
          <w:szCs w:val="24"/>
        </w:rPr>
        <w:t>This is supposed to be a venture where the head managers shall be from the family itself, hence we have decided that some portion of the fund shall be taken from the family savings and the rest as a loan from the bank. This is the plan tentatively. The entire money shall not be going into the furnishing of the salon and some equipments shall be bought in installment scheme, as we also need some money to pay to the employees as their salaries. We cannot totally rely upon the business income to pay our employees. This is the envisaged financial plan which we shall be following (Khvatova and Thakur-Weigold 2019).</w:t>
      </w:r>
    </w:p>
    <w:p w14:paraId="5646EE77" w14:textId="77777777" w:rsidR="00B47E26" w:rsidRDefault="00B47E26" w:rsidP="00B47E26">
      <w:pPr>
        <w:rPr>
          <w:rFonts w:asciiTheme="majorHAnsi" w:eastAsiaTheme="majorEastAsia" w:hAnsi="Century Gothic" w:cstheme="majorBidi"/>
          <w:b/>
          <w:bCs/>
          <w:color w:val="262626" w:themeColor="text1" w:themeTint="D9"/>
          <w:kern w:val="24"/>
          <w:sz w:val="36"/>
          <w:szCs w:val="36"/>
        </w:rPr>
      </w:pPr>
    </w:p>
    <w:p w14:paraId="31876A59" w14:textId="77777777" w:rsidR="00B47E26" w:rsidRDefault="00B47E26" w:rsidP="00B47E26">
      <w:pPr>
        <w:rPr>
          <w:rFonts w:asciiTheme="majorHAnsi" w:eastAsiaTheme="majorEastAsia" w:hAnsi="Century Gothic" w:cstheme="majorBidi"/>
          <w:b/>
          <w:bCs/>
          <w:color w:val="262626" w:themeColor="text1" w:themeTint="D9"/>
          <w:kern w:val="24"/>
          <w:sz w:val="36"/>
          <w:szCs w:val="36"/>
        </w:rPr>
      </w:pPr>
    </w:p>
    <w:p w14:paraId="491D15BA" w14:textId="77777777" w:rsidR="00B47E26" w:rsidRDefault="00B47E26" w:rsidP="00B47E26">
      <w:pPr>
        <w:rPr>
          <w:rFonts w:asciiTheme="majorHAnsi" w:eastAsiaTheme="majorEastAsia" w:hAnsi="Century Gothic" w:cstheme="majorBidi"/>
          <w:b/>
          <w:bCs/>
          <w:color w:val="262626" w:themeColor="text1" w:themeTint="D9"/>
          <w:kern w:val="24"/>
          <w:sz w:val="36"/>
          <w:szCs w:val="36"/>
        </w:rPr>
      </w:pPr>
    </w:p>
    <w:p w14:paraId="0E051338" w14:textId="77777777" w:rsidR="00B47E26" w:rsidRDefault="00B47E26" w:rsidP="00B47E26">
      <w:pPr>
        <w:rPr>
          <w:rFonts w:asciiTheme="majorHAnsi" w:eastAsiaTheme="majorEastAsia" w:hAnsi="Century Gothic" w:cstheme="majorBidi"/>
          <w:b/>
          <w:bCs/>
          <w:color w:val="262626" w:themeColor="text1" w:themeTint="D9"/>
          <w:kern w:val="24"/>
          <w:sz w:val="36"/>
          <w:szCs w:val="36"/>
        </w:rPr>
      </w:pPr>
    </w:p>
    <w:p w14:paraId="01D8093D" w14:textId="77777777" w:rsidR="00B47E26" w:rsidRDefault="00B47E26" w:rsidP="00B47E26">
      <w:pPr>
        <w:rPr>
          <w:rFonts w:asciiTheme="majorHAnsi" w:eastAsiaTheme="majorEastAsia" w:hAnsi="Century Gothic" w:cstheme="majorBidi"/>
          <w:b/>
          <w:bCs/>
          <w:color w:val="262626" w:themeColor="text1" w:themeTint="D9"/>
          <w:kern w:val="24"/>
          <w:sz w:val="36"/>
          <w:szCs w:val="36"/>
        </w:rPr>
      </w:pPr>
    </w:p>
    <w:p w14:paraId="5A984FFD" w14:textId="77777777" w:rsidR="00B47E26" w:rsidRDefault="00B47E26" w:rsidP="00B47E26">
      <w:pPr>
        <w:rPr>
          <w:rFonts w:asciiTheme="majorHAnsi" w:eastAsiaTheme="majorEastAsia" w:hAnsi="Century Gothic" w:cstheme="majorBidi"/>
          <w:b/>
          <w:bCs/>
          <w:color w:val="262626" w:themeColor="text1" w:themeTint="D9"/>
          <w:kern w:val="24"/>
          <w:sz w:val="36"/>
          <w:szCs w:val="36"/>
        </w:rPr>
      </w:pPr>
    </w:p>
    <w:p w14:paraId="0BDCC542" w14:textId="77777777" w:rsidR="00B47E26" w:rsidRDefault="00B47E26" w:rsidP="00B47E26">
      <w:pPr>
        <w:rPr>
          <w:rFonts w:asciiTheme="majorHAnsi" w:eastAsiaTheme="majorEastAsia" w:hAnsi="Century Gothic" w:cstheme="majorBidi"/>
          <w:b/>
          <w:bCs/>
          <w:color w:val="262626" w:themeColor="text1" w:themeTint="D9"/>
          <w:kern w:val="24"/>
          <w:sz w:val="36"/>
          <w:szCs w:val="36"/>
        </w:rPr>
      </w:pPr>
    </w:p>
    <w:p w14:paraId="18BDB6B3" w14:textId="77777777" w:rsidR="00B47E26" w:rsidRDefault="00B47E26" w:rsidP="00B47E26">
      <w:pPr>
        <w:rPr>
          <w:rFonts w:asciiTheme="majorHAnsi" w:eastAsiaTheme="majorEastAsia" w:hAnsi="Century Gothic" w:cstheme="majorBidi"/>
          <w:b/>
          <w:bCs/>
          <w:color w:val="262626" w:themeColor="text1" w:themeTint="D9"/>
          <w:kern w:val="24"/>
          <w:sz w:val="36"/>
          <w:szCs w:val="36"/>
        </w:rPr>
      </w:pPr>
    </w:p>
    <w:p w14:paraId="786082C5" w14:textId="2F883DF5" w:rsidR="00B47E26" w:rsidRDefault="00B47E26" w:rsidP="00B47E26">
      <w:pPr>
        <w:rPr>
          <w:rFonts w:asciiTheme="majorHAnsi" w:eastAsiaTheme="majorEastAsia" w:hAnsi="Century Gothic" w:cstheme="majorBidi"/>
          <w:b/>
          <w:bCs/>
          <w:color w:val="262626" w:themeColor="text1" w:themeTint="D9"/>
          <w:kern w:val="24"/>
          <w:sz w:val="36"/>
          <w:szCs w:val="36"/>
        </w:rPr>
      </w:pPr>
      <w:r w:rsidRPr="003B7813">
        <w:rPr>
          <w:rFonts w:asciiTheme="majorHAnsi" w:eastAsiaTheme="majorEastAsia" w:hAnsi="Century Gothic" w:cstheme="majorBidi"/>
          <w:b/>
          <w:bCs/>
          <w:color w:val="262626" w:themeColor="text1" w:themeTint="D9"/>
          <w:kern w:val="24"/>
          <w:sz w:val="36"/>
          <w:szCs w:val="36"/>
        </w:rPr>
        <w:lastRenderedPageBreak/>
        <w:t>Managing</w:t>
      </w:r>
      <w:r w:rsidRPr="003B7813">
        <w:rPr>
          <w:rFonts w:asciiTheme="majorHAnsi" w:eastAsiaTheme="majorEastAsia" w:hAnsi="Century Gothic" w:cstheme="majorBidi"/>
          <w:b/>
          <w:bCs/>
          <w:color w:val="262626" w:themeColor="text1" w:themeTint="D9"/>
          <w:kern w:val="24"/>
          <w:sz w:val="36"/>
          <w:szCs w:val="36"/>
        </w:rPr>
        <w:t> </w:t>
      </w:r>
      <w:r w:rsidRPr="003B7813">
        <w:rPr>
          <w:rFonts w:asciiTheme="majorHAnsi" w:eastAsiaTheme="majorEastAsia" w:hAnsi="Century Gothic" w:cstheme="majorBidi"/>
          <w:b/>
          <w:bCs/>
          <w:color w:val="262626" w:themeColor="text1" w:themeTint="D9"/>
          <w:kern w:val="24"/>
          <w:sz w:val="36"/>
          <w:szCs w:val="36"/>
        </w:rPr>
        <w:t>Enterprise 21St Century</w:t>
      </w:r>
    </w:p>
    <w:p w14:paraId="288D69C8" w14:textId="19D32666" w:rsidR="00B47E26" w:rsidRDefault="00B47E26" w:rsidP="00B47E26">
      <w:pPr>
        <w:rPr>
          <w:rFonts w:asciiTheme="majorHAnsi" w:eastAsiaTheme="majorEastAsia" w:hAnsi="Century Gothic" w:cstheme="majorBidi"/>
          <w:b/>
          <w:bCs/>
          <w:color w:val="262626" w:themeColor="text1" w:themeTint="D9"/>
          <w:kern w:val="24"/>
          <w:sz w:val="36"/>
          <w:szCs w:val="36"/>
        </w:rPr>
      </w:pPr>
      <w:r>
        <w:rPr>
          <w:rFonts w:asciiTheme="majorHAnsi" w:eastAsiaTheme="majorEastAsia" w:hAnsi="Century Gothic" w:cstheme="majorBidi"/>
          <w:b/>
          <w:bCs/>
          <w:color w:val="262626" w:themeColor="text1" w:themeTint="D9"/>
          <w:kern w:val="24"/>
          <w:sz w:val="36"/>
          <w:szCs w:val="36"/>
        </w:rPr>
        <w:t>Business plan: KOOLKUT hair salon</w:t>
      </w:r>
    </w:p>
    <w:p w14:paraId="541FDE2B" w14:textId="77777777" w:rsidR="00B47E26" w:rsidRDefault="00B47E26" w:rsidP="00B47E26">
      <w:pPr>
        <w:rPr>
          <w:rFonts w:asciiTheme="majorHAnsi" w:eastAsiaTheme="majorEastAsia" w:hAnsi="Century Gothic" w:cstheme="majorBidi"/>
          <w:b/>
          <w:bCs/>
          <w:color w:val="262626" w:themeColor="text1" w:themeTint="D9"/>
          <w:kern w:val="24"/>
          <w:sz w:val="36"/>
          <w:szCs w:val="36"/>
        </w:rPr>
      </w:pPr>
    </w:p>
    <w:p w14:paraId="659B0085" w14:textId="77777777" w:rsidR="00B47E26" w:rsidRPr="00CD551E" w:rsidRDefault="00B47E26" w:rsidP="00B47E26">
      <w:pPr>
        <w:rPr>
          <w:rFonts w:asciiTheme="majorHAnsi" w:eastAsiaTheme="majorEastAsia" w:hAnsi="Century Gothic" w:cstheme="majorBidi"/>
          <w:b/>
          <w:bCs/>
          <w:color w:val="262626" w:themeColor="text1" w:themeTint="D9"/>
          <w:kern w:val="24"/>
          <w:sz w:val="40"/>
          <w:szCs w:val="40"/>
        </w:rPr>
      </w:pPr>
      <w:r w:rsidRPr="003B7813">
        <w:rPr>
          <w:rFonts w:asciiTheme="majorHAnsi" w:eastAsiaTheme="majorEastAsia" w:hAnsi="Century Gothic" w:cstheme="majorBidi"/>
          <w:b/>
          <w:bCs/>
          <w:color w:val="262626" w:themeColor="text1" w:themeTint="D9"/>
          <w:kern w:val="24"/>
          <w:sz w:val="52"/>
          <w:szCs w:val="52"/>
        </w:rPr>
        <w:t xml:space="preserve">             </w:t>
      </w:r>
      <w:r>
        <w:rPr>
          <w:rFonts w:asciiTheme="majorHAnsi" w:eastAsiaTheme="majorEastAsia" w:hAnsi="Century Gothic" w:cstheme="majorBidi"/>
          <w:b/>
          <w:bCs/>
          <w:color w:val="262626" w:themeColor="text1" w:themeTint="D9"/>
          <w:kern w:val="24"/>
          <w:sz w:val="52"/>
          <w:szCs w:val="52"/>
        </w:rPr>
        <w:t xml:space="preserve">        </w:t>
      </w:r>
      <w:r w:rsidRPr="00CD551E">
        <w:rPr>
          <w:rFonts w:asciiTheme="majorHAnsi" w:eastAsiaTheme="majorEastAsia" w:hAnsi="Century Gothic" w:cstheme="majorBidi"/>
          <w:b/>
          <w:bCs/>
          <w:color w:val="262626" w:themeColor="text1" w:themeTint="D9"/>
          <w:kern w:val="24"/>
          <w:sz w:val="40"/>
          <w:szCs w:val="40"/>
        </w:rPr>
        <w:t>Cover letter</w:t>
      </w:r>
    </w:p>
    <w:p w14:paraId="066FD38C" w14:textId="77777777" w:rsidR="00B47E26" w:rsidRPr="00CD551E" w:rsidRDefault="00B47E26" w:rsidP="00B47E26">
      <w:pPr>
        <w:pStyle w:val="NormalWeb"/>
        <w:spacing w:before="0" w:beforeAutospacing="0" w:after="0" w:afterAutospacing="0"/>
        <w:rPr>
          <w:sz w:val="32"/>
          <w:szCs w:val="32"/>
        </w:rPr>
      </w:pPr>
      <w:r w:rsidRPr="00CD551E">
        <w:rPr>
          <w:rFonts w:asciiTheme="minorHAnsi" w:eastAsiaTheme="minorEastAsia" w:hAnsi="Century Gothic" w:cstheme="minorBidi"/>
          <w:color w:val="000000" w:themeColor="text1"/>
          <w:kern w:val="24"/>
          <w:sz w:val="32"/>
          <w:szCs w:val="32"/>
          <w:lang w:val="en-US"/>
        </w:rPr>
        <w:t>Name of Applicant: KoolKut</w:t>
      </w:r>
      <w:r w:rsidRPr="00CD551E">
        <w:rPr>
          <w:rFonts w:asciiTheme="minorHAnsi" w:eastAsiaTheme="minorEastAsia" w:hAnsi="Century Gothic" w:cstheme="minorBidi"/>
          <w:color w:val="000000" w:themeColor="text1"/>
          <w:kern w:val="24"/>
          <w:sz w:val="32"/>
          <w:szCs w:val="32"/>
          <w:lang w:val="en-US"/>
        </w:rPr>
        <w:br/>
        <w:t>Address of Applicant:  Famous House, 13 Been Street</w:t>
      </w:r>
      <w:r w:rsidRPr="00CD551E">
        <w:rPr>
          <w:rFonts w:asciiTheme="minorHAnsi" w:eastAsiaTheme="minorEastAsia" w:hAnsi="Century Gothic" w:cstheme="minorBidi"/>
          <w:color w:val="000000" w:themeColor="text1"/>
          <w:kern w:val="24"/>
          <w:sz w:val="32"/>
          <w:szCs w:val="32"/>
          <w:lang w:val="en-US"/>
        </w:rPr>
        <w:br/>
        <w:t>NW3 4JP</w:t>
      </w:r>
      <w:r w:rsidRPr="00CD551E">
        <w:rPr>
          <w:rFonts w:asciiTheme="minorHAnsi" w:eastAsiaTheme="minorEastAsia" w:hAnsi="Century Gothic" w:cstheme="minorBidi"/>
          <w:color w:val="000000" w:themeColor="text1"/>
          <w:kern w:val="24"/>
          <w:sz w:val="32"/>
          <w:szCs w:val="32"/>
          <w:lang w:val="en-US"/>
        </w:rPr>
        <w:br/>
      </w:r>
      <w:r w:rsidRPr="00CD551E">
        <w:rPr>
          <w:rFonts w:asciiTheme="minorHAnsi" w:eastAsiaTheme="minorEastAsia" w:hAnsi="Century Gothic" w:cstheme="minorBidi"/>
          <w:color w:val="000000" w:themeColor="text1"/>
          <w:kern w:val="24"/>
          <w:sz w:val="32"/>
          <w:szCs w:val="32"/>
          <w:lang w:val="en-US"/>
        </w:rPr>
        <w:br/>
        <w:t>Dear Mr/Ms</w:t>
      </w:r>
      <w:r w:rsidRPr="00CD551E">
        <w:rPr>
          <w:rFonts w:asciiTheme="minorHAnsi" w:eastAsiaTheme="minorEastAsia" w:hAnsi="Century Gothic" w:cstheme="minorBidi"/>
          <w:color w:val="000000" w:themeColor="text1"/>
          <w:kern w:val="24"/>
          <w:sz w:val="32"/>
          <w:szCs w:val="32"/>
          <w:lang w:val="en-US"/>
        </w:rPr>
        <w:br/>
      </w:r>
      <w:r w:rsidRPr="00CD551E">
        <w:rPr>
          <w:rFonts w:asciiTheme="minorHAnsi" w:eastAsiaTheme="minorEastAsia" w:hAnsi="Century Gothic" w:cstheme="minorBidi"/>
          <w:color w:val="000000" w:themeColor="text1"/>
          <w:kern w:val="24"/>
          <w:sz w:val="32"/>
          <w:szCs w:val="32"/>
          <w:lang w:val="en-US"/>
        </w:rPr>
        <w:br/>
        <w:t>We are delighted to present you our business plan and our proposal takes the business to the next level. We will be a</w:t>
      </w:r>
      <w:r>
        <w:rPr>
          <w:rFonts w:asciiTheme="minorHAnsi" w:eastAsiaTheme="minorEastAsia" w:hAnsi="Century Gothic" w:cstheme="minorBidi"/>
          <w:color w:val="000000" w:themeColor="text1"/>
          <w:kern w:val="24"/>
          <w:sz w:val="32"/>
          <w:szCs w:val="32"/>
          <w:lang w:val="en-US"/>
        </w:rPr>
        <w:t xml:space="preserve"> good</w:t>
      </w:r>
      <w:r w:rsidRPr="00CD551E">
        <w:rPr>
          <w:rFonts w:asciiTheme="minorHAnsi" w:eastAsiaTheme="minorEastAsia" w:hAnsi="Century Gothic" w:cstheme="minorBidi"/>
          <w:color w:val="000000" w:themeColor="text1"/>
          <w:kern w:val="24"/>
          <w:sz w:val="32"/>
          <w:szCs w:val="32"/>
          <w:lang w:val="en-US"/>
        </w:rPr>
        <w:t xml:space="preserve"> source for customers who want the best quality hair salon. According to the online research,</w:t>
      </w:r>
      <w:r>
        <w:rPr>
          <w:rFonts w:asciiTheme="minorHAnsi" w:eastAsiaTheme="minorEastAsia" w:hAnsi="Century Gothic" w:cstheme="minorBidi"/>
          <w:color w:val="000000" w:themeColor="text1"/>
          <w:kern w:val="24"/>
          <w:sz w:val="32"/>
          <w:szCs w:val="32"/>
          <w:lang w:val="en-US"/>
        </w:rPr>
        <w:t xml:space="preserve"> consumers</w:t>
      </w:r>
      <w:r w:rsidRPr="00CD551E">
        <w:rPr>
          <w:rFonts w:asciiTheme="minorHAnsi" w:eastAsiaTheme="minorEastAsia" w:hAnsi="Century Gothic" w:cstheme="minorBidi"/>
          <w:color w:val="000000" w:themeColor="text1"/>
          <w:kern w:val="24"/>
          <w:sz w:val="44"/>
          <w:szCs w:val="44"/>
          <w:lang w:val="en-US"/>
        </w:rPr>
        <w:t xml:space="preserve"> </w:t>
      </w:r>
      <w:r w:rsidRPr="00CD551E">
        <w:rPr>
          <w:rFonts w:asciiTheme="minorHAnsi" w:eastAsiaTheme="minorEastAsia" w:hAnsi="Century Gothic" w:cstheme="minorBidi"/>
          <w:color w:val="000000" w:themeColor="text1"/>
          <w:kern w:val="24"/>
          <w:sz w:val="32"/>
          <w:szCs w:val="32"/>
          <w:lang w:val="en-US"/>
        </w:rPr>
        <w:t>are looking for hair salon who are using friendly hair products and services and we are ready  to  offer that.</w:t>
      </w:r>
    </w:p>
    <w:p w14:paraId="0B13648D" w14:textId="77777777" w:rsidR="00B47E26" w:rsidRDefault="00B47E26" w:rsidP="00B47E26">
      <w:pPr>
        <w:pStyle w:val="NormalWeb"/>
        <w:spacing w:before="0" w:beforeAutospacing="0" w:after="0" w:afterAutospacing="0"/>
        <w:rPr>
          <w:rFonts w:asciiTheme="minorHAnsi" w:eastAsiaTheme="minorEastAsia" w:hAnsi="Century Gothic" w:cstheme="minorBidi"/>
          <w:color w:val="000000" w:themeColor="text1"/>
          <w:kern w:val="24"/>
          <w:sz w:val="40"/>
          <w:szCs w:val="40"/>
          <w:lang w:val="en-US"/>
        </w:rPr>
      </w:pPr>
    </w:p>
    <w:p w14:paraId="02051BAA" w14:textId="77777777" w:rsidR="00B47E26" w:rsidRPr="00CD551E" w:rsidRDefault="00B47E26" w:rsidP="00B47E26">
      <w:pPr>
        <w:pStyle w:val="NormalWeb"/>
        <w:spacing w:before="0" w:beforeAutospacing="0" w:after="0" w:afterAutospacing="0"/>
        <w:rPr>
          <w:sz w:val="36"/>
          <w:szCs w:val="36"/>
        </w:rPr>
      </w:pPr>
      <w:r w:rsidRPr="00CD551E">
        <w:rPr>
          <w:rFonts w:asciiTheme="minorHAnsi" w:eastAsiaTheme="minorEastAsia" w:hAnsi="Century Gothic" w:cstheme="minorBidi"/>
          <w:color w:val="000000" w:themeColor="text1"/>
          <w:kern w:val="24"/>
          <w:sz w:val="36"/>
          <w:szCs w:val="36"/>
          <w:lang w:val="en-US"/>
        </w:rPr>
        <w:t>Your Sincerely</w:t>
      </w:r>
    </w:p>
    <w:p w14:paraId="19030334" w14:textId="77777777" w:rsidR="00B47E26" w:rsidRDefault="00B47E26" w:rsidP="00B47E26">
      <w:pPr>
        <w:pStyle w:val="NormalWeb"/>
        <w:spacing w:before="0" w:beforeAutospacing="0" w:after="0" w:afterAutospacing="0"/>
      </w:pPr>
      <w:r>
        <w:rPr>
          <w:rFonts w:asciiTheme="minorHAnsi" w:eastAsiaTheme="minorEastAsia" w:hAnsi="Century Gothic" w:cstheme="minorBidi"/>
          <w:color w:val="000000" w:themeColor="text1"/>
          <w:kern w:val="24"/>
          <w:sz w:val="40"/>
          <w:szCs w:val="40"/>
          <w:lang w:val="en-US"/>
        </w:rPr>
        <w:t>K</w:t>
      </w:r>
      <w:r>
        <w:rPr>
          <w:rFonts w:asciiTheme="minorHAnsi" w:eastAsiaTheme="minorEastAsia" w:hAnsi="Century Gothic" w:cstheme="minorBidi"/>
          <w:color w:val="000000" w:themeColor="text1"/>
          <w:kern w:val="24"/>
          <w:sz w:val="40"/>
          <w:szCs w:val="40"/>
        </w:rPr>
        <w:t>oolKut Team</w:t>
      </w:r>
    </w:p>
    <w:p w14:paraId="239EAF72" w14:textId="77777777" w:rsidR="00B47E26" w:rsidRDefault="00B47E26" w:rsidP="00B47E26">
      <w:pPr>
        <w:rPr>
          <w:rFonts w:asciiTheme="majorHAnsi" w:eastAsiaTheme="majorEastAsia" w:hAnsi="Century Gothic" w:cstheme="majorBidi"/>
          <w:b/>
          <w:bCs/>
          <w:color w:val="262626" w:themeColor="text1" w:themeTint="D9"/>
          <w:kern w:val="24"/>
          <w:sz w:val="36"/>
          <w:szCs w:val="36"/>
        </w:rPr>
      </w:pPr>
    </w:p>
    <w:p w14:paraId="19BD72D2" w14:textId="77777777" w:rsidR="00B47E26" w:rsidRDefault="00B47E26" w:rsidP="00B47E26">
      <w:pPr>
        <w:pStyle w:val="NormalWeb"/>
        <w:spacing w:before="0" w:beforeAutospacing="0" w:after="0" w:afterAutospacing="0"/>
        <w:jc w:val="center"/>
      </w:pPr>
    </w:p>
    <w:p w14:paraId="13EAA3EE" w14:textId="77777777" w:rsidR="00B47E26" w:rsidRDefault="00B47E26" w:rsidP="00B47E26">
      <w:pPr>
        <w:rPr>
          <w:rFonts w:asciiTheme="majorHAnsi" w:eastAsiaTheme="majorEastAsia" w:hAnsi="Century Gothic" w:cstheme="majorBidi"/>
          <w:b/>
          <w:bCs/>
          <w:color w:val="262626" w:themeColor="text1" w:themeTint="D9"/>
          <w:kern w:val="24"/>
          <w:sz w:val="36"/>
          <w:szCs w:val="36"/>
        </w:rPr>
      </w:pPr>
    </w:p>
    <w:p w14:paraId="2B9F996F" w14:textId="77777777" w:rsidR="00B47E26" w:rsidRPr="003B7813" w:rsidRDefault="00B47E26" w:rsidP="00B47E26">
      <w:pPr>
        <w:rPr>
          <w:rFonts w:asciiTheme="majorHAnsi" w:eastAsiaTheme="majorEastAsia" w:hAnsi="Century Gothic" w:cstheme="majorBidi"/>
          <w:b/>
          <w:bCs/>
          <w:color w:val="262626" w:themeColor="text1" w:themeTint="D9"/>
          <w:kern w:val="24"/>
          <w:sz w:val="36"/>
          <w:szCs w:val="36"/>
        </w:rPr>
      </w:pPr>
    </w:p>
    <w:p w14:paraId="24CE051A" w14:textId="77777777" w:rsidR="00B47E26" w:rsidRDefault="00B47E26" w:rsidP="00B47E26"/>
    <w:p w14:paraId="0EA67EC1" w14:textId="77777777" w:rsidR="00B47E26" w:rsidRDefault="00B47E26" w:rsidP="00B47E26">
      <w:pPr>
        <w:rPr>
          <w:rFonts w:asciiTheme="majorHAnsi" w:eastAsiaTheme="majorEastAsia" w:hAnsi="Century Gothic" w:cstheme="majorBidi"/>
          <w:b/>
          <w:bCs/>
          <w:i/>
          <w:iCs/>
          <w:color w:val="000000" w:themeColor="text1"/>
          <w:kern w:val="24"/>
          <w:sz w:val="48"/>
          <w:szCs w:val="48"/>
          <w:u w:val="single"/>
          <w:lang w:val="en-IE"/>
        </w:rPr>
      </w:pPr>
    </w:p>
    <w:p w14:paraId="24597075" w14:textId="77777777" w:rsidR="00B47E26" w:rsidRDefault="00B47E26" w:rsidP="00B47E26">
      <w:pPr>
        <w:rPr>
          <w:rFonts w:asciiTheme="majorHAnsi" w:eastAsiaTheme="majorEastAsia" w:hAnsi="Century Gothic" w:cstheme="majorBidi"/>
          <w:b/>
          <w:bCs/>
          <w:i/>
          <w:iCs/>
          <w:color w:val="000000" w:themeColor="text1"/>
          <w:kern w:val="24"/>
          <w:sz w:val="48"/>
          <w:szCs w:val="48"/>
          <w:u w:val="single"/>
          <w:lang w:val="en-IE"/>
        </w:rPr>
      </w:pPr>
    </w:p>
    <w:p w14:paraId="163BF0C7" w14:textId="77777777" w:rsidR="00B47E26" w:rsidRDefault="00B47E26" w:rsidP="00B47E26">
      <w:pPr>
        <w:rPr>
          <w:rFonts w:eastAsiaTheme="majorEastAsia" w:cstheme="minorHAnsi"/>
          <w:i/>
          <w:iCs/>
          <w:color w:val="000000" w:themeColor="text1"/>
          <w:kern w:val="24"/>
          <w:sz w:val="32"/>
          <w:szCs w:val="32"/>
          <w:lang w:val="en-IE"/>
        </w:rPr>
      </w:pPr>
      <w:r w:rsidRPr="00391F02">
        <w:rPr>
          <w:rFonts w:eastAsiaTheme="majorEastAsia" w:cstheme="minorHAnsi"/>
          <w:i/>
          <w:iCs/>
          <w:color w:val="000000" w:themeColor="text1"/>
          <w:kern w:val="24"/>
          <w:sz w:val="32"/>
          <w:szCs w:val="32"/>
          <w:lang w:val="en-IE"/>
        </w:rPr>
        <w:lastRenderedPageBreak/>
        <w:t>According to Rachel</w:t>
      </w:r>
      <w:r>
        <w:rPr>
          <w:rFonts w:eastAsiaTheme="majorEastAsia" w:cstheme="minorHAnsi"/>
          <w:i/>
          <w:iCs/>
          <w:color w:val="000000" w:themeColor="text1"/>
          <w:kern w:val="24"/>
          <w:sz w:val="32"/>
          <w:szCs w:val="32"/>
          <w:lang w:val="en-IE"/>
        </w:rPr>
        <w:t>(</w:t>
      </w:r>
      <w:r w:rsidRPr="00391F02">
        <w:rPr>
          <w:rFonts w:eastAsiaTheme="majorEastAsia" w:cstheme="minorHAnsi"/>
          <w:i/>
          <w:iCs/>
          <w:color w:val="000000" w:themeColor="text1"/>
          <w:kern w:val="24"/>
          <w:sz w:val="32"/>
          <w:szCs w:val="32"/>
          <w:lang w:val="en-IE"/>
        </w:rPr>
        <w:t>2020)</w:t>
      </w:r>
      <w:r>
        <w:rPr>
          <w:rFonts w:eastAsiaTheme="majorEastAsia" w:cstheme="minorHAnsi"/>
          <w:i/>
          <w:iCs/>
          <w:color w:val="000000" w:themeColor="text1"/>
          <w:kern w:val="24"/>
          <w:sz w:val="32"/>
          <w:szCs w:val="32"/>
          <w:lang w:val="en-IE"/>
        </w:rPr>
        <w:t xml:space="preserve">, when we write a cover letter, we should always think that we are writing for audience and we should make it simple and precisely, including everything that we want the buyer to know. Make it simple and attractive. </w:t>
      </w:r>
    </w:p>
    <w:p w14:paraId="1490C595" w14:textId="77777777" w:rsidR="00B47E26" w:rsidRDefault="00B47E26" w:rsidP="00B47E26">
      <w:pPr>
        <w:rPr>
          <w:rFonts w:eastAsiaTheme="majorEastAsia" w:cstheme="minorHAnsi"/>
          <w:i/>
          <w:iCs/>
          <w:color w:val="000000" w:themeColor="text1"/>
          <w:kern w:val="24"/>
          <w:sz w:val="32"/>
          <w:szCs w:val="32"/>
          <w:lang w:val="en-IE"/>
        </w:rPr>
      </w:pPr>
    </w:p>
    <w:p w14:paraId="10F89CF4" w14:textId="77777777" w:rsidR="00B47E26" w:rsidRDefault="00B47E26" w:rsidP="00B47E26">
      <w:pPr>
        <w:rPr>
          <w:rFonts w:eastAsiaTheme="majorEastAsia" w:cstheme="minorHAnsi"/>
          <w:b/>
          <w:bCs/>
          <w:i/>
          <w:iCs/>
          <w:color w:val="000000" w:themeColor="text1"/>
          <w:kern w:val="24"/>
          <w:sz w:val="36"/>
          <w:szCs w:val="36"/>
          <w:u w:val="single"/>
          <w:lang w:val="en-IE"/>
        </w:rPr>
      </w:pPr>
    </w:p>
    <w:p w14:paraId="2CA9FC7B" w14:textId="77777777" w:rsidR="00B47E26" w:rsidRPr="00674782" w:rsidRDefault="00B47E26" w:rsidP="00B47E26">
      <w:pPr>
        <w:rPr>
          <w:rFonts w:eastAsiaTheme="majorEastAsia" w:cstheme="minorHAnsi"/>
          <w:b/>
          <w:bCs/>
          <w:i/>
          <w:iCs/>
          <w:color w:val="000000" w:themeColor="text1"/>
          <w:kern w:val="24"/>
          <w:sz w:val="36"/>
          <w:szCs w:val="36"/>
          <w:u w:val="single"/>
          <w:lang w:val="en-IE"/>
        </w:rPr>
      </w:pPr>
      <w:r w:rsidRPr="00674782">
        <w:rPr>
          <w:rFonts w:eastAsiaTheme="majorEastAsia" w:cstheme="minorHAnsi"/>
          <w:b/>
          <w:bCs/>
          <w:i/>
          <w:iCs/>
          <w:color w:val="000000" w:themeColor="text1"/>
          <w:kern w:val="24"/>
          <w:sz w:val="36"/>
          <w:szCs w:val="36"/>
          <w:u w:val="single"/>
          <w:lang w:val="en-IE"/>
        </w:rPr>
        <w:t>Executive summary</w:t>
      </w:r>
    </w:p>
    <w:p w14:paraId="1047CB3C" w14:textId="77777777" w:rsidR="00B47E26" w:rsidRPr="00A3646B" w:rsidRDefault="00B47E26" w:rsidP="00B47E26">
      <w:pPr>
        <w:pStyle w:val="ListParagraph"/>
        <w:numPr>
          <w:ilvl w:val="0"/>
          <w:numId w:val="17"/>
        </w:numPr>
        <w:spacing w:after="0" w:line="240" w:lineRule="auto"/>
        <w:rPr>
          <w:sz w:val="32"/>
          <w:szCs w:val="32"/>
        </w:rPr>
      </w:pPr>
      <w:r w:rsidRPr="00A3646B">
        <w:rPr>
          <w:rFonts w:asciiTheme="minorHAnsi" w:eastAsiaTheme="minorEastAsia" w:hAnsi="Calibri"/>
          <w:color w:val="000000" w:themeColor="text1"/>
          <w:kern w:val="24"/>
          <w:sz w:val="32"/>
          <w:szCs w:val="32"/>
        </w:rPr>
        <w:t>Good haircut is a key to making good impression.</w:t>
      </w:r>
    </w:p>
    <w:p w14:paraId="2D4C7A64" w14:textId="77777777" w:rsidR="00B47E26" w:rsidRPr="00A3646B" w:rsidRDefault="00B47E26" w:rsidP="00B47E26">
      <w:pPr>
        <w:pStyle w:val="ListParagraph"/>
        <w:numPr>
          <w:ilvl w:val="0"/>
          <w:numId w:val="17"/>
        </w:numPr>
        <w:spacing w:after="0" w:line="240" w:lineRule="auto"/>
        <w:rPr>
          <w:sz w:val="32"/>
          <w:szCs w:val="32"/>
        </w:rPr>
      </w:pPr>
      <w:r w:rsidRPr="00A3646B">
        <w:rPr>
          <w:rFonts w:asciiTheme="minorHAnsi" w:eastAsiaTheme="minorEastAsia" w:hAnsi="Calibri"/>
          <w:color w:val="000000" w:themeColor="text1"/>
          <w:kern w:val="24"/>
          <w:sz w:val="32"/>
          <w:szCs w:val="32"/>
        </w:rPr>
        <w:t xml:space="preserve">Not all customers can spend hundred of dollars to get a good haircut. </w:t>
      </w:r>
    </w:p>
    <w:p w14:paraId="6A000DA4" w14:textId="77777777" w:rsidR="00B47E26" w:rsidRPr="00A3646B" w:rsidRDefault="00B47E26" w:rsidP="00B47E26">
      <w:pPr>
        <w:pStyle w:val="ListParagraph"/>
        <w:numPr>
          <w:ilvl w:val="0"/>
          <w:numId w:val="17"/>
        </w:numPr>
        <w:spacing w:after="0" w:line="240" w:lineRule="auto"/>
        <w:rPr>
          <w:sz w:val="32"/>
          <w:szCs w:val="32"/>
        </w:rPr>
      </w:pPr>
      <w:r w:rsidRPr="00A3646B">
        <w:rPr>
          <w:rFonts w:asciiTheme="minorHAnsi" w:eastAsiaTheme="minorEastAsia" w:hAnsi="Calibri"/>
          <w:color w:val="000000" w:themeColor="text1"/>
          <w:kern w:val="24"/>
          <w:sz w:val="32"/>
          <w:szCs w:val="32"/>
        </w:rPr>
        <w:t>Most families have budget</w:t>
      </w:r>
      <w:r>
        <w:rPr>
          <w:rFonts w:asciiTheme="minorHAnsi" w:eastAsiaTheme="minorEastAsia" w:hAnsi="Calibri"/>
          <w:color w:val="000000" w:themeColor="text1"/>
          <w:kern w:val="24"/>
          <w:sz w:val="60"/>
          <w:szCs w:val="60"/>
        </w:rPr>
        <w:t xml:space="preserve"> </w:t>
      </w:r>
      <w:r w:rsidRPr="00A3646B">
        <w:rPr>
          <w:rFonts w:asciiTheme="minorHAnsi" w:eastAsiaTheme="minorEastAsia" w:hAnsi="Calibri"/>
          <w:color w:val="000000" w:themeColor="text1"/>
          <w:kern w:val="24"/>
          <w:sz w:val="32"/>
          <w:szCs w:val="32"/>
        </w:rPr>
        <w:t xml:space="preserve">constraints. </w:t>
      </w:r>
    </w:p>
    <w:p w14:paraId="1F183914" w14:textId="77777777" w:rsidR="00B47E26" w:rsidRPr="00A3646B" w:rsidRDefault="00B47E26" w:rsidP="00B47E26">
      <w:pPr>
        <w:pStyle w:val="ListParagraph"/>
        <w:numPr>
          <w:ilvl w:val="0"/>
          <w:numId w:val="17"/>
        </w:numPr>
        <w:spacing w:after="0" w:line="240" w:lineRule="auto"/>
        <w:rPr>
          <w:sz w:val="32"/>
          <w:szCs w:val="32"/>
        </w:rPr>
      </w:pPr>
      <w:r>
        <w:rPr>
          <w:rFonts w:asciiTheme="minorHAnsi" w:eastAsiaTheme="minorEastAsia" w:hAnsi="Calibri"/>
          <w:color w:val="000000" w:themeColor="text1"/>
          <w:kern w:val="24"/>
          <w:sz w:val="32"/>
          <w:szCs w:val="32"/>
        </w:rPr>
        <w:t>KOOLKUT</w:t>
      </w:r>
      <w:r w:rsidRPr="00A3646B">
        <w:rPr>
          <w:rFonts w:asciiTheme="minorHAnsi" w:eastAsiaTheme="minorEastAsia" w:hAnsi="Calibri"/>
          <w:color w:val="000000" w:themeColor="text1"/>
          <w:kern w:val="24"/>
          <w:sz w:val="32"/>
          <w:szCs w:val="32"/>
        </w:rPr>
        <w:t xml:space="preserve"> business plan will stand out by providing best quality customer attention with best quality services. </w:t>
      </w:r>
    </w:p>
    <w:p w14:paraId="7F526856" w14:textId="77777777" w:rsidR="00B47E26" w:rsidRPr="000D4A11" w:rsidRDefault="00B47E26" w:rsidP="00B47E26">
      <w:pPr>
        <w:pStyle w:val="ListParagraph"/>
        <w:numPr>
          <w:ilvl w:val="0"/>
          <w:numId w:val="17"/>
        </w:numPr>
        <w:spacing w:after="0" w:line="240" w:lineRule="auto"/>
        <w:rPr>
          <w:sz w:val="32"/>
          <w:szCs w:val="32"/>
        </w:rPr>
      </w:pPr>
      <w:r w:rsidRPr="00A3646B">
        <w:rPr>
          <w:rFonts w:asciiTheme="minorHAnsi" w:eastAsiaTheme="minorEastAsia" w:hAnsi="Calibri"/>
          <w:color w:val="000000" w:themeColor="text1"/>
          <w:kern w:val="24"/>
          <w:sz w:val="32"/>
          <w:szCs w:val="32"/>
        </w:rPr>
        <w:t>This study includes a business plan for a haircut salon which offers best quality services at very affordable prices.</w:t>
      </w:r>
    </w:p>
    <w:p w14:paraId="1779B4AA" w14:textId="77777777" w:rsidR="00B47E26" w:rsidRDefault="00B47E26" w:rsidP="00B47E26">
      <w:pPr>
        <w:jc w:val="both"/>
        <w:rPr>
          <w:rFonts w:eastAsiaTheme="minorEastAsia" w:hAnsi="Calibri"/>
          <w:color w:val="000000" w:themeColor="text1"/>
          <w:kern w:val="24"/>
          <w:sz w:val="32"/>
          <w:szCs w:val="32"/>
        </w:rPr>
      </w:pPr>
    </w:p>
    <w:p w14:paraId="33149654" w14:textId="77777777" w:rsidR="00B47E26" w:rsidRPr="0074368A" w:rsidRDefault="00B47E26" w:rsidP="00B47E26">
      <w:pPr>
        <w:jc w:val="both"/>
        <w:rPr>
          <w:rFonts w:eastAsiaTheme="minorEastAsia" w:hAnsi="Calibri"/>
          <w:color w:val="000000" w:themeColor="text1"/>
          <w:kern w:val="24"/>
          <w:sz w:val="32"/>
          <w:szCs w:val="32"/>
        </w:rPr>
      </w:pPr>
      <w:r w:rsidRPr="0074368A">
        <w:rPr>
          <w:rFonts w:eastAsiaTheme="minorEastAsia" w:hAnsi="Calibri"/>
          <w:color w:val="000000" w:themeColor="text1"/>
          <w:kern w:val="24"/>
          <w:sz w:val="32"/>
          <w:szCs w:val="32"/>
        </w:rPr>
        <w:t xml:space="preserve">According to (Rachel,2020) executive summary is that part of a business plan that gives to the investors/buyers the most important information they need to know from the first place. The basic element/ parts that we should not miss is: </w:t>
      </w:r>
    </w:p>
    <w:p w14:paraId="37D7F3AD" w14:textId="77777777" w:rsidR="00B47E26" w:rsidRPr="00022FB7" w:rsidRDefault="00B47E26" w:rsidP="00B47E26">
      <w:pPr>
        <w:rPr>
          <w:rFonts w:cstheme="minorHAnsi"/>
          <w:sz w:val="32"/>
          <w:szCs w:val="32"/>
        </w:rPr>
      </w:pPr>
      <w:r>
        <w:rPr>
          <w:sz w:val="32"/>
          <w:szCs w:val="32"/>
        </w:rPr>
        <w:t xml:space="preserve">                    </w:t>
      </w:r>
      <w:r w:rsidRPr="00022FB7">
        <w:rPr>
          <w:rFonts w:cstheme="minorHAnsi"/>
          <w:sz w:val="32"/>
          <w:szCs w:val="32"/>
        </w:rPr>
        <w:t>The business</w:t>
      </w:r>
    </w:p>
    <w:p w14:paraId="72AC018C" w14:textId="77777777" w:rsidR="00B47E26" w:rsidRPr="00022FB7" w:rsidRDefault="00B47E26" w:rsidP="00B47E26">
      <w:pPr>
        <w:rPr>
          <w:rFonts w:cstheme="minorHAnsi"/>
          <w:sz w:val="32"/>
          <w:szCs w:val="32"/>
        </w:rPr>
      </w:pPr>
      <w:r w:rsidRPr="00022FB7">
        <w:rPr>
          <w:rFonts w:cstheme="minorHAnsi"/>
          <w:sz w:val="32"/>
          <w:szCs w:val="32"/>
        </w:rPr>
        <w:t xml:space="preserve">                    The team</w:t>
      </w:r>
    </w:p>
    <w:p w14:paraId="4BC43F8F" w14:textId="77777777" w:rsidR="00B47E26" w:rsidRPr="00022FB7" w:rsidRDefault="00B47E26" w:rsidP="00B47E26">
      <w:pPr>
        <w:rPr>
          <w:rFonts w:cstheme="minorHAnsi"/>
          <w:sz w:val="32"/>
          <w:szCs w:val="32"/>
        </w:rPr>
      </w:pPr>
      <w:r>
        <w:rPr>
          <w:rFonts w:cstheme="minorHAnsi"/>
          <w:sz w:val="32"/>
          <w:szCs w:val="32"/>
        </w:rPr>
        <w:t xml:space="preserve">                    </w:t>
      </w:r>
      <w:r w:rsidRPr="00022FB7">
        <w:rPr>
          <w:rFonts w:cstheme="minorHAnsi"/>
          <w:sz w:val="32"/>
          <w:szCs w:val="32"/>
        </w:rPr>
        <w:t>The proposal</w:t>
      </w:r>
    </w:p>
    <w:p w14:paraId="42C739C6" w14:textId="77777777" w:rsidR="00B47E26" w:rsidRPr="00022FB7" w:rsidRDefault="00B47E26" w:rsidP="00B47E26">
      <w:pPr>
        <w:pStyle w:val="ListParagraph"/>
        <w:ind w:left="1440"/>
        <w:rPr>
          <w:rFonts w:asciiTheme="minorHAnsi" w:hAnsiTheme="minorHAnsi" w:cstheme="minorHAnsi"/>
          <w:sz w:val="32"/>
          <w:szCs w:val="32"/>
        </w:rPr>
      </w:pPr>
      <w:r w:rsidRPr="00022FB7">
        <w:rPr>
          <w:rFonts w:asciiTheme="minorHAnsi" w:hAnsiTheme="minorHAnsi" w:cstheme="minorHAnsi"/>
          <w:sz w:val="32"/>
          <w:szCs w:val="32"/>
        </w:rPr>
        <w:t>The problem your business solves</w:t>
      </w:r>
    </w:p>
    <w:p w14:paraId="70003F30" w14:textId="77777777" w:rsidR="00B47E26" w:rsidRPr="00022FB7" w:rsidRDefault="00B47E26" w:rsidP="00B47E26">
      <w:pPr>
        <w:pStyle w:val="ListParagraph"/>
        <w:ind w:left="1440"/>
        <w:rPr>
          <w:rFonts w:asciiTheme="minorHAnsi" w:hAnsiTheme="minorHAnsi" w:cstheme="minorHAnsi"/>
          <w:sz w:val="32"/>
          <w:szCs w:val="32"/>
        </w:rPr>
      </w:pPr>
      <w:r w:rsidRPr="00022FB7">
        <w:rPr>
          <w:rFonts w:asciiTheme="minorHAnsi" w:hAnsiTheme="minorHAnsi" w:cstheme="minorHAnsi"/>
          <w:sz w:val="32"/>
          <w:szCs w:val="32"/>
        </w:rPr>
        <w:t>Why it is succeed</w:t>
      </w:r>
    </w:p>
    <w:p w14:paraId="5485019B" w14:textId="77777777" w:rsidR="00B47E26" w:rsidRPr="00022FB7" w:rsidRDefault="00B47E26" w:rsidP="00B47E26">
      <w:pPr>
        <w:pStyle w:val="ListParagraph"/>
        <w:ind w:left="1440"/>
        <w:rPr>
          <w:rFonts w:asciiTheme="minorHAnsi" w:hAnsiTheme="minorHAnsi" w:cstheme="minorHAnsi"/>
          <w:sz w:val="32"/>
          <w:szCs w:val="32"/>
        </w:rPr>
      </w:pPr>
      <w:r w:rsidRPr="00022FB7">
        <w:rPr>
          <w:rFonts w:asciiTheme="minorHAnsi" w:hAnsiTheme="minorHAnsi" w:cstheme="minorHAnsi"/>
          <w:sz w:val="32"/>
          <w:szCs w:val="32"/>
        </w:rPr>
        <w:t>Key financials</w:t>
      </w:r>
    </w:p>
    <w:p w14:paraId="0D9B8A2D" w14:textId="77777777" w:rsidR="00B47E26" w:rsidRPr="00022FB7" w:rsidRDefault="00B47E26" w:rsidP="00B47E26">
      <w:pPr>
        <w:pStyle w:val="ListParagraph"/>
        <w:ind w:left="1440"/>
        <w:rPr>
          <w:rFonts w:asciiTheme="minorHAnsi" w:hAnsiTheme="minorHAnsi" w:cstheme="minorHAnsi"/>
          <w:sz w:val="32"/>
          <w:szCs w:val="32"/>
        </w:rPr>
      </w:pPr>
      <w:r w:rsidRPr="00022FB7">
        <w:rPr>
          <w:rFonts w:asciiTheme="minorHAnsi" w:hAnsiTheme="minorHAnsi" w:cstheme="minorHAnsi"/>
          <w:sz w:val="32"/>
          <w:szCs w:val="32"/>
        </w:rPr>
        <w:t>What the reward will be</w:t>
      </w:r>
    </w:p>
    <w:p w14:paraId="2310A549" w14:textId="77777777" w:rsidR="00B47E26" w:rsidRPr="00022FB7" w:rsidRDefault="00B47E26" w:rsidP="00B47E26">
      <w:pPr>
        <w:pStyle w:val="ListParagraph"/>
        <w:ind w:left="1440"/>
        <w:rPr>
          <w:rFonts w:asciiTheme="minorHAnsi" w:hAnsiTheme="minorHAnsi" w:cstheme="minorHAnsi"/>
          <w:sz w:val="32"/>
          <w:szCs w:val="32"/>
        </w:rPr>
      </w:pPr>
      <w:r w:rsidRPr="00022FB7">
        <w:rPr>
          <w:rFonts w:asciiTheme="minorHAnsi" w:hAnsiTheme="minorHAnsi" w:cstheme="minorHAnsi"/>
          <w:sz w:val="32"/>
          <w:szCs w:val="32"/>
        </w:rPr>
        <w:t>Any major risk and how you plan to manage them</w:t>
      </w:r>
    </w:p>
    <w:p w14:paraId="50A19931" w14:textId="77777777" w:rsidR="00B47E26" w:rsidRPr="00022FB7" w:rsidRDefault="00B47E26" w:rsidP="00B47E26">
      <w:pPr>
        <w:pStyle w:val="ListParagraph"/>
        <w:ind w:left="1440"/>
        <w:rPr>
          <w:rFonts w:asciiTheme="minorHAnsi" w:hAnsiTheme="minorHAnsi" w:cstheme="minorHAnsi"/>
          <w:sz w:val="32"/>
          <w:szCs w:val="32"/>
        </w:rPr>
      </w:pPr>
      <w:r w:rsidRPr="00022FB7">
        <w:rPr>
          <w:rFonts w:asciiTheme="minorHAnsi" w:hAnsiTheme="minorHAnsi" w:cstheme="minorHAnsi"/>
          <w:sz w:val="32"/>
          <w:szCs w:val="32"/>
        </w:rPr>
        <w:lastRenderedPageBreak/>
        <w:t>What you what from the reader</w:t>
      </w:r>
    </w:p>
    <w:p w14:paraId="627EC511" w14:textId="77777777" w:rsidR="00B47E26" w:rsidRDefault="00B47E26" w:rsidP="00B47E26">
      <w:pPr>
        <w:pStyle w:val="ListParagraph"/>
        <w:ind w:left="1440"/>
        <w:rPr>
          <w:sz w:val="32"/>
          <w:szCs w:val="32"/>
        </w:rPr>
      </w:pPr>
      <w:r w:rsidRPr="00022FB7">
        <w:rPr>
          <w:rFonts w:asciiTheme="minorHAnsi" w:hAnsiTheme="minorHAnsi" w:cstheme="minorHAnsi"/>
          <w:sz w:val="32"/>
          <w:szCs w:val="32"/>
        </w:rPr>
        <w:t>Contact details</w:t>
      </w:r>
    </w:p>
    <w:p w14:paraId="345AF5F8" w14:textId="77777777" w:rsidR="00B47E26" w:rsidRDefault="00B47E26" w:rsidP="00B47E26">
      <w:pPr>
        <w:jc w:val="both"/>
        <w:rPr>
          <w:sz w:val="32"/>
          <w:szCs w:val="32"/>
        </w:rPr>
      </w:pPr>
      <w:r w:rsidRPr="0035796A">
        <w:rPr>
          <w:sz w:val="32"/>
          <w:szCs w:val="32"/>
        </w:rPr>
        <w:t xml:space="preserve">According </w:t>
      </w:r>
      <w:r>
        <w:rPr>
          <w:sz w:val="32"/>
          <w:szCs w:val="32"/>
        </w:rPr>
        <w:t>to Rachel (2020) once we start we have to get straight away to the point, be precisely and clearly, any mystery will not get the investor attention. The optimal length for executive summary should be no more the one page and to make sure we reach this goal we should write the essential point.</w:t>
      </w:r>
    </w:p>
    <w:p w14:paraId="209AE7F0" w14:textId="77777777" w:rsidR="00B47E26" w:rsidRDefault="00B47E26" w:rsidP="00B47E26">
      <w:pPr>
        <w:jc w:val="both"/>
        <w:rPr>
          <w:rFonts w:eastAsiaTheme="majorEastAsia" w:cstheme="minorHAnsi"/>
          <w:i/>
          <w:iCs/>
          <w:color w:val="000000" w:themeColor="text1"/>
          <w:kern w:val="24"/>
          <w:sz w:val="32"/>
          <w:szCs w:val="32"/>
          <w:lang w:val="en-IE"/>
        </w:rPr>
      </w:pPr>
      <w:r w:rsidRPr="00607ED7">
        <w:rPr>
          <w:rFonts w:eastAsiaTheme="majorEastAsia" w:cstheme="minorHAnsi"/>
          <w:i/>
          <w:iCs/>
          <w:color w:val="000000" w:themeColor="text1"/>
          <w:kern w:val="24"/>
          <w:sz w:val="32"/>
          <w:szCs w:val="32"/>
          <w:lang w:val="en-IE"/>
        </w:rPr>
        <w:t>In this article Anna(2020) explain what is a business plan, why is important and how this can help our business grow. A business plan is an important document that should include all our inspiration and aspiration, also our strategy in order to achieve our goals in business future</w:t>
      </w:r>
      <w:r>
        <w:rPr>
          <w:rFonts w:eastAsiaTheme="majorEastAsia" w:cstheme="minorHAnsi"/>
          <w:i/>
          <w:iCs/>
          <w:color w:val="000000" w:themeColor="text1"/>
          <w:kern w:val="24"/>
          <w:sz w:val="32"/>
          <w:szCs w:val="32"/>
          <w:lang w:val="en-IE"/>
        </w:rPr>
        <w:t>.</w:t>
      </w:r>
    </w:p>
    <w:p w14:paraId="71C0A88B" w14:textId="77777777" w:rsidR="00B47E26" w:rsidRPr="00607ED7" w:rsidRDefault="00B47E26" w:rsidP="00B47E26">
      <w:pPr>
        <w:jc w:val="both"/>
        <w:rPr>
          <w:sz w:val="32"/>
          <w:szCs w:val="32"/>
        </w:rPr>
      </w:pPr>
      <w:r>
        <w:rPr>
          <w:rFonts w:eastAsiaTheme="majorEastAsia" w:cstheme="minorHAnsi"/>
          <w:i/>
          <w:iCs/>
          <w:color w:val="000000" w:themeColor="text1"/>
          <w:kern w:val="24"/>
          <w:sz w:val="32"/>
          <w:szCs w:val="32"/>
          <w:lang w:val="en-IE"/>
        </w:rPr>
        <w:t>In this article Lisa explain that the executive summary purpose is to focus on the main point of your business plan and include all the information that will make the investors curious and attract to know more about your business plan, without reading the entire plan. In the article Lisa makes us understand that writing the executive summary will make us realise wich part of the business plan is more important so in this way we can focus on that. We can find out in this article why is important not to exaggerate while writing as this will lower our confidence in the eyes of investors. The executive summary is the first part of the business plan that everyone will read in the first place, that’s  why we should write  all the most exciting and important point of our business plan.</w:t>
      </w:r>
    </w:p>
    <w:p w14:paraId="070ECBD8" w14:textId="77777777" w:rsidR="00B47E26" w:rsidRDefault="00B47E26" w:rsidP="00B47E26">
      <w:pPr>
        <w:rPr>
          <w:rFonts w:asciiTheme="majorHAnsi" w:eastAsiaTheme="majorEastAsia" w:hAnsi="Century Gothic" w:cstheme="majorBidi"/>
          <w:b/>
          <w:bCs/>
          <w:i/>
          <w:iCs/>
          <w:color w:val="000000" w:themeColor="text1"/>
          <w:kern w:val="24"/>
          <w:sz w:val="48"/>
          <w:szCs w:val="48"/>
          <w:u w:val="single"/>
          <w:lang w:val="en-IE"/>
        </w:rPr>
      </w:pPr>
    </w:p>
    <w:p w14:paraId="5DAECDF2" w14:textId="77777777" w:rsidR="00B47E26" w:rsidRDefault="00B47E26" w:rsidP="00B47E26">
      <w:pPr>
        <w:rPr>
          <w:rFonts w:asciiTheme="majorHAnsi" w:eastAsiaTheme="majorEastAsia" w:hAnsi="Century Gothic" w:cstheme="majorBidi"/>
          <w:b/>
          <w:bCs/>
          <w:i/>
          <w:iCs/>
          <w:color w:val="000000" w:themeColor="text1"/>
          <w:kern w:val="24"/>
          <w:sz w:val="48"/>
          <w:szCs w:val="48"/>
          <w:u w:val="single"/>
          <w:lang w:val="en-IE"/>
        </w:rPr>
      </w:pPr>
    </w:p>
    <w:p w14:paraId="161FAAC3" w14:textId="11B7F9A1" w:rsidR="00B47E26" w:rsidRDefault="00B47E26" w:rsidP="00B47E26">
      <w:pPr>
        <w:rPr>
          <w:rFonts w:eastAsiaTheme="majorEastAsia" w:cstheme="minorHAnsi"/>
          <w:b/>
          <w:bCs/>
          <w:i/>
          <w:iCs/>
          <w:color w:val="000000" w:themeColor="text1"/>
          <w:kern w:val="24"/>
          <w:sz w:val="36"/>
          <w:szCs w:val="36"/>
          <w:u w:val="single"/>
          <w:lang w:val="en-IE"/>
        </w:rPr>
      </w:pPr>
    </w:p>
    <w:p w14:paraId="59F05FD1" w14:textId="77777777" w:rsidR="00B47E26" w:rsidRDefault="00B47E26" w:rsidP="00B47E26">
      <w:pPr>
        <w:rPr>
          <w:rFonts w:eastAsiaTheme="majorEastAsia" w:cstheme="minorHAnsi"/>
          <w:b/>
          <w:bCs/>
          <w:i/>
          <w:iCs/>
          <w:color w:val="000000" w:themeColor="text1"/>
          <w:kern w:val="24"/>
          <w:sz w:val="36"/>
          <w:szCs w:val="36"/>
          <w:u w:val="single"/>
          <w:lang w:val="en-IE"/>
        </w:rPr>
      </w:pPr>
    </w:p>
    <w:p w14:paraId="57E6B941" w14:textId="77777777" w:rsidR="00B47E26" w:rsidRPr="00D02CE4" w:rsidRDefault="00B47E26" w:rsidP="00B47E26">
      <w:pPr>
        <w:rPr>
          <w:rFonts w:eastAsiaTheme="majorEastAsia" w:cstheme="minorHAnsi"/>
          <w:b/>
          <w:bCs/>
          <w:i/>
          <w:iCs/>
          <w:color w:val="000000" w:themeColor="text1"/>
          <w:kern w:val="24"/>
          <w:sz w:val="36"/>
          <w:szCs w:val="36"/>
          <w:u w:val="single"/>
          <w:lang w:val="en-IE"/>
        </w:rPr>
      </w:pPr>
      <w:r w:rsidRPr="00D02CE4">
        <w:rPr>
          <w:rFonts w:eastAsiaTheme="majorEastAsia" w:cstheme="minorHAnsi"/>
          <w:b/>
          <w:bCs/>
          <w:i/>
          <w:iCs/>
          <w:color w:val="000000" w:themeColor="text1"/>
          <w:kern w:val="24"/>
          <w:sz w:val="36"/>
          <w:szCs w:val="36"/>
          <w:u w:val="single"/>
          <w:lang w:val="en-IE"/>
        </w:rPr>
        <w:lastRenderedPageBreak/>
        <w:t>Business description and history</w:t>
      </w:r>
    </w:p>
    <w:p w14:paraId="495DD837" w14:textId="77777777" w:rsidR="00B47E26" w:rsidRPr="00D02CE4" w:rsidRDefault="00B47E26" w:rsidP="00B47E26">
      <w:pPr>
        <w:pStyle w:val="ListParagraph"/>
        <w:numPr>
          <w:ilvl w:val="0"/>
          <w:numId w:val="16"/>
        </w:numPr>
        <w:spacing w:after="0" w:line="240" w:lineRule="auto"/>
        <w:rPr>
          <w:rFonts w:asciiTheme="minorHAnsi" w:hAnsiTheme="minorHAnsi" w:cstheme="minorHAnsi"/>
          <w:sz w:val="32"/>
          <w:szCs w:val="32"/>
        </w:rPr>
      </w:pPr>
      <w:r w:rsidRPr="00D02CE4">
        <w:rPr>
          <w:rFonts w:asciiTheme="minorHAnsi" w:hAnsiTheme="minorHAnsi" w:cstheme="minorHAnsi"/>
          <w:sz w:val="32"/>
          <w:szCs w:val="32"/>
          <w:lang w:val="en-IE"/>
        </w:rPr>
        <w:t>KoolKut is a hair salon which allows the whole family to meet all their hair needs conveniently at one time.</w:t>
      </w:r>
    </w:p>
    <w:p w14:paraId="303C9B82" w14:textId="77777777" w:rsidR="00B47E26" w:rsidRPr="002D2475" w:rsidRDefault="00B47E26" w:rsidP="00B47E26">
      <w:pPr>
        <w:pStyle w:val="ListParagraph"/>
        <w:rPr>
          <w:rFonts w:asciiTheme="minorHAnsi" w:hAnsiTheme="minorHAnsi" w:cstheme="minorHAnsi"/>
          <w:sz w:val="32"/>
          <w:szCs w:val="32"/>
        </w:rPr>
      </w:pPr>
    </w:p>
    <w:p w14:paraId="2026A8CA" w14:textId="77777777" w:rsidR="00B47E26" w:rsidRPr="00D02CE4" w:rsidRDefault="00B47E26" w:rsidP="00B47E26">
      <w:pPr>
        <w:pStyle w:val="ListParagraph"/>
        <w:numPr>
          <w:ilvl w:val="0"/>
          <w:numId w:val="16"/>
        </w:numPr>
        <w:spacing w:after="0" w:line="240" w:lineRule="auto"/>
        <w:rPr>
          <w:rFonts w:asciiTheme="minorHAnsi" w:hAnsiTheme="minorHAnsi" w:cstheme="minorHAnsi"/>
          <w:sz w:val="32"/>
          <w:szCs w:val="32"/>
        </w:rPr>
      </w:pPr>
      <w:r w:rsidRPr="00D02CE4">
        <w:rPr>
          <w:rFonts w:asciiTheme="minorHAnsi" w:hAnsiTheme="minorHAnsi" w:cstheme="minorHAnsi"/>
          <w:sz w:val="32"/>
          <w:szCs w:val="32"/>
          <w:lang w:val="en-IE"/>
        </w:rPr>
        <w:t xml:space="preserve"> It is not only a salon that provides all-round care, but also provides quality hair care &amp; quality products in a very peaceful and good atmosphere.</w:t>
      </w:r>
    </w:p>
    <w:p w14:paraId="062609B4" w14:textId="77777777" w:rsidR="00B47E26" w:rsidRPr="00D02CE4" w:rsidRDefault="00B47E26" w:rsidP="00B47E26">
      <w:pPr>
        <w:rPr>
          <w:rFonts w:cstheme="minorHAnsi"/>
          <w:sz w:val="32"/>
          <w:szCs w:val="32"/>
        </w:rPr>
      </w:pPr>
    </w:p>
    <w:p w14:paraId="7C4EFA54" w14:textId="77777777" w:rsidR="00B47E26" w:rsidRPr="00D02CE4" w:rsidRDefault="00B47E26" w:rsidP="00B47E26">
      <w:pPr>
        <w:pStyle w:val="ListParagraph"/>
        <w:numPr>
          <w:ilvl w:val="0"/>
          <w:numId w:val="15"/>
        </w:numPr>
        <w:spacing w:after="0" w:line="240" w:lineRule="auto"/>
        <w:rPr>
          <w:rFonts w:asciiTheme="minorHAnsi" w:hAnsiTheme="minorHAnsi" w:cstheme="minorHAnsi"/>
          <w:sz w:val="32"/>
          <w:szCs w:val="32"/>
        </w:rPr>
      </w:pPr>
      <w:r w:rsidRPr="00D02CE4">
        <w:rPr>
          <w:rFonts w:asciiTheme="minorHAnsi" w:hAnsiTheme="minorHAnsi" w:cstheme="minorHAnsi"/>
          <w:sz w:val="32"/>
          <w:szCs w:val="32"/>
          <w:lang w:val="en-IE"/>
        </w:rPr>
        <w:t xml:space="preserve"> Offer friendly working environment that respects diversity, hard work, and creativity.</w:t>
      </w:r>
    </w:p>
    <w:p w14:paraId="7CE674B4" w14:textId="77777777" w:rsidR="00B47E26" w:rsidRPr="00D02CE4" w:rsidRDefault="00B47E26" w:rsidP="00B47E26">
      <w:pPr>
        <w:rPr>
          <w:rFonts w:cstheme="minorHAnsi"/>
          <w:sz w:val="32"/>
          <w:szCs w:val="32"/>
        </w:rPr>
      </w:pPr>
    </w:p>
    <w:p w14:paraId="301817E6" w14:textId="77777777" w:rsidR="00B47E26" w:rsidRPr="00D02CE4" w:rsidRDefault="00B47E26" w:rsidP="00B47E26">
      <w:pPr>
        <w:pStyle w:val="ListParagraph"/>
        <w:numPr>
          <w:ilvl w:val="0"/>
          <w:numId w:val="14"/>
        </w:numPr>
        <w:spacing w:after="0" w:line="240" w:lineRule="auto"/>
        <w:rPr>
          <w:rFonts w:asciiTheme="minorHAnsi" w:hAnsiTheme="minorHAnsi" w:cstheme="minorHAnsi"/>
          <w:sz w:val="32"/>
          <w:szCs w:val="32"/>
        </w:rPr>
      </w:pPr>
      <w:r w:rsidRPr="00D02CE4">
        <w:rPr>
          <w:rFonts w:asciiTheme="minorHAnsi" w:hAnsiTheme="minorHAnsi" w:cstheme="minorHAnsi"/>
          <w:sz w:val="32"/>
          <w:szCs w:val="32"/>
          <w:lang w:val="en-IE"/>
        </w:rPr>
        <w:t>The mission is to offer skilled services all through talented beauticians to provide customers with the dignity &amp; self-esteem needed to succeed in today's world</w:t>
      </w:r>
    </w:p>
    <w:p w14:paraId="2759ABCC" w14:textId="77777777" w:rsidR="00B47E26" w:rsidRPr="00D02CE4" w:rsidRDefault="00B47E26" w:rsidP="00B47E26">
      <w:pPr>
        <w:rPr>
          <w:rFonts w:cstheme="minorHAnsi"/>
          <w:sz w:val="32"/>
          <w:szCs w:val="32"/>
        </w:rPr>
      </w:pPr>
    </w:p>
    <w:p w14:paraId="36207166" w14:textId="77777777" w:rsidR="00B47E26" w:rsidRPr="00D02CE4" w:rsidRDefault="00B47E26" w:rsidP="00B47E26">
      <w:pPr>
        <w:pStyle w:val="ListParagraph"/>
        <w:numPr>
          <w:ilvl w:val="0"/>
          <w:numId w:val="17"/>
        </w:numPr>
        <w:spacing w:after="0" w:line="240" w:lineRule="auto"/>
        <w:rPr>
          <w:rFonts w:asciiTheme="minorHAnsi" w:hAnsiTheme="minorHAnsi" w:cstheme="minorHAnsi"/>
          <w:sz w:val="32"/>
          <w:szCs w:val="32"/>
        </w:rPr>
      </w:pPr>
      <w:r w:rsidRPr="00D02CE4">
        <w:rPr>
          <w:rFonts w:asciiTheme="minorHAnsi" w:hAnsiTheme="minorHAnsi" w:cstheme="minorHAnsi"/>
          <w:sz w:val="32"/>
          <w:szCs w:val="32"/>
          <w:lang w:val="en-IE"/>
        </w:rPr>
        <w:t xml:space="preserve">Advertising-will make salon name &amp; concept of KOOLKUT show to the public </w:t>
      </w:r>
      <w:r w:rsidRPr="00D02CE4">
        <w:rPr>
          <w:rFonts w:asciiTheme="minorHAnsi" w:hAnsiTheme="minorHAnsi" w:cstheme="minorHAnsi"/>
          <w:sz w:val="32"/>
          <w:szCs w:val="32"/>
        </w:rPr>
        <w:t>(Ghandour, 2014)</w:t>
      </w:r>
      <w:r w:rsidRPr="00D02CE4">
        <w:rPr>
          <w:rFonts w:asciiTheme="minorHAnsi" w:hAnsiTheme="minorHAnsi" w:cstheme="minorHAnsi"/>
          <w:sz w:val="32"/>
          <w:szCs w:val="32"/>
          <w:lang w:val="en-IE"/>
        </w:rPr>
        <w:t>.</w:t>
      </w:r>
    </w:p>
    <w:p w14:paraId="15AB2A0D" w14:textId="77777777" w:rsidR="00B47E26" w:rsidRPr="00D02CE4" w:rsidRDefault="00B47E26" w:rsidP="00B47E26">
      <w:pPr>
        <w:pStyle w:val="ListParagraph"/>
        <w:rPr>
          <w:rFonts w:asciiTheme="minorHAnsi" w:hAnsiTheme="minorHAnsi" w:cstheme="minorHAnsi"/>
          <w:sz w:val="32"/>
          <w:szCs w:val="32"/>
        </w:rPr>
      </w:pPr>
    </w:p>
    <w:p w14:paraId="6278FFF3" w14:textId="77777777" w:rsidR="00B47E26" w:rsidRPr="00D47CA9" w:rsidRDefault="00B47E26" w:rsidP="00B47E26">
      <w:pPr>
        <w:numPr>
          <w:ilvl w:val="0"/>
          <w:numId w:val="17"/>
        </w:numPr>
        <w:rPr>
          <w:rFonts w:eastAsiaTheme="majorEastAsia" w:cstheme="minorHAnsi"/>
          <w:color w:val="000000" w:themeColor="text1"/>
          <w:kern w:val="24"/>
          <w:sz w:val="32"/>
          <w:szCs w:val="32"/>
        </w:rPr>
      </w:pPr>
      <w:r w:rsidRPr="00D47CA9">
        <w:rPr>
          <w:rFonts w:eastAsiaTheme="majorEastAsia" w:cstheme="minorHAnsi"/>
          <w:color w:val="000000" w:themeColor="text1"/>
          <w:kern w:val="24"/>
          <w:sz w:val="32"/>
          <w:szCs w:val="32"/>
          <w:lang w:val="en-IE"/>
        </w:rPr>
        <w:t xml:space="preserve"> Uniqueness-Beauty Venus is different, providing best quality hair care and solving more complex hair care issues through private consultation.</w:t>
      </w:r>
    </w:p>
    <w:p w14:paraId="56FFF534" w14:textId="77777777" w:rsidR="00B47E26" w:rsidRPr="00D47CA9" w:rsidRDefault="00B47E26" w:rsidP="00B47E26">
      <w:pPr>
        <w:numPr>
          <w:ilvl w:val="0"/>
          <w:numId w:val="17"/>
        </w:numPr>
        <w:rPr>
          <w:rFonts w:eastAsiaTheme="majorEastAsia" w:cstheme="minorHAnsi"/>
          <w:color w:val="000000" w:themeColor="text1"/>
          <w:kern w:val="24"/>
          <w:sz w:val="32"/>
          <w:szCs w:val="32"/>
        </w:rPr>
      </w:pPr>
      <w:r w:rsidRPr="00D47CA9">
        <w:rPr>
          <w:rFonts w:eastAsiaTheme="majorEastAsia" w:cstheme="minorHAnsi"/>
          <w:color w:val="000000" w:themeColor="text1"/>
          <w:kern w:val="24"/>
          <w:sz w:val="32"/>
          <w:szCs w:val="32"/>
          <w:lang w:val="en-IE"/>
        </w:rPr>
        <w:t xml:space="preserve">Consumer satisfaction! –One of the most important factors in whether one-time customers become repeat customers and recommend us to their friends </w:t>
      </w:r>
      <w:r w:rsidRPr="00D47CA9">
        <w:rPr>
          <w:rFonts w:eastAsiaTheme="majorEastAsia" w:cstheme="minorHAnsi"/>
          <w:color w:val="000000" w:themeColor="text1"/>
          <w:kern w:val="24"/>
          <w:sz w:val="32"/>
          <w:szCs w:val="32"/>
        </w:rPr>
        <w:t>(Chawla, 2015)</w:t>
      </w:r>
      <w:r w:rsidRPr="00D47CA9">
        <w:rPr>
          <w:rFonts w:eastAsiaTheme="majorEastAsia" w:cstheme="minorHAnsi"/>
          <w:color w:val="000000" w:themeColor="text1"/>
          <w:kern w:val="24"/>
          <w:sz w:val="32"/>
          <w:szCs w:val="32"/>
          <w:lang w:val="en-IE"/>
        </w:rPr>
        <w:t>.</w:t>
      </w:r>
    </w:p>
    <w:p w14:paraId="346EA342" w14:textId="77777777" w:rsidR="00B47E26" w:rsidRPr="00A3646B" w:rsidRDefault="00B47E26" w:rsidP="00B47E26"/>
    <w:p w14:paraId="1379ECE0" w14:textId="77777777" w:rsidR="00B47E26" w:rsidRDefault="00B47E26" w:rsidP="00B47E26">
      <w:pPr>
        <w:pStyle w:val="ListParagraph"/>
        <w:rPr>
          <w:rFonts w:asciiTheme="minorHAnsi" w:hAnsiTheme="minorHAnsi" w:cstheme="minorHAnsi"/>
          <w:sz w:val="32"/>
          <w:szCs w:val="32"/>
        </w:rPr>
      </w:pPr>
      <w:r w:rsidRPr="00262E18">
        <w:rPr>
          <w:rFonts w:asciiTheme="minorHAnsi" w:hAnsiTheme="minorHAnsi" w:cstheme="minorHAnsi"/>
          <w:sz w:val="32"/>
          <w:szCs w:val="32"/>
        </w:rPr>
        <w:t xml:space="preserve">According to Rachel(2020) in this section you should relate everything about your business, who are you, how did you manage so far, how did you come up with the idea of this </w:t>
      </w:r>
      <w:r w:rsidRPr="00262E18">
        <w:rPr>
          <w:rFonts w:asciiTheme="minorHAnsi" w:hAnsiTheme="minorHAnsi" w:cstheme="minorHAnsi"/>
          <w:sz w:val="32"/>
          <w:szCs w:val="32"/>
        </w:rPr>
        <w:lastRenderedPageBreak/>
        <w:t>business. You have to be very specific and explicit as this part is very important for the future investor</w:t>
      </w:r>
      <w:r>
        <w:rPr>
          <w:rFonts w:asciiTheme="minorHAnsi" w:hAnsiTheme="minorHAnsi" w:cstheme="minorHAnsi"/>
          <w:sz w:val="32"/>
          <w:szCs w:val="32"/>
        </w:rPr>
        <w:t xml:space="preserve">. </w:t>
      </w:r>
    </w:p>
    <w:p w14:paraId="4781154E" w14:textId="77777777" w:rsidR="00B47E26" w:rsidRDefault="00B47E26" w:rsidP="00B47E26">
      <w:pPr>
        <w:pStyle w:val="ListParagraph"/>
        <w:rPr>
          <w:rFonts w:asciiTheme="minorHAnsi" w:hAnsiTheme="minorHAnsi" w:cstheme="minorHAnsi"/>
          <w:sz w:val="32"/>
          <w:szCs w:val="32"/>
        </w:rPr>
      </w:pPr>
    </w:p>
    <w:p w14:paraId="3E1B3990" w14:textId="77777777" w:rsidR="00B47E26" w:rsidRDefault="00B47E26" w:rsidP="00B47E26">
      <w:pPr>
        <w:pStyle w:val="ListParagraph"/>
      </w:pPr>
      <w:r>
        <w:rPr>
          <w:rFonts w:asciiTheme="minorHAnsi" w:hAnsiTheme="minorHAnsi" w:cstheme="minorHAnsi"/>
          <w:sz w:val="32"/>
          <w:szCs w:val="32"/>
        </w:rPr>
        <w:t>In this article Judy(2010)relate that before you start writing your business history is a good idea of reading others company’s business history and get inspired about how they relate their backround. You have to explain all your achievement so far and if there is any good moment in your customer experience you can explain some that will put you out in a good light. Also Judy(2010) is advising not to get to much in details, but focus on the main interest.</w:t>
      </w:r>
    </w:p>
    <w:p w14:paraId="0480B1A6" w14:textId="2ED0E9A7" w:rsidR="00B47E26" w:rsidRDefault="00B47E26" w:rsidP="00B47E26">
      <w:pPr>
        <w:pStyle w:val="ListParagraph"/>
      </w:pPr>
      <w:r w:rsidRPr="00262E18">
        <w:t xml:space="preserve"> </w:t>
      </w:r>
    </w:p>
    <w:p w14:paraId="1FA07207" w14:textId="69433F85" w:rsidR="00B47E26" w:rsidRDefault="00B47E26" w:rsidP="00B47E26">
      <w:pPr>
        <w:pStyle w:val="ListParagraph"/>
      </w:pPr>
    </w:p>
    <w:p w14:paraId="53E8CE5F" w14:textId="2541F26C" w:rsidR="00B47E26" w:rsidRDefault="00B47E26" w:rsidP="00B47E26">
      <w:pPr>
        <w:pStyle w:val="ListParagraph"/>
      </w:pPr>
    </w:p>
    <w:p w14:paraId="6DFDDFE4" w14:textId="77777777" w:rsidR="00B47E26" w:rsidRPr="00B47E26" w:rsidRDefault="00B47E26" w:rsidP="00B47E26">
      <w:pPr>
        <w:pStyle w:val="ListParagraph"/>
      </w:pPr>
    </w:p>
    <w:p w14:paraId="5A089618" w14:textId="77777777" w:rsidR="00B47E26" w:rsidRPr="007E3D19" w:rsidRDefault="00B47E26" w:rsidP="00B47E26">
      <w:pPr>
        <w:rPr>
          <w:rFonts w:eastAsiaTheme="majorEastAsia" w:cstheme="minorHAnsi"/>
          <w:b/>
          <w:bCs/>
          <w:color w:val="000000" w:themeColor="text1"/>
          <w:kern w:val="24"/>
          <w:sz w:val="40"/>
          <w:szCs w:val="40"/>
          <w:u w:val="single"/>
        </w:rPr>
      </w:pPr>
      <w:r w:rsidRPr="007E3D19">
        <w:rPr>
          <w:rFonts w:eastAsiaTheme="majorEastAsia" w:cstheme="minorHAnsi"/>
          <w:b/>
          <w:bCs/>
          <w:color w:val="000000" w:themeColor="text1"/>
          <w:kern w:val="24"/>
          <w:sz w:val="40"/>
          <w:szCs w:val="40"/>
          <w:u w:val="single"/>
        </w:rPr>
        <w:t>Business structure</w:t>
      </w:r>
    </w:p>
    <w:p w14:paraId="1672F701" w14:textId="77777777" w:rsidR="00B47E26" w:rsidRPr="007E3D19" w:rsidRDefault="00B47E26" w:rsidP="00B47E26">
      <w:pPr>
        <w:spacing w:after="0" w:line="240" w:lineRule="auto"/>
        <w:ind w:left="1267"/>
        <w:contextualSpacing/>
        <w:rPr>
          <w:rFonts w:eastAsia="Times New Roman" w:cs="Times New Roman"/>
          <w:sz w:val="32"/>
          <w:szCs w:val="32"/>
          <w:lang w:eastAsia="en-GB"/>
        </w:rPr>
      </w:pPr>
    </w:p>
    <w:p w14:paraId="537AA480" w14:textId="77777777" w:rsidR="00B47E26" w:rsidRPr="00D47CA9" w:rsidRDefault="00B47E26" w:rsidP="00B47E26">
      <w:pPr>
        <w:numPr>
          <w:ilvl w:val="0"/>
          <w:numId w:val="18"/>
        </w:numPr>
        <w:spacing w:after="0" w:line="240" w:lineRule="auto"/>
        <w:ind w:left="1267"/>
        <w:contextualSpacing/>
        <w:rPr>
          <w:rFonts w:eastAsia="Times New Roman" w:cs="Times New Roman"/>
          <w:sz w:val="32"/>
          <w:szCs w:val="32"/>
          <w:lang w:eastAsia="en-GB"/>
        </w:rPr>
      </w:pPr>
      <w:r w:rsidRPr="00D47CA9">
        <w:rPr>
          <w:rFonts w:eastAsiaTheme="minorEastAsia" w:hAnsi="Calibri"/>
          <w:color w:val="000000" w:themeColor="text1"/>
          <w:kern w:val="24"/>
          <w:sz w:val="32"/>
          <w:szCs w:val="32"/>
          <w:lang w:val="en-IE" w:eastAsia="en-GB"/>
        </w:rPr>
        <w:t>The manager will handle all recruitment and training, retail, and purchasing.</w:t>
      </w:r>
    </w:p>
    <w:p w14:paraId="230592C0" w14:textId="77777777" w:rsidR="00B47E26" w:rsidRPr="00D47CA9" w:rsidRDefault="00B47E26" w:rsidP="00B47E26">
      <w:pPr>
        <w:numPr>
          <w:ilvl w:val="0"/>
          <w:numId w:val="18"/>
        </w:numPr>
        <w:spacing w:after="0" w:line="240" w:lineRule="auto"/>
        <w:ind w:left="1267"/>
        <w:contextualSpacing/>
        <w:rPr>
          <w:rFonts w:eastAsia="Times New Roman" w:cs="Times New Roman"/>
          <w:sz w:val="32"/>
          <w:szCs w:val="32"/>
          <w:lang w:eastAsia="en-GB"/>
        </w:rPr>
      </w:pPr>
      <w:r w:rsidRPr="00D47CA9">
        <w:rPr>
          <w:rFonts w:eastAsiaTheme="minorEastAsia" w:hAnsi="Calibri"/>
          <w:color w:val="000000" w:themeColor="text1"/>
          <w:kern w:val="24"/>
          <w:sz w:val="32"/>
          <w:szCs w:val="32"/>
          <w:lang w:val="en-IE" w:eastAsia="en-GB"/>
        </w:rPr>
        <w:t>The receptionist will also hire receptionist to easily manage all appointments &amp; people who walk into the point of sale and are responsible for a point of sale transaction.</w:t>
      </w:r>
    </w:p>
    <w:p w14:paraId="27DB97D5" w14:textId="77777777" w:rsidR="00B47E26" w:rsidRPr="00D47CA9" w:rsidRDefault="00B47E26" w:rsidP="00B47E26">
      <w:pPr>
        <w:rPr>
          <w:rFonts w:eastAsiaTheme="minorEastAsia" w:hAnsi="Calibri"/>
          <w:color w:val="000000" w:themeColor="text1"/>
          <w:kern w:val="24"/>
          <w:sz w:val="32"/>
          <w:szCs w:val="32"/>
          <w:lang w:val="en-IE" w:eastAsia="en-GB"/>
        </w:rPr>
      </w:pPr>
    </w:p>
    <w:p w14:paraId="2E5C962E" w14:textId="77777777" w:rsidR="00B47E26" w:rsidRDefault="00B47E26" w:rsidP="00B47E26">
      <w:pPr>
        <w:rPr>
          <w:rFonts w:eastAsiaTheme="minorEastAsia" w:hAnsi="Calibri"/>
          <w:color w:val="000000" w:themeColor="text1"/>
          <w:kern w:val="24"/>
          <w:sz w:val="32"/>
          <w:szCs w:val="32"/>
          <w:lang w:val="en-IE" w:eastAsia="en-GB"/>
        </w:rPr>
      </w:pPr>
      <w:r w:rsidRPr="00D47CA9">
        <w:rPr>
          <w:rFonts w:eastAsiaTheme="minorEastAsia" w:hAnsi="Calibri"/>
          <w:color w:val="000000" w:themeColor="text1"/>
          <w:kern w:val="24"/>
          <w:sz w:val="32"/>
          <w:szCs w:val="32"/>
          <w:lang w:val="en-IE" w:eastAsia="en-GB"/>
        </w:rPr>
        <w:t>KOOLKUT will also hire part-time hair stylists who will work on an hourly basis.</w:t>
      </w:r>
      <w:r>
        <w:rPr>
          <w:rFonts w:eastAsiaTheme="minorEastAsia" w:hAnsi="Calibri"/>
          <w:color w:val="000000" w:themeColor="text1"/>
          <w:kern w:val="24"/>
          <w:sz w:val="32"/>
          <w:szCs w:val="32"/>
          <w:lang w:val="en-IE" w:eastAsia="en-GB"/>
        </w:rPr>
        <w:t xml:space="preserve"> </w:t>
      </w:r>
    </w:p>
    <w:p w14:paraId="111CC032" w14:textId="2F087A78" w:rsidR="00B47E26" w:rsidRPr="00B47E26" w:rsidRDefault="00B47E26" w:rsidP="00B47E26">
      <w:pPr>
        <w:rPr>
          <w:rFonts w:eastAsiaTheme="minorEastAsia" w:hAnsi="Calibri"/>
          <w:color w:val="000000" w:themeColor="text1"/>
          <w:kern w:val="24"/>
          <w:sz w:val="32"/>
          <w:szCs w:val="32"/>
          <w:lang w:val="en-IE" w:eastAsia="en-GB"/>
        </w:rPr>
      </w:pPr>
      <w:r>
        <w:rPr>
          <w:rFonts w:eastAsiaTheme="minorEastAsia" w:hAnsi="Calibri"/>
          <w:color w:val="000000" w:themeColor="text1"/>
          <w:kern w:val="24"/>
          <w:sz w:val="32"/>
          <w:szCs w:val="32"/>
          <w:lang w:val="en-IE" w:eastAsia="en-GB"/>
        </w:rPr>
        <w:t>According to Rachel(2020) this part of the business plan is very important and you should not forget to include  or explain who own</w:t>
      </w:r>
      <w:r>
        <w:rPr>
          <w:rFonts w:eastAsiaTheme="minorEastAsia" w:hAnsi="Calibri"/>
          <w:color w:val="000000" w:themeColor="text1"/>
          <w:kern w:val="24"/>
          <w:sz w:val="32"/>
          <w:szCs w:val="32"/>
          <w:lang w:val="en-IE" w:eastAsia="en-GB"/>
        </w:rPr>
        <w:t>’</w:t>
      </w:r>
      <w:r>
        <w:rPr>
          <w:rFonts w:eastAsiaTheme="minorEastAsia" w:hAnsi="Calibri"/>
          <w:color w:val="000000" w:themeColor="text1"/>
          <w:kern w:val="24"/>
          <w:sz w:val="32"/>
          <w:szCs w:val="32"/>
          <w:lang w:val="en-IE" w:eastAsia="en-GB"/>
        </w:rPr>
        <w:t>s the company, if there is any investors so far, what kind of business you will be.</w:t>
      </w:r>
    </w:p>
    <w:p w14:paraId="1705F4F1" w14:textId="77777777" w:rsidR="00B47E26" w:rsidRDefault="00B47E26" w:rsidP="00B47E26">
      <w:pPr>
        <w:rPr>
          <w:rFonts w:eastAsiaTheme="majorEastAsia" w:cstheme="minorHAnsi"/>
          <w:b/>
          <w:bCs/>
          <w:i/>
          <w:iCs/>
          <w:color w:val="000000" w:themeColor="text1"/>
          <w:kern w:val="24"/>
          <w:sz w:val="36"/>
          <w:szCs w:val="36"/>
          <w:u w:val="single"/>
          <w:lang w:val="en-IE"/>
        </w:rPr>
      </w:pPr>
    </w:p>
    <w:p w14:paraId="5A926C8F" w14:textId="77777777" w:rsidR="00B47E26" w:rsidRPr="00674782" w:rsidRDefault="00B47E26" w:rsidP="00B47E26">
      <w:pPr>
        <w:rPr>
          <w:rFonts w:eastAsiaTheme="majorEastAsia" w:cstheme="minorHAnsi"/>
          <w:b/>
          <w:bCs/>
          <w:i/>
          <w:iCs/>
          <w:color w:val="000000" w:themeColor="text1"/>
          <w:kern w:val="24"/>
          <w:sz w:val="36"/>
          <w:szCs w:val="36"/>
          <w:u w:val="single"/>
          <w:lang w:val="en-IE"/>
        </w:rPr>
      </w:pPr>
      <w:r w:rsidRPr="00674782">
        <w:rPr>
          <w:rFonts w:eastAsiaTheme="majorEastAsia" w:cstheme="minorHAnsi"/>
          <w:b/>
          <w:bCs/>
          <w:i/>
          <w:iCs/>
          <w:color w:val="000000" w:themeColor="text1"/>
          <w:kern w:val="24"/>
          <w:sz w:val="36"/>
          <w:szCs w:val="36"/>
          <w:u w:val="single"/>
          <w:lang w:val="en-IE"/>
        </w:rPr>
        <w:lastRenderedPageBreak/>
        <w:t>Product or service description</w:t>
      </w:r>
    </w:p>
    <w:p w14:paraId="3E5B8DD4" w14:textId="77777777" w:rsidR="00B47E26" w:rsidRPr="007E3D19" w:rsidRDefault="00B47E26" w:rsidP="00B47E26">
      <w:pPr>
        <w:pStyle w:val="Title"/>
        <w:numPr>
          <w:ilvl w:val="0"/>
          <w:numId w:val="19"/>
        </w:numPr>
        <w:rPr>
          <w:rFonts w:asciiTheme="minorHAnsi" w:hAnsiTheme="minorHAnsi" w:cstheme="minorHAnsi"/>
          <w:sz w:val="32"/>
          <w:szCs w:val="32"/>
          <w:lang w:val="en-IE"/>
        </w:rPr>
      </w:pPr>
      <w:r w:rsidRPr="007E3D19">
        <w:rPr>
          <w:rFonts w:asciiTheme="minorHAnsi" w:hAnsiTheme="minorHAnsi" w:cstheme="minorHAnsi"/>
          <w:sz w:val="32"/>
          <w:szCs w:val="32"/>
          <w:lang w:val="en-IE"/>
        </w:rPr>
        <w:t>Koolkut provide hair styling for the whole family.</w:t>
      </w:r>
    </w:p>
    <w:p w14:paraId="595CDCB9" w14:textId="77777777" w:rsidR="00B47E26" w:rsidRDefault="00B47E26" w:rsidP="00B47E26">
      <w:pPr>
        <w:pStyle w:val="Title"/>
        <w:numPr>
          <w:ilvl w:val="0"/>
          <w:numId w:val="19"/>
        </w:numPr>
        <w:rPr>
          <w:rFonts w:asciiTheme="minorHAnsi" w:hAnsiTheme="minorHAnsi" w:cstheme="minorHAnsi"/>
          <w:sz w:val="32"/>
          <w:szCs w:val="32"/>
          <w:lang w:val="en-IE"/>
        </w:rPr>
      </w:pPr>
      <w:r w:rsidRPr="007E3D19">
        <w:rPr>
          <w:rFonts w:asciiTheme="minorHAnsi" w:hAnsiTheme="minorHAnsi" w:cstheme="minorHAnsi"/>
          <w:sz w:val="32"/>
          <w:szCs w:val="32"/>
          <w:lang w:val="en-IE"/>
        </w:rPr>
        <w:t>Hair: cut, relaxer, perm, color , shampoo, conditioning, curling, restructuring, weaving, waving.</w:t>
      </w:r>
    </w:p>
    <w:p w14:paraId="5A8C95D3" w14:textId="77777777" w:rsidR="00B47E26" w:rsidRPr="007E3D19" w:rsidRDefault="00B47E26" w:rsidP="00B47E26">
      <w:pPr>
        <w:pStyle w:val="Title"/>
        <w:numPr>
          <w:ilvl w:val="0"/>
          <w:numId w:val="19"/>
        </w:numPr>
        <w:rPr>
          <w:rFonts w:asciiTheme="minorHAnsi" w:hAnsiTheme="minorHAnsi" w:cstheme="minorHAnsi"/>
          <w:sz w:val="32"/>
          <w:szCs w:val="32"/>
          <w:lang w:val="en-IE"/>
        </w:rPr>
      </w:pPr>
      <w:r w:rsidRPr="007E3D19">
        <w:rPr>
          <w:rFonts w:asciiTheme="minorHAnsi" w:hAnsiTheme="minorHAnsi" w:cstheme="minorHAnsi"/>
          <w:sz w:val="32"/>
          <w:szCs w:val="32"/>
          <w:lang w:val="en-IE"/>
        </w:rPr>
        <w:t>This includes women’s and men’s haircuts, permanent haircut and women’s hair colouring and children’s haircuts. All</w:t>
      </w:r>
      <w:r w:rsidRPr="007E3D19">
        <w:rPr>
          <w:lang w:val="en-IE"/>
        </w:rPr>
        <w:t xml:space="preserve"> </w:t>
      </w:r>
      <w:r w:rsidRPr="007E3D19">
        <w:rPr>
          <w:rFonts w:asciiTheme="minorHAnsi" w:hAnsiTheme="minorHAnsi" w:cstheme="minorHAnsi"/>
          <w:sz w:val="32"/>
          <w:szCs w:val="32"/>
          <w:lang w:val="en-IE"/>
        </w:rPr>
        <w:t>adult services will provide shampoo. Services can be booked or scheduled on demand.</w:t>
      </w:r>
    </w:p>
    <w:p w14:paraId="5E5C99B7" w14:textId="77777777" w:rsidR="00B47E26" w:rsidRPr="007E3D19" w:rsidRDefault="00B47E26" w:rsidP="00B47E26">
      <w:pPr>
        <w:pStyle w:val="Title"/>
        <w:numPr>
          <w:ilvl w:val="0"/>
          <w:numId w:val="19"/>
        </w:numPr>
        <w:rPr>
          <w:rFonts w:asciiTheme="minorHAnsi" w:hAnsiTheme="minorHAnsi" w:cstheme="minorHAnsi"/>
          <w:sz w:val="32"/>
          <w:szCs w:val="32"/>
          <w:lang w:val="en-IE"/>
        </w:rPr>
      </w:pPr>
      <w:r w:rsidRPr="007E3D19">
        <w:rPr>
          <w:rFonts w:asciiTheme="minorHAnsi" w:hAnsiTheme="minorHAnsi" w:cstheme="minorHAnsi"/>
          <w:sz w:val="32"/>
          <w:szCs w:val="32"/>
          <w:lang w:val="en-IE"/>
        </w:rPr>
        <w:t>Koolkut will emphasize customer-centric services and always put customer needs in first place.</w:t>
      </w:r>
    </w:p>
    <w:p w14:paraId="2181E80F" w14:textId="77777777" w:rsidR="00B47E26" w:rsidRDefault="00B47E26" w:rsidP="00B47E26">
      <w:pPr>
        <w:pStyle w:val="Title"/>
        <w:numPr>
          <w:ilvl w:val="0"/>
          <w:numId w:val="19"/>
        </w:numPr>
        <w:rPr>
          <w:rFonts w:asciiTheme="minorHAnsi" w:hAnsiTheme="minorHAnsi" w:cstheme="minorHAnsi"/>
          <w:sz w:val="32"/>
          <w:szCs w:val="32"/>
          <w:lang w:val="en-IE"/>
        </w:rPr>
      </w:pPr>
      <w:r w:rsidRPr="007E3D19">
        <w:rPr>
          <w:rFonts w:asciiTheme="minorHAnsi" w:hAnsiTheme="minorHAnsi" w:cstheme="minorHAnsi"/>
          <w:sz w:val="32"/>
          <w:szCs w:val="32"/>
          <w:lang w:val="en-IE"/>
        </w:rPr>
        <w:t>Koolkut will also sell quality hair care products, expected to account for almost 15% of the sales.</w:t>
      </w:r>
    </w:p>
    <w:p w14:paraId="0FB0547B" w14:textId="77777777" w:rsidR="00B47E26" w:rsidRPr="000A15FE" w:rsidRDefault="00B47E26" w:rsidP="00B47E26">
      <w:pPr>
        <w:pStyle w:val="Title"/>
        <w:numPr>
          <w:ilvl w:val="0"/>
          <w:numId w:val="19"/>
        </w:numPr>
        <w:rPr>
          <w:rFonts w:asciiTheme="minorHAnsi" w:hAnsiTheme="minorHAnsi" w:cstheme="minorHAnsi"/>
          <w:sz w:val="32"/>
          <w:szCs w:val="32"/>
          <w:lang w:val="en-IE"/>
        </w:rPr>
      </w:pPr>
      <w:r w:rsidRPr="000A15FE">
        <w:rPr>
          <w:rFonts w:asciiTheme="minorHAnsi" w:hAnsiTheme="minorHAnsi" w:cstheme="minorHAnsi"/>
          <w:sz w:val="32"/>
          <w:szCs w:val="32"/>
          <w:lang w:val="en-IE"/>
        </w:rPr>
        <w:t>These professionally skilled-quality supplies will include shampoo,</w:t>
      </w:r>
      <w:r w:rsidRPr="000A15FE">
        <w:rPr>
          <w:lang w:val="en-IE"/>
        </w:rPr>
        <w:t xml:space="preserve"> </w:t>
      </w:r>
      <w:r w:rsidRPr="000A15FE">
        <w:rPr>
          <w:rFonts w:asciiTheme="minorHAnsi" w:hAnsiTheme="minorHAnsi" w:cstheme="minorHAnsi"/>
          <w:sz w:val="32"/>
          <w:szCs w:val="32"/>
          <w:lang w:val="en-IE"/>
        </w:rPr>
        <w:t>conditioner, brushes, combs, rebuilder and other styling products and aids.</w:t>
      </w:r>
    </w:p>
    <w:p w14:paraId="7AA59BAB" w14:textId="77777777" w:rsidR="00B47E26" w:rsidRPr="00F735D2" w:rsidRDefault="00B47E26" w:rsidP="00B47E26">
      <w:pPr>
        <w:rPr>
          <w:rFonts w:eastAsiaTheme="majorEastAsia" w:cs="Times New Roman"/>
          <w:i/>
          <w:iCs/>
          <w:color w:val="000000" w:themeColor="text1"/>
          <w:kern w:val="24"/>
          <w:sz w:val="28"/>
          <w:szCs w:val="28"/>
          <w:lang w:val="en-IE"/>
        </w:rPr>
      </w:pPr>
    </w:p>
    <w:p w14:paraId="3E51D6AC" w14:textId="77777777" w:rsidR="00B47E26" w:rsidRDefault="00B47E26" w:rsidP="00B47E26">
      <w:pPr>
        <w:rPr>
          <w:rFonts w:eastAsiaTheme="majorEastAsia" w:cstheme="minorHAnsi"/>
          <w:kern w:val="24"/>
          <w:sz w:val="32"/>
          <w:szCs w:val="32"/>
          <w:lang w:val="en-IE"/>
        </w:rPr>
      </w:pPr>
      <w:r w:rsidRPr="00E253D8">
        <w:rPr>
          <w:rFonts w:eastAsiaTheme="majorEastAsia" w:cstheme="minorHAnsi"/>
          <w:kern w:val="24"/>
          <w:sz w:val="32"/>
          <w:szCs w:val="32"/>
          <w:lang w:val="en-IE"/>
        </w:rPr>
        <w:t xml:space="preserve">According </w:t>
      </w:r>
      <w:r>
        <w:rPr>
          <w:rFonts w:eastAsiaTheme="majorEastAsia" w:cstheme="minorHAnsi"/>
          <w:kern w:val="24"/>
          <w:sz w:val="32"/>
          <w:szCs w:val="32"/>
          <w:lang w:val="en-IE"/>
        </w:rPr>
        <w:t>to Rachel(2020) in this section of your business plan you should explain what are the product and services you provide, where and how do you get the product from and how you will deliver them to your future or actual customers. Rachel (2020)relate that you need to set up your prices and offers for the services and product you are delivering and how this will help your business to grow your sales and profits.</w:t>
      </w:r>
    </w:p>
    <w:p w14:paraId="64A55F85" w14:textId="77777777" w:rsidR="00B47E26" w:rsidRDefault="00B47E26" w:rsidP="00B47E26">
      <w:pPr>
        <w:rPr>
          <w:rFonts w:eastAsiaTheme="majorEastAsia" w:cstheme="minorHAnsi"/>
          <w:kern w:val="24"/>
          <w:sz w:val="32"/>
          <w:szCs w:val="32"/>
          <w:lang w:val="en-IE"/>
        </w:rPr>
      </w:pPr>
      <w:r>
        <w:rPr>
          <w:rFonts w:eastAsiaTheme="majorEastAsia" w:cstheme="minorHAnsi"/>
          <w:kern w:val="24"/>
          <w:sz w:val="32"/>
          <w:szCs w:val="32"/>
          <w:lang w:val="en-IE"/>
        </w:rPr>
        <w:t>In this article Anna  (2020) relate that also in this section of business plan you should be very specific and describe and detail your product and services that you are going to deliver, including the manufactures and how this will attract your customers.</w:t>
      </w:r>
    </w:p>
    <w:p w14:paraId="374E65C1" w14:textId="6AE7F3A8" w:rsidR="00B47E26" w:rsidRDefault="00B47E26" w:rsidP="00B47E26">
      <w:pPr>
        <w:rPr>
          <w:rFonts w:eastAsiaTheme="majorEastAsia" w:cstheme="minorHAnsi"/>
          <w:kern w:val="24"/>
          <w:sz w:val="32"/>
          <w:szCs w:val="32"/>
          <w:lang w:val="en-IE"/>
        </w:rPr>
      </w:pPr>
      <w:r>
        <w:rPr>
          <w:rFonts w:eastAsiaTheme="majorEastAsia" w:cstheme="minorHAnsi"/>
          <w:kern w:val="24"/>
          <w:sz w:val="32"/>
          <w:szCs w:val="32"/>
          <w:lang w:val="en-IE"/>
        </w:rPr>
        <w:t>In her article Anna (2020) is describing the way that you should summarise your objectives, your services and products and explain in what way will this makes you unique and will make you survive on the market. Explain who will or who are your customers and how you are planning to deliver your services and product, and not to forget who will manage the business.</w:t>
      </w:r>
    </w:p>
    <w:p w14:paraId="1A90D746" w14:textId="77777777" w:rsidR="00511007" w:rsidRPr="002A687D" w:rsidRDefault="00511007" w:rsidP="00511007">
      <w:pPr>
        <w:jc w:val="center"/>
        <w:rPr>
          <w:rFonts w:cs="Times New Roman"/>
          <w:sz w:val="36"/>
          <w:szCs w:val="36"/>
        </w:rPr>
      </w:pPr>
    </w:p>
    <w:p w14:paraId="3D36897B" w14:textId="0443231B" w:rsidR="00511007" w:rsidRPr="009E5BDD" w:rsidRDefault="00511007" w:rsidP="009E5BDD">
      <w:pPr>
        <w:jc w:val="center"/>
        <w:rPr>
          <w:rFonts w:cs="Times New Roman"/>
          <w:sz w:val="36"/>
          <w:szCs w:val="36"/>
        </w:rPr>
      </w:pPr>
      <w:r w:rsidRPr="002A687D">
        <w:rPr>
          <w:rFonts w:cs="Times New Roman"/>
          <w:sz w:val="36"/>
          <w:szCs w:val="36"/>
        </w:rPr>
        <w:t>MANAGING ENTERPRISE IN THE 21ST CENTURY</w:t>
      </w:r>
    </w:p>
    <w:p w14:paraId="70450128" w14:textId="77777777" w:rsidR="00511007" w:rsidRDefault="00511007" w:rsidP="00511007">
      <w:pPr>
        <w:rPr>
          <w:rFonts w:cs="Times New Roman"/>
          <w:szCs w:val="24"/>
        </w:rPr>
      </w:pPr>
      <w:r>
        <w:rPr>
          <w:rFonts w:cs="Times New Roman"/>
          <w:szCs w:val="24"/>
        </w:rPr>
        <w:br w:type="page"/>
      </w:r>
    </w:p>
    <w:p w14:paraId="224A54B1" w14:textId="77777777" w:rsidR="00511007" w:rsidRDefault="00511007" w:rsidP="00511007">
      <w:pPr>
        <w:pStyle w:val="TableofFigures"/>
        <w:shd w:val="clear" w:color="auto" w:fill="FFFFFF" w:themeFill="background1"/>
        <w:tabs>
          <w:tab w:val="right" w:leader="dot" w:pos="9016"/>
        </w:tabs>
        <w:spacing w:line="360" w:lineRule="auto"/>
        <w:rPr>
          <w:rFonts w:ascii="Times New Roman" w:hAnsi="Times New Roman" w:cs="Times New Roman"/>
          <w:b/>
          <w:bCs/>
          <w:sz w:val="24"/>
          <w:szCs w:val="24"/>
          <w:lang w:val="en-US"/>
        </w:rPr>
      </w:pPr>
      <w:r>
        <w:rPr>
          <w:rFonts w:ascii="Times New Roman" w:hAnsi="Times New Roman" w:cs="Times New Roman"/>
          <w:b/>
          <w:bCs/>
          <w:noProof/>
          <w:sz w:val="24"/>
          <w:szCs w:val="24"/>
          <w:lang w:val="en-US"/>
        </w:rPr>
        <w:lastRenderedPageBreak/>
        <mc:AlternateContent>
          <mc:Choice Requires="wps">
            <w:drawing>
              <wp:anchor distT="0" distB="0" distL="114300" distR="114300" simplePos="0" relativeHeight="251667456" behindDoc="0" locked="0" layoutInCell="1" allowOverlap="1" wp14:anchorId="19C68ABC" wp14:editId="70C507B0">
                <wp:simplePos x="0" y="0"/>
                <wp:positionH relativeFrom="column">
                  <wp:posOffset>651753</wp:posOffset>
                </wp:positionH>
                <wp:positionV relativeFrom="paragraph">
                  <wp:posOffset>-282102</wp:posOffset>
                </wp:positionV>
                <wp:extent cx="4503907" cy="398834"/>
                <wp:effectExtent l="0" t="0" r="11430" b="20320"/>
                <wp:wrapNone/>
                <wp:docPr id="14" name="Text Box 14"/>
                <wp:cNvGraphicFramePr/>
                <a:graphic xmlns:a="http://schemas.openxmlformats.org/drawingml/2006/main">
                  <a:graphicData uri="http://schemas.microsoft.com/office/word/2010/wordprocessingShape">
                    <wps:wsp>
                      <wps:cNvSpPr txBox="1"/>
                      <wps:spPr>
                        <a:xfrm>
                          <a:off x="0" y="0"/>
                          <a:ext cx="4503907" cy="398834"/>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015E7FE3" w14:textId="77777777" w:rsidR="00511007" w:rsidRPr="00A46F59" w:rsidRDefault="00511007" w:rsidP="00511007">
                            <w:pPr>
                              <w:jc w:val="center"/>
                              <w:rPr>
                                <w:rFonts w:cs="Times New Roman"/>
                                <w:sz w:val="28"/>
                              </w:rPr>
                            </w:pPr>
                            <w:r w:rsidRPr="00A46F59">
                              <w:rPr>
                                <w:rFonts w:cs="Times New Roman"/>
                                <w:sz w:val="28"/>
                              </w:rPr>
                              <w:t>List of Figures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9C68ABC" id="_x0000_t202" coordsize="21600,21600" o:spt="202" path="m,l,21600r21600,l21600,xe">
                <v:stroke joinstyle="miter"/>
                <v:path gradientshapeok="t" o:connecttype="rect"/>
              </v:shapetype>
              <v:shape id="Text Box 14" o:spid="_x0000_s1026" type="#_x0000_t202" style="position:absolute;margin-left:51.3pt;margin-top:-22.2pt;width:354.65pt;height:31.4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" fillcolor="white [3201]" strokecolor="white [3212]" strokeweight=".5pt">
                <v:textbox>
                  <w:txbxContent>
                    <w:p w14:paraId="015E7FE3" w14:textId="77777777" w:rsidR="00511007" w:rsidRPr="00A46F59" w:rsidRDefault="00511007" w:rsidP="00511007">
                      <w:pPr>
                        <w:jc w:val="center"/>
                        <w:rPr>
                          <w:rFonts w:cs="Times New Roman"/>
                          <w:sz w:val="28"/>
                        </w:rPr>
                      </w:pPr>
                      <w:r w:rsidRPr="00A46F59">
                        <w:rPr>
                          <w:rFonts w:cs="Times New Roman"/>
                          <w:sz w:val="28"/>
                        </w:rPr>
                        <w:t>List of Figures</w:t>
                      </w:r>
                    </w:p>
                  </w:txbxContent>
                </v:textbox>
              </v:shape>
            </w:pict>
          </mc:Fallback>
        </mc:AlternateContent>
      </w:r>
    </w:p>
    <w:p w14:paraId="189FD934" w14:textId="77777777" w:rsidR="00511007" w:rsidRPr="00542ABD" w:rsidRDefault="00511007" w:rsidP="00511007">
      <w:pPr>
        <w:pStyle w:val="TableofFigures"/>
        <w:tabs>
          <w:tab w:val="right" w:leader="dot" w:pos="9016"/>
        </w:tabs>
        <w:spacing w:line="360" w:lineRule="auto"/>
        <w:rPr>
          <w:rFonts w:ascii="Times New Roman" w:eastAsiaTheme="minorEastAsia" w:hAnsi="Times New Roman" w:cs="Times New Roman"/>
          <w:noProof/>
          <w:sz w:val="24"/>
          <w:szCs w:val="24"/>
          <w:lang w:eastAsia="en-AU"/>
        </w:rPr>
      </w:pPr>
      <w:r w:rsidRPr="00542ABD">
        <w:rPr>
          <w:rFonts w:ascii="Times New Roman" w:hAnsi="Times New Roman" w:cs="Times New Roman"/>
          <w:sz w:val="24"/>
          <w:szCs w:val="24"/>
          <w:lang w:val="en-US"/>
        </w:rPr>
        <w:fldChar w:fldCharType="begin"/>
      </w:r>
      <w:r w:rsidRPr="00542ABD">
        <w:rPr>
          <w:rFonts w:ascii="Times New Roman" w:hAnsi="Times New Roman" w:cs="Times New Roman"/>
          <w:sz w:val="24"/>
          <w:szCs w:val="24"/>
          <w:lang w:val="en-US"/>
        </w:rPr>
        <w:instrText xml:space="preserve"> TOC \c "Figure" </w:instrText>
      </w:r>
      <w:r w:rsidRPr="00542ABD">
        <w:rPr>
          <w:rFonts w:ascii="Times New Roman" w:hAnsi="Times New Roman" w:cs="Times New Roman"/>
          <w:sz w:val="24"/>
          <w:szCs w:val="24"/>
          <w:lang w:val="en-US"/>
        </w:rPr>
        <w:fldChar w:fldCharType="separate"/>
      </w:r>
      <w:r w:rsidRPr="00542ABD">
        <w:rPr>
          <w:rFonts w:ascii="Times New Roman" w:hAnsi="Times New Roman" w:cs="Times New Roman"/>
          <w:noProof/>
          <w:sz w:val="24"/>
          <w:szCs w:val="24"/>
        </w:rPr>
        <w:t>Image 1: Management Evolution</w:t>
      </w:r>
      <w:r w:rsidRPr="00542ABD">
        <w:rPr>
          <w:rFonts w:ascii="Times New Roman" w:hAnsi="Times New Roman" w:cs="Times New Roman"/>
          <w:noProof/>
          <w:sz w:val="24"/>
          <w:szCs w:val="24"/>
        </w:rPr>
        <w:tab/>
      </w:r>
      <w:r w:rsidRPr="00542ABD">
        <w:rPr>
          <w:rFonts w:ascii="Times New Roman" w:hAnsi="Times New Roman" w:cs="Times New Roman"/>
          <w:noProof/>
          <w:sz w:val="24"/>
          <w:szCs w:val="24"/>
        </w:rPr>
        <w:fldChar w:fldCharType="begin"/>
      </w:r>
      <w:r w:rsidRPr="00542ABD">
        <w:rPr>
          <w:rFonts w:ascii="Times New Roman" w:hAnsi="Times New Roman" w:cs="Times New Roman"/>
          <w:noProof/>
          <w:sz w:val="24"/>
          <w:szCs w:val="24"/>
        </w:rPr>
        <w:instrText xml:space="preserve"> PAGEREF _Toc57659900 \h </w:instrText>
      </w:r>
      <w:r w:rsidRPr="00542ABD">
        <w:rPr>
          <w:rFonts w:ascii="Times New Roman" w:hAnsi="Times New Roman" w:cs="Times New Roman"/>
          <w:noProof/>
          <w:sz w:val="24"/>
          <w:szCs w:val="24"/>
        </w:rPr>
      </w:r>
      <w:r w:rsidRPr="00542ABD">
        <w:rPr>
          <w:rFonts w:ascii="Times New Roman" w:hAnsi="Times New Roman" w:cs="Times New Roman"/>
          <w:noProof/>
          <w:sz w:val="24"/>
          <w:szCs w:val="24"/>
        </w:rPr>
        <w:fldChar w:fldCharType="separate"/>
      </w:r>
      <w:r w:rsidRPr="00542ABD">
        <w:rPr>
          <w:rFonts w:ascii="Times New Roman" w:hAnsi="Times New Roman" w:cs="Times New Roman"/>
          <w:noProof/>
          <w:sz w:val="24"/>
          <w:szCs w:val="24"/>
        </w:rPr>
        <w:t>5</w:t>
      </w:r>
      <w:r w:rsidRPr="00542ABD">
        <w:rPr>
          <w:rFonts w:ascii="Times New Roman" w:hAnsi="Times New Roman" w:cs="Times New Roman"/>
          <w:noProof/>
          <w:sz w:val="24"/>
          <w:szCs w:val="24"/>
        </w:rPr>
        <w:fldChar w:fldCharType="end"/>
      </w:r>
    </w:p>
    <w:p w14:paraId="475C5DA2" w14:textId="77777777" w:rsidR="00511007" w:rsidRPr="00542ABD" w:rsidRDefault="00511007" w:rsidP="00511007">
      <w:pPr>
        <w:pStyle w:val="TableofFigures"/>
        <w:tabs>
          <w:tab w:val="right" w:leader="dot" w:pos="9016"/>
        </w:tabs>
        <w:spacing w:line="360" w:lineRule="auto"/>
        <w:rPr>
          <w:rFonts w:ascii="Times New Roman" w:eastAsiaTheme="minorEastAsia" w:hAnsi="Times New Roman" w:cs="Times New Roman"/>
          <w:noProof/>
          <w:sz w:val="24"/>
          <w:szCs w:val="24"/>
          <w:lang w:eastAsia="en-AU"/>
        </w:rPr>
      </w:pPr>
      <w:r w:rsidRPr="00542ABD">
        <w:rPr>
          <w:rFonts w:ascii="Times New Roman" w:hAnsi="Times New Roman" w:cs="Times New Roman"/>
          <w:noProof/>
          <w:sz w:val="24"/>
          <w:szCs w:val="24"/>
        </w:rPr>
        <w:t>Figure 2: Organizational Structure</w:t>
      </w:r>
      <w:r w:rsidRPr="00542ABD">
        <w:rPr>
          <w:rFonts w:ascii="Times New Roman" w:hAnsi="Times New Roman" w:cs="Times New Roman"/>
          <w:noProof/>
          <w:sz w:val="24"/>
          <w:szCs w:val="24"/>
        </w:rPr>
        <w:tab/>
      </w:r>
      <w:r w:rsidRPr="00542ABD">
        <w:rPr>
          <w:rFonts w:ascii="Times New Roman" w:hAnsi="Times New Roman" w:cs="Times New Roman"/>
          <w:noProof/>
          <w:sz w:val="24"/>
          <w:szCs w:val="24"/>
        </w:rPr>
        <w:fldChar w:fldCharType="begin"/>
      </w:r>
      <w:r w:rsidRPr="00542ABD">
        <w:rPr>
          <w:rFonts w:ascii="Times New Roman" w:hAnsi="Times New Roman" w:cs="Times New Roman"/>
          <w:noProof/>
          <w:sz w:val="24"/>
          <w:szCs w:val="24"/>
        </w:rPr>
        <w:instrText xml:space="preserve"> PAGEREF _Toc57659901 \h </w:instrText>
      </w:r>
      <w:r w:rsidRPr="00542ABD">
        <w:rPr>
          <w:rFonts w:ascii="Times New Roman" w:hAnsi="Times New Roman" w:cs="Times New Roman"/>
          <w:noProof/>
          <w:sz w:val="24"/>
          <w:szCs w:val="24"/>
        </w:rPr>
      </w:r>
      <w:r w:rsidRPr="00542ABD">
        <w:rPr>
          <w:rFonts w:ascii="Times New Roman" w:hAnsi="Times New Roman" w:cs="Times New Roman"/>
          <w:noProof/>
          <w:sz w:val="24"/>
          <w:szCs w:val="24"/>
        </w:rPr>
        <w:fldChar w:fldCharType="separate"/>
      </w:r>
      <w:r w:rsidRPr="00542ABD">
        <w:rPr>
          <w:rFonts w:ascii="Times New Roman" w:hAnsi="Times New Roman" w:cs="Times New Roman"/>
          <w:noProof/>
          <w:sz w:val="24"/>
          <w:szCs w:val="24"/>
        </w:rPr>
        <w:t>5</w:t>
      </w:r>
      <w:r w:rsidRPr="00542ABD">
        <w:rPr>
          <w:rFonts w:ascii="Times New Roman" w:hAnsi="Times New Roman" w:cs="Times New Roman"/>
          <w:noProof/>
          <w:sz w:val="24"/>
          <w:szCs w:val="24"/>
        </w:rPr>
        <w:fldChar w:fldCharType="end"/>
      </w:r>
    </w:p>
    <w:p w14:paraId="3D80DD1A" w14:textId="77777777" w:rsidR="00511007" w:rsidRPr="00542ABD" w:rsidRDefault="00511007" w:rsidP="00511007">
      <w:pPr>
        <w:pStyle w:val="TableofFigures"/>
        <w:tabs>
          <w:tab w:val="right" w:leader="dot" w:pos="9016"/>
        </w:tabs>
        <w:spacing w:line="360" w:lineRule="auto"/>
        <w:rPr>
          <w:rFonts w:ascii="Times New Roman" w:eastAsiaTheme="minorEastAsia" w:hAnsi="Times New Roman" w:cs="Times New Roman"/>
          <w:noProof/>
          <w:sz w:val="24"/>
          <w:szCs w:val="24"/>
          <w:lang w:eastAsia="en-AU"/>
        </w:rPr>
      </w:pPr>
      <w:r w:rsidRPr="00542ABD">
        <w:rPr>
          <w:rFonts w:ascii="Times New Roman" w:hAnsi="Times New Roman" w:cs="Times New Roman"/>
          <w:noProof/>
          <w:sz w:val="24"/>
          <w:szCs w:val="24"/>
        </w:rPr>
        <w:t>Figure 3: Interactive Relation</w:t>
      </w:r>
      <w:r w:rsidRPr="00542ABD">
        <w:rPr>
          <w:rFonts w:ascii="Times New Roman" w:hAnsi="Times New Roman" w:cs="Times New Roman"/>
          <w:noProof/>
          <w:sz w:val="24"/>
          <w:szCs w:val="24"/>
        </w:rPr>
        <w:tab/>
      </w:r>
      <w:r w:rsidRPr="00542ABD">
        <w:rPr>
          <w:rFonts w:ascii="Times New Roman" w:hAnsi="Times New Roman" w:cs="Times New Roman"/>
          <w:noProof/>
          <w:sz w:val="24"/>
          <w:szCs w:val="24"/>
        </w:rPr>
        <w:fldChar w:fldCharType="begin"/>
      </w:r>
      <w:r w:rsidRPr="00542ABD">
        <w:rPr>
          <w:rFonts w:ascii="Times New Roman" w:hAnsi="Times New Roman" w:cs="Times New Roman"/>
          <w:noProof/>
          <w:sz w:val="24"/>
          <w:szCs w:val="24"/>
        </w:rPr>
        <w:instrText xml:space="preserve"> PAGEREF _Toc57659902 \h </w:instrText>
      </w:r>
      <w:r w:rsidRPr="00542ABD">
        <w:rPr>
          <w:rFonts w:ascii="Times New Roman" w:hAnsi="Times New Roman" w:cs="Times New Roman"/>
          <w:noProof/>
          <w:sz w:val="24"/>
          <w:szCs w:val="24"/>
        </w:rPr>
      </w:r>
      <w:r w:rsidRPr="00542ABD">
        <w:rPr>
          <w:rFonts w:ascii="Times New Roman" w:hAnsi="Times New Roman" w:cs="Times New Roman"/>
          <w:noProof/>
          <w:sz w:val="24"/>
          <w:szCs w:val="24"/>
        </w:rPr>
        <w:fldChar w:fldCharType="separate"/>
      </w:r>
      <w:r w:rsidRPr="00542ABD">
        <w:rPr>
          <w:rFonts w:ascii="Times New Roman" w:hAnsi="Times New Roman" w:cs="Times New Roman"/>
          <w:noProof/>
          <w:sz w:val="24"/>
          <w:szCs w:val="24"/>
        </w:rPr>
        <w:t>8</w:t>
      </w:r>
      <w:r w:rsidRPr="00542ABD">
        <w:rPr>
          <w:rFonts w:ascii="Times New Roman" w:hAnsi="Times New Roman" w:cs="Times New Roman"/>
          <w:noProof/>
          <w:sz w:val="24"/>
          <w:szCs w:val="24"/>
        </w:rPr>
        <w:fldChar w:fldCharType="end"/>
      </w:r>
    </w:p>
    <w:p w14:paraId="13AF12B4" w14:textId="77777777" w:rsidR="00511007" w:rsidRPr="00542ABD" w:rsidRDefault="00511007" w:rsidP="00511007">
      <w:pPr>
        <w:pStyle w:val="TableofFigures"/>
        <w:tabs>
          <w:tab w:val="right" w:leader="dot" w:pos="9016"/>
        </w:tabs>
        <w:spacing w:line="360" w:lineRule="auto"/>
        <w:rPr>
          <w:rFonts w:ascii="Times New Roman" w:eastAsiaTheme="minorEastAsia" w:hAnsi="Times New Roman" w:cs="Times New Roman"/>
          <w:noProof/>
          <w:sz w:val="24"/>
          <w:szCs w:val="24"/>
          <w:lang w:eastAsia="en-AU"/>
        </w:rPr>
      </w:pPr>
      <w:r w:rsidRPr="00542ABD">
        <w:rPr>
          <w:rFonts w:ascii="Times New Roman" w:hAnsi="Times New Roman" w:cs="Times New Roman"/>
          <w:noProof/>
          <w:sz w:val="24"/>
          <w:szCs w:val="24"/>
        </w:rPr>
        <w:t>Figure 4: Social Responsibility</w:t>
      </w:r>
      <w:r w:rsidRPr="00542ABD">
        <w:rPr>
          <w:rFonts w:ascii="Times New Roman" w:hAnsi="Times New Roman" w:cs="Times New Roman"/>
          <w:noProof/>
          <w:sz w:val="24"/>
          <w:szCs w:val="24"/>
        </w:rPr>
        <w:tab/>
      </w:r>
      <w:r w:rsidRPr="00542ABD">
        <w:rPr>
          <w:rFonts w:ascii="Times New Roman" w:hAnsi="Times New Roman" w:cs="Times New Roman"/>
          <w:noProof/>
          <w:sz w:val="24"/>
          <w:szCs w:val="24"/>
        </w:rPr>
        <w:fldChar w:fldCharType="begin"/>
      </w:r>
      <w:r w:rsidRPr="00542ABD">
        <w:rPr>
          <w:rFonts w:ascii="Times New Roman" w:hAnsi="Times New Roman" w:cs="Times New Roman"/>
          <w:noProof/>
          <w:sz w:val="24"/>
          <w:szCs w:val="24"/>
        </w:rPr>
        <w:instrText xml:space="preserve"> PAGEREF _Toc57659903 \h </w:instrText>
      </w:r>
      <w:r w:rsidRPr="00542ABD">
        <w:rPr>
          <w:rFonts w:ascii="Times New Roman" w:hAnsi="Times New Roman" w:cs="Times New Roman"/>
          <w:noProof/>
          <w:sz w:val="24"/>
          <w:szCs w:val="24"/>
        </w:rPr>
      </w:r>
      <w:r w:rsidRPr="00542ABD">
        <w:rPr>
          <w:rFonts w:ascii="Times New Roman" w:hAnsi="Times New Roman" w:cs="Times New Roman"/>
          <w:noProof/>
          <w:sz w:val="24"/>
          <w:szCs w:val="24"/>
        </w:rPr>
        <w:fldChar w:fldCharType="separate"/>
      </w:r>
      <w:r w:rsidRPr="00542ABD">
        <w:rPr>
          <w:rFonts w:ascii="Times New Roman" w:hAnsi="Times New Roman" w:cs="Times New Roman"/>
          <w:noProof/>
          <w:sz w:val="24"/>
          <w:szCs w:val="24"/>
        </w:rPr>
        <w:t>9</w:t>
      </w:r>
      <w:r w:rsidRPr="00542ABD">
        <w:rPr>
          <w:rFonts w:ascii="Times New Roman" w:hAnsi="Times New Roman" w:cs="Times New Roman"/>
          <w:noProof/>
          <w:sz w:val="24"/>
          <w:szCs w:val="24"/>
        </w:rPr>
        <w:fldChar w:fldCharType="end"/>
      </w:r>
    </w:p>
    <w:p w14:paraId="3E6D3837" w14:textId="77777777" w:rsidR="00511007" w:rsidRPr="00542ABD" w:rsidRDefault="00511007" w:rsidP="00511007">
      <w:pPr>
        <w:pStyle w:val="TableofFigures"/>
        <w:tabs>
          <w:tab w:val="right" w:leader="dot" w:pos="9016"/>
        </w:tabs>
        <w:spacing w:line="360" w:lineRule="auto"/>
        <w:rPr>
          <w:rFonts w:ascii="Times New Roman" w:eastAsiaTheme="minorEastAsia" w:hAnsi="Times New Roman" w:cs="Times New Roman"/>
          <w:noProof/>
          <w:sz w:val="24"/>
          <w:szCs w:val="24"/>
          <w:lang w:eastAsia="en-AU"/>
        </w:rPr>
      </w:pPr>
      <w:r w:rsidRPr="00542ABD">
        <w:rPr>
          <w:rFonts w:ascii="Times New Roman" w:hAnsi="Times New Roman" w:cs="Times New Roman"/>
          <w:noProof/>
          <w:sz w:val="24"/>
          <w:szCs w:val="24"/>
        </w:rPr>
        <w:t>Figure 5: Sustainable Dimension</w:t>
      </w:r>
      <w:r w:rsidRPr="00542ABD">
        <w:rPr>
          <w:rFonts w:ascii="Times New Roman" w:hAnsi="Times New Roman" w:cs="Times New Roman"/>
          <w:noProof/>
          <w:sz w:val="24"/>
          <w:szCs w:val="24"/>
        </w:rPr>
        <w:tab/>
      </w:r>
      <w:r w:rsidRPr="00542ABD">
        <w:rPr>
          <w:rFonts w:ascii="Times New Roman" w:hAnsi="Times New Roman" w:cs="Times New Roman"/>
          <w:noProof/>
          <w:sz w:val="24"/>
          <w:szCs w:val="24"/>
        </w:rPr>
        <w:fldChar w:fldCharType="begin"/>
      </w:r>
      <w:r w:rsidRPr="00542ABD">
        <w:rPr>
          <w:rFonts w:ascii="Times New Roman" w:hAnsi="Times New Roman" w:cs="Times New Roman"/>
          <w:noProof/>
          <w:sz w:val="24"/>
          <w:szCs w:val="24"/>
        </w:rPr>
        <w:instrText xml:space="preserve"> PAGEREF _Toc57659904 \h </w:instrText>
      </w:r>
      <w:r w:rsidRPr="00542ABD">
        <w:rPr>
          <w:rFonts w:ascii="Times New Roman" w:hAnsi="Times New Roman" w:cs="Times New Roman"/>
          <w:noProof/>
          <w:sz w:val="24"/>
          <w:szCs w:val="24"/>
        </w:rPr>
      </w:r>
      <w:r w:rsidRPr="00542ABD">
        <w:rPr>
          <w:rFonts w:ascii="Times New Roman" w:hAnsi="Times New Roman" w:cs="Times New Roman"/>
          <w:noProof/>
          <w:sz w:val="24"/>
          <w:szCs w:val="24"/>
        </w:rPr>
        <w:fldChar w:fldCharType="separate"/>
      </w:r>
      <w:r w:rsidRPr="00542ABD">
        <w:rPr>
          <w:rFonts w:ascii="Times New Roman" w:hAnsi="Times New Roman" w:cs="Times New Roman"/>
          <w:noProof/>
          <w:sz w:val="24"/>
          <w:szCs w:val="24"/>
        </w:rPr>
        <w:t>11</w:t>
      </w:r>
      <w:r w:rsidRPr="00542ABD">
        <w:rPr>
          <w:rFonts w:ascii="Times New Roman" w:hAnsi="Times New Roman" w:cs="Times New Roman"/>
          <w:noProof/>
          <w:sz w:val="24"/>
          <w:szCs w:val="24"/>
        </w:rPr>
        <w:fldChar w:fldCharType="end"/>
      </w:r>
    </w:p>
    <w:p w14:paraId="7F1271FD" w14:textId="77777777" w:rsidR="00511007" w:rsidRPr="00542ABD" w:rsidRDefault="00511007" w:rsidP="00511007">
      <w:pPr>
        <w:spacing w:line="360" w:lineRule="auto"/>
        <w:rPr>
          <w:rFonts w:eastAsiaTheme="majorEastAsia" w:cs="Times New Roman"/>
          <w:szCs w:val="24"/>
        </w:rPr>
      </w:pPr>
      <w:r w:rsidRPr="00542ABD">
        <w:rPr>
          <w:rFonts w:cs="Times New Roman"/>
          <w:szCs w:val="24"/>
        </w:rPr>
        <w:fldChar w:fldCharType="end"/>
      </w:r>
      <w:r w:rsidRPr="00542ABD">
        <w:rPr>
          <w:rFonts w:cs="Times New Roman"/>
          <w:szCs w:val="24"/>
        </w:rPr>
        <w:br w:type="page"/>
      </w:r>
    </w:p>
    <w:p w14:paraId="01ABF937" w14:textId="77777777" w:rsidR="00511007" w:rsidRDefault="00511007" w:rsidP="00511007">
      <w:pPr>
        <w:pStyle w:val="Heading1"/>
        <w:rPr>
          <w:rFonts w:cs="Times New Roman"/>
          <w:b w:val="0"/>
          <w:bCs/>
        </w:rPr>
      </w:pPr>
      <w:bookmarkStart w:id="25" w:name="_Toc57659401"/>
      <w:r w:rsidRPr="002A687D">
        <w:rPr>
          <w:rFonts w:cs="Times New Roman"/>
          <w:bCs/>
        </w:rPr>
        <w:lastRenderedPageBreak/>
        <w:t xml:space="preserve">Managing </w:t>
      </w:r>
      <w:r>
        <w:rPr>
          <w:rFonts w:cs="Times New Roman"/>
          <w:bCs/>
        </w:rPr>
        <w:t>E</w:t>
      </w:r>
      <w:r w:rsidRPr="002A687D">
        <w:rPr>
          <w:rFonts w:cs="Times New Roman"/>
          <w:bCs/>
        </w:rPr>
        <w:t xml:space="preserve">nterprise from Management and Organization </w:t>
      </w:r>
      <w:r>
        <w:rPr>
          <w:rFonts w:cs="Times New Roman"/>
          <w:bCs/>
        </w:rPr>
        <w:t>P</w:t>
      </w:r>
      <w:r w:rsidRPr="002A687D">
        <w:rPr>
          <w:rFonts w:cs="Times New Roman"/>
          <w:bCs/>
        </w:rPr>
        <w:t>erspective:</w:t>
      </w:r>
      <w:bookmarkEnd w:id="25"/>
      <w:r w:rsidRPr="002A687D">
        <w:rPr>
          <w:rFonts w:cs="Times New Roman"/>
          <w:bCs/>
        </w:rPr>
        <w:t xml:space="preserve"> </w:t>
      </w:r>
    </w:p>
    <w:p w14:paraId="3D8461A9" w14:textId="77777777" w:rsidR="00511007" w:rsidRDefault="00511007" w:rsidP="00511007">
      <w:pPr>
        <w:spacing w:line="360" w:lineRule="auto"/>
        <w:jc w:val="both"/>
        <w:rPr>
          <w:rFonts w:cs="Times New Roman"/>
          <w:szCs w:val="24"/>
        </w:rPr>
      </w:pPr>
      <w:r w:rsidRPr="00244479">
        <w:rPr>
          <w:rFonts w:cs="Times New Roman"/>
          <w:szCs w:val="24"/>
        </w:rPr>
        <w:t>The idea of management derives from perceptions which are value based. In that way, it becomes a pathway for ensuring unlimited growth in the replenishment and revival of the significance of the human kind</w:t>
      </w:r>
      <w:r>
        <w:rPr>
          <w:rFonts w:cs="Times New Roman"/>
          <w:szCs w:val="24"/>
        </w:rPr>
        <w:t xml:space="preserve"> </w:t>
      </w:r>
      <w:r w:rsidRPr="00244479">
        <w:rPr>
          <w:rFonts w:cs="Times New Roman"/>
          <w:szCs w:val="24"/>
        </w:rPr>
        <w:t>(Czerniawska, 2014)</w:t>
      </w:r>
      <w:r>
        <w:rPr>
          <w:rFonts w:cs="Times New Roman"/>
          <w:szCs w:val="24"/>
        </w:rPr>
        <w:t>. We live in this 21</w:t>
      </w:r>
      <w:r w:rsidRPr="00572C33">
        <w:rPr>
          <w:rFonts w:cs="Times New Roman"/>
          <w:szCs w:val="24"/>
          <w:vertAlign w:val="superscript"/>
        </w:rPr>
        <w:t>st</w:t>
      </w:r>
      <w:r>
        <w:rPr>
          <w:rFonts w:cs="Times New Roman"/>
          <w:szCs w:val="24"/>
        </w:rPr>
        <w:t xml:space="preserve"> century and like every other thing the management in this century has changed radically compared to the 20</w:t>
      </w:r>
      <w:r w:rsidRPr="00572C33">
        <w:rPr>
          <w:rFonts w:cs="Times New Roman"/>
          <w:szCs w:val="24"/>
          <w:vertAlign w:val="superscript"/>
        </w:rPr>
        <w:t>th</w:t>
      </w:r>
      <w:r>
        <w:rPr>
          <w:rFonts w:cs="Times New Roman"/>
          <w:szCs w:val="24"/>
        </w:rPr>
        <w:t xml:space="preserve"> century. In the last century, the management was all about scientific management, a topic introduced by the father of management science, </w:t>
      </w:r>
      <w:r w:rsidRPr="00572C33">
        <w:rPr>
          <w:rFonts w:cs="Times New Roman"/>
          <w:szCs w:val="24"/>
        </w:rPr>
        <w:t>Frederick Winslow Taylo</w:t>
      </w:r>
      <w:r>
        <w:rPr>
          <w:rFonts w:cs="Times New Roman"/>
          <w:szCs w:val="24"/>
        </w:rPr>
        <w:t>r in 1911 in his famous book named the ‘Principles of Management Science’. The fundamental goal of 20</w:t>
      </w:r>
      <w:r w:rsidRPr="00A10039">
        <w:rPr>
          <w:rFonts w:cs="Times New Roman"/>
          <w:szCs w:val="24"/>
          <w:vertAlign w:val="superscript"/>
        </w:rPr>
        <w:t>th</w:t>
      </w:r>
      <w:r>
        <w:rPr>
          <w:rFonts w:cs="Times New Roman"/>
          <w:szCs w:val="24"/>
        </w:rPr>
        <w:t xml:space="preserve"> century’s farm was to create profit for its shareholders and maximize the shareholders value. In 20</w:t>
      </w:r>
      <w:r w:rsidRPr="00A10039">
        <w:rPr>
          <w:rFonts w:cs="Times New Roman"/>
          <w:szCs w:val="24"/>
          <w:vertAlign w:val="superscript"/>
        </w:rPr>
        <w:t>th</w:t>
      </w:r>
      <w:r>
        <w:rPr>
          <w:rFonts w:cs="Times New Roman"/>
          <w:szCs w:val="24"/>
        </w:rPr>
        <w:t xml:space="preserve"> century, the farm was considered as a machine where the parts of the machine can be controlled and analyzed and for every problem there was a solution. With time the 20</w:t>
      </w:r>
      <w:r w:rsidRPr="00A10039">
        <w:rPr>
          <w:rFonts w:cs="Times New Roman"/>
          <w:szCs w:val="24"/>
          <w:vertAlign w:val="superscript"/>
        </w:rPr>
        <w:t>th</w:t>
      </w:r>
      <w:r>
        <w:rPr>
          <w:rFonts w:cs="Times New Roman"/>
          <w:szCs w:val="24"/>
        </w:rPr>
        <w:t xml:space="preserve"> century has passed and the 21</w:t>
      </w:r>
      <w:r w:rsidRPr="00A10039">
        <w:rPr>
          <w:rFonts w:cs="Times New Roman"/>
          <w:szCs w:val="24"/>
          <w:vertAlign w:val="superscript"/>
        </w:rPr>
        <w:t>st</w:t>
      </w:r>
      <w:r>
        <w:rPr>
          <w:rFonts w:cs="Times New Roman"/>
          <w:szCs w:val="24"/>
        </w:rPr>
        <w:t xml:space="preserve"> century emerged with several acceleration in different sector, like it has brought drastically change in the technology sector, new technology emerged, the value of knowledge has increased and people are trying to manage this important asset that was being less recognized in the last century </w:t>
      </w:r>
      <w:r w:rsidRPr="00244479">
        <w:rPr>
          <w:rFonts w:cs="Times New Roman"/>
          <w:szCs w:val="24"/>
        </w:rPr>
        <w:t>(Backer, 2014)</w:t>
      </w:r>
      <w:r>
        <w:rPr>
          <w:rFonts w:cs="Times New Roman"/>
          <w:szCs w:val="24"/>
        </w:rPr>
        <w:t xml:space="preserve">. The aim of this century is focusing on recognizing different procedures in a multi diverse work environment.  There are several new types of organizations too. Collaboration of government, public and private companies, non- profit organization and recently one new type of organization making much progress called Startups. The fundamental goal of the firms in this century is to construct a value for the customer, replacing the goal of creating money for the shareholders. Now, every company tries to deliver the best service to its customers and build an ecosystem management. </w:t>
      </w:r>
    </w:p>
    <w:p w14:paraId="1AA37075" w14:textId="77777777" w:rsidR="00511007" w:rsidRDefault="00511007" w:rsidP="00511007">
      <w:pPr>
        <w:spacing w:line="360" w:lineRule="auto"/>
        <w:jc w:val="both"/>
        <w:rPr>
          <w:rFonts w:cs="Times New Roman"/>
          <w:szCs w:val="24"/>
        </w:rPr>
      </w:pPr>
    </w:p>
    <w:p w14:paraId="0B1DFDBE" w14:textId="77777777" w:rsidR="00511007" w:rsidRDefault="00511007" w:rsidP="00511007">
      <w:pPr>
        <w:keepNext/>
        <w:spacing w:line="360" w:lineRule="auto"/>
        <w:jc w:val="center"/>
      </w:pPr>
      <w:r>
        <w:rPr>
          <w:rFonts w:cs="Times New Roman"/>
          <w:noProof/>
          <w:szCs w:val="24"/>
        </w:rPr>
        <w:lastRenderedPageBreak/>
        <w:drawing>
          <wp:inline distT="0" distB="0" distL="0" distR="0" wp14:anchorId="51C4F062" wp14:editId="0B46CCC7">
            <wp:extent cx="5646697" cy="3240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646697" cy="3240000"/>
                    </a:xfrm>
                    <a:prstGeom prst="rect">
                      <a:avLst/>
                    </a:prstGeom>
                  </pic:spPr>
                </pic:pic>
              </a:graphicData>
            </a:graphic>
          </wp:inline>
        </w:drawing>
      </w:r>
    </w:p>
    <w:p w14:paraId="189C0F35" w14:textId="77777777" w:rsidR="00511007" w:rsidRPr="00C62196" w:rsidRDefault="00511007" w:rsidP="00511007">
      <w:pPr>
        <w:pStyle w:val="Caption"/>
        <w:spacing w:after="0"/>
        <w:jc w:val="center"/>
        <w:rPr>
          <w:rFonts w:ascii="Times New Roman" w:hAnsi="Times New Roman" w:cs="Times New Roman"/>
          <w:color w:val="auto"/>
          <w:sz w:val="20"/>
        </w:rPr>
      </w:pPr>
      <w:bookmarkStart w:id="26" w:name="_Toc57659900"/>
      <w:r>
        <w:rPr>
          <w:rFonts w:ascii="Times New Roman" w:hAnsi="Times New Roman" w:cs="Times New Roman"/>
          <w:color w:val="auto"/>
          <w:sz w:val="20"/>
        </w:rPr>
        <w:t>Image</w:t>
      </w:r>
      <w:r w:rsidRPr="00C62196">
        <w:rPr>
          <w:rFonts w:ascii="Times New Roman" w:hAnsi="Times New Roman" w:cs="Times New Roman"/>
          <w:color w:val="auto"/>
          <w:sz w:val="20"/>
        </w:rPr>
        <w:t xml:space="preserve"> </w:t>
      </w:r>
      <w:r w:rsidRPr="00C62196">
        <w:rPr>
          <w:rFonts w:ascii="Times New Roman" w:hAnsi="Times New Roman" w:cs="Times New Roman"/>
          <w:color w:val="auto"/>
          <w:sz w:val="20"/>
        </w:rPr>
        <w:fldChar w:fldCharType="begin"/>
      </w:r>
      <w:r w:rsidRPr="00C62196">
        <w:rPr>
          <w:rFonts w:ascii="Times New Roman" w:hAnsi="Times New Roman" w:cs="Times New Roman"/>
          <w:color w:val="auto"/>
          <w:sz w:val="20"/>
        </w:rPr>
        <w:instrText xml:space="preserve"> SEQ Figure \* ARABIC </w:instrText>
      </w:r>
      <w:r w:rsidRPr="00C62196">
        <w:rPr>
          <w:rFonts w:ascii="Times New Roman" w:hAnsi="Times New Roman" w:cs="Times New Roman"/>
          <w:color w:val="auto"/>
          <w:sz w:val="20"/>
        </w:rPr>
        <w:fldChar w:fldCharType="separate"/>
      </w:r>
      <w:r>
        <w:rPr>
          <w:rFonts w:ascii="Times New Roman" w:hAnsi="Times New Roman" w:cs="Times New Roman"/>
          <w:noProof/>
          <w:color w:val="auto"/>
          <w:sz w:val="20"/>
        </w:rPr>
        <w:t>1</w:t>
      </w:r>
      <w:r w:rsidRPr="00C62196">
        <w:rPr>
          <w:rFonts w:ascii="Times New Roman" w:hAnsi="Times New Roman" w:cs="Times New Roman"/>
          <w:color w:val="auto"/>
          <w:sz w:val="20"/>
        </w:rPr>
        <w:fldChar w:fldCharType="end"/>
      </w:r>
      <w:r w:rsidRPr="00C62196">
        <w:rPr>
          <w:rFonts w:ascii="Times New Roman" w:hAnsi="Times New Roman" w:cs="Times New Roman"/>
          <w:color w:val="auto"/>
          <w:sz w:val="20"/>
        </w:rPr>
        <w:t>: Management Evolution</w:t>
      </w:r>
      <w:bookmarkEnd w:id="26"/>
    </w:p>
    <w:p w14:paraId="36002C09" w14:textId="77777777" w:rsidR="00511007" w:rsidRPr="00C62196" w:rsidRDefault="00511007" w:rsidP="00511007">
      <w:pPr>
        <w:rPr>
          <w:rFonts w:cs="Times New Roman"/>
          <w:i/>
          <w:sz w:val="20"/>
          <w:szCs w:val="18"/>
        </w:rPr>
      </w:pPr>
      <w:r w:rsidRPr="00C62196">
        <w:rPr>
          <w:rFonts w:cs="Times New Roman"/>
          <w:i/>
          <w:sz w:val="20"/>
          <w:szCs w:val="18"/>
        </w:rPr>
        <w:t xml:space="preserve">                               </w:t>
      </w:r>
      <w:r>
        <w:rPr>
          <w:rFonts w:cs="Times New Roman"/>
          <w:i/>
          <w:sz w:val="20"/>
          <w:szCs w:val="18"/>
        </w:rPr>
        <w:t xml:space="preserve">                               </w:t>
      </w:r>
      <w:r w:rsidRPr="00C62196">
        <w:rPr>
          <w:rFonts w:cs="Times New Roman"/>
          <w:i/>
          <w:sz w:val="20"/>
          <w:szCs w:val="18"/>
        </w:rPr>
        <w:t xml:space="preserve"> Source: DENNING, 2020.</w:t>
      </w:r>
    </w:p>
    <w:p w14:paraId="3FA62F8F" w14:textId="77777777" w:rsidR="00511007" w:rsidRDefault="00511007" w:rsidP="00511007">
      <w:pPr>
        <w:spacing w:line="360" w:lineRule="auto"/>
        <w:jc w:val="both"/>
        <w:rPr>
          <w:rFonts w:cs="Times New Roman"/>
          <w:szCs w:val="24"/>
        </w:rPr>
      </w:pPr>
      <w:r>
        <w:rPr>
          <w:noProof/>
        </w:rPr>
        <mc:AlternateContent>
          <mc:Choice Requires="wps">
            <w:drawing>
              <wp:anchor distT="0" distB="0" distL="114300" distR="114300" simplePos="0" relativeHeight="251663360" behindDoc="0" locked="0" layoutInCell="1" allowOverlap="1" wp14:anchorId="362A945C" wp14:editId="1A8A4B64">
                <wp:simplePos x="0" y="0"/>
                <wp:positionH relativeFrom="column">
                  <wp:posOffset>246380</wp:posOffset>
                </wp:positionH>
                <wp:positionV relativeFrom="paragraph">
                  <wp:posOffset>5052060</wp:posOffset>
                </wp:positionV>
                <wp:extent cx="5170805" cy="63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5170805" cy="635"/>
                        </a:xfrm>
                        <a:prstGeom prst="rect">
                          <a:avLst/>
                        </a:prstGeom>
                        <a:solidFill>
                          <a:prstClr val="white"/>
                        </a:solidFill>
                        <a:ln>
                          <a:noFill/>
                        </a:ln>
                        <a:effectLst/>
                      </wps:spPr>
                      <wps:txbx>
                        <w:txbxContent>
                          <w:p w14:paraId="02B55C50" w14:textId="77777777" w:rsidR="00511007" w:rsidRPr="00972A6C" w:rsidRDefault="00511007" w:rsidP="00511007">
                            <w:pPr>
                              <w:pStyle w:val="Caption"/>
                              <w:jc w:val="center"/>
                              <w:rPr>
                                <w:rFonts w:ascii="Times New Roman" w:hAnsi="Times New Roman" w:cs="Times New Roman"/>
                                <w:noProof/>
                                <w:color w:val="auto"/>
                                <w:sz w:val="28"/>
                                <w:szCs w:val="24"/>
                              </w:rPr>
                            </w:pPr>
                            <w:bookmarkStart w:id="27" w:name="_Toc57659901"/>
                            <w:r w:rsidRPr="00972A6C">
                              <w:rPr>
                                <w:rFonts w:ascii="Times New Roman" w:hAnsi="Times New Roman" w:cs="Times New Roman"/>
                                <w:color w:val="auto"/>
                                <w:sz w:val="20"/>
                              </w:rPr>
                              <w:t xml:space="preserve">Figure </w:t>
                            </w:r>
                            <w:r w:rsidRPr="00972A6C">
                              <w:rPr>
                                <w:rFonts w:ascii="Times New Roman" w:hAnsi="Times New Roman" w:cs="Times New Roman"/>
                                <w:color w:val="auto"/>
                                <w:sz w:val="20"/>
                              </w:rPr>
                              <w:fldChar w:fldCharType="begin"/>
                            </w:r>
                            <w:r w:rsidRPr="00972A6C">
                              <w:rPr>
                                <w:rFonts w:ascii="Times New Roman" w:hAnsi="Times New Roman" w:cs="Times New Roman"/>
                                <w:color w:val="auto"/>
                                <w:sz w:val="20"/>
                              </w:rPr>
                              <w:instrText xml:space="preserve"> SEQ Figure \* ARABIC </w:instrText>
                            </w:r>
                            <w:r w:rsidRPr="00972A6C">
                              <w:rPr>
                                <w:rFonts w:ascii="Times New Roman" w:hAnsi="Times New Roman" w:cs="Times New Roman"/>
                                <w:color w:val="auto"/>
                                <w:sz w:val="20"/>
                              </w:rPr>
                              <w:fldChar w:fldCharType="separate"/>
                            </w:r>
                            <w:r>
                              <w:rPr>
                                <w:rFonts w:ascii="Times New Roman" w:hAnsi="Times New Roman" w:cs="Times New Roman"/>
                                <w:noProof/>
                                <w:color w:val="auto"/>
                                <w:sz w:val="20"/>
                              </w:rPr>
                              <w:t>2</w:t>
                            </w:r>
                            <w:r w:rsidRPr="00972A6C">
                              <w:rPr>
                                <w:rFonts w:ascii="Times New Roman" w:hAnsi="Times New Roman" w:cs="Times New Roman"/>
                                <w:color w:val="auto"/>
                                <w:sz w:val="20"/>
                              </w:rPr>
                              <w:fldChar w:fldCharType="end"/>
                            </w:r>
                            <w:r w:rsidRPr="00972A6C">
                              <w:rPr>
                                <w:rFonts w:ascii="Times New Roman" w:hAnsi="Times New Roman" w:cs="Times New Roman"/>
                                <w:color w:val="auto"/>
                                <w:sz w:val="20"/>
                              </w:rPr>
                              <w:t>: Organizational Structure</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2A945C" id="Text Box 10" o:spid="_x0000_s1027" type="#_x0000_t202" style="position:absolute;left:0;text-align:left;margin-left:19.4pt;margin-top:397.8pt;width:407.1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" stroked="f">
                <v:textbox style="mso-fit-shape-to-text:t" inset="0,0,0,0">
                  <w:txbxContent>
                    <w:p w14:paraId="02B55C50" w14:textId="77777777" w:rsidR="00511007" w:rsidRPr="00972A6C" w:rsidRDefault="00511007" w:rsidP="00511007">
                      <w:pPr>
                        <w:pStyle w:val="Caption"/>
                        <w:jc w:val="center"/>
                        <w:rPr>
                          <w:rFonts w:ascii="Times New Roman" w:hAnsi="Times New Roman" w:cs="Times New Roman"/>
                          <w:noProof/>
                          <w:color w:val="auto"/>
                          <w:sz w:val="28"/>
                          <w:szCs w:val="24"/>
                        </w:rPr>
                      </w:pPr>
                      <w:bookmarkStart w:id="28" w:name="_Toc57659901"/>
                      <w:r w:rsidRPr="00972A6C">
                        <w:rPr>
                          <w:rFonts w:ascii="Times New Roman" w:hAnsi="Times New Roman" w:cs="Times New Roman"/>
                          <w:color w:val="auto"/>
                          <w:sz w:val="20"/>
                        </w:rPr>
                        <w:t xml:space="preserve">Figure </w:t>
                      </w:r>
                      <w:r w:rsidRPr="00972A6C">
                        <w:rPr>
                          <w:rFonts w:ascii="Times New Roman" w:hAnsi="Times New Roman" w:cs="Times New Roman"/>
                          <w:color w:val="auto"/>
                          <w:sz w:val="20"/>
                        </w:rPr>
                        <w:fldChar w:fldCharType="begin"/>
                      </w:r>
                      <w:r w:rsidRPr="00972A6C">
                        <w:rPr>
                          <w:rFonts w:ascii="Times New Roman" w:hAnsi="Times New Roman" w:cs="Times New Roman"/>
                          <w:color w:val="auto"/>
                          <w:sz w:val="20"/>
                        </w:rPr>
                        <w:instrText xml:space="preserve"> SEQ Figure \* ARABIC </w:instrText>
                      </w:r>
                      <w:r w:rsidRPr="00972A6C">
                        <w:rPr>
                          <w:rFonts w:ascii="Times New Roman" w:hAnsi="Times New Roman" w:cs="Times New Roman"/>
                          <w:color w:val="auto"/>
                          <w:sz w:val="20"/>
                        </w:rPr>
                        <w:fldChar w:fldCharType="separate"/>
                      </w:r>
                      <w:r>
                        <w:rPr>
                          <w:rFonts w:ascii="Times New Roman" w:hAnsi="Times New Roman" w:cs="Times New Roman"/>
                          <w:noProof/>
                          <w:color w:val="auto"/>
                          <w:sz w:val="20"/>
                        </w:rPr>
                        <w:t>2</w:t>
                      </w:r>
                      <w:r w:rsidRPr="00972A6C">
                        <w:rPr>
                          <w:rFonts w:ascii="Times New Roman" w:hAnsi="Times New Roman" w:cs="Times New Roman"/>
                          <w:color w:val="auto"/>
                          <w:sz w:val="20"/>
                        </w:rPr>
                        <w:fldChar w:fldCharType="end"/>
                      </w:r>
                      <w:r w:rsidRPr="00972A6C">
                        <w:rPr>
                          <w:rFonts w:ascii="Times New Roman" w:hAnsi="Times New Roman" w:cs="Times New Roman"/>
                          <w:color w:val="auto"/>
                          <w:sz w:val="20"/>
                        </w:rPr>
                        <w:t>: Organizational Structure</w:t>
                      </w:r>
                      <w:bookmarkEnd w:id="28"/>
                    </w:p>
                  </w:txbxContent>
                </v:textbox>
              </v:shape>
            </w:pict>
          </mc:Fallback>
        </mc:AlternateContent>
      </w:r>
      <w:r>
        <w:rPr>
          <w:rFonts w:cs="Times New Roman"/>
          <w:noProof/>
          <w:szCs w:val="24"/>
        </w:rPr>
        <w:drawing>
          <wp:anchor distT="0" distB="0" distL="114300" distR="114300" simplePos="0" relativeHeight="251662336" behindDoc="0" locked="0" layoutInCell="1" allowOverlap="1" wp14:anchorId="467AF71F" wp14:editId="76673826">
            <wp:simplePos x="0" y="0"/>
            <wp:positionH relativeFrom="column">
              <wp:posOffset>190500</wp:posOffset>
            </wp:positionH>
            <wp:positionV relativeFrom="paragraph">
              <wp:posOffset>2520315</wp:posOffset>
            </wp:positionV>
            <wp:extent cx="5428667" cy="2880000"/>
            <wp:effectExtent l="0" t="0" r="63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28667" cy="2880000"/>
                    </a:xfrm>
                    <a:prstGeom prst="rect">
                      <a:avLst/>
                    </a:prstGeom>
                    <a:noFill/>
                  </pic:spPr>
                </pic:pic>
              </a:graphicData>
            </a:graphic>
            <wp14:sizeRelH relativeFrom="page">
              <wp14:pctWidth>0</wp14:pctWidth>
            </wp14:sizeRelH>
            <wp14:sizeRelV relativeFrom="page">
              <wp14:pctHeight>0</wp14:pctHeight>
            </wp14:sizeRelV>
          </wp:anchor>
        </w:drawing>
      </w:r>
      <w:r>
        <w:rPr>
          <w:rFonts w:cs="Times New Roman"/>
          <w:szCs w:val="24"/>
        </w:rPr>
        <w:t xml:space="preserve">Keeping that in mind XYZ Company is also trying to provide the best service to its customers. They believe in serving their customer with the best quality product. They do not follow the traditional management structure which other saloon organizations follow. Their activities are categorized as Operations, Sales and Management. In a traditional organization, it can be seen that the employee reports to the direct boss of him and the he reports to his boss and this cycle goes on to the CEO. Since, xyz saloon is relatively small and their organizational structure are totally </w:t>
      </w:r>
      <w:r>
        <w:rPr>
          <w:rFonts w:cs="Times New Roman"/>
          <w:szCs w:val="24"/>
        </w:rPr>
        <w:lastRenderedPageBreak/>
        <w:t xml:space="preserve">different so here the employees directly reports to the manager and the manager then informed the owner about the activities of the organization. Below given is the organizational structure of xyz organization. </w:t>
      </w:r>
    </w:p>
    <w:p w14:paraId="657B5611" w14:textId="77777777" w:rsidR="00511007" w:rsidRDefault="00511007" w:rsidP="00511007">
      <w:pPr>
        <w:spacing w:line="360" w:lineRule="auto"/>
        <w:jc w:val="both"/>
        <w:rPr>
          <w:rFonts w:cs="Times New Roman"/>
          <w:szCs w:val="24"/>
        </w:rPr>
      </w:pPr>
      <w:r>
        <w:rPr>
          <w:rFonts w:cs="Times New Roman"/>
          <w:szCs w:val="24"/>
        </w:rPr>
        <w:t xml:space="preserve">If we look thoroughly to the structure, we can come to the conclusion that, the manager is the key person here. He will handle the recruitment process; he will oversee the training of the newly appointed employee and most importantly he will be the responsible person for all the retailing and purchasing activities. The manager will also be responsible for all the operational task including bookkeeping, HR task, employee retainment, employee motivation, evaluation, planning, maintaining communication with third party and stakeholder and so on. </w:t>
      </w:r>
      <w:r w:rsidRPr="006171C2">
        <w:rPr>
          <w:rFonts w:cs="Times New Roman"/>
          <w:szCs w:val="24"/>
        </w:rPr>
        <w:t>All the employee will directly report to him</w:t>
      </w:r>
      <w:r>
        <w:rPr>
          <w:rFonts w:cs="Times New Roman"/>
          <w:szCs w:val="24"/>
        </w:rPr>
        <w:t xml:space="preserve"> and he will provide the reports to the owner if required.</w:t>
      </w:r>
    </w:p>
    <w:p w14:paraId="47A1B134" w14:textId="77777777" w:rsidR="00511007" w:rsidRDefault="00511007" w:rsidP="00511007">
      <w:pPr>
        <w:spacing w:line="360" w:lineRule="auto"/>
        <w:jc w:val="both"/>
        <w:rPr>
          <w:rFonts w:cs="Times New Roman"/>
          <w:szCs w:val="24"/>
        </w:rPr>
      </w:pPr>
      <w:r>
        <w:rPr>
          <w:rFonts w:cs="Times New Roman"/>
          <w:szCs w:val="24"/>
        </w:rPr>
        <w:t xml:space="preserve">The next important person in this organization will be the receptionist. He/she will be responsible for managing the appointments and to serve the walk-in customers. Under the receptionist </w:t>
      </w:r>
      <w:r w:rsidRPr="008F647A">
        <w:rPr>
          <w:rFonts w:cs="Times New Roman"/>
          <w:szCs w:val="24"/>
        </w:rPr>
        <w:t>Full-time hairdressing expert</w:t>
      </w:r>
      <w:r>
        <w:rPr>
          <w:rFonts w:cs="Times New Roman"/>
          <w:szCs w:val="24"/>
        </w:rPr>
        <w:t>,</w:t>
      </w:r>
      <w:r w:rsidRPr="008F647A">
        <w:t xml:space="preserve"> </w:t>
      </w:r>
      <w:r w:rsidRPr="008F647A">
        <w:rPr>
          <w:rFonts w:cs="Times New Roman"/>
          <w:szCs w:val="24"/>
        </w:rPr>
        <w:t xml:space="preserve">Part-time </w:t>
      </w:r>
      <w:r>
        <w:rPr>
          <w:rFonts w:cs="Times New Roman"/>
          <w:szCs w:val="24"/>
        </w:rPr>
        <w:t>h</w:t>
      </w:r>
      <w:r w:rsidRPr="008F647A">
        <w:rPr>
          <w:rFonts w:cs="Times New Roman"/>
          <w:szCs w:val="24"/>
        </w:rPr>
        <w:t xml:space="preserve">airdressing </w:t>
      </w:r>
      <w:r>
        <w:rPr>
          <w:rFonts w:cs="Times New Roman"/>
          <w:szCs w:val="24"/>
        </w:rPr>
        <w:t>e</w:t>
      </w:r>
      <w:r w:rsidRPr="008F647A">
        <w:rPr>
          <w:rFonts w:cs="Times New Roman"/>
          <w:szCs w:val="24"/>
        </w:rPr>
        <w:t xml:space="preserve">xpert </w:t>
      </w:r>
      <w:r>
        <w:rPr>
          <w:rFonts w:cs="Times New Roman"/>
          <w:szCs w:val="24"/>
        </w:rPr>
        <w:t>these people will be working. XYZ will hire part time hairdressing expert on hourly basis. The receptionist will be solely responsible for s</w:t>
      </w:r>
      <w:r w:rsidRPr="006171C2">
        <w:rPr>
          <w:rFonts w:cs="Times New Roman"/>
          <w:szCs w:val="24"/>
        </w:rPr>
        <w:t>ettling appointments, arranging contact with prospective customers</w:t>
      </w:r>
      <w:r>
        <w:rPr>
          <w:rFonts w:cs="Times New Roman"/>
          <w:szCs w:val="24"/>
        </w:rPr>
        <w:t xml:space="preserve"> through different sort of promotional activities like Facebook post, sending offer coupon through messages, direct call and sometimes in person approach.</w:t>
      </w:r>
    </w:p>
    <w:p w14:paraId="2117E85E" w14:textId="77777777" w:rsidR="00511007" w:rsidRDefault="00511007" w:rsidP="00511007">
      <w:pPr>
        <w:spacing w:line="360" w:lineRule="auto"/>
        <w:jc w:val="both"/>
        <w:rPr>
          <w:rFonts w:cs="Times New Roman"/>
          <w:szCs w:val="24"/>
        </w:rPr>
      </w:pPr>
      <w:r>
        <w:rPr>
          <w:rFonts w:cs="Times New Roman"/>
          <w:szCs w:val="24"/>
        </w:rPr>
        <w:t xml:space="preserve">Companies like xyz has a flat organizational structure which means there are no middle management between the lower level of employee and the upper </w:t>
      </w:r>
      <w:r w:rsidRPr="00862692">
        <w:rPr>
          <w:rFonts w:cs="Times New Roman"/>
          <w:szCs w:val="24"/>
        </w:rPr>
        <w:t>(Meyer, 2017)</w:t>
      </w:r>
      <w:r>
        <w:rPr>
          <w:rFonts w:cs="Times New Roman"/>
          <w:szCs w:val="24"/>
        </w:rPr>
        <w:t xml:space="preserve">. This type of organizational structure provides the employee liberty and thus the creativity within them can come out. </w:t>
      </w:r>
    </w:p>
    <w:p w14:paraId="2D3A14C6" w14:textId="77777777" w:rsidR="00511007" w:rsidRDefault="00511007" w:rsidP="00511007">
      <w:pPr>
        <w:spacing w:line="360" w:lineRule="auto"/>
        <w:jc w:val="both"/>
        <w:rPr>
          <w:rFonts w:cs="Times New Roman"/>
          <w:szCs w:val="24"/>
        </w:rPr>
      </w:pPr>
      <w:r>
        <w:rPr>
          <w:rFonts w:cs="Times New Roman"/>
          <w:szCs w:val="24"/>
        </w:rPr>
        <w:t>Running business in 21</w:t>
      </w:r>
      <w:r w:rsidRPr="00BF1430">
        <w:rPr>
          <w:rFonts w:cs="Times New Roman"/>
          <w:szCs w:val="24"/>
          <w:vertAlign w:val="superscript"/>
        </w:rPr>
        <w:t>st</w:t>
      </w:r>
      <w:r>
        <w:rPr>
          <w:rFonts w:cs="Times New Roman"/>
          <w:szCs w:val="24"/>
        </w:rPr>
        <w:t xml:space="preserve"> century requires the understanding of the necessary tools and terms. The manager needs to understand the employee, their potentials, how to manage them in an effective manner so that the organization can achieve its goal. The 21</w:t>
      </w:r>
      <w:r w:rsidRPr="002C0E44">
        <w:rPr>
          <w:rFonts w:cs="Times New Roman"/>
          <w:szCs w:val="24"/>
          <w:vertAlign w:val="superscript"/>
        </w:rPr>
        <w:t>st</w:t>
      </w:r>
      <w:r>
        <w:rPr>
          <w:rFonts w:cs="Times New Roman"/>
          <w:szCs w:val="24"/>
        </w:rPr>
        <w:t xml:space="preserve"> century managers need to change their leadership style, instead of being traditional leader, they need to be employee oriented, the leadership is multidimensional and based on people to people relationship. They need to be innovative. Customers want variety of product which serves their need. In order to meet their demands, </w:t>
      </w:r>
      <w:r w:rsidRPr="002779AC">
        <w:rPr>
          <w:rFonts w:cs="Times New Roman"/>
          <w:szCs w:val="24"/>
        </w:rPr>
        <w:t>the range of services the business provides must be</w:t>
      </w:r>
      <w:r>
        <w:rPr>
          <w:rFonts w:cs="Times New Roman"/>
          <w:szCs w:val="24"/>
        </w:rPr>
        <w:t xml:space="preserve"> increased. In this century the top priority of business is customer satisfaction which means creating an atmosphere for the customer so that they become repeated one and they share good words about the organization to their friends </w:t>
      </w:r>
      <w:r>
        <w:rPr>
          <w:rFonts w:cs="Times New Roman"/>
          <w:szCs w:val="24"/>
        </w:rPr>
        <w:lastRenderedPageBreak/>
        <w:t>(</w:t>
      </w:r>
      <w:r w:rsidRPr="00A30CB7">
        <w:rPr>
          <w:rFonts w:cs="Times New Roman"/>
          <w:szCs w:val="24"/>
        </w:rPr>
        <w:t>Chawla, 2015)</w:t>
      </w:r>
      <w:r>
        <w:rPr>
          <w:rFonts w:cs="Times New Roman"/>
          <w:szCs w:val="24"/>
        </w:rPr>
        <w:t>. These management techniques are completely different from those of 20</w:t>
      </w:r>
      <w:r w:rsidRPr="00A30CB7">
        <w:rPr>
          <w:rFonts w:cs="Times New Roman"/>
          <w:szCs w:val="24"/>
          <w:vertAlign w:val="superscript"/>
        </w:rPr>
        <w:t>th</w:t>
      </w:r>
      <w:r>
        <w:rPr>
          <w:rFonts w:cs="Times New Roman"/>
          <w:szCs w:val="24"/>
        </w:rPr>
        <w:t xml:space="preserve"> century. Through experience, practice organizations learn how to put these altogether and they finally know how to run business organization in 21</w:t>
      </w:r>
      <w:r w:rsidRPr="00CA7453">
        <w:rPr>
          <w:rFonts w:cs="Times New Roman"/>
          <w:szCs w:val="24"/>
          <w:vertAlign w:val="superscript"/>
        </w:rPr>
        <w:t>st</w:t>
      </w:r>
      <w:r>
        <w:rPr>
          <w:rFonts w:cs="Times New Roman"/>
          <w:szCs w:val="24"/>
        </w:rPr>
        <w:t xml:space="preserve"> century. </w:t>
      </w:r>
    </w:p>
    <w:p w14:paraId="283BB35E" w14:textId="77777777" w:rsidR="00511007" w:rsidRPr="0071711E" w:rsidRDefault="00511007" w:rsidP="00511007">
      <w:pPr>
        <w:pStyle w:val="Heading1"/>
        <w:rPr>
          <w:rFonts w:cs="Times New Roman"/>
          <w:b w:val="0"/>
          <w:bCs/>
        </w:rPr>
      </w:pPr>
      <w:bookmarkStart w:id="28" w:name="_Toc57659402"/>
      <w:r w:rsidRPr="002A687D">
        <w:rPr>
          <w:rFonts w:cs="Times New Roman"/>
          <w:bCs/>
        </w:rPr>
        <w:t>Social responsibility</w:t>
      </w:r>
      <w:bookmarkEnd w:id="28"/>
    </w:p>
    <w:p w14:paraId="155CE2E9" w14:textId="77777777" w:rsidR="00511007" w:rsidRPr="002A687D" w:rsidRDefault="00511007" w:rsidP="00511007">
      <w:pPr>
        <w:spacing w:line="360" w:lineRule="auto"/>
        <w:jc w:val="both"/>
        <w:rPr>
          <w:rFonts w:cs="Times New Roman"/>
          <w:szCs w:val="24"/>
        </w:rPr>
      </w:pPr>
      <w:r w:rsidRPr="002A687D">
        <w:rPr>
          <w:rFonts w:cs="Times New Roman"/>
          <w:szCs w:val="24"/>
        </w:rPr>
        <w:t>Social responsibility is basically the responsibility towards the society. In broadest sense, the relationship between corporate organization and society is the social responsibility (Crowther and Aras, 2008). It is basically representing the activities any organization or business institute does for the betterment of their community. XYZ salon is not any exceptional. As the main section of the corporate social responsibility according to Crowther (2008) and Aras (2008), they pointed out the followings</w:t>
      </w:r>
      <w:r>
        <w:rPr>
          <w:rFonts w:cs="Times New Roman"/>
          <w:szCs w:val="24"/>
        </w:rPr>
        <w:t>:</w:t>
      </w:r>
    </w:p>
    <w:p w14:paraId="2779BC3E" w14:textId="77777777" w:rsidR="00511007" w:rsidRDefault="00511007" w:rsidP="00511007">
      <w:pPr>
        <w:pStyle w:val="Heading2"/>
      </w:pPr>
      <w:bookmarkStart w:id="29" w:name="_Toc57659403"/>
      <w:r w:rsidRPr="002A687D">
        <w:t>Environmental</w:t>
      </w:r>
      <w:bookmarkEnd w:id="29"/>
    </w:p>
    <w:p w14:paraId="043767D3" w14:textId="77777777" w:rsidR="00511007" w:rsidRPr="002A687D" w:rsidRDefault="00511007" w:rsidP="00511007">
      <w:pPr>
        <w:spacing w:line="360" w:lineRule="auto"/>
        <w:jc w:val="both"/>
        <w:rPr>
          <w:rFonts w:cs="Times New Roman"/>
          <w:szCs w:val="24"/>
        </w:rPr>
      </w:pPr>
      <w:r w:rsidRPr="002A687D">
        <w:rPr>
          <w:rFonts w:cs="Times New Roman"/>
          <w:szCs w:val="24"/>
        </w:rPr>
        <w:t xml:space="preserve">Any activities that have an impact on the environment, not the business environment but the cultural and natural environment, which cannot be reported in terms of accounting reporting are the factor for the environment </w:t>
      </w:r>
      <w:r w:rsidRPr="00C94B40">
        <w:rPr>
          <w:rFonts w:cs="Times New Roman"/>
          <w:szCs w:val="24"/>
        </w:rPr>
        <w:t>(Hunnicutt, 2013)</w:t>
      </w:r>
      <w:r w:rsidRPr="002A687D">
        <w:rPr>
          <w:rFonts w:cs="Times New Roman"/>
          <w:szCs w:val="24"/>
        </w:rPr>
        <w:t>. It includes form as simple as planting a tree in front of the organization to as big as waste management. The main responsibility for the environment of any organization are how well the organization is maintaining the waste factors, what they are doing to maintain the peace of the society, their product quality, their manners, how much they are following the culture of the respective country and so on. As for XYZ salon, it is a good example of environmental responsibility. It will efficiently maintain its work environment cleanness by using modern-day technology machines like vacuum cleaners and also to maintain the temperature; it will install air conditioners for the customers. As for the waste management, it will send the waste to the waste dumping zone where the waste will be processed for making it less harmful or not at all harmful for the environment. And also, XYZ will make sure to use high quality and brand product for their customers so that after the treatment, they won’t face any trouble. It will not use any harmful chemical or creams. And these product wastes will straight go to the company representative agents for recycling.</w:t>
      </w:r>
    </w:p>
    <w:p w14:paraId="5C96C033" w14:textId="77777777" w:rsidR="00511007" w:rsidRDefault="00511007" w:rsidP="00511007">
      <w:pPr>
        <w:pStyle w:val="Heading2"/>
      </w:pPr>
      <w:bookmarkStart w:id="30" w:name="_Toc57659404"/>
      <w:r w:rsidRPr="002A687D">
        <w:t>Social Contact</w:t>
      </w:r>
      <w:bookmarkEnd w:id="30"/>
    </w:p>
    <w:p w14:paraId="1E58475C" w14:textId="77777777" w:rsidR="00511007" w:rsidRDefault="00511007" w:rsidP="00511007">
      <w:pPr>
        <w:spacing w:line="360" w:lineRule="auto"/>
        <w:jc w:val="both"/>
        <w:rPr>
          <w:rFonts w:cs="Times New Roman"/>
          <w:szCs w:val="24"/>
        </w:rPr>
      </w:pPr>
      <w:r w:rsidRPr="002A687D">
        <w:rPr>
          <w:rFonts w:cs="Times New Roman"/>
          <w:szCs w:val="24"/>
        </w:rPr>
        <w:t xml:space="preserve">Social contact is somewhat a political term but it is closely related to a business. It is mainly the legitimate relationship between the individual or the business and the governments and it focuses at the rights someone give up for the betterment of the government being at the place where he is </w:t>
      </w:r>
      <w:r w:rsidRPr="002A687D">
        <w:rPr>
          <w:rFonts w:cs="Times New Roman"/>
          <w:szCs w:val="24"/>
        </w:rPr>
        <w:lastRenderedPageBreak/>
        <w:t xml:space="preserve">now (Rousseau, </w:t>
      </w:r>
      <w:r>
        <w:rPr>
          <w:rFonts w:cs="Times New Roman"/>
          <w:szCs w:val="24"/>
        </w:rPr>
        <w:t>2013</w:t>
      </w:r>
      <w:r w:rsidRPr="002A687D">
        <w:rPr>
          <w:rFonts w:cs="Times New Roman"/>
          <w:szCs w:val="24"/>
        </w:rPr>
        <w:t xml:space="preserve">). Though it is and old definition, it gives a close insight about business social contact. It means what an organization is or will follow or do to make the peace of the government and also wit the country, responsibilities toward the governments. The XYZ, as for social contact, it will always follow the rules for the particular industry, follow the code of conduct issued by government and particular laws. And for the product procurement usage, it will always use the government selected or quality assurance </w:t>
      </w:r>
      <w:r>
        <w:rPr>
          <w:noProof/>
        </w:rPr>
        <w:drawing>
          <wp:anchor distT="0" distB="0" distL="114300" distR="114300" simplePos="0" relativeHeight="251659264" behindDoc="0" locked="0" layoutInCell="1" allowOverlap="1" wp14:anchorId="70E20C7A" wp14:editId="2B059C22">
            <wp:simplePos x="0" y="0"/>
            <wp:positionH relativeFrom="column">
              <wp:posOffset>1328420</wp:posOffset>
            </wp:positionH>
            <wp:positionV relativeFrom="paragraph">
              <wp:posOffset>1044575</wp:posOffset>
            </wp:positionV>
            <wp:extent cx="3359150" cy="3164205"/>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59150" cy="3164205"/>
                    </a:xfrm>
                    <a:prstGeom prst="rect">
                      <a:avLst/>
                    </a:prstGeom>
                    <a:noFill/>
                  </pic:spPr>
                </pic:pic>
              </a:graphicData>
            </a:graphic>
            <wp14:sizeRelH relativeFrom="page">
              <wp14:pctWidth>0</wp14:pctWidth>
            </wp14:sizeRelH>
            <wp14:sizeRelV relativeFrom="page">
              <wp14:pctHeight>0</wp14:pctHeight>
            </wp14:sizeRelV>
          </wp:anchor>
        </w:drawing>
      </w:r>
      <w:r w:rsidRPr="002A687D">
        <w:rPr>
          <w:rFonts w:cs="Times New Roman"/>
          <w:szCs w:val="24"/>
        </w:rPr>
        <w:t>organization’s endorsed product irrespective of price. The interactive relation of the organizations with government and other societies in the group are as the chart</w:t>
      </w:r>
      <w:r>
        <w:rPr>
          <w:rFonts w:cs="Times New Roman"/>
          <w:szCs w:val="24"/>
        </w:rPr>
        <w:t>.</w:t>
      </w:r>
    </w:p>
    <w:p w14:paraId="3BB65E4D" w14:textId="77777777" w:rsidR="00511007" w:rsidRDefault="00511007" w:rsidP="00511007">
      <w:pPr>
        <w:spacing w:line="360" w:lineRule="auto"/>
        <w:jc w:val="both"/>
        <w:rPr>
          <w:rFonts w:cs="Times New Roman"/>
          <w:szCs w:val="24"/>
        </w:rPr>
      </w:pPr>
      <w:r>
        <w:rPr>
          <w:noProof/>
        </w:rPr>
        <mc:AlternateContent>
          <mc:Choice Requires="wps">
            <w:drawing>
              <wp:anchor distT="0" distB="0" distL="114300" distR="114300" simplePos="0" relativeHeight="251664384" behindDoc="0" locked="0" layoutInCell="1" allowOverlap="1" wp14:anchorId="114388EA" wp14:editId="66E83433">
                <wp:simplePos x="0" y="0"/>
                <wp:positionH relativeFrom="column">
                  <wp:posOffset>2084461</wp:posOffset>
                </wp:positionH>
                <wp:positionV relativeFrom="paragraph">
                  <wp:posOffset>3383915</wp:posOffset>
                </wp:positionV>
                <wp:extent cx="3359150" cy="635"/>
                <wp:effectExtent l="0" t="0" r="0" b="1270"/>
                <wp:wrapNone/>
                <wp:docPr id="11" name="Text Box 11"/>
                <wp:cNvGraphicFramePr/>
                <a:graphic xmlns:a="http://schemas.openxmlformats.org/drawingml/2006/main">
                  <a:graphicData uri="http://schemas.microsoft.com/office/word/2010/wordprocessingShape">
                    <wps:wsp>
                      <wps:cNvSpPr txBox="1"/>
                      <wps:spPr>
                        <a:xfrm>
                          <a:off x="0" y="0"/>
                          <a:ext cx="3359150" cy="635"/>
                        </a:xfrm>
                        <a:prstGeom prst="rect">
                          <a:avLst/>
                        </a:prstGeom>
                        <a:solidFill>
                          <a:prstClr val="white"/>
                        </a:solidFill>
                        <a:ln>
                          <a:noFill/>
                        </a:ln>
                        <a:effectLst/>
                      </wps:spPr>
                      <wps:txbx>
                        <w:txbxContent>
                          <w:p w14:paraId="47B9EE2A" w14:textId="77777777" w:rsidR="00511007" w:rsidRPr="00972A6C" w:rsidRDefault="00511007" w:rsidP="00511007">
                            <w:pPr>
                              <w:pStyle w:val="Caption"/>
                              <w:spacing w:after="0"/>
                              <w:rPr>
                                <w:rFonts w:ascii="Times New Roman" w:hAnsi="Times New Roman" w:cs="Times New Roman"/>
                                <w:color w:val="auto"/>
                                <w:sz w:val="20"/>
                                <w:szCs w:val="20"/>
                              </w:rPr>
                            </w:pPr>
                            <w:bookmarkStart w:id="31" w:name="_Toc57659902"/>
                            <w:r w:rsidRPr="00972A6C">
                              <w:rPr>
                                <w:rFonts w:ascii="Times New Roman" w:hAnsi="Times New Roman" w:cs="Times New Roman"/>
                                <w:color w:val="auto"/>
                                <w:sz w:val="20"/>
                                <w:szCs w:val="20"/>
                              </w:rPr>
                              <w:t xml:space="preserve">Figure </w:t>
                            </w:r>
                            <w:r w:rsidRPr="00972A6C">
                              <w:rPr>
                                <w:rFonts w:ascii="Times New Roman" w:hAnsi="Times New Roman" w:cs="Times New Roman"/>
                                <w:color w:val="auto"/>
                                <w:sz w:val="20"/>
                                <w:szCs w:val="20"/>
                              </w:rPr>
                              <w:fldChar w:fldCharType="begin"/>
                            </w:r>
                            <w:r w:rsidRPr="00972A6C">
                              <w:rPr>
                                <w:rFonts w:ascii="Times New Roman" w:hAnsi="Times New Roman" w:cs="Times New Roman"/>
                                <w:color w:val="auto"/>
                                <w:sz w:val="20"/>
                                <w:szCs w:val="20"/>
                              </w:rPr>
                              <w:instrText xml:space="preserve"> SEQ Figure \* ARABIC </w:instrText>
                            </w:r>
                            <w:r w:rsidRPr="00972A6C">
                              <w:rPr>
                                <w:rFonts w:ascii="Times New Roman" w:hAnsi="Times New Roman" w:cs="Times New Roman"/>
                                <w:color w:val="auto"/>
                                <w:sz w:val="20"/>
                                <w:szCs w:val="20"/>
                              </w:rPr>
                              <w:fldChar w:fldCharType="separate"/>
                            </w:r>
                            <w:r>
                              <w:rPr>
                                <w:rFonts w:ascii="Times New Roman" w:hAnsi="Times New Roman" w:cs="Times New Roman"/>
                                <w:noProof/>
                                <w:color w:val="auto"/>
                                <w:sz w:val="20"/>
                                <w:szCs w:val="20"/>
                              </w:rPr>
                              <w:t>3</w:t>
                            </w:r>
                            <w:r w:rsidRPr="00972A6C">
                              <w:rPr>
                                <w:rFonts w:ascii="Times New Roman" w:hAnsi="Times New Roman" w:cs="Times New Roman"/>
                                <w:color w:val="auto"/>
                                <w:sz w:val="20"/>
                                <w:szCs w:val="20"/>
                              </w:rPr>
                              <w:fldChar w:fldCharType="end"/>
                            </w:r>
                            <w:r w:rsidRPr="00972A6C">
                              <w:rPr>
                                <w:rFonts w:ascii="Times New Roman" w:hAnsi="Times New Roman" w:cs="Times New Roman"/>
                                <w:color w:val="auto"/>
                                <w:sz w:val="20"/>
                                <w:szCs w:val="20"/>
                              </w:rPr>
                              <w:t>: Interactive Relation</w:t>
                            </w:r>
                            <w:bookmarkEnd w:id="31"/>
                          </w:p>
                          <w:p w14:paraId="42F291B0" w14:textId="77777777" w:rsidR="00511007" w:rsidRPr="00972A6C" w:rsidRDefault="00511007" w:rsidP="00511007">
                            <w:pPr>
                              <w:spacing w:after="0"/>
                              <w:rPr>
                                <w:rFonts w:cs="Times New Roman"/>
                                <w:i/>
                                <w:sz w:val="20"/>
                                <w:szCs w:val="20"/>
                              </w:rPr>
                            </w:pPr>
                            <w:r>
                              <w:rPr>
                                <w:rFonts w:cs="Times New Roman"/>
                                <w:i/>
                                <w:sz w:val="20"/>
                                <w:szCs w:val="20"/>
                              </w:rPr>
                              <w:t>Source: Crowther and Aras, 2008</w:t>
                            </w:r>
                            <w:r w:rsidRPr="00972A6C">
                              <w:rPr>
                                <w:rFonts w:cs="Times New Roman"/>
                                <w:i/>
                                <w:sz w:val="20"/>
                                <w:szCs w:val="2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4388EA" id="Text Box 11" o:spid="_x0000_s1028" type="#_x0000_t202" style="position:absolute;left:0;text-align:left;margin-left:164.15pt;margin-top:266.45pt;width:264.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" stroked="f">
                <v:textbox style="mso-fit-shape-to-text:t" inset="0,0,0,0">
                  <w:txbxContent>
                    <w:p w14:paraId="47B9EE2A" w14:textId="77777777" w:rsidR="00511007" w:rsidRPr="00972A6C" w:rsidRDefault="00511007" w:rsidP="00511007">
                      <w:pPr>
                        <w:pStyle w:val="Caption"/>
                        <w:spacing w:after="0"/>
                        <w:rPr>
                          <w:rFonts w:ascii="Times New Roman" w:hAnsi="Times New Roman" w:cs="Times New Roman"/>
                          <w:color w:val="auto"/>
                          <w:sz w:val="20"/>
                          <w:szCs w:val="20"/>
                        </w:rPr>
                      </w:pPr>
                      <w:bookmarkStart w:id="33" w:name="_Toc57659902"/>
                      <w:r w:rsidRPr="00972A6C">
                        <w:rPr>
                          <w:rFonts w:ascii="Times New Roman" w:hAnsi="Times New Roman" w:cs="Times New Roman"/>
                          <w:color w:val="auto"/>
                          <w:sz w:val="20"/>
                          <w:szCs w:val="20"/>
                        </w:rPr>
                        <w:t xml:space="preserve">Figure </w:t>
                      </w:r>
                      <w:r w:rsidRPr="00972A6C">
                        <w:rPr>
                          <w:rFonts w:ascii="Times New Roman" w:hAnsi="Times New Roman" w:cs="Times New Roman"/>
                          <w:color w:val="auto"/>
                          <w:sz w:val="20"/>
                          <w:szCs w:val="20"/>
                        </w:rPr>
                        <w:fldChar w:fldCharType="begin"/>
                      </w:r>
                      <w:r w:rsidRPr="00972A6C">
                        <w:rPr>
                          <w:rFonts w:ascii="Times New Roman" w:hAnsi="Times New Roman" w:cs="Times New Roman"/>
                          <w:color w:val="auto"/>
                          <w:sz w:val="20"/>
                          <w:szCs w:val="20"/>
                        </w:rPr>
                        <w:instrText xml:space="preserve"> SEQ Figure \* ARABIC </w:instrText>
                      </w:r>
                      <w:r w:rsidRPr="00972A6C">
                        <w:rPr>
                          <w:rFonts w:ascii="Times New Roman" w:hAnsi="Times New Roman" w:cs="Times New Roman"/>
                          <w:color w:val="auto"/>
                          <w:sz w:val="20"/>
                          <w:szCs w:val="20"/>
                        </w:rPr>
                        <w:fldChar w:fldCharType="separate"/>
                      </w:r>
                      <w:r>
                        <w:rPr>
                          <w:rFonts w:ascii="Times New Roman" w:hAnsi="Times New Roman" w:cs="Times New Roman"/>
                          <w:noProof/>
                          <w:color w:val="auto"/>
                          <w:sz w:val="20"/>
                          <w:szCs w:val="20"/>
                        </w:rPr>
                        <w:t>3</w:t>
                      </w:r>
                      <w:r w:rsidRPr="00972A6C">
                        <w:rPr>
                          <w:rFonts w:ascii="Times New Roman" w:hAnsi="Times New Roman" w:cs="Times New Roman"/>
                          <w:color w:val="auto"/>
                          <w:sz w:val="20"/>
                          <w:szCs w:val="20"/>
                        </w:rPr>
                        <w:fldChar w:fldCharType="end"/>
                      </w:r>
                      <w:r w:rsidRPr="00972A6C">
                        <w:rPr>
                          <w:rFonts w:ascii="Times New Roman" w:hAnsi="Times New Roman" w:cs="Times New Roman"/>
                          <w:color w:val="auto"/>
                          <w:sz w:val="20"/>
                          <w:szCs w:val="20"/>
                        </w:rPr>
                        <w:t>: Interactive Relation</w:t>
                      </w:r>
                      <w:bookmarkEnd w:id="33"/>
                    </w:p>
                    <w:p w14:paraId="42F291B0" w14:textId="77777777" w:rsidR="00511007" w:rsidRPr="00972A6C" w:rsidRDefault="00511007" w:rsidP="00511007">
                      <w:pPr>
                        <w:spacing w:after="0"/>
                        <w:rPr>
                          <w:rFonts w:cs="Times New Roman"/>
                          <w:i/>
                          <w:sz w:val="20"/>
                          <w:szCs w:val="20"/>
                        </w:rPr>
                      </w:pPr>
                      <w:r>
                        <w:rPr>
                          <w:rFonts w:cs="Times New Roman"/>
                          <w:i/>
                          <w:sz w:val="20"/>
                          <w:szCs w:val="20"/>
                        </w:rPr>
                        <w:t>Source: Crowther and Aras, 2008</w:t>
                      </w:r>
                      <w:r w:rsidRPr="00972A6C">
                        <w:rPr>
                          <w:rFonts w:cs="Times New Roman"/>
                          <w:i/>
                          <w:sz w:val="20"/>
                          <w:szCs w:val="20"/>
                        </w:rPr>
                        <w:t xml:space="preserve">.  </w:t>
                      </w:r>
                    </w:p>
                  </w:txbxContent>
                </v:textbox>
              </v:shape>
            </w:pict>
          </mc:Fallback>
        </mc:AlternateContent>
      </w:r>
    </w:p>
    <w:p w14:paraId="5E4C8D8E" w14:textId="77777777" w:rsidR="00511007" w:rsidRPr="002A687D" w:rsidRDefault="00511007" w:rsidP="00511007">
      <w:pPr>
        <w:spacing w:line="360" w:lineRule="auto"/>
        <w:jc w:val="both"/>
        <w:rPr>
          <w:rFonts w:cs="Times New Roman"/>
          <w:szCs w:val="24"/>
        </w:rPr>
      </w:pPr>
    </w:p>
    <w:p w14:paraId="39DF7BC5" w14:textId="77777777" w:rsidR="00511007" w:rsidRDefault="00511007" w:rsidP="00511007">
      <w:pPr>
        <w:pStyle w:val="Heading2"/>
      </w:pPr>
      <w:bookmarkStart w:id="32" w:name="_Toc57659405"/>
      <w:r w:rsidRPr="002A687D">
        <w:t>Ethics</w:t>
      </w:r>
      <w:bookmarkEnd w:id="32"/>
    </w:p>
    <w:p w14:paraId="4D9BFFB8" w14:textId="77777777" w:rsidR="00511007" w:rsidRPr="002A687D" w:rsidRDefault="00511007" w:rsidP="00511007">
      <w:pPr>
        <w:spacing w:line="360" w:lineRule="auto"/>
        <w:jc w:val="both"/>
        <w:rPr>
          <w:rFonts w:cs="Times New Roman"/>
          <w:szCs w:val="24"/>
        </w:rPr>
      </w:pPr>
      <w:r w:rsidRPr="002A687D">
        <w:rPr>
          <w:rFonts w:cs="Times New Roman"/>
          <w:szCs w:val="24"/>
        </w:rPr>
        <w:t>Every organization</w:t>
      </w:r>
      <w:r>
        <w:rPr>
          <w:rFonts w:cs="Times New Roman"/>
          <w:szCs w:val="24"/>
        </w:rPr>
        <w:t xml:space="preserve"> hold on to some believes,</w:t>
      </w:r>
      <w:r w:rsidRPr="002A687D">
        <w:rPr>
          <w:rFonts w:cs="Times New Roman"/>
          <w:szCs w:val="24"/>
        </w:rPr>
        <w:t xml:space="preserve"> values and norms. But this belief and norms change in the passage of time and also as the culture change (Crowther and Aras, 2008).  The</w:t>
      </w:r>
      <w:r>
        <w:rPr>
          <w:rFonts w:cs="Times New Roman"/>
          <w:szCs w:val="24"/>
        </w:rPr>
        <w:t xml:space="preserve"> </w:t>
      </w:r>
      <w:r w:rsidRPr="002A687D">
        <w:rPr>
          <w:rFonts w:cs="Times New Roman"/>
          <w:szCs w:val="24"/>
        </w:rPr>
        <w:t xml:space="preserve">ethics of any business is the ethical responsibility if any business and a promise that the activity of that business will not harm the society (Baumhart, </w:t>
      </w:r>
      <w:r>
        <w:rPr>
          <w:rFonts w:cs="Times New Roman"/>
          <w:szCs w:val="24"/>
        </w:rPr>
        <w:t>2011</w:t>
      </w:r>
      <w:r w:rsidRPr="002A687D">
        <w:rPr>
          <w:rFonts w:cs="Times New Roman"/>
          <w:szCs w:val="24"/>
        </w:rPr>
        <w:t xml:space="preserve">). The ethics involves the good pricing, better environment, quality service provide and do not do any crime against society. XYZ is not above this. The organization will follow standard pricing model. It will keep a better cultural and working environment for the customer. Customer satisfaction is the core value of the XYZ. But not with </w:t>
      </w:r>
      <w:r w:rsidRPr="002A687D">
        <w:rPr>
          <w:rFonts w:cs="Times New Roman"/>
          <w:szCs w:val="24"/>
        </w:rPr>
        <w:lastRenderedPageBreak/>
        <w:t xml:space="preserve">the cost of ethics. The organization will maintain high ethical value, following the rules and regulations of the government, maintain tax system and tax return laws and also provide quality product and service to the customers. </w:t>
      </w:r>
    </w:p>
    <w:p w14:paraId="74AE16CC" w14:textId="77777777" w:rsidR="00511007" w:rsidRPr="002A687D" w:rsidRDefault="00511007" w:rsidP="00511007">
      <w:pPr>
        <w:spacing w:line="360" w:lineRule="auto"/>
        <w:jc w:val="both"/>
        <w:rPr>
          <w:rFonts w:cs="Times New Roman"/>
          <w:szCs w:val="24"/>
        </w:rPr>
      </w:pPr>
      <w:r w:rsidRPr="002A687D">
        <w:rPr>
          <w:rFonts w:cs="Times New Roman"/>
          <w:szCs w:val="24"/>
        </w:rPr>
        <w:t xml:space="preserve">According to Voila (Voila, 2020), a famous hair salon located in Washington, DC, apart from the above responsibility, an organization should also follow additional responsibility to fulfill their corporate social responsibility. XYZ also follow those responsibilities. They are </w:t>
      </w:r>
    </w:p>
    <w:p w14:paraId="55AD91F6" w14:textId="77777777" w:rsidR="00511007" w:rsidRDefault="00511007" w:rsidP="00511007">
      <w:pPr>
        <w:pStyle w:val="Heading2"/>
      </w:pPr>
      <w:bookmarkStart w:id="33" w:name="_Toc57659406"/>
      <w:r w:rsidRPr="002E2131">
        <w:t>Health issue of worker</w:t>
      </w:r>
      <w:bookmarkEnd w:id="33"/>
    </w:p>
    <w:p w14:paraId="7EC55BF6" w14:textId="77777777" w:rsidR="00511007" w:rsidRPr="002A687D" w:rsidRDefault="00511007" w:rsidP="00511007">
      <w:pPr>
        <w:spacing w:line="360" w:lineRule="auto"/>
        <w:jc w:val="both"/>
        <w:rPr>
          <w:rFonts w:cs="Times New Roman"/>
          <w:szCs w:val="24"/>
        </w:rPr>
      </w:pPr>
      <w:r w:rsidRPr="002A687D">
        <w:rPr>
          <w:rFonts w:cs="Times New Roman"/>
          <w:szCs w:val="24"/>
        </w:rPr>
        <w:t>As the world is going under a pandemic, the health issue and the effect of COVID-19 is much more critical now. The customers are also now demanding quality service and safety. So XYZ will make the environment and the space sanitized at all cost. Also, the health and the mental condition of the worker will be under continuous motoring. Also, in holidays, to meet the customer demand and pressure and also to keep the mental and physical health well, XYZ will hire part time job seekers like students or other workers who will be helping in the holidays, so that our permanent workers can get some rest and vacation time to spend with their friends and families.</w:t>
      </w:r>
    </w:p>
    <w:p w14:paraId="7465E526" w14:textId="77777777" w:rsidR="00511007" w:rsidRDefault="00511007" w:rsidP="00511007">
      <w:pPr>
        <w:pStyle w:val="Heading2"/>
      </w:pPr>
      <w:bookmarkStart w:id="34" w:name="_Toc57659407"/>
      <w:r w:rsidRPr="002A687D">
        <w:t>Customer relation and Training</w:t>
      </w:r>
      <w:bookmarkEnd w:id="34"/>
    </w:p>
    <w:p w14:paraId="0414DB85" w14:textId="77777777" w:rsidR="00511007" w:rsidRPr="002A687D" w:rsidRDefault="00511007" w:rsidP="00511007">
      <w:pPr>
        <w:spacing w:line="360" w:lineRule="auto"/>
        <w:jc w:val="both"/>
        <w:rPr>
          <w:rFonts w:cs="Times New Roman"/>
          <w:szCs w:val="24"/>
        </w:rPr>
      </w:pPr>
      <w:r w:rsidRPr="002A687D">
        <w:rPr>
          <w:rFonts w:cs="Times New Roman"/>
          <w:szCs w:val="24"/>
        </w:rPr>
        <w:t>XYZ will maintain a good relation with all other customers so that our one-time customer becomes repeated customer. And also, from time to time we will do some training program to train the potential employees and part time job seekers so that they become self-independent in the future.</w:t>
      </w:r>
    </w:p>
    <w:p w14:paraId="2F362268" w14:textId="77777777" w:rsidR="00511007" w:rsidRDefault="00511007" w:rsidP="00511007">
      <w:pPr>
        <w:pStyle w:val="Heading2"/>
      </w:pPr>
      <w:bookmarkStart w:id="35" w:name="_Toc57659408"/>
      <w:r w:rsidRPr="002A687D">
        <w:t>Donations</w:t>
      </w:r>
      <w:bookmarkEnd w:id="35"/>
    </w:p>
    <w:p w14:paraId="4AD2C640" w14:textId="4DF1A79F" w:rsidR="00511007" w:rsidRDefault="00511007" w:rsidP="00511007">
      <w:pPr>
        <w:spacing w:line="360" w:lineRule="auto"/>
        <w:jc w:val="both"/>
        <w:rPr>
          <w:rFonts w:cs="Times New Roman"/>
          <w:szCs w:val="24"/>
        </w:rPr>
      </w:pPr>
      <w:r>
        <w:rPr>
          <w:noProof/>
        </w:rPr>
        <mc:AlternateContent>
          <mc:Choice Requires="wps">
            <w:drawing>
              <wp:anchor distT="0" distB="0" distL="114300" distR="114300" simplePos="0" relativeHeight="251665408" behindDoc="0" locked="0" layoutInCell="1" allowOverlap="1" wp14:anchorId="75277565" wp14:editId="1EB3493D">
                <wp:simplePos x="0" y="0"/>
                <wp:positionH relativeFrom="column">
                  <wp:posOffset>586105</wp:posOffset>
                </wp:positionH>
                <wp:positionV relativeFrom="paragraph">
                  <wp:posOffset>3300730</wp:posOffset>
                </wp:positionV>
                <wp:extent cx="4737100" cy="63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4737100" cy="635"/>
                        </a:xfrm>
                        <a:prstGeom prst="rect">
                          <a:avLst/>
                        </a:prstGeom>
                        <a:solidFill>
                          <a:prstClr val="white"/>
                        </a:solidFill>
                        <a:ln>
                          <a:noFill/>
                        </a:ln>
                        <a:effectLst/>
                      </wps:spPr>
                      <wps:txbx>
                        <w:txbxContent>
                          <w:p w14:paraId="21105E91" w14:textId="77777777" w:rsidR="00511007" w:rsidRPr="00972A6C" w:rsidRDefault="00511007" w:rsidP="00511007">
                            <w:pPr>
                              <w:pStyle w:val="Caption"/>
                              <w:spacing w:after="0"/>
                              <w:jc w:val="center"/>
                              <w:rPr>
                                <w:rFonts w:ascii="Times New Roman" w:hAnsi="Times New Roman" w:cs="Times New Roman"/>
                                <w:color w:val="auto"/>
                                <w:sz w:val="20"/>
                                <w:szCs w:val="20"/>
                              </w:rPr>
                            </w:pPr>
                            <w:bookmarkStart w:id="36" w:name="_Toc57659903"/>
                            <w:r w:rsidRPr="00972A6C">
                              <w:rPr>
                                <w:rFonts w:ascii="Times New Roman" w:hAnsi="Times New Roman" w:cs="Times New Roman"/>
                                <w:color w:val="auto"/>
                                <w:sz w:val="20"/>
                                <w:szCs w:val="20"/>
                              </w:rPr>
                              <w:t xml:space="preserve">Figure </w:t>
                            </w:r>
                            <w:r w:rsidRPr="00972A6C">
                              <w:rPr>
                                <w:rFonts w:ascii="Times New Roman" w:hAnsi="Times New Roman" w:cs="Times New Roman"/>
                                <w:color w:val="auto"/>
                                <w:sz w:val="20"/>
                                <w:szCs w:val="20"/>
                              </w:rPr>
                              <w:fldChar w:fldCharType="begin"/>
                            </w:r>
                            <w:r w:rsidRPr="00972A6C">
                              <w:rPr>
                                <w:rFonts w:ascii="Times New Roman" w:hAnsi="Times New Roman" w:cs="Times New Roman"/>
                                <w:color w:val="auto"/>
                                <w:sz w:val="20"/>
                                <w:szCs w:val="20"/>
                              </w:rPr>
                              <w:instrText xml:space="preserve"> SEQ Figure \* ARABIC </w:instrText>
                            </w:r>
                            <w:r w:rsidRPr="00972A6C">
                              <w:rPr>
                                <w:rFonts w:ascii="Times New Roman" w:hAnsi="Times New Roman" w:cs="Times New Roman"/>
                                <w:color w:val="auto"/>
                                <w:sz w:val="20"/>
                                <w:szCs w:val="20"/>
                              </w:rPr>
                              <w:fldChar w:fldCharType="separate"/>
                            </w:r>
                            <w:r>
                              <w:rPr>
                                <w:rFonts w:ascii="Times New Roman" w:hAnsi="Times New Roman" w:cs="Times New Roman"/>
                                <w:noProof/>
                                <w:color w:val="auto"/>
                                <w:sz w:val="20"/>
                                <w:szCs w:val="20"/>
                              </w:rPr>
                              <w:t>4</w:t>
                            </w:r>
                            <w:r w:rsidRPr="00972A6C">
                              <w:rPr>
                                <w:rFonts w:ascii="Times New Roman" w:hAnsi="Times New Roman" w:cs="Times New Roman"/>
                                <w:color w:val="auto"/>
                                <w:sz w:val="20"/>
                                <w:szCs w:val="20"/>
                              </w:rPr>
                              <w:fldChar w:fldCharType="end"/>
                            </w:r>
                            <w:r w:rsidRPr="00972A6C">
                              <w:rPr>
                                <w:rFonts w:ascii="Times New Roman" w:hAnsi="Times New Roman" w:cs="Times New Roman"/>
                                <w:color w:val="auto"/>
                                <w:sz w:val="20"/>
                                <w:szCs w:val="20"/>
                              </w:rPr>
                              <w:t>: Social Responsibility</w:t>
                            </w:r>
                            <w:bookmarkEnd w:id="36"/>
                          </w:p>
                          <w:p w14:paraId="0C08B5B9" w14:textId="77777777" w:rsidR="00511007" w:rsidRPr="00972A6C" w:rsidRDefault="00511007" w:rsidP="00511007">
                            <w:pPr>
                              <w:spacing w:after="0"/>
                              <w:rPr>
                                <w:rFonts w:cs="Times New Roman"/>
                                <w:i/>
                                <w:sz w:val="20"/>
                                <w:szCs w:val="20"/>
                              </w:rPr>
                            </w:pPr>
                            <w:r>
                              <w:rPr>
                                <w:rFonts w:cs="Times New Roman"/>
                                <w:i/>
                                <w:sz w:val="20"/>
                                <w:szCs w:val="20"/>
                              </w:rPr>
                              <w:t xml:space="preserve">                                                  </w:t>
                            </w:r>
                            <w:r w:rsidRPr="00972A6C">
                              <w:rPr>
                                <w:rFonts w:cs="Times New Roman"/>
                                <w:i/>
                                <w:sz w:val="20"/>
                                <w:szCs w:val="20"/>
                              </w:rPr>
                              <w:t>Source: Crowther and Aras, 2008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277565" id="Text Box 12" o:spid="_x0000_s1029" type="#_x0000_t202" style="position:absolute;left:0;text-align:left;margin-left:46.15pt;margin-top:259.9pt;width:373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" stroked="f">
                <v:textbox style="mso-fit-shape-to-text:t" inset="0,0,0,0">
                  <w:txbxContent>
                    <w:p w14:paraId="21105E91" w14:textId="77777777" w:rsidR="00511007" w:rsidRPr="00972A6C" w:rsidRDefault="00511007" w:rsidP="00511007">
                      <w:pPr>
                        <w:pStyle w:val="Caption"/>
                        <w:spacing w:after="0"/>
                        <w:jc w:val="center"/>
                        <w:rPr>
                          <w:rFonts w:ascii="Times New Roman" w:hAnsi="Times New Roman" w:cs="Times New Roman"/>
                          <w:color w:val="auto"/>
                          <w:sz w:val="20"/>
                          <w:szCs w:val="20"/>
                        </w:rPr>
                      </w:pPr>
                      <w:bookmarkStart w:id="39" w:name="_Toc57659903"/>
                      <w:r w:rsidRPr="00972A6C">
                        <w:rPr>
                          <w:rFonts w:ascii="Times New Roman" w:hAnsi="Times New Roman" w:cs="Times New Roman"/>
                          <w:color w:val="auto"/>
                          <w:sz w:val="20"/>
                          <w:szCs w:val="20"/>
                        </w:rPr>
                        <w:t xml:space="preserve">Figure </w:t>
                      </w:r>
                      <w:r w:rsidRPr="00972A6C">
                        <w:rPr>
                          <w:rFonts w:ascii="Times New Roman" w:hAnsi="Times New Roman" w:cs="Times New Roman"/>
                          <w:color w:val="auto"/>
                          <w:sz w:val="20"/>
                          <w:szCs w:val="20"/>
                        </w:rPr>
                        <w:fldChar w:fldCharType="begin"/>
                      </w:r>
                      <w:r w:rsidRPr="00972A6C">
                        <w:rPr>
                          <w:rFonts w:ascii="Times New Roman" w:hAnsi="Times New Roman" w:cs="Times New Roman"/>
                          <w:color w:val="auto"/>
                          <w:sz w:val="20"/>
                          <w:szCs w:val="20"/>
                        </w:rPr>
                        <w:instrText xml:space="preserve"> SEQ Figure \* ARABIC </w:instrText>
                      </w:r>
                      <w:r w:rsidRPr="00972A6C">
                        <w:rPr>
                          <w:rFonts w:ascii="Times New Roman" w:hAnsi="Times New Roman" w:cs="Times New Roman"/>
                          <w:color w:val="auto"/>
                          <w:sz w:val="20"/>
                          <w:szCs w:val="20"/>
                        </w:rPr>
                        <w:fldChar w:fldCharType="separate"/>
                      </w:r>
                      <w:r>
                        <w:rPr>
                          <w:rFonts w:ascii="Times New Roman" w:hAnsi="Times New Roman" w:cs="Times New Roman"/>
                          <w:noProof/>
                          <w:color w:val="auto"/>
                          <w:sz w:val="20"/>
                          <w:szCs w:val="20"/>
                        </w:rPr>
                        <w:t>4</w:t>
                      </w:r>
                      <w:r w:rsidRPr="00972A6C">
                        <w:rPr>
                          <w:rFonts w:ascii="Times New Roman" w:hAnsi="Times New Roman" w:cs="Times New Roman"/>
                          <w:color w:val="auto"/>
                          <w:sz w:val="20"/>
                          <w:szCs w:val="20"/>
                        </w:rPr>
                        <w:fldChar w:fldCharType="end"/>
                      </w:r>
                      <w:r w:rsidRPr="00972A6C">
                        <w:rPr>
                          <w:rFonts w:ascii="Times New Roman" w:hAnsi="Times New Roman" w:cs="Times New Roman"/>
                          <w:color w:val="auto"/>
                          <w:sz w:val="20"/>
                          <w:szCs w:val="20"/>
                        </w:rPr>
                        <w:t>: Social Responsibility</w:t>
                      </w:r>
                      <w:bookmarkEnd w:id="39"/>
                    </w:p>
                    <w:p w14:paraId="0C08B5B9" w14:textId="77777777" w:rsidR="00511007" w:rsidRPr="00972A6C" w:rsidRDefault="00511007" w:rsidP="00511007">
                      <w:pPr>
                        <w:spacing w:after="0"/>
                        <w:rPr>
                          <w:rFonts w:cs="Times New Roman"/>
                          <w:i/>
                          <w:sz w:val="20"/>
                          <w:szCs w:val="20"/>
                        </w:rPr>
                      </w:pPr>
                      <w:r>
                        <w:rPr>
                          <w:rFonts w:cs="Times New Roman"/>
                          <w:i/>
                          <w:sz w:val="20"/>
                          <w:szCs w:val="20"/>
                        </w:rPr>
                        <w:t xml:space="preserve">                                                  </w:t>
                      </w:r>
                      <w:r w:rsidRPr="00972A6C">
                        <w:rPr>
                          <w:rFonts w:cs="Times New Roman"/>
                          <w:i/>
                          <w:sz w:val="20"/>
                          <w:szCs w:val="20"/>
                        </w:rPr>
                        <w:t>Source: Crowther and Aras, 2008</w:t>
                      </w:r>
                    </w:p>
                  </w:txbxContent>
                </v:textbox>
              </v:shape>
            </w:pict>
          </mc:Fallback>
        </mc:AlternateContent>
      </w:r>
      <w:r>
        <w:rPr>
          <w:rFonts w:cs="Times New Roman"/>
          <w:noProof/>
          <w:szCs w:val="24"/>
        </w:rPr>
        <w:drawing>
          <wp:anchor distT="0" distB="0" distL="114300" distR="114300" simplePos="0" relativeHeight="251660288" behindDoc="0" locked="0" layoutInCell="1" allowOverlap="1" wp14:anchorId="095F3EE9" wp14:editId="66448F0C">
            <wp:simplePos x="0" y="0"/>
            <wp:positionH relativeFrom="column">
              <wp:posOffset>586105</wp:posOffset>
            </wp:positionH>
            <wp:positionV relativeFrom="paragraph">
              <wp:posOffset>1292860</wp:posOffset>
            </wp:positionV>
            <wp:extent cx="4737100" cy="24384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37100" cy="2438400"/>
                    </a:xfrm>
                    <a:prstGeom prst="rect">
                      <a:avLst/>
                    </a:prstGeom>
                    <a:noFill/>
                  </pic:spPr>
                </pic:pic>
              </a:graphicData>
            </a:graphic>
            <wp14:sizeRelH relativeFrom="page">
              <wp14:pctWidth>0</wp14:pctWidth>
            </wp14:sizeRelH>
            <wp14:sizeRelV relativeFrom="page">
              <wp14:pctHeight>0</wp14:pctHeight>
            </wp14:sizeRelV>
          </wp:anchor>
        </w:drawing>
      </w:r>
      <w:r w:rsidRPr="002A687D">
        <w:rPr>
          <w:rFonts w:cs="Times New Roman"/>
          <w:szCs w:val="24"/>
        </w:rPr>
        <w:t xml:space="preserve"> XYZ believe a better society where everyone get-along and no one is left behind. And for the development of the society, research is the most important part. So, from time to time, XYZ will </w:t>
      </w:r>
      <w:r w:rsidRPr="002A687D">
        <w:rPr>
          <w:rFonts w:cs="Times New Roman"/>
          <w:szCs w:val="24"/>
        </w:rPr>
        <w:lastRenderedPageBreak/>
        <w:t xml:space="preserve">donate to the charitable fund and research organizations for the betterment our society. It will also arrange free service programs for the orphans and for the physically disabled people.  </w:t>
      </w:r>
    </w:p>
    <w:p w14:paraId="130C5042" w14:textId="77777777" w:rsidR="00511007" w:rsidRDefault="00511007" w:rsidP="00511007">
      <w:pPr>
        <w:spacing w:line="360" w:lineRule="auto"/>
        <w:jc w:val="both"/>
        <w:rPr>
          <w:rFonts w:cs="Times New Roman"/>
          <w:szCs w:val="24"/>
        </w:rPr>
      </w:pPr>
    </w:p>
    <w:p w14:paraId="5A6FA0A2" w14:textId="77777777" w:rsidR="00511007" w:rsidRPr="002A687D" w:rsidRDefault="00511007" w:rsidP="00511007">
      <w:pPr>
        <w:spacing w:line="360" w:lineRule="auto"/>
        <w:jc w:val="center"/>
        <w:rPr>
          <w:rFonts w:cs="Times New Roman"/>
          <w:szCs w:val="24"/>
        </w:rPr>
      </w:pPr>
    </w:p>
    <w:p w14:paraId="07724A96" w14:textId="77777777" w:rsidR="00511007" w:rsidRPr="002A687D" w:rsidRDefault="00511007" w:rsidP="00511007">
      <w:pPr>
        <w:spacing w:line="360" w:lineRule="auto"/>
        <w:jc w:val="both"/>
        <w:rPr>
          <w:rFonts w:cs="Times New Roman"/>
          <w:szCs w:val="24"/>
        </w:rPr>
      </w:pPr>
    </w:p>
    <w:p w14:paraId="46A406E7" w14:textId="77777777" w:rsidR="00511007" w:rsidRPr="0071711E" w:rsidRDefault="00511007" w:rsidP="00511007">
      <w:pPr>
        <w:pStyle w:val="Heading1"/>
        <w:spacing w:line="360" w:lineRule="auto"/>
        <w:jc w:val="both"/>
        <w:rPr>
          <w:rFonts w:cs="Times New Roman"/>
          <w:b w:val="0"/>
          <w:bCs/>
        </w:rPr>
      </w:pPr>
      <w:bookmarkStart w:id="37" w:name="_Toc57659409"/>
      <w:r w:rsidRPr="002A687D">
        <w:rPr>
          <w:rFonts w:cs="Times New Roman"/>
          <w:bCs/>
        </w:rPr>
        <w:t>Sustainability</w:t>
      </w:r>
      <w:bookmarkEnd w:id="37"/>
    </w:p>
    <w:p w14:paraId="1DA99E6B" w14:textId="77777777" w:rsidR="00511007" w:rsidRPr="002A687D" w:rsidRDefault="00511007" w:rsidP="00511007">
      <w:pPr>
        <w:spacing w:line="360" w:lineRule="auto"/>
        <w:jc w:val="both"/>
        <w:rPr>
          <w:rFonts w:cs="Times New Roman"/>
          <w:szCs w:val="24"/>
        </w:rPr>
      </w:pPr>
      <w:r w:rsidRPr="002A687D">
        <w:rPr>
          <w:rFonts w:cs="Times New Roman"/>
          <w:szCs w:val="24"/>
        </w:rPr>
        <w:t>Business sustainability is the management of financing and investment for the company to make and keep the long-term values (Crowther and Aras, 2008). It is basically the sustainable development for the organizations and the process to hold that development.</w:t>
      </w:r>
      <w:r w:rsidRPr="001A6B09">
        <w:rPr>
          <w:rFonts w:cs="Times New Roman"/>
          <w:szCs w:val="24"/>
        </w:rPr>
        <w:t xml:space="preserve"> </w:t>
      </w:r>
      <w:r w:rsidRPr="00E42F9C">
        <w:rPr>
          <w:rFonts w:cs="Times New Roman"/>
          <w:szCs w:val="24"/>
        </w:rPr>
        <w:t>There are four dimensions from which perspective</w:t>
      </w:r>
      <w:r>
        <w:rPr>
          <w:rFonts w:cs="Times New Roman"/>
          <w:szCs w:val="24"/>
        </w:rPr>
        <w:t xml:space="preserve"> the development can be made</w:t>
      </w:r>
      <w:r w:rsidRPr="00E42F9C">
        <w:rPr>
          <w:rFonts w:cs="Times New Roman"/>
          <w:szCs w:val="24"/>
        </w:rPr>
        <w:t xml:space="preserve"> (Portney, 2015). </w:t>
      </w:r>
      <w:r w:rsidRPr="002A687D">
        <w:rPr>
          <w:rFonts w:cs="Times New Roman"/>
          <w:szCs w:val="24"/>
        </w:rPr>
        <w:t xml:space="preserve">If </w:t>
      </w:r>
      <w:r>
        <w:rPr>
          <w:rFonts w:cs="Times New Roman"/>
          <w:szCs w:val="24"/>
        </w:rPr>
        <w:t>any organization follow these development dimensions but cannot</w:t>
      </w:r>
      <w:r w:rsidRPr="002A687D">
        <w:rPr>
          <w:rFonts w:cs="Times New Roman"/>
          <w:szCs w:val="24"/>
        </w:rPr>
        <w:t xml:space="preserve"> hold it</w:t>
      </w:r>
      <w:r>
        <w:rPr>
          <w:rFonts w:cs="Times New Roman"/>
          <w:szCs w:val="24"/>
        </w:rPr>
        <w:t xml:space="preserve"> for a long time</w:t>
      </w:r>
      <w:r w:rsidRPr="002A687D">
        <w:rPr>
          <w:rFonts w:cs="Times New Roman"/>
          <w:szCs w:val="24"/>
        </w:rPr>
        <w:t>, it will be called a development but</w:t>
      </w:r>
      <w:r>
        <w:rPr>
          <w:rFonts w:cs="Times New Roman"/>
          <w:szCs w:val="24"/>
        </w:rPr>
        <w:t xml:space="preserve"> not</w:t>
      </w:r>
      <w:r w:rsidRPr="002A687D">
        <w:rPr>
          <w:rFonts w:cs="Times New Roman"/>
          <w:szCs w:val="24"/>
        </w:rPr>
        <w:t xml:space="preserve"> a sustainable development. XYZ will </w:t>
      </w:r>
      <w:r>
        <w:rPr>
          <w:rFonts w:cs="Times New Roman"/>
          <w:szCs w:val="24"/>
        </w:rPr>
        <w:t>follow</w:t>
      </w:r>
      <w:r w:rsidRPr="002A687D">
        <w:rPr>
          <w:rFonts w:cs="Times New Roman"/>
          <w:szCs w:val="24"/>
        </w:rPr>
        <w:t xml:space="preserve"> </w:t>
      </w:r>
      <w:r>
        <w:rPr>
          <w:rFonts w:cs="Times New Roman"/>
          <w:szCs w:val="24"/>
        </w:rPr>
        <w:t>these</w:t>
      </w:r>
      <w:r w:rsidRPr="002A687D">
        <w:rPr>
          <w:rFonts w:cs="Times New Roman"/>
          <w:szCs w:val="24"/>
        </w:rPr>
        <w:t xml:space="preserve"> specific sustainable developments</w:t>
      </w:r>
      <w:r>
        <w:rPr>
          <w:rFonts w:cs="Times New Roman"/>
          <w:szCs w:val="24"/>
        </w:rPr>
        <w:t xml:space="preserve"> dimension</w:t>
      </w:r>
      <w:r w:rsidRPr="002A687D">
        <w:rPr>
          <w:rFonts w:cs="Times New Roman"/>
          <w:szCs w:val="24"/>
        </w:rPr>
        <w:t xml:space="preserve"> for their community. </w:t>
      </w:r>
    </w:p>
    <w:p w14:paraId="0F2F21D3" w14:textId="77777777" w:rsidR="00511007" w:rsidRDefault="00511007" w:rsidP="00511007">
      <w:pPr>
        <w:pStyle w:val="Heading2"/>
      </w:pPr>
      <w:bookmarkStart w:id="38" w:name="_Toc57659410"/>
      <w:r w:rsidRPr="002A687D">
        <w:t>Influence in the society</w:t>
      </w:r>
      <w:bookmarkEnd w:id="38"/>
    </w:p>
    <w:p w14:paraId="1E3162E9" w14:textId="77777777" w:rsidR="00511007" w:rsidRPr="002A687D" w:rsidRDefault="00511007" w:rsidP="00511007">
      <w:pPr>
        <w:spacing w:line="360" w:lineRule="auto"/>
        <w:jc w:val="both"/>
        <w:rPr>
          <w:rFonts w:cs="Times New Roman"/>
          <w:szCs w:val="24"/>
        </w:rPr>
      </w:pPr>
      <w:r w:rsidRPr="002A687D">
        <w:rPr>
          <w:rFonts w:cs="Times New Roman"/>
          <w:szCs w:val="24"/>
        </w:rPr>
        <w:t>It is the impact an organization make in the society through the contribution, charity and the development.</w:t>
      </w:r>
      <w:r w:rsidRPr="00D25D6D">
        <w:rPr>
          <w:rFonts w:cs="Times New Roman"/>
          <w:szCs w:val="24"/>
        </w:rPr>
        <w:t xml:space="preserve"> </w:t>
      </w:r>
      <w:r>
        <w:rPr>
          <w:rFonts w:cs="Times New Roman"/>
          <w:szCs w:val="24"/>
        </w:rPr>
        <w:t>It is</w:t>
      </w:r>
      <w:r w:rsidRPr="002A687D">
        <w:rPr>
          <w:rFonts w:cs="Times New Roman"/>
          <w:szCs w:val="24"/>
        </w:rPr>
        <w:t xml:space="preserve"> </w:t>
      </w:r>
      <w:r>
        <w:rPr>
          <w:rFonts w:cs="Times New Roman"/>
          <w:szCs w:val="24"/>
        </w:rPr>
        <w:t>an</w:t>
      </w:r>
      <w:r w:rsidRPr="002A687D">
        <w:rPr>
          <w:rFonts w:cs="Times New Roman"/>
          <w:szCs w:val="24"/>
        </w:rPr>
        <w:t xml:space="preserve"> internal focus factor of the sustainability dimension (Crowther and Aras, 2008). As discussed earlier, XYZ will donate in the charitable and research organizations for the betterment of the community. By donating, XYZ will be a part of the sustainable growth of the society. </w:t>
      </w:r>
    </w:p>
    <w:p w14:paraId="67AC5484" w14:textId="77777777" w:rsidR="00511007" w:rsidRDefault="00511007" w:rsidP="00511007">
      <w:pPr>
        <w:pStyle w:val="Heading2"/>
      </w:pPr>
      <w:bookmarkStart w:id="39" w:name="_Toc57659411"/>
      <w:r w:rsidRPr="002A687D">
        <w:t>Influence in the environment</w:t>
      </w:r>
      <w:bookmarkEnd w:id="39"/>
    </w:p>
    <w:p w14:paraId="59333DEB" w14:textId="77777777" w:rsidR="00511007" w:rsidRPr="002A687D" w:rsidRDefault="00511007" w:rsidP="00511007">
      <w:pPr>
        <w:spacing w:line="360" w:lineRule="auto"/>
        <w:jc w:val="both"/>
        <w:rPr>
          <w:rFonts w:cs="Times New Roman"/>
          <w:szCs w:val="24"/>
        </w:rPr>
      </w:pPr>
      <w:r w:rsidRPr="002A687D">
        <w:rPr>
          <w:rFonts w:cs="Times New Roman"/>
          <w:szCs w:val="24"/>
        </w:rPr>
        <w:t>Which is the impact an organization has in the geographical environment (Crowther and Aras, 2008). XYZ will follow strict waste management procedures for the cleanness of the environment and use green product for the good of the environment. Thus, XYZ involves in environmental sustainability development. This is an external focus factor of the sustainability dimension</w:t>
      </w:r>
      <w:r>
        <w:rPr>
          <w:rFonts w:cs="Times New Roman"/>
          <w:szCs w:val="24"/>
        </w:rPr>
        <w:t>.</w:t>
      </w:r>
    </w:p>
    <w:p w14:paraId="1DDB44C7" w14:textId="77777777" w:rsidR="00511007" w:rsidRPr="0071711E" w:rsidRDefault="00511007" w:rsidP="00511007">
      <w:pPr>
        <w:pStyle w:val="Heading2"/>
        <w:rPr>
          <w:rStyle w:val="Heading2Char"/>
          <w:b/>
        </w:rPr>
      </w:pPr>
      <w:bookmarkStart w:id="40" w:name="_Toc57659412"/>
      <w:r w:rsidRPr="0071711E">
        <w:rPr>
          <w:rStyle w:val="Heading2Char"/>
        </w:rPr>
        <w:t>Organizational factor</w:t>
      </w:r>
      <w:bookmarkEnd w:id="40"/>
    </w:p>
    <w:p w14:paraId="7FEA490D" w14:textId="77777777" w:rsidR="00511007" w:rsidRDefault="00511007" w:rsidP="00511007">
      <w:pPr>
        <w:spacing w:line="360" w:lineRule="auto"/>
        <w:jc w:val="both"/>
        <w:rPr>
          <w:rFonts w:cs="Times New Roman"/>
          <w:szCs w:val="24"/>
        </w:rPr>
      </w:pPr>
      <w:r w:rsidRPr="002A687D">
        <w:rPr>
          <w:rFonts w:cs="Times New Roman"/>
          <w:szCs w:val="24"/>
        </w:rPr>
        <w:t>This is maintaining and keeping a healthy relation among the stakeholders, creditors, customers and maintaining a good working environment</w:t>
      </w:r>
      <w:r>
        <w:rPr>
          <w:rFonts w:cs="Times New Roman"/>
          <w:szCs w:val="24"/>
        </w:rPr>
        <w:t xml:space="preserve">. </w:t>
      </w:r>
      <w:r w:rsidRPr="002A687D">
        <w:rPr>
          <w:rFonts w:cs="Times New Roman"/>
          <w:szCs w:val="24"/>
        </w:rPr>
        <w:t xml:space="preserve">This is an internal factor of the sustainability dimension (Crowther and Aras, 2008). Customer satisfaction is the core value of XYZ. So, it will </w:t>
      </w:r>
      <w:r w:rsidRPr="002A687D">
        <w:rPr>
          <w:rFonts w:cs="Times New Roman"/>
          <w:szCs w:val="24"/>
        </w:rPr>
        <w:lastRenderedPageBreak/>
        <w:t xml:space="preserve">always keep the sustainable relations with the customers. And for creditors, XYZ will be paying the principle loan amounts long with interest time to time keep the relations good. This will help XYZ to procure more credit in the future.  </w:t>
      </w:r>
    </w:p>
    <w:p w14:paraId="5A0171DB" w14:textId="77777777" w:rsidR="00511007" w:rsidRDefault="00511007" w:rsidP="00511007">
      <w:pPr>
        <w:spacing w:line="360" w:lineRule="auto"/>
        <w:jc w:val="both"/>
        <w:rPr>
          <w:rFonts w:cs="Times New Roman"/>
          <w:szCs w:val="24"/>
        </w:rPr>
      </w:pPr>
    </w:p>
    <w:p w14:paraId="0479BB66" w14:textId="77777777" w:rsidR="00511007" w:rsidRDefault="00511007" w:rsidP="00511007">
      <w:pPr>
        <w:spacing w:line="360" w:lineRule="auto"/>
        <w:jc w:val="both"/>
        <w:rPr>
          <w:rFonts w:cs="Times New Roman"/>
          <w:szCs w:val="24"/>
        </w:rPr>
      </w:pPr>
    </w:p>
    <w:p w14:paraId="4D16ED8E" w14:textId="77777777" w:rsidR="00511007" w:rsidRPr="002A687D" w:rsidRDefault="00511007" w:rsidP="00511007">
      <w:pPr>
        <w:spacing w:line="360" w:lineRule="auto"/>
        <w:jc w:val="both"/>
        <w:rPr>
          <w:rFonts w:cs="Times New Roman"/>
          <w:szCs w:val="24"/>
        </w:rPr>
      </w:pPr>
    </w:p>
    <w:p w14:paraId="03A42E97" w14:textId="77777777" w:rsidR="00511007" w:rsidRPr="00246E9A" w:rsidRDefault="00511007" w:rsidP="00511007">
      <w:pPr>
        <w:pStyle w:val="Heading2"/>
      </w:pPr>
      <w:bookmarkStart w:id="41" w:name="_Toc57659413"/>
      <w:r w:rsidRPr="00246E9A">
        <w:t>Funding and Investment</w:t>
      </w:r>
      <w:bookmarkEnd w:id="41"/>
    </w:p>
    <w:p w14:paraId="4C9C0DB4" w14:textId="77777777" w:rsidR="00511007" w:rsidRDefault="00511007" w:rsidP="00511007">
      <w:pPr>
        <w:spacing w:line="360" w:lineRule="auto"/>
        <w:jc w:val="both"/>
        <w:rPr>
          <w:rFonts w:cs="Times New Roman"/>
          <w:szCs w:val="24"/>
        </w:rPr>
      </w:pPr>
      <w:r>
        <w:rPr>
          <w:noProof/>
        </w:rPr>
        <mc:AlternateContent>
          <mc:Choice Requires="wps">
            <w:drawing>
              <wp:anchor distT="0" distB="0" distL="114300" distR="114300" simplePos="0" relativeHeight="251666432" behindDoc="0" locked="0" layoutInCell="1" allowOverlap="1" wp14:anchorId="7C651F29" wp14:editId="4E697043">
                <wp:simplePos x="0" y="0"/>
                <wp:positionH relativeFrom="column">
                  <wp:posOffset>990600</wp:posOffset>
                </wp:positionH>
                <wp:positionV relativeFrom="paragraph">
                  <wp:posOffset>4817745</wp:posOffset>
                </wp:positionV>
                <wp:extent cx="3905885" cy="63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905885" cy="635"/>
                        </a:xfrm>
                        <a:prstGeom prst="rect">
                          <a:avLst/>
                        </a:prstGeom>
                        <a:solidFill>
                          <a:prstClr val="white"/>
                        </a:solidFill>
                        <a:ln>
                          <a:noFill/>
                        </a:ln>
                        <a:effectLst/>
                      </wps:spPr>
                      <wps:txbx>
                        <w:txbxContent>
                          <w:p w14:paraId="6543F983" w14:textId="77777777" w:rsidR="00511007" w:rsidRPr="00D55E19" w:rsidRDefault="00511007" w:rsidP="00511007">
                            <w:pPr>
                              <w:pStyle w:val="Caption"/>
                              <w:spacing w:after="0"/>
                              <w:jc w:val="center"/>
                              <w:rPr>
                                <w:rFonts w:ascii="Times New Roman" w:hAnsi="Times New Roman" w:cs="Times New Roman"/>
                                <w:color w:val="auto"/>
                                <w:sz w:val="20"/>
                                <w:szCs w:val="20"/>
                              </w:rPr>
                            </w:pPr>
                            <w:bookmarkStart w:id="42" w:name="_Toc57659904"/>
                            <w:r w:rsidRPr="00D55E19">
                              <w:rPr>
                                <w:rFonts w:ascii="Times New Roman" w:hAnsi="Times New Roman" w:cs="Times New Roman"/>
                                <w:color w:val="auto"/>
                                <w:sz w:val="20"/>
                                <w:szCs w:val="20"/>
                              </w:rPr>
                              <w:t xml:space="preserve">Figure </w:t>
                            </w:r>
                            <w:r w:rsidRPr="00D55E19">
                              <w:rPr>
                                <w:rFonts w:ascii="Times New Roman" w:hAnsi="Times New Roman" w:cs="Times New Roman"/>
                                <w:color w:val="auto"/>
                                <w:sz w:val="20"/>
                                <w:szCs w:val="20"/>
                              </w:rPr>
                              <w:fldChar w:fldCharType="begin"/>
                            </w:r>
                            <w:r w:rsidRPr="00D55E19">
                              <w:rPr>
                                <w:rFonts w:ascii="Times New Roman" w:hAnsi="Times New Roman" w:cs="Times New Roman"/>
                                <w:color w:val="auto"/>
                                <w:sz w:val="20"/>
                                <w:szCs w:val="20"/>
                              </w:rPr>
                              <w:instrText xml:space="preserve"> SEQ Figure \* ARABIC </w:instrText>
                            </w:r>
                            <w:r w:rsidRPr="00D55E19">
                              <w:rPr>
                                <w:rFonts w:ascii="Times New Roman" w:hAnsi="Times New Roman" w:cs="Times New Roman"/>
                                <w:color w:val="auto"/>
                                <w:sz w:val="20"/>
                                <w:szCs w:val="20"/>
                              </w:rPr>
                              <w:fldChar w:fldCharType="separate"/>
                            </w:r>
                            <w:r w:rsidRPr="00D55E19">
                              <w:rPr>
                                <w:rFonts w:ascii="Times New Roman" w:hAnsi="Times New Roman" w:cs="Times New Roman"/>
                                <w:noProof/>
                                <w:color w:val="auto"/>
                                <w:sz w:val="20"/>
                                <w:szCs w:val="20"/>
                              </w:rPr>
                              <w:t>5</w:t>
                            </w:r>
                            <w:r w:rsidRPr="00D55E19">
                              <w:rPr>
                                <w:rFonts w:ascii="Times New Roman" w:hAnsi="Times New Roman" w:cs="Times New Roman"/>
                                <w:color w:val="auto"/>
                                <w:sz w:val="20"/>
                                <w:szCs w:val="20"/>
                              </w:rPr>
                              <w:fldChar w:fldCharType="end"/>
                            </w:r>
                            <w:r w:rsidRPr="00D55E19">
                              <w:rPr>
                                <w:rFonts w:ascii="Times New Roman" w:hAnsi="Times New Roman" w:cs="Times New Roman"/>
                                <w:color w:val="auto"/>
                                <w:sz w:val="20"/>
                                <w:szCs w:val="20"/>
                              </w:rPr>
                              <w:t>: Sustainable Dimension</w:t>
                            </w:r>
                            <w:bookmarkEnd w:id="42"/>
                          </w:p>
                          <w:p w14:paraId="7BC7F333" w14:textId="77777777" w:rsidR="00511007" w:rsidRPr="00D55E19" w:rsidRDefault="00511007" w:rsidP="00511007">
                            <w:pPr>
                              <w:spacing w:after="0"/>
                              <w:rPr>
                                <w:rFonts w:cs="Times New Roman"/>
                                <w:i/>
                                <w:sz w:val="20"/>
                                <w:szCs w:val="20"/>
                              </w:rPr>
                            </w:pPr>
                            <w:r>
                              <w:rPr>
                                <w:rFonts w:cs="Times New Roman"/>
                                <w:i/>
                                <w:sz w:val="20"/>
                                <w:szCs w:val="20"/>
                              </w:rPr>
                              <w:t xml:space="preserve">                                    </w:t>
                            </w:r>
                            <w:r w:rsidRPr="00D55E19">
                              <w:rPr>
                                <w:rFonts w:cs="Times New Roman"/>
                                <w:i/>
                                <w:sz w:val="20"/>
                                <w:szCs w:val="20"/>
                              </w:rPr>
                              <w:t xml:space="preserve">Source: </w:t>
                            </w:r>
                            <w:r>
                              <w:rPr>
                                <w:rFonts w:cs="Times New Roman"/>
                                <w:i/>
                                <w:sz w:val="20"/>
                                <w:szCs w:val="20"/>
                              </w:rPr>
                              <w:t>Crowther and Aras, 2008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651F29" id="Text Box 13" o:spid="_x0000_s1030" type="#_x0000_t202" style="position:absolute;left:0;text-align:left;margin-left:78pt;margin-top:379.35pt;width:307.5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" stroked="f">
                <v:textbox style="mso-fit-shape-to-text:t" inset="0,0,0,0">
                  <w:txbxContent>
                    <w:p w14:paraId="6543F983" w14:textId="77777777" w:rsidR="00511007" w:rsidRPr="00D55E19" w:rsidRDefault="00511007" w:rsidP="00511007">
                      <w:pPr>
                        <w:pStyle w:val="Caption"/>
                        <w:spacing w:after="0"/>
                        <w:jc w:val="center"/>
                        <w:rPr>
                          <w:rFonts w:ascii="Times New Roman" w:hAnsi="Times New Roman" w:cs="Times New Roman"/>
                          <w:color w:val="auto"/>
                          <w:sz w:val="20"/>
                          <w:szCs w:val="20"/>
                        </w:rPr>
                      </w:pPr>
                      <w:bookmarkStart w:id="46" w:name="_Toc57659904"/>
                      <w:r w:rsidRPr="00D55E19">
                        <w:rPr>
                          <w:rFonts w:ascii="Times New Roman" w:hAnsi="Times New Roman" w:cs="Times New Roman"/>
                          <w:color w:val="auto"/>
                          <w:sz w:val="20"/>
                          <w:szCs w:val="20"/>
                        </w:rPr>
                        <w:t xml:space="preserve">Figure </w:t>
                      </w:r>
                      <w:r w:rsidRPr="00D55E19">
                        <w:rPr>
                          <w:rFonts w:ascii="Times New Roman" w:hAnsi="Times New Roman" w:cs="Times New Roman"/>
                          <w:color w:val="auto"/>
                          <w:sz w:val="20"/>
                          <w:szCs w:val="20"/>
                        </w:rPr>
                        <w:fldChar w:fldCharType="begin"/>
                      </w:r>
                      <w:r w:rsidRPr="00D55E19">
                        <w:rPr>
                          <w:rFonts w:ascii="Times New Roman" w:hAnsi="Times New Roman" w:cs="Times New Roman"/>
                          <w:color w:val="auto"/>
                          <w:sz w:val="20"/>
                          <w:szCs w:val="20"/>
                        </w:rPr>
                        <w:instrText xml:space="preserve"> SEQ Figure \* ARABIC </w:instrText>
                      </w:r>
                      <w:r w:rsidRPr="00D55E19">
                        <w:rPr>
                          <w:rFonts w:ascii="Times New Roman" w:hAnsi="Times New Roman" w:cs="Times New Roman"/>
                          <w:color w:val="auto"/>
                          <w:sz w:val="20"/>
                          <w:szCs w:val="20"/>
                        </w:rPr>
                        <w:fldChar w:fldCharType="separate"/>
                      </w:r>
                      <w:r w:rsidRPr="00D55E19">
                        <w:rPr>
                          <w:rFonts w:ascii="Times New Roman" w:hAnsi="Times New Roman" w:cs="Times New Roman"/>
                          <w:noProof/>
                          <w:color w:val="auto"/>
                          <w:sz w:val="20"/>
                          <w:szCs w:val="20"/>
                        </w:rPr>
                        <w:t>5</w:t>
                      </w:r>
                      <w:r w:rsidRPr="00D55E19">
                        <w:rPr>
                          <w:rFonts w:ascii="Times New Roman" w:hAnsi="Times New Roman" w:cs="Times New Roman"/>
                          <w:color w:val="auto"/>
                          <w:sz w:val="20"/>
                          <w:szCs w:val="20"/>
                        </w:rPr>
                        <w:fldChar w:fldCharType="end"/>
                      </w:r>
                      <w:r w:rsidRPr="00D55E19">
                        <w:rPr>
                          <w:rFonts w:ascii="Times New Roman" w:hAnsi="Times New Roman" w:cs="Times New Roman"/>
                          <w:color w:val="auto"/>
                          <w:sz w:val="20"/>
                          <w:szCs w:val="20"/>
                        </w:rPr>
                        <w:t>: Sustainable Dimension</w:t>
                      </w:r>
                      <w:bookmarkEnd w:id="46"/>
                    </w:p>
                    <w:p w14:paraId="7BC7F333" w14:textId="77777777" w:rsidR="00511007" w:rsidRPr="00D55E19" w:rsidRDefault="00511007" w:rsidP="00511007">
                      <w:pPr>
                        <w:spacing w:after="0"/>
                        <w:rPr>
                          <w:rFonts w:cs="Times New Roman"/>
                          <w:i/>
                          <w:sz w:val="20"/>
                          <w:szCs w:val="20"/>
                        </w:rPr>
                      </w:pPr>
                      <w:r>
                        <w:rPr>
                          <w:rFonts w:cs="Times New Roman"/>
                          <w:i/>
                          <w:sz w:val="20"/>
                          <w:szCs w:val="20"/>
                        </w:rPr>
                        <w:t xml:space="preserve">                                    </w:t>
                      </w:r>
                      <w:r w:rsidRPr="00D55E19">
                        <w:rPr>
                          <w:rFonts w:cs="Times New Roman"/>
                          <w:i/>
                          <w:sz w:val="20"/>
                          <w:szCs w:val="20"/>
                        </w:rPr>
                        <w:t xml:space="preserve">Source: </w:t>
                      </w:r>
                      <w:r>
                        <w:rPr>
                          <w:rFonts w:cs="Times New Roman"/>
                          <w:i/>
                          <w:sz w:val="20"/>
                          <w:szCs w:val="20"/>
                        </w:rPr>
                        <w:t>Crowther and Aras, 2008</w:t>
                      </w:r>
                    </w:p>
                  </w:txbxContent>
                </v:textbox>
              </v:shape>
            </w:pict>
          </mc:Fallback>
        </mc:AlternateContent>
      </w:r>
      <w:r>
        <w:rPr>
          <w:rFonts w:cs="Times New Roman"/>
          <w:noProof/>
          <w:szCs w:val="24"/>
        </w:rPr>
        <w:drawing>
          <wp:anchor distT="0" distB="0" distL="114300" distR="114300" simplePos="0" relativeHeight="251661312" behindDoc="0" locked="0" layoutInCell="1" allowOverlap="1" wp14:anchorId="3E04AAA8" wp14:editId="5413D396">
            <wp:simplePos x="0" y="0"/>
            <wp:positionH relativeFrom="column">
              <wp:posOffset>990600</wp:posOffset>
            </wp:positionH>
            <wp:positionV relativeFrom="paragraph">
              <wp:posOffset>2600960</wp:posOffset>
            </wp:positionV>
            <wp:extent cx="3905885" cy="215963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05885" cy="2159635"/>
                    </a:xfrm>
                    <a:prstGeom prst="rect">
                      <a:avLst/>
                    </a:prstGeom>
                    <a:noFill/>
                  </pic:spPr>
                </pic:pic>
              </a:graphicData>
            </a:graphic>
            <wp14:sizeRelH relativeFrom="page">
              <wp14:pctWidth>0</wp14:pctWidth>
            </wp14:sizeRelH>
            <wp14:sizeRelV relativeFrom="page">
              <wp14:pctHeight>0</wp14:pctHeight>
            </wp14:sizeRelV>
          </wp:anchor>
        </w:drawing>
      </w:r>
      <w:r w:rsidRPr="002A687D">
        <w:rPr>
          <w:rFonts w:cs="Times New Roman"/>
          <w:szCs w:val="24"/>
        </w:rPr>
        <w:t xml:space="preserve">This is the most important dimension of sustainability. Funding and investment in development project and also project which has future prospect is the fundamental of the sustainability of any organization. XYZ will invest its retained earnings to future development of the organization, especially to procure quality product and technological sector. Technological sector is important is because it will make the service available within short time and less price. Technology will also make the new service available affordable for the customer, basically will help to introduce new product line. By investing in the technological changes and also quality service, XYZ will make a good sustainable development. This is an internal factor of the sustainability. </w:t>
      </w:r>
    </w:p>
    <w:p w14:paraId="5F7B5A15" w14:textId="77777777" w:rsidR="00511007" w:rsidRPr="000A15FE" w:rsidRDefault="00511007" w:rsidP="00B47E26">
      <w:pPr>
        <w:rPr>
          <w:rFonts w:eastAsiaTheme="majorEastAsia" w:cstheme="minorHAnsi"/>
          <w:kern w:val="24"/>
          <w:sz w:val="32"/>
          <w:szCs w:val="32"/>
          <w:lang w:val="en-IE"/>
        </w:rPr>
      </w:pPr>
    </w:p>
    <w:p w14:paraId="22963AF5" w14:textId="77777777" w:rsidR="00B47E26" w:rsidRDefault="00B47E26" w:rsidP="008664DB">
      <w:pPr>
        <w:rPr>
          <w:szCs w:val="24"/>
        </w:rPr>
      </w:pPr>
    </w:p>
    <w:p w14:paraId="082D793C" w14:textId="77777777" w:rsidR="000445CB" w:rsidRDefault="000445CB" w:rsidP="0079201B"/>
    <w:p w14:paraId="5390A573" w14:textId="77777777" w:rsidR="000445CB" w:rsidRDefault="000445CB" w:rsidP="0079201B"/>
    <w:p w14:paraId="6F27FE86" w14:textId="77777777" w:rsidR="006F38E7" w:rsidRPr="00260DDE" w:rsidRDefault="006F38E7" w:rsidP="00260DDE">
      <w:pPr>
        <w:pStyle w:val="Heading1"/>
      </w:pPr>
      <w:bookmarkStart w:id="43" w:name="_Toc57714948"/>
      <w:r>
        <w:lastRenderedPageBreak/>
        <w:t>References</w:t>
      </w:r>
      <w:bookmarkEnd w:id="43"/>
    </w:p>
    <w:p w14:paraId="32AF6BFC" w14:textId="77777777" w:rsidR="00D037DA" w:rsidRDefault="00D037DA" w:rsidP="00D037DA">
      <w:pPr>
        <w:jc w:val="both"/>
        <w:rPr>
          <w:szCs w:val="24"/>
        </w:rPr>
      </w:pPr>
    </w:p>
    <w:p w14:paraId="0ECE7353" w14:textId="77777777" w:rsidR="00D037DA" w:rsidRPr="00E44833" w:rsidRDefault="00D037DA" w:rsidP="00D037DA">
      <w:pPr>
        <w:jc w:val="both"/>
        <w:rPr>
          <w:rFonts w:cs="Times New Roman"/>
          <w:szCs w:val="24"/>
        </w:rPr>
      </w:pPr>
      <w:r w:rsidRPr="00E44833">
        <w:rPr>
          <w:rFonts w:cs="Times New Roman"/>
          <w:color w:val="222222"/>
          <w:szCs w:val="24"/>
          <w:shd w:val="clear" w:color="auto" w:fill="FFFFFF"/>
        </w:rPr>
        <w:t>Abhayawansa, S., 2014. Milestones in the development of intellectual capital reporting. </w:t>
      </w:r>
      <w:r w:rsidRPr="00E44833">
        <w:rPr>
          <w:rFonts w:cs="Times New Roman"/>
          <w:i/>
          <w:iCs/>
          <w:color w:val="222222"/>
          <w:szCs w:val="24"/>
          <w:shd w:val="clear" w:color="auto" w:fill="FFFFFF"/>
        </w:rPr>
        <w:t>International Journal of Business and Management</w:t>
      </w:r>
      <w:r w:rsidRPr="00E44833">
        <w:rPr>
          <w:rFonts w:cs="Times New Roman"/>
          <w:color w:val="222222"/>
          <w:szCs w:val="24"/>
          <w:shd w:val="clear" w:color="auto" w:fill="FFFFFF"/>
        </w:rPr>
        <w:t>, </w:t>
      </w:r>
      <w:r w:rsidRPr="00E44833">
        <w:rPr>
          <w:rFonts w:cs="Times New Roman"/>
          <w:i/>
          <w:iCs/>
          <w:color w:val="222222"/>
          <w:szCs w:val="24"/>
          <w:shd w:val="clear" w:color="auto" w:fill="FFFFFF"/>
        </w:rPr>
        <w:t>9</w:t>
      </w:r>
      <w:r w:rsidRPr="00E44833">
        <w:rPr>
          <w:rFonts w:cs="Times New Roman"/>
          <w:color w:val="222222"/>
          <w:szCs w:val="24"/>
          <w:shd w:val="clear" w:color="auto" w:fill="FFFFFF"/>
        </w:rPr>
        <w:t>(2), p.114.</w:t>
      </w:r>
    </w:p>
    <w:p w14:paraId="212AE34A" w14:textId="77777777" w:rsidR="00D037DA" w:rsidRPr="008F647A" w:rsidRDefault="00D037DA" w:rsidP="00D037DA">
      <w:pPr>
        <w:spacing w:line="360" w:lineRule="auto"/>
        <w:jc w:val="both"/>
        <w:rPr>
          <w:rFonts w:cs="Times New Roman"/>
          <w:szCs w:val="24"/>
        </w:rPr>
      </w:pPr>
      <w:r w:rsidRPr="00244479">
        <w:rPr>
          <w:rFonts w:cs="Times New Roman"/>
          <w:szCs w:val="24"/>
        </w:rPr>
        <w:t>Backer, L., 2014. The Concept of the Multi-Corporate Enterprise in the 21st Century. SSRN</w:t>
      </w:r>
      <w:r>
        <w:rPr>
          <w:rFonts w:cs="Times New Roman"/>
          <w:szCs w:val="24"/>
        </w:rPr>
        <w:t xml:space="preserve"> </w:t>
      </w:r>
      <w:r w:rsidRPr="00244479">
        <w:rPr>
          <w:rFonts w:cs="Times New Roman"/>
          <w:szCs w:val="24"/>
        </w:rPr>
        <w:t>Journal</w:t>
      </w:r>
      <w:r>
        <w:rPr>
          <w:rFonts w:cs="Times New Roman"/>
          <w:szCs w:val="24"/>
        </w:rPr>
        <w:t xml:space="preserve">. </w:t>
      </w:r>
    </w:p>
    <w:p w14:paraId="055E40D7" w14:textId="77777777" w:rsidR="00D037DA" w:rsidRPr="002A687D" w:rsidRDefault="00D037DA" w:rsidP="00D037DA">
      <w:pPr>
        <w:spacing w:line="360" w:lineRule="auto"/>
        <w:jc w:val="both"/>
        <w:rPr>
          <w:rFonts w:cs="Times New Roman"/>
          <w:szCs w:val="24"/>
        </w:rPr>
      </w:pPr>
      <w:r w:rsidRPr="002A687D">
        <w:rPr>
          <w:rFonts w:cs="Times New Roman"/>
          <w:szCs w:val="24"/>
        </w:rPr>
        <w:t xml:space="preserve">Baumhart, R., </w:t>
      </w:r>
      <w:r>
        <w:rPr>
          <w:rFonts w:cs="Times New Roman"/>
          <w:szCs w:val="24"/>
        </w:rPr>
        <w:t>2011</w:t>
      </w:r>
      <w:r w:rsidRPr="002A687D">
        <w:rPr>
          <w:rFonts w:cs="Times New Roman"/>
          <w:szCs w:val="24"/>
        </w:rPr>
        <w:t xml:space="preserve">. </w:t>
      </w:r>
      <w:r w:rsidRPr="002E2131">
        <w:rPr>
          <w:rFonts w:cs="Times New Roman"/>
          <w:i/>
          <w:iCs/>
          <w:szCs w:val="24"/>
        </w:rPr>
        <w:t>How ethical are Businessmen</w:t>
      </w:r>
      <w:r w:rsidRPr="002A687D">
        <w:rPr>
          <w:rFonts w:cs="Times New Roman"/>
          <w:szCs w:val="24"/>
        </w:rPr>
        <w:t>? Harvard Business Review (July-August).</w:t>
      </w:r>
    </w:p>
    <w:p w14:paraId="0BEA1901" w14:textId="1FCCFA47" w:rsidR="00D037DA" w:rsidRPr="001D1C3D" w:rsidRDefault="00D037DA" w:rsidP="001D1C3D">
      <w:pPr>
        <w:spacing w:after="0" w:line="240" w:lineRule="auto"/>
        <w:jc w:val="both"/>
        <w:rPr>
          <w:rFonts w:asciiTheme="minorHAnsi" w:eastAsiaTheme="minorEastAsia" w:hAnsi="Calibri"/>
          <w:color w:val="000000" w:themeColor="text1"/>
          <w:kern w:val="24"/>
          <w:sz w:val="32"/>
          <w:szCs w:val="32"/>
        </w:rPr>
      </w:pPr>
      <w:r w:rsidRPr="001D1C3D">
        <w:rPr>
          <w:rFonts w:asciiTheme="minorHAnsi" w:eastAsiaTheme="minorEastAsia" w:hAnsi="Calibri"/>
          <w:color w:val="000000" w:themeColor="text1"/>
          <w:kern w:val="24"/>
          <w:sz w:val="32"/>
          <w:szCs w:val="32"/>
        </w:rPr>
        <w:t xml:space="preserve">Chawla, K. (2015). BUSINESS PLANNING ESSENTIALS: PREPARING A BUSINESS PLAN. </w:t>
      </w:r>
      <w:r w:rsidRPr="001D1C3D">
        <w:rPr>
          <w:rFonts w:asciiTheme="minorHAnsi" w:eastAsiaTheme="minorEastAsia" w:hAnsi="Calibri"/>
          <w:i/>
          <w:iCs/>
          <w:color w:val="000000" w:themeColor="text1"/>
          <w:kern w:val="24"/>
          <w:sz w:val="32"/>
          <w:szCs w:val="32"/>
        </w:rPr>
        <w:t>Journal Of Advances In Business Management</w:t>
      </w:r>
      <w:r w:rsidRPr="001D1C3D">
        <w:rPr>
          <w:rFonts w:asciiTheme="minorHAnsi" w:eastAsiaTheme="minorEastAsia" w:hAnsi="Calibri"/>
          <w:color w:val="000000" w:themeColor="text1"/>
          <w:kern w:val="24"/>
          <w:sz w:val="32"/>
          <w:szCs w:val="32"/>
        </w:rPr>
        <w:t xml:space="preserve">, </w:t>
      </w:r>
      <w:r w:rsidRPr="001D1C3D">
        <w:rPr>
          <w:rFonts w:asciiTheme="minorHAnsi" w:eastAsiaTheme="minorEastAsia" w:hAnsi="Calibri"/>
          <w:i/>
          <w:iCs/>
          <w:color w:val="000000" w:themeColor="text1"/>
          <w:kern w:val="24"/>
          <w:sz w:val="32"/>
          <w:szCs w:val="32"/>
        </w:rPr>
        <w:t>1</w:t>
      </w:r>
      <w:r w:rsidRPr="001D1C3D">
        <w:rPr>
          <w:rFonts w:asciiTheme="minorHAnsi" w:eastAsiaTheme="minorEastAsia" w:hAnsi="Calibri"/>
          <w:color w:val="000000" w:themeColor="text1"/>
          <w:kern w:val="24"/>
          <w:sz w:val="32"/>
          <w:szCs w:val="32"/>
        </w:rPr>
        <w:t xml:space="preserve">(3), 93-99. </w:t>
      </w:r>
      <w:hyperlink r:id="rId13" w:history="1">
        <w:r w:rsidR="001D1C3D" w:rsidRPr="001D1C3D">
          <w:rPr>
            <w:rStyle w:val="Hyperlink"/>
            <w:rFonts w:asciiTheme="minorHAnsi" w:eastAsiaTheme="minorEastAsia" w:hAnsi="Calibri"/>
            <w:kern w:val="24"/>
            <w:sz w:val="32"/>
            <w:szCs w:val="32"/>
          </w:rPr>
          <w:t>https://doi.org/10.14260/jadbm/2015/12</w:t>
        </w:r>
      </w:hyperlink>
    </w:p>
    <w:p w14:paraId="212DDB74" w14:textId="77777777" w:rsidR="001D1C3D" w:rsidRPr="00D45A4C" w:rsidRDefault="001D1C3D" w:rsidP="00D037DA">
      <w:pPr>
        <w:pStyle w:val="ListParagraph"/>
        <w:spacing w:after="0" w:line="240" w:lineRule="auto"/>
        <w:jc w:val="both"/>
        <w:rPr>
          <w:sz w:val="32"/>
          <w:szCs w:val="32"/>
        </w:rPr>
      </w:pPr>
    </w:p>
    <w:p w14:paraId="2ECDE4E0" w14:textId="77777777" w:rsidR="00D037DA" w:rsidRDefault="00D037DA" w:rsidP="00D037DA">
      <w:pPr>
        <w:spacing w:line="360" w:lineRule="auto"/>
        <w:jc w:val="both"/>
        <w:rPr>
          <w:rFonts w:cs="Times New Roman"/>
          <w:szCs w:val="24"/>
        </w:rPr>
      </w:pPr>
      <w:r w:rsidRPr="00A30CB7">
        <w:rPr>
          <w:rFonts w:cs="Times New Roman"/>
          <w:szCs w:val="24"/>
        </w:rPr>
        <w:t xml:space="preserve">Chawla, K. (2015). BUSINESS PLANNING ESSENTIALS: PREPARING A BUSINESS PLAN. </w:t>
      </w:r>
      <w:r w:rsidRPr="00A30CB7">
        <w:rPr>
          <w:rFonts w:cs="Times New Roman"/>
          <w:i/>
          <w:iCs/>
          <w:szCs w:val="24"/>
        </w:rPr>
        <w:t>Journal of Advances in Business Management</w:t>
      </w:r>
      <w:r w:rsidRPr="00A30CB7">
        <w:rPr>
          <w:rFonts w:cs="Times New Roman"/>
          <w:szCs w:val="24"/>
        </w:rPr>
        <w:t>, 1(3), 93-99.</w:t>
      </w:r>
    </w:p>
    <w:p w14:paraId="2BD230FB" w14:textId="77777777" w:rsidR="00D037DA" w:rsidRPr="002A687D" w:rsidRDefault="00D037DA" w:rsidP="00D037DA">
      <w:pPr>
        <w:spacing w:line="360" w:lineRule="auto"/>
        <w:jc w:val="both"/>
        <w:rPr>
          <w:rFonts w:cs="Times New Roman"/>
          <w:szCs w:val="24"/>
        </w:rPr>
      </w:pPr>
      <w:r w:rsidRPr="002A687D">
        <w:rPr>
          <w:rFonts w:cs="Times New Roman"/>
          <w:szCs w:val="24"/>
        </w:rPr>
        <w:t xml:space="preserve">Crowther, D. and Aras, G., 2008. </w:t>
      </w:r>
      <w:r w:rsidRPr="002A687D">
        <w:rPr>
          <w:rFonts w:cs="Times New Roman"/>
          <w:i/>
          <w:iCs/>
          <w:szCs w:val="24"/>
        </w:rPr>
        <w:t>Corporate Social Responsibility</w:t>
      </w:r>
      <w:r w:rsidRPr="002A687D">
        <w:rPr>
          <w:rFonts w:cs="Times New Roman"/>
          <w:szCs w:val="24"/>
        </w:rPr>
        <w:t>. Book Boon, p.10.</w:t>
      </w:r>
    </w:p>
    <w:p w14:paraId="39ADCB3A" w14:textId="77777777" w:rsidR="00D037DA" w:rsidRDefault="00D037DA" w:rsidP="00D037DA">
      <w:pPr>
        <w:spacing w:line="360" w:lineRule="auto"/>
        <w:jc w:val="both"/>
        <w:rPr>
          <w:rFonts w:cs="Times New Roman"/>
          <w:szCs w:val="24"/>
        </w:rPr>
      </w:pPr>
      <w:r w:rsidRPr="00244479">
        <w:rPr>
          <w:rFonts w:cs="Times New Roman"/>
          <w:szCs w:val="24"/>
        </w:rPr>
        <w:t xml:space="preserve">Czerniawska, F., 2014. </w:t>
      </w:r>
      <w:r w:rsidRPr="00244479">
        <w:rPr>
          <w:rFonts w:cs="Times New Roman"/>
          <w:i/>
          <w:iCs/>
          <w:szCs w:val="24"/>
        </w:rPr>
        <w:t>Management in the 21St Century</w:t>
      </w:r>
      <w:r w:rsidRPr="00244479">
        <w:rPr>
          <w:rFonts w:cs="Times New Roman"/>
          <w:szCs w:val="24"/>
        </w:rPr>
        <w:t>. Palgrave Macmillan.</w:t>
      </w:r>
    </w:p>
    <w:p w14:paraId="5B5A32D5" w14:textId="77777777" w:rsidR="00D037DA" w:rsidRDefault="00D037DA" w:rsidP="00D037DA">
      <w:pPr>
        <w:spacing w:line="360" w:lineRule="auto"/>
        <w:jc w:val="both"/>
        <w:rPr>
          <w:rFonts w:cs="Times New Roman"/>
          <w:szCs w:val="24"/>
        </w:rPr>
      </w:pPr>
      <w:r w:rsidRPr="00BD079A">
        <w:rPr>
          <w:rFonts w:cs="Times New Roman"/>
          <w:szCs w:val="24"/>
        </w:rPr>
        <w:t xml:space="preserve">DENNING, S., 2020. </w:t>
      </w:r>
      <w:r w:rsidRPr="00BD079A">
        <w:rPr>
          <w:rFonts w:cs="Times New Roman"/>
          <w:i/>
          <w:iCs/>
          <w:szCs w:val="24"/>
        </w:rPr>
        <w:t>The Age of Agile</w:t>
      </w:r>
      <w:r w:rsidRPr="00BD079A">
        <w:rPr>
          <w:rFonts w:cs="Times New Roman"/>
          <w:szCs w:val="24"/>
        </w:rPr>
        <w:t>. 1st ed. AMACOM.</w:t>
      </w:r>
    </w:p>
    <w:p w14:paraId="50DDBCA8" w14:textId="77777777" w:rsidR="001D1C3D" w:rsidRPr="001D1C3D" w:rsidRDefault="00D037DA" w:rsidP="001D1C3D">
      <w:pPr>
        <w:spacing w:after="0" w:line="240" w:lineRule="auto"/>
        <w:jc w:val="both"/>
        <w:rPr>
          <w:sz w:val="32"/>
          <w:szCs w:val="32"/>
        </w:rPr>
      </w:pPr>
      <w:r w:rsidRPr="001D1C3D">
        <w:rPr>
          <w:sz w:val="32"/>
          <w:szCs w:val="32"/>
        </w:rPr>
        <w:t>Everything you need to know about business plans, by Anna Yen, October 20, 2020 , access on 8</w:t>
      </w:r>
      <w:r w:rsidRPr="001D1C3D">
        <w:rPr>
          <w:sz w:val="32"/>
          <w:szCs w:val="32"/>
          <w:vertAlign w:val="superscript"/>
        </w:rPr>
        <w:t>th</w:t>
      </w:r>
      <w:r w:rsidRPr="001D1C3D">
        <w:rPr>
          <w:sz w:val="32"/>
          <w:szCs w:val="32"/>
        </w:rPr>
        <w:t xml:space="preserve"> January</w:t>
      </w:r>
    </w:p>
    <w:p w14:paraId="2E5CE926" w14:textId="7139C8EA" w:rsidR="00D037DA" w:rsidRDefault="00D037DA" w:rsidP="00D037DA">
      <w:pPr>
        <w:pStyle w:val="ListParagraph"/>
        <w:spacing w:after="0" w:line="240" w:lineRule="auto"/>
        <w:jc w:val="both"/>
        <w:rPr>
          <w:sz w:val="32"/>
          <w:szCs w:val="32"/>
        </w:rPr>
      </w:pPr>
      <w:r>
        <w:rPr>
          <w:sz w:val="32"/>
          <w:szCs w:val="32"/>
        </w:rPr>
        <w:t xml:space="preserve"> </w:t>
      </w:r>
    </w:p>
    <w:p w14:paraId="3D69337E" w14:textId="77777777" w:rsidR="00D037DA" w:rsidRDefault="00D037DA" w:rsidP="00D037DA">
      <w:pPr>
        <w:jc w:val="both"/>
        <w:rPr>
          <w:szCs w:val="24"/>
        </w:rPr>
      </w:pPr>
      <w:r>
        <w:rPr>
          <w:szCs w:val="24"/>
        </w:rPr>
        <w:t>Foster, D.D., 2016. Women Entrepreneurs: Keys to Successful Business Development and Sustainability Beyond Five Years.</w:t>
      </w:r>
    </w:p>
    <w:p w14:paraId="07E936B4" w14:textId="77777777" w:rsidR="00D037DA" w:rsidRDefault="00D037DA" w:rsidP="00D037DA">
      <w:pPr>
        <w:jc w:val="both"/>
        <w:rPr>
          <w:szCs w:val="24"/>
        </w:rPr>
      </w:pPr>
      <w:r>
        <w:rPr>
          <w:szCs w:val="24"/>
        </w:rPr>
        <w:t>Fosu-Whyte, K., 2018. Business analysis &amp; growth strategy for At Heart Beauty Concepts.</w:t>
      </w:r>
    </w:p>
    <w:p w14:paraId="18E44746" w14:textId="77777777" w:rsidR="00D037DA" w:rsidRPr="001D1C3D" w:rsidRDefault="00D037DA" w:rsidP="001D1C3D">
      <w:pPr>
        <w:spacing w:after="0" w:line="240" w:lineRule="auto"/>
        <w:jc w:val="both"/>
        <w:rPr>
          <w:sz w:val="32"/>
          <w:szCs w:val="32"/>
        </w:rPr>
      </w:pPr>
      <w:r w:rsidRPr="001D1C3D">
        <w:rPr>
          <w:rFonts w:asciiTheme="minorHAnsi" w:eastAsiaTheme="minorEastAsia" w:hAnsi="Calibri"/>
          <w:color w:val="000000" w:themeColor="text1"/>
          <w:kern w:val="24"/>
          <w:sz w:val="32"/>
          <w:szCs w:val="32"/>
        </w:rPr>
        <w:t xml:space="preserve">Ghandour, A. (2014). Identifying Dimensions of Business Continuity Plan from Common Expressions among Business Continuity Professionals. </w:t>
      </w:r>
      <w:r w:rsidRPr="001D1C3D">
        <w:rPr>
          <w:rFonts w:asciiTheme="minorHAnsi" w:eastAsiaTheme="minorEastAsia" w:hAnsi="Calibri"/>
          <w:i/>
          <w:iCs/>
          <w:color w:val="000000" w:themeColor="text1"/>
          <w:kern w:val="24"/>
          <w:sz w:val="32"/>
          <w:szCs w:val="32"/>
        </w:rPr>
        <w:t>International Journal Of Business Administration</w:t>
      </w:r>
      <w:r w:rsidRPr="001D1C3D">
        <w:rPr>
          <w:rFonts w:asciiTheme="minorHAnsi" w:eastAsiaTheme="minorEastAsia" w:hAnsi="Calibri"/>
          <w:color w:val="000000" w:themeColor="text1"/>
          <w:kern w:val="24"/>
          <w:sz w:val="32"/>
          <w:szCs w:val="32"/>
        </w:rPr>
        <w:t xml:space="preserve">, </w:t>
      </w:r>
      <w:r w:rsidRPr="001D1C3D">
        <w:rPr>
          <w:rFonts w:asciiTheme="minorHAnsi" w:eastAsiaTheme="minorEastAsia" w:hAnsi="Calibri"/>
          <w:i/>
          <w:iCs/>
          <w:color w:val="000000" w:themeColor="text1"/>
          <w:kern w:val="24"/>
          <w:sz w:val="32"/>
          <w:szCs w:val="32"/>
        </w:rPr>
        <w:t>5</w:t>
      </w:r>
      <w:r w:rsidRPr="001D1C3D">
        <w:rPr>
          <w:rFonts w:asciiTheme="minorHAnsi" w:eastAsiaTheme="minorEastAsia" w:hAnsi="Calibri"/>
          <w:color w:val="000000" w:themeColor="text1"/>
          <w:kern w:val="24"/>
          <w:sz w:val="32"/>
          <w:szCs w:val="32"/>
        </w:rPr>
        <w:t xml:space="preserve">(3). </w:t>
      </w:r>
      <w:hyperlink r:id="rId14" w:history="1">
        <w:r w:rsidRPr="001D1C3D">
          <w:rPr>
            <w:rStyle w:val="Hyperlink"/>
            <w:rFonts w:asciiTheme="minorHAnsi" w:eastAsiaTheme="minorEastAsia" w:hAnsi="Calibri"/>
            <w:kern w:val="24"/>
            <w:sz w:val="32"/>
            <w:szCs w:val="32"/>
          </w:rPr>
          <w:t>https://doi.org/10.5430/ijba.v5n3p136</w:t>
        </w:r>
      </w:hyperlink>
    </w:p>
    <w:p w14:paraId="70C7606D" w14:textId="0AC3E75C" w:rsidR="00D037DA" w:rsidRDefault="00D037DA" w:rsidP="001D1C3D">
      <w:pPr>
        <w:spacing w:after="0" w:line="240" w:lineRule="auto"/>
        <w:jc w:val="both"/>
        <w:rPr>
          <w:sz w:val="32"/>
          <w:szCs w:val="32"/>
        </w:rPr>
      </w:pPr>
      <w:r w:rsidRPr="001D1C3D">
        <w:rPr>
          <w:sz w:val="32"/>
          <w:szCs w:val="32"/>
        </w:rPr>
        <w:t>How to write a company history, by Judy Artunian , April 08,2010 acces on 8</w:t>
      </w:r>
      <w:r w:rsidRPr="001D1C3D">
        <w:rPr>
          <w:sz w:val="32"/>
          <w:szCs w:val="32"/>
          <w:vertAlign w:val="superscript"/>
        </w:rPr>
        <w:t>th</w:t>
      </w:r>
      <w:r w:rsidRPr="001D1C3D">
        <w:rPr>
          <w:sz w:val="32"/>
          <w:szCs w:val="32"/>
        </w:rPr>
        <w:t xml:space="preserve"> January  </w:t>
      </w:r>
      <w:hyperlink r:id="rId15" w:history="1">
        <w:r w:rsidRPr="001D1C3D">
          <w:rPr>
            <w:rStyle w:val="Hyperlink"/>
            <w:sz w:val="32"/>
            <w:szCs w:val="32"/>
          </w:rPr>
          <w:t>https://www.business.com/articles/writing-a-company-history/</w:t>
        </w:r>
      </w:hyperlink>
      <w:hyperlink r:id="rId16" w:history="1">
        <w:r w:rsidR="001D1C3D" w:rsidRPr="00E17461">
          <w:rPr>
            <w:rStyle w:val="Hyperlink"/>
            <w:sz w:val="32"/>
            <w:szCs w:val="32"/>
          </w:rPr>
          <w:t>http://www.igrad.com/start/start-here-business-plans/</w:t>
        </w:r>
      </w:hyperlink>
    </w:p>
    <w:p w14:paraId="2BCB1834" w14:textId="77777777" w:rsidR="00D037DA" w:rsidRDefault="00D037DA" w:rsidP="00D037DA">
      <w:pPr>
        <w:spacing w:line="360" w:lineRule="auto"/>
        <w:jc w:val="both"/>
        <w:rPr>
          <w:rFonts w:cs="Times New Roman"/>
          <w:szCs w:val="24"/>
        </w:rPr>
      </w:pPr>
      <w:r w:rsidRPr="00C94B40">
        <w:rPr>
          <w:rFonts w:cs="Times New Roman"/>
          <w:szCs w:val="24"/>
        </w:rPr>
        <w:t xml:space="preserve">Hunnicutt, S., 2013. </w:t>
      </w:r>
      <w:r w:rsidRPr="00C94B40">
        <w:rPr>
          <w:rFonts w:cs="Times New Roman"/>
          <w:i/>
          <w:iCs/>
          <w:szCs w:val="24"/>
        </w:rPr>
        <w:t>Corporate Social Responsibility</w:t>
      </w:r>
      <w:r w:rsidRPr="00C94B40">
        <w:rPr>
          <w:rFonts w:cs="Times New Roman"/>
          <w:szCs w:val="24"/>
        </w:rPr>
        <w:t>. Detroit, MI: Greenhaven Press.</w:t>
      </w:r>
    </w:p>
    <w:p w14:paraId="296C5E3B" w14:textId="77777777" w:rsidR="00D037DA" w:rsidRPr="00E44833" w:rsidRDefault="00D037DA" w:rsidP="00D037DA">
      <w:pPr>
        <w:jc w:val="both"/>
        <w:rPr>
          <w:rFonts w:cs="Times New Roman"/>
          <w:szCs w:val="24"/>
        </w:rPr>
      </w:pPr>
      <w:r w:rsidRPr="00E44833">
        <w:rPr>
          <w:rFonts w:cs="Times New Roman"/>
          <w:color w:val="222222"/>
          <w:szCs w:val="24"/>
          <w:shd w:val="clear" w:color="auto" w:fill="FFFFFF"/>
        </w:rPr>
        <w:lastRenderedPageBreak/>
        <w:t>Johnson, C.N., 2011. </w:t>
      </w:r>
      <w:r w:rsidRPr="00E44833">
        <w:rPr>
          <w:rFonts w:cs="Times New Roman"/>
          <w:i/>
          <w:iCs/>
          <w:color w:val="222222"/>
          <w:szCs w:val="24"/>
          <w:shd w:val="clear" w:color="auto" w:fill="FFFFFF"/>
        </w:rPr>
        <w:t>Business as mission: A comprehensive guide to theory and practice</w:t>
      </w:r>
      <w:r w:rsidRPr="00E44833">
        <w:rPr>
          <w:rFonts w:cs="Times New Roman"/>
          <w:color w:val="222222"/>
          <w:szCs w:val="24"/>
          <w:shd w:val="clear" w:color="auto" w:fill="FFFFFF"/>
        </w:rPr>
        <w:t>. InterVarsity Press.</w:t>
      </w:r>
    </w:p>
    <w:p w14:paraId="3D67C105" w14:textId="77777777" w:rsidR="00D037DA" w:rsidRDefault="00D037DA" w:rsidP="00D037DA">
      <w:pPr>
        <w:jc w:val="both"/>
        <w:rPr>
          <w:szCs w:val="24"/>
        </w:rPr>
      </w:pPr>
      <w:r>
        <w:rPr>
          <w:szCs w:val="24"/>
        </w:rPr>
        <w:t>Kampani, N. and Jhamb, D., 2020. Uncovering the dimensions of servicescape using mixed method approach–A study of beauty salons. Benchmarking: An International Journal.</w:t>
      </w:r>
    </w:p>
    <w:p w14:paraId="5064B083" w14:textId="77777777" w:rsidR="00D037DA" w:rsidRDefault="00D037DA" w:rsidP="00D037DA">
      <w:pPr>
        <w:jc w:val="both"/>
        <w:rPr>
          <w:szCs w:val="24"/>
        </w:rPr>
      </w:pPr>
      <w:r>
        <w:rPr>
          <w:szCs w:val="24"/>
        </w:rPr>
        <w:t>Khvatova, T. and Thakur-Weigold, S.B., 2019. The lipstick effect: turning around XT Beauty. Emerald Emerging Markets Case Studies.</w:t>
      </w:r>
    </w:p>
    <w:p w14:paraId="41D4674F" w14:textId="77777777" w:rsidR="00D037DA" w:rsidRPr="00E44833" w:rsidRDefault="00D037DA" w:rsidP="00D037DA">
      <w:pPr>
        <w:jc w:val="both"/>
        <w:rPr>
          <w:rFonts w:cs="Times New Roman"/>
          <w:color w:val="222222"/>
          <w:szCs w:val="24"/>
          <w:shd w:val="clear" w:color="auto" w:fill="FFFFFF"/>
        </w:rPr>
      </w:pPr>
      <w:r w:rsidRPr="00E44833">
        <w:rPr>
          <w:rFonts w:cs="Times New Roman"/>
          <w:color w:val="222222"/>
          <w:szCs w:val="24"/>
          <w:shd w:val="clear" w:color="auto" w:fill="FFFFFF"/>
        </w:rPr>
        <w:t>Kumar, V., Rahman, Z., Kazmi, A.A. and Goyal, P., 2012. Evolution of sustainability as marketing strategy: Beginning of new era. </w:t>
      </w:r>
      <w:r w:rsidRPr="00E44833">
        <w:rPr>
          <w:rFonts w:cs="Times New Roman"/>
          <w:i/>
          <w:iCs/>
          <w:color w:val="222222"/>
          <w:szCs w:val="24"/>
          <w:shd w:val="clear" w:color="auto" w:fill="FFFFFF"/>
        </w:rPr>
        <w:t>Procedia-Social and Behavioral Sciences</w:t>
      </w:r>
      <w:r w:rsidRPr="00E44833">
        <w:rPr>
          <w:rFonts w:cs="Times New Roman"/>
          <w:color w:val="222222"/>
          <w:szCs w:val="24"/>
          <w:shd w:val="clear" w:color="auto" w:fill="FFFFFF"/>
        </w:rPr>
        <w:t>, </w:t>
      </w:r>
      <w:r w:rsidRPr="00E44833">
        <w:rPr>
          <w:rFonts w:cs="Times New Roman"/>
          <w:i/>
          <w:iCs/>
          <w:color w:val="222222"/>
          <w:szCs w:val="24"/>
          <w:shd w:val="clear" w:color="auto" w:fill="FFFFFF"/>
        </w:rPr>
        <w:t>37</w:t>
      </w:r>
      <w:r w:rsidRPr="00E44833">
        <w:rPr>
          <w:rFonts w:cs="Times New Roman"/>
          <w:color w:val="222222"/>
          <w:szCs w:val="24"/>
          <w:shd w:val="clear" w:color="auto" w:fill="FFFFFF"/>
        </w:rPr>
        <w:t>, pp.482-489.</w:t>
      </w:r>
    </w:p>
    <w:p w14:paraId="0C8C13C0" w14:textId="77777777" w:rsidR="00D037DA" w:rsidRDefault="00D037DA" w:rsidP="00D037DA">
      <w:pPr>
        <w:spacing w:line="360" w:lineRule="auto"/>
        <w:jc w:val="both"/>
        <w:rPr>
          <w:rFonts w:cs="Times New Roman"/>
          <w:szCs w:val="24"/>
        </w:rPr>
      </w:pPr>
      <w:r w:rsidRPr="00A30CB7">
        <w:rPr>
          <w:rFonts w:cs="Times New Roman"/>
          <w:szCs w:val="24"/>
        </w:rPr>
        <w:t xml:space="preserve">Meyer, N., 2017. </w:t>
      </w:r>
      <w:r w:rsidRPr="00A30CB7">
        <w:rPr>
          <w:rFonts w:cs="Times New Roman"/>
          <w:i/>
          <w:iCs/>
          <w:szCs w:val="24"/>
        </w:rPr>
        <w:t>Principle-Based Organizational Structure</w:t>
      </w:r>
      <w:r w:rsidRPr="00A30CB7">
        <w:rPr>
          <w:rFonts w:cs="Times New Roman"/>
          <w:szCs w:val="24"/>
        </w:rPr>
        <w:t>. N D M A Publishing.</w:t>
      </w:r>
    </w:p>
    <w:p w14:paraId="74DE5C40" w14:textId="77777777" w:rsidR="00D037DA" w:rsidRDefault="00D037DA" w:rsidP="00D037DA">
      <w:pPr>
        <w:spacing w:line="360" w:lineRule="auto"/>
        <w:jc w:val="both"/>
        <w:rPr>
          <w:rFonts w:cs="Times New Roman"/>
          <w:szCs w:val="24"/>
        </w:rPr>
      </w:pPr>
      <w:r w:rsidRPr="0028259B">
        <w:rPr>
          <w:rFonts w:cs="Times New Roman"/>
          <w:szCs w:val="24"/>
        </w:rPr>
        <w:t xml:space="preserve">Portney, K., 2015. </w:t>
      </w:r>
      <w:r w:rsidRPr="0028259B">
        <w:rPr>
          <w:rFonts w:cs="Times New Roman"/>
          <w:i/>
          <w:iCs/>
          <w:szCs w:val="24"/>
        </w:rPr>
        <w:t>Sustainability</w:t>
      </w:r>
      <w:r w:rsidRPr="0028259B">
        <w:rPr>
          <w:rFonts w:cs="Times New Roman"/>
          <w:szCs w:val="24"/>
        </w:rPr>
        <w:t>. Cambridge, Massachusetts: The MIT Press.</w:t>
      </w:r>
    </w:p>
    <w:p w14:paraId="11860999" w14:textId="2F002592" w:rsidR="00D037DA" w:rsidRPr="001D1C3D" w:rsidRDefault="00D037DA" w:rsidP="001D1C3D">
      <w:pPr>
        <w:spacing w:after="0" w:line="240" w:lineRule="auto"/>
        <w:jc w:val="both"/>
        <w:rPr>
          <w:sz w:val="32"/>
          <w:szCs w:val="32"/>
        </w:rPr>
      </w:pPr>
      <w:r w:rsidRPr="001D1C3D">
        <w:rPr>
          <w:sz w:val="32"/>
          <w:szCs w:val="32"/>
        </w:rPr>
        <w:t xml:space="preserve">Rachel Bridge, 23 October 2020. How to writte a business plan. </w:t>
      </w:r>
      <w:hyperlink r:id="rId17" w:history="1">
        <w:r w:rsidRPr="001D1C3D">
          <w:rPr>
            <w:rStyle w:val="Hyperlink"/>
            <w:sz w:val="32"/>
            <w:szCs w:val="32"/>
          </w:rPr>
          <w:t>https://entrepreneurhandbook.co.uk/business-plan/</w:t>
        </w:r>
      </w:hyperlink>
      <w:r w:rsidRPr="001D1C3D">
        <w:rPr>
          <w:sz w:val="32"/>
          <w:szCs w:val="32"/>
        </w:rPr>
        <w:t xml:space="preserve"> access on 8</w:t>
      </w:r>
      <w:r w:rsidRPr="001D1C3D">
        <w:rPr>
          <w:sz w:val="32"/>
          <w:szCs w:val="32"/>
          <w:vertAlign w:val="superscript"/>
        </w:rPr>
        <w:t>th</w:t>
      </w:r>
      <w:r w:rsidRPr="001D1C3D">
        <w:rPr>
          <w:sz w:val="32"/>
          <w:szCs w:val="32"/>
        </w:rPr>
        <w:t xml:space="preserve"> January</w:t>
      </w:r>
    </w:p>
    <w:p w14:paraId="33AE243D" w14:textId="77777777" w:rsidR="001D1C3D" w:rsidRDefault="001D1C3D" w:rsidP="00D037DA">
      <w:pPr>
        <w:pStyle w:val="ListParagraph"/>
        <w:spacing w:after="0" w:line="240" w:lineRule="auto"/>
        <w:jc w:val="both"/>
        <w:rPr>
          <w:sz w:val="32"/>
          <w:szCs w:val="32"/>
        </w:rPr>
      </w:pPr>
    </w:p>
    <w:p w14:paraId="5E2B0048" w14:textId="77777777" w:rsidR="00D037DA" w:rsidRDefault="00D037DA" w:rsidP="00D037DA">
      <w:pPr>
        <w:jc w:val="both"/>
        <w:rPr>
          <w:szCs w:val="24"/>
        </w:rPr>
      </w:pPr>
      <w:r>
        <w:rPr>
          <w:szCs w:val="24"/>
        </w:rPr>
        <w:t>Rambe, P. and Mpiti, N., 2017. The Influence of private and public finance, organisational and environmental variables on the performance of Beauty Salons in the Free State, South Africa: A theoretical perspective.</w:t>
      </w:r>
    </w:p>
    <w:p w14:paraId="32B6B1DC" w14:textId="77777777" w:rsidR="00D037DA" w:rsidRPr="002A687D" w:rsidRDefault="00D037DA" w:rsidP="00D037DA">
      <w:pPr>
        <w:spacing w:line="360" w:lineRule="auto"/>
        <w:jc w:val="both"/>
        <w:rPr>
          <w:rFonts w:cs="Times New Roman"/>
          <w:i/>
          <w:iCs/>
          <w:szCs w:val="24"/>
        </w:rPr>
      </w:pPr>
      <w:r w:rsidRPr="002A687D">
        <w:rPr>
          <w:rFonts w:cs="Times New Roman"/>
          <w:szCs w:val="24"/>
        </w:rPr>
        <w:t xml:space="preserve">Rousseau, J., </w:t>
      </w:r>
      <w:r>
        <w:rPr>
          <w:rFonts w:cs="Times New Roman"/>
          <w:szCs w:val="24"/>
        </w:rPr>
        <w:t>2013</w:t>
      </w:r>
      <w:r w:rsidRPr="002A687D">
        <w:rPr>
          <w:rFonts w:cs="Times New Roman"/>
          <w:szCs w:val="24"/>
        </w:rPr>
        <w:t xml:space="preserve">. </w:t>
      </w:r>
      <w:r w:rsidRPr="002A687D">
        <w:rPr>
          <w:rFonts w:cs="Times New Roman"/>
          <w:i/>
          <w:iCs/>
          <w:szCs w:val="24"/>
        </w:rPr>
        <w:t>The Social Contract, Or Principle of Political Rights.</w:t>
      </w:r>
    </w:p>
    <w:p w14:paraId="25D20763" w14:textId="77777777" w:rsidR="00D037DA" w:rsidRPr="00E44833" w:rsidRDefault="00D037DA" w:rsidP="00D037DA">
      <w:pPr>
        <w:jc w:val="both"/>
        <w:rPr>
          <w:rFonts w:cs="Times New Roman"/>
          <w:szCs w:val="24"/>
          <w:shd w:val="clear" w:color="auto" w:fill="FFFFFF"/>
        </w:rPr>
      </w:pPr>
      <w:r w:rsidRPr="00E44833">
        <w:rPr>
          <w:rFonts w:cs="Times New Roman"/>
          <w:szCs w:val="24"/>
          <w:shd w:val="clear" w:color="auto" w:fill="FFFFFF"/>
        </w:rPr>
        <w:t>Tipu, S.A.A., 2019. Business plan competitions in developed and emerging economies. </w:t>
      </w:r>
      <w:r w:rsidRPr="00E44833">
        <w:rPr>
          <w:rFonts w:cs="Times New Roman"/>
          <w:i/>
          <w:iCs/>
          <w:szCs w:val="24"/>
          <w:shd w:val="clear" w:color="auto" w:fill="FFFFFF"/>
        </w:rPr>
        <w:t>Journal of Entrepreneurship in Emerging Economies</w:t>
      </w:r>
      <w:r w:rsidRPr="00E44833">
        <w:rPr>
          <w:rFonts w:cs="Times New Roman"/>
          <w:szCs w:val="24"/>
          <w:shd w:val="clear" w:color="auto" w:fill="FFFFFF"/>
        </w:rPr>
        <w:t>.</w:t>
      </w:r>
    </w:p>
    <w:p w14:paraId="057218DE" w14:textId="77777777" w:rsidR="00D037DA" w:rsidRPr="00E44833" w:rsidRDefault="00D037DA" w:rsidP="00D037DA">
      <w:pPr>
        <w:jc w:val="both"/>
        <w:rPr>
          <w:rFonts w:cs="Times New Roman"/>
          <w:color w:val="222222"/>
          <w:szCs w:val="24"/>
          <w:shd w:val="clear" w:color="auto" w:fill="FFFFFF"/>
        </w:rPr>
      </w:pPr>
      <w:r w:rsidRPr="00E44833">
        <w:rPr>
          <w:rFonts w:cs="Times New Roman"/>
          <w:color w:val="222222"/>
          <w:szCs w:val="24"/>
          <w:shd w:val="clear" w:color="auto" w:fill="FFFFFF"/>
        </w:rPr>
        <w:t>Varadarajan, R., 2010. Strategic marketing and marketing strategy: domain, definition, fundamental issues and foundational premises. </w:t>
      </w:r>
      <w:r w:rsidRPr="00E44833">
        <w:rPr>
          <w:rFonts w:cs="Times New Roman"/>
          <w:i/>
          <w:iCs/>
          <w:color w:val="222222"/>
          <w:szCs w:val="24"/>
          <w:shd w:val="clear" w:color="auto" w:fill="FFFFFF"/>
        </w:rPr>
        <w:t>Journal of the Academy of Marketing Science</w:t>
      </w:r>
      <w:r w:rsidRPr="00E44833">
        <w:rPr>
          <w:rFonts w:cs="Times New Roman"/>
          <w:color w:val="222222"/>
          <w:szCs w:val="24"/>
          <w:shd w:val="clear" w:color="auto" w:fill="FFFFFF"/>
        </w:rPr>
        <w:t>, </w:t>
      </w:r>
      <w:r w:rsidRPr="00E44833">
        <w:rPr>
          <w:rFonts w:cs="Times New Roman"/>
          <w:i/>
          <w:iCs/>
          <w:color w:val="222222"/>
          <w:szCs w:val="24"/>
          <w:shd w:val="clear" w:color="auto" w:fill="FFFFFF"/>
        </w:rPr>
        <w:t>38</w:t>
      </w:r>
      <w:r w:rsidRPr="00E44833">
        <w:rPr>
          <w:rFonts w:cs="Times New Roman"/>
          <w:color w:val="222222"/>
          <w:szCs w:val="24"/>
          <w:shd w:val="clear" w:color="auto" w:fill="FFFFFF"/>
        </w:rPr>
        <w:t>(2), pp.119-140.</w:t>
      </w:r>
    </w:p>
    <w:p w14:paraId="05309D19" w14:textId="77777777" w:rsidR="00D037DA" w:rsidRDefault="00D037DA" w:rsidP="00D037DA">
      <w:pPr>
        <w:spacing w:line="360" w:lineRule="auto"/>
        <w:jc w:val="both"/>
        <w:rPr>
          <w:rFonts w:cs="Times New Roman"/>
          <w:szCs w:val="24"/>
        </w:rPr>
      </w:pPr>
      <w:r w:rsidRPr="002A687D">
        <w:rPr>
          <w:rFonts w:cs="Times New Roman"/>
          <w:szCs w:val="24"/>
        </w:rPr>
        <w:t>Voilasalon.com. 2020. We Prioritize Social Responsibility | Voila: The Best Hair Salon &amp; Spa in Kitchener-Waterloo. Available at: &lt;https://www.voilasalon.com/about-voila/social-responsibility/&gt;</w:t>
      </w:r>
      <w:r>
        <w:rPr>
          <w:rFonts w:cs="Times New Roman"/>
          <w:szCs w:val="24"/>
        </w:rPr>
        <w:t>.</w:t>
      </w:r>
    </w:p>
    <w:p w14:paraId="35076E26" w14:textId="14BD77C5" w:rsidR="00D037DA" w:rsidRPr="001D1C3D" w:rsidRDefault="00D037DA" w:rsidP="001D1C3D">
      <w:pPr>
        <w:spacing w:after="0" w:line="240" w:lineRule="auto"/>
        <w:jc w:val="both"/>
        <w:rPr>
          <w:sz w:val="32"/>
          <w:szCs w:val="32"/>
        </w:rPr>
      </w:pPr>
      <w:r w:rsidRPr="001D1C3D">
        <w:rPr>
          <w:sz w:val="32"/>
          <w:szCs w:val="32"/>
        </w:rPr>
        <w:t xml:space="preserve">What is an Executive Summary Business Plan?  By Lisa Magloff </w:t>
      </w:r>
      <w:hyperlink r:id="rId18" w:history="1">
        <w:r w:rsidRPr="001D1C3D">
          <w:rPr>
            <w:rStyle w:val="Hyperlink"/>
            <w:sz w:val="32"/>
            <w:szCs w:val="32"/>
          </w:rPr>
          <w:t>http://smallbusiness.chron.com/executive-summary-business-plan2587.html</w:t>
        </w:r>
      </w:hyperlink>
      <w:r w:rsidRPr="001D1C3D">
        <w:rPr>
          <w:sz w:val="32"/>
          <w:szCs w:val="32"/>
        </w:rPr>
        <w:t xml:space="preserve"> </w:t>
      </w:r>
    </w:p>
    <w:p w14:paraId="43A87FCE" w14:textId="77777777" w:rsidR="001D1C3D" w:rsidRPr="00C8412E" w:rsidRDefault="001D1C3D" w:rsidP="00D037DA">
      <w:pPr>
        <w:pStyle w:val="ListParagraph"/>
        <w:spacing w:after="0" w:line="240" w:lineRule="auto"/>
        <w:jc w:val="both"/>
        <w:rPr>
          <w:sz w:val="32"/>
          <w:szCs w:val="32"/>
        </w:rPr>
      </w:pPr>
    </w:p>
    <w:p w14:paraId="58B178C8" w14:textId="27609763" w:rsidR="00260DDE" w:rsidRPr="001D1C3D" w:rsidRDefault="00D037DA" w:rsidP="001D1C3D">
      <w:pPr>
        <w:jc w:val="both"/>
        <w:rPr>
          <w:rFonts w:cs="Times New Roman"/>
          <w:color w:val="222222"/>
          <w:szCs w:val="24"/>
          <w:shd w:val="clear" w:color="auto" w:fill="FFFFFF"/>
        </w:rPr>
      </w:pPr>
      <w:r w:rsidRPr="00E44833">
        <w:rPr>
          <w:rFonts w:cs="Times New Roman"/>
          <w:color w:val="222222"/>
          <w:szCs w:val="24"/>
          <w:shd w:val="clear" w:color="auto" w:fill="FFFFFF"/>
        </w:rPr>
        <w:t>Wheadon, J.D. and Duval-Couetil, N., 2014. Business plan development activities as a pedagogical tool in entrepreneurship education. </w:t>
      </w:r>
      <w:r w:rsidRPr="00E44833">
        <w:rPr>
          <w:rFonts w:cs="Times New Roman"/>
          <w:i/>
          <w:iCs/>
          <w:color w:val="222222"/>
          <w:szCs w:val="24"/>
          <w:shd w:val="clear" w:color="auto" w:fill="FFFFFF"/>
        </w:rPr>
        <w:t>The Journal of Engineering Entrepreneurship</w:t>
      </w:r>
      <w:r w:rsidRPr="00E44833">
        <w:rPr>
          <w:rFonts w:cs="Times New Roman"/>
          <w:color w:val="222222"/>
          <w:szCs w:val="24"/>
          <w:shd w:val="clear" w:color="auto" w:fill="FFFFFF"/>
        </w:rPr>
        <w:t>, </w:t>
      </w:r>
      <w:r w:rsidRPr="00E44833">
        <w:rPr>
          <w:rFonts w:cs="Times New Roman"/>
          <w:i/>
          <w:iCs/>
          <w:color w:val="222222"/>
          <w:szCs w:val="24"/>
          <w:shd w:val="clear" w:color="auto" w:fill="FFFFFF"/>
        </w:rPr>
        <w:t>5</w:t>
      </w:r>
      <w:r w:rsidRPr="00E44833">
        <w:rPr>
          <w:rFonts w:cs="Times New Roman"/>
          <w:color w:val="222222"/>
          <w:szCs w:val="24"/>
          <w:shd w:val="clear" w:color="auto" w:fill="FFFFFF"/>
        </w:rPr>
        <w:t>(1), pp.31-48.</w:t>
      </w:r>
    </w:p>
    <w:p w14:paraId="2B737F1A" w14:textId="77777777" w:rsidR="00C57B66" w:rsidRDefault="00C57B66" w:rsidP="00B95219">
      <w:pPr>
        <w:pStyle w:val="Heading1"/>
      </w:pPr>
      <w:bookmarkStart w:id="44" w:name="_Toc57714949"/>
      <w:r>
        <w:lastRenderedPageBreak/>
        <w:t>Appendix</w:t>
      </w:r>
      <w:bookmarkEnd w:id="44"/>
    </w:p>
    <w:p w14:paraId="08DFD83F" w14:textId="165BBF6E" w:rsidR="00675B04" w:rsidRDefault="00675B04" w:rsidP="00C57B66">
      <w:pPr>
        <w:pStyle w:val="ListParagraph"/>
        <w:numPr>
          <w:ilvl w:val="0"/>
          <w:numId w:val="13"/>
        </w:numPr>
      </w:pPr>
      <w:r>
        <w:t>Management Structure</w:t>
      </w:r>
      <w:r w:rsidR="00B94784">
        <w:t xml:space="preserve"> of </w:t>
      </w:r>
      <w:r w:rsidR="009E5BDD">
        <w:t>KoolKut</w:t>
      </w:r>
      <w:r w:rsidR="00B94784">
        <w:t xml:space="preserve"> Hairsalon </w:t>
      </w:r>
    </w:p>
    <w:p w14:paraId="0E77AD86" w14:textId="77777777" w:rsidR="00B94784" w:rsidRDefault="00675B04" w:rsidP="00B94784">
      <w:pPr>
        <w:pStyle w:val="ListParagraph"/>
      </w:pPr>
      <w:r>
        <w:rPr>
          <w:noProof/>
        </w:rPr>
        <w:drawing>
          <wp:inline distT="0" distB="0" distL="0" distR="0" wp14:anchorId="384B630F" wp14:editId="3F24165C">
            <wp:extent cx="3928745" cy="1577591"/>
            <wp:effectExtent l="0" t="38100" r="0" b="8001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2048AFD8" w14:textId="77777777" w:rsidR="00B94784" w:rsidRDefault="00B94784" w:rsidP="00B94784">
      <w:pPr>
        <w:pStyle w:val="ListParagraph"/>
      </w:pPr>
    </w:p>
    <w:p w14:paraId="1F8EB3DC" w14:textId="77777777" w:rsidR="00B94784" w:rsidRDefault="00B94784" w:rsidP="00B94784">
      <w:pPr>
        <w:pStyle w:val="ListParagraph"/>
        <w:numPr>
          <w:ilvl w:val="0"/>
          <w:numId w:val="13"/>
        </w:numPr>
      </w:pPr>
      <w:r>
        <w:t>Service Development Process</w:t>
      </w:r>
    </w:p>
    <w:p w14:paraId="4096AFDA" w14:textId="77777777" w:rsidR="00B94784" w:rsidRDefault="00B94784" w:rsidP="00B94784">
      <w:pPr>
        <w:pStyle w:val="ListParagraph"/>
      </w:pPr>
      <w:r>
        <w:rPr>
          <w:noProof/>
        </w:rPr>
        <w:drawing>
          <wp:inline distT="0" distB="0" distL="0" distR="0" wp14:anchorId="667A8E14" wp14:editId="06A97A1F">
            <wp:extent cx="5486400" cy="1225899"/>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6FE5091F" w14:textId="20463FEC" w:rsidR="00C57B66" w:rsidRDefault="00C57B66" w:rsidP="00C57B66">
      <w:pPr>
        <w:pStyle w:val="ListParagraph"/>
        <w:numPr>
          <w:ilvl w:val="0"/>
          <w:numId w:val="13"/>
        </w:numPr>
      </w:pPr>
      <w:r>
        <w:t xml:space="preserve">Sales Revenues of </w:t>
      </w:r>
      <w:r w:rsidR="009E5BDD">
        <w:t>KoolKut</w:t>
      </w:r>
      <w:r w:rsidR="00301247">
        <w:t xml:space="preserve"> Hairsalon</w:t>
      </w:r>
      <w:r>
        <w:t xml:space="preserve"> for 2020 was assumed </w:t>
      </w:r>
      <w:r w:rsidR="000F1445" w:rsidRPr="001B6063">
        <w:rPr>
          <w:rFonts w:cs="Times New Roman"/>
          <w:szCs w:val="24"/>
        </w:rPr>
        <w:t>£</w:t>
      </w:r>
      <w:r w:rsidR="000F1445">
        <w:t>50</w:t>
      </w:r>
      <w:r w:rsidR="00694E0C">
        <w:t>0</w:t>
      </w:r>
      <w:r w:rsidR="000F1445">
        <w:t xml:space="preserve">,000. Total Customer of 2020 is assumed </w:t>
      </w:r>
      <w:r w:rsidR="000F1445" w:rsidRPr="001B6063">
        <w:rPr>
          <w:rFonts w:cs="Times New Roman"/>
          <w:szCs w:val="24"/>
        </w:rPr>
        <w:t>£</w:t>
      </w:r>
      <w:r w:rsidR="000F1445">
        <w:t>25</w:t>
      </w:r>
      <w:r w:rsidR="00694E0C">
        <w:t>0</w:t>
      </w:r>
      <w:r w:rsidR="000F1445">
        <w:t xml:space="preserve">00 and per person charge </w:t>
      </w:r>
      <w:r w:rsidR="000F1445" w:rsidRPr="001B6063">
        <w:rPr>
          <w:rFonts w:cs="Times New Roman"/>
          <w:szCs w:val="24"/>
        </w:rPr>
        <w:t>£</w:t>
      </w:r>
      <w:r w:rsidR="000F1445">
        <w:t>20. For the next four years t</w:t>
      </w:r>
      <w:r w:rsidR="00B94784">
        <w:t>he revenue will increase by 10%</w:t>
      </w:r>
    </w:p>
    <w:tbl>
      <w:tblPr>
        <w:tblStyle w:val="TableGrid"/>
        <w:tblW w:w="8460" w:type="dxa"/>
        <w:tblInd w:w="985" w:type="dxa"/>
        <w:tblLook w:val="04A0" w:firstRow="1" w:lastRow="0" w:firstColumn="1" w:lastColumn="0" w:noHBand="0" w:noVBand="1"/>
      </w:tblPr>
      <w:tblGrid>
        <w:gridCol w:w="4539"/>
        <w:gridCol w:w="3921"/>
      </w:tblGrid>
      <w:tr w:rsidR="00B95219" w14:paraId="4BE78C81" w14:textId="77777777" w:rsidTr="00B95219">
        <w:tc>
          <w:tcPr>
            <w:tcW w:w="4539" w:type="dxa"/>
          </w:tcPr>
          <w:p w14:paraId="409BDCAD" w14:textId="77777777" w:rsidR="00B95219" w:rsidRDefault="00B95219" w:rsidP="00421991">
            <w:pPr>
              <w:jc w:val="center"/>
            </w:pPr>
            <w:r>
              <w:t>Particulars</w:t>
            </w:r>
          </w:p>
        </w:tc>
        <w:tc>
          <w:tcPr>
            <w:tcW w:w="3921" w:type="dxa"/>
          </w:tcPr>
          <w:p w14:paraId="366DC0C6" w14:textId="77777777" w:rsidR="00B94784" w:rsidRDefault="00B95219" w:rsidP="00421991">
            <w:pPr>
              <w:jc w:val="center"/>
            </w:pPr>
            <w:r>
              <w:t xml:space="preserve">Amount </w:t>
            </w:r>
          </w:p>
          <w:p w14:paraId="2B89434C" w14:textId="77777777" w:rsidR="00B95219" w:rsidRDefault="00B95219" w:rsidP="00421991">
            <w:pPr>
              <w:jc w:val="center"/>
            </w:pPr>
            <w:r>
              <w:t xml:space="preserve"> 2020</w:t>
            </w:r>
          </w:p>
        </w:tc>
      </w:tr>
      <w:tr w:rsidR="00B95219" w14:paraId="310CEDAC" w14:textId="77777777" w:rsidTr="00B95219">
        <w:tc>
          <w:tcPr>
            <w:tcW w:w="4539" w:type="dxa"/>
          </w:tcPr>
          <w:p w14:paraId="0D061F29" w14:textId="77777777" w:rsidR="00B95219" w:rsidRDefault="00B95219" w:rsidP="00421991">
            <w:r>
              <w:t xml:space="preserve">Service/Sales Revenue </w:t>
            </w:r>
          </w:p>
          <w:p w14:paraId="3EE629C2" w14:textId="77777777" w:rsidR="00B95219" w:rsidRDefault="00B95219" w:rsidP="00421991">
            <w:r>
              <w:t>(For 2020 -</w:t>
            </w:r>
            <w:r w:rsidRPr="001B6063">
              <w:rPr>
                <w:rFonts w:cs="Times New Roman"/>
                <w:szCs w:val="24"/>
              </w:rPr>
              <w:t>£</w:t>
            </w:r>
            <w:r>
              <w:t>500000 and 10% increase every year)</w:t>
            </w:r>
          </w:p>
          <w:p w14:paraId="1EDCC45B" w14:textId="77777777" w:rsidR="00B95219" w:rsidRDefault="00B95219" w:rsidP="00421991">
            <w:pPr>
              <w:jc w:val="center"/>
            </w:pPr>
          </w:p>
          <w:p w14:paraId="16659879" w14:textId="77777777" w:rsidR="00B95219" w:rsidRDefault="00B95219" w:rsidP="00421991">
            <w:r>
              <w:t>Expenses:</w:t>
            </w:r>
          </w:p>
          <w:p w14:paraId="52972363" w14:textId="77777777" w:rsidR="00B95219" w:rsidRDefault="00B95219" w:rsidP="00421991">
            <w:pPr>
              <w:jc w:val="center"/>
            </w:pPr>
          </w:p>
          <w:p w14:paraId="0B35671B" w14:textId="77777777" w:rsidR="00B95219" w:rsidRDefault="00B95219" w:rsidP="00421991">
            <w:r>
              <w:t>Experts Salary (5*20000)</w:t>
            </w:r>
          </w:p>
          <w:p w14:paraId="1AC13DFE" w14:textId="77777777" w:rsidR="00B95219" w:rsidRDefault="00B95219" w:rsidP="00421991">
            <w:r>
              <w:t>Telephone and internet</w:t>
            </w:r>
          </w:p>
          <w:p w14:paraId="0274022F" w14:textId="77777777" w:rsidR="00B95219" w:rsidRDefault="00B95219" w:rsidP="00421991">
            <w:r>
              <w:t>Water and electricity</w:t>
            </w:r>
          </w:p>
          <w:p w14:paraId="37846E6F" w14:textId="77777777" w:rsidR="00B95219" w:rsidRDefault="00B95219" w:rsidP="00421991">
            <w:r>
              <w:t>Rent</w:t>
            </w:r>
          </w:p>
          <w:p w14:paraId="6E8D7C5A" w14:textId="77777777" w:rsidR="00B95219" w:rsidRDefault="00B95219" w:rsidP="00421991">
            <w:r>
              <w:t>Advertising</w:t>
            </w:r>
          </w:p>
          <w:p w14:paraId="44E88C58" w14:textId="77777777" w:rsidR="00B95219" w:rsidRDefault="00B95219" w:rsidP="00421991">
            <w:r>
              <w:t>Depreciation</w:t>
            </w:r>
          </w:p>
          <w:p w14:paraId="285CEB5B" w14:textId="77777777" w:rsidR="00B95219" w:rsidRPr="000A2829" w:rsidRDefault="00B95219" w:rsidP="00421991">
            <w:r>
              <w:t>Miscellaneous</w:t>
            </w:r>
          </w:p>
        </w:tc>
        <w:tc>
          <w:tcPr>
            <w:tcW w:w="3921" w:type="dxa"/>
          </w:tcPr>
          <w:p w14:paraId="0FBDBE4E" w14:textId="77777777" w:rsidR="00B95219" w:rsidRDefault="00B95219" w:rsidP="00421991">
            <w:r>
              <w:t>500000</w:t>
            </w:r>
          </w:p>
          <w:p w14:paraId="7D3A6B4F" w14:textId="77777777" w:rsidR="00B95219" w:rsidRDefault="00B95219" w:rsidP="00421991"/>
          <w:p w14:paraId="45339FA6" w14:textId="77777777" w:rsidR="00B95219" w:rsidRDefault="00B95219" w:rsidP="00421991"/>
          <w:p w14:paraId="68807726" w14:textId="77777777" w:rsidR="00B95219" w:rsidRDefault="00B95219" w:rsidP="00421991"/>
          <w:p w14:paraId="2367D076" w14:textId="77777777" w:rsidR="00B95219" w:rsidRDefault="00B95219" w:rsidP="00421991"/>
          <w:p w14:paraId="60B508AB" w14:textId="77777777" w:rsidR="00B95219" w:rsidRDefault="00B95219" w:rsidP="00421991"/>
          <w:p w14:paraId="1C1A851B" w14:textId="77777777" w:rsidR="00B95219" w:rsidRDefault="00B95219" w:rsidP="00421991">
            <w:r>
              <w:t>100000</w:t>
            </w:r>
          </w:p>
          <w:p w14:paraId="40710F63" w14:textId="77777777" w:rsidR="00B95219" w:rsidRDefault="00B95219" w:rsidP="00421991">
            <w:r>
              <w:t>50000</w:t>
            </w:r>
          </w:p>
          <w:p w14:paraId="4C6813BE" w14:textId="77777777" w:rsidR="00B95219" w:rsidRDefault="00B95219" w:rsidP="00421991">
            <w:r>
              <w:t>150000</w:t>
            </w:r>
          </w:p>
          <w:p w14:paraId="4FCA4480" w14:textId="77777777" w:rsidR="00B95219" w:rsidRDefault="00B95219" w:rsidP="00421991">
            <w:r>
              <w:t>50000</w:t>
            </w:r>
          </w:p>
          <w:p w14:paraId="1DB2D298" w14:textId="77777777" w:rsidR="00B95219" w:rsidRDefault="00B95219" w:rsidP="00421991">
            <w:r>
              <w:t>100000</w:t>
            </w:r>
          </w:p>
          <w:p w14:paraId="7045E0DD" w14:textId="77777777" w:rsidR="00B95219" w:rsidRDefault="00B95219" w:rsidP="00421991">
            <w:r>
              <w:t>50000</w:t>
            </w:r>
          </w:p>
          <w:p w14:paraId="43D081B6" w14:textId="77777777" w:rsidR="00B95219" w:rsidRDefault="00B95219" w:rsidP="00421991">
            <w:r>
              <w:t>50000</w:t>
            </w:r>
          </w:p>
        </w:tc>
      </w:tr>
      <w:tr w:rsidR="00B95219" w14:paraId="4A2CAB05" w14:textId="77777777" w:rsidTr="00B95219">
        <w:trPr>
          <w:trHeight w:val="73"/>
        </w:trPr>
        <w:tc>
          <w:tcPr>
            <w:tcW w:w="4539" w:type="dxa"/>
          </w:tcPr>
          <w:p w14:paraId="5806AF0F" w14:textId="77777777" w:rsidR="00B95219" w:rsidRDefault="00B95219" w:rsidP="00421991">
            <w:r>
              <w:t>Profit</w:t>
            </w:r>
          </w:p>
        </w:tc>
        <w:tc>
          <w:tcPr>
            <w:tcW w:w="3921" w:type="dxa"/>
          </w:tcPr>
          <w:p w14:paraId="1376A88B" w14:textId="77777777" w:rsidR="00B95219" w:rsidRDefault="00B95219" w:rsidP="00421991">
            <w:r>
              <w:t>-50000</w:t>
            </w:r>
          </w:p>
        </w:tc>
      </w:tr>
    </w:tbl>
    <w:p w14:paraId="2EA9C672" w14:textId="77777777" w:rsidR="00B95219" w:rsidRDefault="00B95219" w:rsidP="00786A7F"/>
    <w:p w14:paraId="422EBEE8" w14:textId="77777777" w:rsidR="00786A7F" w:rsidRDefault="00786A7F" w:rsidP="00786A7F"/>
    <w:p w14:paraId="165EACAA" w14:textId="77777777" w:rsidR="00786A7F" w:rsidRDefault="00786A7F" w:rsidP="00786A7F"/>
    <w:p w14:paraId="4912BC31" w14:textId="77777777" w:rsidR="00C90ED6" w:rsidRDefault="00C90ED6" w:rsidP="00C57B66">
      <w:pPr>
        <w:pStyle w:val="ListParagraph"/>
        <w:numPr>
          <w:ilvl w:val="0"/>
          <w:numId w:val="13"/>
        </w:numPr>
      </w:pPr>
      <w:r>
        <w:lastRenderedPageBreak/>
        <w:t xml:space="preserve">In case of Balance sheets, Furniture refers to the sitting attachment for the customers. </w:t>
      </w:r>
    </w:p>
    <w:tbl>
      <w:tblPr>
        <w:tblStyle w:val="TableGrid"/>
        <w:tblW w:w="0" w:type="auto"/>
        <w:tblLook w:val="04A0" w:firstRow="1" w:lastRow="0" w:firstColumn="1" w:lastColumn="0" w:noHBand="0" w:noVBand="1"/>
      </w:tblPr>
      <w:tblGrid>
        <w:gridCol w:w="5575"/>
        <w:gridCol w:w="1800"/>
        <w:gridCol w:w="1975"/>
      </w:tblGrid>
      <w:tr w:rsidR="00B95219" w14:paraId="3D2234C8" w14:textId="77777777" w:rsidTr="00421991">
        <w:tc>
          <w:tcPr>
            <w:tcW w:w="5575" w:type="dxa"/>
          </w:tcPr>
          <w:p w14:paraId="6ECA73BF" w14:textId="77777777" w:rsidR="00B95219" w:rsidRDefault="00B95219" w:rsidP="00421991">
            <w:r>
              <w:t xml:space="preserve">Particulars </w:t>
            </w:r>
          </w:p>
        </w:tc>
        <w:tc>
          <w:tcPr>
            <w:tcW w:w="1800" w:type="dxa"/>
          </w:tcPr>
          <w:p w14:paraId="67C75F52" w14:textId="77777777" w:rsidR="00B95219" w:rsidRDefault="00B95219" w:rsidP="00421991">
            <w:r>
              <w:t>Amount (</w:t>
            </w:r>
            <w:r w:rsidRPr="001B6063">
              <w:rPr>
                <w:rFonts w:cs="Times New Roman"/>
                <w:szCs w:val="24"/>
              </w:rPr>
              <w:t>£</w:t>
            </w:r>
            <w:r>
              <w:rPr>
                <w:rFonts w:cs="Times New Roman"/>
                <w:szCs w:val="24"/>
              </w:rPr>
              <w:t>)</w:t>
            </w:r>
          </w:p>
        </w:tc>
        <w:tc>
          <w:tcPr>
            <w:tcW w:w="1975" w:type="dxa"/>
          </w:tcPr>
          <w:p w14:paraId="66A0AD38" w14:textId="77777777" w:rsidR="00B95219" w:rsidRDefault="00B95219" w:rsidP="00421991">
            <w:r>
              <w:t>Amount (</w:t>
            </w:r>
            <w:r w:rsidRPr="001B6063">
              <w:rPr>
                <w:rFonts w:cs="Times New Roman"/>
                <w:szCs w:val="24"/>
              </w:rPr>
              <w:t>£</w:t>
            </w:r>
            <w:r>
              <w:rPr>
                <w:rFonts w:cs="Times New Roman"/>
                <w:szCs w:val="24"/>
              </w:rPr>
              <w:t>)</w:t>
            </w:r>
          </w:p>
        </w:tc>
      </w:tr>
      <w:tr w:rsidR="00B95219" w14:paraId="7A4B2F16" w14:textId="77777777" w:rsidTr="00B95219">
        <w:trPr>
          <w:trHeight w:val="73"/>
        </w:trPr>
        <w:tc>
          <w:tcPr>
            <w:tcW w:w="5575" w:type="dxa"/>
          </w:tcPr>
          <w:p w14:paraId="644FA4A9" w14:textId="77777777" w:rsidR="00B95219" w:rsidRDefault="00B95219" w:rsidP="00421991"/>
          <w:p w14:paraId="5E6CD696" w14:textId="77777777" w:rsidR="00B95219" w:rsidRDefault="00B95219" w:rsidP="00421991">
            <w:r>
              <w:t>Assets:</w:t>
            </w:r>
          </w:p>
          <w:p w14:paraId="1071279D" w14:textId="77777777" w:rsidR="00B95219" w:rsidRDefault="00B95219" w:rsidP="00421991">
            <w:r>
              <w:t xml:space="preserve">Furniture </w:t>
            </w:r>
          </w:p>
          <w:p w14:paraId="600973D2" w14:textId="77777777" w:rsidR="00B95219" w:rsidRDefault="00B95219" w:rsidP="00421991">
            <w:r>
              <w:t xml:space="preserve">Equipment </w:t>
            </w:r>
          </w:p>
          <w:p w14:paraId="65AD2B8F" w14:textId="77777777" w:rsidR="00B95219" w:rsidRDefault="00B95219" w:rsidP="00421991">
            <w:r>
              <w:t xml:space="preserve">Office Appliances </w:t>
            </w:r>
          </w:p>
          <w:p w14:paraId="3F6CF8D9" w14:textId="77777777" w:rsidR="00B95219" w:rsidRDefault="00B95219" w:rsidP="00421991"/>
          <w:p w14:paraId="529365E3" w14:textId="77777777" w:rsidR="00B95219" w:rsidRDefault="00B95219" w:rsidP="00421991">
            <w:r>
              <w:t>Total Assets</w:t>
            </w:r>
          </w:p>
          <w:p w14:paraId="7BB8931F" w14:textId="77777777" w:rsidR="00B95219" w:rsidRDefault="00B95219" w:rsidP="00421991"/>
          <w:p w14:paraId="72F10E69" w14:textId="77777777" w:rsidR="00B95219" w:rsidRDefault="00B95219" w:rsidP="00421991">
            <w:r>
              <w:t>Liabilities and Owners Equity:</w:t>
            </w:r>
          </w:p>
          <w:p w14:paraId="24C2BF9E" w14:textId="77777777" w:rsidR="00B95219" w:rsidRDefault="00B95219" w:rsidP="00421991">
            <w:r>
              <w:t>Loan from Bank</w:t>
            </w:r>
          </w:p>
          <w:p w14:paraId="5E3DD269" w14:textId="77777777" w:rsidR="00B95219" w:rsidRDefault="00B95219" w:rsidP="00421991">
            <w:r>
              <w:t>Personal Funds</w:t>
            </w:r>
          </w:p>
          <w:p w14:paraId="04BDE0F6" w14:textId="77777777" w:rsidR="00B95219" w:rsidRDefault="00B95219" w:rsidP="00421991">
            <w:r>
              <w:t>Advance from Family</w:t>
            </w:r>
          </w:p>
          <w:p w14:paraId="036BF68B" w14:textId="77777777" w:rsidR="00B95219" w:rsidRDefault="00B95219" w:rsidP="00421991"/>
          <w:p w14:paraId="5FDDD64F" w14:textId="77777777" w:rsidR="00B95219" w:rsidRDefault="00B95219" w:rsidP="00421991">
            <w:r>
              <w:t>Total</w:t>
            </w:r>
          </w:p>
        </w:tc>
        <w:tc>
          <w:tcPr>
            <w:tcW w:w="1800" w:type="dxa"/>
          </w:tcPr>
          <w:p w14:paraId="5C738E28" w14:textId="77777777" w:rsidR="00B95219" w:rsidRDefault="00B95219" w:rsidP="00421991"/>
          <w:p w14:paraId="58217F3A" w14:textId="77777777" w:rsidR="00B95219" w:rsidRDefault="00B95219" w:rsidP="00421991"/>
          <w:p w14:paraId="181AC717" w14:textId="77777777" w:rsidR="00B95219" w:rsidRDefault="00B95219" w:rsidP="00421991">
            <w:r>
              <w:t>10,000</w:t>
            </w:r>
          </w:p>
          <w:p w14:paraId="565469DD" w14:textId="77777777" w:rsidR="00B95219" w:rsidRDefault="00B95219" w:rsidP="00421991">
            <w:r>
              <w:t>5,000</w:t>
            </w:r>
          </w:p>
          <w:p w14:paraId="7F6E1913" w14:textId="77777777" w:rsidR="00B95219" w:rsidRDefault="00B95219" w:rsidP="00421991">
            <w:r>
              <w:t>2,000</w:t>
            </w:r>
          </w:p>
          <w:p w14:paraId="3DC4ED48" w14:textId="77777777" w:rsidR="00B95219" w:rsidRDefault="00B95219" w:rsidP="00421991"/>
          <w:p w14:paraId="46CFB4E7" w14:textId="77777777" w:rsidR="00B95219" w:rsidRDefault="00B95219" w:rsidP="00421991"/>
          <w:p w14:paraId="295BE247" w14:textId="77777777" w:rsidR="00B95219" w:rsidRDefault="00B95219" w:rsidP="00421991"/>
          <w:p w14:paraId="450487E6" w14:textId="77777777" w:rsidR="00B95219" w:rsidRDefault="00B95219" w:rsidP="00421991"/>
          <w:p w14:paraId="59DE4EAE" w14:textId="77777777" w:rsidR="00B95219" w:rsidRDefault="00B95219" w:rsidP="00421991"/>
          <w:p w14:paraId="407D5808" w14:textId="77777777" w:rsidR="00B95219" w:rsidRDefault="00B95219" w:rsidP="00421991">
            <w:r>
              <w:t>5,000</w:t>
            </w:r>
          </w:p>
          <w:p w14:paraId="23A6F72F" w14:textId="77777777" w:rsidR="00B95219" w:rsidRDefault="00B95219" w:rsidP="00421991">
            <w:r>
              <w:t>10,000</w:t>
            </w:r>
          </w:p>
          <w:p w14:paraId="57659C77" w14:textId="77777777" w:rsidR="00B95219" w:rsidRDefault="00B95219" w:rsidP="00421991">
            <w:r>
              <w:t>2,000</w:t>
            </w:r>
          </w:p>
        </w:tc>
        <w:tc>
          <w:tcPr>
            <w:tcW w:w="1975" w:type="dxa"/>
          </w:tcPr>
          <w:p w14:paraId="70306BA0" w14:textId="77777777" w:rsidR="00B95219" w:rsidRDefault="00B95219" w:rsidP="00421991"/>
          <w:p w14:paraId="0C9DD6A2" w14:textId="77777777" w:rsidR="00B95219" w:rsidRDefault="00B95219" w:rsidP="00421991"/>
          <w:p w14:paraId="1E3FC1EC" w14:textId="77777777" w:rsidR="00B95219" w:rsidRDefault="00B95219" w:rsidP="00421991"/>
          <w:p w14:paraId="0EFF2FA3" w14:textId="77777777" w:rsidR="00B95219" w:rsidRDefault="00B95219" w:rsidP="00421991"/>
          <w:p w14:paraId="6ED33CD4" w14:textId="77777777" w:rsidR="00B95219" w:rsidRDefault="00B95219" w:rsidP="00421991"/>
          <w:p w14:paraId="38D18F32" w14:textId="77777777" w:rsidR="00B95219" w:rsidRDefault="00B95219" w:rsidP="00421991"/>
          <w:p w14:paraId="5A6F4682" w14:textId="77777777" w:rsidR="00B95219" w:rsidRDefault="00B95219" w:rsidP="00421991">
            <w:r>
              <w:t>17,000</w:t>
            </w:r>
          </w:p>
          <w:p w14:paraId="79F0BECB" w14:textId="77777777" w:rsidR="00B95219" w:rsidRDefault="00B95219" w:rsidP="00421991"/>
          <w:p w14:paraId="23D45C39" w14:textId="77777777" w:rsidR="00B95219" w:rsidRDefault="00B95219" w:rsidP="00421991"/>
          <w:p w14:paraId="24E2AE88" w14:textId="77777777" w:rsidR="00B95219" w:rsidRDefault="00B95219" w:rsidP="00421991"/>
          <w:p w14:paraId="274E573F" w14:textId="77777777" w:rsidR="00B95219" w:rsidRDefault="00B95219" w:rsidP="00421991"/>
          <w:p w14:paraId="0375DC70" w14:textId="77777777" w:rsidR="00B95219" w:rsidRDefault="00B95219" w:rsidP="00421991"/>
          <w:p w14:paraId="5B967247" w14:textId="77777777" w:rsidR="00B95219" w:rsidRDefault="00B95219" w:rsidP="00421991"/>
          <w:p w14:paraId="35AAF379" w14:textId="77777777" w:rsidR="00B95219" w:rsidRDefault="00B95219" w:rsidP="00421991">
            <w:r>
              <w:t>17,000</w:t>
            </w:r>
          </w:p>
        </w:tc>
      </w:tr>
    </w:tbl>
    <w:p w14:paraId="315A5FCC" w14:textId="77777777" w:rsidR="00B95219" w:rsidRDefault="00B95219" w:rsidP="00786A7F"/>
    <w:p w14:paraId="7319D1E0" w14:textId="77777777" w:rsidR="00647C76" w:rsidRDefault="00647C76" w:rsidP="00647C76">
      <w:pPr>
        <w:pStyle w:val="ListParagraph"/>
        <w:numPr>
          <w:ilvl w:val="0"/>
          <w:numId w:val="13"/>
        </w:numPr>
      </w:pPr>
      <w:r>
        <w:t>Breakeven Chart</w:t>
      </w:r>
    </w:p>
    <w:p w14:paraId="40956421" w14:textId="77777777" w:rsidR="00647C76" w:rsidRDefault="00647C76" w:rsidP="00016DBD">
      <w:pPr>
        <w:ind w:left="360"/>
      </w:pPr>
      <w:r>
        <w:rPr>
          <w:noProof/>
        </w:rPr>
        <w:drawing>
          <wp:inline distT="0" distB="0" distL="0" distR="0" wp14:anchorId="2EBEBD79" wp14:editId="66778600">
            <wp:extent cx="5154804" cy="2667635"/>
            <wp:effectExtent l="0" t="0" r="8255" b="1841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3E2F133D" w14:textId="77777777" w:rsidR="00DB0159" w:rsidRDefault="00DB0159" w:rsidP="00016DBD">
      <w:pPr>
        <w:ind w:left="360"/>
      </w:pPr>
    </w:p>
    <w:p w14:paraId="2F01EF6A" w14:textId="77777777" w:rsidR="00786A7F" w:rsidRDefault="00786A7F" w:rsidP="00016DBD">
      <w:pPr>
        <w:ind w:left="360"/>
      </w:pPr>
    </w:p>
    <w:p w14:paraId="784A90B1" w14:textId="77777777" w:rsidR="00786A7F" w:rsidRDefault="00786A7F" w:rsidP="00016DBD">
      <w:pPr>
        <w:ind w:left="360"/>
      </w:pPr>
    </w:p>
    <w:p w14:paraId="5F9DD8AD" w14:textId="77777777" w:rsidR="00786A7F" w:rsidRDefault="00786A7F" w:rsidP="00016DBD">
      <w:pPr>
        <w:ind w:left="360"/>
      </w:pPr>
    </w:p>
    <w:p w14:paraId="458E40C9" w14:textId="77777777" w:rsidR="00786A7F" w:rsidRDefault="00786A7F" w:rsidP="00016DBD">
      <w:pPr>
        <w:ind w:left="360"/>
      </w:pPr>
    </w:p>
    <w:p w14:paraId="7D5833FC" w14:textId="77777777" w:rsidR="00DB0159" w:rsidRDefault="00DB0159" w:rsidP="00016DBD">
      <w:pPr>
        <w:ind w:left="360"/>
      </w:pPr>
    </w:p>
    <w:p w14:paraId="3BCF4A00" w14:textId="77777777" w:rsidR="00786A7F" w:rsidRDefault="008C6F1F" w:rsidP="00786A7F">
      <w:pPr>
        <w:pStyle w:val="ListParagraph"/>
        <w:numPr>
          <w:ilvl w:val="0"/>
          <w:numId w:val="13"/>
        </w:numPr>
      </w:pPr>
      <w:r>
        <w:lastRenderedPageBreak/>
        <w:t>Raw Data for Breakeven Chart</w:t>
      </w:r>
      <w:r w:rsidR="00647C76">
        <w:t>:</w:t>
      </w:r>
    </w:p>
    <w:p w14:paraId="1A56BACB" w14:textId="77777777" w:rsidR="00786A7F" w:rsidRDefault="00786A7F" w:rsidP="00786A7F"/>
    <w:p w14:paraId="0C48BA97" w14:textId="77777777" w:rsidR="00647C76" w:rsidRDefault="00647C76" w:rsidP="00647C76">
      <w:pPr>
        <w:pStyle w:val="ListParagraph"/>
      </w:pPr>
      <w:r w:rsidRPr="00647C76">
        <w:rPr>
          <w:noProof/>
        </w:rPr>
        <w:drawing>
          <wp:inline distT="0" distB="0" distL="0" distR="0" wp14:anchorId="125C8CF0" wp14:editId="03978BFD">
            <wp:extent cx="6251778" cy="257048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254299" cy="2571517"/>
                    </a:xfrm>
                    <a:prstGeom prst="rect">
                      <a:avLst/>
                    </a:prstGeom>
                    <a:noFill/>
                    <a:ln>
                      <a:noFill/>
                    </a:ln>
                  </pic:spPr>
                </pic:pic>
              </a:graphicData>
            </a:graphic>
          </wp:inline>
        </w:drawing>
      </w:r>
    </w:p>
    <w:p w14:paraId="5D2AF936" w14:textId="77777777" w:rsidR="00647C76" w:rsidRDefault="00647C76" w:rsidP="00647C76">
      <w:pPr>
        <w:pStyle w:val="ListParagraph"/>
      </w:pPr>
    </w:p>
    <w:p w14:paraId="54A77BF6" w14:textId="77777777" w:rsidR="00647C76" w:rsidRPr="0079201B" w:rsidRDefault="00647C76" w:rsidP="00647C76">
      <w:pPr>
        <w:pStyle w:val="ListParagraph"/>
      </w:pPr>
    </w:p>
    <w:sectPr w:rsidR="00647C76" w:rsidRPr="0079201B" w:rsidSect="00016DBD">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A105D4" w14:textId="77777777" w:rsidR="00D62142" w:rsidRDefault="00D62142" w:rsidP="00910005">
      <w:pPr>
        <w:spacing w:after="0" w:line="240" w:lineRule="auto"/>
      </w:pPr>
      <w:r>
        <w:separator/>
      </w:r>
    </w:p>
  </w:endnote>
  <w:endnote w:type="continuationSeparator" w:id="0">
    <w:p w14:paraId="04CEBE71" w14:textId="77777777" w:rsidR="00D62142" w:rsidRDefault="00D62142" w:rsidP="00910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8348463"/>
      <w:docPartObj>
        <w:docPartGallery w:val="Page Numbers (Bottom of Page)"/>
        <w:docPartUnique/>
      </w:docPartObj>
    </w:sdtPr>
    <w:sdtEndPr>
      <w:rPr>
        <w:noProof/>
      </w:rPr>
    </w:sdtEndPr>
    <w:sdtContent>
      <w:p w14:paraId="0B6B6B5F" w14:textId="77777777" w:rsidR="00910005" w:rsidRDefault="00910005">
        <w:pPr>
          <w:pStyle w:val="Footer"/>
          <w:jc w:val="center"/>
        </w:pPr>
        <w:r>
          <w:fldChar w:fldCharType="begin"/>
        </w:r>
        <w:r>
          <w:instrText xml:space="preserve"> PAGE   \* MERGEFORMAT </w:instrText>
        </w:r>
        <w:r>
          <w:fldChar w:fldCharType="separate"/>
        </w:r>
        <w:r w:rsidR="002B70E3">
          <w:rPr>
            <w:noProof/>
          </w:rPr>
          <w:t>10</w:t>
        </w:r>
        <w:r>
          <w:rPr>
            <w:noProof/>
          </w:rPr>
          <w:fldChar w:fldCharType="end"/>
        </w:r>
      </w:p>
    </w:sdtContent>
  </w:sdt>
  <w:p w14:paraId="3302D86E" w14:textId="77777777" w:rsidR="00910005" w:rsidRDefault="009100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BBFDA9" w14:textId="77777777" w:rsidR="00D62142" w:rsidRDefault="00D62142" w:rsidP="00910005">
      <w:pPr>
        <w:spacing w:after="0" w:line="240" w:lineRule="auto"/>
      </w:pPr>
      <w:r>
        <w:separator/>
      </w:r>
    </w:p>
  </w:footnote>
  <w:footnote w:type="continuationSeparator" w:id="0">
    <w:p w14:paraId="27337971" w14:textId="77777777" w:rsidR="00D62142" w:rsidRDefault="00D62142" w:rsidP="009100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570DE"/>
    <w:multiLevelType w:val="hybridMultilevel"/>
    <w:tmpl w:val="521EC5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167671"/>
    <w:multiLevelType w:val="hybridMultilevel"/>
    <w:tmpl w:val="25F69216"/>
    <w:lvl w:ilvl="0" w:tplc="C9F083BE">
      <w:start w:val="1"/>
      <w:numFmt w:val="bullet"/>
      <w:lvlText w:val="•"/>
      <w:lvlJc w:val="left"/>
      <w:pPr>
        <w:tabs>
          <w:tab w:val="num" w:pos="720"/>
        </w:tabs>
        <w:ind w:left="720" w:hanging="360"/>
      </w:pPr>
      <w:rPr>
        <w:rFonts w:ascii="Times New Roman" w:hAnsi="Times New Roman" w:hint="default"/>
      </w:rPr>
    </w:lvl>
    <w:lvl w:ilvl="1" w:tplc="7A06CBBA" w:tentative="1">
      <w:start w:val="1"/>
      <w:numFmt w:val="bullet"/>
      <w:lvlText w:val="•"/>
      <w:lvlJc w:val="left"/>
      <w:pPr>
        <w:tabs>
          <w:tab w:val="num" w:pos="1440"/>
        </w:tabs>
        <w:ind w:left="1440" w:hanging="360"/>
      </w:pPr>
      <w:rPr>
        <w:rFonts w:ascii="Times New Roman" w:hAnsi="Times New Roman" w:hint="default"/>
      </w:rPr>
    </w:lvl>
    <w:lvl w:ilvl="2" w:tplc="3C26D2FA" w:tentative="1">
      <w:start w:val="1"/>
      <w:numFmt w:val="bullet"/>
      <w:lvlText w:val="•"/>
      <w:lvlJc w:val="left"/>
      <w:pPr>
        <w:tabs>
          <w:tab w:val="num" w:pos="2160"/>
        </w:tabs>
        <w:ind w:left="2160" w:hanging="360"/>
      </w:pPr>
      <w:rPr>
        <w:rFonts w:ascii="Times New Roman" w:hAnsi="Times New Roman" w:hint="default"/>
      </w:rPr>
    </w:lvl>
    <w:lvl w:ilvl="3" w:tplc="68867482" w:tentative="1">
      <w:start w:val="1"/>
      <w:numFmt w:val="bullet"/>
      <w:lvlText w:val="•"/>
      <w:lvlJc w:val="left"/>
      <w:pPr>
        <w:tabs>
          <w:tab w:val="num" w:pos="2880"/>
        </w:tabs>
        <w:ind w:left="2880" w:hanging="360"/>
      </w:pPr>
      <w:rPr>
        <w:rFonts w:ascii="Times New Roman" w:hAnsi="Times New Roman" w:hint="default"/>
      </w:rPr>
    </w:lvl>
    <w:lvl w:ilvl="4" w:tplc="15E2FCF0" w:tentative="1">
      <w:start w:val="1"/>
      <w:numFmt w:val="bullet"/>
      <w:lvlText w:val="•"/>
      <w:lvlJc w:val="left"/>
      <w:pPr>
        <w:tabs>
          <w:tab w:val="num" w:pos="3600"/>
        </w:tabs>
        <w:ind w:left="3600" w:hanging="360"/>
      </w:pPr>
      <w:rPr>
        <w:rFonts w:ascii="Times New Roman" w:hAnsi="Times New Roman" w:hint="default"/>
      </w:rPr>
    </w:lvl>
    <w:lvl w:ilvl="5" w:tplc="50C8945C" w:tentative="1">
      <w:start w:val="1"/>
      <w:numFmt w:val="bullet"/>
      <w:lvlText w:val="•"/>
      <w:lvlJc w:val="left"/>
      <w:pPr>
        <w:tabs>
          <w:tab w:val="num" w:pos="4320"/>
        </w:tabs>
        <w:ind w:left="4320" w:hanging="360"/>
      </w:pPr>
      <w:rPr>
        <w:rFonts w:ascii="Times New Roman" w:hAnsi="Times New Roman" w:hint="default"/>
      </w:rPr>
    </w:lvl>
    <w:lvl w:ilvl="6" w:tplc="397A6B52" w:tentative="1">
      <w:start w:val="1"/>
      <w:numFmt w:val="bullet"/>
      <w:lvlText w:val="•"/>
      <w:lvlJc w:val="left"/>
      <w:pPr>
        <w:tabs>
          <w:tab w:val="num" w:pos="5040"/>
        </w:tabs>
        <w:ind w:left="5040" w:hanging="360"/>
      </w:pPr>
      <w:rPr>
        <w:rFonts w:ascii="Times New Roman" w:hAnsi="Times New Roman" w:hint="default"/>
      </w:rPr>
    </w:lvl>
    <w:lvl w:ilvl="7" w:tplc="CA86F546" w:tentative="1">
      <w:start w:val="1"/>
      <w:numFmt w:val="bullet"/>
      <w:lvlText w:val="•"/>
      <w:lvlJc w:val="left"/>
      <w:pPr>
        <w:tabs>
          <w:tab w:val="num" w:pos="5760"/>
        </w:tabs>
        <w:ind w:left="5760" w:hanging="360"/>
      </w:pPr>
      <w:rPr>
        <w:rFonts w:ascii="Times New Roman" w:hAnsi="Times New Roman" w:hint="default"/>
      </w:rPr>
    </w:lvl>
    <w:lvl w:ilvl="8" w:tplc="401E3ED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2B4316A"/>
    <w:multiLevelType w:val="hybridMultilevel"/>
    <w:tmpl w:val="D66EE6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5F46E50"/>
    <w:multiLevelType w:val="hybridMultilevel"/>
    <w:tmpl w:val="6A84C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A58E3"/>
    <w:multiLevelType w:val="multilevel"/>
    <w:tmpl w:val="8D903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ABB7E68"/>
    <w:multiLevelType w:val="hybridMultilevel"/>
    <w:tmpl w:val="B97433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E8E48DD"/>
    <w:multiLevelType w:val="hybridMultilevel"/>
    <w:tmpl w:val="1714BC8A"/>
    <w:lvl w:ilvl="0" w:tplc="AA446942">
      <w:start w:val="1"/>
      <w:numFmt w:val="bullet"/>
      <w:lvlText w:val="•"/>
      <w:lvlJc w:val="left"/>
      <w:pPr>
        <w:tabs>
          <w:tab w:val="num" w:pos="1068"/>
        </w:tabs>
        <w:ind w:left="1068" w:hanging="360"/>
      </w:pPr>
      <w:rPr>
        <w:rFonts w:ascii="Arial" w:hAnsi="Arial" w:hint="default"/>
      </w:rPr>
    </w:lvl>
    <w:lvl w:ilvl="1" w:tplc="64C08D88" w:tentative="1">
      <w:start w:val="1"/>
      <w:numFmt w:val="bullet"/>
      <w:lvlText w:val="•"/>
      <w:lvlJc w:val="left"/>
      <w:pPr>
        <w:tabs>
          <w:tab w:val="num" w:pos="1788"/>
        </w:tabs>
        <w:ind w:left="1788" w:hanging="360"/>
      </w:pPr>
      <w:rPr>
        <w:rFonts w:ascii="Arial" w:hAnsi="Arial" w:hint="default"/>
      </w:rPr>
    </w:lvl>
    <w:lvl w:ilvl="2" w:tplc="FE9AE3E2" w:tentative="1">
      <w:start w:val="1"/>
      <w:numFmt w:val="bullet"/>
      <w:lvlText w:val="•"/>
      <w:lvlJc w:val="left"/>
      <w:pPr>
        <w:tabs>
          <w:tab w:val="num" w:pos="2508"/>
        </w:tabs>
        <w:ind w:left="2508" w:hanging="360"/>
      </w:pPr>
      <w:rPr>
        <w:rFonts w:ascii="Arial" w:hAnsi="Arial" w:hint="default"/>
      </w:rPr>
    </w:lvl>
    <w:lvl w:ilvl="3" w:tplc="E9842FE2" w:tentative="1">
      <w:start w:val="1"/>
      <w:numFmt w:val="bullet"/>
      <w:lvlText w:val="•"/>
      <w:lvlJc w:val="left"/>
      <w:pPr>
        <w:tabs>
          <w:tab w:val="num" w:pos="3228"/>
        </w:tabs>
        <w:ind w:left="3228" w:hanging="360"/>
      </w:pPr>
      <w:rPr>
        <w:rFonts w:ascii="Arial" w:hAnsi="Arial" w:hint="default"/>
      </w:rPr>
    </w:lvl>
    <w:lvl w:ilvl="4" w:tplc="5F2EC8F2" w:tentative="1">
      <w:start w:val="1"/>
      <w:numFmt w:val="bullet"/>
      <w:lvlText w:val="•"/>
      <w:lvlJc w:val="left"/>
      <w:pPr>
        <w:tabs>
          <w:tab w:val="num" w:pos="3948"/>
        </w:tabs>
        <w:ind w:left="3948" w:hanging="360"/>
      </w:pPr>
      <w:rPr>
        <w:rFonts w:ascii="Arial" w:hAnsi="Arial" w:hint="default"/>
      </w:rPr>
    </w:lvl>
    <w:lvl w:ilvl="5" w:tplc="8C58986E" w:tentative="1">
      <w:start w:val="1"/>
      <w:numFmt w:val="bullet"/>
      <w:lvlText w:val="•"/>
      <w:lvlJc w:val="left"/>
      <w:pPr>
        <w:tabs>
          <w:tab w:val="num" w:pos="4668"/>
        </w:tabs>
        <w:ind w:left="4668" w:hanging="360"/>
      </w:pPr>
      <w:rPr>
        <w:rFonts w:ascii="Arial" w:hAnsi="Arial" w:hint="default"/>
      </w:rPr>
    </w:lvl>
    <w:lvl w:ilvl="6" w:tplc="40485EA4" w:tentative="1">
      <w:start w:val="1"/>
      <w:numFmt w:val="bullet"/>
      <w:lvlText w:val="•"/>
      <w:lvlJc w:val="left"/>
      <w:pPr>
        <w:tabs>
          <w:tab w:val="num" w:pos="5388"/>
        </w:tabs>
        <w:ind w:left="5388" w:hanging="360"/>
      </w:pPr>
      <w:rPr>
        <w:rFonts w:ascii="Arial" w:hAnsi="Arial" w:hint="default"/>
      </w:rPr>
    </w:lvl>
    <w:lvl w:ilvl="7" w:tplc="30823EC4" w:tentative="1">
      <w:start w:val="1"/>
      <w:numFmt w:val="bullet"/>
      <w:lvlText w:val="•"/>
      <w:lvlJc w:val="left"/>
      <w:pPr>
        <w:tabs>
          <w:tab w:val="num" w:pos="6108"/>
        </w:tabs>
        <w:ind w:left="6108" w:hanging="360"/>
      </w:pPr>
      <w:rPr>
        <w:rFonts w:ascii="Arial" w:hAnsi="Arial" w:hint="default"/>
      </w:rPr>
    </w:lvl>
    <w:lvl w:ilvl="8" w:tplc="395608CC" w:tentative="1">
      <w:start w:val="1"/>
      <w:numFmt w:val="bullet"/>
      <w:lvlText w:val="•"/>
      <w:lvlJc w:val="left"/>
      <w:pPr>
        <w:tabs>
          <w:tab w:val="num" w:pos="6828"/>
        </w:tabs>
        <w:ind w:left="6828" w:hanging="360"/>
      </w:pPr>
      <w:rPr>
        <w:rFonts w:ascii="Arial" w:hAnsi="Arial" w:hint="default"/>
      </w:rPr>
    </w:lvl>
  </w:abstractNum>
  <w:abstractNum w:abstractNumId="7" w15:restartNumberingAfterBreak="0">
    <w:nsid w:val="37CA6CAA"/>
    <w:multiLevelType w:val="multilevel"/>
    <w:tmpl w:val="13923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89A33C9"/>
    <w:multiLevelType w:val="hybridMultilevel"/>
    <w:tmpl w:val="BE00B910"/>
    <w:lvl w:ilvl="0" w:tplc="1BC264FC">
      <w:start w:val="1"/>
      <w:numFmt w:val="bullet"/>
      <w:lvlText w:val="•"/>
      <w:lvlJc w:val="left"/>
      <w:pPr>
        <w:tabs>
          <w:tab w:val="num" w:pos="720"/>
        </w:tabs>
        <w:ind w:left="720" w:hanging="360"/>
      </w:pPr>
      <w:rPr>
        <w:rFonts w:ascii="Arial" w:hAnsi="Arial" w:hint="default"/>
      </w:rPr>
    </w:lvl>
    <w:lvl w:ilvl="1" w:tplc="B42A46CA" w:tentative="1">
      <w:start w:val="1"/>
      <w:numFmt w:val="bullet"/>
      <w:lvlText w:val="•"/>
      <w:lvlJc w:val="left"/>
      <w:pPr>
        <w:tabs>
          <w:tab w:val="num" w:pos="1440"/>
        </w:tabs>
        <w:ind w:left="1440" w:hanging="360"/>
      </w:pPr>
      <w:rPr>
        <w:rFonts w:ascii="Arial" w:hAnsi="Arial" w:hint="default"/>
      </w:rPr>
    </w:lvl>
    <w:lvl w:ilvl="2" w:tplc="428425E2" w:tentative="1">
      <w:start w:val="1"/>
      <w:numFmt w:val="bullet"/>
      <w:lvlText w:val="•"/>
      <w:lvlJc w:val="left"/>
      <w:pPr>
        <w:tabs>
          <w:tab w:val="num" w:pos="2160"/>
        </w:tabs>
        <w:ind w:left="2160" w:hanging="360"/>
      </w:pPr>
      <w:rPr>
        <w:rFonts w:ascii="Arial" w:hAnsi="Arial" w:hint="default"/>
      </w:rPr>
    </w:lvl>
    <w:lvl w:ilvl="3" w:tplc="DC9862CA" w:tentative="1">
      <w:start w:val="1"/>
      <w:numFmt w:val="bullet"/>
      <w:lvlText w:val="•"/>
      <w:lvlJc w:val="left"/>
      <w:pPr>
        <w:tabs>
          <w:tab w:val="num" w:pos="2880"/>
        </w:tabs>
        <w:ind w:left="2880" w:hanging="360"/>
      </w:pPr>
      <w:rPr>
        <w:rFonts w:ascii="Arial" w:hAnsi="Arial" w:hint="default"/>
      </w:rPr>
    </w:lvl>
    <w:lvl w:ilvl="4" w:tplc="4718EDF2" w:tentative="1">
      <w:start w:val="1"/>
      <w:numFmt w:val="bullet"/>
      <w:lvlText w:val="•"/>
      <w:lvlJc w:val="left"/>
      <w:pPr>
        <w:tabs>
          <w:tab w:val="num" w:pos="3600"/>
        </w:tabs>
        <w:ind w:left="3600" w:hanging="360"/>
      </w:pPr>
      <w:rPr>
        <w:rFonts w:ascii="Arial" w:hAnsi="Arial" w:hint="default"/>
      </w:rPr>
    </w:lvl>
    <w:lvl w:ilvl="5" w:tplc="EB3E3E68" w:tentative="1">
      <w:start w:val="1"/>
      <w:numFmt w:val="bullet"/>
      <w:lvlText w:val="•"/>
      <w:lvlJc w:val="left"/>
      <w:pPr>
        <w:tabs>
          <w:tab w:val="num" w:pos="4320"/>
        </w:tabs>
        <w:ind w:left="4320" w:hanging="360"/>
      </w:pPr>
      <w:rPr>
        <w:rFonts w:ascii="Arial" w:hAnsi="Arial" w:hint="default"/>
      </w:rPr>
    </w:lvl>
    <w:lvl w:ilvl="6" w:tplc="A3A686D4" w:tentative="1">
      <w:start w:val="1"/>
      <w:numFmt w:val="bullet"/>
      <w:lvlText w:val="•"/>
      <w:lvlJc w:val="left"/>
      <w:pPr>
        <w:tabs>
          <w:tab w:val="num" w:pos="5040"/>
        </w:tabs>
        <w:ind w:left="5040" w:hanging="360"/>
      </w:pPr>
      <w:rPr>
        <w:rFonts w:ascii="Arial" w:hAnsi="Arial" w:hint="default"/>
      </w:rPr>
    </w:lvl>
    <w:lvl w:ilvl="7" w:tplc="0D2A4786" w:tentative="1">
      <w:start w:val="1"/>
      <w:numFmt w:val="bullet"/>
      <w:lvlText w:val="•"/>
      <w:lvlJc w:val="left"/>
      <w:pPr>
        <w:tabs>
          <w:tab w:val="num" w:pos="5760"/>
        </w:tabs>
        <w:ind w:left="5760" w:hanging="360"/>
      </w:pPr>
      <w:rPr>
        <w:rFonts w:ascii="Arial" w:hAnsi="Arial" w:hint="default"/>
      </w:rPr>
    </w:lvl>
    <w:lvl w:ilvl="8" w:tplc="736C6BF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C624437"/>
    <w:multiLevelType w:val="hybridMultilevel"/>
    <w:tmpl w:val="E4981C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35D18A5"/>
    <w:multiLevelType w:val="hybridMultilevel"/>
    <w:tmpl w:val="1C124D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4140227"/>
    <w:multiLevelType w:val="hybridMultilevel"/>
    <w:tmpl w:val="62ACC93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EF95B6D"/>
    <w:multiLevelType w:val="hybridMultilevel"/>
    <w:tmpl w:val="753866B6"/>
    <w:lvl w:ilvl="0" w:tplc="F36AE66E">
      <w:start w:val="1"/>
      <w:numFmt w:val="bullet"/>
      <w:lvlText w:val="•"/>
      <w:lvlJc w:val="left"/>
      <w:pPr>
        <w:tabs>
          <w:tab w:val="num" w:pos="720"/>
        </w:tabs>
        <w:ind w:left="720" w:hanging="360"/>
      </w:pPr>
      <w:rPr>
        <w:rFonts w:ascii="Arial" w:hAnsi="Arial" w:hint="default"/>
      </w:rPr>
    </w:lvl>
    <w:lvl w:ilvl="1" w:tplc="AD9CC7CE" w:tentative="1">
      <w:start w:val="1"/>
      <w:numFmt w:val="bullet"/>
      <w:lvlText w:val="•"/>
      <w:lvlJc w:val="left"/>
      <w:pPr>
        <w:tabs>
          <w:tab w:val="num" w:pos="1440"/>
        </w:tabs>
        <w:ind w:left="1440" w:hanging="360"/>
      </w:pPr>
      <w:rPr>
        <w:rFonts w:ascii="Arial" w:hAnsi="Arial" w:hint="default"/>
      </w:rPr>
    </w:lvl>
    <w:lvl w:ilvl="2" w:tplc="E460E91E" w:tentative="1">
      <w:start w:val="1"/>
      <w:numFmt w:val="bullet"/>
      <w:lvlText w:val="•"/>
      <w:lvlJc w:val="left"/>
      <w:pPr>
        <w:tabs>
          <w:tab w:val="num" w:pos="2160"/>
        </w:tabs>
        <w:ind w:left="2160" w:hanging="360"/>
      </w:pPr>
      <w:rPr>
        <w:rFonts w:ascii="Arial" w:hAnsi="Arial" w:hint="default"/>
      </w:rPr>
    </w:lvl>
    <w:lvl w:ilvl="3" w:tplc="E9A6338C" w:tentative="1">
      <w:start w:val="1"/>
      <w:numFmt w:val="bullet"/>
      <w:lvlText w:val="•"/>
      <w:lvlJc w:val="left"/>
      <w:pPr>
        <w:tabs>
          <w:tab w:val="num" w:pos="2880"/>
        </w:tabs>
        <w:ind w:left="2880" w:hanging="360"/>
      </w:pPr>
      <w:rPr>
        <w:rFonts w:ascii="Arial" w:hAnsi="Arial" w:hint="default"/>
      </w:rPr>
    </w:lvl>
    <w:lvl w:ilvl="4" w:tplc="F426E45E" w:tentative="1">
      <w:start w:val="1"/>
      <w:numFmt w:val="bullet"/>
      <w:lvlText w:val="•"/>
      <w:lvlJc w:val="left"/>
      <w:pPr>
        <w:tabs>
          <w:tab w:val="num" w:pos="3600"/>
        </w:tabs>
        <w:ind w:left="3600" w:hanging="360"/>
      </w:pPr>
      <w:rPr>
        <w:rFonts w:ascii="Arial" w:hAnsi="Arial" w:hint="default"/>
      </w:rPr>
    </w:lvl>
    <w:lvl w:ilvl="5" w:tplc="845A09D6" w:tentative="1">
      <w:start w:val="1"/>
      <w:numFmt w:val="bullet"/>
      <w:lvlText w:val="•"/>
      <w:lvlJc w:val="left"/>
      <w:pPr>
        <w:tabs>
          <w:tab w:val="num" w:pos="4320"/>
        </w:tabs>
        <w:ind w:left="4320" w:hanging="360"/>
      </w:pPr>
      <w:rPr>
        <w:rFonts w:ascii="Arial" w:hAnsi="Arial" w:hint="default"/>
      </w:rPr>
    </w:lvl>
    <w:lvl w:ilvl="6" w:tplc="C318EEAE" w:tentative="1">
      <w:start w:val="1"/>
      <w:numFmt w:val="bullet"/>
      <w:lvlText w:val="•"/>
      <w:lvlJc w:val="left"/>
      <w:pPr>
        <w:tabs>
          <w:tab w:val="num" w:pos="5040"/>
        </w:tabs>
        <w:ind w:left="5040" w:hanging="360"/>
      </w:pPr>
      <w:rPr>
        <w:rFonts w:ascii="Arial" w:hAnsi="Arial" w:hint="default"/>
      </w:rPr>
    </w:lvl>
    <w:lvl w:ilvl="7" w:tplc="221269AE" w:tentative="1">
      <w:start w:val="1"/>
      <w:numFmt w:val="bullet"/>
      <w:lvlText w:val="•"/>
      <w:lvlJc w:val="left"/>
      <w:pPr>
        <w:tabs>
          <w:tab w:val="num" w:pos="5760"/>
        </w:tabs>
        <w:ind w:left="5760" w:hanging="360"/>
      </w:pPr>
      <w:rPr>
        <w:rFonts w:ascii="Arial" w:hAnsi="Arial" w:hint="default"/>
      </w:rPr>
    </w:lvl>
    <w:lvl w:ilvl="8" w:tplc="ABE613E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58809B1"/>
    <w:multiLevelType w:val="hybridMultilevel"/>
    <w:tmpl w:val="607C0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274D7B"/>
    <w:multiLevelType w:val="multilevel"/>
    <w:tmpl w:val="5CFA4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0282E3A"/>
    <w:multiLevelType w:val="hybridMultilevel"/>
    <w:tmpl w:val="200E322E"/>
    <w:lvl w:ilvl="0" w:tplc="83246608">
      <w:start w:val="1"/>
      <w:numFmt w:val="bullet"/>
      <w:lvlText w:val="•"/>
      <w:lvlJc w:val="left"/>
      <w:pPr>
        <w:tabs>
          <w:tab w:val="num" w:pos="720"/>
        </w:tabs>
        <w:ind w:left="720" w:hanging="360"/>
      </w:pPr>
      <w:rPr>
        <w:rFonts w:ascii="Arial" w:hAnsi="Arial" w:hint="default"/>
      </w:rPr>
    </w:lvl>
    <w:lvl w:ilvl="1" w:tplc="99F8437A" w:tentative="1">
      <w:start w:val="1"/>
      <w:numFmt w:val="bullet"/>
      <w:lvlText w:val="•"/>
      <w:lvlJc w:val="left"/>
      <w:pPr>
        <w:tabs>
          <w:tab w:val="num" w:pos="1440"/>
        </w:tabs>
        <w:ind w:left="1440" w:hanging="360"/>
      </w:pPr>
      <w:rPr>
        <w:rFonts w:ascii="Arial" w:hAnsi="Arial" w:hint="default"/>
      </w:rPr>
    </w:lvl>
    <w:lvl w:ilvl="2" w:tplc="10B65A1A" w:tentative="1">
      <w:start w:val="1"/>
      <w:numFmt w:val="bullet"/>
      <w:lvlText w:val="•"/>
      <w:lvlJc w:val="left"/>
      <w:pPr>
        <w:tabs>
          <w:tab w:val="num" w:pos="2160"/>
        </w:tabs>
        <w:ind w:left="2160" w:hanging="360"/>
      </w:pPr>
      <w:rPr>
        <w:rFonts w:ascii="Arial" w:hAnsi="Arial" w:hint="default"/>
      </w:rPr>
    </w:lvl>
    <w:lvl w:ilvl="3" w:tplc="2B4C61C4" w:tentative="1">
      <w:start w:val="1"/>
      <w:numFmt w:val="bullet"/>
      <w:lvlText w:val="•"/>
      <w:lvlJc w:val="left"/>
      <w:pPr>
        <w:tabs>
          <w:tab w:val="num" w:pos="2880"/>
        </w:tabs>
        <w:ind w:left="2880" w:hanging="360"/>
      </w:pPr>
      <w:rPr>
        <w:rFonts w:ascii="Arial" w:hAnsi="Arial" w:hint="default"/>
      </w:rPr>
    </w:lvl>
    <w:lvl w:ilvl="4" w:tplc="1EAC1590" w:tentative="1">
      <w:start w:val="1"/>
      <w:numFmt w:val="bullet"/>
      <w:lvlText w:val="•"/>
      <w:lvlJc w:val="left"/>
      <w:pPr>
        <w:tabs>
          <w:tab w:val="num" w:pos="3600"/>
        </w:tabs>
        <w:ind w:left="3600" w:hanging="360"/>
      </w:pPr>
      <w:rPr>
        <w:rFonts w:ascii="Arial" w:hAnsi="Arial" w:hint="default"/>
      </w:rPr>
    </w:lvl>
    <w:lvl w:ilvl="5" w:tplc="AD86A0EA" w:tentative="1">
      <w:start w:val="1"/>
      <w:numFmt w:val="bullet"/>
      <w:lvlText w:val="•"/>
      <w:lvlJc w:val="left"/>
      <w:pPr>
        <w:tabs>
          <w:tab w:val="num" w:pos="4320"/>
        </w:tabs>
        <w:ind w:left="4320" w:hanging="360"/>
      </w:pPr>
      <w:rPr>
        <w:rFonts w:ascii="Arial" w:hAnsi="Arial" w:hint="default"/>
      </w:rPr>
    </w:lvl>
    <w:lvl w:ilvl="6" w:tplc="C1489F16" w:tentative="1">
      <w:start w:val="1"/>
      <w:numFmt w:val="bullet"/>
      <w:lvlText w:val="•"/>
      <w:lvlJc w:val="left"/>
      <w:pPr>
        <w:tabs>
          <w:tab w:val="num" w:pos="5040"/>
        </w:tabs>
        <w:ind w:left="5040" w:hanging="360"/>
      </w:pPr>
      <w:rPr>
        <w:rFonts w:ascii="Arial" w:hAnsi="Arial" w:hint="default"/>
      </w:rPr>
    </w:lvl>
    <w:lvl w:ilvl="7" w:tplc="7EF61A5C" w:tentative="1">
      <w:start w:val="1"/>
      <w:numFmt w:val="bullet"/>
      <w:lvlText w:val="•"/>
      <w:lvlJc w:val="left"/>
      <w:pPr>
        <w:tabs>
          <w:tab w:val="num" w:pos="5760"/>
        </w:tabs>
        <w:ind w:left="5760" w:hanging="360"/>
      </w:pPr>
      <w:rPr>
        <w:rFonts w:ascii="Arial" w:hAnsi="Arial" w:hint="default"/>
      </w:rPr>
    </w:lvl>
    <w:lvl w:ilvl="8" w:tplc="BAD65DE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1B77D7D"/>
    <w:multiLevelType w:val="hybridMultilevel"/>
    <w:tmpl w:val="2BEE9C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B1971A6"/>
    <w:multiLevelType w:val="multilevel"/>
    <w:tmpl w:val="8580F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C12411B"/>
    <w:multiLevelType w:val="hybridMultilevel"/>
    <w:tmpl w:val="E592973E"/>
    <w:lvl w:ilvl="0" w:tplc="A4A02F24">
      <w:start w:val="1"/>
      <w:numFmt w:val="bullet"/>
      <w:lvlText w:val="•"/>
      <w:lvlJc w:val="left"/>
      <w:pPr>
        <w:tabs>
          <w:tab w:val="num" w:pos="720"/>
        </w:tabs>
        <w:ind w:left="720" w:hanging="360"/>
      </w:pPr>
      <w:rPr>
        <w:rFonts w:ascii="Times New Roman" w:hAnsi="Times New Roman" w:hint="default"/>
      </w:rPr>
    </w:lvl>
    <w:lvl w:ilvl="1" w:tplc="D51C1EE6" w:tentative="1">
      <w:start w:val="1"/>
      <w:numFmt w:val="bullet"/>
      <w:lvlText w:val="•"/>
      <w:lvlJc w:val="left"/>
      <w:pPr>
        <w:tabs>
          <w:tab w:val="num" w:pos="1440"/>
        </w:tabs>
        <w:ind w:left="1440" w:hanging="360"/>
      </w:pPr>
      <w:rPr>
        <w:rFonts w:ascii="Times New Roman" w:hAnsi="Times New Roman" w:hint="default"/>
      </w:rPr>
    </w:lvl>
    <w:lvl w:ilvl="2" w:tplc="D12C3D24" w:tentative="1">
      <w:start w:val="1"/>
      <w:numFmt w:val="bullet"/>
      <w:lvlText w:val="•"/>
      <w:lvlJc w:val="left"/>
      <w:pPr>
        <w:tabs>
          <w:tab w:val="num" w:pos="2160"/>
        </w:tabs>
        <w:ind w:left="2160" w:hanging="360"/>
      </w:pPr>
      <w:rPr>
        <w:rFonts w:ascii="Times New Roman" w:hAnsi="Times New Roman" w:hint="default"/>
      </w:rPr>
    </w:lvl>
    <w:lvl w:ilvl="3" w:tplc="F9E0CD26" w:tentative="1">
      <w:start w:val="1"/>
      <w:numFmt w:val="bullet"/>
      <w:lvlText w:val="•"/>
      <w:lvlJc w:val="left"/>
      <w:pPr>
        <w:tabs>
          <w:tab w:val="num" w:pos="2880"/>
        </w:tabs>
        <w:ind w:left="2880" w:hanging="360"/>
      </w:pPr>
      <w:rPr>
        <w:rFonts w:ascii="Times New Roman" w:hAnsi="Times New Roman" w:hint="default"/>
      </w:rPr>
    </w:lvl>
    <w:lvl w:ilvl="4" w:tplc="A18AB1FA" w:tentative="1">
      <w:start w:val="1"/>
      <w:numFmt w:val="bullet"/>
      <w:lvlText w:val="•"/>
      <w:lvlJc w:val="left"/>
      <w:pPr>
        <w:tabs>
          <w:tab w:val="num" w:pos="3600"/>
        </w:tabs>
        <w:ind w:left="3600" w:hanging="360"/>
      </w:pPr>
      <w:rPr>
        <w:rFonts w:ascii="Times New Roman" w:hAnsi="Times New Roman" w:hint="default"/>
      </w:rPr>
    </w:lvl>
    <w:lvl w:ilvl="5" w:tplc="77849904" w:tentative="1">
      <w:start w:val="1"/>
      <w:numFmt w:val="bullet"/>
      <w:lvlText w:val="•"/>
      <w:lvlJc w:val="left"/>
      <w:pPr>
        <w:tabs>
          <w:tab w:val="num" w:pos="4320"/>
        </w:tabs>
        <w:ind w:left="4320" w:hanging="360"/>
      </w:pPr>
      <w:rPr>
        <w:rFonts w:ascii="Times New Roman" w:hAnsi="Times New Roman" w:hint="default"/>
      </w:rPr>
    </w:lvl>
    <w:lvl w:ilvl="6" w:tplc="B9326A66" w:tentative="1">
      <w:start w:val="1"/>
      <w:numFmt w:val="bullet"/>
      <w:lvlText w:val="•"/>
      <w:lvlJc w:val="left"/>
      <w:pPr>
        <w:tabs>
          <w:tab w:val="num" w:pos="5040"/>
        </w:tabs>
        <w:ind w:left="5040" w:hanging="360"/>
      </w:pPr>
      <w:rPr>
        <w:rFonts w:ascii="Times New Roman" w:hAnsi="Times New Roman" w:hint="default"/>
      </w:rPr>
    </w:lvl>
    <w:lvl w:ilvl="7" w:tplc="3C969D24" w:tentative="1">
      <w:start w:val="1"/>
      <w:numFmt w:val="bullet"/>
      <w:lvlText w:val="•"/>
      <w:lvlJc w:val="left"/>
      <w:pPr>
        <w:tabs>
          <w:tab w:val="num" w:pos="5760"/>
        </w:tabs>
        <w:ind w:left="5760" w:hanging="360"/>
      </w:pPr>
      <w:rPr>
        <w:rFonts w:ascii="Times New Roman" w:hAnsi="Times New Roman" w:hint="default"/>
      </w:rPr>
    </w:lvl>
    <w:lvl w:ilvl="8" w:tplc="160C2170"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72865E04"/>
    <w:multiLevelType w:val="hybridMultilevel"/>
    <w:tmpl w:val="0F92C98A"/>
    <w:lvl w:ilvl="0" w:tplc="3208C4BC">
      <w:start w:val="1"/>
      <w:numFmt w:val="bullet"/>
      <w:lvlText w:val="•"/>
      <w:lvlJc w:val="left"/>
      <w:pPr>
        <w:tabs>
          <w:tab w:val="num" w:pos="720"/>
        </w:tabs>
        <w:ind w:left="720" w:hanging="360"/>
      </w:pPr>
      <w:rPr>
        <w:rFonts w:ascii="Times New Roman" w:hAnsi="Times New Roman" w:hint="default"/>
      </w:rPr>
    </w:lvl>
    <w:lvl w:ilvl="1" w:tplc="DCF6479A" w:tentative="1">
      <w:start w:val="1"/>
      <w:numFmt w:val="bullet"/>
      <w:lvlText w:val="•"/>
      <w:lvlJc w:val="left"/>
      <w:pPr>
        <w:tabs>
          <w:tab w:val="num" w:pos="1440"/>
        </w:tabs>
        <w:ind w:left="1440" w:hanging="360"/>
      </w:pPr>
      <w:rPr>
        <w:rFonts w:ascii="Times New Roman" w:hAnsi="Times New Roman" w:hint="default"/>
      </w:rPr>
    </w:lvl>
    <w:lvl w:ilvl="2" w:tplc="52749B2E" w:tentative="1">
      <w:start w:val="1"/>
      <w:numFmt w:val="bullet"/>
      <w:lvlText w:val="•"/>
      <w:lvlJc w:val="left"/>
      <w:pPr>
        <w:tabs>
          <w:tab w:val="num" w:pos="2160"/>
        </w:tabs>
        <w:ind w:left="2160" w:hanging="360"/>
      </w:pPr>
      <w:rPr>
        <w:rFonts w:ascii="Times New Roman" w:hAnsi="Times New Roman" w:hint="default"/>
      </w:rPr>
    </w:lvl>
    <w:lvl w:ilvl="3" w:tplc="DD8E1990" w:tentative="1">
      <w:start w:val="1"/>
      <w:numFmt w:val="bullet"/>
      <w:lvlText w:val="•"/>
      <w:lvlJc w:val="left"/>
      <w:pPr>
        <w:tabs>
          <w:tab w:val="num" w:pos="2880"/>
        </w:tabs>
        <w:ind w:left="2880" w:hanging="360"/>
      </w:pPr>
      <w:rPr>
        <w:rFonts w:ascii="Times New Roman" w:hAnsi="Times New Roman" w:hint="default"/>
      </w:rPr>
    </w:lvl>
    <w:lvl w:ilvl="4" w:tplc="FC667C80" w:tentative="1">
      <w:start w:val="1"/>
      <w:numFmt w:val="bullet"/>
      <w:lvlText w:val="•"/>
      <w:lvlJc w:val="left"/>
      <w:pPr>
        <w:tabs>
          <w:tab w:val="num" w:pos="3600"/>
        </w:tabs>
        <w:ind w:left="3600" w:hanging="360"/>
      </w:pPr>
      <w:rPr>
        <w:rFonts w:ascii="Times New Roman" w:hAnsi="Times New Roman" w:hint="default"/>
      </w:rPr>
    </w:lvl>
    <w:lvl w:ilvl="5" w:tplc="A03241CA" w:tentative="1">
      <w:start w:val="1"/>
      <w:numFmt w:val="bullet"/>
      <w:lvlText w:val="•"/>
      <w:lvlJc w:val="left"/>
      <w:pPr>
        <w:tabs>
          <w:tab w:val="num" w:pos="4320"/>
        </w:tabs>
        <w:ind w:left="4320" w:hanging="360"/>
      </w:pPr>
      <w:rPr>
        <w:rFonts w:ascii="Times New Roman" w:hAnsi="Times New Roman" w:hint="default"/>
      </w:rPr>
    </w:lvl>
    <w:lvl w:ilvl="6" w:tplc="5C6CF63E" w:tentative="1">
      <w:start w:val="1"/>
      <w:numFmt w:val="bullet"/>
      <w:lvlText w:val="•"/>
      <w:lvlJc w:val="left"/>
      <w:pPr>
        <w:tabs>
          <w:tab w:val="num" w:pos="5040"/>
        </w:tabs>
        <w:ind w:left="5040" w:hanging="360"/>
      </w:pPr>
      <w:rPr>
        <w:rFonts w:ascii="Times New Roman" w:hAnsi="Times New Roman" w:hint="default"/>
      </w:rPr>
    </w:lvl>
    <w:lvl w:ilvl="7" w:tplc="66F8AD02" w:tentative="1">
      <w:start w:val="1"/>
      <w:numFmt w:val="bullet"/>
      <w:lvlText w:val="•"/>
      <w:lvlJc w:val="left"/>
      <w:pPr>
        <w:tabs>
          <w:tab w:val="num" w:pos="5760"/>
        </w:tabs>
        <w:ind w:left="5760" w:hanging="360"/>
      </w:pPr>
      <w:rPr>
        <w:rFonts w:ascii="Times New Roman" w:hAnsi="Times New Roman" w:hint="default"/>
      </w:rPr>
    </w:lvl>
    <w:lvl w:ilvl="8" w:tplc="B28067A6"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758A7054"/>
    <w:multiLevelType w:val="hybridMultilevel"/>
    <w:tmpl w:val="22768B9C"/>
    <w:lvl w:ilvl="0" w:tplc="790E8692">
      <w:start w:val="1"/>
      <w:numFmt w:val="bullet"/>
      <w:lvlText w:val="•"/>
      <w:lvlJc w:val="left"/>
      <w:pPr>
        <w:tabs>
          <w:tab w:val="num" w:pos="720"/>
        </w:tabs>
        <w:ind w:left="720" w:hanging="360"/>
      </w:pPr>
      <w:rPr>
        <w:rFonts w:ascii="Times New Roman" w:hAnsi="Times New Roman" w:hint="default"/>
      </w:rPr>
    </w:lvl>
    <w:lvl w:ilvl="1" w:tplc="2890932A" w:tentative="1">
      <w:start w:val="1"/>
      <w:numFmt w:val="bullet"/>
      <w:lvlText w:val="•"/>
      <w:lvlJc w:val="left"/>
      <w:pPr>
        <w:tabs>
          <w:tab w:val="num" w:pos="1440"/>
        </w:tabs>
        <w:ind w:left="1440" w:hanging="360"/>
      </w:pPr>
      <w:rPr>
        <w:rFonts w:ascii="Times New Roman" w:hAnsi="Times New Roman" w:hint="default"/>
      </w:rPr>
    </w:lvl>
    <w:lvl w:ilvl="2" w:tplc="36362A0A" w:tentative="1">
      <w:start w:val="1"/>
      <w:numFmt w:val="bullet"/>
      <w:lvlText w:val="•"/>
      <w:lvlJc w:val="left"/>
      <w:pPr>
        <w:tabs>
          <w:tab w:val="num" w:pos="2160"/>
        </w:tabs>
        <w:ind w:left="2160" w:hanging="360"/>
      </w:pPr>
      <w:rPr>
        <w:rFonts w:ascii="Times New Roman" w:hAnsi="Times New Roman" w:hint="default"/>
      </w:rPr>
    </w:lvl>
    <w:lvl w:ilvl="3" w:tplc="0E2E5E52" w:tentative="1">
      <w:start w:val="1"/>
      <w:numFmt w:val="bullet"/>
      <w:lvlText w:val="•"/>
      <w:lvlJc w:val="left"/>
      <w:pPr>
        <w:tabs>
          <w:tab w:val="num" w:pos="2880"/>
        </w:tabs>
        <w:ind w:left="2880" w:hanging="360"/>
      </w:pPr>
      <w:rPr>
        <w:rFonts w:ascii="Times New Roman" w:hAnsi="Times New Roman" w:hint="default"/>
      </w:rPr>
    </w:lvl>
    <w:lvl w:ilvl="4" w:tplc="0062F18C" w:tentative="1">
      <w:start w:val="1"/>
      <w:numFmt w:val="bullet"/>
      <w:lvlText w:val="•"/>
      <w:lvlJc w:val="left"/>
      <w:pPr>
        <w:tabs>
          <w:tab w:val="num" w:pos="3600"/>
        </w:tabs>
        <w:ind w:left="3600" w:hanging="360"/>
      </w:pPr>
      <w:rPr>
        <w:rFonts w:ascii="Times New Roman" w:hAnsi="Times New Roman" w:hint="default"/>
      </w:rPr>
    </w:lvl>
    <w:lvl w:ilvl="5" w:tplc="1F3495CC" w:tentative="1">
      <w:start w:val="1"/>
      <w:numFmt w:val="bullet"/>
      <w:lvlText w:val="•"/>
      <w:lvlJc w:val="left"/>
      <w:pPr>
        <w:tabs>
          <w:tab w:val="num" w:pos="4320"/>
        </w:tabs>
        <w:ind w:left="4320" w:hanging="360"/>
      </w:pPr>
      <w:rPr>
        <w:rFonts w:ascii="Times New Roman" w:hAnsi="Times New Roman" w:hint="default"/>
      </w:rPr>
    </w:lvl>
    <w:lvl w:ilvl="6" w:tplc="4858BA3E" w:tentative="1">
      <w:start w:val="1"/>
      <w:numFmt w:val="bullet"/>
      <w:lvlText w:val="•"/>
      <w:lvlJc w:val="left"/>
      <w:pPr>
        <w:tabs>
          <w:tab w:val="num" w:pos="5040"/>
        </w:tabs>
        <w:ind w:left="5040" w:hanging="360"/>
      </w:pPr>
      <w:rPr>
        <w:rFonts w:ascii="Times New Roman" w:hAnsi="Times New Roman" w:hint="default"/>
      </w:rPr>
    </w:lvl>
    <w:lvl w:ilvl="7" w:tplc="4FEEF018" w:tentative="1">
      <w:start w:val="1"/>
      <w:numFmt w:val="bullet"/>
      <w:lvlText w:val="•"/>
      <w:lvlJc w:val="left"/>
      <w:pPr>
        <w:tabs>
          <w:tab w:val="num" w:pos="5760"/>
        </w:tabs>
        <w:ind w:left="5760" w:hanging="360"/>
      </w:pPr>
      <w:rPr>
        <w:rFonts w:ascii="Times New Roman" w:hAnsi="Times New Roman" w:hint="default"/>
      </w:rPr>
    </w:lvl>
    <w:lvl w:ilvl="8" w:tplc="4D2613B6" w:tentative="1">
      <w:start w:val="1"/>
      <w:numFmt w:val="bullet"/>
      <w:lvlText w:val="•"/>
      <w:lvlJc w:val="left"/>
      <w:pPr>
        <w:tabs>
          <w:tab w:val="num" w:pos="6480"/>
        </w:tabs>
        <w:ind w:left="6480" w:hanging="360"/>
      </w:pPr>
      <w:rPr>
        <w:rFonts w:ascii="Times New Roman" w:hAnsi="Times New Roman" w:hint="default"/>
      </w:rPr>
    </w:lvl>
  </w:abstractNum>
  <w:num w:numId="1">
    <w:abstractNumId w:val="20"/>
  </w:num>
  <w:num w:numId="2">
    <w:abstractNumId w:val="5"/>
  </w:num>
  <w:num w:numId="3">
    <w:abstractNumId w:val="16"/>
  </w:num>
  <w:num w:numId="4">
    <w:abstractNumId w:val="8"/>
  </w:num>
  <w:num w:numId="5">
    <w:abstractNumId w:val="2"/>
  </w:num>
  <w:num w:numId="6">
    <w:abstractNumId w:val="17"/>
  </w:num>
  <w:num w:numId="7">
    <w:abstractNumId w:val="7"/>
  </w:num>
  <w:num w:numId="8">
    <w:abstractNumId w:val="4"/>
  </w:num>
  <w:num w:numId="9">
    <w:abstractNumId w:val="14"/>
  </w:num>
  <w:num w:numId="10">
    <w:abstractNumId w:val="10"/>
  </w:num>
  <w:num w:numId="11">
    <w:abstractNumId w:val="9"/>
  </w:num>
  <w:num w:numId="12">
    <w:abstractNumId w:val="11"/>
  </w:num>
  <w:num w:numId="13">
    <w:abstractNumId w:val="0"/>
  </w:num>
  <w:num w:numId="14">
    <w:abstractNumId w:val="19"/>
  </w:num>
  <w:num w:numId="15">
    <w:abstractNumId w:val="18"/>
  </w:num>
  <w:num w:numId="16">
    <w:abstractNumId w:val="1"/>
  </w:num>
  <w:num w:numId="17">
    <w:abstractNumId w:val="12"/>
  </w:num>
  <w:num w:numId="18">
    <w:abstractNumId w:val="6"/>
  </w:num>
  <w:num w:numId="19">
    <w:abstractNumId w:val="13"/>
  </w:num>
  <w:num w:numId="20">
    <w:abstractNumId w:val="15"/>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331A"/>
    <w:rsid w:val="0001509E"/>
    <w:rsid w:val="00016DBD"/>
    <w:rsid w:val="000445CB"/>
    <w:rsid w:val="00076DFB"/>
    <w:rsid w:val="0008686D"/>
    <w:rsid w:val="000900BC"/>
    <w:rsid w:val="000A2829"/>
    <w:rsid w:val="000A331A"/>
    <w:rsid w:val="000B5705"/>
    <w:rsid w:val="000D5920"/>
    <w:rsid w:val="000F1445"/>
    <w:rsid w:val="001606FD"/>
    <w:rsid w:val="001D1C3D"/>
    <w:rsid w:val="001E21DF"/>
    <w:rsid w:val="001E7AC0"/>
    <w:rsid w:val="00212A68"/>
    <w:rsid w:val="00254930"/>
    <w:rsid w:val="0025523E"/>
    <w:rsid w:val="00260DDE"/>
    <w:rsid w:val="002819F6"/>
    <w:rsid w:val="00283E04"/>
    <w:rsid w:val="00286678"/>
    <w:rsid w:val="00290B63"/>
    <w:rsid w:val="002B70E3"/>
    <w:rsid w:val="002C2A2D"/>
    <w:rsid w:val="002C5B19"/>
    <w:rsid w:val="00301247"/>
    <w:rsid w:val="003232F5"/>
    <w:rsid w:val="00333BA3"/>
    <w:rsid w:val="003C288E"/>
    <w:rsid w:val="00436A02"/>
    <w:rsid w:val="00485325"/>
    <w:rsid w:val="004C12FB"/>
    <w:rsid w:val="004C756A"/>
    <w:rsid w:val="004E10E9"/>
    <w:rsid w:val="004F0C95"/>
    <w:rsid w:val="005065FD"/>
    <w:rsid w:val="00511007"/>
    <w:rsid w:val="0053465F"/>
    <w:rsid w:val="00547CB5"/>
    <w:rsid w:val="00554505"/>
    <w:rsid w:val="0057468F"/>
    <w:rsid w:val="00576C84"/>
    <w:rsid w:val="00591EBF"/>
    <w:rsid w:val="00592FD1"/>
    <w:rsid w:val="005A37F0"/>
    <w:rsid w:val="005D4D1D"/>
    <w:rsid w:val="00647C76"/>
    <w:rsid w:val="006744FC"/>
    <w:rsid w:val="00675B04"/>
    <w:rsid w:val="00694E0C"/>
    <w:rsid w:val="00695482"/>
    <w:rsid w:val="006F38E7"/>
    <w:rsid w:val="00703B20"/>
    <w:rsid w:val="00722C2C"/>
    <w:rsid w:val="00786A7F"/>
    <w:rsid w:val="0079201B"/>
    <w:rsid w:val="007B2457"/>
    <w:rsid w:val="00820D43"/>
    <w:rsid w:val="00860837"/>
    <w:rsid w:val="008664DB"/>
    <w:rsid w:val="008C295D"/>
    <w:rsid w:val="008C6F1F"/>
    <w:rsid w:val="008D2EB0"/>
    <w:rsid w:val="008D56B7"/>
    <w:rsid w:val="00910005"/>
    <w:rsid w:val="0094639D"/>
    <w:rsid w:val="009B25E3"/>
    <w:rsid w:val="009C1C52"/>
    <w:rsid w:val="009E23BB"/>
    <w:rsid w:val="009E5BDD"/>
    <w:rsid w:val="00A07B60"/>
    <w:rsid w:val="00A13B12"/>
    <w:rsid w:val="00A639CA"/>
    <w:rsid w:val="00A64110"/>
    <w:rsid w:val="00A77BCA"/>
    <w:rsid w:val="00AB1F21"/>
    <w:rsid w:val="00AB44EC"/>
    <w:rsid w:val="00AD0017"/>
    <w:rsid w:val="00AE0E7D"/>
    <w:rsid w:val="00AE1E04"/>
    <w:rsid w:val="00AF1C62"/>
    <w:rsid w:val="00B24610"/>
    <w:rsid w:val="00B47E26"/>
    <w:rsid w:val="00B94784"/>
    <w:rsid w:val="00B95219"/>
    <w:rsid w:val="00BA29CF"/>
    <w:rsid w:val="00BE2C5E"/>
    <w:rsid w:val="00BF3504"/>
    <w:rsid w:val="00C57B66"/>
    <w:rsid w:val="00C67EA8"/>
    <w:rsid w:val="00C90ED6"/>
    <w:rsid w:val="00D037DA"/>
    <w:rsid w:val="00D17335"/>
    <w:rsid w:val="00D550C4"/>
    <w:rsid w:val="00D60668"/>
    <w:rsid w:val="00D62142"/>
    <w:rsid w:val="00D657FE"/>
    <w:rsid w:val="00D676A7"/>
    <w:rsid w:val="00DB0159"/>
    <w:rsid w:val="00DD0A2F"/>
    <w:rsid w:val="00E00544"/>
    <w:rsid w:val="00E44833"/>
    <w:rsid w:val="00E65DCB"/>
    <w:rsid w:val="00E811D4"/>
    <w:rsid w:val="00F0252C"/>
    <w:rsid w:val="00F272D2"/>
    <w:rsid w:val="00F31885"/>
    <w:rsid w:val="00F36953"/>
    <w:rsid w:val="00F5015C"/>
    <w:rsid w:val="00F649BF"/>
    <w:rsid w:val="00F74BC2"/>
    <w:rsid w:val="00FA2686"/>
    <w:rsid w:val="00FB1DCD"/>
    <w:rsid w:val="00FB60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79D11"/>
  <w15:chartTrackingRefBased/>
  <w15:docId w15:val="{9775A372-E58D-4ACA-AF34-44B7C2B2D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219"/>
    <w:rPr>
      <w:rFonts w:ascii="Times New Roman" w:hAnsi="Times New Roman"/>
      <w:sz w:val="24"/>
    </w:rPr>
  </w:style>
  <w:style w:type="paragraph" w:styleId="Heading1">
    <w:name w:val="heading 1"/>
    <w:basedOn w:val="Normal"/>
    <w:next w:val="Normal"/>
    <w:link w:val="Heading1Char"/>
    <w:uiPriority w:val="9"/>
    <w:qFormat/>
    <w:rsid w:val="00AF1C6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E1E04"/>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C6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E1E04"/>
    <w:rPr>
      <w:rFonts w:ascii="Times New Roman" w:eastAsiaTheme="majorEastAsia" w:hAnsi="Times New Roman" w:cstheme="majorBidi"/>
      <w:b/>
      <w:sz w:val="28"/>
      <w:szCs w:val="26"/>
    </w:rPr>
  </w:style>
  <w:style w:type="paragraph" w:styleId="ListParagraph">
    <w:name w:val="List Paragraph"/>
    <w:basedOn w:val="Normal"/>
    <w:uiPriority w:val="34"/>
    <w:qFormat/>
    <w:rsid w:val="00A639CA"/>
    <w:pPr>
      <w:ind w:left="720"/>
      <w:contextualSpacing/>
    </w:pPr>
  </w:style>
  <w:style w:type="paragraph" w:customStyle="1" w:styleId="comp">
    <w:name w:val="comp"/>
    <w:basedOn w:val="Normal"/>
    <w:rsid w:val="00D676A7"/>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D676A7"/>
    <w:rPr>
      <w:color w:val="0000FF"/>
      <w:u w:val="single"/>
    </w:rPr>
  </w:style>
  <w:style w:type="table" w:styleId="TableGrid">
    <w:name w:val="Table Grid"/>
    <w:basedOn w:val="TableNormal"/>
    <w:uiPriority w:val="39"/>
    <w:rsid w:val="003C28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D0017"/>
    <w:pPr>
      <w:outlineLvl w:val="9"/>
    </w:pPr>
    <w:rPr>
      <w:rFonts w:asciiTheme="majorHAnsi" w:hAnsiTheme="majorHAnsi"/>
      <w:b w:val="0"/>
      <w:color w:val="3E762A" w:themeColor="accent1" w:themeShade="BF"/>
    </w:rPr>
  </w:style>
  <w:style w:type="paragraph" w:styleId="TOC1">
    <w:name w:val="toc 1"/>
    <w:basedOn w:val="Normal"/>
    <w:next w:val="Normal"/>
    <w:autoRedefine/>
    <w:uiPriority w:val="39"/>
    <w:unhideWhenUsed/>
    <w:rsid w:val="00AD0017"/>
    <w:pPr>
      <w:spacing w:after="100"/>
    </w:pPr>
  </w:style>
  <w:style w:type="paragraph" w:styleId="TOC2">
    <w:name w:val="toc 2"/>
    <w:basedOn w:val="Normal"/>
    <w:next w:val="Normal"/>
    <w:autoRedefine/>
    <w:uiPriority w:val="39"/>
    <w:unhideWhenUsed/>
    <w:rsid w:val="00AD0017"/>
    <w:pPr>
      <w:spacing w:after="100"/>
      <w:ind w:left="240"/>
    </w:pPr>
  </w:style>
  <w:style w:type="paragraph" w:styleId="Header">
    <w:name w:val="header"/>
    <w:basedOn w:val="Normal"/>
    <w:link w:val="HeaderChar"/>
    <w:uiPriority w:val="99"/>
    <w:unhideWhenUsed/>
    <w:rsid w:val="009100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0005"/>
    <w:rPr>
      <w:rFonts w:ascii="Times New Roman" w:hAnsi="Times New Roman"/>
      <w:sz w:val="24"/>
    </w:rPr>
  </w:style>
  <w:style w:type="paragraph" w:styleId="Footer">
    <w:name w:val="footer"/>
    <w:basedOn w:val="Normal"/>
    <w:link w:val="FooterChar"/>
    <w:uiPriority w:val="99"/>
    <w:unhideWhenUsed/>
    <w:rsid w:val="009100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0005"/>
    <w:rPr>
      <w:rFonts w:ascii="Times New Roman" w:hAnsi="Times New Roman"/>
      <w:sz w:val="24"/>
    </w:rPr>
  </w:style>
  <w:style w:type="paragraph" w:styleId="NormalWeb">
    <w:name w:val="Normal (Web)"/>
    <w:basedOn w:val="Normal"/>
    <w:uiPriority w:val="99"/>
    <w:semiHidden/>
    <w:unhideWhenUsed/>
    <w:rsid w:val="00B47E26"/>
    <w:pPr>
      <w:spacing w:before="100" w:beforeAutospacing="1" w:after="100" w:afterAutospacing="1" w:line="240" w:lineRule="auto"/>
    </w:pPr>
    <w:rPr>
      <w:rFonts w:eastAsia="Times New Roman" w:cs="Times New Roman"/>
      <w:szCs w:val="24"/>
      <w:lang w:val="en-GB" w:eastAsia="en-GB"/>
    </w:rPr>
  </w:style>
  <w:style w:type="paragraph" w:styleId="Title">
    <w:name w:val="Title"/>
    <w:basedOn w:val="Normal"/>
    <w:next w:val="Normal"/>
    <w:link w:val="TitleChar"/>
    <w:uiPriority w:val="10"/>
    <w:qFormat/>
    <w:rsid w:val="00B47E26"/>
    <w:pPr>
      <w:spacing w:after="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B47E26"/>
    <w:rPr>
      <w:rFonts w:asciiTheme="majorHAnsi" w:eastAsiaTheme="majorEastAsia" w:hAnsiTheme="majorHAnsi" w:cstheme="majorBidi"/>
      <w:spacing w:val="-10"/>
      <w:kern w:val="28"/>
      <w:sz w:val="56"/>
      <w:szCs w:val="56"/>
      <w:lang w:val="en-GB"/>
    </w:rPr>
  </w:style>
  <w:style w:type="paragraph" w:styleId="Caption">
    <w:name w:val="caption"/>
    <w:basedOn w:val="Normal"/>
    <w:next w:val="Normal"/>
    <w:uiPriority w:val="35"/>
    <w:unhideWhenUsed/>
    <w:qFormat/>
    <w:rsid w:val="00511007"/>
    <w:pPr>
      <w:spacing w:after="200" w:line="240" w:lineRule="auto"/>
    </w:pPr>
    <w:rPr>
      <w:rFonts w:asciiTheme="minorHAnsi" w:hAnsiTheme="minorHAnsi"/>
      <w:i/>
      <w:iCs/>
      <w:color w:val="455F51" w:themeColor="text2"/>
      <w:sz w:val="18"/>
      <w:szCs w:val="18"/>
      <w:lang w:val="en-AU"/>
    </w:rPr>
  </w:style>
  <w:style w:type="paragraph" w:styleId="TableofFigures">
    <w:name w:val="table of figures"/>
    <w:basedOn w:val="Normal"/>
    <w:next w:val="Normal"/>
    <w:uiPriority w:val="99"/>
    <w:unhideWhenUsed/>
    <w:rsid w:val="00511007"/>
    <w:pPr>
      <w:spacing w:after="0"/>
    </w:pPr>
    <w:rPr>
      <w:rFonts w:asciiTheme="minorHAnsi" w:hAnsiTheme="minorHAnsi"/>
      <w:sz w:val="22"/>
      <w:lang w:val="en-AU"/>
    </w:rPr>
  </w:style>
  <w:style w:type="character" w:styleId="UnresolvedMention">
    <w:name w:val="Unresolved Mention"/>
    <w:basedOn w:val="DefaultParagraphFont"/>
    <w:uiPriority w:val="99"/>
    <w:semiHidden/>
    <w:unhideWhenUsed/>
    <w:rsid w:val="001D1C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949853">
      <w:bodyDiv w:val="1"/>
      <w:marLeft w:val="0"/>
      <w:marRight w:val="0"/>
      <w:marTop w:val="0"/>
      <w:marBottom w:val="0"/>
      <w:divBdr>
        <w:top w:val="none" w:sz="0" w:space="0" w:color="auto"/>
        <w:left w:val="none" w:sz="0" w:space="0" w:color="auto"/>
        <w:bottom w:val="none" w:sz="0" w:space="0" w:color="auto"/>
        <w:right w:val="none" w:sz="0" w:space="0" w:color="auto"/>
      </w:divBdr>
    </w:div>
    <w:div w:id="312564542">
      <w:bodyDiv w:val="1"/>
      <w:marLeft w:val="0"/>
      <w:marRight w:val="0"/>
      <w:marTop w:val="0"/>
      <w:marBottom w:val="0"/>
      <w:divBdr>
        <w:top w:val="none" w:sz="0" w:space="0" w:color="auto"/>
        <w:left w:val="none" w:sz="0" w:space="0" w:color="auto"/>
        <w:bottom w:val="none" w:sz="0" w:space="0" w:color="auto"/>
        <w:right w:val="none" w:sz="0" w:space="0" w:color="auto"/>
      </w:divBdr>
    </w:div>
    <w:div w:id="560530522">
      <w:bodyDiv w:val="1"/>
      <w:marLeft w:val="0"/>
      <w:marRight w:val="0"/>
      <w:marTop w:val="0"/>
      <w:marBottom w:val="0"/>
      <w:divBdr>
        <w:top w:val="none" w:sz="0" w:space="0" w:color="auto"/>
        <w:left w:val="none" w:sz="0" w:space="0" w:color="auto"/>
        <w:bottom w:val="none" w:sz="0" w:space="0" w:color="auto"/>
        <w:right w:val="none" w:sz="0" w:space="0" w:color="auto"/>
      </w:divBdr>
    </w:div>
    <w:div w:id="1343972172">
      <w:bodyDiv w:val="1"/>
      <w:marLeft w:val="0"/>
      <w:marRight w:val="0"/>
      <w:marTop w:val="0"/>
      <w:marBottom w:val="0"/>
      <w:divBdr>
        <w:top w:val="none" w:sz="0" w:space="0" w:color="auto"/>
        <w:left w:val="none" w:sz="0" w:space="0" w:color="auto"/>
        <w:bottom w:val="none" w:sz="0" w:space="0" w:color="auto"/>
        <w:right w:val="none" w:sz="0" w:space="0" w:color="auto"/>
      </w:divBdr>
      <w:divsChild>
        <w:div w:id="118452461">
          <w:marLeft w:val="547"/>
          <w:marRight w:val="0"/>
          <w:marTop w:val="0"/>
          <w:marBottom w:val="0"/>
          <w:divBdr>
            <w:top w:val="none" w:sz="0" w:space="0" w:color="auto"/>
            <w:left w:val="none" w:sz="0" w:space="0" w:color="auto"/>
            <w:bottom w:val="none" w:sz="0" w:space="0" w:color="auto"/>
            <w:right w:val="none" w:sz="0" w:space="0" w:color="auto"/>
          </w:divBdr>
        </w:div>
      </w:divsChild>
    </w:div>
    <w:div w:id="1426419440">
      <w:bodyDiv w:val="1"/>
      <w:marLeft w:val="0"/>
      <w:marRight w:val="0"/>
      <w:marTop w:val="0"/>
      <w:marBottom w:val="0"/>
      <w:divBdr>
        <w:top w:val="none" w:sz="0" w:space="0" w:color="auto"/>
        <w:left w:val="none" w:sz="0" w:space="0" w:color="auto"/>
        <w:bottom w:val="none" w:sz="0" w:space="0" w:color="auto"/>
        <w:right w:val="none" w:sz="0" w:space="0" w:color="auto"/>
      </w:divBdr>
      <w:divsChild>
        <w:div w:id="1449398231">
          <w:marLeft w:val="547"/>
          <w:marRight w:val="0"/>
          <w:marTop w:val="106"/>
          <w:marBottom w:val="0"/>
          <w:divBdr>
            <w:top w:val="none" w:sz="0" w:space="0" w:color="auto"/>
            <w:left w:val="none" w:sz="0" w:space="0" w:color="auto"/>
            <w:bottom w:val="none" w:sz="0" w:space="0" w:color="auto"/>
            <w:right w:val="none" w:sz="0" w:space="0" w:color="auto"/>
          </w:divBdr>
        </w:div>
        <w:div w:id="52240313">
          <w:marLeft w:val="547"/>
          <w:marRight w:val="0"/>
          <w:marTop w:val="106"/>
          <w:marBottom w:val="0"/>
          <w:divBdr>
            <w:top w:val="none" w:sz="0" w:space="0" w:color="auto"/>
            <w:left w:val="none" w:sz="0" w:space="0" w:color="auto"/>
            <w:bottom w:val="none" w:sz="0" w:space="0" w:color="auto"/>
            <w:right w:val="none" w:sz="0" w:space="0" w:color="auto"/>
          </w:divBdr>
        </w:div>
        <w:div w:id="2103381045">
          <w:marLeft w:val="547"/>
          <w:marRight w:val="0"/>
          <w:marTop w:val="106"/>
          <w:marBottom w:val="0"/>
          <w:divBdr>
            <w:top w:val="none" w:sz="0" w:space="0" w:color="auto"/>
            <w:left w:val="none" w:sz="0" w:space="0" w:color="auto"/>
            <w:bottom w:val="none" w:sz="0" w:space="0" w:color="auto"/>
            <w:right w:val="none" w:sz="0" w:space="0" w:color="auto"/>
          </w:divBdr>
        </w:div>
      </w:divsChild>
    </w:div>
    <w:div w:id="1567838472">
      <w:bodyDiv w:val="1"/>
      <w:marLeft w:val="0"/>
      <w:marRight w:val="0"/>
      <w:marTop w:val="0"/>
      <w:marBottom w:val="0"/>
      <w:divBdr>
        <w:top w:val="none" w:sz="0" w:space="0" w:color="auto"/>
        <w:left w:val="none" w:sz="0" w:space="0" w:color="auto"/>
        <w:bottom w:val="none" w:sz="0" w:space="0" w:color="auto"/>
        <w:right w:val="none" w:sz="0" w:space="0" w:color="auto"/>
      </w:divBdr>
      <w:divsChild>
        <w:div w:id="898438269">
          <w:marLeft w:val="338"/>
          <w:marRight w:val="-338"/>
          <w:marTop w:val="0"/>
          <w:marBottom w:val="300"/>
          <w:divBdr>
            <w:top w:val="none" w:sz="0" w:space="0" w:color="auto"/>
            <w:left w:val="none" w:sz="0" w:space="0" w:color="auto"/>
            <w:bottom w:val="none" w:sz="0" w:space="0" w:color="auto"/>
            <w:right w:val="none" w:sz="0" w:space="0" w:color="auto"/>
          </w:divBdr>
        </w:div>
        <w:div w:id="2076851323">
          <w:marLeft w:val="338"/>
          <w:marRight w:val="-338"/>
          <w:marTop w:val="0"/>
          <w:marBottom w:val="300"/>
          <w:divBdr>
            <w:top w:val="none" w:sz="0" w:space="0" w:color="auto"/>
            <w:left w:val="none" w:sz="0" w:space="0" w:color="auto"/>
            <w:bottom w:val="none" w:sz="0" w:space="0" w:color="auto"/>
            <w:right w:val="none" w:sz="0" w:space="0" w:color="auto"/>
          </w:divBdr>
          <w:divsChild>
            <w:div w:id="569195280">
              <w:marLeft w:val="0"/>
              <w:marRight w:val="0"/>
              <w:marTop w:val="0"/>
              <w:marBottom w:val="0"/>
              <w:divBdr>
                <w:top w:val="none" w:sz="0" w:space="0" w:color="auto"/>
                <w:left w:val="none" w:sz="0" w:space="0" w:color="auto"/>
                <w:bottom w:val="none" w:sz="0" w:space="0" w:color="auto"/>
                <w:right w:val="none" w:sz="0" w:space="0" w:color="auto"/>
              </w:divBdr>
              <w:divsChild>
                <w:div w:id="205673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270251">
          <w:marLeft w:val="338"/>
          <w:marRight w:val="-338"/>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14260/jadbm/2015/12" TargetMode="External"/><Relationship Id="rId18" Type="http://schemas.openxmlformats.org/officeDocument/2006/relationships/hyperlink" Target="http://smallbusiness.chron.com/executive-summary-business-plan2587.html" TargetMode="External"/><Relationship Id="rId26" Type="http://schemas.openxmlformats.org/officeDocument/2006/relationships/diagramQuickStyle" Target="diagrams/quickStyle2.xml"/><Relationship Id="rId3" Type="http://schemas.openxmlformats.org/officeDocument/2006/relationships/styles" Target="styles.xml"/><Relationship Id="rId21" Type="http://schemas.openxmlformats.org/officeDocument/2006/relationships/diagramQuickStyle" Target="diagrams/quickStyl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ntrepreneurhandbook.co.uk/business-plan/" TargetMode="External"/><Relationship Id="rId25" Type="http://schemas.openxmlformats.org/officeDocument/2006/relationships/diagramLayout" Target="diagrams/layout2.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igrad.com/start/start-here-business-plans/" TargetMode="External"/><Relationship Id="rId20" Type="http://schemas.openxmlformats.org/officeDocument/2006/relationships/diagramLayout" Target="diagrams/layout1.xml"/><Relationship Id="rId29"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diagramData" Target="diagrams/data2.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usiness.com/articles/writing-a-company-history/" TargetMode="External"/><Relationship Id="rId23" Type="http://schemas.microsoft.com/office/2007/relationships/diagramDrawing" Target="diagrams/drawing1.xml"/><Relationship Id="rId28" Type="http://schemas.microsoft.com/office/2007/relationships/diagramDrawing" Target="diagrams/drawing2.xml"/><Relationship Id="rId10" Type="http://schemas.openxmlformats.org/officeDocument/2006/relationships/image" Target="media/image3.png"/><Relationship Id="rId19" Type="http://schemas.openxmlformats.org/officeDocument/2006/relationships/diagramData" Target="diagrams/data1.xm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5430/ijba.v5n3p136" TargetMode="External"/><Relationship Id="rId22" Type="http://schemas.openxmlformats.org/officeDocument/2006/relationships/diagramColors" Target="diagrams/colors1.xml"/><Relationship Id="rId27" Type="http://schemas.openxmlformats.org/officeDocument/2006/relationships/diagramColors" Target="diagrams/colors2.xml"/><Relationship Id="rId30" Type="http://schemas.openxmlformats.org/officeDocument/2006/relationships/image" Target="media/image6.em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Breakeven</a:t>
            </a:r>
            <a:r>
              <a:rPr lang="en-US" baseline="0"/>
              <a:t> Analysis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602537182852143"/>
          <c:y val="0.19486111111111112"/>
          <c:w val="0.83953018372703414"/>
          <c:h val="0.61498432487605714"/>
        </c:manualLayout>
      </c:layout>
      <c:lineChart>
        <c:grouping val="standard"/>
        <c:varyColors val="0"/>
        <c:ser>
          <c:idx val="0"/>
          <c:order val="0"/>
          <c:tx>
            <c:strRef>
              <c:f>Sheet1!$E$5</c:f>
              <c:strCache>
                <c:ptCount val="1"/>
                <c:pt idx="0">
                  <c:v>Units</c:v>
                </c:pt>
              </c:strCache>
            </c:strRef>
          </c:tx>
          <c:spPr>
            <a:ln w="28575" cap="rnd">
              <a:solidFill>
                <a:schemeClr val="accent1"/>
              </a:solidFill>
              <a:round/>
            </a:ln>
            <a:effectLst/>
          </c:spPr>
          <c:marker>
            <c:symbol val="none"/>
          </c:marker>
          <c:cat>
            <c:numRef>
              <c:f>Sheet1!$E$6:$E$12</c:f>
              <c:numCache>
                <c:formatCode>General</c:formatCode>
                <c:ptCount val="7"/>
                <c:pt idx="0">
                  <c:v>400</c:v>
                </c:pt>
                <c:pt idx="1">
                  <c:v>500</c:v>
                </c:pt>
                <c:pt idx="2">
                  <c:v>600</c:v>
                </c:pt>
                <c:pt idx="3">
                  <c:v>700</c:v>
                </c:pt>
                <c:pt idx="4">
                  <c:v>800</c:v>
                </c:pt>
                <c:pt idx="5">
                  <c:v>900</c:v>
                </c:pt>
                <c:pt idx="6">
                  <c:v>1000</c:v>
                </c:pt>
              </c:numCache>
            </c:numRef>
          </c:cat>
          <c:val>
            <c:numRef>
              <c:f>Sheet1!$E$6:$E$12</c:f>
              <c:numCache>
                <c:formatCode>General</c:formatCode>
                <c:ptCount val="7"/>
                <c:pt idx="0">
                  <c:v>400</c:v>
                </c:pt>
                <c:pt idx="1">
                  <c:v>500</c:v>
                </c:pt>
                <c:pt idx="2">
                  <c:v>600</c:v>
                </c:pt>
                <c:pt idx="3">
                  <c:v>700</c:v>
                </c:pt>
                <c:pt idx="4">
                  <c:v>800</c:v>
                </c:pt>
                <c:pt idx="5">
                  <c:v>900</c:v>
                </c:pt>
                <c:pt idx="6">
                  <c:v>1000</c:v>
                </c:pt>
              </c:numCache>
            </c:numRef>
          </c:val>
          <c:smooth val="0"/>
          <c:extLst>
            <c:ext xmlns:c16="http://schemas.microsoft.com/office/drawing/2014/chart" uri="{C3380CC4-5D6E-409C-BE32-E72D297353CC}">
              <c16:uniqueId val="{00000000-3CF0-42A8-BA49-0726B3663EF8}"/>
            </c:ext>
          </c:extLst>
        </c:ser>
        <c:ser>
          <c:idx val="1"/>
          <c:order val="1"/>
          <c:tx>
            <c:strRef>
              <c:f>Sheet1!$F$5</c:f>
              <c:strCache>
                <c:ptCount val="1"/>
                <c:pt idx="0">
                  <c:v>Rrevenue</c:v>
                </c:pt>
              </c:strCache>
            </c:strRef>
          </c:tx>
          <c:spPr>
            <a:ln w="28575" cap="rnd">
              <a:solidFill>
                <a:srgbClr val="FFC000"/>
              </a:solidFill>
              <a:round/>
            </a:ln>
            <a:effectLst/>
          </c:spPr>
          <c:marker>
            <c:symbol val="none"/>
          </c:marker>
          <c:cat>
            <c:numRef>
              <c:f>Sheet1!$E$6:$E$12</c:f>
              <c:numCache>
                <c:formatCode>General</c:formatCode>
                <c:ptCount val="7"/>
                <c:pt idx="0">
                  <c:v>400</c:v>
                </c:pt>
                <c:pt idx="1">
                  <c:v>500</c:v>
                </c:pt>
                <c:pt idx="2">
                  <c:v>600</c:v>
                </c:pt>
                <c:pt idx="3">
                  <c:v>700</c:v>
                </c:pt>
                <c:pt idx="4">
                  <c:v>800</c:v>
                </c:pt>
                <c:pt idx="5">
                  <c:v>900</c:v>
                </c:pt>
                <c:pt idx="6">
                  <c:v>1000</c:v>
                </c:pt>
              </c:numCache>
            </c:numRef>
          </c:cat>
          <c:val>
            <c:numRef>
              <c:f>Sheet1!$F$6:$F$12</c:f>
              <c:numCache>
                <c:formatCode>General</c:formatCode>
                <c:ptCount val="7"/>
                <c:pt idx="0">
                  <c:v>400000</c:v>
                </c:pt>
                <c:pt idx="1">
                  <c:v>500000</c:v>
                </c:pt>
                <c:pt idx="2">
                  <c:v>600000</c:v>
                </c:pt>
                <c:pt idx="3">
                  <c:v>700000</c:v>
                </c:pt>
                <c:pt idx="4">
                  <c:v>800000</c:v>
                </c:pt>
                <c:pt idx="5">
                  <c:v>900000</c:v>
                </c:pt>
                <c:pt idx="6">
                  <c:v>1000000</c:v>
                </c:pt>
              </c:numCache>
            </c:numRef>
          </c:val>
          <c:smooth val="0"/>
          <c:extLst>
            <c:ext xmlns:c16="http://schemas.microsoft.com/office/drawing/2014/chart" uri="{C3380CC4-5D6E-409C-BE32-E72D297353CC}">
              <c16:uniqueId val="{00000001-3CF0-42A8-BA49-0726B3663EF8}"/>
            </c:ext>
          </c:extLst>
        </c:ser>
        <c:ser>
          <c:idx val="2"/>
          <c:order val="2"/>
          <c:tx>
            <c:strRef>
              <c:f>Sheet1!$G$5</c:f>
              <c:strCache>
                <c:ptCount val="1"/>
                <c:pt idx="0">
                  <c:v>Fixed</c:v>
                </c:pt>
              </c:strCache>
            </c:strRef>
          </c:tx>
          <c:spPr>
            <a:ln w="28575" cap="rnd">
              <a:solidFill>
                <a:schemeClr val="accent3"/>
              </a:solidFill>
              <a:round/>
            </a:ln>
            <a:effectLst/>
          </c:spPr>
          <c:marker>
            <c:symbol val="none"/>
          </c:marker>
          <c:cat>
            <c:numRef>
              <c:f>Sheet1!$E$6:$E$12</c:f>
              <c:numCache>
                <c:formatCode>General</c:formatCode>
                <c:ptCount val="7"/>
                <c:pt idx="0">
                  <c:v>400</c:v>
                </c:pt>
                <c:pt idx="1">
                  <c:v>500</c:v>
                </c:pt>
                <c:pt idx="2">
                  <c:v>600</c:v>
                </c:pt>
                <c:pt idx="3">
                  <c:v>700</c:v>
                </c:pt>
                <c:pt idx="4">
                  <c:v>800</c:v>
                </c:pt>
                <c:pt idx="5">
                  <c:v>900</c:v>
                </c:pt>
                <c:pt idx="6">
                  <c:v>1000</c:v>
                </c:pt>
              </c:numCache>
            </c:numRef>
          </c:cat>
          <c:val>
            <c:numRef>
              <c:f>Sheet1!$G$6:$G$12</c:f>
              <c:numCache>
                <c:formatCode>General</c:formatCode>
                <c:ptCount val="7"/>
                <c:pt idx="0">
                  <c:v>150000</c:v>
                </c:pt>
                <c:pt idx="1">
                  <c:v>150000</c:v>
                </c:pt>
                <c:pt idx="2">
                  <c:v>150000</c:v>
                </c:pt>
                <c:pt idx="3">
                  <c:v>150000</c:v>
                </c:pt>
                <c:pt idx="4">
                  <c:v>150000</c:v>
                </c:pt>
                <c:pt idx="5">
                  <c:v>150000</c:v>
                </c:pt>
                <c:pt idx="6">
                  <c:v>150000</c:v>
                </c:pt>
              </c:numCache>
            </c:numRef>
          </c:val>
          <c:smooth val="0"/>
          <c:extLst>
            <c:ext xmlns:c16="http://schemas.microsoft.com/office/drawing/2014/chart" uri="{C3380CC4-5D6E-409C-BE32-E72D297353CC}">
              <c16:uniqueId val="{00000002-3CF0-42A8-BA49-0726B3663EF8}"/>
            </c:ext>
          </c:extLst>
        </c:ser>
        <c:ser>
          <c:idx val="3"/>
          <c:order val="3"/>
          <c:tx>
            <c:strRef>
              <c:f>Sheet1!$H$5</c:f>
              <c:strCache>
                <c:ptCount val="1"/>
                <c:pt idx="0">
                  <c:v>Total Expenses</c:v>
                </c:pt>
              </c:strCache>
            </c:strRef>
          </c:tx>
          <c:spPr>
            <a:ln w="28575" cap="rnd">
              <a:solidFill>
                <a:schemeClr val="accent1">
                  <a:lumMod val="75000"/>
                </a:schemeClr>
              </a:solidFill>
              <a:round/>
            </a:ln>
            <a:effectLst/>
          </c:spPr>
          <c:marker>
            <c:symbol val="none"/>
          </c:marker>
          <c:cat>
            <c:numRef>
              <c:f>Sheet1!$E$6:$E$12</c:f>
              <c:numCache>
                <c:formatCode>General</c:formatCode>
                <c:ptCount val="7"/>
                <c:pt idx="0">
                  <c:v>400</c:v>
                </c:pt>
                <c:pt idx="1">
                  <c:v>500</c:v>
                </c:pt>
                <c:pt idx="2">
                  <c:v>600</c:v>
                </c:pt>
                <c:pt idx="3">
                  <c:v>700</c:v>
                </c:pt>
                <c:pt idx="4">
                  <c:v>800</c:v>
                </c:pt>
                <c:pt idx="5">
                  <c:v>900</c:v>
                </c:pt>
                <c:pt idx="6">
                  <c:v>1000</c:v>
                </c:pt>
              </c:numCache>
            </c:numRef>
          </c:cat>
          <c:val>
            <c:numRef>
              <c:f>Sheet1!$H$6:$H$12</c:f>
              <c:numCache>
                <c:formatCode>General</c:formatCode>
                <c:ptCount val="7"/>
                <c:pt idx="0">
                  <c:v>470000</c:v>
                </c:pt>
                <c:pt idx="1">
                  <c:v>550000</c:v>
                </c:pt>
                <c:pt idx="2">
                  <c:v>630000</c:v>
                </c:pt>
                <c:pt idx="3">
                  <c:v>710000</c:v>
                </c:pt>
                <c:pt idx="4">
                  <c:v>790000</c:v>
                </c:pt>
                <c:pt idx="5">
                  <c:v>870000</c:v>
                </c:pt>
                <c:pt idx="6">
                  <c:v>950000</c:v>
                </c:pt>
              </c:numCache>
            </c:numRef>
          </c:val>
          <c:smooth val="0"/>
          <c:extLst>
            <c:ext xmlns:c16="http://schemas.microsoft.com/office/drawing/2014/chart" uri="{C3380CC4-5D6E-409C-BE32-E72D297353CC}">
              <c16:uniqueId val="{00000003-3CF0-42A8-BA49-0726B3663EF8}"/>
            </c:ext>
          </c:extLst>
        </c:ser>
        <c:dLbls>
          <c:showLegendKey val="0"/>
          <c:showVal val="0"/>
          <c:showCatName val="0"/>
          <c:showSerName val="0"/>
          <c:showPercent val="0"/>
          <c:showBubbleSize val="0"/>
        </c:dLbls>
        <c:smooth val="0"/>
        <c:axId val="380889456"/>
        <c:axId val="380949928"/>
      </c:lineChart>
      <c:catAx>
        <c:axId val="380889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949928"/>
        <c:crosses val="autoZero"/>
        <c:auto val="1"/>
        <c:lblAlgn val="ctr"/>
        <c:lblOffset val="100"/>
        <c:noMultiLvlLbl val="0"/>
      </c:catAx>
      <c:valAx>
        <c:axId val="3809499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889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accent2">
          <a:lumMod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12830E0-53EE-410C-995E-78F1F642058E}" type="doc">
      <dgm:prSet loTypeId="urn:microsoft.com/office/officeart/2005/8/layout/orgChart1" loCatId="hierarchy" qsTypeId="urn:microsoft.com/office/officeart/2005/8/quickstyle/simple5" qsCatId="simple" csTypeId="urn:microsoft.com/office/officeart/2005/8/colors/accent0_3" csCatId="mainScheme" phldr="1"/>
      <dgm:spPr/>
      <dgm:t>
        <a:bodyPr/>
        <a:lstStyle/>
        <a:p>
          <a:endParaRPr lang="en-US"/>
        </a:p>
      </dgm:t>
    </dgm:pt>
    <dgm:pt modelId="{91D8AFEC-BB1F-4F3E-9222-C8C0DD73B46C}">
      <dgm:prSet phldrT="[Text]" custT="1"/>
      <dgm:spPr/>
      <dgm:t>
        <a:bodyPr/>
        <a:lstStyle/>
        <a:p>
          <a:r>
            <a:rPr lang="en-US" sz="1400" b="1"/>
            <a:t>Owner</a:t>
          </a:r>
        </a:p>
      </dgm:t>
    </dgm:pt>
    <dgm:pt modelId="{4E0BC4EB-3099-4C81-B2C8-3DBD529D7436}" type="parTrans" cxnId="{3FD8F781-4095-4B64-95A4-045AB8752B05}">
      <dgm:prSet/>
      <dgm:spPr/>
      <dgm:t>
        <a:bodyPr/>
        <a:lstStyle/>
        <a:p>
          <a:endParaRPr lang="en-US"/>
        </a:p>
      </dgm:t>
    </dgm:pt>
    <dgm:pt modelId="{49D5E8D6-618A-4EAA-B132-070DD1C483CE}" type="sibTrans" cxnId="{3FD8F781-4095-4B64-95A4-045AB8752B05}">
      <dgm:prSet/>
      <dgm:spPr/>
      <dgm:t>
        <a:bodyPr/>
        <a:lstStyle/>
        <a:p>
          <a:endParaRPr lang="en-US"/>
        </a:p>
      </dgm:t>
    </dgm:pt>
    <dgm:pt modelId="{D3DDBC7B-6B16-459D-B15B-26CC0EC5E543}" type="asst">
      <dgm:prSet phldrT="[Text]" custT="1"/>
      <dgm:spPr/>
      <dgm:t>
        <a:bodyPr/>
        <a:lstStyle/>
        <a:p>
          <a:r>
            <a:rPr lang="en-US" sz="1400" b="1"/>
            <a:t>Manager</a:t>
          </a:r>
        </a:p>
      </dgm:t>
    </dgm:pt>
    <dgm:pt modelId="{B34B0D4D-465F-408F-9F93-635F9903FDDB}" type="parTrans" cxnId="{9D965E1F-DE55-44B8-94F2-0ABC18815EAC}">
      <dgm:prSet/>
      <dgm:spPr/>
      <dgm:t>
        <a:bodyPr/>
        <a:lstStyle/>
        <a:p>
          <a:endParaRPr lang="en-US"/>
        </a:p>
      </dgm:t>
    </dgm:pt>
    <dgm:pt modelId="{E10148ED-3762-4F49-A0CB-6B57B1F3AF97}" type="sibTrans" cxnId="{9D965E1F-DE55-44B8-94F2-0ABC18815EAC}">
      <dgm:prSet/>
      <dgm:spPr/>
      <dgm:t>
        <a:bodyPr/>
        <a:lstStyle/>
        <a:p>
          <a:endParaRPr lang="en-US"/>
        </a:p>
      </dgm:t>
    </dgm:pt>
    <dgm:pt modelId="{F776C5B0-1152-4125-9DFA-3D82E16EFA0C}">
      <dgm:prSet phldrT="[Text]" custT="1"/>
      <dgm:spPr/>
      <dgm:t>
        <a:bodyPr/>
        <a:lstStyle/>
        <a:p>
          <a:r>
            <a:rPr lang="en-US" sz="1400" b="1"/>
            <a:t>Hair Stylist</a:t>
          </a:r>
        </a:p>
      </dgm:t>
    </dgm:pt>
    <dgm:pt modelId="{4D17A8B7-18B1-4672-A4DB-E21F34ADDE94}" type="parTrans" cxnId="{8CB2DF7B-4386-40DB-9BA0-9EAD2F745C41}">
      <dgm:prSet/>
      <dgm:spPr/>
      <dgm:t>
        <a:bodyPr/>
        <a:lstStyle/>
        <a:p>
          <a:endParaRPr lang="en-US"/>
        </a:p>
      </dgm:t>
    </dgm:pt>
    <dgm:pt modelId="{14102788-A76E-481E-9C90-B6B50049838F}" type="sibTrans" cxnId="{8CB2DF7B-4386-40DB-9BA0-9EAD2F745C41}">
      <dgm:prSet/>
      <dgm:spPr/>
      <dgm:t>
        <a:bodyPr/>
        <a:lstStyle/>
        <a:p>
          <a:endParaRPr lang="en-US"/>
        </a:p>
      </dgm:t>
    </dgm:pt>
    <dgm:pt modelId="{745CCA74-9697-45A8-9985-FA9FE9CB856C}">
      <dgm:prSet phldrT="[Text]" custT="1"/>
      <dgm:spPr/>
      <dgm:t>
        <a:bodyPr/>
        <a:lstStyle/>
        <a:p>
          <a:r>
            <a:rPr lang="en-US" sz="1400" b="1"/>
            <a:t>Beauticians</a:t>
          </a:r>
        </a:p>
      </dgm:t>
    </dgm:pt>
    <dgm:pt modelId="{2FED4F0B-F2FC-4EE3-B897-1FB7ABF84693}" type="parTrans" cxnId="{8448F2F6-69DE-4BA7-8A6D-C5FAEC284A23}">
      <dgm:prSet/>
      <dgm:spPr/>
      <dgm:t>
        <a:bodyPr/>
        <a:lstStyle/>
        <a:p>
          <a:endParaRPr lang="en-US"/>
        </a:p>
      </dgm:t>
    </dgm:pt>
    <dgm:pt modelId="{C89DDA4A-41DA-4AFB-B9E4-5B807ACDF683}" type="sibTrans" cxnId="{8448F2F6-69DE-4BA7-8A6D-C5FAEC284A23}">
      <dgm:prSet/>
      <dgm:spPr/>
      <dgm:t>
        <a:bodyPr/>
        <a:lstStyle/>
        <a:p>
          <a:endParaRPr lang="en-US"/>
        </a:p>
      </dgm:t>
    </dgm:pt>
    <dgm:pt modelId="{8125DD6F-0783-42DB-93B1-11B61E6EB46C}">
      <dgm:prSet phldrT="[Text]" custT="1"/>
      <dgm:spPr/>
      <dgm:t>
        <a:bodyPr/>
        <a:lstStyle/>
        <a:p>
          <a:r>
            <a:rPr lang="en-US" sz="1400" b="1"/>
            <a:t>Receptionist</a:t>
          </a:r>
        </a:p>
      </dgm:t>
    </dgm:pt>
    <dgm:pt modelId="{3FDD1F99-7F50-4EDA-B033-60F46591634C}" type="parTrans" cxnId="{E443D1F8-D266-4FE4-97CF-992CF22BCEBE}">
      <dgm:prSet/>
      <dgm:spPr/>
      <dgm:t>
        <a:bodyPr/>
        <a:lstStyle/>
        <a:p>
          <a:endParaRPr lang="en-US"/>
        </a:p>
      </dgm:t>
    </dgm:pt>
    <dgm:pt modelId="{6AFE472C-56E0-46AA-B000-F34C7630794F}" type="sibTrans" cxnId="{E443D1F8-D266-4FE4-97CF-992CF22BCEBE}">
      <dgm:prSet/>
      <dgm:spPr/>
      <dgm:t>
        <a:bodyPr/>
        <a:lstStyle/>
        <a:p>
          <a:endParaRPr lang="en-US"/>
        </a:p>
      </dgm:t>
    </dgm:pt>
    <dgm:pt modelId="{B7041521-DC03-4F7B-B136-B288D2AA3B47}" type="pres">
      <dgm:prSet presAssocID="{612830E0-53EE-410C-995E-78F1F642058E}" presName="hierChild1" presStyleCnt="0">
        <dgm:presLayoutVars>
          <dgm:orgChart val="1"/>
          <dgm:chPref val="1"/>
          <dgm:dir/>
          <dgm:animOne val="branch"/>
          <dgm:animLvl val="lvl"/>
          <dgm:resizeHandles/>
        </dgm:presLayoutVars>
      </dgm:prSet>
      <dgm:spPr/>
    </dgm:pt>
    <dgm:pt modelId="{12341CA3-7C23-4106-B94F-682DC4AB36ED}" type="pres">
      <dgm:prSet presAssocID="{91D8AFEC-BB1F-4F3E-9222-C8C0DD73B46C}" presName="hierRoot1" presStyleCnt="0">
        <dgm:presLayoutVars>
          <dgm:hierBranch val="init"/>
        </dgm:presLayoutVars>
      </dgm:prSet>
      <dgm:spPr/>
    </dgm:pt>
    <dgm:pt modelId="{8E55C9C4-2A75-4D04-937B-9584B1BA1AA0}" type="pres">
      <dgm:prSet presAssocID="{91D8AFEC-BB1F-4F3E-9222-C8C0DD73B46C}" presName="rootComposite1" presStyleCnt="0"/>
      <dgm:spPr/>
    </dgm:pt>
    <dgm:pt modelId="{79E10CA5-5C96-41E5-A97A-D5DA74B1D9B8}" type="pres">
      <dgm:prSet presAssocID="{91D8AFEC-BB1F-4F3E-9222-C8C0DD73B46C}" presName="rootText1" presStyleLbl="node0" presStyleIdx="0" presStyleCnt="1">
        <dgm:presLayoutVars>
          <dgm:chPref val="3"/>
        </dgm:presLayoutVars>
      </dgm:prSet>
      <dgm:spPr/>
    </dgm:pt>
    <dgm:pt modelId="{C12400F2-F0BD-46B9-A01D-430DA3843D13}" type="pres">
      <dgm:prSet presAssocID="{91D8AFEC-BB1F-4F3E-9222-C8C0DD73B46C}" presName="rootConnector1" presStyleLbl="node1" presStyleIdx="0" presStyleCnt="0"/>
      <dgm:spPr/>
    </dgm:pt>
    <dgm:pt modelId="{092EC22C-D517-4A16-A177-A7365CC5F3F3}" type="pres">
      <dgm:prSet presAssocID="{91D8AFEC-BB1F-4F3E-9222-C8C0DD73B46C}" presName="hierChild2" presStyleCnt="0"/>
      <dgm:spPr/>
    </dgm:pt>
    <dgm:pt modelId="{BB0D5554-D474-4003-ABFF-3B8884072634}" type="pres">
      <dgm:prSet presAssocID="{4D17A8B7-18B1-4672-A4DB-E21F34ADDE94}" presName="Name37" presStyleLbl="parChTrans1D2" presStyleIdx="0" presStyleCnt="4"/>
      <dgm:spPr/>
    </dgm:pt>
    <dgm:pt modelId="{3F152183-0293-4C2A-8BA4-A0F8D008A104}" type="pres">
      <dgm:prSet presAssocID="{F776C5B0-1152-4125-9DFA-3D82E16EFA0C}" presName="hierRoot2" presStyleCnt="0">
        <dgm:presLayoutVars>
          <dgm:hierBranch val="init"/>
        </dgm:presLayoutVars>
      </dgm:prSet>
      <dgm:spPr/>
    </dgm:pt>
    <dgm:pt modelId="{D5DF0AF4-536B-460F-9AF0-8F75578392B8}" type="pres">
      <dgm:prSet presAssocID="{F776C5B0-1152-4125-9DFA-3D82E16EFA0C}" presName="rootComposite" presStyleCnt="0"/>
      <dgm:spPr/>
    </dgm:pt>
    <dgm:pt modelId="{12BEC3E4-612E-400E-9D59-A2E429872343}" type="pres">
      <dgm:prSet presAssocID="{F776C5B0-1152-4125-9DFA-3D82E16EFA0C}" presName="rootText" presStyleLbl="node2" presStyleIdx="0" presStyleCnt="3" custScaleX="126639">
        <dgm:presLayoutVars>
          <dgm:chPref val="3"/>
        </dgm:presLayoutVars>
      </dgm:prSet>
      <dgm:spPr/>
    </dgm:pt>
    <dgm:pt modelId="{FC327B0E-2C26-4C93-8193-47462BF266A4}" type="pres">
      <dgm:prSet presAssocID="{F776C5B0-1152-4125-9DFA-3D82E16EFA0C}" presName="rootConnector" presStyleLbl="node2" presStyleIdx="0" presStyleCnt="3"/>
      <dgm:spPr/>
    </dgm:pt>
    <dgm:pt modelId="{B653809A-2A5C-43CB-86B0-C1173C5A08DB}" type="pres">
      <dgm:prSet presAssocID="{F776C5B0-1152-4125-9DFA-3D82E16EFA0C}" presName="hierChild4" presStyleCnt="0"/>
      <dgm:spPr/>
    </dgm:pt>
    <dgm:pt modelId="{7486C55D-36A4-45EE-A60C-F13645892E15}" type="pres">
      <dgm:prSet presAssocID="{F776C5B0-1152-4125-9DFA-3D82E16EFA0C}" presName="hierChild5" presStyleCnt="0"/>
      <dgm:spPr/>
    </dgm:pt>
    <dgm:pt modelId="{D71D471F-73B7-4AE1-ABCB-9833C442D28A}" type="pres">
      <dgm:prSet presAssocID="{2FED4F0B-F2FC-4EE3-B897-1FB7ABF84693}" presName="Name37" presStyleLbl="parChTrans1D2" presStyleIdx="1" presStyleCnt="4"/>
      <dgm:spPr/>
    </dgm:pt>
    <dgm:pt modelId="{0B856B45-49F3-4650-B091-EAC133DC0E89}" type="pres">
      <dgm:prSet presAssocID="{745CCA74-9697-45A8-9985-FA9FE9CB856C}" presName="hierRoot2" presStyleCnt="0">
        <dgm:presLayoutVars>
          <dgm:hierBranch val="init"/>
        </dgm:presLayoutVars>
      </dgm:prSet>
      <dgm:spPr/>
    </dgm:pt>
    <dgm:pt modelId="{ABE19452-477E-4CBB-93D0-FFA51F4635AA}" type="pres">
      <dgm:prSet presAssocID="{745CCA74-9697-45A8-9985-FA9FE9CB856C}" presName="rootComposite" presStyleCnt="0"/>
      <dgm:spPr/>
    </dgm:pt>
    <dgm:pt modelId="{A55085D8-2D8B-482D-A25C-B61E4FD15186}" type="pres">
      <dgm:prSet presAssocID="{745CCA74-9697-45A8-9985-FA9FE9CB856C}" presName="rootText" presStyleLbl="node2" presStyleIdx="1" presStyleCnt="3" custScaleX="133195">
        <dgm:presLayoutVars>
          <dgm:chPref val="3"/>
        </dgm:presLayoutVars>
      </dgm:prSet>
      <dgm:spPr/>
    </dgm:pt>
    <dgm:pt modelId="{3E447E38-42B6-45DF-A39E-509028DC656C}" type="pres">
      <dgm:prSet presAssocID="{745CCA74-9697-45A8-9985-FA9FE9CB856C}" presName="rootConnector" presStyleLbl="node2" presStyleIdx="1" presStyleCnt="3"/>
      <dgm:spPr/>
    </dgm:pt>
    <dgm:pt modelId="{6D2E2B64-F437-46B5-B5A2-47CC5FAC88FB}" type="pres">
      <dgm:prSet presAssocID="{745CCA74-9697-45A8-9985-FA9FE9CB856C}" presName="hierChild4" presStyleCnt="0"/>
      <dgm:spPr/>
    </dgm:pt>
    <dgm:pt modelId="{86F4125E-6516-40A4-9C48-D588040CF1E3}" type="pres">
      <dgm:prSet presAssocID="{745CCA74-9697-45A8-9985-FA9FE9CB856C}" presName="hierChild5" presStyleCnt="0"/>
      <dgm:spPr/>
    </dgm:pt>
    <dgm:pt modelId="{1B44D3C8-614D-4E21-BB0C-34B9E5DF15FF}" type="pres">
      <dgm:prSet presAssocID="{3FDD1F99-7F50-4EDA-B033-60F46591634C}" presName="Name37" presStyleLbl="parChTrans1D2" presStyleIdx="2" presStyleCnt="4"/>
      <dgm:spPr/>
    </dgm:pt>
    <dgm:pt modelId="{64F8F3CD-1E86-4234-8DCF-5967644FC329}" type="pres">
      <dgm:prSet presAssocID="{8125DD6F-0783-42DB-93B1-11B61E6EB46C}" presName="hierRoot2" presStyleCnt="0">
        <dgm:presLayoutVars>
          <dgm:hierBranch val="init"/>
        </dgm:presLayoutVars>
      </dgm:prSet>
      <dgm:spPr/>
    </dgm:pt>
    <dgm:pt modelId="{B0A3F068-7B11-4AB4-8937-4C6C296681AA}" type="pres">
      <dgm:prSet presAssocID="{8125DD6F-0783-42DB-93B1-11B61E6EB46C}" presName="rootComposite" presStyleCnt="0"/>
      <dgm:spPr/>
    </dgm:pt>
    <dgm:pt modelId="{C42565AE-D227-44EB-8B10-C831C21F346A}" type="pres">
      <dgm:prSet presAssocID="{8125DD6F-0783-42DB-93B1-11B61E6EB46C}" presName="rootText" presStyleLbl="node2" presStyleIdx="2" presStyleCnt="3" custScaleX="153187">
        <dgm:presLayoutVars>
          <dgm:chPref val="3"/>
        </dgm:presLayoutVars>
      </dgm:prSet>
      <dgm:spPr/>
    </dgm:pt>
    <dgm:pt modelId="{C91EB66E-BF3C-40CC-B855-C90D5EBD9520}" type="pres">
      <dgm:prSet presAssocID="{8125DD6F-0783-42DB-93B1-11B61E6EB46C}" presName="rootConnector" presStyleLbl="node2" presStyleIdx="2" presStyleCnt="3"/>
      <dgm:spPr/>
    </dgm:pt>
    <dgm:pt modelId="{CA2F5C89-28D6-4A67-B5E0-69791C9DC77E}" type="pres">
      <dgm:prSet presAssocID="{8125DD6F-0783-42DB-93B1-11B61E6EB46C}" presName="hierChild4" presStyleCnt="0"/>
      <dgm:spPr/>
    </dgm:pt>
    <dgm:pt modelId="{6775F9CD-4CF7-4FF1-B19F-336928F7669C}" type="pres">
      <dgm:prSet presAssocID="{8125DD6F-0783-42DB-93B1-11B61E6EB46C}" presName="hierChild5" presStyleCnt="0"/>
      <dgm:spPr/>
    </dgm:pt>
    <dgm:pt modelId="{CF3CB474-1603-4580-B1EE-EA8674429756}" type="pres">
      <dgm:prSet presAssocID="{91D8AFEC-BB1F-4F3E-9222-C8C0DD73B46C}" presName="hierChild3" presStyleCnt="0"/>
      <dgm:spPr/>
    </dgm:pt>
    <dgm:pt modelId="{0ACD0EBE-96E8-4385-8D46-3AEBE1782139}" type="pres">
      <dgm:prSet presAssocID="{B34B0D4D-465F-408F-9F93-635F9903FDDB}" presName="Name111" presStyleLbl="parChTrans1D2" presStyleIdx="3" presStyleCnt="4"/>
      <dgm:spPr/>
    </dgm:pt>
    <dgm:pt modelId="{B0CC4864-774D-438A-9E34-2037C796BC10}" type="pres">
      <dgm:prSet presAssocID="{D3DDBC7B-6B16-459D-B15B-26CC0EC5E543}" presName="hierRoot3" presStyleCnt="0">
        <dgm:presLayoutVars>
          <dgm:hierBranch val="init"/>
        </dgm:presLayoutVars>
      </dgm:prSet>
      <dgm:spPr/>
    </dgm:pt>
    <dgm:pt modelId="{B681B82E-B9EC-4F42-B230-BA8828061E57}" type="pres">
      <dgm:prSet presAssocID="{D3DDBC7B-6B16-459D-B15B-26CC0EC5E543}" presName="rootComposite3" presStyleCnt="0"/>
      <dgm:spPr/>
    </dgm:pt>
    <dgm:pt modelId="{1DDB27C3-5FB9-4D4B-804F-B1A93DBB2498}" type="pres">
      <dgm:prSet presAssocID="{D3DDBC7B-6B16-459D-B15B-26CC0EC5E543}" presName="rootText3" presStyleLbl="asst1" presStyleIdx="0" presStyleCnt="1">
        <dgm:presLayoutVars>
          <dgm:chPref val="3"/>
        </dgm:presLayoutVars>
      </dgm:prSet>
      <dgm:spPr/>
    </dgm:pt>
    <dgm:pt modelId="{3C2D1175-A764-4DE9-B847-D937AB320696}" type="pres">
      <dgm:prSet presAssocID="{D3DDBC7B-6B16-459D-B15B-26CC0EC5E543}" presName="rootConnector3" presStyleLbl="asst1" presStyleIdx="0" presStyleCnt="1"/>
      <dgm:spPr/>
    </dgm:pt>
    <dgm:pt modelId="{CD33B8BD-78B5-4208-93F0-0D7768D9E3E7}" type="pres">
      <dgm:prSet presAssocID="{D3DDBC7B-6B16-459D-B15B-26CC0EC5E543}" presName="hierChild6" presStyleCnt="0"/>
      <dgm:spPr/>
    </dgm:pt>
    <dgm:pt modelId="{1FF43CB6-A329-44AA-AB36-AA7E9FD9AF1F}" type="pres">
      <dgm:prSet presAssocID="{D3DDBC7B-6B16-459D-B15B-26CC0EC5E543}" presName="hierChild7" presStyleCnt="0"/>
      <dgm:spPr/>
    </dgm:pt>
  </dgm:ptLst>
  <dgm:cxnLst>
    <dgm:cxn modelId="{B8BAA502-63D9-4F74-A10A-2399349F8F84}" type="presOf" srcId="{B34B0D4D-465F-408F-9F93-635F9903FDDB}" destId="{0ACD0EBE-96E8-4385-8D46-3AEBE1782139}" srcOrd="0" destOrd="0" presId="urn:microsoft.com/office/officeart/2005/8/layout/orgChart1"/>
    <dgm:cxn modelId="{769B5E03-5356-4ED7-88A8-D83ADC8E6E2A}" type="presOf" srcId="{612830E0-53EE-410C-995E-78F1F642058E}" destId="{B7041521-DC03-4F7B-B136-B288D2AA3B47}" srcOrd="0" destOrd="0" presId="urn:microsoft.com/office/officeart/2005/8/layout/orgChart1"/>
    <dgm:cxn modelId="{9D965E1F-DE55-44B8-94F2-0ABC18815EAC}" srcId="{91D8AFEC-BB1F-4F3E-9222-C8C0DD73B46C}" destId="{D3DDBC7B-6B16-459D-B15B-26CC0EC5E543}" srcOrd="0" destOrd="0" parTransId="{B34B0D4D-465F-408F-9F93-635F9903FDDB}" sibTransId="{E10148ED-3762-4F49-A0CB-6B57B1F3AF97}"/>
    <dgm:cxn modelId="{9BDA5120-416B-4D9B-8580-BC8E28C2B15A}" type="presOf" srcId="{F776C5B0-1152-4125-9DFA-3D82E16EFA0C}" destId="{12BEC3E4-612E-400E-9D59-A2E429872343}" srcOrd="0" destOrd="0" presId="urn:microsoft.com/office/officeart/2005/8/layout/orgChart1"/>
    <dgm:cxn modelId="{DE110034-DA59-4038-9ABB-0DEA9BA47ED2}" type="presOf" srcId="{F776C5B0-1152-4125-9DFA-3D82E16EFA0C}" destId="{FC327B0E-2C26-4C93-8193-47462BF266A4}" srcOrd="1" destOrd="0" presId="urn:microsoft.com/office/officeart/2005/8/layout/orgChart1"/>
    <dgm:cxn modelId="{098AF75C-B24D-4E62-94C5-8AD92EEA157B}" type="presOf" srcId="{745CCA74-9697-45A8-9985-FA9FE9CB856C}" destId="{3E447E38-42B6-45DF-A39E-509028DC656C}" srcOrd="1" destOrd="0" presId="urn:microsoft.com/office/officeart/2005/8/layout/orgChart1"/>
    <dgm:cxn modelId="{7FF14366-1646-44F7-9F2C-FD91944FE494}" type="presOf" srcId="{8125DD6F-0783-42DB-93B1-11B61E6EB46C}" destId="{C91EB66E-BF3C-40CC-B855-C90D5EBD9520}" srcOrd="1" destOrd="0" presId="urn:microsoft.com/office/officeart/2005/8/layout/orgChart1"/>
    <dgm:cxn modelId="{1D5BBD68-95D1-4281-9852-80CAB7F1CA08}" type="presOf" srcId="{3FDD1F99-7F50-4EDA-B033-60F46591634C}" destId="{1B44D3C8-614D-4E21-BB0C-34B9E5DF15FF}" srcOrd="0" destOrd="0" presId="urn:microsoft.com/office/officeart/2005/8/layout/orgChart1"/>
    <dgm:cxn modelId="{D7595456-032A-41E9-925F-440783C7A4D3}" type="presOf" srcId="{745CCA74-9697-45A8-9985-FA9FE9CB856C}" destId="{A55085D8-2D8B-482D-A25C-B61E4FD15186}" srcOrd="0" destOrd="0" presId="urn:microsoft.com/office/officeart/2005/8/layout/orgChart1"/>
    <dgm:cxn modelId="{8CB2DF7B-4386-40DB-9BA0-9EAD2F745C41}" srcId="{91D8AFEC-BB1F-4F3E-9222-C8C0DD73B46C}" destId="{F776C5B0-1152-4125-9DFA-3D82E16EFA0C}" srcOrd="1" destOrd="0" parTransId="{4D17A8B7-18B1-4672-A4DB-E21F34ADDE94}" sibTransId="{14102788-A76E-481E-9C90-B6B50049838F}"/>
    <dgm:cxn modelId="{793EBE7F-A737-4598-B8C5-87D92CF49163}" type="presOf" srcId="{D3DDBC7B-6B16-459D-B15B-26CC0EC5E543}" destId="{1DDB27C3-5FB9-4D4B-804F-B1A93DBB2498}" srcOrd="0" destOrd="0" presId="urn:microsoft.com/office/officeart/2005/8/layout/orgChart1"/>
    <dgm:cxn modelId="{3FD8F781-4095-4B64-95A4-045AB8752B05}" srcId="{612830E0-53EE-410C-995E-78F1F642058E}" destId="{91D8AFEC-BB1F-4F3E-9222-C8C0DD73B46C}" srcOrd="0" destOrd="0" parTransId="{4E0BC4EB-3099-4C81-B2C8-3DBD529D7436}" sibTransId="{49D5E8D6-618A-4EAA-B132-070DD1C483CE}"/>
    <dgm:cxn modelId="{24E2658A-FD93-4AEB-A722-387A723E0C35}" type="presOf" srcId="{2FED4F0B-F2FC-4EE3-B897-1FB7ABF84693}" destId="{D71D471F-73B7-4AE1-ABCB-9833C442D28A}" srcOrd="0" destOrd="0" presId="urn:microsoft.com/office/officeart/2005/8/layout/orgChart1"/>
    <dgm:cxn modelId="{DE51AF92-B075-4EBA-990A-8F4E1FD3C925}" type="presOf" srcId="{D3DDBC7B-6B16-459D-B15B-26CC0EC5E543}" destId="{3C2D1175-A764-4DE9-B847-D937AB320696}" srcOrd="1" destOrd="0" presId="urn:microsoft.com/office/officeart/2005/8/layout/orgChart1"/>
    <dgm:cxn modelId="{68507DAC-EEC9-45C3-93E5-521F55C3D4E2}" type="presOf" srcId="{4D17A8B7-18B1-4672-A4DB-E21F34ADDE94}" destId="{BB0D5554-D474-4003-ABFF-3B8884072634}" srcOrd="0" destOrd="0" presId="urn:microsoft.com/office/officeart/2005/8/layout/orgChart1"/>
    <dgm:cxn modelId="{9B2F85BD-AF65-49BE-9A44-C417A8F4C114}" type="presOf" srcId="{91D8AFEC-BB1F-4F3E-9222-C8C0DD73B46C}" destId="{79E10CA5-5C96-41E5-A97A-D5DA74B1D9B8}" srcOrd="0" destOrd="0" presId="urn:microsoft.com/office/officeart/2005/8/layout/orgChart1"/>
    <dgm:cxn modelId="{F476AFD9-BEF3-4E76-945F-5DCD842EBBCA}" type="presOf" srcId="{8125DD6F-0783-42DB-93B1-11B61E6EB46C}" destId="{C42565AE-D227-44EB-8B10-C831C21F346A}" srcOrd="0" destOrd="0" presId="urn:microsoft.com/office/officeart/2005/8/layout/orgChart1"/>
    <dgm:cxn modelId="{549F7DE5-AE04-4861-A9E4-5C6BA7F95409}" type="presOf" srcId="{91D8AFEC-BB1F-4F3E-9222-C8C0DD73B46C}" destId="{C12400F2-F0BD-46B9-A01D-430DA3843D13}" srcOrd="1" destOrd="0" presId="urn:microsoft.com/office/officeart/2005/8/layout/orgChart1"/>
    <dgm:cxn modelId="{8448F2F6-69DE-4BA7-8A6D-C5FAEC284A23}" srcId="{91D8AFEC-BB1F-4F3E-9222-C8C0DD73B46C}" destId="{745CCA74-9697-45A8-9985-FA9FE9CB856C}" srcOrd="2" destOrd="0" parTransId="{2FED4F0B-F2FC-4EE3-B897-1FB7ABF84693}" sibTransId="{C89DDA4A-41DA-4AFB-B9E4-5B807ACDF683}"/>
    <dgm:cxn modelId="{E443D1F8-D266-4FE4-97CF-992CF22BCEBE}" srcId="{91D8AFEC-BB1F-4F3E-9222-C8C0DD73B46C}" destId="{8125DD6F-0783-42DB-93B1-11B61E6EB46C}" srcOrd="3" destOrd="0" parTransId="{3FDD1F99-7F50-4EDA-B033-60F46591634C}" sibTransId="{6AFE472C-56E0-46AA-B000-F34C7630794F}"/>
    <dgm:cxn modelId="{3A52AF2B-E383-4012-AD53-ADDD4B798860}" type="presParOf" srcId="{B7041521-DC03-4F7B-B136-B288D2AA3B47}" destId="{12341CA3-7C23-4106-B94F-682DC4AB36ED}" srcOrd="0" destOrd="0" presId="urn:microsoft.com/office/officeart/2005/8/layout/orgChart1"/>
    <dgm:cxn modelId="{8387E5AD-1A8A-432B-8D4C-E0CC3DDD3BD5}" type="presParOf" srcId="{12341CA3-7C23-4106-B94F-682DC4AB36ED}" destId="{8E55C9C4-2A75-4D04-937B-9584B1BA1AA0}" srcOrd="0" destOrd="0" presId="urn:microsoft.com/office/officeart/2005/8/layout/orgChart1"/>
    <dgm:cxn modelId="{875C581C-CD92-4B13-A59C-D2FC4C9AE558}" type="presParOf" srcId="{8E55C9C4-2A75-4D04-937B-9584B1BA1AA0}" destId="{79E10CA5-5C96-41E5-A97A-D5DA74B1D9B8}" srcOrd="0" destOrd="0" presId="urn:microsoft.com/office/officeart/2005/8/layout/orgChart1"/>
    <dgm:cxn modelId="{B0EB3C59-52FE-4F6C-A906-BE4E9A4C962B}" type="presParOf" srcId="{8E55C9C4-2A75-4D04-937B-9584B1BA1AA0}" destId="{C12400F2-F0BD-46B9-A01D-430DA3843D13}" srcOrd="1" destOrd="0" presId="urn:microsoft.com/office/officeart/2005/8/layout/orgChart1"/>
    <dgm:cxn modelId="{B0587C7E-ECFF-46F5-B484-333C5893DAF3}" type="presParOf" srcId="{12341CA3-7C23-4106-B94F-682DC4AB36ED}" destId="{092EC22C-D517-4A16-A177-A7365CC5F3F3}" srcOrd="1" destOrd="0" presId="urn:microsoft.com/office/officeart/2005/8/layout/orgChart1"/>
    <dgm:cxn modelId="{84F9563E-458F-49D1-B2C2-5BFCF1986316}" type="presParOf" srcId="{092EC22C-D517-4A16-A177-A7365CC5F3F3}" destId="{BB0D5554-D474-4003-ABFF-3B8884072634}" srcOrd="0" destOrd="0" presId="urn:microsoft.com/office/officeart/2005/8/layout/orgChart1"/>
    <dgm:cxn modelId="{FE1C23D2-EDB1-402C-9E82-7D238E0AE1A6}" type="presParOf" srcId="{092EC22C-D517-4A16-A177-A7365CC5F3F3}" destId="{3F152183-0293-4C2A-8BA4-A0F8D008A104}" srcOrd="1" destOrd="0" presId="urn:microsoft.com/office/officeart/2005/8/layout/orgChart1"/>
    <dgm:cxn modelId="{6CB71E3C-CFE0-4B77-B1A5-93ADED25CBB6}" type="presParOf" srcId="{3F152183-0293-4C2A-8BA4-A0F8D008A104}" destId="{D5DF0AF4-536B-460F-9AF0-8F75578392B8}" srcOrd="0" destOrd="0" presId="urn:microsoft.com/office/officeart/2005/8/layout/orgChart1"/>
    <dgm:cxn modelId="{14E8418D-F835-4D5A-A297-61F9767F44CB}" type="presParOf" srcId="{D5DF0AF4-536B-460F-9AF0-8F75578392B8}" destId="{12BEC3E4-612E-400E-9D59-A2E429872343}" srcOrd="0" destOrd="0" presId="urn:microsoft.com/office/officeart/2005/8/layout/orgChart1"/>
    <dgm:cxn modelId="{155FFA10-494A-479A-8ABB-682A50BFD924}" type="presParOf" srcId="{D5DF0AF4-536B-460F-9AF0-8F75578392B8}" destId="{FC327B0E-2C26-4C93-8193-47462BF266A4}" srcOrd="1" destOrd="0" presId="urn:microsoft.com/office/officeart/2005/8/layout/orgChart1"/>
    <dgm:cxn modelId="{ACA85504-E2E4-4B85-94B2-2A8A761F143E}" type="presParOf" srcId="{3F152183-0293-4C2A-8BA4-A0F8D008A104}" destId="{B653809A-2A5C-43CB-86B0-C1173C5A08DB}" srcOrd="1" destOrd="0" presId="urn:microsoft.com/office/officeart/2005/8/layout/orgChart1"/>
    <dgm:cxn modelId="{5BF3983E-17EE-4C79-8769-28B0D3101B6C}" type="presParOf" srcId="{3F152183-0293-4C2A-8BA4-A0F8D008A104}" destId="{7486C55D-36A4-45EE-A60C-F13645892E15}" srcOrd="2" destOrd="0" presId="urn:microsoft.com/office/officeart/2005/8/layout/orgChart1"/>
    <dgm:cxn modelId="{8AA51155-1CC0-491C-B114-9586011D5B6B}" type="presParOf" srcId="{092EC22C-D517-4A16-A177-A7365CC5F3F3}" destId="{D71D471F-73B7-4AE1-ABCB-9833C442D28A}" srcOrd="2" destOrd="0" presId="urn:microsoft.com/office/officeart/2005/8/layout/orgChart1"/>
    <dgm:cxn modelId="{4C8C8D3F-670D-40AE-BA76-72103521FE8C}" type="presParOf" srcId="{092EC22C-D517-4A16-A177-A7365CC5F3F3}" destId="{0B856B45-49F3-4650-B091-EAC133DC0E89}" srcOrd="3" destOrd="0" presId="urn:microsoft.com/office/officeart/2005/8/layout/orgChart1"/>
    <dgm:cxn modelId="{7C8FD6B6-C1D8-4722-A33D-CBA345A01562}" type="presParOf" srcId="{0B856B45-49F3-4650-B091-EAC133DC0E89}" destId="{ABE19452-477E-4CBB-93D0-FFA51F4635AA}" srcOrd="0" destOrd="0" presId="urn:microsoft.com/office/officeart/2005/8/layout/orgChart1"/>
    <dgm:cxn modelId="{1FECA470-C785-4D00-A7FF-A033B01F8E55}" type="presParOf" srcId="{ABE19452-477E-4CBB-93D0-FFA51F4635AA}" destId="{A55085D8-2D8B-482D-A25C-B61E4FD15186}" srcOrd="0" destOrd="0" presId="urn:microsoft.com/office/officeart/2005/8/layout/orgChart1"/>
    <dgm:cxn modelId="{A3A62BAE-ED80-4CB8-AC75-B8C3432134F0}" type="presParOf" srcId="{ABE19452-477E-4CBB-93D0-FFA51F4635AA}" destId="{3E447E38-42B6-45DF-A39E-509028DC656C}" srcOrd="1" destOrd="0" presId="urn:microsoft.com/office/officeart/2005/8/layout/orgChart1"/>
    <dgm:cxn modelId="{3E1157AB-9DF6-49FD-A3F0-3637E713C289}" type="presParOf" srcId="{0B856B45-49F3-4650-B091-EAC133DC0E89}" destId="{6D2E2B64-F437-46B5-B5A2-47CC5FAC88FB}" srcOrd="1" destOrd="0" presId="urn:microsoft.com/office/officeart/2005/8/layout/orgChart1"/>
    <dgm:cxn modelId="{EA72157C-0C8E-45EB-A0F6-9CC838E28D42}" type="presParOf" srcId="{0B856B45-49F3-4650-B091-EAC133DC0E89}" destId="{86F4125E-6516-40A4-9C48-D588040CF1E3}" srcOrd="2" destOrd="0" presId="urn:microsoft.com/office/officeart/2005/8/layout/orgChart1"/>
    <dgm:cxn modelId="{F4E5546E-0F28-4279-B251-B260377F6C9E}" type="presParOf" srcId="{092EC22C-D517-4A16-A177-A7365CC5F3F3}" destId="{1B44D3C8-614D-4E21-BB0C-34B9E5DF15FF}" srcOrd="4" destOrd="0" presId="urn:microsoft.com/office/officeart/2005/8/layout/orgChart1"/>
    <dgm:cxn modelId="{3D1C1EBF-1ABC-4C64-B8D6-254C0123E592}" type="presParOf" srcId="{092EC22C-D517-4A16-A177-A7365CC5F3F3}" destId="{64F8F3CD-1E86-4234-8DCF-5967644FC329}" srcOrd="5" destOrd="0" presId="urn:microsoft.com/office/officeart/2005/8/layout/orgChart1"/>
    <dgm:cxn modelId="{EEDB109B-B64B-4205-9FC1-DDFEBF439E39}" type="presParOf" srcId="{64F8F3CD-1E86-4234-8DCF-5967644FC329}" destId="{B0A3F068-7B11-4AB4-8937-4C6C296681AA}" srcOrd="0" destOrd="0" presId="urn:microsoft.com/office/officeart/2005/8/layout/orgChart1"/>
    <dgm:cxn modelId="{ECE13F11-CFCE-4565-BEBF-C19E167DFB91}" type="presParOf" srcId="{B0A3F068-7B11-4AB4-8937-4C6C296681AA}" destId="{C42565AE-D227-44EB-8B10-C831C21F346A}" srcOrd="0" destOrd="0" presId="urn:microsoft.com/office/officeart/2005/8/layout/orgChart1"/>
    <dgm:cxn modelId="{62EC8A7D-680B-467C-B8B3-D4314E0AEEBB}" type="presParOf" srcId="{B0A3F068-7B11-4AB4-8937-4C6C296681AA}" destId="{C91EB66E-BF3C-40CC-B855-C90D5EBD9520}" srcOrd="1" destOrd="0" presId="urn:microsoft.com/office/officeart/2005/8/layout/orgChart1"/>
    <dgm:cxn modelId="{80F9E287-6103-4F67-BEC5-4BF4E28B82C7}" type="presParOf" srcId="{64F8F3CD-1E86-4234-8DCF-5967644FC329}" destId="{CA2F5C89-28D6-4A67-B5E0-69791C9DC77E}" srcOrd="1" destOrd="0" presId="urn:microsoft.com/office/officeart/2005/8/layout/orgChart1"/>
    <dgm:cxn modelId="{90881348-1E96-408F-A905-32821DC1622A}" type="presParOf" srcId="{64F8F3CD-1E86-4234-8DCF-5967644FC329}" destId="{6775F9CD-4CF7-4FF1-B19F-336928F7669C}" srcOrd="2" destOrd="0" presId="urn:microsoft.com/office/officeart/2005/8/layout/orgChart1"/>
    <dgm:cxn modelId="{A83F9738-D700-46BB-8F5A-3C7941885F0A}" type="presParOf" srcId="{12341CA3-7C23-4106-B94F-682DC4AB36ED}" destId="{CF3CB474-1603-4580-B1EE-EA8674429756}" srcOrd="2" destOrd="0" presId="urn:microsoft.com/office/officeart/2005/8/layout/orgChart1"/>
    <dgm:cxn modelId="{50243FE3-20C6-4130-842D-4FAD306F4E85}" type="presParOf" srcId="{CF3CB474-1603-4580-B1EE-EA8674429756}" destId="{0ACD0EBE-96E8-4385-8D46-3AEBE1782139}" srcOrd="0" destOrd="0" presId="urn:microsoft.com/office/officeart/2005/8/layout/orgChart1"/>
    <dgm:cxn modelId="{5AF3BE73-1ADB-48F8-B254-000E6B273DCE}" type="presParOf" srcId="{CF3CB474-1603-4580-B1EE-EA8674429756}" destId="{B0CC4864-774D-438A-9E34-2037C796BC10}" srcOrd="1" destOrd="0" presId="urn:microsoft.com/office/officeart/2005/8/layout/orgChart1"/>
    <dgm:cxn modelId="{1B1FF281-4AE1-461B-99E6-2E029E4291BE}" type="presParOf" srcId="{B0CC4864-774D-438A-9E34-2037C796BC10}" destId="{B681B82E-B9EC-4F42-B230-BA8828061E57}" srcOrd="0" destOrd="0" presId="urn:microsoft.com/office/officeart/2005/8/layout/orgChart1"/>
    <dgm:cxn modelId="{310C158E-ACB7-41F2-AE98-995346603E33}" type="presParOf" srcId="{B681B82E-B9EC-4F42-B230-BA8828061E57}" destId="{1DDB27C3-5FB9-4D4B-804F-B1A93DBB2498}" srcOrd="0" destOrd="0" presId="urn:microsoft.com/office/officeart/2005/8/layout/orgChart1"/>
    <dgm:cxn modelId="{0153B5E4-658F-4AA9-AC1B-9713DC602D02}" type="presParOf" srcId="{B681B82E-B9EC-4F42-B230-BA8828061E57}" destId="{3C2D1175-A764-4DE9-B847-D937AB320696}" srcOrd="1" destOrd="0" presId="urn:microsoft.com/office/officeart/2005/8/layout/orgChart1"/>
    <dgm:cxn modelId="{543C2713-EBD4-46D1-A2FC-C5FEE55C5BD5}" type="presParOf" srcId="{B0CC4864-774D-438A-9E34-2037C796BC10}" destId="{CD33B8BD-78B5-4208-93F0-0D7768D9E3E7}" srcOrd="1" destOrd="0" presId="urn:microsoft.com/office/officeart/2005/8/layout/orgChart1"/>
    <dgm:cxn modelId="{E036C24C-FC9E-49D8-B980-04C53010568C}" type="presParOf" srcId="{B0CC4864-774D-438A-9E34-2037C796BC10}" destId="{1FF43CB6-A329-44AA-AB36-AA7E9FD9AF1F}" srcOrd="2" destOrd="0" presId="urn:microsoft.com/office/officeart/2005/8/layout/orgChar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DEB71F0-014B-43CA-A98C-BC7E98F3AD1D}" type="doc">
      <dgm:prSet loTypeId="urn:microsoft.com/office/officeart/2005/8/layout/process1" loCatId="process" qsTypeId="urn:microsoft.com/office/officeart/2005/8/quickstyle/simple4" qsCatId="simple" csTypeId="urn:microsoft.com/office/officeart/2005/8/colors/accent0_3" csCatId="mainScheme" phldr="1"/>
      <dgm:spPr/>
    </dgm:pt>
    <dgm:pt modelId="{39FBAFBF-58B6-43BC-8739-838853DFF69E}">
      <dgm:prSet phldrT="[Text]"/>
      <dgm:spPr/>
      <dgm:t>
        <a:bodyPr/>
        <a:lstStyle/>
        <a:p>
          <a:r>
            <a:rPr lang="en-US" b="1"/>
            <a:t>Providing Service</a:t>
          </a:r>
        </a:p>
      </dgm:t>
    </dgm:pt>
    <dgm:pt modelId="{CFCD9CE8-085C-49AD-BF64-83247C4D6544}" type="parTrans" cxnId="{67C4E45D-4486-4C20-87BB-89C3FFEBD244}">
      <dgm:prSet/>
      <dgm:spPr/>
      <dgm:t>
        <a:bodyPr/>
        <a:lstStyle/>
        <a:p>
          <a:endParaRPr lang="en-US"/>
        </a:p>
      </dgm:t>
    </dgm:pt>
    <dgm:pt modelId="{3A5D2BD1-9A8E-4C56-8327-85062BA958BA}" type="sibTrans" cxnId="{67C4E45D-4486-4C20-87BB-89C3FFEBD244}">
      <dgm:prSet/>
      <dgm:spPr/>
      <dgm:t>
        <a:bodyPr/>
        <a:lstStyle/>
        <a:p>
          <a:endParaRPr lang="en-US"/>
        </a:p>
      </dgm:t>
    </dgm:pt>
    <dgm:pt modelId="{8F1FEC85-66F0-4DC0-8F3C-45621FDE1D6B}">
      <dgm:prSet phldrT="[Text]"/>
      <dgm:spPr/>
      <dgm:t>
        <a:bodyPr/>
        <a:lstStyle/>
        <a:p>
          <a:r>
            <a:rPr lang="en-US" b="1"/>
            <a:t>Taking Feedback</a:t>
          </a:r>
        </a:p>
      </dgm:t>
    </dgm:pt>
    <dgm:pt modelId="{CC1882E8-1AD5-4BE8-B7AA-4AD10261DE34}" type="parTrans" cxnId="{AA5199B2-D16B-479F-B6CC-D12FDBB1A98C}">
      <dgm:prSet/>
      <dgm:spPr/>
      <dgm:t>
        <a:bodyPr/>
        <a:lstStyle/>
        <a:p>
          <a:endParaRPr lang="en-US"/>
        </a:p>
      </dgm:t>
    </dgm:pt>
    <dgm:pt modelId="{68D9519E-09C7-47FF-BF51-D8F6589C1C6D}" type="sibTrans" cxnId="{AA5199B2-D16B-479F-B6CC-D12FDBB1A98C}">
      <dgm:prSet/>
      <dgm:spPr/>
      <dgm:t>
        <a:bodyPr/>
        <a:lstStyle/>
        <a:p>
          <a:endParaRPr lang="en-US"/>
        </a:p>
      </dgm:t>
    </dgm:pt>
    <dgm:pt modelId="{611ED9E6-7306-4E18-BD4D-17F6271231D1}">
      <dgm:prSet phldrT="[Text]"/>
      <dgm:spPr/>
      <dgm:t>
        <a:bodyPr/>
        <a:lstStyle/>
        <a:p>
          <a:r>
            <a:rPr lang="en-US" b="1" u="none"/>
            <a:t>Fix the Problems</a:t>
          </a:r>
        </a:p>
      </dgm:t>
    </dgm:pt>
    <dgm:pt modelId="{035F53D4-3F4A-488B-83EF-CCFFC4173A4A}" type="parTrans" cxnId="{0087D031-1992-4CF1-B3B4-E9FF7B5BDDB1}">
      <dgm:prSet/>
      <dgm:spPr/>
      <dgm:t>
        <a:bodyPr/>
        <a:lstStyle/>
        <a:p>
          <a:endParaRPr lang="en-US"/>
        </a:p>
      </dgm:t>
    </dgm:pt>
    <dgm:pt modelId="{79A9EB07-3C04-4D2D-92E7-CAFFFFB571E6}" type="sibTrans" cxnId="{0087D031-1992-4CF1-B3B4-E9FF7B5BDDB1}">
      <dgm:prSet/>
      <dgm:spPr/>
      <dgm:t>
        <a:bodyPr/>
        <a:lstStyle/>
        <a:p>
          <a:endParaRPr lang="en-US"/>
        </a:p>
      </dgm:t>
    </dgm:pt>
    <dgm:pt modelId="{06B5B913-E68C-4C9F-9C78-6AE41F8B0557}">
      <dgm:prSet/>
      <dgm:spPr/>
      <dgm:t>
        <a:bodyPr/>
        <a:lstStyle/>
        <a:p>
          <a:r>
            <a:rPr lang="en-US" b="1"/>
            <a:t>Better Service</a:t>
          </a:r>
        </a:p>
      </dgm:t>
    </dgm:pt>
    <dgm:pt modelId="{136309E7-B097-4C2F-A36F-701861F7BC13}" type="parTrans" cxnId="{1A740DBA-B869-462C-9080-50F4D1EF8A40}">
      <dgm:prSet/>
      <dgm:spPr/>
      <dgm:t>
        <a:bodyPr/>
        <a:lstStyle/>
        <a:p>
          <a:endParaRPr lang="en-US"/>
        </a:p>
      </dgm:t>
    </dgm:pt>
    <dgm:pt modelId="{9BAA1E0C-7B3C-4DB6-8813-24CD0329A6E3}" type="sibTrans" cxnId="{1A740DBA-B869-462C-9080-50F4D1EF8A40}">
      <dgm:prSet/>
      <dgm:spPr/>
      <dgm:t>
        <a:bodyPr/>
        <a:lstStyle/>
        <a:p>
          <a:endParaRPr lang="en-US"/>
        </a:p>
      </dgm:t>
    </dgm:pt>
    <dgm:pt modelId="{8A4EB7EB-51D7-4EC7-A281-5BBC438DE709}" type="pres">
      <dgm:prSet presAssocID="{4DEB71F0-014B-43CA-A98C-BC7E98F3AD1D}" presName="Name0" presStyleCnt="0">
        <dgm:presLayoutVars>
          <dgm:dir/>
          <dgm:resizeHandles val="exact"/>
        </dgm:presLayoutVars>
      </dgm:prSet>
      <dgm:spPr/>
    </dgm:pt>
    <dgm:pt modelId="{CAB2695F-3EDF-4F8C-9356-477499125F02}" type="pres">
      <dgm:prSet presAssocID="{39FBAFBF-58B6-43BC-8739-838853DFF69E}" presName="node" presStyleLbl="node1" presStyleIdx="0" presStyleCnt="4" custLinFactNeighborX="10458" custLinFactNeighborY="2324">
        <dgm:presLayoutVars>
          <dgm:bulletEnabled val="1"/>
        </dgm:presLayoutVars>
      </dgm:prSet>
      <dgm:spPr/>
    </dgm:pt>
    <dgm:pt modelId="{D1A3680A-A2C5-4FC4-83B7-FF17AFF0CF34}" type="pres">
      <dgm:prSet presAssocID="{3A5D2BD1-9A8E-4C56-8327-85062BA958BA}" presName="sibTrans" presStyleLbl="sibTrans2D1" presStyleIdx="0" presStyleCnt="3"/>
      <dgm:spPr/>
    </dgm:pt>
    <dgm:pt modelId="{D20F365D-04CF-4F3A-9179-E1F749F1B30C}" type="pres">
      <dgm:prSet presAssocID="{3A5D2BD1-9A8E-4C56-8327-85062BA958BA}" presName="connectorText" presStyleLbl="sibTrans2D1" presStyleIdx="0" presStyleCnt="3"/>
      <dgm:spPr/>
    </dgm:pt>
    <dgm:pt modelId="{D8483D7B-0300-49B0-A1E1-BE0D392B77AA}" type="pres">
      <dgm:prSet presAssocID="{8F1FEC85-66F0-4DC0-8F3C-45621FDE1D6B}" presName="node" presStyleLbl="node1" presStyleIdx="1" presStyleCnt="4">
        <dgm:presLayoutVars>
          <dgm:bulletEnabled val="1"/>
        </dgm:presLayoutVars>
      </dgm:prSet>
      <dgm:spPr/>
    </dgm:pt>
    <dgm:pt modelId="{8C6360F0-5EB6-433B-8E2F-1E230C0A7C50}" type="pres">
      <dgm:prSet presAssocID="{68D9519E-09C7-47FF-BF51-D8F6589C1C6D}" presName="sibTrans" presStyleLbl="sibTrans2D1" presStyleIdx="1" presStyleCnt="3"/>
      <dgm:spPr/>
    </dgm:pt>
    <dgm:pt modelId="{4C6EEA11-C744-4EAF-8599-B6A6136AD481}" type="pres">
      <dgm:prSet presAssocID="{68D9519E-09C7-47FF-BF51-D8F6589C1C6D}" presName="connectorText" presStyleLbl="sibTrans2D1" presStyleIdx="1" presStyleCnt="3"/>
      <dgm:spPr/>
    </dgm:pt>
    <dgm:pt modelId="{68C46824-87D5-4F04-A428-E9B488668FA8}" type="pres">
      <dgm:prSet presAssocID="{611ED9E6-7306-4E18-BD4D-17F6271231D1}" presName="node" presStyleLbl="node1" presStyleIdx="2" presStyleCnt="4">
        <dgm:presLayoutVars>
          <dgm:bulletEnabled val="1"/>
        </dgm:presLayoutVars>
      </dgm:prSet>
      <dgm:spPr/>
    </dgm:pt>
    <dgm:pt modelId="{6AC225C4-6185-4264-A7D6-DBB40EF514D4}" type="pres">
      <dgm:prSet presAssocID="{79A9EB07-3C04-4D2D-92E7-CAFFFFB571E6}" presName="sibTrans" presStyleLbl="sibTrans2D1" presStyleIdx="2" presStyleCnt="3"/>
      <dgm:spPr/>
    </dgm:pt>
    <dgm:pt modelId="{CE82A406-7A1E-4630-BDE3-906973C4C564}" type="pres">
      <dgm:prSet presAssocID="{79A9EB07-3C04-4D2D-92E7-CAFFFFB571E6}" presName="connectorText" presStyleLbl="sibTrans2D1" presStyleIdx="2" presStyleCnt="3"/>
      <dgm:spPr/>
    </dgm:pt>
    <dgm:pt modelId="{7E3A3180-D1DD-4EDC-A408-50E7791EAA1D}" type="pres">
      <dgm:prSet presAssocID="{06B5B913-E68C-4C9F-9C78-6AE41F8B0557}" presName="node" presStyleLbl="node1" presStyleIdx="3" presStyleCnt="4">
        <dgm:presLayoutVars>
          <dgm:bulletEnabled val="1"/>
        </dgm:presLayoutVars>
      </dgm:prSet>
      <dgm:spPr/>
    </dgm:pt>
  </dgm:ptLst>
  <dgm:cxnLst>
    <dgm:cxn modelId="{AAA4BB05-3F00-4F3F-A771-698F92A6BC43}" type="presOf" srcId="{8F1FEC85-66F0-4DC0-8F3C-45621FDE1D6B}" destId="{D8483D7B-0300-49B0-A1E1-BE0D392B77AA}" srcOrd="0" destOrd="0" presId="urn:microsoft.com/office/officeart/2005/8/layout/process1"/>
    <dgm:cxn modelId="{61D6A514-27D0-4FAD-A935-98B0BC1DA7EC}" type="presOf" srcId="{611ED9E6-7306-4E18-BD4D-17F6271231D1}" destId="{68C46824-87D5-4F04-A428-E9B488668FA8}" srcOrd="0" destOrd="0" presId="urn:microsoft.com/office/officeart/2005/8/layout/process1"/>
    <dgm:cxn modelId="{DF66B61B-C8A0-4944-8708-BCF463346E04}" type="presOf" srcId="{06B5B913-E68C-4C9F-9C78-6AE41F8B0557}" destId="{7E3A3180-D1DD-4EDC-A408-50E7791EAA1D}" srcOrd="0" destOrd="0" presId="urn:microsoft.com/office/officeart/2005/8/layout/process1"/>
    <dgm:cxn modelId="{0087D031-1992-4CF1-B3B4-E9FF7B5BDDB1}" srcId="{4DEB71F0-014B-43CA-A98C-BC7E98F3AD1D}" destId="{611ED9E6-7306-4E18-BD4D-17F6271231D1}" srcOrd="2" destOrd="0" parTransId="{035F53D4-3F4A-488B-83EF-CCFFC4173A4A}" sibTransId="{79A9EB07-3C04-4D2D-92E7-CAFFFFB571E6}"/>
    <dgm:cxn modelId="{67C4E45D-4486-4C20-87BB-89C3FFEBD244}" srcId="{4DEB71F0-014B-43CA-A98C-BC7E98F3AD1D}" destId="{39FBAFBF-58B6-43BC-8739-838853DFF69E}" srcOrd="0" destOrd="0" parTransId="{CFCD9CE8-085C-49AD-BF64-83247C4D6544}" sibTransId="{3A5D2BD1-9A8E-4C56-8327-85062BA958BA}"/>
    <dgm:cxn modelId="{B0FCEB5E-07D7-4BB3-8379-F14BB95E9959}" type="presOf" srcId="{79A9EB07-3C04-4D2D-92E7-CAFFFFB571E6}" destId="{CE82A406-7A1E-4630-BDE3-906973C4C564}" srcOrd="1" destOrd="0" presId="urn:microsoft.com/office/officeart/2005/8/layout/process1"/>
    <dgm:cxn modelId="{7BF8A350-0D54-454E-9E1A-E23AAE4C82B3}" type="presOf" srcId="{68D9519E-09C7-47FF-BF51-D8F6589C1C6D}" destId="{4C6EEA11-C744-4EAF-8599-B6A6136AD481}" srcOrd="1" destOrd="0" presId="urn:microsoft.com/office/officeart/2005/8/layout/process1"/>
    <dgm:cxn modelId="{70601B77-86CA-4EFC-AFAC-CBFE5DCA1D61}" type="presOf" srcId="{39FBAFBF-58B6-43BC-8739-838853DFF69E}" destId="{CAB2695F-3EDF-4F8C-9356-477499125F02}" srcOrd="0" destOrd="0" presId="urn:microsoft.com/office/officeart/2005/8/layout/process1"/>
    <dgm:cxn modelId="{07BD11A0-ACCC-4329-94E9-30AC18DE061D}" type="presOf" srcId="{79A9EB07-3C04-4D2D-92E7-CAFFFFB571E6}" destId="{6AC225C4-6185-4264-A7D6-DBB40EF514D4}" srcOrd="0" destOrd="0" presId="urn:microsoft.com/office/officeart/2005/8/layout/process1"/>
    <dgm:cxn modelId="{750BE6A9-E6AF-4CC9-AB05-EE0D10422461}" type="presOf" srcId="{68D9519E-09C7-47FF-BF51-D8F6589C1C6D}" destId="{8C6360F0-5EB6-433B-8E2F-1E230C0A7C50}" srcOrd="0" destOrd="0" presId="urn:microsoft.com/office/officeart/2005/8/layout/process1"/>
    <dgm:cxn modelId="{AA5199B2-D16B-479F-B6CC-D12FDBB1A98C}" srcId="{4DEB71F0-014B-43CA-A98C-BC7E98F3AD1D}" destId="{8F1FEC85-66F0-4DC0-8F3C-45621FDE1D6B}" srcOrd="1" destOrd="0" parTransId="{CC1882E8-1AD5-4BE8-B7AA-4AD10261DE34}" sibTransId="{68D9519E-09C7-47FF-BF51-D8F6589C1C6D}"/>
    <dgm:cxn modelId="{F32629B7-A912-4D05-8403-5BA20E3E4FA2}" type="presOf" srcId="{4DEB71F0-014B-43CA-A98C-BC7E98F3AD1D}" destId="{8A4EB7EB-51D7-4EC7-A281-5BBC438DE709}" srcOrd="0" destOrd="0" presId="urn:microsoft.com/office/officeart/2005/8/layout/process1"/>
    <dgm:cxn modelId="{1A740DBA-B869-462C-9080-50F4D1EF8A40}" srcId="{4DEB71F0-014B-43CA-A98C-BC7E98F3AD1D}" destId="{06B5B913-E68C-4C9F-9C78-6AE41F8B0557}" srcOrd="3" destOrd="0" parTransId="{136309E7-B097-4C2F-A36F-701861F7BC13}" sibTransId="{9BAA1E0C-7B3C-4DB6-8813-24CD0329A6E3}"/>
    <dgm:cxn modelId="{964750D3-B502-4DB8-8DB9-23956E100078}" type="presOf" srcId="{3A5D2BD1-9A8E-4C56-8327-85062BA958BA}" destId="{D20F365D-04CF-4F3A-9179-E1F749F1B30C}" srcOrd="1" destOrd="0" presId="urn:microsoft.com/office/officeart/2005/8/layout/process1"/>
    <dgm:cxn modelId="{FC7F0FEE-9A97-4C18-A315-FBF6D0E0309A}" type="presOf" srcId="{3A5D2BD1-9A8E-4C56-8327-85062BA958BA}" destId="{D1A3680A-A2C5-4FC4-83B7-FF17AFF0CF34}" srcOrd="0" destOrd="0" presId="urn:microsoft.com/office/officeart/2005/8/layout/process1"/>
    <dgm:cxn modelId="{935CB702-B294-4481-9109-E63BF4073868}" type="presParOf" srcId="{8A4EB7EB-51D7-4EC7-A281-5BBC438DE709}" destId="{CAB2695F-3EDF-4F8C-9356-477499125F02}" srcOrd="0" destOrd="0" presId="urn:microsoft.com/office/officeart/2005/8/layout/process1"/>
    <dgm:cxn modelId="{348CA4F5-F616-4C6C-B8EC-8536B8FBA94A}" type="presParOf" srcId="{8A4EB7EB-51D7-4EC7-A281-5BBC438DE709}" destId="{D1A3680A-A2C5-4FC4-83B7-FF17AFF0CF34}" srcOrd="1" destOrd="0" presId="urn:microsoft.com/office/officeart/2005/8/layout/process1"/>
    <dgm:cxn modelId="{45160AA0-610E-4CBC-AFEB-E851F97DA6ED}" type="presParOf" srcId="{D1A3680A-A2C5-4FC4-83B7-FF17AFF0CF34}" destId="{D20F365D-04CF-4F3A-9179-E1F749F1B30C}" srcOrd="0" destOrd="0" presId="urn:microsoft.com/office/officeart/2005/8/layout/process1"/>
    <dgm:cxn modelId="{2A45DF02-89CB-49C4-A422-EAD115A6CB70}" type="presParOf" srcId="{8A4EB7EB-51D7-4EC7-A281-5BBC438DE709}" destId="{D8483D7B-0300-49B0-A1E1-BE0D392B77AA}" srcOrd="2" destOrd="0" presId="urn:microsoft.com/office/officeart/2005/8/layout/process1"/>
    <dgm:cxn modelId="{CEF60193-52D4-4D62-9E45-03A1D2EA8D73}" type="presParOf" srcId="{8A4EB7EB-51D7-4EC7-A281-5BBC438DE709}" destId="{8C6360F0-5EB6-433B-8E2F-1E230C0A7C50}" srcOrd="3" destOrd="0" presId="urn:microsoft.com/office/officeart/2005/8/layout/process1"/>
    <dgm:cxn modelId="{B6C95205-023F-451B-9C1A-E90AC95B1E08}" type="presParOf" srcId="{8C6360F0-5EB6-433B-8E2F-1E230C0A7C50}" destId="{4C6EEA11-C744-4EAF-8599-B6A6136AD481}" srcOrd="0" destOrd="0" presId="urn:microsoft.com/office/officeart/2005/8/layout/process1"/>
    <dgm:cxn modelId="{C03F01A5-6D42-4750-8B43-22D8B2D6EAF6}" type="presParOf" srcId="{8A4EB7EB-51D7-4EC7-A281-5BBC438DE709}" destId="{68C46824-87D5-4F04-A428-E9B488668FA8}" srcOrd="4" destOrd="0" presId="urn:microsoft.com/office/officeart/2005/8/layout/process1"/>
    <dgm:cxn modelId="{D8D1E24A-DD83-4A42-AA3C-C2D0D49CC8F2}" type="presParOf" srcId="{8A4EB7EB-51D7-4EC7-A281-5BBC438DE709}" destId="{6AC225C4-6185-4264-A7D6-DBB40EF514D4}" srcOrd="5" destOrd="0" presId="urn:microsoft.com/office/officeart/2005/8/layout/process1"/>
    <dgm:cxn modelId="{8434F3D6-881B-4CA1-8665-4E03A3AA4332}" type="presParOf" srcId="{6AC225C4-6185-4264-A7D6-DBB40EF514D4}" destId="{CE82A406-7A1E-4630-BDE3-906973C4C564}" srcOrd="0" destOrd="0" presId="urn:microsoft.com/office/officeart/2005/8/layout/process1"/>
    <dgm:cxn modelId="{2968ACCA-4A5A-4EED-9F3C-6904FF5B5ABA}" type="presParOf" srcId="{8A4EB7EB-51D7-4EC7-A281-5BBC438DE709}" destId="{7E3A3180-D1DD-4EDC-A408-50E7791EAA1D}" srcOrd="6" destOrd="0" presId="urn:microsoft.com/office/officeart/2005/8/layout/process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CD0EBE-96E8-4385-8D46-3AEBE1782139}">
      <dsp:nvSpPr>
        <dsp:cNvPr id="0" name=""/>
        <dsp:cNvSpPr/>
      </dsp:nvSpPr>
      <dsp:spPr>
        <a:xfrm>
          <a:off x="1832417" y="411003"/>
          <a:ext cx="91440" cy="377791"/>
        </a:xfrm>
        <a:custGeom>
          <a:avLst/>
          <a:gdLst/>
          <a:ahLst/>
          <a:cxnLst/>
          <a:rect l="0" t="0" r="0" b="0"/>
          <a:pathLst>
            <a:path>
              <a:moveTo>
                <a:pt x="131955" y="0"/>
              </a:moveTo>
              <a:lnTo>
                <a:pt x="131955" y="377791"/>
              </a:lnTo>
              <a:lnTo>
                <a:pt x="45720" y="37779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44D3C8-614D-4E21-BB0C-34B9E5DF15FF}">
      <dsp:nvSpPr>
        <dsp:cNvPr id="0" name=""/>
        <dsp:cNvSpPr/>
      </dsp:nvSpPr>
      <dsp:spPr>
        <a:xfrm>
          <a:off x="1964372" y="411003"/>
          <a:ext cx="1239460" cy="755583"/>
        </a:xfrm>
        <a:custGeom>
          <a:avLst/>
          <a:gdLst/>
          <a:ahLst/>
          <a:cxnLst/>
          <a:rect l="0" t="0" r="0" b="0"/>
          <a:pathLst>
            <a:path>
              <a:moveTo>
                <a:pt x="0" y="0"/>
              </a:moveTo>
              <a:lnTo>
                <a:pt x="0" y="669348"/>
              </a:lnTo>
              <a:lnTo>
                <a:pt x="1239460" y="669348"/>
              </a:lnTo>
              <a:lnTo>
                <a:pt x="1239460" y="755583"/>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1D471F-73B7-4AE1-ABCB-9833C442D28A}">
      <dsp:nvSpPr>
        <dsp:cNvPr id="0" name=""/>
        <dsp:cNvSpPr/>
      </dsp:nvSpPr>
      <dsp:spPr>
        <a:xfrm>
          <a:off x="1855354" y="411003"/>
          <a:ext cx="109017" cy="755583"/>
        </a:xfrm>
        <a:custGeom>
          <a:avLst/>
          <a:gdLst/>
          <a:ahLst/>
          <a:cxnLst/>
          <a:rect l="0" t="0" r="0" b="0"/>
          <a:pathLst>
            <a:path>
              <a:moveTo>
                <a:pt x="109017" y="0"/>
              </a:moveTo>
              <a:lnTo>
                <a:pt x="109017" y="669348"/>
              </a:lnTo>
              <a:lnTo>
                <a:pt x="0" y="669348"/>
              </a:lnTo>
              <a:lnTo>
                <a:pt x="0" y="755583"/>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0D5554-D474-4003-ABFF-3B8884072634}">
      <dsp:nvSpPr>
        <dsp:cNvPr id="0" name=""/>
        <dsp:cNvSpPr/>
      </dsp:nvSpPr>
      <dsp:spPr>
        <a:xfrm>
          <a:off x="615894" y="411003"/>
          <a:ext cx="1348477" cy="755583"/>
        </a:xfrm>
        <a:custGeom>
          <a:avLst/>
          <a:gdLst/>
          <a:ahLst/>
          <a:cxnLst/>
          <a:rect l="0" t="0" r="0" b="0"/>
          <a:pathLst>
            <a:path>
              <a:moveTo>
                <a:pt x="1348477" y="0"/>
              </a:moveTo>
              <a:lnTo>
                <a:pt x="1348477" y="669348"/>
              </a:lnTo>
              <a:lnTo>
                <a:pt x="0" y="669348"/>
              </a:lnTo>
              <a:lnTo>
                <a:pt x="0" y="755583"/>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9E10CA5-5C96-41E5-A97A-D5DA74B1D9B8}">
      <dsp:nvSpPr>
        <dsp:cNvPr id="0" name=""/>
        <dsp:cNvSpPr/>
      </dsp:nvSpPr>
      <dsp:spPr>
        <a:xfrm>
          <a:off x="1553729" y="360"/>
          <a:ext cx="821286" cy="410643"/>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t>Owner</a:t>
          </a:r>
        </a:p>
      </dsp:txBody>
      <dsp:txXfrm>
        <a:off x="1553729" y="360"/>
        <a:ext cx="821286" cy="410643"/>
      </dsp:txXfrm>
    </dsp:sp>
    <dsp:sp modelId="{12BEC3E4-612E-400E-9D59-A2E429872343}">
      <dsp:nvSpPr>
        <dsp:cNvPr id="0" name=""/>
        <dsp:cNvSpPr/>
      </dsp:nvSpPr>
      <dsp:spPr>
        <a:xfrm>
          <a:off x="95860" y="1166587"/>
          <a:ext cx="1040068" cy="410643"/>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t>Hair Stylist</a:t>
          </a:r>
        </a:p>
      </dsp:txBody>
      <dsp:txXfrm>
        <a:off x="95860" y="1166587"/>
        <a:ext cx="1040068" cy="410643"/>
      </dsp:txXfrm>
    </dsp:sp>
    <dsp:sp modelId="{A55085D8-2D8B-482D-A25C-B61E4FD15186}">
      <dsp:nvSpPr>
        <dsp:cNvPr id="0" name=""/>
        <dsp:cNvSpPr/>
      </dsp:nvSpPr>
      <dsp:spPr>
        <a:xfrm>
          <a:off x="1308398" y="1166587"/>
          <a:ext cx="1093912" cy="410643"/>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t>Beauticians</a:t>
          </a:r>
        </a:p>
      </dsp:txBody>
      <dsp:txXfrm>
        <a:off x="1308398" y="1166587"/>
        <a:ext cx="1093912" cy="410643"/>
      </dsp:txXfrm>
    </dsp:sp>
    <dsp:sp modelId="{C42565AE-D227-44EB-8B10-C831C21F346A}">
      <dsp:nvSpPr>
        <dsp:cNvPr id="0" name=""/>
        <dsp:cNvSpPr/>
      </dsp:nvSpPr>
      <dsp:spPr>
        <a:xfrm>
          <a:off x="2574781" y="1166587"/>
          <a:ext cx="1258103" cy="410643"/>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t>Receptionist</a:t>
          </a:r>
        </a:p>
      </dsp:txBody>
      <dsp:txXfrm>
        <a:off x="2574781" y="1166587"/>
        <a:ext cx="1258103" cy="410643"/>
      </dsp:txXfrm>
    </dsp:sp>
    <dsp:sp modelId="{1DDB27C3-5FB9-4D4B-804F-B1A93DBB2498}">
      <dsp:nvSpPr>
        <dsp:cNvPr id="0" name=""/>
        <dsp:cNvSpPr/>
      </dsp:nvSpPr>
      <dsp:spPr>
        <a:xfrm>
          <a:off x="1056851" y="583473"/>
          <a:ext cx="821286" cy="410643"/>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t>Manager</a:t>
          </a:r>
        </a:p>
      </dsp:txBody>
      <dsp:txXfrm>
        <a:off x="1056851" y="583473"/>
        <a:ext cx="821286" cy="41064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B2695F-3EDF-4F8C-9356-477499125F02}">
      <dsp:nvSpPr>
        <dsp:cNvPr id="0" name=""/>
        <dsp:cNvSpPr/>
      </dsp:nvSpPr>
      <dsp:spPr>
        <a:xfrm>
          <a:off x="46508" y="297268"/>
          <a:ext cx="1054149" cy="662137"/>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b="1" kern="1200"/>
            <a:t>Providing Service</a:t>
          </a:r>
        </a:p>
      </dsp:txBody>
      <dsp:txXfrm>
        <a:off x="65901" y="316661"/>
        <a:ext cx="1015363" cy="623351"/>
      </dsp:txXfrm>
    </dsp:sp>
    <dsp:sp modelId="{D1A3680A-A2C5-4FC4-83B7-FF17AFF0CF34}">
      <dsp:nvSpPr>
        <dsp:cNvPr id="0" name=""/>
        <dsp:cNvSpPr/>
      </dsp:nvSpPr>
      <dsp:spPr>
        <a:xfrm rot="21563052">
          <a:off x="1195042" y="489868"/>
          <a:ext cx="200119" cy="261429"/>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1195044" y="542477"/>
        <a:ext cx="140083" cy="156857"/>
      </dsp:txXfrm>
    </dsp:sp>
    <dsp:sp modelId="{D8483D7B-0300-49B0-A1E1-BE0D392B77AA}">
      <dsp:nvSpPr>
        <dsp:cNvPr id="0" name=""/>
        <dsp:cNvSpPr/>
      </dsp:nvSpPr>
      <dsp:spPr>
        <a:xfrm>
          <a:off x="1478220" y="281880"/>
          <a:ext cx="1054149" cy="662137"/>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b="1" kern="1200"/>
            <a:t>Taking Feedback</a:t>
          </a:r>
        </a:p>
      </dsp:txBody>
      <dsp:txXfrm>
        <a:off x="1497613" y="301273"/>
        <a:ext cx="1015363" cy="623351"/>
      </dsp:txXfrm>
    </dsp:sp>
    <dsp:sp modelId="{8C6360F0-5EB6-433B-8E2F-1E230C0A7C50}">
      <dsp:nvSpPr>
        <dsp:cNvPr id="0" name=""/>
        <dsp:cNvSpPr/>
      </dsp:nvSpPr>
      <dsp:spPr>
        <a:xfrm>
          <a:off x="2637785" y="482234"/>
          <a:ext cx="223479" cy="261429"/>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2637785" y="534520"/>
        <a:ext cx="156435" cy="156857"/>
      </dsp:txXfrm>
    </dsp:sp>
    <dsp:sp modelId="{68C46824-87D5-4F04-A428-E9B488668FA8}">
      <dsp:nvSpPr>
        <dsp:cNvPr id="0" name=""/>
        <dsp:cNvSpPr/>
      </dsp:nvSpPr>
      <dsp:spPr>
        <a:xfrm>
          <a:off x="2954029" y="281880"/>
          <a:ext cx="1054149" cy="662137"/>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b="1" u="none" kern="1200"/>
            <a:t>Fix the Problems</a:t>
          </a:r>
        </a:p>
      </dsp:txBody>
      <dsp:txXfrm>
        <a:off x="2973422" y="301273"/>
        <a:ext cx="1015363" cy="623351"/>
      </dsp:txXfrm>
    </dsp:sp>
    <dsp:sp modelId="{6AC225C4-6185-4264-A7D6-DBB40EF514D4}">
      <dsp:nvSpPr>
        <dsp:cNvPr id="0" name=""/>
        <dsp:cNvSpPr/>
      </dsp:nvSpPr>
      <dsp:spPr>
        <a:xfrm>
          <a:off x="4113594" y="482234"/>
          <a:ext cx="223479" cy="261429"/>
        </a:xfrm>
        <a:prstGeom prst="rightArrow">
          <a:avLst>
            <a:gd name="adj1" fmla="val 60000"/>
            <a:gd name="adj2" fmla="val 50000"/>
          </a:avLst>
        </a:prstGeom>
        <a:gradFill rotWithShape="0">
          <a:gsLst>
            <a:gs pos="0">
              <a:schemeClr val="dk2">
                <a:tint val="60000"/>
                <a:hueOff val="0"/>
                <a:satOff val="0"/>
                <a:lumOff val="0"/>
                <a:alphaOff val="0"/>
                <a:satMod val="103000"/>
                <a:lumMod val="102000"/>
                <a:tint val="94000"/>
              </a:schemeClr>
            </a:gs>
            <a:gs pos="50000">
              <a:schemeClr val="dk2">
                <a:tint val="60000"/>
                <a:hueOff val="0"/>
                <a:satOff val="0"/>
                <a:lumOff val="0"/>
                <a:alphaOff val="0"/>
                <a:satMod val="110000"/>
                <a:lumMod val="100000"/>
                <a:shade val="100000"/>
              </a:schemeClr>
            </a:gs>
            <a:gs pos="100000">
              <a:schemeClr val="dk2">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4113594" y="534520"/>
        <a:ext cx="156435" cy="156857"/>
      </dsp:txXfrm>
    </dsp:sp>
    <dsp:sp modelId="{7E3A3180-D1DD-4EDC-A408-50E7791EAA1D}">
      <dsp:nvSpPr>
        <dsp:cNvPr id="0" name=""/>
        <dsp:cNvSpPr/>
      </dsp:nvSpPr>
      <dsp:spPr>
        <a:xfrm>
          <a:off x="4429839" y="281880"/>
          <a:ext cx="1054149" cy="662137"/>
        </a:xfrm>
        <a:prstGeom prst="roundRect">
          <a:avLst>
            <a:gd name="adj" fmla="val 10000"/>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b="1" kern="1200"/>
            <a:t>Better Service</a:t>
          </a:r>
        </a:p>
      </dsp:txBody>
      <dsp:txXfrm>
        <a:off x="4449232" y="301273"/>
        <a:ext cx="1015363" cy="62335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D950C3-D683-4339-B724-31A07EDBD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33</Pages>
  <Words>7603</Words>
  <Characters>43338</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CZ</dc:creator>
  <cp:keywords/>
  <dc:description/>
  <cp:lastModifiedBy> </cp:lastModifiedBy>
  <cp:revision>8</cp:revision>
  <dcterms:created xsi:type="dcterms:W3CDTF">2021-01-10T22:11:00Z</dcterms:created>
  <dcterms:modified xsi:type="dcterms:W3CDTF">2021-01-10T22:24:00Z</dcterms:modified>
</cp:coreProperties>
</file>