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D2EE92" w14:textId="77777777" w:rsidR="00E60625" w:rsidRDefault="00E60625" w:rsidP="00E60625">
      <w:pPr>
        <w:jc w:val="center"/>
        <w:rPr>
          <w:b/>
          <w:sz w:val="32"/>
          <w:szCs w:val="32"/>
        </w:rPr>
      </w:pPr>
    </w:p>
    <w:p w14:paraId="66175A3D" w14:textId="77777777" w:rsidR="00E60625" w:rsidRDefault="00E60625" w:rsidP="00E60625">
      <w:pPr>
        <w:jc w:val="center"/>
        <w:rPr>
          <w:b/>
          <w:sz w:val="32"/>
          <w:szCs w:val="32"/>
        </w:rPr>
      </w:pPr>
      <w:r>
        <w:rPr>
          <w:b/>
          <w:sz w:val="32"/>
          <w:szCs w:val="32"/>
        </w:rPr>
        <w:t>BA Business Management</w:t>
      </w:r>
    </w:p>
    <w:p w14:paraId="28EDB219" w14:textId="77777777" w:rsidR="00E60625" w:rsidRDefault="00E60625" w:rsidP="00E60625">
      <w:pPr>
        <w:jc w:val="center"/>
        <w:rPr>
          <w:b/>
          <w:sz w:val="32"/>
          <w:szCs w:val="32"/>
        </w:rPr>
      </w:pPr>
      <w:r>
        <w:rPr>
          <w:b/>
          <w:sz w:val="32"/>
          <w:szCs w:val="32"/>
        </w:rPr>
        <w:t>Module: - Data Handling and Business Intelligence</w:t>
      </w:r>
    </w:p>
    <w:p w14:paraId="41D63E0D" w14:textId="77777777" w:rsidR="00E60625" w:rsidRDefault="00E60625" w:rsidP="00E60625">
      <w:pPr>
        <w:jc w:val="center"/>
        <w:rPr>
          <w:b/>
          <w:sz w:val="32"/>
          <w:szCs w:val="32"/>
        </w:rPr>
      </w:pPr>
      <w:r>
        <w:rPr>
          <w:b/>
          <w:sz w:val="32"/>
          <w:szCs w:val="32"/>
        </w:rPr>
        <w:t>Module Code: LCBB5000</w:t>
      </w:r>
    </w:p>
    <w:p w14:paraId="07821803" w14:textId="77777777" w:rsidR="00E60625" w:rsidRPr="00E60625" w:rsidRDefault="00E60625" w:rsidP="00E60625">
      <w:pPr>
        <w:jc w:val="center"/>
        <w:rPr>
          <w:b/>
          <w:bCs/>
          <w:iCs/>
          <w:sz w:val="32"/>
          <w:szCs w:val="32"/>
        </w:rPr>
      </w:pPr>
      <w:r w:rsidRPr="00E60625">
        <w:rPr>
          <w:b/>
          <w:bCs/>
          <w:iCs/>
          <w:sz w:val="32"/>
          <w:szCs w:val="32"/>
        </w:rPr>
        <w:t>Assessment Component 2: Data Analysis &amp; Visualisation</w:t>
      </w:r>
    </w:p>
    <w:p w14:paraId="40AA7147" w14:textId="77777777" w:rsidR="00E60625" w:rsidRDefault="00E60625" w:rsidP="00E60625">
      <w:pPr>
        <w:jc w:val="center"/>
      </w:pPr>
    </w:p>
    <w:p w14:paraId="65C88D07" w14:textId="77777777" w:rsidR="00E60625" w:rsidRDefault="00E60625" w:rsidP="00E60625"/>
    <w:p w14:paraId="59D73662" w14:textId="77777777" w:rsidR="00E60625" w:rsidRDefault="00E60625" w:rsidP="00E60625"/>
    <w:p w14:paraId="304E3C92" w14:textId="77777777" w:rsidR="00E60625" w:rsidRDefault="00E60625" w:rsidP="00E60625">
      <w:pPr>
        <w:spacing w:after="0"/>
        <w:rPr>
          <w:rFonts w:ascii="Arial" w:hAnsi="Arial" w:cs="Arial"/>
          <w:b/>
          <w:bCs/>
          <w:sz w:val="32"/>
          <w:szCs w:val="32"/>
        </w:rPr>
      </w:pPr>
    </w:p>
    <w:p w14:paraId="44768741" w14:textId="77777777" w:rsidR="00E60625" w:rsidRDefault="00E60625" w:rsidP="00E60625">
      <w:pPr>
        <w:spacing w:after="0"/>
        <w:rPr>
          <w:rFonts w:ascii="Arial" w:hAnsi="Arial" w:cs="Arial"/>
          <w:b/>
          <w:bCs/>
          <w:sz w:val="32"/>
          <w:szCs w:val="32"/>
        </w:rPr>
      </w:pPr>
      <w:r>
        <w:rPr>
          <w:rFonts w:ascii="Arial" w:hAnsi="Arial" w:cs="Arial"/>
          <w:b/>
          <w:bCs/>
          <w:sz w:val="32"/>
          <w:szCs w:val="32"/>
        </w:rPr>
        <w:t xml:space="preserve">Student </w:t>
      </w:r>
      <w:proofErr w:type="spellStart"/>
      <w:r>
        <w:rPr>
          <w:rFonts w:ascii="Arial" w:hAnsi="Arial" w:cs="Arial"/>
          <w:b/>
          <w:bCs/>
          <w:sz w:val="32"/>
          <w:szCs w:val="32"/>
        </w:rPr>
        <w:t>Name:Adelina</w:t>
      </w:r>
      <w:proofErr w:type="spellEnd"/>
      <w:r>
        <w:rPr>
          <w:rFonts w:ascii="Arial" w:hAnsi="Arial" w:cs="Arial"/>
          <w:b/>
          <w:bCs/>
          <w:sz w:val="32"/>
          <w:szCs w:val="32"/>
        </w:rPr>
        <w:t xml:space="preserve"> Camelia Perva</w:t>
      </w:r>
    </w:p>
    <w:p w14:paraId="122F96C4" w14:textId="77777777" w:rsidR="00E60625" w:rsidRDefault="00E60625" w:rsidP="00E60625">
      <w:pPr>
        <w:spacing w:after="0"/>
        <w:rPr>
          <w:rFonts w:ascii="Arial" w:hAnsi="Arial" w:cs="Arial"/>
          <w:b/>
          <w:bCs/>
          <w:sz w:val="32"/>
          <w:szCs w:val="32"/>
        </w:rPr>
      </w:pPr>
      <w:r>
        <w:rPr>
          <w:rFonts w:ascii="Arial" w:hAnsi="Arial" w:cs="Arial"/>
          <w:b/>
          <w:bCs/>
          <w:sz w:val="32"/>
          <w:szCs w:val="32"/>
        </w:rPr>
        <w:t>ID:2020310</w:t>
      </w:r>
    </w:p>
    <w:p w14:paraId="46B7A1FD" w14:textId="77777777" w:rsidR="00E60625" w:rsidRDefault="00E60625" w:rsidP="00E60625">
      <w:pPr>
        <w:spacing w:after="0"/>
        <w:rPr>
          <w:rFonts w:ascii="Arial" w:hAnsi="Arial" w:cs="Arial"/>
          <w:b/>
          <w:bCs/>
          <w:sz w:val="32"/>
          <w:szCs w:val="32"/>
        </w:rPr>
      </w:pPr>
      <w:r>
        <w:rPr>
          <w:rFonts w:ascii="Arial" w:hAnsi="Arial" w:cs="Arial"/>
          <w:b/>
          <w:bCs/>
          <w:sz w:val="32"/>
          <w:szCs w:val="32"/>
        </w:rPr>
        <w:t>Lecturer:</w:t>
      </w:r>
      <w:r>
        <w:rPr>
          <w:rFonts w:ascii="Segoe UI" w:hAnsi="Segoe UI" w:cs="Segoe UI"/>
          <w:color w:val="373A3C"/>
          <w:shd w:val="clear" w:color="auto" w:fill="F9F9F9"/>
        </w:rPr>
        <w:t xml:space="preserve"> </w:t>
      </w:r>
      <w:proofErr w:type="spellStart"/>
      <w:r>
        <w:rPr>
          <w:rFonts w:ascii="Segoe UI" w:hAnsi="Segoe UI" w:cs="Segoe UI"/>
          <w:b/>
          <w:bCs/>
          <w:color w:val="373A3C"/>
          <w:sz w:val="32"/>
          <w:szCs w:val="32"/>
          <w:shd w:val="clear" w:color="auto" w:fill="F9F9F9"/>
        </w:rPr>
        <w:t>Gasso</w:t>
      </w:r>
      <w:proofErr w:type="spellEnd"/>
      <w:r>
        <w:rPr>
          <w:rFonts w:ascii="Segoe UI" w:hAnsi="Segoe UI" w:cs="Segoe UI"/>
          <w:b/>
          <w:bCs/>
          <w:color w:val="373A3C"/>
          <w:sz w:val="32"/>
          <w:szCs w:val="32"/>
          <w:shd w:val="clear" w:color="auto" w:fill="F9F9F9"/>
        </w:rPr>
        <w:t xml:space="preserve"> Wilson </w:t>
      </w:r>
      <w:proofErr w:type="spellStart"/>
      <w:r>
        <w:rPr>
          <w:rFonts w:ascii="Segoe UI" w:hAnsi="Segoe UI" w:cs="Segoe UI"/>
          <w:b/>
          <w:bCs/>
          <w:color w:val="373A3C"/>
          <w:sz w:val="32"/>
          <w:szCs w:val="32"/>
          <w:shd w:val="clear" w:color="auto" w:fill="F9F9F9"/>
        </w:rPr>
        <w:t>Mwaluseke</w:t>
      </w:r>
      <w:proofErr w:type="spellEnd"/>
    </w:p>
    <w:p w14:paraId="2383FC81" w14:textId="77777777" w:rsidR="003536D7" w:rsidRDefault="003536D7" w:rsidP="00440BF6">
      <w:pPr>
        <w:rPr>
          <w:b/>
          <w:i/>
          <w:sz w:val="52"/>
        </w:rPr>
      </w:pPr>
    </w:p>
    <w:p w14:paraId="11A49C3C" w14:textId="77777777" w:rsidR="003536D7" w:rsidRDefault="003536D7" w:rsidP="00440BF6">
      <w:pPr>
        <w:rPr>
          <w:b/>
          <w:i/>
          <w:sz w:val="52"/>
        </w:rPr>
      </w:pPr>
    </w:p>
    <w:p w14:paraId="01C29A8D" w14:textId="77777777" w:rsidR="00133F1A" w:rsidRPr="00B45F5C" w:rsidRDefault="00133F1A" w:rsidP="00440BF6">
      <w:pPr>
        <w:rPr>
          <w:b/>
          <w:i/>
          <w:sz w:val="44"/>
        </w:rPr>
      </w:pPr>
    </w:p>
    <w:p w14:paraId="5E26B745" w14:textId="77777777" w:rsidR="00133F1A" w:rsidRPr="00B45F5C" w:rsidRDefault="00133F1A" w:rsidP="00440BF6">
      <w:pPr>
        <w:rPr>
          <w:b/>
          <w:i/>
          <w:sz w:val="44"/>
        </w:rPr>
      </w:pPr>
    </w:p>
    <w:p w14:paraId="1722A5C4" w14:textId="77777777" w:rsidR="008223F3" w:rsidRDefault="008223F3" w:rsidP="00440BF6">
      <w:pPr>
        <w:rPr>
          <w:b/>
        </w:rPr>
      </w:pPr>
    </w:p>
    <w:p w14:paraId="273DFC90" w14:textId="77777777" w:rsidR="008223F3" w:rsidRDefault="008223F3" w:rsidP="00440BF6">
      <w:pPr>
        <w:rPr>
          <w:b/>
        </w:rPr>
      </w:pPr>
    </w:p>
    <w:p w14:paraId="100EE82C" w14:textId="77777777" w:rsidR="008223F3" w:rsidRDefault="008223F3" w:rsidP="00440BF6">
      <w:pPr>
        <w:rPr>
          <w:b/>
        </w:rPr>
      </w:pPr>
    </w:p>
    <w:p w14:paraId="26ED9AE1" w14:textId="5AE3FEC7" w:rsidR="008223F3" w:rsidRDefault="008223F3" w:rsidP="00440BF6">
      <w:pPr>
        <w:rPr>
          <w:b/>
        </w:rPr>
      </w:pPr>
    </w:p>
    <w:p w14:paraId="191B05F3" w14:textId="77777777" w:rsidR="00E60625" w:rsidRDefault="00E60625" w:rsidP="00440BF6">
      <w:pPr>
        <w:rPr>
          <w:b/>
        </w:rPr>
      </w:pPr>
    </w:p>
    <w:p w14:paraId="0F5800FD" w14:textId="0B9DA3EE" w:rsidR="006D069A" w:rsidRDefault="006D069A">
      <w:pPr>
        <w:rPr>
          <w:b/>
        </w:rPr>
      </w:pPr>
    </w:p>
    <w:sdt>
      <w:sdtPr>
        <w:rPr>
          <w:rFonts w:ascii="Times New Roman" w:eastAsiaTheme="minorHAnsi" w:hAnsi="Times New Roman" w:cstheme="minorBidi"/>
          <w:b w:val="0"/>
          <w:color w:val="auto"/>
          <w:sz w:val="24"/>
          <w:szCs w:val="22"/>
          <w:lang w:val="en-GB"/>
        </w:rPr>
        <w:id w:val="-586311084"/>
        <w:docPartObj>
          <w:docPartGallery w:val="Table of Contents"/>
          <w:docPartUnique/>
        </w:docPartObj>
      </w:sdtPr>
      <w:sdtEndPr>
        <w:rPr>
          <w:bCs/>
          <w:noProof/>
        </w:rPr>
      </w:sdtEndPr>
      <w:sdtContent>
        <w:p w14:paraId="3E2A9E10" w14:textId="77777777" w:rsidR="006D069A" w:rsidRPr="002D3BDF" w:rsidRDefault="006D069A">
          <w:pPr>
            <w:pStyle w:val="TOCHeading"/>
          </w:pPr>
          <w:r>
            <w:t>T</w:t>
          </w:r>
          <w:r w:rsidRPr="002D3BDF">
            <w:t>able of Contents</w:t>
          </w:r>
        </w:p>
        <w:p w14:paraId="1ED275F9" w14:textId="6FCCBAB3" w:rsidR="003536D7" w:rsidRDefault="006D069A">
          <w:pPr>
            <w:pStyle w:val="TOC1"/>
            <w:tabs>
              <w:tab w:val="right" w:leader="dot" w:pos="9350"/>
            </w:tabs>
            <w:rPr>
              <w:rFonts w:asciiTheme="minorHAnsi" w:eastAsiaTheme="minorEastAsia" w:hAnsiTheme="minorHAnsi"/>
              <w:noProof/>
              <w:sz w:val="22"/>
              <w:lang w:eastAsia="en-GB"/>
            </w:rPr>
          </w:pPr>
          <w:r w:rsidRPr="002D3BDF">
            <w:rPr>
              <w:b/>
            </w:rPr>
            <w:fldChar w:fldCharType="begin"/>
          </w:r>
          <w:r w:rsidRPr="002D3BDF">
            <w:instrText xml:space="preserve"> TOC \o "1-3" \h \z \u </w:instrText>
          </w:r>
          <w:r w:rsidRPr="002D3BDF">
            <w:rPr>
              <w:b/>
            </w:rPr>
            <w:fldChar w:fldCharType="separate"/>
          </w:r>
          <w:hyperlink w:anchor="_Toc110775084" w:history="1">
            <w:r w:rsidR="003536D7" w:rsidRPr="007E0CB1">
              <w:rPr>
                <w:rStyle w:val="Hyperlink"/>
                <w:noProof/>
              </w:rPr>
              <w:t>Introduction</w:t>
            </w:r>
            <w:r w:rsidR="003536D7">
              <w:rPr>
                <w:noProof/>
                <w:webHidden/>
              </w:rPr>
              <w:tab/>
            </w:r>
            <w:r w:rsidR="003536D7">
              <w:rPr>
                <w:noProof/>
                <w:webHidden/>
              </w:rPr>
              <w:fldChar w:fldCharType="begin"/>
            </w:r>
            <w:r w:rsidR="003536D7">
              <w:rPr>
                <w:noProof/>
                <w:webHidden/>
              </w:rPr>
              <w:instrText xml:space="preserve"> PAGEREF _Toc110775084 \h </w:instrText>
            </w:r>
            <w:r w:rsidR="003536D7">
              <w:rPr>
                <w:noProof/>
                <w:webHidden/>
              </w:rPr>
            </w:r>
            <w:r w:rsidR="003536D7">
              <w:rPr>
                <w:noProof/>
                <w:webHidden/>
              </w:rPr>
              <w:fldChar w:fldCharType="separate"/>
            </w:r>
            <w:r w:rsidR="00EB3207">
              <w:rPr>
                <w:noProof/>
                <w:webHidden/>
              </w:rPr>
              <w:t>3</w:t>
            </w:r>
            <w:r w:rsidR="003536D7">
              <w:rPr>
                <w:noProof/>
                <w:webHidden/>
              </w:rPr>
              <w:fldChar w:fldCharType="end"/>
            </w:r>
          </w:hyperlink>
        </w:p>
        <w:p w14:paraId="0B04853C" w14:textId="13710B75" w:rsidR="003536D7" w:rsidRDefault="00000000">
          <w:pPr>
            <w:pStyle w:val="TOC1"/>
            <w:tabs>
              <w:tab w:val="right" w:leader="dot" w:pos="9350"/>
            </w:tabs>
            <w:rPr>
              <w:rFonts w:asciiTheme="minorHAnsi" w:eastAsiaTheme="minorEastAsia" w:hAnsiTheme="minorHAnsi"/>
              <w:noProof/>
              <w:sz w:val="22"/>
              <w:lang w:eastAsia="en-GB"/>
            </w:rPr>
          </w:pPr>
          <w:hyperlink w:anchor="_Toc110775085" w:history="1">
            <w:r w:rsidR="003536D7" w:rsidRPr="007E0CB1">
              <w:rPr>
                <w:rStyle w:val="Hyperlink"/>
                <w:noProof/>
              </w:rPr>
              <w:t>Analysis and Discussion</w:t>
            </w:r>
            <w:r w:rsidR="003536D7">
              <w:rPr>
                <w:noProof/>
                <w:webHidden/>
              </w:rPr>
              <w:tab/>
            </w:r>
            <w:r w:rsidR="003536D7">
              <w:rPr>
                <w:noProof/>
                <w:webHidden/>
              </w:rPr>
              <w:fldChar w:fldCharType="begin"/>
            </w:r>
            <w:r w:rsidR="003536D7">
              <w:rPr>
                <w:noProof/>
                <w:webHidden/>
              </w:rPr>
              <w:instrText xml:space="preserve"> PAGEREF _Toc110775085 \h </w:instrText>
            </w:r>
            <w:r w:rsidR="003536D7">
              <w:rPr>
                <w:noProof/>
                <w:webHidden/>
              </w:rPr>
            </w:r>
            <w:r w:rsidR="003536D7">
              <w:rPr>
                <w:noProof/>
                <w:webHidden/>
              </w:rPr>
              <w:fldChar w:fldCharType="separate"/>
            </w:r>
            <w:r w:rsidR="00EB3207">
              <w:rPr>
                <w:noProof/>
                <w:webHidden/>
              </w:rPr>
              <w:t>3</w:t>
            </w:r>
            <w:r w:rsidR="003536D7">
              <w:rPr>
                <w:noProof/>
                <w:webHidden/>
              </w:rPr>
              <w:fldChar w:fldCharType="end"/>
            </w:r>
          </w:hyperlink>
        </w:p>
        <w:p w14:paraId="477815FB" w14:textId="637C7690" w:rsidR="003536D7" w:rsidRDefault="00000000">
          <w:pPr>
            <w:pStyle w:val="TOC1"/>
            <w:tabs>
              <w:tab w:val="right" w:leader="dot" w:pos="9350"/>
            </w:tabs>
            <w:rPr>
              <w:rFonts w:asciiTheme="minorHAnsi" w:eastAsiaTheme="minorEastAsia" w:hAnsiTheme="minorHAnsi"/>
              <w:noProof/>
              <w:sz w:val="22"/>
              <w:lang w:eastAsia="en-GB"/>
            </w:rPr>
          </w:pPr>
          <w:hyperlink w:anchor="_Toc110775086" w:history="1">
            <w:r w:rsidR="003536D7" w:rsidRPr="007E0CB1">
              <w:rPr>
                <w:rStyle w:val="Hyperlink"/>
                <w:noProof/>
              </w:rPr>
              <w:t>Conclusion</w:t>
            </w:r>
            <w:r w:rsidR="003536D7">
              <w:rPr>
                <w:noProof/>
                <w:webHidden/>
              </w:rPr>
              <w:tab/>
            </w:r>
            <w:r w:rsidR="003536D7">
              <w:rPr>
                <w:noProof/>
                <w:webHidden/>
              </w:rPr>
              <w:fldChar w:fldCharType="begin"/>
            </w:r>
            <w:r w:rsidR="003536D7">
              <w:rPr>
                <w:noProof/>
                <w:webHidden/>
              </w:rPr>
              <w:instrText xml:space="preserve"> PAGEREF _Toc110775086 \h </w:instrText>
            </w:r>
            <w:r w:rsidR="003536D7">
              <w:rPr>
                <w:noProof/>
                <w:webHidden/>
              </w:rPr>
            </w:r>
            <w:r w:rsidR="003536D7">
              <w:rPr>
                <w:noProof/>
                <w:webHidden/>
              </w:rPr>
              <w:fldChar w:fldCharType="separate"/>
            </w:r>
            <w:r w:rsidR="00EB3207">
              <w:rPr>
                <w:noProof/>
                <w:webHidden/>
              </w:rPr>
              <w:t>18</w:t>
            </w:r>
            <w:r w:rsidR="003536D7">
              <w:rPr>
                <w:noProof/>
                <w:webHidden/>
              </w:rPr>
              <w:fldChar w:fldCharType="end"/>
            </w:r>
          </w:hyperlink>
        </w:p>
        <w:p w14:paraId="64F00716" w14:textId="21B5CCAE" w:rsidR="003536D7" w:rsidRDefault="00000000">
          <w:pPr>
            <w:pStyle w:val="TOC1"/>
            <w:tabs>
              <w:tab w:val="right" w:leader="dot" w:pos="9350"/>
            </w:tabs>
            <w:rPr>
              <w:rFonts w:asciiTheme="minorHAnsi" w:eastAsiaTheme="minorEastAsia" w:hAnsiTheme="minorHAnsi"/>
              <w:noProof/>
              <w:sz w:val="22"/>
              <w:lang w:eastAsia="en-GB"/>
            </w:rPr>
          </w:pPr>
          <w:hyperlink w:anchor="_Toc110775087" w:history="1">
            <w:r w:rsidR="003536D7" w:rsidRPr="007E0CB1">
              <w:rPr>
                <w:rStyle w:val="Hyperlink"/>
                <w:noProof/>
              </w:rPr>
              <w:t>References</w:t>
            </w:r>
            <w:r w:rsidR="003536D7">
              <w:rPr>
                <w:noProof/>
                <w:webHidden/>
              </w:rPr>
              <w:tab/>
            </w:r>
            <w:r w:rsidR="003536D7">
              <w:rPr>
                <w:noProof/>
                <w:webHidden/>
              </w:rPr>
              <w:fldChar w:fldCharType="begin"/>
            </w:r>
            <w:r w:rsidR="003536D7">
              <w:rPr>
                <w:noProof/>
                <w:webHidden/>
              </w:rPr>
              <w:instrText xml:space="preserve"> PAGEREF _Toc110775087 \h </w:instrText>
            </w:r>
            <w:r w:rsidR="003536D7">
              <w:rPr>
                <w:noProof/>
                <w:webHidden/>
              </w:rPr>
            </w:r>
            <w:r w:rsidR="003536D7">
              <w:rPr>
                <w:noProof/>
                <w:webHidden/>
              </w:rPr>
              <w:fldChar w:fldCharType="separate"/>
            </w:r>
            <w:r w:rsidR="00EB3207">
              <w:rPr>
                <w:noProof/>
                <w:webHidden/>
              </w:rPr>
              <w:t>19</w:t>
            </w:r>
            <w:r w:rsidR="003536D7">
              <w:rPr>
                <w:noProof/>
                <w:webHidden/>
              </w:rPr>
              <w:fldChar w:fldCharType="end"/>
            </w:r>
          </w:hyperlink>
        </w:p>
        <w:p w14:paraId="075E1DF1" w14:textId="674CCD14" w:rsidR="006D069A" w:rsidRDefault="006D069A">
          <w:r w:rsidRPr="002D3BDF">
            <w:rPr>
              <w:b/>
              <w:bCs/>
              <w:noProof/>
            </w:rPr>
            <w:fldChar w:fldCharType="end"/>
          </w:r>
        </w:p>
      </w:sdtContent>
    </w:sdt>
    <w:p w14:paraId="40AF6D0F" w14:textId="77777777" w:rsidR="006D069A" w:rsidRDefault="006D069A" w:rsidP="00440BF6">
      <w:pPr>
        <w:rPr>
          <w:b/>
        </w:rPr>
      </w:pPr>
    </w:p>
    <w:p w14:paraId="24F7AF5E" w14:textId="77777777" w:rsidR="009525C8" w:rsidRDefault="009525C8" w:rsidP="00440BF6">
      <w:pPr>
        <w:rPr>
          <w:b/>
        </w:rPr>
      </w:pPr>
      <w:r>
        <w:br w:type="page"/>
      </w:r>
    </w:p>
    <w:p w14:paraId="4D0F7799" w14:textId="00330689" w:rsidR="008223F3" w:rsidRDefault="00DF527B" w:rsidP="00440BF6">
      <w:pPr>
        <w:pStyle w:val="Heading1"/>
      </w:pPr>
      <w:bookmarkStart w:id="0" w:name="_Toc110775084"/>
      <w:r>
        <w:lastRenderedPageBreak/>
        <w:t>Introduction</w:t>
      </w:r>
      <w:bookmarkEnd w:id="0"/>
    </w:p>
    <w:p w14:paraId="408E5B29" w14:textId="7F486767" w:rsidR="00A46F92" w:rsidRPr="00A46F92" w:rsidRDefault="00A46F92" w:rsidP="00A46F92">
      <w:pPr>
        <w:rPr>
          <w:b/>
        </w:rPr>
      </w:pPr>
      <w:r w:rsidRPr="00A46F92">
        <w:t xml:space="preserve">A business intelligence, or BI, strategy will be necessary for a company's activities to be informed by data. BI technologies enable an organisation to make choices based on a full picture of data rather than anecdote or a narrow collection of facts. </w:t>
      </w:r>
      <w:r w:rsidR="007137C8" w:rsidRPr="007137C8">
        <w:t>The ultimate purpose of business intelligence is to provide companies the information they need to make well-informed choices. Accurate, detailed and well-organized data is essential to a successful business intelligence strategy. Stakeholders may utilise business intelligence to help them assess the health of their company, highlighting potential issues and opportunities for development.</w:t>
      </w:r>
    </w:p>
    <w:p w14:paraId="74581C3C" w14:textId="77777777" w:rsidR="0078188F" w:rsidRDefault="0078188F" w:rsidP="0078188F">
      <w:pPr>
        <w:rPr>
          <w:b/>
        </w:rPr>
      </w:pPr>
    </w:p>
    <w:p w14:paraId="5307D3B8" w14:textId="45EEC714" w:rsidR="000A6189" w:rsidRPr="0078188F" w:rsidRDefault="00C93FD3" w:rsidP="0078188F">
      <w:pPr>
        <w:pStyle w:val="Heading1"/>
      </w:pPr>
      <w:bookmarkStart w:id="1" w:name="_Toc110775085"/>
      <w:r>
        <w:t>Analysis and Discussion</w:t>
      </w:r>
      <w:bookmarkEnd w:id="1"/>
    </w:p>
    <w:p w14:paraId="3BACFC38" w14:textId="3E8567E5" w:rsidR="002325FD" w:rsidRPr="002325FD" w:rsidRDefault="002325FD" w:rsidP="00332CB7">
      <w:pPr>
        <w:rPr>
          <w:rFonts w:eastAsiaTheme="majorEastAsia" w:cstheme="majorBidi"/>
          <w:color w:val="000000" w:themeColor="text1"/>
          <w:sz w:val="28"/>
          <w:szCs w:val="26"/>
        </w:rPr>
      </w:pPr>
      <w:r w:rsidRPr="002325FD">
        <w:rPr>
          <w:rFonts w:eastAsiaTheme="majorEastAsia" w:cstheme="majorBidi"/>
          <w:color w:val="000000" w:themeColor="text1"/>
          <w:sz w:val="28"/>
          <w:szCs w:val="26"/>
        </w:rPr>
        <w:t>Part 1</w:t>
      </w:r>
    </w:p>
    <w:p w14:paraId="3A16DFDC" w14:textId="3C9BA089" w:rsidR="00726A64" w:rsidRPr="003536D7" w:rsidRDefault="00332CB7" w:rsidP="003536D7">
      <w:pPr>
        <w:rPr>
          <w:b/>
          <w:bCs/>
          <w:u w:val="single"/>
        </w:rPr>
      </w:pPr>
      <w:r w:rsidRPr="003536D7">
        <w:rPr>
          <w:b/>
          <w:bCs/>
          <w:u w:val="single"/>
        </w:rPr>
        <w:t xml:space="preserve">Excel for pre-processing the data </w:t>
      </w:r>
    </w:p>
    <w:p w14:paraId="64639179" w14:textId="016F4B69" w:rsidR="00336F84" w:rsidRDefault="00A70F04" w:rsidP="00332CB7">
      <w:pPr>
        <w:rPr>
          <w:b/>
        </w:rPr>
      </w:pPr>
      <w:r w:rsidRPr="00A70F04">
        <w:t>It is necessary to pre-process data before it can be used by computer systems and machine learning in the analysis and mining phases.</w:t>
      </w:r>
      <w:r w:rsidR="00336F84">
        <w:t xml:space="preserve"> In this case for </w:t>
      </w:r>
      <w:r w:rsidR="00A83665">
        <w:t xml:space="preserve">finding the number on yearly basis the relevant data is pre-processed and then analysed. After the </w:t>
      </w:r>
      <w:r w:rsidR="00432E82">
        <w:t>pre-processed</w:t>
      </w:r>
      <w:r w:rsidR="00A83665">
        <w:t>, the data is found as:</w:t>
      </w:r>
    </w:p>
    <w:tbl>
      <w:tblPr>
        <w:tblW w:w="5379" w:type="dxa"/>
        <w:tblLook w:val="04A0" w:firstRow="1" w:lastRow="0" w:firstColumn="1" w:lastColumn="0" w:noHBand="0" w:noVBand="1"/>
      </w:tblPr>
      <w:tblGrid>
        <w:gridCol w:w="1616"/>
        <w:gridCol w:w="2018"/>
        <w:gridCol w:w="1745"/>
      </w:tblGrid>
      <w:tr w:rsidR="009A2A51" w:rsidRPr="009A2A51" w14:paraId="05F942BE" w14:textId="77777777" w:rsidTr="009A2A51">
        <w:trPr>
          <w:trHeight w:val="259"/>
        </w:trPr>
        <w:tc>
          <w:tcPr>
            <w:tcW w:w="3634" w:type="dxa"/>
            <w:gridSpan w:val="2"/>
            <w:tcBorders>
              <w:top w:val="nil"/>
              <w:left w:val="nil"/>
              <w:bottom w:val="nil"/>
              <w:right w:val="nil"/>
            </w:tcBorders>
            <w:shd w:val="clear" w:color="auto" w:fill="auto"/>
            <w:noWrap/>
            <w:vAlign w:val="bottom"/>
            <w:hideMark/>
          </w:tcPr>
          <w:p w14:paraId="4C0D4899" w14:textId="77777777" w:rsidR="009A2A51" w:rsidRPr="009A2A51" w:rsidRDefault="009A2A51" w:rsidP="009A2A51">
            <w:pPr>
              <w:spacing w:after="0" w:line="240" w:lineRule="auto"/>
              <w:jc w:val="left"/>
              <w:rPr>
                <w:rFonts w:ascii="Calibri" w:eastAsia="Times New Roman" w:hAnsi="Calibri" w:cs="Calibri"/>
                <w:bCs/>
                <w:color w:val="FF0000"/>
                <w:sz w:val="22"/>
                <w:lang w:val="en-US"/>
              </w:rPr>
            </w:pPr>
            <w:r w:rsidRPr="009A2A51">
              <w:rPr>
                <w:rFonts w:ascii="Calibri" w:eastAsia="Times New Roman" w:hAnsi="Calibri" w:cs="Calibri"/>
                <w:bCs/>
                <w:color w:val="FF0000"/>
                <w:sz w:val="22"/>
                <w:lang w:val="en-US"/>
              </w:rPr>
              <w:t xml:space="preserve">Superstore Sales </w:t>
            </w:r>
          </w:p>
        </w:tc>
        <w:tc>
          <w:tcPr>
            <w:tcW w:w="1745" w:type="dxa"/>
            <w:tcBorders>
              <w:top w:val="nil"/>
              <w:left w:val="nil"/>
              <w:bottom w:val="nil"/>
              <w:right w:val="nil"/>
            </w:tcBorders>
            <w:shd w:val="clear" w:color="auto" w:fill="auto"/>
            <w:noWrap/>
            <w:vAlign w:val="bottom"/>
            <w:hideMark/>
          </w:tcPr>
          <w:p w14:paraId="34A701B5" w14:textId="77777777" w:rsidR="009A2A51" w:rsidRPr="009A2A51" w:rsidRDefault="009A2A51" w:rsidP="009A2A51">
            <w:pPr>
              <w:spacing w:after="0" w:line="240" w:lineRule="auto"/>
              <w:jc w:val="left"/>
              <w:rPr>
                <w:rFonts w:ascii="Calibri" w:eastAsia="Times New Roman" w:hAnsi="Calibri" w:cs="Calibri"/>
                <w:bCs/>
                <w:color w:val="FF0000"/>
                <w:sz w:val="22"/>
                <w:lang w:val="en-US"/>
              </w:rPr>
            </w:pPr>
          </w:p>
        </w:tc>
      </w:tr>
      <w:tr w:rsidR="009A2A51" w:rsidRPr="009A2A51" w14:paraId="553C3802" w14:textId="77777777" w:rsidTr="009A2A51">
        <w:trPr>
          <w:trHeight w:val="259"/>
        </w:trPr>
        <w:tc>
          <w:tcPr>
            <w:tcW w:w="1616" w:type="dxa"/>
            <w:tcBorders>
              <w:top w:val="nil"/>
              <w:left w:val="nil"/>
              <w:bottom w:val="nil"/>
              <w:right w:val="nil"/>
            </w:tcBorders>
            <w:shd w:val="clear" w:color="auto" w:fill="auto"/>
            <w:noWrap/>
            <w:vAlign w:val="bottom"/>
            <w:hideMark/>
          </w:tcPr>
          <w:p w14:paraId="46821929" w14:textId="77777777" w:rsidR="009A2A51" w:rsidRPr="009A2A51" w:rsidRDefault="009A2A51" w:rsidP="009A2A51">
            <w:pPr>
              <w:spacing w:after="0" w:line="240" w:lineRule="auto"/>
              <w:jc w:val="left"/>
              <w:rPr>
                <w:rFonts w:ascii="Calibri" w:eastAsia="Times New Roman" w:hAnsi="Calibri" w:cs="Calibri"/>
                <w:bCs/>
                <w:color w:val="375623"/>
                <w:sz w:val="22"/>
                <w:lang w:val="en-US"/>
              </w:rPr>
            </w:pPr>
            <w:r w:rsidRPr="009A2A51">
              <w:rPr>
                <w:rFonts w:ascii="Calibri" w:eastAsia="Times New Roman" w:hAnsi="Calibri" w:cs="Calibri"/>
                <w:bCs/>
                <w:color w:val="375623"/>
                <w:sz w:val="22"/>
                <w:lang w:val="en-US"/>
              </w:rPr>
              <w:t>Order Date</w:t>
            </w:r>
          </w:p>
        </w:tc>
        <w:tc>
          <w:tcPr>
            <w:tcW w:w="2017" w:type="dxa"/>
            <w:tcBorders>
              <w:top w:val="nil"/>
              <w:left w:val="nil"/>
              <w:bottom w:val="nil"/>
              <w:right w:val="nil"/>
            </w:tcBorders>
            <w:shd w:val="clear" w:color="auto" w:fill="auto"/>
            <w:noWrap/>
            <w:vAlign w:val="bottom"/>
            <w:hideMark/>
          </w:tcPr>
          <w:p w14:paraId="080C2532" w14:textId="77777777" w:rsidR="009A2A51" w:rsidRPr="009A2A51" w:rsidRDefault="009A2A51" w:rsidP="009A2A51">
            <w:pPr>
              <w:spacing w:after="0" w:line="240" w:lineRule="auto"/>
              <w:jc w:val="left"/>
              <w:rPr>
                <w:rFonts w:ascii="Calibri" w:eastAsia="Times New Roman" w:hAnsi="Calibri" w:cs="Calibri"/>
                <w:bCs/>
                <w:color w:val="375623"/>
                <w:sz w:val="22"/>
                <w:lang w:val="en-US"/>
              </w:rPr>
            </w:pPr>
            <w:r w:rsidRPr="009A2A51">
              <w:rPr>
                <w:rFonts w:ascii="Calibri" w:eastAsia="Times New Roman" w:hAnsi="Calibri" w:cs="Calibri"/>
                <w:bCs/>
                <w:color w:val="375623"/>
                <w:sz w:val="22"/>
                <w:lang w:val="en-US"/>
              </w:rPr>
              <w:t>Order Quantity</w:t>
            </w:r>
          </w:p>
        </w:tc>
        <w:tc>
          <w:tcPr>
            <w:tcW w:w="1745" w:type="dxa"/>
            <w:tcBorders>
              <w:top w:val="nil"/>
              <w:left w:val="nil"/>
              <w:bottom w:val="nil"/>
              <w:right w:val="nil"/>
            </w:tcBorders>
            <w:shd w:val="clear" w:color="auto" w:fill="auto"/>
            <w:noWrap/>
            <w:vAlign w:val="bottom"/>
            <w:hideMark/>
          </w:tcPr>
          <w:p w14:paraId="54FBA6D6" w14:textId="77777777" w:rsidR="009A2A51" w:rsidRPr="009A2A51" w:rsidRDefault="009A2A51" w:rsidP="009A2A51">
            <w:pPr>
              <w:spacing w:after="0" w:line="240" w:lineRule="auto"/>
              <w:jc w:val="left"/>
              <w:rPr>
                <w:rFonts w:ascii="Calibri" w:eastAsia="Times New Roman" w:hAnsi="Calibri" w:cs="Calibri"/>
                <w:bCs/>
                <w:color w:val="375623"/>
                <w:sz w:val="22"/>
                <w:lang w:val="en-US"/>
              </w:rPr>
            </w:pPr>
            <w:r w:rsidRPr="009A2A51">
              <w:rPr>
                <w:rFonts w:ascii="Calibri" w:eastAsia="Times New Roman" w:hAnsi="Calibri" w:cs="Calibri"/>
                <w:bCs/>
                <w:color w:val="375623"/>
                <w:sz w:val="22"/>
                <w:lang w:val="en-US"/>
              </w:rPr>
              <w:t>Sales</w:t>
            </w:r>
          </w:p>
        </w:tc>
      </w:tr>
      <w:tr w:rsidR="009A2A51" w:rsidRPr="009A2A51" w14:paraId="5B98B096" w14:textId="77777777" w:rsidTr="009A2A51">
        <w:trPr>
          <w:trHeight w:val="259"/>
        </w:trPr>
        <w:tc>
          <w:tcPr>
            <w:tcW w:w="1616" w:type="dxa"/>
            <w:tcBorders>
              <w:top w:val="nil"/>
              <w:left w:val="nil"/>
              <w:bottom w:val="nil"/>
              <w:right w:val="nil"/>
            </w:tcBorders>
            <w:shd w:val="clear" w:color="auto" w:fill="auto"/>
            <w:noWrap/>
            <w:vAlign w:val="bottom"/>
            <w:hideMark/>
          </w:tcPr>
          <w:p w14:paraId="023D7D85" w14:textId="77777777" w:rsidR="009A2A51" w:rsidRPr="009A2A51" w:rsidRDefault="009A2A51" w:rsidP="009A2A51">
            <w:pPr>
              <w:spacing w:after="0" w:line="240" w:lineRule="auto"/>
              <w:jc w:val="left"/>
              <w:rPr>
                <w:rFonts w:ascii="Calibri" w:eastAsia="Times New Roman" w:hAnsi="Calibri" w:cs="Calibri"/>
                <w:b/>
                <w:color w:val="375623"/>
                <w:sz w:val="22"/>
                <w:lang w:val="en-US"/>
              </w:rPr>
            </w:pPr>
            <w:r w:rsidRPr="009A2A51">
              <w:rPr>
                <w:rFonts w:ascii="Calibri" w:eastAsia="Times New Roman" w:hAnsi="Calibri" w:cs="Calibri"/>
                <w:color w:val="375623"/>
                <w:sz w:val="22"/>
                <w:lang w:val="en-US"/>
              </w:rPr>
              <w:t>8/7/2009</w:t>
            </w:r>
          </w:p>
        </w:tc>
        <w:tc>
          <w:tcPr>
            <w:tcW w:w="2017" w:type="dxa"/>
            <w:tcBorders>
              <w:top w:val="nil"/>
              <w:left w:val="nil"/>
              <w:bottom w:val="nil"/>
              <w:right w:val="nil"/>
            </w:tcBorders>
            <w:shd w:val="clear" w:color="auto" w:fill="auto"/>
            <w:noWrap/>
            <w:vAlign w:val="bottom"/>
            <w:hideMark/>
          </w:tcPr>
          <w:p w14:paraId="0C051429" w14:textId="77777777" w:rsidR="009A2A51" w:rsidRPr="009A2A51" w:rsidRDefault="009A2A51" w:rsidP="009A2A51">
            <w:pPr>
              <w:spacing w:after="0" w:line="240" w:lineRule="auto"/>
              <w:jc w:val="left"/>
              <w:rPr>
                <w:rFonts w:ascii="Calibri" w:eastAsia="Times New Roman" w:hAnsi="Calibri" w:cs="Calibri"/>
                <w:b/>
                <w:color w:val="375623"/>
                <w:sz w:val="22"/>
                <w:lang w:val="en-US"/>
              </w:rPr>
            </w:pPr>
            <w:r w:rsidRPr="009A2A51">
              <w:rPr>
                <w:rFonts w:ascii="Calibri" w:eastAsia="Times New Roman" w:hAnsi="Calibri" w:cs="Calibri"/>
                <w:color w:val="375623"/>
                <w:sz w:val="22"/>
                <w:lang w:val="en-US"/>
              </w:rPr>
              <w:t>9</w:t>
            </w:r>
          </w:p>
        </w:tc>
        <w:tc>
          <w:tcPr>
            <w:tcW w:w="1745" w:type="dxa"/>
            <w:tcBorders>
              <w:top w:val="nil"/>
              <w:left w:val="nil"/>
              <w:bottom w:val="nil"/>
              <w:right w:val="nil"/>
            </w:tcBorders>
            <w:shd w:val="clear" w:color="auto" w:fill="auto"/>
            <w:noWrap/>
            <w:vAlign w:val="bottom"/>
            <w:hideMark/>
          </w:tcPr>
          <w:p w14:paraId="39E32F41" w14:textId="77777777" w:rsidR="009A2A51" w:rsidRPr="009A2A51" w:rsidRDefault="009A2A51" w:rsidP="009A2A51">
            <w:pPr>
              <w:spacing w:after="0" w:line="240" w:lineRule="auto"/>
              <w:jc w:val="left"/>
              <w:rPr>
                <w:rFonts w:ascii="Calibri" w:eastAsia="Times New Roman" w:hAnsi="Calibri" w:cs="Calibri"/>
                <w:b/>
                <w:color w:val="375623"/>
                <w:sz w:val="22"/>
                <w:lang w:val="en-US"/>
              </w:rPr>
            </w:pPr>
            <w:r w:rsidRPr="009A2A51">
              <w:rPr>
                <w:rFonts w:ascii="Calibri" w:eastAsia="Times New Roman" w:hAnsi="Calibri" w:cs="Calibri"/>
                <w:color w:val="375623"/>
                <w:sz w:val="22"/>
                <w:lang w:val="en-US"/>
              </w:rPr>
              <w:t>261.54</w:t>
            </w:r>
          </w:p>
        </w:tc>
      </w:tr>
      <w:tr w:rsidR="009A2A51" w:rsidRPr="009A2A51" w14:paraId="0A8066AA" w14:textId="77777777" w:rsidTr="009A2A51">
        <w:trPr>
          <w:trHeight w:val="259"/>
        </w:trPr>
        <w:tc>
          <w:tcPr>
            <w:tcW w:w="1616" w:type="dxa"/>
            <w:tcBorders>
              <w:top w:val="nil"/>
              <w:left w:val="nil"/>
              <w:bottom w:val="nil"/>
              <w:right w:val="nil"/>
            </w:tcBorders>
            <w:shd w:val="clear" w:color="auto" w:fill="auto"/>
            <w:noWrap/>
            <w:vAlign w:val="bottom"/>
            <w:hideMark/>
          </w:tcPr>
          <w:p w14:paraId="0BBB4F33" w14:textId="77777777" w:rsidR="009A2A51" w:rsidRPr="009A2A51" w:rsidRDefault="009A2A51" w:rsidP="009A2A51">
            <w:pPr>
              <w:spacing w:after="0" w:line="240" w:lineRule="auto"/>
              <w:jc w:val="left"/>
              <w:rPr>
                <w:rFonts w:ascii="Calibri" w:eastAsia="Times New Roman" w:hAnsi="Calibri" w:cs="Calibri"/>
                <w:b/>
                <w:color w:val="375623"/>
                <w:sz w:val="22"/>
                <w:lang w:val="en-US"/>
              </w:rPr>
            </w:pPr>
            <w:r w:rsidRPr="009A2A51">
              <w:rPr>
                <w:rFonts w:ascii="Calibri" w:eastAsia="Times New Roman" w:hAnsi="Calibri" w:cs="Calibri"/>
                <w:color w:val="375623"/>
                <w:sz w:val="22"/>
                <w:lang w:val="en-US"/>
              </w:rPr>
              <w:t>9/27/2010</w:t>
            </w:r>
          </w:p>
        </w:tc>
        <w:tc>
          <w:tcPr>
            <w:tcW w:w="2017" w:type="dxa"/>
            <w:tcBorders>
              <w:top w:val="nil"/>
              <w:left w:val="nil"/>
              <w:bottom w:val="nil"/>
              <w:right w:val="nil"/>
            </w:tcBorders>
            <w:shd w:val="clear" w:color="auto" w:fill="auto"/>
            <w:noWrap/>
            <w:vAlign w:val="bottom"/>
            <w:hideMark/>
          </w:tcPr>
          <w:p w14:paraId="2BDA0FCD" w14:textId="77777777" w:rsidR="009A2A51" w:rsidRPr="009A2A51" w:rsidRDefault="009A2A51" w:rsidP="009A2A51">
            <w:pPr>
              <w:spacing w:after="0" w:line="240" w:lineRule="auto"/>
              <w:jc w:val="left"/>
              <w:rPr>
                <w:rFonts w:ascii="Calibri" w:eastAsia="Times New Roman" w:hAnsi="Calibri" w:cs="Calibri"/>
                <w:b/>
                <w:color w:val="375623"/>
                <w:sz w:val="22"/>
                <w:lang w:val="en-US"/>
              </w:rPr>
            </w:pPr>
            <w:r w:rsidRPr="009A2A51">
              <w:rPr>
                <w:rFonts w:ascii="Calibri" w:eastAsia="Times New Roman" w:hAnsi="Calibri" w:cs="Calibri"/>
                <w:color w:val="375623"/>
                <w:sz w:val="22"/>
                <w:lang w:val="en-US"/>
              </w:rPr>
              <w:t>49</w:t>
            </w:r>
          </w:p>
        </w:tc>
        <w:tc>
          <w:tcPr>
            <w:tcW w:w="1745" w:type="dxa"/>
            <w:tcBorders>
              <w:top w:val="nil"/>
              <w:left w:val="nil"/>
              <w:bottom w:val="nil"/>
              <w:right w:val="nil"/>
            </w:tcBorders>
            <w:shd w:val="clear" w:color="auto" w:fill="auto"/>
            <w:noWrap/>
            <w:vAlign w:val="bottom"/>
            <w:hideMark/>
          </w:tcPr>
          <w:p w14:paraId="679CEEC2" w14:textId="77777777" w:rsidR="009A2A51" w:rsidRPr="009A2A51" w:rsidRDefault="009A2A51" w:rsidP="009A2A51">
            <w:pPr>
              <w:spacing w:after="0" w:line="240" w:lineRule="auto"/>
              <w:jc w:val="left"/>
              <w:rPr>
                <w:rFonts w:ascii="Calibri" w:eastAsia="Times New Roman" w:hAnsi="Calibri" w:cs="Calibri"/>
                <w:b/>
                <w:color w:val="375623"/>
                <w:sz w:val="22"/>
                <w:lang w:val="en-US"/>
              </w:rPr>
            </w:pPr>
            <w:r w:rsidRPr="009A2A51">
              <w:rPr>
                <w:rFonts w:ascii="Calibri" w:eastAsia="Times New Roman" w:hAnsi="Calibri" w:cs="Calibri"/>
                <w:color w:val="375623"/>
                <w:sz w:val="22"/>
                <w:lang w:val="en-US"/>
              </w:rPr>
              <w:t>10123.02</w:t>
            </w:r>
          </w:p>
        </w:tc>
      </w:tr>
      <w:tr w:rsidR="009A2A51" w:rsidRPr="009A2A51" w14:paraId="65C6D519" w14:textId="77777777" w:rsidTr="009A2A51">
        <w:trPr>
          <w:trHeight w:val="259"/>
        </w:trPr>
        <w:tc>
          <w:tcPr>
            <w:tcW w:w="1616" w:type="dxa"/>
            <w:tcBorders>
              <w:top w:val="nil"/>
              <w:left w:val="nil"/>
              <w:bottom w:val="nil"/>
              <w:right w:val="nil"/>
            </w:tcBorders>
            <w:shd w:val="clear" w:color="auto" w:fill="auto"/>
            <w:noWrap/>
            <w:vAlign w:val="bottom"/>
            <w:hideMark/>
          </w:tcPr>
          <w:p w14:paraId="7AEF4798" w14:textId="77777777" w:rsidR="009A2A51" w:rsidRPr="009A2A51" w:rsidRDefault="009A2A51" w:rsidP="009A2A51">
            <w:pPr>
              <w:spacing w:after="0" w:line="240" w:lineRule="auto"/>
              <w:jc w:val="left"/>
              <w:rPr>
                <w:rFonts w:ascii="Calibri" w:eastAsia="Times New Roman" w:hAnsi="Calibri" w:cs="Calibri"/>
                <w:b/>
                <w:color w:val="375623"/>
                <w:sz w:val="22"/>
                <w:lang w:val="en-US"/>
              </w:rPr>
            </w:pPr>
            <w:r w:rsidRPr="009A2A51">
              <w:rPr>
                <w:rFonts w:ascii="Calibri" w:eastAsia="Times New Roman" w:hAnsi="Calibri" w:cs="Calibri"/>
                <w:color w:val="375623"/>
                <w:sz w:val="22"/>
                <w:lang w:val="en-US"/>
              </w:rPr>
              <w:t>11/9/2010</w:t>
            </w:r>
          </w:p>
        </w:tc>
        <w:tc>
          <w:tcPr>
            <w:tcW w:w="2017" w:type="dxa"/>
            <w:tcBorders>
              <w:top w:val="nil"/>
              <w:left w:val="nil"/>
              <w:bottom w:val="nil"/>
              <w:right w:val="nil"/>
            </w:tcBorders>
            <w:shd w:val="clear" w:color="auto" w:fill="auto"/>
            <w:noWrap/>
            <w:vAlign w:val="bottom"/>
            <w:hideMark/>
          </w:tcPr>
          <w:p w14:paraId="489A8921" w14:textId="77777777" w:rsidR="009A2A51" w:rsidRPr="009A2A51" w:rsidRDefault="009A2A51" w:rsidP="009A2A51">
            <w:pPr>
              <w:spacing w:after="0" w:line="240" w:lineRule="auto"/>
              <w:jc w:val="left"/>
              <w:rPr>
                <w:rFonts w:ascii="Calibri" w:eastAsia="Times New Roman" w:hAnsi="Calibri" w:cs="Calibri"/>
                <w:b/>
                <w:color w:val="375623"/>
                <w:sz w:val="22"/>
                <w:lang w:val="en-US"/>
              </w:rPr>
            </w:pPr>
            <w:r w:rsidRPr="009A2A51">
              <w:rPr>
                <w:rFonts w:ascii="Calibri" w:eastAsia="Times New Roman" w:hAnsi="Calibri" w:cs="Calibri"/>
                <w:color w:val="375623"/>
                <w:sz w:val="22"/>
                <w:lang w:val="en-US"/>
              </w:rPr>
              <w:t>27</w:t>
            </w:r>
          </w:p>
        </w:tc>
        <w:tc>
          <w:tcPr>
            <w:tcW w:w="1745" w:type="dxa"/>
            <w:tcBorders>
              <w:top w:val="nil"/>
              <w:left w:val="nil"/>
              <w:bottom w:val="nil"/>
              <w:right w:val="nil"/>
            </w:tcBorders>
            <w:shd w:val="clear" w:color="auto" w:fill="auto"/>
            <w:noWrap/>
            <w:vAlign w:val="bottom"/>
            <w:hideMark/>
          </w:tcPr>
          <w:p w14:paraId="6B8B9B04" w14:textId="77777777" w:rsidR="009A2A51" w:rsidRPr="009A2A51" w:rsidRDefault="009A2A51" w:rsidP="009A2A51">
            <w:pPr>
              <w:spacing w:after="0" w:line="240" w:lineRule="auto"/>
              <w:jc w:val="left"/>
              <w:rPr>
                <w:rFonts w:ascii="Calibri" w:eastAsia="Times New Roman" w:hAnsi="Calibri" w:cs="Calibri"/>
                <w:b/>
                <w:color w:val="375623"/>
                <w:sz w:val="22"/>
                <w:lang w:val="en-US"/>
              </w:rPr>
            </w:pPr>
            <w:r w:rsidRPr="009A2A51">
              <w:rPr>
                <w:rFonts w:ascii="Calibri" w:eastAsia="Times New Roman" w:hAnsi="Calibri" w:cs="Calibri"/>
                <w:color w:val="375623"/>
                <w:sz w:val="22"/>
                <w:lang w:val="en-US"/>
              </w:rPr>
              <w:t>244.57</w:t>
            </w:r>
          </w:p>
        </w:tc>
      </w:tr>
      <w:tr w:rsidR="009A2A51" w:rsidRPr="009A2A51" w14:paraId="2CF0E4F4" w14:textId="77777777" w:rsidTr="009A2A51">
        <w:trPr>
          <w:trHeight w:val="259"/>
        </w:trPr>
        <w:tc>
          <w:tcPr>
            <w:tcW w:w="1616" w:type="dxa"/>
            <w:tcBorders>
              <w:top w:val="nil"/>
              <w:left w:val="nil"/>
              <w:bottom w:val="nil"/>
              <w:right w:val="nil"/>
            </w:tcBorders>
            <w:shd w:val="clear" w:color="auto" w:fill="auto"/>
            <w:noWrap/>
            <w:vAlign w:val="bottom"/>
            <w:hideMark/>
          </w:tcPr>
          <w:p w14:paraId="17EA089C" w14:textId="77777777" w:rsidR="009A2A51" w:rsidRPr="009A2A51" w:rsidRDefault="009A2A51" w:rsidP="009A2A51">
            <w:pPr>
              <w:spacing w:after="0" w:line="240" w:lineRule="auto"/>
              <w:jc w:val="left"/>
              <w:rPr>
                <w:rFonts w:ascii="Calibri" w:eastAsia="Times New Roman" w:hAnsi="Calibri" w:cs="Calibri"/>
                <w:b/>
                <w:color w:val="375623"/>
                <w:sz w:val="22"/>
                <w:lang w:val="en-US"/>
              </w:rPr>
            </w:pPr>
            <w:r w:rsidRPr="009A2A51">
              <w:rPr>
                <w:rFonts w:ascii="Calibri" w:eastAsia="Times New Roman" w:hAnsi="Calibri" w:cs="Calibri"/>
                <w:color w:val="375623"/>
                <w:sz w:val="22"/>
                <w:lang w:val="en-US"/>
              </w:rPr>
              <w:t>2/2/2012</w:t>
            </w:r>
          </w:p>
        </w:tc>
        <w:tc>
          <w:tcPr>
            <w:tcW w:w="2017" w:type="dxa"/>
            <w:tcBorders>
              <w:top w:val="nil"/>
              <w:left w:val="nil"/>
              <w:bottom w:val="nil"/>
              <w:right w:val="nil"/>
            </w:tcBorders>
            <w:shd w:val="clear" w:color="auto" w:fill="auto"/>
            <w:noWrap/>
            <w:vAlign w:val="bottom"/>
            <w:hideMark/>
          </w:tcPr>
          <w:p w14:paraId="08590B10" w14:textId="77777777" w:rsidR="009A2A51" w:rsidRPr="009A2A51" w:rsidRDefault="009A2A51" w:rsidP="009A2A51">
            <w:pPr>
              <w:spacing w:after="0" w:line="240" w:lineRule="auto"/>
              <w:jc w:val="left"/>
              <w:rPr>
                <w:rFonts w:ascii="Calibri" w:eastAsia="Times New Roman" w:hAnsi="Calibri" w:cs="Calibri"/>
                <w:b/>
                <w:color w:val="375623"/>
                <w:sz w:val="22"/>
                <w:lang w:val="en-US"/>
              </w:rPr>
            </w:pPr>
            <w:r w:rsidRPr="009A2A51">
              <w:rPr>
                <w:rFonts w:ascii="Calibri" w:eastAsia="Times New Roman" w:hAnsi="Calibri" w:cs="Calibri"/>
                <w:color w:val="375623"/>
                <w:sz w:val="22"/>
                <w:lang w:val="en-US"/>
              </w:rPr>
              <w:t>30</w:t>
            </w:r>
          </w:p>
        </w:tc>
        <w:tc>
          <w:tcPr>
            <w:tcW w:w="1745" w:type="dxa"/>
            <w:tcBorders>
              <w:top w:val="nil"/>
              <w:left w:val="nil"/>
              <w:bottom w:val="nil"/>
              <w:right w:val="nil"/>
            </w:tcBorders>
            <w:shd w:val="clear" w:color="auto" w:fill="auto"/>
            <w:noWrap/>
            <w:vAlign w:val="bottom"/>
            <w:hideMark/>
          </w:tcPr>
          <w:p w14:paraId="5B0A15BD" w14:textId="77777777" w:rsidR="009A2A51" w:rsidRPr="009A2A51" w:rsidRDefault="009A2A51" w:rsidP="009A2A51">
            <w:pPr>
              <w:spacing w:after="0" w:line="240" w:lineRule="auto"/>
              <w:jc w:val="left"/>
              <w:rPr>
                <w:rFonts w:ascii="Calibri" w:eastAsia="Times New Roman" w:hAnsi="Calibri" w:cs="Calibri"/>
                <w:b/>
                <w:color w:val="375623"/>
                <w:sz w:val="22"/>
                <w:lang w:val="en-US"/>
              </w:rPr>
            </w:pPr>
            <w:r w:rsidRPr="009A2A51">
              <w:rPr>
                <w:rFonts w:ascii="Calibri" w:eastAsia="Times New Roman" w:hAnsi="Calibri" w:cs="Calibri"/>
                <w:color w:val="375623"/>
                <w:sz w:val="22"/>
                <w:lang w:val="en-US"/>
              </w:rPr>
              <w:t>4965.7595</w:t>
            </w:r>
          </w:p>
        </w:tc>
      </w:tr>
      <w:tr w:rsidR="009A2A51" w:rsidRPr="009A2A51" w14:paraId="3E41E6B2" w14:textId="77777777" w:rsidTr="009A2A51">
        <w:trPr>
          <w:trHeight w:val="259"/>
        </w:trPr>
        <w:tc>
          <w:tcPr>
            <w:tcW w:w="1616" w:type="dxa"/>
            <w:tcBorders>
              <w:top w:val="nil"/>
              <w:left w:val="nil"/>
              <w:bottom w:val="nil"/>
              <w:right w:val="nil"/>
            </w:tcBorders>
            <w:shd w:val="clear" w:color="auto" w:fill="auto"/>
            <w:noWrap/>
            <w:vAlign w:val="bottom"/>
            <w:hideMark/>
          </w:tcPr>
          <w:p w14:paraId="308C30B2" w14:textId="77777777" w:rsidR="009A2A51" w:rsidRPr="009A2A51" w:rsidRDefault="009A2A51" w:rsidP="009A2A51">
            <w:pPr>
              <w:spacing w:after="0" w:line="240" w:lineRule="auto"/>
              <w:jc w:val="left"/>
              <w:rPr>
                <w:rFonts w:ascii="Calibri" w:eastAsia="Times New Roman" w:hAnsi="Calibri" w:cs="Calibri"/>
                <w:b/>
                <w:color w:val="375623"/>
                <w:sz w:val="22"/>
                <w:lang w:val="en-US"/>
              </w:rPr>
            </w:pPr>
            <w:r w:rsidRPr="009A2A51">
              <w:rPr>
                <w:rFonts w:ascii="Calibri" w:eastAsia="Times New Roman" w:hAnsi="Calibri" w:cs="Calibri"/>
                <w:color w:val="375623"/>
                <w:sz w:val="22"/>
                <w:lang w:val="en-US"/>
              </w:rPr>
              <w:t>5/23/2011</w:t>
            </w:r>
          </w:p>
        </w:tc>
        <w:tc>
          <w:tcPr>
            <w:tcW w:w="2017" w:type="dxa"/>
            <w:tcBorders>
              <w:top w:val="nil"/>
              <w:left w:val="nil"/>
              <w:bottom w:val="nil"/>
              <w:right w:val="nil"/>
            </w:tcBorders>
            <w:shd w:val="clear" w:color="auto" w:fill="auto"/>
            <w:noWrap/>
            <w:vAlign w:val="bottom"/>
            <w:hideMark/>
          </w:tcPr>
          <w:p w14:paraId="0D34DE28" w14:textId="77777777" w:rsidR="009A2A51" w:rsidRPr="009A2A51" w:rsidRDefault="009A2A51" w:rsidP="009A2A51">
            <w:pPr>
              <w:spacing w:after="0" w:line="240" w:lineRule="auto"/>
              <w:jc w:val="left"/>
              <w:rPr>
                <w:rFonts w:ascii="Calibri" w:eastAsia="Times New Roman" w:hAnsi="Calibri" w:cs="Calibri"/>
                <w:b/>
                <w:color w:val="375623"/>
                <w:sz w:val="22"/>
                <w:lang w:val="en-US"/>
              </w:rPr>
            </w:pPr>
            <w:r w:rsidRPr="009A2A51">
              <w:rPr>
                <w:rFonts w:ascii="Calibri" w:eastAsia="Times New Roman" w:hAnsi="Calibri" w:cs="Calibri"/>
                <w:color w:val="375623"/>
                <w:sz w:val="22"/>
                <w:lang w:val="en-US"/>
              </w:rPr>
              <w:t>19</w:t>
            </w:r>
          </w:p>
        </w:tc>
        <w:tc>
          <w:tcPr>
            <w:tcW w:w="1745" w:type="dxa"/>
            <w:tcBorders>
              <w:top w:val="nil"/>
              <w:left w:val="nil"/>
              <w:bottom w:val="nil"/>
              <w:right w:val="nil"/>
            </w:tcBorders>
            <w:shd w:val="clear" w:color="auto" w:fill="auto"/>
            <w:noWrap/>
            <w:vAlign w:val="bottom"/>
            <w:hideMark/>
          </w:tcPr>
          <w:p w14:paraId="403B4E91" w14:textId="77777777" w:rsidR="009A2A51" w:rsidRPr="009A2A51" w:rsidRDefault="009A2A51" w:rsidP="009A2A51">
            <w:pPr>
              <w:spacing w:after="0" w:line="240" w:lineRule="auto"/>
              <w:jc w:val="left"/>
              <w:rPr>
                <w:rFonts w:ascii="Calibri" w:eastAsia="Times New Roman" w:hAnsi="Calibri" w:cs="Calibri"/>
                <w:b/>
                <w:color w:val="375623"/>
                <w:sz w:val="22"/>
                <w:lang w:val="en-US"/>
              </w:rPr>
            </w:pPr>
            <w:r w:rsidRPr="009A2A51">
              <w:rPr>
                <w:rFonts w:ascii="Calibri" w:eastAsia="Times New Roman" w:hAnsi="Calibri" w:cs="Calibri"/>
                <w:color w:val="375623"/>
                <w:sz w:val="22"/>
                <w:lang w:val="en-US"/>
              </w:rPr>
              <w:t>394.27</w:t>
            </w:r>
          </w:p>
        </w:tc>
      </w:tr>
      <w:tr w:rsidR="009A2A51" w:rsidRPr="009A2A51" w14:paraId="19F50443" w14:textId="77777777" w:rsidTr="009A2A51">
        <w:trPr>
          <w:trHeight w:val="259"/>
        </w:trPr>
        <w:tc>
          <w:tcPr>
            <w:tcW w:w="1616" w:type="dxa"/>
            <w:tcBorders>
              <w:top w:val="nil"/>
              <w:left w:val="nil"/>
              <w:bottom w:val="nil"/>
              <w:right w:val="nil"/>
            </w:tcBorders>
            <w:shd w:val="clear" w:color="auto" w:fill="auto"/>
            <w:noWrap/>
            <w:vAlign w:val="bottom"/>
            <w:hideMark/>
          </w:tcPr>
          <w:p w14:paraId="013C023A" w14:textId="77777777" w:rsidR="009A2A51" w:rsidRPr="009A2A51" w:rsidRDefault="009A2A51" w:rsidP="009A2A51">
            <w:pPr>
              <w:spacing w:after="0" w:line="240" w:lineRule="auto"/>
              <w:jc w:val="left"/>
              <w:rPr>
                <w:rFonts w:ascii="Calibri" w:eastAsia="Times New Roman" w:hAnsi="Calibri" w:cs="Calibri"/>
                <w:b/>
                <w:color w:val="375623"/>
                <w:sz w:val="22"/>
                <w:lang w:val="en-US"/>
              </w:rPr>
            </w:pPr>
            <w:r w:rsidRPr="009A2A51">
              <w:rPr>
                <w:rFonts w:ascii="Calibri" w:eastAsia="Times New Roman" w:hAnsi="Calibri" w:cs="Calibri"/>
                <w:color w:val="375623"/>
                <w:sz w:val="22"/>
                <w:lang w:val="en-US"/>
              </w:rPr>
              <w:t>3/10/2011</w:t>
            </w:r>
          </w:p>
        </w:tc>
        <w:tc>
          <w:tcPr>
            <w:tcW w:w="2017" w:type="dxa"/>
            <w:tcBorders>
              <w:top w:val="nil"/>
              <w:left w:val="nil"/>
              <w:bottom w:val="nil"/>
              <w:right w:val="nil"/>
            </w:tcBorders>
            <w:shd w:val="clear" w:color="auto" w:fill="auto"/>
            <w:noWrap/>
            <w:vAlign w:val="bottom"/>
            <w:hideMark/>
          </w:tcPr>
          <w:p w14:paraId="762E0A16" w14:textId="77777777" w:rsidR="009A2A51" w:rsidRPr="009A2A51" w:rsidRDefault="009A2A51" w:rsidP="009A2A51">
            <w:pPr>
              <w:spacing w:after="0" w:line="240" w:lineRule="auto"/>
              <w:jc w:val="left"/>
              <w:rPr>
                <w:rFonts w:ascii="Calibri" w:eastAsia="Times New Roman" w:hAnsi="Calibri" w:cs="Calibri"/>
                <w:b/>
                <w:color w:val="375623"/>
                <w:sz w:val="22"/>
                <w:lang w:val="en-US"/>
              </w:rPr>
            </w:pPr>
            <w:r w:rsidRPr="009A2A51">
              <w:rPr>
                <w:rFonts w:ascii="Calibri" w:eastAsia="Times New Roman" w:hAnsi="Calibri" w:cs="Calibri"/>
                <w:color w:val="375623"/>
                <w:sz w:val="22"/>
                <w:lang w:val="en-US"/>
              </w:rPr>
              <w:t>21</w:t>
            </w:r>
          </w:p>
        </w:tc>
        <w:tc>
          <w:tcPr>
            <w:tcW w:w="1745" w:type="dxa"/>
            <w:tcBorders>
              <w:top w:val="nil"/>
              <w:left w:val="nil"/>
              <w:bottom w:val="nil"/>
              <w:right w:val="nil"/>
            </w:tcBorders>
            <w:shd w:val="clear" w:color="auto" w:fill="auto"/>
            <w:noWrap/>
            <w:vAlign w:val="bottom"/>
            <w:hideMark/>
          </w:tcPr>
          <w:p w14:paraId="5F45F5D6" w14:textId="77777777" w:rsidR="009A2A51" w:rsidRPr="009A2A51" w:rsidRDefault="009A2A51" w:rsidP="009A2A51">
            <w:pPr>
              <w:spacing w:after="0" w:line="240" w:lineRule="auto"/>
              <w:jc w:val="left"/>
              <w:rPr>
                <w:rFonts w:ascii="Calibri" w:eastAsia="Times New Roman" w:hAnsi="Calibri" w:cs="Calibri"/>
                <w:b/>
                <w:color w:val="375623"/>
                <w:sz w:val="22"/>
                <w:lang w:val="en-US"/>
              </w:rPr>
            </w:pPr>
            <w:r w:rsidRPr="009A2A51">
              <w:rPr>
                <w:rFonts w:ascii="Calibri" w:eastAsia="Times New Roman" w:hAnsi="Calibri" w:cs="Calibri"/>
                <w:color w:val="375623"/>
                <w:sz w:val="22"/>
                <w:lang w:val="en-US"/>
              </w:rPr>
              <w:t>146.69</w:t>
            </w:r>
          </w:p>
        </w:tc>
      </w:tr>
      <w:tr w:rsidR="009A2A51" w:rsidRPr="009A2A51" w14:paraId="60233FF1" w14:textId="77777777" w:rsidTr="009A2A51">
        <w:trPr>
          <w:trHeight w:val="259"/>
        </w:trPr>
        <w:tc>
          <w:tcPr>
            <w:tcW w:w="1616" w:type="dxa"/>
            <w:tcBorders>
              <w:top w:val="nil"/>
              <w:left w:val="nil"/>
              <w:bottom w:val="nil"/>
              <w:right w:val="nil"/>
            </w:tcBorders>
            <w:shd w:val="clear" w:color="auto" w:fill="auto"/>
            <w:noWrap/>
            <w:vAlign w:val="bottom"/>
            <w:hideMark/>
          </w:tcPr>
          <w:p w14:paraId="67B138EF" w14:textId="77777777" w:rsidR="009A2A51" w:rsidRPr="009A2A51" w:rsidRDefault="009A2A51" w:rsidP="009A2A51">
            <w:pPr>
              <w:spacing w:after="0" w:line="240" w:lineRule="auto"/>
              <w:jc w:val="left"/>
              <w:rPr>
                <w:rFonts w:ascii="Calibri" w:eastAsia="Times New Roman" w:hAnsi="Calibri" w:cs="Calibri"/>
                <w:b/>
                <w:color w:val="375623"/>
                <w:sz w:val="22"/>
                <w:lang w:val="en-US"/>
              </w:rPr>
            </w:pPr>
            <w:r w:rsidRPr="009A2A51">
              <w:rPr>
                <w:rFonts w:ascii="Calibri" w:eastAsia="Times New Roman" w:hAnsi="Calibri" w:cs="Calibri"/>
                <w:color w:val="375623"/>
                <w:sz w:val="22"/>
                <w:lang w:val="en-US"/>
              </w:rPr>
              <w:t>2/9/2009</w:t>
            </w:r>
          </w:p>
        </w:tc>
        <w:tc>
          <w:tcPr>
            <w:tcW w:w="2017" w:type="dxa"/>
            <w:tcBorders>
              <w:top w:val="nil"/>
              <w:left w:val="nil"/>
              <w:bottom w:val="nil"/>
              <w:right w:val="nil"/>
            </w:tcBorders>
            <w:shd w:val="clear" w:color="auto" w:fill="auto"/>
            <w:noWrap/>
            <w:vAlign w:val="bottom"/>
            <w:hideMark/>
          </w:tcPr>
          <w:p w14:paraId="14E20451" w14:textId="77777777" w:rsidR="009A2A51" w:rsidRPr="009A2A51" w:rsidRDefault="009A2A51" w:rsidP="009A2A51">
            <w:pPr>
              <w:spacing w:after="0" w:line="240" w:lineRule="auto"/>
              <w:jc w:val="left"/>
              <w:rPr>
                <w:rFonts w:ascii="Calibri" w:eastAsia="Times New Roman" w:hAnsi="Calibri" w:cs="Calibri"/>
                <w:b/>
                <w:color w:val="375623"/>
                <w:sz w:val="22"/>
                <w:lang w:val="en-US"/>
              </w:rPr>
            </w:pPr>
            <w:r w:rsidRPr="009A2A51">
              <w:rPr>
                <w:rFonts w:ascii="Calibri" w:eastAsia="Times New Roman" w:hAnsi="Calibri" w:cs="Calibri"/>
                <w:color w:val="375623"/>
                <w:sz w:val="22"/>
                <w:lang w:val="en-US"/>
              </w:rPr>
              <w:t>12</w:t>
            </w:r>
          </w:p>
        </w:tc>
        <w:tc>
          <w:tcPr>
            <w:tcW w:w="1745" w:type="dxa"/>
            <w:tcBorders>
              <w:top w:val="nil"/>
              <w:left w:val="nil"/>
              <w:bottom w:val="nil"/>
              <w:right w:val="nil"/>
            </w:tcBorders>
            <w:shd w:val="clear" w:color="auto" w:fill="auto"/>
            <w:noWrap/>
            <w:vAlign w:val="bottom"/>
            <w:hideMark/>
          </w:tcPr>
          <w:p w14:paraId="3DCC4296" w14:textId="77777777" w:rsidR="009A2A51" w:rsidRPr="009A2A51" w:rsidRDefault="009A2A51" w:rsidP="009A2A51">
            <w:pPr>
              <w:spacing w:after="0" w:line="240" w:lineRule="auto"/>
              <w:jc w:val="left"/>
              <w:rPr>
                <w:rFonts w:ascii="Calibri" w:eastAsia="Times New Roman" w:hAnsi="Calibri" w:cs="Calibri"/>
                <w:b/>
                <w:color w:val="375623"/>
                <w:sz w:val="22"/>
                <w:lang w:val="en-US"/>
              </w:rPr>
            </w:pPr>
            <w:r w:rsidRPr="009A2A51">
              <w:rPr>
                <w:rFonts w:ascii="Calibri" w:eastAsia="Times New Roman" w:hAnsi="Calibri" w:cs="Calibri"/>
                <w:color w:val="375623"/>
                <w:sz w:val="22"/>
                <w:lang w:val="en-US"/>
              </w:rPr>
              <w:t>93.54</w:t>
            </w:r>
          </w:p>
        </w:tc>
      </w:tr>
      <w:tr w:rsidR="009A2A51" w:rsidRPr="009A2A51" w14:paraId="4629EE3F" w14:textId="77777777" w:rsidTr="009A2A51">
        <w:trPr>
          <w:trHeight w:val="259"/>
        </w:trPr>
        <w:tc>
          <w:tcPr>
            <w:tcW w:w="1616" w:type="dxa"/>
            <w:tcBorders>
              <w:top w:val="nil"/>
              <w:left w:val="nil"/>
              <w:bottom w:val="nil"/>
              <w:right w:val="nil"/>
            </w:tcBorders>
            <w:shd w:val="clear" w:color="auto" w:fill="auto"/>
            <w:noWrap/>
            <w:vAlign w:val="bottom"/>
            <w:hideMark/>
          </w:tcPr>
          <w:p w14:paraId="4358FD62" w14:textId="77777777" w:rsidR="009A2A51" w:rsidRPr="009A2A51" w:rsidRDefault="009A2A51" w:rsidP="009A2A51">
            <w:pPr>
              <w:spacing w:after="0" w:line="240" w:lineRule="auto"/>
              <w:jc w:val="left"/>
              <w:rPr>
                <w:rFonts w:ascii="Calibri" w:eastAsia="Times New Roman" w:hAnsi="Calibri" w:cs="Calibri"/>
                <w:b/>
                <w:color w:val="375623"/>
                <w:sz w:val="22"/>
                <w:lang w:val="en-US"/>
              </w:rPr>
            </w:pPr>
            <w:r w:rsidRPr="009A2A51">
              <w:rPr>
                <w:rFonts w:ascii="Calibri" w:eastAsia="Times New Roman" w:hAnsi="Calibri" w:cs="Calibri"/>
                <w:color w:val="375623"/>
                <w:sz w:val="22"/>
                <w:lang w:val="en-US"/>
              </w:rPr>
              <w:t>12/21/2010</w:t>
            </w:r>
          </w:p>
        </w:tc>
        <w:tc>
          <w:tcPr>
            <w:tcW w:w="2017" w:type="dxa"/>
            <w:tcBorders>
              <w:top w:val="nil"/>
              <w:left w:val="nil"/>
              <w:bottom w:val="nil"/>
              <w:right w:val="nil"/>
            </w:tcBorders>
            <w:shd w:val="clear" w:color="auto" w:fill="auto"/>
            <w:noWrap/>
            <w:vAlign w:val="bottom"/>
            <w:hideMark/>
          </w:tcPr>
          <w:p w14:paraId="47FD639B" w14:textId="77777777" w:rsidR="009A2A51" w:rsidRPr="009A2A51" w:rsidRDefault="009A2A51" w:rsidP="009A2A51">
            <w:pPr>
              <w:spacing w:after="0" w:line="240" w:lineRule="auto"/>
              <w:jc w:val="left"/>
              <w:rPr>
                <w:rFonts w:ascii="Calibri" w:eastAsia="Times New Roman" w:hAnsi="Calibri" w:cs="Calibri"/>
                <w:b/>
                <w:color w:val="375623"/>
                <w:sz w:val="22"/>
                <w:lang w:val="en-US"/>
              </w:rPr>
            </w:pPr>
            <w:r w:rsidRPr="009A2A51">
              <w:rPr>
                <w:rFonts w:ascii="Calibri" w:eastAsia="Times New Roman" w:hAnsi="Calibri" w:cs="Calibri"/>
                <w:color w:val="375623"/>
                <w:sz w:val="22"/>
                <w:lang w:val="en-US"/>
              </w:rPr>
              <w:t>22</w:t>
            </w:r>
          </w:p>
        </w:tc>
        <w:tc>
          <w:tcPr>
            <w:tcW w:w="1745" w:type="dxa"/>
            <w:tcBorders>
              <w:top w:val="nil"/>
              <w:left w:val="nil"/>
              <w:bottom w:val="nil"/>
              <w:right w:val="nil"/>
            </w:tcBorders>
            <w:shd w:val="clear" w:color="auto" w:fill="auto"/>
            <w:noWrap/>
            <w:vAlign w:val="bottom"/>
            <w:hideMark/>
          </w:tcPr>
          <w:p w14:paraId="5EE30454" w14:textId="77777777" w:rsidR="009A2A51" w:rsidRPr="009A2A51" w:rsidRDefault="009A2A51" w:rsidP="009A2A51">
            <w:pPr>
              <w:spacing w:after="0" w:line="240" w:lineRule="auto"/>
              <w:jc w:val="left"/>
              <w:rPr>
                <w:rFonts w:ascii="Calibri" w:eastAsia="Times New Roman" w:hAnsi="Calibri" w:cs="Calibri"/>
                <w:b/>
                <w:color w:val="375623"/>
                <w:sz w:val="22"/>
                <w:lang w:val="en-US"/>
              </w:rPr>
            </w:pPr>
            <w:r w:rsidRPr="009A2A51">
              <w:rPr>
                <w:rFonts w:ascii="Calibri" w:eastAsia="Times New Roman" w:hAnsi="Calibri" w:cs="Calibri"/>
                <w:color w:val="375623"/>
                <w:sz w:val="22"/>
                <w:lang w:val="en-US"/>
              </w:rPr>
              <w:t>905.08</w:t>
            </w:r>
          </w:p>
        </w:tc>
      </w:tr>
      <w:tr w:rsidR="009A2A51" w:rsidRPr="009A2A51" w14:paraId="6F3766B2" w14:textId="77777777" w:rsidTr="009A2A51">
        <w:trPr>
          <w:trHeight w:val="259"/>
        </w:trPr>
        <w:tc>
          <w:tcPr>
            <w:tcW w:w="1616" w:type="dxa"/>
            <w:tcBorders>
              <w:top w:val="nil"/>
              <w:left w:val="nil"/>
              <w:bottom w:val="nil"/>
              <w:right w:val="nil"/>
            </w:tcBorders>
            <w:shd w:val="clear" w:color="auto" w:fill="auto"/>
            <w:noWrap/>
            <w:vAlign w:val="bottom"/>
            <w:hideMark/>
          </w:tcPr>
          <w:p w14:paraId="51A5B7A9" w14:textId="77777777" w:rsidR="009A2A51" w:rsidRPr="009A2A51" w:rsidRDefault="009A2A51" w:rsidP="009A2A51">
            <w:pPr>
              <w:spacing w:after="0" w:line="240" w:lineRule="auto"/>
              <w:jc w:val="left"/>
              <w:rPr>
                <w:rFonts w:ascii="Calibri" w:eastAsia="Times New Roman" w:hAnsi="Calibri" w:cs="Calibri"/>
                <w:b/>
                <w:color w:val="375623"/>
                <w:sz w:val="22"/>
                <w:lang w:val="en-US"/>
              </w:rPr>
            </w:pPr>
            <w:r w:rsidRPr="009A2A51">
              <w:rPr>
                <w:rFonts w:ascii="Calibri" w:eastAsia="Times New Roman" w:hAnsi="Calibri" w:cs="Calibri"/>
                <w:color w:val="375623"/>
                <w:sz w:val="22"/>
                <w:lang w:val="en-US"/>
              </w:rPr>
              <w:t>11/26/2012</w:t>
            </w:r>
          </w:p>
        </w:tc>
        <w:tc>
          <w:tcPr>
            <w:tcW w:w="2017" w:type="dxa"/>
            <w:tcBorders>
              <w:top w:val="nil"/>
              <w:left w:val="nil"/>
              <w:bottom w:val="nil"/>
              <w:right w:val="nil"/>
            </w:tcBorders>
            <w:shd w:val="clear" w:color="auto" w:fill="auto"/>
            <w:noWrap/>
            <w:vAlign w:val="bottom"/>
            <w:hideMark/>
          </w:tcPr>
          <w:p w14:paraId="5D83A0E4" w14:textId="77777777" w:rsidR="009A2A51" w:rsidRPr="009A2A51" w:rsidRDefault="009A2A51" w:rsidP="009A2A51">
            <w:pPr>
              <w:spacing w:after="0" w:line="240" w:lineRule="auto"/>
              <w:jc w:val="left"/>
              <w:rPr>
                <w:rFonts w:ascii="Calibri" w:eastAsia="Times New Roman" w:hAnsi="Calibri" w:cs="Calibri"/>
                <w:b/>
                <w:color w:val="375623"/>
                <w:sz w:val="22"/>
                <w:lang w:val="en-US"/>
              </w:rPr>
            </w:pPr>
            <w:r w:rsidRPr="009A2A51">
              <w:rPr>
                <w:rFonts w:ascii="Calibri" w:eastAsia="Times New Roman" w:hAnsi="Calibri" w:cs="Calibri"/>
                <w:color w:val="375623"/>
                <w:sz w:val="22"/>
                <w:lang w:val="en-US"/>
              </w:rPr>
              <w:t>21</w:t>
            </w:r>
          </w:p>
        </w:tc>
        <w:tc>
          <w:tcPr>
            <w:tcW w:w="1745" w:type="dxa"/>
            <w:tcBorders>
              <w:top w:val="nil"/>
              <w:left w:val="nil"/>
              <w:bottom w:val="nil"/>
              <w:right w:val="nil"/>
            </w:tcBorders>
            <w:shd w:val="clear" w:color="auto" w:fill="auto"/>
            <w:noWrap/>
            <w:vAlign w:val="bottom"/>
            <w:hideMark/>
          </w:tcPr>
          <w:p w14:paraId="1DC02425" w14:textId="77777777" w:rsidR="009A2A51" w:rsidRPr="009A2A51" w:rsidRDefault="009A2A51" w:rsidP="009A2A51">
            <w:pPr>
              <w:spacing w:after="0" w:line="240" w:lineRule="auto"/>
              <w:jc w:val="left"/>
              <w:rPr>
                <w:rFonts w:ascii="Calibri" w:eastAsia="Times New Roman" w:hAnsi="Calibri" w:cs="Calibri"/>
                <w:b/>
                <w:color w:val="375623"/>
                <w:sz w:val="22"/>
                <w:lang w:val="en-US"/>
              </w:rPr>
            </w:pPr>
            <w:r w:rsidRPr="009A2A51">
              <w:rPr>
                <w:rFonts w:ascii="Calibri" w:eastAsia="Times New Roman" w:hAnsi="Calibri" w:cs="Calibri"/>
                <w:color w:val="375623"/>
                <w:sz w:val="22"/>
                <w:lang w:val="en-US"/>
              </w:rPr>
              <w:t>2781.82</w:t>
            </w:r>
          </w:p>
        </w:tc>
      </w:tr>
      <w:tr w:rsidR="009A2A51" w:rsidRPr="009A2A51" w14:paraId="3C267AC0" w14:textId="77777777" w:rsidTr="009A2A51">
        <w:trPr>
          <w:trHeight w:val="259"/>
        </w:trPr>
        <w:tc>
          <w:tcPr>
            <w:tcW w:w="1616" w:type="dxa"/>
            <w:tcBorders>
              <w:top w:val="nil"/>
              <w:left w:val="nil"/>
              <w:bottom w:val="nil"/>
              <w:right w:val="nil"/>
            </w:tcBorders>
            <w:shd w:val="clear" w:color="auto" w:fill="auto"/>
            <w:noWrap/>
            <w:vAlign w:val="bottom"/>
            <w:hideMark/>
          </w:tcPr>
          <w:p w14:paraId="3B6BB0E7" w14:textId="77777777" w:rsidR="009A2A51" w:rsidRPr="009A2A51" w:rsidRDefault="009A2A51" w:rsidP="009A2A51">
            <w:pPr>
              <w:spacing w:after="0" w:line="240" w:lineRule="auto"/>
              <w:jc w:val="left"/>
              <w:rPr>
                <w:rFonts w:ascii="Calibri" w:eastAsia="Times New Roman" w:hAnsi="Calibri" w:cs="Calibri"/>
                <w:b/>
                <w:color w:val="375623"/>
                <w:sz w:val="22"/>
                <w:lang w:val="en-US"/>
              </w:rPr>
            </w:pPr>
            <w:r w:rsidRPr="009A2A51">
              <w:rPr>
                <w:rFonts w:ascii="Calibri" w:eastAsia="Times New Roman" w:hAnsi="Calibri" w:cs="Calibri"/>
                <w:color w:val="375623"/>
                <w:sz w:val="22"/>
                <w:lang w:val="en-US"/>
              </w:rPr>
              <w:t>11/26/2012</w:t>
            </w:r>
          </w:p>
        </w:tc>
        <w:tc>
          <w:tcPr>
            <w:tcW w:w="2017" w:type="dxa"/>
            <w:tcBorders>
              <w:top w:val="nil"/>
              <w:left w:val="nil"/>
              <w:bottom w:val="nil"/>
              <w:right w:val="nil"/>
            </w:tcBorders>
            <w:shd w:val="clear" w:color="auto" w:fill="auto"/>
            <w:noWrap/>
            <w:vAlign w:val="bottom"/>
            <w:hideMark/>
          </w:tcPr>
          <w:p w14:paraId="2D6E59AC" w14:textId="77777777" w:rsidR="009A2A51" w:rsidRPr="009A2A51" w:rsidRDefault="009A2A51" w:rsidP="009A2A51">
            <w:pPr>
              <w:spacing w:after="0" w:line="240" w:lineRule="auto"/>
              <w:jc w:val="left"/>
              <w:rPr>
                <w:rFonts w:ascii="Calibri" w:eastAsia="Times New Roman" w:hAnsi="Calibri" w:cs="Calibri"/>
                <w:b/>
                <w:color w:val="375623"/>
                <w:sz w:val="22"/>
                <w:lang w:val="en-US"/>
              </w:rPr>
            </w:pPr>
            <w:r w:rsidRPr="009A2A51">
              <w:rPr>
                <w:rFonts w:ascii="Calibri" w:eastAsia="Times New Roman" w:hAnsi="Calibri" w:cs="Calibri"/>
                <w:color w:val="375623"/>
                <w:sz w:val="22"/>
                <w:lang w:val="en-US"/>
              </w:rPr>
              <w:t>44</w:t>
            </w:r>
          </w:p>
        </w:tc>
        <w:tc>
          <w:tcPr>
            <w:tcW w:w="1745" w:type="dxa"/>
            <w:tcBorders>
              <w:top w:val="nil"/>
              <w:left w:val="nil"/>
              <w:bottom w:val="nil"/>
              <w:right w:val="nil"/>
            </w:tcBorders>
            <w:shd w:val="clear" w:color="auto" w:fill="auto"/>
            <w:noWrap/>
            <w:vAlign w:val="bottom"/>
            <w:hideMark/>
          </w:tcPr>
          <w:p w14:paraId="7D72E775" w14:textId="77777777" w:rsidR="009A2A51" w:rsidRPr="009A2A51" w:rsidRDefault="009A2A51" w:rsidP="009A2A51">
            <w:pPr>
              <w:spacing w:after="0" w:line="240" w:lineRule="auto"/>
              <w:jc w:val="left"/>
              <w:rPr>
                <w:rFonts w:ascii="Calibri" w:eastAsia="Times New Roman" w:hAnsi="Calibri" w:cs="Calibri"/>
                <w:b/>
                <w:color w:val="375623"/>
                <w:sz w:val="22"/>
                <w:lang w:val="en-US"/>
              </w:rPr>
            </w:pPr>
            <w:r w:rsidRPr="009A2A51">
              <w:rPr>
                <w:rFonts w:ascii="Calibri" w:eastAsia="Times New Roman" w:hAnsi="Calibri" w:cs="Calibri"/>
                <w:color w:val="375623"/>
                <w:sz w:val="22"/>
                <w:lang w:val="en-US"/>
              </w:rPr>
              <w:t>228.41</w:t>
            </w:r>
          </w:p>
        </w:tc>
      </w:tr>
      <w:tr w:rsidR="009A2A51" w:rsidRPr="009A2A51" w14:paraId="6FC1FD5A" w14:textId="77777777" w:rsidTr="009A2A51">
        <w:trPr>
          <w:trHeight w:val="259"/>
        </w:trPr>
        <w:tc>
          <w:tcPr>
            <w:tcW w:w="1616" w:type="dxa"/>
            <w:tcBorders>
              <w:top w:val="nil"/>
              <w:left w:val="nil"/>
              <w:bottom w:val="nil"/>
              <w:right w:val="nil"/>
            </w:tcBorders>
            <w:shd w:val="clear" w:color="auto" w:fill="auto"/>
            <w:noWrap/>
            <w:vAlign w:val="bottom"/>
            <w:hideMark/>
          </w:tcPr>
          <w:p w14:paraId="2B3FEC58" w14:textId="77777777" w:rsidR="009A2A51" w:rsidRPr="009A2A51" w:rsidRDefault="009A2A51" w:rsidP="009A2A51">
            <w:pPr>
              <w:spacing w:after="0" w:line="240" w:lineRule="auto"/>
              <w:jc w:val="left"/>
              <w:rPr>
                <w:rFonts w:ascii="Calibri" w:eastAsia="Times New Roman" w:hAnsi="Calibri" w:cs="Calibri"/>
                <w:b/>
                <w:color w:val="375623"/>
                <w:sz w:val="22"/>
                <w:lang w:val="en-US"/>
              </w:rPr>
            </w:pPr>
            <w:r w:rsidRPr="009A2A51">
              <w:rPr>
                <w:rFonts w:ascii="Calibri" w:eastAsia="Times New Roman" w:hAnsi="Calibri" w:cs="Calibri"/>
                <w:color w:val="375623"/>
                <w:sz w:val="22"/>
                <w:lang w:val="en-US"/>
              </w:rPr>
              <w:t>7/14/2009</w:t>
            </w:r>
          </w:p>
        </w:tc>
        <w:tc>
          <w:tcPr>
            <w:tcW w:w="2017" w:type="dxa"/>
            <w:tcBorders>
              <w:top w:val="nil"/>
              <w:left w:val="nil"/>
              <w:bottom w:val="nil"/>
              <w:right w:val="nil"/>
            </w:tcBorders>
            <w:shd w:val="clear" w:color="auto" w:fill="auto"/>
            <w:noWrap/>
            <w:vAlign w:val="bottom"/>
            <w:hideMark/>
          </w:tcPr>
          <w:p w14:paraId="4E5AC894" w14:textId="77777777" w:rsidR="009A2A51" w:rsidRPr="009A2A51" w:rsidRDefault="009A2A51" w:rsidP="009A2A51">
            <w:pPr>
              <w:spacing w:after="0" w:line="240" w:lineRule="auto"/>
              <w:jc w:val="left"/>
              <w:rPr>
                <w:rFonts w:ascii="Calibri" w:eastAsia="Times New Roman" w:hAnsi="Calibri" w:cs="Calibri"/>
                <w:b/>
                <w:color w:val="375623"/>
                <w:sz w:val="22"/>
                <w:lang w:val="en-US"/>
              </w:rPr>
            </w:pPr>
            <w:r w:rsidRPr="009A2A51">
              <w:rPr>
                <w:rFonts w:ascii="Calibri" w:eastAsia="Times New Roman" w:hAnsi="Calibri" w:cs="Calibri"/>
                <w:color w:val="375623"/>
                <w:sz w:val="22"/>
                <w:lang w:val="en-US"/>
              </w:rPr>
              <w:t>45</w:t>
            </w:r>
          </w:p>
        </w:tc>
        <w:tc>
          <w:tcPr>
            <w:tcW w:w="1745" w:type="dxa"/>
            <w:tcBorders>
              <w:top w:val="nil"/>
              <w:left w:val="nil"/>
              <w:bottom w:val="nil"/>
              <w:right w:val="nil"/>
            </w:tcBorders>
            <w:shd w:val="clear" w:color="auto" w:fill="auto"/>
            <w:noWrap/>
            <w:vAlign w:val="bottom"/>
            <w:hideMark/>
          </w:tcPr>
          <w:p w14:paraId="0BCDC317" w14:textId="77777777" w:rsidR="009A2A51" w:rsidRPr="009A2A51" w:rsidRDefault="009A2A51" w:rsidP="009A2A51">
            <w:pPr>
              <w:spacing w:after="0" w:line="240" w:lineRule="auto"/>
              <w:jc w:val="left"/>
              <w:rPr>
                <w:rFonts w:ascii="Calibri" w:eastAsia="Times New Roman" w:hAnsi="Calibri" w:cs="Calibri"/>
                <w:b/>
                <w:color w:val="375623"/>
                <w:sz w:val="22"/>
                <w:lang w:val="en-US"/>
              </w:rPr>
            </w:pPr>
            <w:r w:rsidRPr="009A2A51">
              <w:rPr>
                <w:rFonts w:ascii="Calibri" w:eastAsia="Times New Roman" w:hAnsi="Calibri" w:cs="Calibri"/>
                <w:color w:val="375623"/>
                <w:sz w:val="22"/>
                <w:lang w:val="en-US"/>
              </w:rPr>
              <w:t>196.85</w:t>
            </w:r>
          </w:p>
        </w:tc>
      </w:tr>
      <w:tr w:rsidR="009A2A51" w:rsidRPr="009A2A51" w14:paraId="0439C775" w14:textId="77777777" w:rsidTr="009A2A51">
        <w:trPr>
          <w:trHeight w:val="259"/>
        </w:trPr>
        <w:tc>
          <w:tcPr>
            <w:tcW w:w="1616" w:type="dxa"/>
            <w:tcBorders>
              <w:top w:val="nil"/>
              <w:left w:val="nil"/>
              <w:bottom w:val="nil"/>
              <w:right w:val="nil"/>
            </w:tcBorders>
            <w:shd w:val="clear" w:color="auto" w:fill="auto"/>
            <w:noWrap/>
            <w:vAlign w:val="bottom"/>
            <w:hideMark/>
          </w:tcPr>
          <w:p w14:paraId="00216826" w14:textId="77777777" w:rsidR="009A2A51" w:rsidRPr="009A2A51" w:rsidRDefault="009A2A51" w:rsidP="009A2A51">
            <w:pPr>
              <w:spacing w:after="0" w:line="240" w:lineRule="auto"/>
              <w:jc w:val="left"/>
              <w:rPr>
                <w:rFonts w:ascii="Calibri" w:eastAsia="Times New Roman" w:hAnsi="Calibri" w:cs="Calibri"/>
                <w:b/>
                <w:color w:val="375623"/>
                <w:sz w:val="22"/>
                <w:lang w:val="en-US"/>
              </w:rPr>
            </w:pPr>
            <w:r w:rsidRPr="009A2A51">
              <w:rPr>
                <w:rFonts w:ascii="Calibri" w:eastAsia="Times New Roman" w:hAnsi="Calibri" w:cs="Calibri"/>
                <w:color w:val="375623"/>
                <w:sz w:val="22"/>
                <w:lang w:val="en-US"/>
              </w:rPr>
              <w:t>10/18/2009</w:t>
            </w:r>
          </w:p>
        </w:tc>
        <w:tc>
          <w:tcPr>
            <w:tcW w:w="2017" w:type="dxa"/>
            <w:tcBorders>
              <w:top w:val="nil"/>
              <w:left w:val="nil"/>
              <w:bottom w:val="nil"/>
              <w:right w:val="nil"/>
            </w:tcBorders>
            <w:shd w:val="clear" w:color="auto" w:fill="auto"/>
            <w:noWrap/>
            <w:vAlign w:val="bottom"/>
            <w:hideMark/>
          </w:tcPr>
          <w:p w14:paraId="1CA5366D" w14:textId="77777777" w:rsidR="009A2A51" w:rsidRPr="009A2A51" w:rsidRDefault="009A2A51" w:rsidP="009A2A51">
            <w:pPr>
              <w:spacing w:after="0" w:line="240" w:lineRule="auto"/>
              <w:jc w:val="left"/>
              <w:rPr>
                <w:rFonts w:ascii="Calibri" w:eastAsia="Times New Roman" w:hAnsi="Calibri" w:cs="Calibri"/>
                <w:b/>
                <w:color w:val="375623"/>
                <w:sz w:val="22"/>
                <w:lang w:val="en-US"/>
              </w:rPr>
            </w:pPr>
            <w:r w:rsidRPr="009A2A51">
              <w:rPr>
                <w:rFonts w:ascii="Calibri" w:eastAsia="Times New Roman" w:hAnsi="Calibri" w:cs="Calibri"/>
                <w:color w:val="375623"/>
                <w:sz w:val="22"/>
                <w:lang w:val="en-US"/>
              </w:rPr>
              <w:t>32</w:t>
            </w:r>
          </w:p>
        </w:tc>
        <w:tc>
          <w:tcPr>
            <w:tcW w:w="1745" w:type="dxa"/>
            <w:tcBorders>
              <w:top w:val="nil"/>
              <w:left w:val="nil"/>
              <w:bottom w:val="nil"/>
              <w:right w:val="nil"/>
            </w:tcBorders>
            <w:shd w:val="clear" w:color="auto" w:fill="auto"/>
            <w:noWrap/>
            <w:vAlign w:val="bottom"/>
            <w:hideMark/>
          </w:tcPr>
          <w:p w14:paraId="0925A50E" w14:textId="77777777" w:rsidR="009A2A51" w:rsidRPr="009A2A51" w:rsidRDefault="009A2A51" w:rsidP="009A2A51">
            <w:pPr>
              <w:spacing w:after="0" w:line="240" w:lineRule="auto"/>
              <w:jc w:val="left"/>
              <w:rPr>
                <w:rFonts w:ascii="Calibri" w:eastAsia="Times New Roman" w:hAnsi="Calibri" w:cs="Calibri"/>
                <w:b/>
                <w:color w:val="375623"/>
                <w:sz w:val="22"/>
                <w:lang w:val="en-US"/>
              </w:rPr>
            </w:pPr>
            <w:r w:rsidRPr="009A2A51">
              <w:rPr>
                <w:rFonts w:ascii="Calibri" w:eastAsia="Times New Roman" w:hAnsi="Calibri" w:cs="Calibri"/>
                <w:color w:val="375623"/>
                <w:sz w:val="22"/>
                <w:lang w:val="en-US"/>
              </w:rPr>
              <w:t>124.56</w:t>
            </w:r>
          </w:p>
        </w:tc>
      </w:tr>
      <w:tr w:rsidR="009A2A51" w:rsidRPr="009A2A51" w14:paraId="33AC0DF8" w14:textId="77777777" w:rsidTr="009A2A51">
        <w:trPr>
          <w:trHeight w:val="259"/>
        </w:trPr>
        <w:tc>
          <w:tcPr>
            <w:tcW w:w="1616" w:type="dxa"/>
            <w:tcBorders>
              <w:top w:val="nil"/>
              <w:left w:val="nil"/>
              <w:bottom w:val="nil"/>
              <w:right w:val="nil"/>
            </w:tcBorders>
            <w:shd w:val="clear" w:color="auto" w:fill="auto"/>
            <w:noWrap/>
            <w:vAlign w:val="bottom"/>
            <w:hideMark/>
          </w:tcPr>
          <w:p w14:paraId="37A57DEA" w14:textId="77777777" w:rsidR="009A2A51" w:rsidRPr="009A2A51" w:rsidRDefault="009A2A51" w:rsidP="009A2A51">
            <w:pPr>
              <w:spacing w:after="0" w:line="240" w:lineRule="auto"/>
              <w:jc w:val="left"/>
              <w:rPr>
                <w:rFonts w:ascii="Calibri" w:eastAsia="Times New Roman" w:hAnsi="Calibri" w:cs="Calibri"/>
                <w:b/>
                <w:color w:val="375623"/>
                <w:sz w:val="22"/>
                <w:lang w:val="en-US"/>
              </w:rPr>
            </w:pPr>
            <w:r w:rsidRPr="009A2A51">
              <w:rPr>
                <w:rFonts w:ascii="Calibri" w:eastAsia="Times New Roman" w:hAnsi="Calibri" w:cs="Calibri"/>
                <w:color w:val="375623"/>
                <w:sz w:val="22"/>
                <w:lang w:val="en-US"/>
              </w:rPr>
              <w:t>1/27/2012</w:t>
            </w:r>
          </w:p>
        </w:tc>
        <w:tc>
          <w:tcPr>
            <w:tcW w:w="2017" w:type="dxa"/>
            <w:tcBorders>
              <w:top w:val="nil"/>
              <w:left w:val="nil"/>
              <w:bottom w:val="nil"/>
              <w:right w:val="nil"/>
            </w:tcBorders>
            <w:shd w:val="clear" w:color="auto" w:fill="auto"/>
            <w:noWrap/>
            <w:vAlign w:val="bottom"/>
            <w:hideMark/>
          </w:tcPr>
          <w:p w14:paraId="62DC4C81" w14:textId="77777777" w:rsidR="009A2A51" w:rsidRPr="009A2A51" w:rsidRDefault="009A2A51" w:rsidP="009A2A51">
            <w:pPr>
              <w:spacing w:after="0" w:line="240" w:lineRule="auto"/>
              <w:jc w:val="left"/>
              <w:rPr>
                <w:rFonts w:ascii="Calibri" w:eastAsia="Times New Roman" w:hAnsi="Calibri" w:cs="Calibri"/>
                <w:b/>
                <w:color w:val="375623"/>
                <w:sz w:val="22"/>
                <w:lang w:val="en-US"/>
              </w:rPr>
            </w:pPr>
            <w:r w:rsidRPr="009A2A51">
              <w:rPr>
                <w:rFonts w:ascii="Calibri" w:eastAsia="Times New Roman" w:hAnsi="Calibri" w:cs="Calibri"/>
                <w:color w:val="375623"/>
                <w:sz w:val="22"/>
                <w:lang w:val="en-US"/>
              </w:rPr>
              <w:t>32</w:t>
            </w:r>
          </w:p>
        </w:tc>
        <w:tc>
          <w:tcPr>
            <w:tcW w:w="1745" w:type="dxa"/>
            <w:tcBorders>
              <w:top w:val="nil"/>
              <w:left w:val="nil"/>
              <w:bottom w:val="nil"/>
              <w:right w:val="nil"/>
            </w:tcBorders>
            <w:shd w:val="clear" w:color="auto" w:fill="auto"/>
            <w:noWrap/>
            <w:vAlign w:val="bottom"/>
            <w:hideMark/>
          </w:tcPr>
          <w:p w14:paraId="386FCA2E" w14:textId="77777777" w:rsidR="009A2A51" w:rsidRPr="009A2A51" w:rsidRDefault="009A2A51" w:rsidP="009A2A51">
            <w:pPr>
              <w:spacing w:after="0" w:line="240" w:lineRule="auto"/>
              <w:jc w:val="left"/>
              <w:rPr>
                <w:rFonts w:ascii="Calibri" w:eastAsia="Times New Roman" w:hAnsi="Calibri" w:cs="Calibri"/>
                <w:b/>
                <w:color w:val="375623"/>
                <w:sz w:val="22"/>
                <w:lang w:val="en-US"/>
              </w:rPr>
            </w:pPr>
            <w:r w:rsidRPr="009A2A51">
              <w:rPr>
                <w:rFonts w:ascii="Calibri" w:eastAsia="Times New Roman" w:hAnsi="Calibri" w:cs="Calibri"/>
                <w:color w:val="375623"/>
                <w:sz w:val="22"/>
                <w:lang w:val="en-US"/>
              </w:rPr>
              <w:t>716.84</w:t>
            </w:r>
          </w:p>
        </w:tc>
      </w:tr>
      <w:tr w:rsidR="009A2A51" w:rsidRPr="009A2A51" w14:paraId="3542F94D" w14:textId="77777777" w:rsidTr="009A2A51">
        <w:trPr>
          <w:trHeight w:val="259"/>
        </w:trPr>
        <w:tc>
          <w:tcPr>
            <w:tcW w:w="1616" w:type="dxa"/>
            <w:tcBorders>
              <w:top w:val="nil"/>
              <w:left w:val="nil"/>
              <w:bottom w:val="nil"/>
              <w:right w:val="nil"/>
            </w:tcBorders>
            <w:shd w:val="clear" w:color="auto" w:fill="auto"/>
            <w:noWrap/>
            <w:vAlign w:val="bottom"/>
            <w:hideMark/>
          </w:tcPr>
          <w:p w14:paraId="6AA0B2F7" w14:textId="77777777" w:rsidR="009A2A51" w:rsidRPr="009A2A51" w:rsidRDefault="009A2A51" w:rsidP="009A2A51">
            <w:pPr>
              <w:spacing w:after="0" w:line="240" w:lineRule="auto"/>
              <w:jc w:val="left"/>
              <w:rPr>
                <w:rFonts w:ascii="Calibri" w:eastAsia="Times New Roman" w:hAnsi="Calibri" w:cs="Calibri"/>
                <w:b/>
                <w:color w:val="375623"/>
                <w:sz w:val="22"/>
                <w:lang w:val="en-US"/>
              </w:rPr>
            </w:pPr>
            <w:r w:rsidRPr="009A2A51">
              <w:rPr>
                <w:rFonts w:ascii="Calibri" w:eastAsia="Times New Roman" w:hAnsi="Calibri" w:cs="Calibri"/>
                <w:color w:val="375623"/>
                <w:sz w:val="22"/>
                <w:lang w:val="en-US"/>
              </w:rPr>
              <w:t>1/27/2012</w:t>
            </w:r>
          </w:p>
        </w:tc>
        <w:tc>
          <w:tcPr>
            <w:tcW w:w="2017" w:type="dxa"/>
            <w:tcBorders>
              <w:top w:val="nil"/>
              <w:left w:val="nil"/>
              <w:bottom w:val="nil"/>
              <w:right w:val="nil"/>
            </w:tcBorders>
            <w:shd w:val="clear" w:color="auto" w:fill="auto"/>
            <w:noWrap/>
            <w:vAlign w:val="bottom"/>
            <w:hideMark/>
          </w:tcPr>
          <w:p w14:paraId="31FE9FB3" w14:textId="77777777" w:rsidR="009A2A51" w:rsidRPr="009A2A51" w:rsidRDefault="009A2A51" w:rsidP="009A2A51">
            <w:pPr>
              <w:spacing w:after="0" w:line="240" w:lineRule="auto"/>
              <w:jc w:val="left"/>
              <w:rPr>
                <w:rFonts w:ascii="Calibri" w:eastAsia="Times New Roman" w:hAnsi="Calibri" w:cs="Calibri"/>
                <w:b/>
                <w:color w:val="375623"/>
                <w:sz w:val="22"/>
                <w:lang w:val="en-US"/>
              </w:rPr>
            </w:pPr>
            <w:r w:rsidRPr="009A2A51">
              <w:rPr>
                <w:rFonts w:ascii="Calibri" w:eastAsia="Times New Roman" w:hAnsi="Calibri" w:cs="Calibri"/>
                <w:color w:val="375623"/>
                <w:sz w:val="22"/>
                <w:lang w:val="en-US"/>
              </w:rPr>
              <w:t>31</w:t>
            </w:r>
          </w:p>
        </w:tc>
        <w:tc>
          <w:tcPr>
            <w:tcW w:w="1745" w:type="dxa"/>
            <w:tcBorders>
              <w:top w:val="nil"/>
              <w:left w:val="nil"/>
              <w:bottom w:val="nil"/>
              <w:right w:val="nil"/>
            </w:tcBorders>
            <w:shd w:val="clear" w:color="auto" w:fill="auto"/>
            <w:noWrap/>
            <w:vAlign w:val="bottom"/>
            <w:hideMark/>
          </w:tcPr>
          <w:p w14:paraId="10415412" w14:textId="77777777" w:rsidR="009A2A51" w:rsidRPr="009A2A51" w:rsidRDefault="009A2A51" w:rsidP="009A2A51">
            <w:pPr>
              <w:spacing w:after="0" w:line="240" w:lineRule="auto"/>
              <w:jc w:val="left"/>
              <w:rPr>
                <w:rFonts w:ascii="Calibri" w:eastAsia="Times New Roman" w:hAnsi="Calibri" w:cs="Calibri"/>
                <w:b/>
                <w:color w:val="375623"/>
                <w:sz w:val="22"/>
                <w:lang w:val="en-US"/>
              </w:rPr>
            </w:pPr>
            <w:r w:rsidRPr="009A2A51">
              <w:rPr>
                <w:rFonts w:ascii="Calibri" w:eastAsia="Times New Roman" w:hAnsi="Calibri" w:cs="Calibri"/>
                <w:color w:val="375623"/>
                <w:sz w:val="22"/>
                <w:lang w:val="en-US"/>
              </w:rPr>
              <w:t>1474.33</w:t>
            </w:r>
          </w:p>
        </w:tc>
      </w:tr>
      <w:tr w:rsidR="009A2A51" w:rsidRPr="009A2A51" w14:paraId="72C8973C" w14:textId="77777777" w:rsidTr="009A2A51">
        <w:trPr>
          <w:trHeight w:val="259"/>
        </w:trPr>
        <w:tc>
          <w:tcPr>
            <w:tcW w:w="1616" w:type="dxa"/>
            <w:tcBorders>
              <w:top w:val="nil"/>
              <w:left w:val="nil"/>
              <w:bottom w:val="nil"/>
              <w:right w:val="nil"/>
            </w:tcBorders>
            <w:shd w:val="clear" w:color="auto" w:fill="auto"/>
            <w:noWrap/>
            <w:vAlign w:val="bottom"/>
            <w:hideMark/>
          </w:tcPr>
          <w:p w14:paraId="6562D2BE" w14:textId="77777777" w:rsidR="009A2A51" w:rsidRPr="009A2A51" w:rsidRDefault="009A2A51" w:rsidP="009A2A51">
            <w:pPr>
              <w:spacing w:after="0" w:line="240" w:lineRule="auto"/>
              <w:jc w:val="left"/>
              <w:rPr>
                <w:rFonts w:ascii="Calibri" w:eastAsia="Times New Roman" w:hAnsi="Calibri" w:cs="Calibri"/>
                <w:b/>
                <w:color w:val="375623"/>
                <w:sz w:val="22"/>
                <w:lang w:val="en-US"/>
              </w:rPr>
            </w:pPr>
            <w:r w:rsidRPr="009A2A51">
              <w:rPr>
                <w:rFonts w:ascii="Calibri" w:eastAsia="Times New Roman" w:hAnsi="Calibri" w:cs="Calibri"/>
                <w:color w:val="375623"/>
                <w:sz w:val="22"/>
                <w:lang w:val="en-US"/>
              </w:rPr>
              <w:t>1/27/2012</w:t>
            </w:r>
          </w:p>
        </w:tc>
        <w:tc>
          <w:tcPr>
            <w:tcW w:w="2017" w:type="dxa"/>
            <w:tcBorders>
              <w:top w:val="nil"/>
              <w:left w:val="nil"/>
              <w:bottom w:val="nil"/>
              <w:right w:val="nil"/>
            </w:tcBorders>
            <w:shd w:val="clear" w:color="auto" w:fill="auto"/>
            <w:noWrap/>
            <w:vAlign w:val="bottom"/>
            <w:hideMark/>
          </w:tcPr>
          <w:p w14:paraId="1B3B9FB6" w14:textId="77777777" w:rsidR="009A2A51" w:rsidRPr="009A2A51" w:rsidRDefault="009A2A51" w:rsidP="009A2A51">
            <w:pPr>
              <w:spacing w:after="0" w:line="240" w:lineRule="auto"/>
              <w:jc w:val="left"/>
              <w:rPr>
                <w:rFonts w:ascii="Calibri" w:eastAsia="Times New Roman" w:hAnsi="Calibri" w:cs="Calibri"/>
                <w:b/>
                <w:color w:val="375623"/>
                <w:sz w:val="22"/>
                <w:lang w:val="en-US"/>
              </w:rPr>
            </w:pPr>
            <w:r w:rsidRPr="009A2A51">
              <w:rPr>
                <w:rFonts w:ascii="Calibri" w:eastAsia="Times New Roman" w:hAnsi="Calibri" w:cs="Calibri"/>
                <w:color w:val="375623"/>
                <w:sz w:val="22"/>
                <w:lang w:val="en-US"/>
              </w:rPr>
              <w:t>15</w:t>
            </w:r>
          </w:p>
        </w:tc>
        <w:tc>
          <w:tcPr>
            <w:tcW w:w="1745" w:type="dxa"/>
            <w:tcBorders>
              <w:top w:val="nil"/>
              <w:left w:val="nil"/>
              <w:bottom w:val="nil"/>
              <w:right w:val="nil"/>
            </w:tcBorders>
            <w:shd w:val="clear" w:color="auto" w:fill="auto"/>
            <w:noWrap/>
            <w:vAlign w:val="bottom"/>
            <w:hideMark/>
          </w:tcPr>
          <w:p w14:paraId="596AD70B" w14:textId="77777777" w:rsidR="009A2A51" w:rsidRPr="009A2A51" w:rsidRDefault="009A2A51" w:rsidP="009A2A51">
            <w:pPr>
              <w:spacing w:after="0" w:line="240" w:lineRule="auto"/>
              <w:jc w:val="left"/>
              <w:rPr>
                <w:rFonts w:ascii="Calibri" w:eastAsia="Times New Roman" w:hAnsi="Calibri" w:cs="Calibri"/>
                <w:b/>
                <w:color w:val="375623"/>
                <w:sz w:val="22"/>
                <w:lang w:val="en-US"/>
              </w:rPr>
            </w:pPr>
            <w:r w:rsidRPr="009A2A51">
              <w:rPr>
                <w:rFonts w:ascii="Calibri" w:eastAsia="Times New Roman" w:hAnsi="Calibri" w:cs="Calibri"/>
                <w:color w:val="375623"/>
                <w:sz w:val="22"/>
                <w:lang w:val="en-US"/>
              </w:rPr>
              <w:t>80.61</w:t>
            </w:r>
          </w:p>
        </w:tc>
      </w:tr>
      <w:tr w:rsidR="009A2A51" w:rsidRPr="009A2A51" w14:paraId="008B437C" w14:textId="77777777" w:rsidTr="009A2A51">
        <w:trPr>
          <w:trHeight w:val="259"/>
        </w:trPr>
        <w:tc>
          <w:tcPr>
            <w:tcW w:w="1616" w:type="dxa"/>
            <w:tcBorders>
              <w:top w:val="nil"/>
              <w:left w:val="nil"/>
              <w:bottom w:val="nil"/>
              <w:right w:val="nil"/>
            </w:tcBorders>
            <w:shd w:val="clear" w:color="auto" w:fill="auto"/>
            <w:noWrap/>
            <w:vAlign w:val="bottom"/>
            <w:hideMark/>
          </w:tcPr>
          <w:p w14:paraId="145EDBA0" w14:textId="77777777" w:rsidR="009A2A51" w:rsidRPr="009A2A51" w:rsidRDefault="009A2A51" w:rsidP="009A2A51">
            <w:pPr>
              <w:spacing w:after="0" w:line="240" w:lineRule="auto"/>
              <w:jc w:val="left"/>
              <w:rPr>
                <w:rFonts w:ascii="Calibri" w:eastAsia="Times New Roman" w:hAnsi="Calibri" w:cs="Calibri"/>
                <w:b/>
                <w:color w:val="375623"/>
                <w:sz w:val="22"/>
                <w:lang w:val="en-US"/>
              </w:rPr>
            </w:pPr>
            <w:r w:rsidRPr="009A2A51">
              <w:rPr>
                <w:rFonts w:ascii="Calibri" w:eastAsia="Times New Roman" w:hAnsi="Calibri" w:cs="Calibri"/>
                <w:color w:val="375623"/>
                <w:sz w:val="22"/>
                <w:lang w:val="en-US"/>
              </w:rPr>
              <w:t>1/27/2012</w:t>
            </w:r>
          </w:p>
        </w:tc>
        <w:tc>
          <w:tcPr>
            <w:tcW w:w="2017" w:type="dxa"/>
            <w:tcBorders>
              <w:top w:val="nil"/>
              <w:left w:val="nil"/>
              <w:bottom w:val="nil"/>
              <w:right w:val="nil"/>
            </w:tcBorders>
            <w:shd w:val="clear" w:color="auto" w:fill="auto"/>
            <w:noWrap/>
            <w:vAlign w:val="bottom"/>
            <w:hideMark/>
          </w:tcPr>
          <w:p w14:paraId="161C424C" w14:textId="77777777" w:rsidR="009A2A51" w:rsidRPr="009A2A51" w:rsidRDefault="009A2A51" w:rsidP="009A2A51">
            <w:pPr>
              <w:spacing w:after="0" w:line="240" w:lineRule="auto"/>
              <w:jc w:val="left"/>
              <w:rPr>
                <w:rFonts w:ascii="Calibri" w:eastAsia="Times New Roman" w:hAnsi="Calibri" w:cs="Calibri"/>
                <w:b/>
                <w:color w:val="375623"/>
                <w:sz w:val="22"/>
                <w:lang w:val="en-US"/>
              </w:rPr>
            </w:pPr>
            <w:r w:rsidRPr="009A2A51">
              <w:rPr>
                <w:rFonts w:ascii="Calibri" w:eastAsia="Times New Roman" w:hAnsi="Calibri" w:cs="Calibri"/>
                <w:color w:val="375623"/>
                <w:sz w:val="22"/>
                <w:lang w:val="en-US"/>
              </w:rPr>
              <w:t>46</w:t>
            </w:r>
          </w:p>
        </w:tc>
        <w:tc>
          <w:tcPr>
            <w:tcW w:w="1745" w:type="dxa"/>
            <w:tcBorders>
              <w:top w:val="nil"/>
              <w:left w:val="nil"/>
              <w:bottom w:val="nil"/>
              <w:right w:val="nil"/>
            </w:tcBorders>
            <w:shd w:val="clear" w:color="auto" w:fill="auto"/>
            <w:noWrap/>
            <w:vAlign w:val="bottom"/>
            <w:hideMark/>
          </w:tcPr>
          <w:p w14:paraId="552827CA" w14:textId="77777777" w:rsidR="009A2A51" w:rsidRPr="009A2A51" w:rsidRDefault="009A2A51" w:rsidP="009A2A51">
            <w:pPr>
              <w:spacing w:after="0" w:line="240" w:lineRule="auto"/>
              <w:jc w:val="left"/>
              <w:rPr>
                <w:rFonts w:ascii="Calibri" w:eastAsia="Times New Roman" w:hAnsi="Calibri" w:cs="Calibri"/>
                <w:b/>
                <w:color w:val="375623"/>
                <w:sz w:val="22"/>
                <w:lang w:val="en-US"/>
              </w:rPr>
            </w:pPr>
            <w:r w:rsidRPr="009A2A51">
              <w:rPr>
                <w:rFonts w:ascii="Calibri" w:eastAsia="Times New Roman" w:hAnsi="Calibri" w:cs="Calibri"/>
                <w:color w:val="375623"/>
                <w:sz w:val="22"/>
                <w:lang w:val="en-US"/>
              </w:rPr>
              <w:t>1815.49</w:t>
            </w:r>
          </w:p>
        </w:tc>
      </w:tr>
    </w:tbl>
    <w:p w14:paraId="16D09345" w14:textId="77777777" w:rsidR="00336F84" w:rsidRDefault="00336F84" w:rsidP="00332CB7">
      <w:pPr>
        <w:rPr>
          <w:rFonts w:eastAsiaTheme="majorEastAsia" w:cstheme="majorBidi"/>
          <w:b/>
          <w:color w:val="000000" w:themeColor="text1"/>
          <w:sz w:val="28"/>
          <w:szCs w:val="26"/>
          <w:u w:val="single"/>
        </w:rPr>
      </w:pPr>
    </w:p>
    <w:p w14:paraId="6E126E25" w14:textId="5AD0C98A" w:rsidR="00726A64" w:rsidRDefault="00726A64" w:rsidP="00332CB7">
      <w:pPr>
        <w:rPr>
          <w:rFonts w:eastAsiaTheme="majorEastAsia" w:cstheme="majorBidi"/>
          <w:b/>
          <w:color w:val="000000" w:themeColor="text1"/>
          <w:sz w:val="28"/>
          <w:szCs w:val="26"/>
          <w:u w:val="single"/>
        </w:rPr>
      </w:pPr>
      <w:r>
        <w:rPr>
          <w:rFonts w:eastAsiaTheme="majorEastAsia" w:cstheme="majorBidi"/>
          <w:color w:val="000000" w:themeColor="text1"/>
          <w:sz w:val="28"/>
          <w:szCs w:val="26"/>
          <w:u w:val="single"/>
        </w:rPr>
        <w:lastRenderedPageBreak/>
        <w:t>A</w:t>
      </w:r>
      <w:r w:rsidR="00332CB7" w:rsidRPr="00BD71CC">
        <w:rPr>
          <w:rFonts w:eastAsiaTheme="majorEastAsia" w:cstheme="majorBidi"/>
          <w:color w:val="000000" w:themeColor="text1"/>
          <w:sz w:val="28"/>
          <w:szCs w:val="26"/>
          <w:u w:val="single"/>
        </w:rPr>
        <w:t>nalysing the data</w:t>
      </w:r>
    </w:p>
    <w:p w14:paraId="4B800545" w14:textId="5D0CFFDD" w:rsidR="00726A64" w:rsidRPr="00991FFA" w:rsidRDefault="00282A41" w:rsidP="00332CB7">
      <w:pPr>
        <w:rPr>
          <w:b/>
        </w:rPr>
      </w:pPr>
      <w:r w:rsidRPr="00991FFA">
        <w:t xml:space="preserve">For this part the order date and the sales amount is taken for finding the </w:t>
      </w:r>
      <w:r w:rsidR="00991FFA" w:rsidRPr="00991FFA">
        <w:t>decline the sales rate. Here the pivot table is used for the analysis part and then the product is found as:</w:t>
      </w:r>
    </w:p>
    <w:tbl>
      <w:tblPr>
        <w:tblW w:w="2660" w:type="dxa"/>
        <w:tblLook w:val="04A0" w:firstRow="1" w:lastRow="0" w:firstColumn="1" w:lastColumn="0" w:noHBand="0" w:noVBand="1"/>
      </w:tblPr>
      <w:tblGrid>
        <w:gridCol w:w="1380"/>
        <w:gridCol w:w="1387"/>
      </w:tblGrid>
      <w:tr w:rsidR="0090402B" w:rsidRPr="0090402B" w14:paraId="2EA69AA9" w14:textId="77777777" w:rsidTr="0090402B">
        <w:trPr>
          <w:trHeight w:val="300"/>
        </w:trPr>
        <w:tc>
          <w:tcPr>
            <w:tcW w:w="1380" w:type="dxa"/>
            <w:tcBorders>
              <w:top w:val="nil"/>
              <w:left w:val="nil"/>
              <w:bottom w:val="single" w:sz="4" w:space="0" w:color="8EA9DB"/>
              <w:right w:val="nil"/>
            </w:tcBorders>
            <w:shd w:val="clear" w:color="D9E1F2" w:fill="D9E1F2"/>
            <w:noWrap/>
            <w:vAlign w:val="bottom"/>
            <w:hideMark/>
          </w:tcPr>
          <w:p w14:paraId="714AE920" w14:textId="77777777" w:rsidR="0090402B" w:rsidRPr="0090402B" w:rsidRDefault="0090402B" w:rsidP="0090402B">
            <w:pPr>
              <w:spacing w:after="0" w:line="240" w:lineRule="auto"/>
              <w:jc w:val="left"/>
              <w:rPr>
                <w:rFonts w:ascii="Calibri" w:eastAsia="Times New Roman" w:hAnsi="Calibri" w:cs="Calibri"/>
                <w:bCs/>
                <w:color w:val="000000"/>
                <w:sz w:val="22"/>
                <w:lang w:val="en-US"/>
              </w:rPr>
            </w:pPr>
            <w:r w:rsidRPr="0090402B">
              <w:rPr>
                <w:rFonts w:ascii="Calibri" w:eastAsia="Times New Roman" w:hAnsi="Calibri" w:cs="Calibri"/>
                <w:bCs/>
                <w:color w:val="000000"/>
                <w:sz w:val="22"/>
                <w:lang w:val="en-US"/>
              </w:rPr>
              <w:t>Row Labels</w:t>
            </w:r>
          </w:p>
        </w:tc>
        <w:tc>
          <w:tcPr>
            <w:tcW w:w="1280" w:type="dxa"/>
            <w:tcBorders>
              <w:top w:val="nil"/>
              <w:left w:val="nil"/>
              <w:bottom w:val="single" w:sz="4" w:space="0" w:color="8EA9DB"/>
              <w:right w:val="nil"/>
            </w:tcBorders>
            <w:shd w:val="clear" w:color="D9E1F2" w:fill="D9E1F2"/>
            <w:noWrap/>
            <w:vAlign w:val="bottom"/>
            <w:hideMark/>
          </w:tcPr>
          <w:p w14:paraId="61DE77CB" w14:textId="77777777" w:rsidR="0090402B" w:rsidRPr="0090402B" w:rsidRDefault="0090402B" w:rsidP="0090402B">
            <w:pPr>
              <w:spacing w:after="0" w:line="240" w:lineRule="auto"/>
              <w:jc w:val="left"/>
              <w:rPr>
                <w:rFonts w:ascii="Calibri" w:eastAsia="Times New Roman" w:hAnsi="Calibri" w:cs="Calibri"/>
                <w:bCs/>
                <w:color w:val="000000"/>
                <w:sz w:val="22"/>
                <w:lang w:val="en-US"/>
              </w:rPr>
            </w:pPr>
            <w:r w:rsidRPr="0090402B">
              <w:rPr>
                <w:rFonts w:ascii="Calibri" w:eastAsia="Times New Roman" w:hAnsi="Calibri" w:cs="Calibri"/>
                <w:bCs/>
                <w:color w:val="000000"/>
                <w:sz w:val="22"/>
                <w:lang w:val="en-US"/>
              </w:rPr>
              <w:t>Sum of Sales</w:t>
            </w:r>
          </w:p>
        </w:tc>
      </w:tr>
      <w:tr w:rsidR="0090402B" w:rsidRPr="0090402B" w14:paraId="5341F517" w14:textId="77777777" w:rsidTr="0090402B">
        <w:trPr>
          <w:trHeight w:val="300"/>
        </w:trPr>
        <w:tc>
          <w:tcPr>
            <w:tcW w:w="1380" w:type="dxa"/>
            <w:tcBorders>
              <w:top w:val="nil"/>
              <w:left w:val="nil"/>
              <w:bottom w:val="single" w:sz="4" w:space="0" w:color="8EA9DB"/>
              <w:right w:val="nil"/>
            </w:tcBorders>
            <w:shd w:val="clear" w:color="auto" w:fill="auto"/>
            <w:noWrap/>
            <w:vAlign w:val="bottom"/>
            <w:hideMark/>
          </w:tcPr>
          <w:p w14:paraId="48881F29" w14:textId="77777777" w:rsidR="0090402B" w:rsidRPr="0090402B" w:rsidRDefault="0090402B" w:rsidP="0090402B">
            <w:pPr>
              <w:spacing w:after="0" w:line="240" w:lineRule="auto"/>
              <w:jc w:val="left"/>
              <w:rPr>
                <w:rFonts w:ascii="Calibri" w:eastAsia="Times New Roman" w:hAnsi="Calibri" w:cs="Calibri"/>
                <w:b/>
                <w:bCs/>
                <w:color w:val="000000"/>
                <w:sz w:val="22"/>
                <w:lang w:val="en-US"/>
              </w:rPr>
            </w:pPr>
            <w:r w:rsidRPr="0090402B">
              <w:rPr>
                <w:rFonts w:ascii="Calibri" w:eastAsia="Times New Roman" w:hAnsi="Calibri" w:cs="Calibri"/>
                <w:bCs/>
                <w:color w:val="000000"/>
                <w:sz w:val="22"/>
                <w:lang w:val="en-US"/>
              </w:rPr>
              <w:t>2009</w:t>
            </w:r>
          </w:p>
        </w:tc>
        <w:tc>
          <w:tcPr>
            <w:tcW w:w="1280" w:type="dxa"/>
            <w:tcBorders>
              <w:top w:val="nil"/>
              <w:left w:val="nil"/>
              <w:bottom w:val="single" w:sz="4" w:space="0" w:color="8EA9DB"/>
              <w:right w:val="nil"/>
            </w:tcBorders>
            <w:shd w:val="clear" w:color="auto" w:fill="auto"/>
            <w:noWrap/>
            <w:vAlign w:val="bottom"/>
            <w:hideMark/>
          </w:tcPr>
          <w:p w14:paraId="2920329A" w14:textId="77777777" w:rsidR="0090402B" w:rsidRPr="0090402B" w:rsidRDefault="0090402B" w:rsidP="0090402B">
            <w:pPr>
              <w:spacing w:after="0" w:line="240" w:lineRule="auto"/>
              <w:jc w:val="right"/>
              <w:rPr>
                <w:rFonts w:ascii="Calibri" w:eastAsia="Times New Roman" w:hAnsi="Calibri" w:cs="Calibri"/>
                <w:b/>
                <w:bCs/>
                <w:color w:val="000000"/>
                <w:sz w:val="22"/>
                <w:lang w:val="en-US"/>
              </w:rPr>
            </w:pPr>
            <w:r w:rsidRPr="0090402B">
              <w:rPr>
                <w:rFonts w:ascii="Calibri" w:eastAsia="Times New Roman" w:hAnsi="Calibri" w:cs="Calibri"/>
                <w:bCs/>
                <w:color w:val="000000"/>
                <w:sz w:val="22"/>
                <w:lang w:val="en-US"/>
              </w:rPr>
              <w:t>4209896.846</w:t>
            </w:r>
          </w:p>
        </w:tc>
      </w:tr>
      <w:tr w:rsidR="0090402B" w:rsidRPr="0090402B" w14:paraId="28B2ACA6" w14:textId="77777777" w:rsidTr="0090402B">
        <w:trPr>
          <w:trHeight w:val="300"/>
        </w:trPr>
        <w:tc>
          <w:tcPr>
            <w:tcW w:w="1380" w:type="dxa"/>
            <w:tcBorders>
              <w:top w:val="nil"/>
              <w:left w:val="nil"/>
              <w:bottom w:val="single" w:sz="4" w:space="0" w:color="8EA9DB"/>
              <w:right w:val="nil"/>
            </w:tcBorders>
            <w:shd w:val="clear" w:color="auto" w:fill="auto"/>
            <w:noWrap/>
            <w:vAlign w:val="bottom"/>
            <w:hideMark/>
          </w:tcPr>
          <w:p w14:paraId="24646792" w14:textId="77777777" w:rsidR="0090402B" w:rsidRPr="0090402B" w:rsidRDefault="0090402B" w:rsidP="0090402B">
            <w:pPr>
              <w:spacing w:after="0" w:line="240" w:lineRule="auto"/>
              <w:jc w:val="left"/>
              <w:rPr>
                <w:rFonts w:ascii="Calibri" w:eastAsia="Times New Roman" w:hAnsi="Calibri" w:cs="Calibri"/>
                <w:b/>
                <w:bCs/>
                <w:color w:val="000000"/>
                <w:sz w:val="22"/>
                <w:lang w:val="en-US"/>
              </w:rPr>
            </w:pPr>
            <w:r w:rsidRPr="0090402B">
              <w:rPr>
                <w:rFonts w:ascii="Calibri" w:eastAsia="Times New Roman" w:hAnsi="Calibri" w:cs="Calibri"/>
                <w:bCs/>
                <w:color w:val="000000"/>
                <w:sz w:val="22"/>
                <w:lang w:val="en-US"/>
              </w:rPr>
              <w:t>2010</w:t>
            </w:r>
          </w:p>
        </w:tc>
        <w:tc>
          <w:tcPr>
            <w:tcW w:w="1280" w:type="dxa"/>
            <w:tcBorders>
              <w:top w:val="nil"/>
              <w:left w:val="nil"/>
              <w:bottom w:val="single" w:sz="4" w:space="0" w:color="8EA9DB"/>
              <w:right w:val="nil"/>
            </w:tcBorders>
            <w:shd w:val="clear" w:color="auto" w:fill="auto"/>
            <w:noWrap/>
            <w:vAlign w:val="bottom"/>
            <w:hideMark/>
          </w:tcPr>
          <w:p w14:paraId="3AE61B50" w14:textId="77777777" w:rsidR="0090402B" w:rsidRPr="0090402B" w:rsidRDefault="0090402B" w:rsidP="0090402B">
            <w:pPr>
              <w:spacing w:after="0" w:line="240" w:lineRule="auto"/>
              <w:jc w:val="right"/>
              <w:rPr>
                <w:rFonts w:ascii="Calibri" w:eastAsia="Times New Roman" w:hAnsi="Calibri" w:cs="Calibri"/>
                <w:b/>
                <w:bCs/>
                <w:color w:val="000000"/>
                <w:sz w:val="22"/>
                <w:lang w:val="en-US"/>
              </w:rPr>
            </w:pPr>
            <w:r w:rsidRPr="0090402B">
              <w:rPr>
                <w:rFonts w:ascii="Calibri" w:eastAsia="Times New Roman" w:hAnsi="Calibri" w:cs="Calibri"/>
                <w:bCs/>
                <w:color w:val="000000"/>
                <w:sz w:val="22"/>
                <w:lang w:val="en-US"/>
              </w:rPr>
              <w:t>3560087.045</w:t>
            </w:r>
          </w:p>
        </w:tc>
      </w:tr>
      <w:tr w:rsidR="0090402B" w:rsidRPr="0090402B" w14:paraId="6D80235C" w14:textId="77777777" w:rsidTr="0090402B">
        <w:trPr>
          <w:trHeight w:val="300"/>
        </w:trPr>
        <w:tc>
          <w:tcPr>
            <w:tcW w:w="1380" w:type="dxa"/>
            <w:tcBorders>
              <w:top w:val="nil"/>
              <w:left w:val="nil"/>
              <w:bottom w:val="single" w:sz="4" w:space="0" w:color="8EA9DB"/>
              <w:right w:val="nil"/>
            </w:tcBorders>
            <w:shd w:val="clear" w:color="auto" w:fill="auto"/>
            <w:noWrap/>
            <w:vAlign w:val="bottom"/>
            <w:hideMark/>
          </w:tcPr>
          <w:p w14:paraId="699614F3" w14:textId="77777777" w:rsidR="0090402B" w:rsidRPr="0090402B" w:rsidRDefault="0090402B" w:rsidP="0090402B">
            <w:pPr>
              <w:spacing w:after="0" w:line="240" w:lineRule="auto"/>
              <w:jc w:val="left"/>
              <w:rPr>
                <w:rFonts w:ascii="Calibri" w:eastAsia="Times New Roman" w:hAnsi="Calibri" w:cs="Calibri"/>
                <w:b/>
                <w:bCs/>
                <w:color w:val="000000"/>
                <w:sz w:val="22"/>
                <w:lang w:val="en-US"/>
              </w:rPr>
            </w:pPr>
            <w:r w:rsidRPr="0090402B">
              <w:rPr>
                <w:rFonts w:ascii="Calibri" w:eastAsia="Times New Roman" w:hAnsi="Calibri" w:cs="Calibri"/>
                <w:bCs/>
                <w:color w:val="000000"/>
                <w:sz w:val="22"/>
                <w:lang w:val="en-US"/>
              </w:rPr>
              <w:t>2011</w:t>
            </w:r>
          </w:p>
        </w:tc>
        <w:tc>
          <w:tcPr>
            <w:tcW w:w="1280" w:type="dxa"/>
            <w:tcBorders>
              <w:top w:val="nil"/>
              <w:left w:val="nil"/>
              <w:bottom w:val="single" w:sz="4" w:space="0" w:color="8EA9DB"/>
              <w:right w:val="nil"/>
            </w:tcBorders>
            <w:shd w:val="clear" w:color="auto" w:fill="auto"/>
            <w:noWrap/>
            <w:vAlign w:val="bottom"/>
            <w:hideMark/>
          </w:tcPr>
          <w:p w14:paraId="3DAE9468" w14:textId="77777777" w:rsidR="0090402B" w:rsidRPr="0090402B" w:rsidRDefault="0090402B" w:rsidP="0090402B">
            <w:pPr>
              <w:spacing w:after="0" w:line="240" w:lineRule="auto"/>
              <w:jc w:val="right"/>
              <w:rPr>
                <w:rFonts w:ascii="Calibri" w:eastAsia="Times New Roman" w:hAnsi="Calibri" w:cs="Calibri"/>
                <w:b/>
                <w:bCs/>
                <w:color w:val="000000"/>
                <w:sz w:val="22"/>
                <w:lang w:val="en-US"/>
              </w:rPr>
            </w:pPr>
            <w:r w:rsidRPr="0090402B">
              <w:rPr>
                <w:rFonts w:ascii="Calibri" w:eastAsia="Times New Roman" w:hAnsi="Calibri" w:cs="Calibri"/>
                <w:bCs/>
                <w:color w:val="000000"/>
                <w:sz w:val="22"/>
                <w:lang w:val="en-US"/>
              </w:rPr>
              <w:t>3429944.981</w:t>
            </w:r>
          </w:p>
        </w:tc>
      </w:tr>
      <w:tr w:rsidR="0090402B" w:rsidRPr="0090402B" w14:paraId="56625993" w14:textId="77777777" w:rsidTr="0090402B">
        <w:trPr>
          <w:trHeight w:val="300"/>
        </w:trPr>
        <w:tc>
          <w:tcPr>
            <w:tcW w:w="1380" w:type="dxa"/>
            <w:tcBorders>
              <w:top w:val="nil"/>
              <w:left w:val="nil"/>
              <w:bottom w:val="single" w:sz="4" w:space="0" w:color="8EA9DB"/>
              <w:right w:val="nil"/>
            </w:tcBorders>
            <w:shd w:val="clear" w:color="auto" w:fill="auto"/>
            <w:noWrap/>
            <w:vAlign w:val="bottom"/>
            <w:hideMark/>
          </w:tcPr>
          <w:p w14:paraId="67D9687F" w14:textId="77777777" w:rsidR="0090402B" w:rsidRPr="0090402B" w:rsidRDefault="0090402B" w:rsidP="0090402B">
            <w:pPr>
              <w:spacing w:after="0" w:line="240" w:lineRule="auto"/>
              <w:jc w:val="left"/>
              <w:rPr>
                <w:rFonts w:ascii="Calibri" w:eastAsia="Times New Roman" w:hAnsi="Calibri" w:cs="Calibri"/>
                <w:b/>
                <w:bCs/>
                <w:color w:val="000000"/>
                <w:sz w:val="22"/>
                <w:lang w:val="en-US"/>
              </w:rPr>
            </w:pPr>
            <w:r w:rsidRPr="0090402B">
              <w:rPr>
                <w:rFonts w:ascii="Calibri" w:eastAsia="Times New Roman" w:hAnsi="Calibri" w:cs="Calibri"/>
                <w:bCs/>
                <w:color w:val="000000"/>
                <w:sz w:val="22"/>
                <w:lang w:val="en-US"/>
              </w:rPr>
              <w:t>2012</w:t>
            </w:r>
          </w:p>
        </w:tc>
        <w:tc>
          <w:tcPr>
            <w:tcW w:w="1280" w:type="dxa"/>
            <w:tcBorders>
              <w:top w:val="nil"/>
              <w:left w:val="nil"/>
              <w:bottom w:val="single" w:sz="4" w:space="0" w:color="8EA9DB"/>
              <w:right w:val="nil"/>
            </w:tcBorders>
            <w:shd w:val="clear" w:color="auto" w:fill="auto"/>
            <w:noWrap/>
            <w:vAlign w:val="bottom"/>
            <w:hideMark/>
          </w:tcPr>
          <w:p w14:paraId="1A8AB584" w14:textId="77777777" w:rsidR="0090402B" w:rsidRPr="0090402B" w:rsidRDefault="0090402B" w:rsidP="0090402B">
            <w:pPr>
              <w:spacing w:after="0" w:line="240" w:lineRule="auto"/>
              <w:jc w:val="right"/>
              <w:rPr>
                <w:rFonts w:ascii="Calibri" w:eastAsia="Times New Roman" w:hAnsi="Calibri" w:cs="Calibri"/>
                <w:b/>
                <w:bCs/>
                <w:color w:val="000000"/>
                <w:sz w:val="22"/>
                <w:lang w:val="en-US"/>
              </w:rPr>
            </w:pPr>
            <w:r w:rsidRPr="0090402B">
              <w:rPr>
                <w:rFonts w:ascii="Calibri" w:eastAsia="Times New Roman" w:hAnsi="Calibri" w:cs="Calibri"/>
                <w:bCs/>
                <w:color w:val="000000"/>
                <w:sz w:val="22"/>
                <w:lang w:val="en-US"/>
              </w:rPr>
              <w:t>3715671.953</w:t>
            </w:r>
          </w:p>
        </w:tc>
      </w:tr>
      <w:tr w:rsidR="0090402B" w:rsidRPr="0090402B" w14:paraId="3EEE38A0" w14:textId="77777777" w:rsidTr="0090402B">
        <w:trPr>
          <w:trHeight w:val="300"/>
        </w:trPr>
        <w:tc>
          <w:tcPr>
            <w:tcW w:w="1380" w:type="dxa"/>
            <w:tcBorders>
              <w:top w:val="single" w:sz="4" w:space="0" w:color="8EA9DB"/>
              <w:left w:val="nil"/>
              <w:bottom w:val="nil"/>
              <w:right w:val="nil"/>
            </w:tcBorders>
            <w:shd w:val="clear" w:color="D9E1F2" w:fill="D9E1F2"/>
            <w:noWrap/>
            <w:vAlign w:val="bottom"/>
            <w:hideMark/>
          </w:tcPr>
          <w:p w14:paraId="16134754" w14:textId="77777777" w:rsidR="0090402B" w:rsidRPr="0090402B" w:rsidRDefault="0090402B" w:rsidP="0090402B">
            <w:pPr>
              <w:spacing w:after="0" w:line="240" w:lineRule="auto"/>
              <w:jc w:val="left"/>
              <w:rPr>
                <w:rFonts w:ascii="Calibri" w:eastAsia="Times New Roman" w:hAnsi="Calibri" w:cs="Calibri"/>
                <w:bCs/>
                <w:color w:val="000000"/>
                <w:sz w:val="22"/>
                <w:lang w:val="en-US"/>
              </w:rPr>
            </w:pPr>
            <w:r w:rsidRPr="0090402B">
              <w:rPr>
                <w:rFonts w:ascii="Calibri" w:eastAsia="Times New Roman" w:hAnsi="Calibri" w:cs="Calibri"/>
                <w:bCs/>
                <w:color w:val="000000"/>
                <w:sz w:val="22"/>
                <w:lang w:val="en-US"/>
              </w:rPr>
              <w:t>Grand Total</w:t>
            </w:r>
          </w:p>
        </w:tc>
        <w:tc>
          <w:tcPr>
            <w:tcW w:w="1280" w:type="dxa"/>
            <w:tcBorders>
              <w:top w:val="single" w:sz="4" w:space="0" w:color="8EA9DB"/>
              <w:left w:val="nil"/>
              <w:bottom w:val="nil"/>
              <w:right w:val="nil"/>
            </w:tcBorders>
            <w:shd w:val="clear" w:color="D9E1F2" w:fill="D9E1F2"/>
            <w:noWrap/>
            <w:vAlign w:val="bottom"/>
            <w:hideMark/>
          </w:tcPr>
          <w:p w14:paraId="7CA41CB5" w14:textId="77777777" w:rsidR="0090402B" w:rsidRPr="0090402B" w:rsidRDefault="0090402B" w:rsidP="0090402B">
            <w:pPr>
              <w:spacing w:after="0" w:line="240" w:lineRule="auto"/>
              <w:jc w:val="right"/>
              <w:rPr>
                <w:rFonts w:ascii="Calibri" w:eastAsia="Times New Roman" w:hAnsi="Calibri" w:cs="Calibri"/>
                <w:bCs/>
                <w:color w:val="000000"/>
                <w:sz w:val="22"/>
                <w:lang w:val="en-US"/>
              </w:rPr>
            </w:pPr>
            <w:r w:rsidRPr="0090402B">
              <w:rPr>
                <w:rFonts w:ascii="Calibri" w:eastAsia="Times New Roman" w:hAnsi="Calibri" w:cs="Calibri"/>
                <w:bCs/>
                <w:color w:val="000000"/>
                <w:sz w:val="22"/>
                <w:lang w:val="en-US"/>
              </w:rPr>
              <w:t>14915600.82</w:t>
            </w:r>
          </w:p>
        </w:tc>
      </w:tr>
    </w:tbl>
    <w:p w14:paraId="56C0B93F" w14:textId="77777777" w:rsidR="00991FFA" w:rsidRDefault="00991FFA" w:rsidP="00332CB7">
      <w:pPr>
        <w:rPr>
          <w:rFonts w:eastAsiaTheme="majorEastAsia" w:cstheme="majorBidi"/>
          <w:b/>
          <w:color w:val="000000" w:themeColor="text1"/>
          <w:sz w:val="28"/>
          <w:szCs w:val="26"/>
          <w:u w:val="single"/>
        </w:rPr>
      </w:pPr>
    </w:p>
    <w:p w14:paraId="77033183" w14:textId="09571338" w:rsidR="00332CB7" w:rsidRPr="00BD71CC" w:rsidRDefault="00726A64" w:rsidP="00332CB7">
      <w:pPr>
        <w:rPr>
          <w:rFonts w:eastAsiaTheme="majorEastAsia" w:cstheme="majorBidi"/>
          <w:b/>
          <w:color w:val="000000" w:themeColor="text1"/>
          <w:sz w:val="28"/>
          <w:szCs w:val="26"/>
          <w:u w:val="single"/>
        </w:rPr>
      </w:pPr>
      <w:r>
        <w:rPr>
          <w:rFonts w:eastAsiaTheme="majorEastAsia" w:cstheme="majorBidi"/>
          <w:color w:val="000000" w:themeColor="text1"/>
          <w:sz w:val="28"/>
          <w:szCs w:val="26"/>
          <w:u w:val="single"/>
        </w:rPr>
        <w:t>V</w:t>
      </w:r>
      <w:r w:rsidR="00332CB7" w:rsidRPr="00BD71CC">
        <w:rPr>
          <w:rFonts w:eastAsiaTheme="majorEastAsia" w:cstheme="majorBidi"/>
          <w:color w:val="000000" w:themeColor="text1"/>
          <w:sz w:val="28"/>
          <w:szCs w:val="26"/>
          <w:u w:val="single"/>
        </w:rPr>
        <w:t>isualising the data</w:t>
      </w:r>
    </w:p>
    <w:p w14:paraId="20D1E5E9" w14:textId="37C8BCC3" w:rsidR="00332CB7" w:rsidRDefault="00F72BC0" w:rsidP="00332CB7">
      <w:pPr>
        <w:rPr>
          <w:b/>
        </w:rPr>
      </w:pPr>
      <w:r>
        <w:t xml:space="preserve">From the analysed data, which is a table in this case, is used to construct a bar graph and from it the </w:t>
      </w:r>
      <w:r w:rsidR="001B236F">
        <w:t>decline of the sales can easily be found.</w:t>
      </w:r>
    </w:p>
    <w:p w14:paraId="2AFE6679" w14:textId="5876FC40" w:rsidR="001B236F" w:rsidRPr="00991FFA" w:rsidRDefault="001B236F" w:rsidP="00332CB7">
      <w:pPr>
        <w:rPr>
          <w:b/>
        </w:rPr>
      </w:pPr>
      <w:r>
        <w:rPr>
          <w:noProof/>
        </w:rPr>
        <w:drawing>
          <wp:inline distT="0" distB="0" distL="0" distR="0" wp14:anchorId="67B80781" wp14:editId="05CFF5F5">
            <wp:extent cx="4572000" cy="2743200"/>
            <wp:effectExtent l="0" t="0" r="0" b="0"/>
            <wp:docPr id="4" name="Chart 4">
              <a:extLst xmlns:a="http://schemas.openxmlformats.org/drawingml/2006/main">
                <a:ext uri="{FF2B5EF4-FFF2-40B4-BE49-F238E27FC236}">
                  <a16:creationId xmlns:a16="http://schemas.microsoft.com/office/drawing/2014/main" id="{8AB595A0-D06B-4062-BFD0-38B49FAA4CA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34FF3693" w14:textId="45EDADD7" w:rsidR="008C173B" w:rsidRDefault="008C173B" w:rsidP="00332CB7">
      <w:pPr>
        <w:rPr>
          <w:b/>
        </w:rPr>
      </w:pPr>
    </w:p>
    <w:p w14:paraId="4A32DEA8" w14:textId="40F35579" w:rsidR="00DA662B" w:rsidRDefault="00DA662B" w:rsidP="00332CB7">
      <w:pPr>
        <w:rPr>
          <w:b/>
        </w:rPr>
      </w:pPr>
      <w:r>
        <w:t xml:space="preserve">For finding the same result with the other two functions the data is firstly sorted and then used subtotal function in the sales </w:t>
      </w:r>
      <w:r w:rsidR="00B84EE6">
        <w:t>column. This subtotal function will give the total in the year basis as the data has been sorted in the year. The by product is found as:</w:t>
      </w:r>
    </w:p>
    <w:tbl>
      <w:tblPr>
        <w:tblW w:w="1920" w:type="dxa"/>
        <w:tblLook w:val="04A0" w:firstRow="1" w:lastRow="0" w:firstColumn="1" w:lastColumn="0" w:noHBand="0" w:noVBand="1"/>
      </w:tblPr>
      <w:tblGrid>
        <w:gridCol w:w="960"/>
        <w:gridCol w:w="997"/>
      </w:tblGrid>
      <w:tr w:rsidR="00CF5AB9" w:rsidRPr="00CF5AB9" w14:paraId="1827D4C4" w14:textId="77777777" w:rsidTr="00CF5AB9">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92CE8E" w14:textId="77777777" w:rsidR="00CF5AB9" w:rsidRPr="00CF5AB9" w:rsidRDefault="00CF5AB9" w:rsidP="00CF5AB9">
            <w:pPr>
              <w:spacing w:after="0" w:line="240" w:lineRule="auto"/>
              <w:jc w:val="center"/>
              <w:rPr>
                <w:rFonts w:ascii="Calibri" w:eastAsia="Times New Roman" w:hAnsi="Calibri" w:cs="Calibri"/>
                <w:bCs/>
                <w:color w:val="000000"/>
                <w:sz w:val="22"/>
                <w:lang w:val="en-US"/>
              </w:rPr>
            </w:pPr>
            <w:r w:rsidRPr="00CF5AB9">
              <w:rPr>
                <w:rFonts w:ascii="Calibri" w:eastAsia="Times New Roman" w:hAnsi="Calibri" w:cs="Calibri"/>
                <w:bCs/>
                <w:color w:val="000000"/>
                <w:sz w:val="22"/>
                <w:lang w:val="en-US"/>
              </w:rPr>
              <w:t>Year</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220AECB6" w14:textId="77777777" w:rsidR="00CF5AB9" w:rsidRPr="00CF5AB9" w:rsidRDefault="00CF5AB9" w:rsidP="00CF5AB9">
            <w:pPr>
              <w:spacing w:after="0" w:line="240" w:lineRule="auto"/>
              <w:jc w:val="center"/>
              <w:rPr>
                <w:rFonts w:ascii="Calibri" w:eastAsia="Times New Roman" w:hAnsi="Calibri" w:cs="Calibri"/>
                <w:bCs/>
                <w:color w:val="000000"/>
                <w:sz w:val="22"/>
                <w:lang w:val="en-US"/>
              </w:rPr>
            </w:pPr>
            <w:r w:rsidRPr="00CF5AB9">
              <w:rPr>
                <w:rFonts w:ascii="Calibri" w:eastAsia="Times New Roman" w:hAnsi="Calibri" w:cs="Calibri"/>
                <w:bCs/>
                <w:color w:val="000000"/>
                <w:sz w:val="22"/>
                <w:lang w:val="en-US"/>
              </w:rPr>
              <w:t>Sales</w:t>
            </w:r>
          </w:p>
        </w:tc>
      </w:tr>
      <w:tr w:rsidR="00CF5AB9" w:rsidRPr="00CF5AB9" w14:paraId="7D1CDBEB" w14:textId="77777777" w:rsidTr="00CF5AB9">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B1A2417" w14:textId="77777777" w:rsidR="00CF5AB9" w:rsidRPr="00CF5AB9" w:rsidRDefault="00CF5AB9" w:rsidP="00CF5AB9">
            <w:pPr>
              <w:spacing w:after="0" w:line="240" w:lineRule="auto"/>
              <w:jc w:val="left"/>
              <w:rPr>
                <w:rFonts w:ascii="Calibri" w:eastAsia="Times New Roman" w:hAnsi="Calibri" w:cs="Calibri"/>
                <w:b/>
                <w:color w:val="000000"/>
                <w:sz w:val="22"/>
                <w:lang w:val="en-US"/>
              </w:rPr>
            </w:pPr>
            <w:r w:rsidRPr="00CF5AB9">
              <w:rPr>
                <w:rFonts w:ascii="Calibri" w:eastAsia="Times New Roman" w:hAnsi="Calibri" w:cs="Calibri"/>
                <w:color w:val="000000"/>
                <w:sz w:val="22"/>
                <w:lang w:val="en-US"/>
              </w:rPr>
              <w:lastRenderedPageBreak/>
              <w:t>2009</w:t>
            </w:r>
          </w:p>
        </w:tc>
        <w:tc>
          <w:tcPr>
            <w:tcW w:w="960" w:type="dxa"/>
            <w:tcBorders>
              <w:top w:val="nil"/>
              <w:left w:val="nil"/>
              <w:bottom w:val="single" w:sz="4" w:space="0" w:color="auto"/>
              <w:right w:val="single" w:sz="4" w:space="0" w:color="auto"/>
            </w:tcBorders>
            <w:shd w:val="clear" w:color="auto" w:fill="auto"/>
            <w:noWrap/>
            <w:vAlign w:val="bottom"/>
            <w:hideMark/>
          </w:tcPr>
          <w:p w14:paraId="44E76BBC" w14:textId="77777777" w:rsidR="00CF5AB9" w:rsidRPr="00CF5AB9" w:rsidRDefault="00CF5AB9" w:rsidP="00CF5AB9">
            <w:pPr>
              <w:spacing w:after="0" w:line="240" w:lineRule="auto"/>
              <w:jc w:val="right"/>
              <w:rPr>
                <w:rFonts w:ascii="Calibri" w:eastAsia="Times New Roman" w:hAnsi="Calibri" w:cs="Calibri"/>
                <w:b/>
                <w:color w:val="000000"/>
                <w:sz w:val="22"/>
                <w:lang w:val="en-US"/>
              </w:rPr>
            </w:pPr>
            <w:r w:rsidRPr="00CF5AB9">
              <w:rPr>
                <w:rFonts w:ascii="Calibri" w:eastAsia="Times New Roman" w:hAnsi="Calibri" w:cs="Calibri"/>
                <w:color w:val="000000"/>
                <w:sz w:val="22"/>
                <w:lang w:val="en-US"/>
              </w:rPr>
              <w:t>4209897</w:t>
            </w:r>
          </w:p>
        </w:tc>
      </w:tr>
      <w:tr w:rsidR="00CF5AB9" w:rsidRPr="00CF5AB9" w14:paraId="44F26437" w14:textId="77777777" w:rsidTr="00CF5AB9">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72DB14B" w14:textId="77777777" w:rsidR="00CF5AB9" w:rsidRPr="00CF5AB9" w:rsidRDefault="00CF5AB9" w:rsidP="00CF5AB9">
            <w:pPr>
              <w:spacing w:after="0" w:line="240" w:lineRule="auto"/>
              <w:jc w:val="left"/>
              <w:rPr>
                <w:rFonts w:ascii="Calibri" w:eastAsia="Times New Roman" w:hAnsi="Calibri" w:cs="Calibri"/>
                <w:b/>
                <w:color w:val="000000"/>
                <w:sz w:val="22"/>
                <w:lang w:val="en-US"/>
              </w:rPr>
            </w:pPr>
            <w:r w:rsidRPr="00CF5AB9">
              <w:rPr>
                <w:rFonts w:ascii="Calibri" w:eastAsia="Times New Roman" w:hAnsi="Calibri" w:cs="Calibri"/>
                <w:color w:val="000000"/>
                <w:sz w:val="22"/>
                <w:lang w:val="en-US"/>
              </w:rPr>
              <w:t>2010</w:t>
            </w:r>
          </w:p>
        </w:tc>
        <w:tc>
          <w:tcPr>
            <w:tcW w:w="960" w:type="dxa"/>
            <w:tcBorders>
              <w:top w:val="nil"/>
              <w:left w:val="nil"/>
              <w:bottom w:val="single" w:sz="4" w:space="0" w:color="auto"/>
              <w:right w:val="single" w:sz="4" w:space="0" w:color="auto"/>
            </w:tcBorders>
            <w:shd w:val="clear" w:color="auto" w:fill="auto"/>
            <w:noWrap/>
            <w:vAlign w:val="bottom"/>
            <w:hideMark/>
          </w:tcPr>
          <w:p w14:paraId="0EF76BE2" w14:textId="77777777" w:rsidR="00CF5AB9" w:rsidRPr="00CF5AB9" w:rsidRDefault="00CF5AB9" w:rsidP="00CF5AB9">
            <w:pPr>
              <w:spacing w:after="0" w:line="240" w:lineRule="auto"/>
              <w:jc w:val="right"/>
              <w:rPr>
                <w:rFonts w:ascii="Calibri" w:eastAsia="Times New Roman" w:hAnsi="Calibri" w:cs="Calibri"/>
                <w:b/>
                <w:color w:val="000000"/>
                <w:sz w:val="22"/>
                <w:lang w:val="en-US"/>
              </w:rPr>
            </w:pPr>
            <w:r w:rsidRPr="00CF5AB9">
              <w:rPr>
                <w:rFonts w:ascii="Calibri" w:eastAsia="Times New Roman" w:hAnsi="Calibri" w:cs="Calibri"/>
                <w:color w:val="000000"/>
                <w:sz w:val="22"/>
                <w:lang w:val="en-US"/>
              </w:rPr>
              <w:t>3560087</w:t>
            </w:r>
          </w:p>
        </w:tc>
      </w:tr>
      <w:tr w:rsidR="00CF5AB9" w:rsidRPr="00CF5AB9" w14:paraId="30A95D09" w14:textId="77777777" w:rsidTr="00CF5AB9">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1FB64C7" w14:textId="77777777" w:rsidR="00CF5AB9" w:rsidRPr="00CF5AB9" w:rsidRDefault="00CF5AB9" w:rsidP="00CF5AB9">
            <w:pPr>
              <w:spacing w:after="0" w:line="240" w:lineRule="auto"/>
              <w:jc w:val="left"/>
              <w:rPr>
                <w:rFonts w:ascii="Calibri" w:eastAsia="Times New Roman" w:hAnsi="Calibri" w:cs="Calibri"/>
                <w:b/>
                <w:color w:val="000000"/>
                <w:sz w:val="22"/>
                <w:lang w:val="en-US"/>
              </w:rPr>
            </w:pPr>
            <w:r w:rsidRPr="00CF5AB9">
              <w:rPr>
                <w:rFonts w:ascii="Calibri" w:eastAsia="Times New Roman" w:hAnsi="Calibri" w:cs="Calibri"/>
                <w:color w:val="000000"/>
                <w:sz w:val="22"/>
                <w:lang w:val="en-US"/>
              </w:rPr>
              <w:t>2011</w:t>
            </w:r>
          </w:p>
        </w:tc>
        <w:tc>
          <w:tcPr>
            <w:tcW w:w="960" w:type="dxa"/>
            <w:tcBorders>
              <w:top w:val="nil"/>
              <w:left w:val="nil"/>
              <w:bottom w:val="single" w:sz="4" w:space="0" w:color="auto"/>
              <w:right w:val="single" w:sz="4" w:space="0" w:color="auto"/>
            </w:tcBorders>
            <w:shd w:val="clear" w:color="auto" w:fill="auto"/>
            <w:noWrap/>
            <w:vAlign w:val="bottom"/>
            <w:hideMark/>
          </w:tcPr>
          <w:p w14:paraId="4455F51E" w14:textId="77777777" w:rsidR="00CF5AB9" w:rsidRPr="00CF5AB9" w:rsidRDefault="00CF5AB9" w:rsidP="00CF5AB9">
            <w:pPr>
              <w:spacing w:after="0" w:line="240" w:lineRule="auto"/>
              <w:jc w:val="right"/>
              <w:rPr>
                <w:rFonts w:ascii="Calibri" w:eastAsia="Times New Roman" w:hAnsi="Calibri" w:cs="Calibri"/>
                <w:b/>
                <w:color w:val="000000"/>
                <w:sz w:val="22"/>
                <w:lang w:val="en-US"/>
              </w:rPr>
            </w:pPr>
            <w:r w:rsidRPr="00CF5AB9">
              <w:rPr>
                <w:rFonts w:ascii="Calibri" w:eastAsia="Times New Roman" w:hAnsi="Calibri" w:cs="Calibri"/>
                <w:color w:val="000000"/>
                <w:sz w:val="22"/>
                <w:lang w:val="en-US"/>
              </w:rPr>
              <w:t>3429945</w:t>
            </w:r>
          </w:p>
        </w:tc>
      </w:tr>
      <w:tr w:rsidR="00CF5AB9" w:rsidRPr="00CF5AB9" w14:paraId="7B7C6D49" w14:textId="77777777" w:rsidTr="00CF5AB9">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C62F3A4" w14:textId="77777777" w:rsidR="00CF5AB9" w:rsidRPr="00CF5AB9" w:rsidRDefault="00CF5AB9" w:rsidP="00CF5AB9">
            <w:pPr>
              <w:spacing w:after="0" w:line="240" w:lineRule="auto"/>
              <w:jc w:val="left"/>
              <w:rPr>
                <w:rFonts w:ascii="Calibri" w:eastAsia="Times New Roman" w:hAnsi="Calibri" w:cs="Calibri"/>
                <w:b/>
                <w:color w:val="000000"/>
                <w:sz w:val="22"/>
                <w:lang w:val="en-US"/>
              </w:rPr>
            </w:pPr>
            <w:r w:rsidRPr="00CF5AB9">
              <w:rPr>
                <w:rFonts w:ascii="Calibri" w:eastAsia="Times New Roman" w:hAnsi="Calibri" w:cs="Calibri"/>
                <w:color w:val="000000"/>
                <w:sz w:val="22"/>
                <w:lang w:val="en-US"/>
              </w:rPr>
              <w:t>2012</w:t>
            </w:r>
          </w:p>
        </w:tc>
        <w:tc>
          <w:tcPr>
            <w:tcW w:w="960" w:type="dxa"/>
            <w:tcBorders>
              <w:top w:val="nil"/>
              <w:left w:val="nil"/>
              <w:bottom w:val="single" w:sz="4" w:space="0" w:color="auto"/>
              <w:right w:val="single" w:sz="4" w:space="0" w:color="auto"/>
            </w:tcBorders>
            <w:shd w:val="clear" w:color="auto" w:fill="auto"/>
            <w:noWrap/>
            <w:vAlign w:val="bottom"/>
            <w:hideMark/>
          </w:tcPr>
          <w:p w14:paraId="2B29BE76" w14:textId="77777777" w:rsidR="00CF5AB9" w:rsidRPr="00CF5AB9" w:rsidRDefault="00CF5AB9" w:rsidP="00CF5AB9">
            <w:pPr>
              <w:spacing w:after="0" w:line="240" w:lineRule="auto"/>
              <w:jc w:val="right"/>
              <w:rPr>
                <w:rFonts w:ascii="Calibri" w:eastAsia="Times New Roman" w:hAnsi="Calibri" w:cs="Calibri"/>
                <w:b/>
                <w:color w:val="000000"/>
                <w:sz w:val="22"/>
                <w:lang w:val="en-US"/>
              </w:rPr>
            </w:pPr>
            <w:r w:rsidRPr="00CF5AB9">
              <w:rPr>
                <w:rFonts w:ascii="Calibri" w:eastAsia="Times New Roman" w:hAnsi="Calibri" w:cs="Calibri"/>
                <w:color w:val="000000"/>
                <w:sz w:val="22"/>
                <w:lang w:val="en-US"/>
              </w:rPr>
              <w:t>3715672</w:t>
            </w:r>
          </w:p>
        </w:tc>
      </w:tr>
    </w:tbl>
    <w:p w14:paraId="5222D467" w14:textId="6F79811A" w:rsidR="00B84EE6" w:rsidRDefault="00B84EE6" w:rsidP="00332CB7">
      <w:pPr>
        <w:rPr>
          <w:b/>
        </w:rPr>
      </w:pPr>
    </w:p>
    <w:p w14:paraId="235ABEC1" w14:textId="175EE34B" w:rsidR="00CF5AB9" w:rsidRPr="00991FFA" w:rsidRDefault="008B2159" w:rsidP="00332CB7">
      <w:pPr>
        <w:rPr>
          <w:b/>
        </w:rPr>
      </w:pPr>
      <w:r>
        <w:rPr>
          <w:noProof/>
        </w:rPr>
        <w:drawing>
          <wp:inline distT="0" distB="0" distL="0" distR="0" wp14:anchorId="2E42852C" wp14:editId="48FBA30E">
            <wp:extent cx="4572000" cy="2743200"/>
            <wp:effectExtent l="0" t="0" r="0" b="0"/>
            <wp:docPr id="5" name="Chart 5">
              <a:extLst xmlns:a="http://schemas.openxmlformats.org/drawingml/2006/main">
                <a:ext uri="{FF2B5EF4-FFF2-40B4-BE49-F238E27FC236}">
                  <a16:creationId xmlns:a16="http://schemas.microsoft.com/office/drawing/2014/main" id="{172A2A77-840A-495B-82E2-DBF56700496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35F020C" w14:textId="77777777" w:rsidR="00332CB7" w:rsidRPr="00332CB7" w:rsidRDefault="00332CB7" w:rsidP="00332CB7"/>
    <w:p w14:paraId="6E522A29" w14:textId="00FC16F5" w:rsidR="00C93FD3" w:rsidRPr="00604323" w:rsidRDefault="00D12F1E" w:rsidP="00604323">
      <w:pPr>
        <w:rPr>
          <w:b/>
          <w:sz w:val="28"/>
          <w:u w:val="single"/>
        </w:rPr>
      </w:pPr>
      <w:r w:rsidRPr="00604323">
        <w:rPr>
          <w:sz w:val="28"/>
          <w:u w:val="single"/>
        </w:rPr>
        <w:t>C</w:t>
      </w:r>
      <w:r w:rsidR="00C93FD3" w:rsidRPr="00604323">
        <w:rPr>
          <w:sz w:val="28"/>
          <w:u w:val="single"/>
        </w:rPr>
        <w:t>urrent trends in data warehousing, business intelligence and data mining</w:t>
      </w:r>
    </w:p>
    <w:p w14:paraId="797D5D27" w14:textId="48D2B2B1" w:rsidR="00FB454C" w:rsidRDefault="00F25CBE" w:rsidP="00173DD3">
      <w:pPr>
        <w:rPr>
          <w:b/>
        </w:rPr>
      </w:pPr>
      <w:r w:rsidRPr="003421A2">
        <w:t>Data warehousing</w:t>
      </w:r>
      <w:r w:rsidRPr="00F25CBE">
        <w:t xml:space="preserve"> is a notion that originated in the 1980s when many firms began developing warehousing solutions for a mountain of corporate data. A data warehouse is a centralised storage and processing system for organisational data originating from many sources. Through data collecting, aggregation, analytics, and research, they help firms to make better educated business decisions.</w:t>
      </w:r>
      <w:r w:rsidR="003E6E65">
        <w:t xml:space="preserve"> </w:t>
      </w:r>
      <w:r w:rsidR="00C15BB6" w:rsidRPr="00C15BB6">
        <w:t>With the development of several new technologies, such as cloud data warehousing, has been able to provide more benefits to its customers. As a result, companies are shifting away from on-premises data warehouse solutions and toward cloud data platforms. This has also resulted in substantial advancements in data management for businesses and companies.</w:t>
      </w:r>
      <w:r w:rsidR="002B1DF1">
        <w:t xml:space="preserve"> Some of the trends of data warehousing is discussed below:</w:t>
      </w:r>
    </w:p>
    <w:p w14:paraId="774A5423" w14:textId="774A6E77" w:rsidR="002B1DF1" w:rsidRDefault="00FC4F08" w:rsidP="00173DD3">
      <w:pPr>
        <w:rPr>
          <w:b/>
        </w:rPr>
      </w:pPr>
      <w:r w:rsidRPr="00FC4F08">
        <w:t xml:space="preserve">Integration Platform-as-a-Service (IPaaS): Nowadays, many businesses utilise iPaaS to combine data and applications that reside on-premises as well as in public and private clouds. It enables the development and deployment of complicated integration projects involving </w:t>
      </w:r>
      <w:r w:rsidR="00FB1F47">
        <w:t>multiple</w:t>
      </w:r>
      <w:r w:rsidRPr="00FC4F08">
        <w:t xml:space="preserve"> connections </w:t>
      </w:r>
      <w:r w:rsidRPr="00FC4F08">
        <w:lastRenderedPageBreak/>
        <w:t xml:space="preserve">to SaaS as </w:t>
      </w:r>
      <w:r w:rsidR="00FB1F47">
        <w:t xml:space="preserve">a </w:t>
      </w:r>
      <w:r w:rsidRPr="00FC4F08">
        <w:t xml:space="preserve">connector for common databases. Conventional ETL is a method of combining data from many systems into a single database, data store, or data warehouse for analysis and decision making. </w:t>
      </w:r>
      <w:r w:rsidR="00360EC7">
        <w:t xml:space="preserve">It </w:t>
      </w:r>
      <w:r w:rsidRPr="00FC4F08">
        <w:t>communicate</w:t>
      </w:r>
      <w:r w:rsidR="00360EC7">
        <w:t>s</w:t>
      </w:r>
      <w:r w:rsidRPr="00FC4F08">
        <w:t xml:space="preserve"> data through API end</w:t>
      </w:r>
      <w:r w:rsidR="00D243CD">
        <w:t>s</w:t>
      </w:r>
      <w:r w:rsidRPr="00FC4F08">
        <w:t xml:space="preserve"> and </w:t>
      </w:r>
      <w:r w:rsidR="00D243CD">
        <w:t xml:space="preserve">also </w:t>
      </w:r>
      <w:r w:rsidRPr="00FC4F08">
        <w:t>provide security through API rules such as data and authorisation</w:t>
      </w:r>
      <w:r w:rsidR="00B31049">
        <w:t xml:space="preserve"> (</w:t>
      </w:r>
      <w:r w:rsidR="00B31049" w:rsidRPr="00B31049">
        <w:t>Hariharan, 2019</w:t>
      </w:r>
      <w:r w:rsidR="00B31049">
        <w:t>)</w:t>
      </w:r>
      <w:r w:rsidRPr="00FC4F08">
        <w:t>.</w:t>
      </w:r>
    </w:p>
    <w:p w14:paraId="2DEA87AA" w14:textId="1268AE44" w:rsidR="002E57D1" w:rsidRDefault="00644E2F" w:rsidP="00173DD3">
      <w:pPr>
        <w:rPr>
          <w:b/>
        </w:rPr>
      </w:pPr>
      <w:r w:rsidRPr="00644E2F">
        <w:t>AI Operations: In today's world the AI has been modified to implement in all aspects of life and as such, </w:t>
      </w:r>
      <w:r w:rsidR="00D243CD">
        <w:t>the ML</w:t>
      </w:r>
      <w:r w:rsidRPr="00644E2F">
        <w:t xml:space="preserve"> programs </w:t>
      </w:r>
      <w:r w:rsidR="008A06F6">
        <w:t xml:space="preserve">are </w:t>
      </w:r>
      <w:r w:rsidRPr="00644E2F">
        <w:t xml:space="preserve">trained </w:t>
      </w:r>
      <w:r w:rsidR="008A06F6">
        <w:t>to be</w:t>
      </w:r>
      <w:r w:rsidRPr="00644E2F">
        <w:t xml:space="preserve"> more accurate actionable and proactive insights. AI operations in data warehousing will emerge as a requirement, making data operations more efficient and cost-effective. SGS promotes AI for optimising the complex processes typical of large organisations, as well as identifying and isolating problems such as capacity difficulties.</w:t>
      </w:r>
    </w:p>
    <w:p w14:paraId="6B060D4E" w14:textId="25630E5B" w:rsidR="008F6103" w:rsidRDefault="007979C4" w:rsidP="00173DD3">
      <w:pPr>
        <w:rPr>
          <w:b/>
        </w:rPr>
      </w:pPr>
      <w:r w:rsidRPr="007979C4">
        <w:t xml:space="preserve">DW </w:t>
      </w:r>
      <w:r w:rsidR="008A06F6">
        <w:t>a</w:t>
      </w:r>
      <w:r w:rsidRPr="007979C4">
        <w:t xml:space="preserve">utomation for Code Deployment: </w:t>
      </w:r>
      <w:r w:rsidR="00B26339">
        <w:t>Auto d</w:t>
      </w:r>
      <w:r w:rsidRPr="007979C4">
        <w:t>ata warehousing</w:t>
      </w:r>
      <w:r w:rsidR="008A06F6">
        <w:t xml:space="preserve"> through cloud technology</w:t>
      </w:r>
      <w:r w:rsidR="00B26339">
        <w:t xml:space="preserve"> </w:t>
      </w:r>
      <w:r w:rsidRPr="007979C4">
        <w:t xml:space="preserve">is rapidly replacing traditional techniques to achieving </w:t>
      </w:r>
      <w:r w:rsidR="00B26339">
        <w:t>improved</w:t>
      </w:r>
      <w:r w:rsidRPr="007979C4">
        <w:t xml:space="preserve"> data-driven insights and synthesising data for better business reporting reasons. It increases corporate agility and reduces time-to-market. Users can </w:t>
      </w:r>
      <w:r w:rsidR="00B26339">
        <w:t xml:space="preserve">now easily </w:t>
      </w:r>
      <w:r w:rsidRPr="007979C4">
        <w:t xml:space="preserve">extract real-time data and </w:t>
      </w:r>
      <w:r w:rsidR="00243E0B">
        <w:t xml:space="preserve">then </w:t>
      </w:r>
      <w:r w:rsidRPr="007979C4">
        <w:t xml:space="preserve">analyse </w:t>
      </w:r>
      <w:r w:rsidR="00243E0B">
        <w:t xml:space="preserve">that with different </w:t>
      </w:r>
      <w:r w:rsidRPr="007979C4">
        <w:t>cloud and web application services.</w:t>
      </w:r>
    </w:p>
    <w:p w14:paraId="5494F177" w14:textId="05B18BD7" w:rsidR="007C1323" w:rsidRDefault="00562F16" w:rsidP="00173DD3">
      <w:pPr>
        <w:rPr>
          <w:b/>
        </w:rPr>
      </w:pPr>
      <w:r w:rsidRPr="00562F16">
        <w:t>Data Marts for Quick Data Access: A subcategory of data warehouses that focuses on a certain business line. It delivers data insights for a specific set of users for improved insights, hence the name data mart. It's a more specialised form of the data warehouse that is required by a specific team inside a company</w:t>
      </w:r>
      <w:r w:rsidR="00F0695A">
        <w:t xml:space="preserve"> </w:t>
      </w:r>
      <w:r w:rsidR="00E81FFB" w:rsidRPr="00E81FFB">
        <w:t>(</w:t>
      </w:r>
      <w:proofErr w:type="spellStart"/>
      <w:r w:rsidR="00E81FFB" w:rsidRPr="00E81FFB">
        <w:t>Techment</w:t>
      </w:r>
      <w:proofErr w:type="spellEnd"/>
      <w:r w:rsidR="00E81FFB" w:rsidRPr="00E81FFB">
        <w:t>, 2021)</w:t>
      </w:r>
      <w:r w:rsidRPr="00562F16">
        <w:t>.</w:t>
      </w:r>
    </w:p>
    <w:p w14:paraId="168021FA" w14:textId="3E3E5E16" w:rsidR="007C1323" w:rsidRDefault="00E66B19" w:rsidP="00173DD3">
      <w:pPr>
        <w:rPr>
          <w:b/>
        </w:rPr>
      </w:pPr>
      <w:r w:rsidRPr="00E66B19">
        <w:t>Business intelligence has evolved alongside the advancement of information technology. The fundamental reason for this is that data and business never cease. Given the challenging two years that were interrupted by the global COVID-19 outbreak, business intelligence is more crucial than ever for organisations to make data-informed choices. Considering business intelligence trends like artificial intelligence, the cloud, and mobility, BI tools and analytics platforms have gone a long way</w:t>
      </w:r>
      <w:r w:rsidR="007F7768">
        <w:t xml:space="preserve"> (Rathore and Sharma, 2022)</w:t>
      </w:r>
      <w:r w:rsidRPr="00E66B19">
        <w:t>.</w:t>
      </w:r>
      <w:r w:rsidR="008674FB">
        <w:t xml:space="preserve"> Some of the trends are discussed below:</w:t>
      </w:r>
    </w:p>
    <w:p w14:paraId="1E3B6951" w14:textId="0D908B90" w:rsidR="008674FB" w:rsidRDefault="00931432" w:rsidP="00173DD3">
      <w:pPr>
        <w:rPr>
          <w:b/>
        </w:rPr>
      </w:pPr>
      <w:r w:rsidRPr="00931432">
        <w:t>Cloud analytics</w:t>
      </w:r>
      <w:r>
        <w:t xml:space="preserve">: </w:t>
      </w:r>
      <w:r w:rsidR="00D5309A" w:rsidRPr="00D5309A">
        <w:t>Companies have improved access to data by shifting it to the cloud, allowing them to sustain cooperation and productivity across a remote workforce. Companies are leveraging the potential of cloud analytics to gain meaningful, timely insights from that data. Analytics may now be installed on public, private community clouds, as well as applications, depending on budget, compliance, security technology, and other criteria.</w:t>
      </w:r>
    </w:p>
    <w:p w14:paraId="7D46D924" w14:textId="274C2839" w:rsidR="00F7432B" w:rsidRDefault="00F7432B" w:rsidP="00173DD3">
      <w:pPr>
        <w:rPr>
          <w:b/>
          <w:lang w:bidi="bn-IN"/>
        </w:rPr>
      </w:pPr>
      <w:r w:rsidRPr="00F7432B">
        <w:rPr>
          <w:lang w:bidi="bn-IN"/>
        </w:rPr>
        <w:lastRenderedPageBreak/>
        <w:t>Data Literacy</w:t>
      </w:r>
      <w:r>
        <w:rPr>
          <w:lang w:bidi="bn-IN"/>
        </w:rPr>
        <w:t xml:space="preserve">: </w:t>
      </w:r>
      <w:r w:rsidR="00BF52D6" w:rsidRPr="00BF52D6">
        <w:rPr>
          <w:lang w:bidi="bn-IN"/>
        </w:rPr>
        <w:t xml:space="preserve">Companies are </w:t>
      </w:r>
      <w:r w:rsidR="00AD33DF">
        <w:rPr>
          <w:lang w:bidi="bn-IN"/>
        </w:rPr>
        <w:t>realizing</w:t>
      </w:r>
      <w:r w:rsidR="00BF52D6" w:rsidRPr="00BF52D6">
        <w:rPr>
          <w:lang w:bidi="bn-IN"/>
        </w:rPr>
        <w:t xml:space="preserve"> the value of incorporating data analytics throughout their organisation. Businesses are now attempting to prioritise insights above analysis and decision-making. Companies want data to inform every choice they make, from defining objectives to devising strategies to </w:t>
      </w:r>
      <w:r w:rsidR="007C3111" w:rsidRPr="00BF52D6">
        <w:rPr>
          <w:lang w:bidi="bn-IN"/>
        </w:rPr>
        <w:t>act</w:t>
      </w:r>
      <w:r w:rsidR="00BF52D6" w:rsidRPr="00BF52D6">
        <w:rPr>
          <w:lang w:bidi="bn-IN"/>
        </w:rPr>
        <w:t>. It is critical for enhancing user acceptance and optimising the usefulness of business intelligence technologies. Data literacy is essential for all individuals, regardless of their job or business</w:t>
      </w:r>
      <w:r w:rsidR="00DB00F7">
        <w:rPr>
          <w:lang w:bidi="bn-IN"/>
        </w:rPr>
        <w:t xml:space="preserve"> (Huang et al., 2022)</w:t>
      </w:r>
      <w:r w:rsidR="00BF52D6" w:rsidRPr="00BF52D6">
        <w:rPr>
          <w:lang w:bidi="bn-IN"/>
        </w:rPr>
        <w:t>.</w:t>
      </w:r>
    </w:p>
    <w:p w14:paraId="5FD2FDB2" w14:textId="0BE5B194" w:rsidR="00C050A4" w:rsidRDefault="00C050A4" w:rsidP="00173DD3">
      <w:pPr>
        <w:rPr>
          <w:b/>
          <w:lang w:bidi="bn-IN"/>
        </w:rPr>
      </w:pPr>
      <w:r w:rsidRPr="00C050A4">
        <w:rPr>
          <w:lang w:bidi="bn-IN"/>
        </w:rPr>
        <w:t>Data visualization</w:t>
      </w:r>
      <w:r>
        <w:rPr>
          <w:lang w:bidi="bn-IN"/>
        </w:rPr>
        <w:t>:</w:t>
      </w:r>
      <w:r w:rsidR="00455780">
        <w:rPr>
          <w:lang w:bidi="bn-IN"/>
        </w:rPr>
        <w:t xml:space="preserve"> </w:t>
      </w:r>
      <w:r w:rsidR="00455780" w:rsidRPr="00455780">
        <w:rPr>
          <w:lang w:bidi="bn-IN"/>
        </w:rPr>
        <w:t>The significance of data discovery has expanded in recent years. Business intelligence professionals have long recognised the necessity of enabling business users. In essence, data discovery is the act of obtaining data from both internal and external sources and combining it all using advanced analytics and visualisations. Businesses may utilise this strategy to keep every important stakeholder up to date on the data by enabling them to effortlessly explore and update information while deriving useful insights</w:t>
      </w:r>
      <w:r w:rsidR="003C45FA">
        <w:rPr>
          <w:lang w:bidi="bn-IN"/>
        </w:rPr>
        <w:t xml:space="preserve"> </w:t>
      </w:r>
      <w:r w:rsidR="003C45FA" w:rsidRPr="00C60D3B">
        <w:rPr>
          <w:lang w:bidi="bn-IN"/>
        </w:rPr>
        <w:t>(Tseng, 2021)</w:t>
      </w:r>
      <w:r w:rsidR="003C45FA" w:rsidRPr="00207763">
        <w:rPr>
          <w:lang w:bidi="bn-IN"/>
        </w:rPr>
        <w:t>.</w:t>
      </w:r>
    </w:p>
    <w:p w14:paraId="51C84E2F" w14:textId="34B3BBE1" w:rsidR="00E56E45" w:rsidRDefault="006E0E0E" w:rsidP="00173DD3">
      <w:pPr>
        <w:rPr>
          <w:b/>
          <w:lang w:bidi="bn-IN"/>
        </w:rPr>
      </w:pPr>
      <w:r w:rsidRPr="006E0E0E">
        <w:rPr>
          <w:lang w:bidi="bn-IN"/>
        </w:rPr>
        <w:t>Data mining is one of the most extensively used strategies for extracting and organising data from multiple sources for better use. Despite the availability of several commercial data mining solutions, implementation presents a number of obstacles. Companies are required to keep up with all new advancements in the field of data mining, given its rapid progress.</w:t>
      </w:r>
    </w:p>
    <w:p w14:paraId="6E3B6A3F" w14:textId="05BF3002" w:rsidR="006E0E0E" w:rsidRDefault="00890596" w:rsidP="00890596">
      <w:pPr>
        <w:rPr>
          <w:b/>
          <w:lang w:bidi="bn-IN"/>
        </w:rPr>
      </w:pPr>
      <w:r w:rsidRPr="00890596">
        <w:rPr>
          <w:lang w:bidi="bn-IN"/>
        </w:rPr>
        <w:t>Spatial and Geographic Data Mining</w:t>
      </w:r>
      <w:r>
        <w:rPr>
          <w:lang w:bidi="bn-IN"/>
        </w:rPr>
        <w:t xml:space="preserve">: </w:t>
      </w:r>
      <w:r w:rsidR="00F67177" w:rsidRPr="00F67177">
        <w:rPr>
          <w:lang w:bidi="bn-IN"/>
        </w:rPr>
        <w:t>In modern time the environmental, astronomical, and geographical data has been more significance due to their impact on the human life and the data mining has become more impactful</w:t>
      </w:r>
      <w:r w:rsidRPr="00890596">
        <w:rPr>
          <w:lang w:bidi="bn-IN"/>
        </w:rPr>
        <w:t xml:space="preserve">. </w:t>
      </w:r>
      <w:r w:rsidR="00E704E6">
        <w:rPr>
          <w:lang w:bidi="bn-IN"/>
        </w:rPr>
        <w:t xml:space="preserve">The modern application of location use this </w:t>
      </w:r>
      <w:r w:rsidR="000E5750">
        <w:rPr>
          <w:lang w:bidi="bn-IN"/>
        </w:rPr>
        <w:t xml:space="preserve">special and geographic data to find the location of </w:t>
      </w:r>
      <w:r w:rsidR="005120A4">
        <w:rPr>
          <w:lang w:bidi="bn-IN"/>
        </w:rPr>
        <w:t>its</w:t>
      </w:r>
      <w:r w:rsidR="000E5750">
        <w:rPr>
          <w:lang w:bidi="bn-IN"/>
        </w:rPr>
        <w:t xml:space="preserve"> user and then provide their services more easily.</w:t>
      </w:r>
    </w:p>
    <w:p w14:paraId="001F22D7" w14:textId="0E81EAAB" w:rsidR="00415F88" w:rsidRDefault="00614987" w:rsidP="00890596">
      <w:pPr>
        <w:rPr>
          <w:b/>
          <w:lang w:bidi="bn-IN"/>
        </w:rPr>
      </w:pPr>
      <w:r w:rsidRPr="00614987">
        <w:rPr>
          <w:lang w:bidi="bn-IN"/>
        </w:rPr>
        <w:t xml:space="preserve">Data Mining Automation: </w:t>
      </w:r>
      <w:r w:rsidR="005120A4" w:rsidRPr="005120A4">
        <w:rPr>
          <w:lang w:bidi="bn-IN"/>
        </w:rPr>
        <w:t>Manual coding by specialists with strong statistics and programming skills was required in early versions of data mining approaches. However, as current automation procedures improve, AI/ML will replace manual operations with automation algorithms. Data mining solutions nowadays frequently combine machine learning and large data storage to improve data management capabilities and the user experience</w:t>
      </w:r>
      <w:r w:rsidR="005120A4">
        <w:rPr>
          <w:lang w:bidi="bn-IN"/>
        </w:rPr>
        <w:t xml:space="preserve"> </w:t>
      </w:r>
      <w:r w:rsidR="006D245F">
        <w:rPr>
          <w:lang w:bidi="bn-IN"/>
        </w:rPr>
        <w:t>(Saini and Kumar, 2018)</w:t>
      </w:r>
      <w:r w:rsidRPr="00614987">
        <w:rPr>
          <w:lang w:bidi="bn-IN"/>
        </w:rPr>
        <w:t>.</w:t>
      </w:r>
    </w:p>
    <w:p w14:paraId="10A765D3" w14:textId="7E813306" w:rsidR="006D129E" w:rsidRDefault="006D129E" w:rsidP="006D129E">
      <w:pPr>
        <w:rPr>
          <w:b/>
          <w:lang w:bidi="bn-IN"/>
        </w:rPr>
      </w:pPr>
      <w:r w:rsidRPr="006D129E">
        <w:rPr>
          <w:lang w:bidi="bn-IN"/>
        </w:rPr>
        <w:t>Data Mining on the Cloud</w:t>
      </w:r>
      <w:r>
        <w:rPr>
          <w:lang w:bidi="bn-IN"/>
        </w:rPr>
        <w:t xml:space="preserve">: </w:t>
      </w:r>
      <w:r w:rsidR="003564D2" w:rsidRPr="003564D2">
        <w:rPr>
          <w:lang w:bidi="bn-IN"/>
        </w:rPr>
        <w:t>Data mining is now used in a variety of corporate applications ranging from sales forecasting to cyber threat detection. This improves estimating accuracy for a wide range of organisations and offers up new options for creating differentiated value.</w:t>
      </w:r>
    </w:p>
    <w:p w14:paraId="059BB07D" w14:textId="4012F5F4" w:rsidR="006D129E" w:rsidRPr="00931432" w:rsidRDefault="00115472" w:rsidP="00115472">
      <w:pPr>
        <w:rPr>
          <w:rFonts w:cs="Vrinda"/>
          <w:b/>
          <w:cs/>
          <w:lang w:bidi="bn-IN"/>
        </w:rPr>
      </w:pPr>
      <w:r w:rsidRPr="00115472">
        <w:rPr>
          <w:lang w:bidi="bn-IN"/>
        </w:rPr>
        <w:lastRenderedPageBreak/>
        <w:t>Mining biological data</w:t>
      </w:r>
      <w:r w:rsidR="00DC60E2">
        <w:rPr>
          <w:lang w:bidi="bn-IN"/>
        </w:rPr>
        <w:t xml:space="preserve">: </w:t>
      </w:r>
      <w:r w:rsidRPr="00115472">
        <w:rPr>
          <w:lang w:bidi="bn-IN"/>
        </w:rPr>
        <w:t>Scientists are collecting an increasing amount of data as research and technology in medical science advance. Mining DNA and protein structures data as well as high-dimensional microarray data, has aided in the development of more effective medicinal treatments</w:t>
      </w:r>
      <w:r w:rsidR="00F91773">
        <w:rPr>
          <w:lang w:bidi="bn-IN"/>
        </w:rPr>
        <w:t xml:space="preserve"> </w:t>
      </w:r>
      <w:r w:rsidR="006D245F">
        <w:rPr>
          <w:lang w:bidi="bn-IN"/>
        </w:rPr>
        <w:t>(</w:t>
      </w:r>
      <w:proofErr w:type="spellStart"/>
      <w:r w:rsidR="006D245F">
        <w:rPr>
          <w:lang w:bidi="bn-IN"/>
        </w:rPr>
        <w:t>Sarma</w:t>
      </w:r>
      <w:proofErr w:type="spellEnd"/>
      <w:r w:rsidR="006D245F">
        <w:rPr>
          <w:lang w:bidi="bn-IN"/>
        </w:rPr>
        <w:t xml:space="preserve"> and </w:t>
      </w:r>
      <w:proofErr w:type="spellStart"/>
      <w:r w:rsidR="006D245F">
        <w:rPr>
          <w:lang w:bidi="bn-IN"/>
        </w:rPr>
        <w:t>Sarma</w:t>
      </w:r>
      <w:proofErr w:type="spellEnd"/>
      <w:r w:rsidR="006D245F">
        <w:rPr>
          <w:lang w:bidi="bn-IN"/>
        </w:rPr>
        <w:t>, 2021).</w:t>
      </w:r>
    </w:p>
    <w:p w14:paraId="2C514541" w14:textId="77777777" w:rsidR="002B1DF1" w:rsidRDefault="002B1DF1" w:rsidP="00173DD3">
      <w:pPr>
        <w:rPr>
          <w:b/>
        </w:rPr>
      </w:pPr>
    </w:p>
    <w:p w14:paraId="399CB762" w14:textId="77777777" w:rsidR="000C2664" w:rsidRPr="00173DD3" w:rsidRDefault="000C2664" w:rsidP="00173DD3">
      <w:pPr>
        <w:rPr>
          <w:b/>
        </w:rPr>
      </w:pPr>
    </w:p>
    <w:p w14:paraId="645783E2" w14:textId="248C3C7A" w:rsidR="00252724" w:rsidRPr="00427507" w:rsidRDefault="00252724" w:rsidP="00440BF6">
      <w:pPr>
        <w:rPr>
          <w:rFonts w:eastAsiaTheme="majorEastAsia" w:cstheme="majorBidi"/>
          <w:b/>
          <w:color w:val="000000" w:themeColor="text1"/>
          <w:sz w:val="28"/>
          <w:szCs w:val="26"/>
          <w:u w:val="single"/>
        </w:rPr>
      </w:pPr>
      <w:r>
        <w:br w:type="page"/>
      </w:r>
    </w:p>
    <w:p w14:paraId="7F0B8751" w14:textId="2EBA5D5E" w:rsidR="00504B70" w:rsidRPr="00504B70" w:rsidRDefault="00504B70" w:rsidP="00504B70">
      <w:pPr>
        <w:rPr>
          <w:b/>
          <w:bCs/>
          <w:sz w:val="32"/>
          <w:szCs w:val="28"/>
        </w:rPr>
      </w:pPr>
      <w:r w:rsidRPr="00504B70">
        <w:rPr>
          <w:b/>
          <w:bCs/>
          <w:sz w:val="32"/>
          <w:szCs w:val="28"/>
        </w:rPr>
        <w:lastRenderedPageBreak/>
        <w:t>Part 2</w:t>
      </w:r>
    </w:p>
    <w:p w14:paraId="364B054C" w14:textId="42743469" w:rsidR="0043504D" w:rsidRPr="00855A97" w:rsidRDefault="005C71DF" w:rsidP="00855A97">
      <w:pPr>
        <w:rPr>
          <w:b/>
          <w:sz w:val="28"/>
          <w:u w:val="single"/>
        </w:rPr>
      </w:pPr>
      <w:r w:rsidRPr="00855A97">
        <w:rPr>
          <w:sz w:val="28"/>
          <w:u w:val="single"/>
        </w:rPr>
        <w:t>Data Analysis with SPSS</w:t>
      </w:r>
    </w:p>
    <w:p w14:paraId="4C04F2C4" w14:textId="34D6F70E" w:rsidR="007C56A9" w:rsidRPr="00FF2330" w:rsidRDefault="007E35CB" w:rsidP="00FF2330">
      <w:pPr>
        <w:rPr>
          <w:sz w:val="28"/>
        </w:rPr>
      </w:pPr>
      <w:r w:rsidRPr="00E81815">
        <w:rPr>
          <w:sz w:val="28"/>
        </w:rPr>
        <w:t>Part:</w:t>
      </w:r>
      <w:r w:rsidR="002325FD">
        <w:rPr>
          <w:sz w:val="28"/>
        </w:rPr>
        <w:t xml:space="preserve"> 2.1</w:t>
      </w:r>
    </w:p>
    <w:p w14:paraId="7AF28C4E" w14:textId="77777777" w:rsidR="008420FD" w:rsidRPr="008420FD" w:rsidRDefault="008420FD" w:rsidP="008420FD">
      <w:pPr>
        <w:autoSpaceDE w:val="0"/>
        <w:autoSpaceDN w:val="0"/>
        <w:adjustRightInd w:val="0"/>
        <w:spacing w:after="0" w:line="240" w:lineRule="auto"/>
        <w:jc w:val="left"/>
        <w:rPr>
          <w:rFonts w:cs="Times New Roman"/>
          <w:szCs w:val="24"/>
          <w:lang w:val="en-US"/>
        </w:rPr>
      </w:pPr>
    </w:p>
    <w:tbl>
      <w:tblPr>
        <w:tblW w:w="69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3"/>
        <w:gridCol w:w="1178"/>
        <w:gridCol w:w="1163"/>
        <w:gridCol w:w="1024"/>
        <w:gridCol w:w="1393"/>
        <w:gridCol w:w="1469"/>
      </w:tblGrid>
      <w:tr w:rsidR="008420FD" w:rsidRPr="008420FD" w14:paraId="288FD821" w14:textId="77777777" w:rsidTr="004F3D1E">
        <w:trPr>
          <w:cantSplit/>
        </w:trPr>
        <w:tc>
          <w:tcPr>
            <w:tcW w:w="6960" w:type="dxa"/>
            <w:gridSpan w:val="6"/>
            <w:tcBorders>
              <w:top w:val="nil"/>
              <w:left w:val="nil"/>
              <w:bottom w:val="nil"/>
              <w:right w:val="nil"/>
            </w:tcBorders>
            <w:shd w:val="clear" w:color="auto" w:fill="FFFFFF"/>
            <w:vAlign w:val="center"/>
          </w:tcPr>
          <w:p w14:paraId="45FD7C21" w14:textId="77777777" w:rsidR="008420FD" w:rsidRPr="008420FD" w:rsidRDefault="008420FD" w:rsidP="008420FD">
            <w:pPr>
              <w:autoSpaceDE w:val="0"/>
              <w:autoSpaceDN w:val="0"/>
              <w:adjustRightInd w:val="0"/>
              <w:spacing w:after="0" w:line="320" w:lineRule="atLeast"/>
              <w:ind w:left="60" w:right="60"/>
              <w:jc w:val="center"/>
              <w:rPr>
                <w:rFonts w:ascii="Arial" w:hAnsi="Arial" w:cs="Arial"/>
                <w:b/>
                <w:color w:val="010205"/>
                <w:sz w:val="22"/>
                <w:lang w:val="en-US"/>
              </w:rPr>
            </w:pPr>
            <w:proofErr w:type="spellStart"/>
            <w:r w:rsidRPr="008420FD">
              <w:rPr>
                <w:rFonts w:ascii="Arial" w:hAnsi="Arial" w:cs="Arial"/>
                <w:bCs/>
                <w:color w:val="010205"/>
                <w:sz w:val="22"/>
                <w:lang w:val="en-US"/>
              </w:rPr>
              <w:t>ice_cream</w:t>
            </w:r>
            <w:proofErr w:type="spellEnd"/>
          </w:p>
        </w:tc>
      </w:tr>
      <w:tr w:rsidR="008420FD" w:rsidRPr="008420FD" w14:paraId="7EB25CB6" w14:textId="77777777" w:rsidTr="004F3D1E">
        <w:trPr>
          <w:cantSplit/>
        </w:trPr>
        <w:tc>
          <w:tcPr>
            <w:tcW w:w="1911" w:type="dxa"/>
            <w:gridSpan w:val="2"/>
            <w:tcBorders>
              <w:top w:val="nil"/>
              <w:left w:val="nil"/>
              <w:bottom w:val="single" w:sz="8" w:space="0" w:color="152935"/>
              <w:right w:val="nil"/>
            </w:tcBorders>
            <w:shd w:val="clear" w:color="auto" w:fill="FFFFFF"/>
            <w:vAlign w:val="bottom"/>
          </w:tcPr>
          <w:p w14:paraId="3163312C" w14:textId="77777777" w:rsidR="008420FD" w:rsidRPr="008420FD" w:rsidRDefault="008420FD" w:rsidP="008420FD">
            <w:pPr>
              <w:autoSpaceDE w:val="0"/>
              <w:autoSpaceDN w:val="0"/>
              <w:adjustRightInd w:val="0"/>
              <w:spacing w:after="0" w:line="240" w:lineRule="auto"/>
              <w:jc w:val="left"/>
              <w:rPr>
                <w:rFonts w:cs="Times New Roman"/>
                <w:szCs w:val="24"/>
                <w:lang w:val="en-US"/>
              </w:rPr>
            </w:pPr>
          </w:p>
        </w:tc>
        <w:tc>
          <w:tcPr>
            <w:tcW w:w="1163" w:type="dxa"/>
            <w:tcBorders>
              <w:top w:val="nil"/>
              <w:left w:val="nil"/>
              <w:bottom w:val="single" w:sz="8" w:space="0" w:color="152935"/>
              <w:right w:val="single" w:sz="8" w:space="0" w:color="E0E0E0"/>
            </w:tcBorders>
            <w:shd w:val="clear" w:color="auto" w:fill="FFFFFF"/>
            <w:vAlign w:val="bottom"/>
          </w:tcPr>
          <w:p w14:paraId="45622DE4" w14:textId="77777777" w:rsidR="008420FD" w:rsidRPr="008420FD" w:rsidRDefault="008420FD" w:rsidP="008420FD">
            <w:pPr>
              <w:autoSpaceDE w:val="0"/>
              <w:autoSpaceDN w:val="0"/>
              <w:adjustRightInd w:val="0"/>
              <w:spacing w:after="0" w:line="320" w:lineRule="atLeast"/>
              <w:ind w:left="60" w:right="60"/>
              <w:jc w:val="center"/>
              <w:rPr>
                <w:rFonts w:ascii="Arial" w:hAnsi="Arial" w:cs="Arial"/>
                <w:color w:val="264A60"/>
                <w:sz w:val="18"/>
                <w:szCs w:val="18"/>
                <w:lang w:val="en-US"/>
              </w:rPr>
            </w:pPr>
            <w:r w:rsidRPr="008420FD">
              <w:rPr>
                <w:rFonts w:ascii="Arial" w:hAnsi="Arial" w:cs="Arial"/>
                <w:color w:val="264A60"/>
                <w:sz w:val="18"/>
                <w:szCs w:val="18"/>
                <w:lang w:val="en-US"/>
              </w:rPr>
              <w:t>Frequency</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6287538D" w14:textId="77777777" w:rsidR="008420FD" w:rsidRPr="008420FD" w:rsidRDefault="008420FD" w:rsidP="008420FD">
            <w:pPr>
              <w:autoSpaceDE w:val="0"/>
              <w:autoSpaceDN w:val="0"/>
              <w:adjustRightInd w:val="0"/>
              <w:spacing w:after="0" w:line="320" w:lineRule="atLeast"/>
              <w:ind w:left="60" w:right="60"/>
              <w:jc w:val="center"/>
              <w:rPr>
                <w:rFonts w:ascii="Arial" w:hAnsi="Arial" w:cs="Arial"/>
                <w:color w:val="264A60"/>
                <w:sz w:val="18"/>
                <w:szCs w:val="18"/>
                <w:lang w:val="en-US"/>
              </w:rPr>
            </w:pPr>
            <w:r w:rsidRPr="008420FD">
              <w:rPr>
                <w:rFonts w:ascii="Arial" w:hAnsi="Arial" w:cs="Arial"/>
                <w:color w:val="264A60"/>
                <w:sz w:val="18"/>
                <w:szCs w:val="18"/>
                <w:lang w:val="en-US"/>
              </w:rPr>
              <w:t>Percent</w:t>
            </w:r>
          </w:p>
        </w:tc>
        <w:tc>
          <w:tcPr>
            <w:tcW w:w="1393" w:type="dxa"/>
            <w:tcBorders>
              <w:top w:val="nil"/>
              <w:left w:val="single" w:sz="8" w:space="0" w:color="E0E0E0"/>
              <w:bottom w:val="single" w:sz="8" w:space="0" w:color="152935"/>
              <w:right w:val="single" w:sz="8" w:space="0" w:color="E0E0E0"/>
            </w:tcBorders>
            <w:shd w:val="clear" w:color="auto" w:fill="FFFFFF"/>
            <w:vAlign w:val="bottom"/>
          </w:tcPr>
          <w:p w14:paraId="7C9D2C40" w14:textId="77777777" w:rsidR="008420FD" w:rsidRPr="008420FD" w:rsidRDefault="008420FD" w:rsidP="008420FD">
            <w:pPr>
              <w:autoSpaceDE w:val="0"/>
              <w:autoSpaceDN w:val="0"/>
              <w:adjustRightInd w:val="0"/>
              <w:spacing w:after="0" w:line="320" w:lineRule="atLeast"/>
              <w:ind w:left="60" w:right="60"/>
              <w:jc w:val="center"/>
              <w:rPr>
                <w:rFonts w:ascii="Arial" w:hAnsi="Arial" w:cs="Arial"/>
                <w:color w:val="264A60"/>
                <w:sz w:val="18"/>
                <w:szCs w:val="18"/>
                <w:lang w:val="en-US"/>
              </w:rPr>
            </w:pPr>
            <w:r w:rsidRPr="008420FD">
              <w:rPr>
                <w:rFonts w:ascii="Arial" w:hAnsi="Arial" w:cs="Arial"/>
                <w:color w:val="264A60"/>
                <w:sz w:val="18"/>
                <w:szCs w:val="18"/>
                <w:lang w:val="en-US"/>
              </w:rPr>
              <w:t>Valid Percent</w:t>
            </w:r>
          </w:p>
        </w:tc>
        <w:tc>
          <w:tcPr>
            <w:tcW w:w="1469" w:type="dxa"/>
            <w:tcBorders>
              <w:top w:val="nil"/>
              <w:left w:val="single" w:sz="8" w:space="0" w:color="E0E0E0"/>
              <w:bottom w:val="single" w:sz="8" w:space="0" w:color="152935"/>
              <w:right w:val="nil"/>
            </w:tcBorders>
            <w:shd w:val="clear" w:color="auto" w:fill="FFFFFF"/>
            <w:vAlign w:val="bottom"/>
          </w:tcPr>
          <w:p w14:paraId="34B77FE6" w14:textId="77777777" w:rsidR="008420FD" w:rsidRPr="008420FD" w:rsidRDefault="008420FD" w:rsidP="008420FD">
            <w:pPr>
              <w:autoSpaceDE w:val="0"/>
              <w:autoSpaceDN w:val="0"/>
              <w:adjustRightInd w:val="0"/>
              <w:spacing w:after="0" w:line="320" w:lineRule="atLeast"/>
              <w:ind w:left="60" w:right="60"/>
              <w:jc w:val="center"/>
              <w:rPr>
                <w:rFonts w:ascii="Arial" w:hAnsi="Arial" w:cs="Arial"/>
                <w:color w:val="264A60"/>
                <w:sz w:val="18"/>
                <w:szCs w:val="18"/>
                <w:lang w:val="en-US"/>
              </w:rPr>
            </w:pPr>
            <w:r w:rsidRPr="008420FD">
              <w:rPr>
                <w:rFonts w:ascii="Arial" w:hAnsi="Arial" w:cs="Arial"/>
                <w:color w:val="264A60"/>
                <w:sz w:val="18"/>
                <w:szCs w:val="18"/>
                <w:lang w:val="en-US"/>
              </w:rPr>
              <w:t>Cumulative Percent</w:t>
            </w:r>
          </w:p>
        </w:tc>
      </w:tr>
      <w:tr w:rsidR="008420FD" w:rsidRPr="008420FD" w14:paraId="1971F6CE" w14:textId="77777777" w:rsidTr="004F3D1E">
        <w:trPr>
          <w:cantSplit/>
        </w:trPr>
        <w:tc>
          <w:tcPr>
            <w:tcW w:w="733" w:type="dxa"/>
            <w:vMerge w:val="restart"/>
            <w:tcBorders>
              <w:top w:val="single" w:sz="8" w:space="0" w:color="152935"/>
              <w:left w:val="nil"/>
              <w:bottom w:val="single" w:sz="8" w:space="0" w:color="152935"/>
              <w:right w:val="nil"/>
            </w:tcBorders>
            <w:shd w:val="clear" w:color="auto" w:fill="E0E0E0"/>
          </w:tcPr>
          <w:p w14:paraId="1B9BC13C" w14:textId="77777777" w:rsidR="008420FD" w:rsidRPr="008420FD" w:rsidRDefault="008420FD" w:rsidP="008420FD">
            <w:pPr>
              <w:autoSpaceDE w:val="0"/>
              <w:autoSpaceDN w:val="0"/>
              <w:adjustRightInd w:val="0"/>
              <w:spacing w:after="0" w:line="320" w:lineRule="atLeast"/>
              <w:ind w:left="60" w:right="60"/>
              <w:jc w:val="left"/>
              <w:rPr>
                <w:rFonts w:ascii="Arial" w:hAnsi="Arial" w:cs="Arial"/>
                <w:color w:val="264A60"/>
                <w:sz w:val="18"/>
                <w:szCs w:val="18"/>
                <w:lang w:val="en-US"/>
              </w:rPr>
            </w:pPr>
            <w:r w:rsidRPr="008420FD">
              <w:rPr>
                <w:rFonts w:ascii="Arial" w:hAnsi="Arial" w:cs="Arial"/>
                <w:color w:val="264A60"/>
                <w:sz w:val="18"/>
                <w:szCs w:val="18"/>
                <w:lang w:val="en-US"/>
              </w:rPr>
              <w:t>Valid</w:t>
            </w:r>
          </w:p>
        </w:tc>
        <w:tc>
          <w:tcPr>
            <w:tcW w:w="1178" w:type="dxa"/>
            <w:tcBorders>
              <w:top w:val="single" w:sz="8" w:space="0" w:color="152935"/>
              <w:left w:val="nil"/>
              <w:bottom w:val="single" w:sz="8" w:space="0" w:color="AEAEAE"/>
              <w:right w:val="nil"/>
            </w:tcBorders>
            <w:shd w:val="clear" w:color="auto" w:fill="E0E0E0"/>
          </w:tcPr>
          <w:p w14:paraId="4150CBE0" w14:textId="77777777" w:rsidR="008420FD" w:rsidRPr="008420FD" w:rsidRDefault="008420FD" w:rsidP="008420FD">
            <w:pPr>
              <w:autoSpaceDE w:val="0"/>
              <w:autoSpaceDN w:val="0"/>
              <w:adjustRightInd w:val="0"/>
              <w:spacing w:after="0" w:line="320" w:lineRule="atLeast"/>
              <w:ind w:left="60" w:right="60"/>
              <w:jc w:val="left"/>
              <w:rPr>
                <w:rFonts w:ascii="Arial" w:hAnsi="Arial" w:cs="Arial"/>
                <w:color w:val="264A60"/>
                <w:sz w:val="18"/>
                <w:szCs w:val="18"/>
                <w:lang w:val="en-US"/>
              </w:rPr>
            </w:pPr>
            <w:r w:rsidRPr="008420FD">
              <w:rPr>
                <w:rFonts w:ascii="Arial" w:hAnsi="Arial" w:cs="Arial"/>
                <w:color w:val="264A60"/>
                <w:sz w:val="18"/>
                <w:szCs w:val="18"/>
                <w:lang w:val="en-US"/>
              </w:rPr>
              <w:t>Vanilla</w:t>
            </w:r>
          </w:p>
        </w:tc>
        <w:tc>
          <w:tcPr>
            <w:tcW w:w="1163" w:type="dxa"/>
            <w:tcBorders>
              <w:top w:val="single" w:sz="8" w:space="0" w:color="152935"/>
              <w:left w:val="nil"/>
              <w:bottom w:val="single" w:sz="8" w:space="0" w:color="AEAEAE"/>
              <w:right w:val="single" w:sz="8" w:space="0" w:color="E0E0E0"/>
            </w:tcBorders>
            <w:shd w:val="clear" w:color="auto" w:fill="FFFFFF"/>
          </w:tcPr>
          <w:p w14:paraId="53AA293D" w14:textId="77777777" w:rsidR="008420FD" w:rsidRPr="008420FD" w:rsidRDefault="008420FD" w:rsidP="008420FD">
            <w:pPr>
              <w:autoSpaceDE w:val="0"/>
              <w:autoSpaceDN w:val="0"/>
              <w:adjustRightInd w:val="0"/>
              <w:spacing w:after="0" w:line="320" w:lineRule="atLeast"/>
              <w:ind w:left="60" w:right="60"/>
              <w:jc w:val="right"/>
              <w:rPr>
                <w:rFonts w:ascii="Arial" w:hAnsi="Arial" w:cs="Arial"/>
                <w:color w:val="010205"/>
                <w:sz w:val="18"/>
                <w:szCs w:val="18"/>
                <w:lang w:val="en-US"/>
              </w:rPr>
            </w:pPr>
            <w:r w:rsidRPr="008420FD">
              <w:rPr>
                <w:rFonts w:ascii="Arial" w:hAnsi="Arial" w:cs="Arial"/>
                <w:color w:val="010205"/>
                <w:sz w:val="18"/>
                <w:szCs w:val="18"/>
                <w:lang w:val="en-US"/>
              </w:rPr>
              <w:t>95</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14:paraId="41FCF355" w14:textId="77777777" w:rsidR="008420FD" w:rsidRPr="008420FD" w:rsidRDefault="008420FD" w:rsidP="008420FD">
            <w:pPr>
              <w:autoSpaceDE w:val="0"/>
              <w:autoSpaceDN w:val="0"/>
              <w:adjustRightInd w:val="0"/>
              <w:spacing w:after="0" w:line="320" w:lineRule="atLeast"/>
              <w:ind w:left="60" w:right="60"/>
              <w:jc w:val="right"/>
              <w:rPr>
                <w:rFonts w:ascii="Arial" w:hAnsi="Arial" w:cs="Arial"/>
                <w:color w:val="010205"/>
                <w:sz w:val="18"/>
                <w:szCs w:val="18"/>
                <w:lang w:val="en-US"/>
              </w:rPr>
            </w:pPr>
            <w:r w:rsidRPr="008420FD">
              <w:rPr>
                <w:rFonts w:ascii="Arial" w:hAnsi="Arial" w:cs="Arial"/>
                <w:color w:val="010205"/>
                <w:sz w:val="18"/>
                <w:szCs w:val="18"/>
                <w:lang w:val="en-US"/>
              </w:rPr>
              <w:t>47.5</w:t>
            </w:r>
          </w:p>
        </w:tc>
        <w:tc>
          <w:tcPr>
            <w:tcW w:w="1393" w:type="dxa"/>
            <w:tcBorders>
              <w:top w:val="single" w:sz="8" w:space="0" w:color="152935"/>
              <w:left w:val="single" w:sz="8" w:space="0" w:color="E0E0E0"/>
              <w:bottom w:val="single" w:sz="8" w:space="0" w:color="AEAEAE"/>
              <w:right w:val="single" w:sz="8" w:space="0" w:color="E0E0E0"/>
            </w:tcBorders>
            <w:shd w:val="clear" w:color="auto" w:fill="FFFFFF"/>
          </w:tcPr>
          <w:p w14:paraId="200FEC7B" w14:textId="77777777" w:rsidR="008420FD" w:rsidRPr="008420FD" w:rsidRDefault="008420FD" w:rsidP="008420FD">
            <w:pPr>
              <w:autoSpaceDE w:val="0"/>
              <w:autoSpaceDN w:val="0"/>
              <w:adjustRightInd w:val="0"/>
              <w:spacing w:after="0" w:line="320" w:lineRule="atLeast"/>
              <w:ind w:left="60" w:right="60"/>
              <w:jc w:val="right"/>
              <w:rPr>
                <w:rFonts w:ascii="Arial" w:hAnsi="Arial" w:cs="Arial"/>
                <w:color w:val="010205"/>
                <w:sz w:val="18"/>
                <w:szCs w:val="18"/>
                <w:lang w:val="en-US"/>
              </w:rPr>
            </w:pPr>
            <w:r w:rsidRPr="008420FD">
              <w:rPr>
                <w:rFonts w:ascii="Arial" w:hAnsi="Arial" w:cs="Arial"/>
                <w:color w:val="010205"/>
                <w:sz w:val="18"/>
                <w:szCs w:val="18"/>
                <w:lang w:val="en-US"/>
              </w:rPr>
              <w:t>47.5</w:t>
            </w:r>
          </w:p>
        </w:tc>
        <w:tc>
          <w:tcPr>
            <w:tcW w:w="1469" w:type="dxa"/>
            <w:tcBorders>
              <w:top w:val="single" w:sz="8" w:space="0" w:color="152935"/>
              <w:left w:val="single" w:sz="8" w:space="0" w:color="E0E0E0"/>
              <w:bottom w:val="single" w:sz="8" w:space="0" w:color="AEAEAE"/>
              <w:right w:val="nil"/>
            </w:tcBorders>
            <w:shd w:val="clear" w:color="auto" w:fill="FFFFFF"/>
          </w:tcPr>
          <w:p w14:paraId="1DEFF40A" w14:textId="77777777" w:rsidR="008420FD" w:rsidRPr="008420FD" w:rsidRDefault="008420FD" w:rsidP="008420FD">
            <w:pPr>
              <w:autoSpaceDE w:val="0"/>
              <w:autoSpaceDN w:val="0"/>
              <w:adjustRightInd w:val="0"/>
              <w:spacing w:after="0" w:line="320" w:lineRule="atLeast"/>
              <w:ind w:left="60" w:right="60"/>
              <w:jc w:val="right"/>
              <w:rPr>
                <w:rFonts w:ascii="Arial" w:hAnsi="Arial" w:cs="Arial"/>
                <w:color w:val="010205"/>
                <w:sz w:val="18"/>
                <w:szCs w:val="18"/>
                <w:lang w:val="en-US"/>
              </w:rPr>
            </w:pPr>
            <w:r w:rsidRPr="008420FD">
              <w:rPr>
                <w:rFonts w:ascii="Arial" w:hAnsi="Arial" w:cs="Arial"/>
                <w:color w:val="010205"/>
                <w:sz w:val="18"/>
                <w:szCs w:val="18"/>
                <w:lang w:val="en-US"/>
              </w:rPr>
              <w:t>47.5</w:t>
            </w:r>
          </w:p>
        </w:tc>
      </w:tr>
      <w:tr w:rsidR="008420FD" w:rsidRPr="008420FD" w14:paraId="228F312D" w14:textId="77777777" w:rsidTr="004F3D1E">
        <w:trPr>
          <w:cantSplit/>
        </w:trPr>
        <w:tc>
          <w:tcPr>
            <w:tcW w:w="733" w:type="dxa"/>
            <w:vMerge/>
            <w:tcBorders>
              <w:top w:val="single" w:sz="8" w:space="0" w:color="152935"/>
              <w:left w:val="nil"/>
              <w:bottom w:val="single" w:sz="8" w:space="0" w:color="152935"/>
              <w:right w:val="nil"/>
            </w:tcBorders>
            <w:shd w:val="clear" w:color="auto" w:fill="E0E0E0"/>
          </w:tcPr>
          <w:p w14:paraId="44160824" w14:textId="77777777" w:rsidR="008420FD" w:rsidRPr="008420FD" w:rsidRDefault="008420FD" w:rsidP="008420FD">
            <w:pPr>
              <w:autoSpaceDE w:val="0"/>
              <w:autoSpaceDN w:val="0"/>
              <w:adjustRightInd w:val="0"/>
              <w:spacing w:after="0" w:line="240" w:lineRule="auto"/>
              <w:jc w:val="left"/>
              <w:rPr>
                <w:rFonts w:ascii="Arial" w:hAnsi="Arial" w:cs="Arial"/>
                <w:color w:val="010205"/>
                <w:sz w:val="18"/>
                <w:szCs w:val="18"/>
                <w:lang w:val="en-US"/>
              </w:rPr>
            </w:pPr>
          </w:p>
        </w:tc>
        <w:tc>
          <w:tcPr>
            <w:tcW w:w="1178" w:type="dxa"/>
            <w:tcBorders>
              <w:top w:val="single" w:sz="8" w:space="0" w:color="AEAEAE"/>
              <w:left w:val="nil"/>
              <w:bottom w:val="single" w:sz="8" w:space="0" w:color="AEAEAE"/>
              <w:right w:val="nil"/>
            </w:tcBorders>
            <w:shd w:val="clear" w:color="auto" w:fill="E0E0E0"/>
          </w:tcPr>
          <w:p w14:paraId="1C43159C" w14:textId="77777777" w:rsidR="008420FD" w:rsidRPr="008420FD" w:rsidRDefault="008420FD" w:rsidP="008420FD">
            <w:pPr>
              <w:autoSpaceDE w:val="0"/>
              <w:autoSpaceDN w:val="0"/>
              <w:adjustRightInd w:val="0"/>
              <w:spacing w:after="0" w:line="320" w:lineRule="atLeast"/>
              <w:ind w:left="60" w:right="60"/>
              <w:jc w:val="left"/>
              <w:rPr>
                <w:rFonts w:ascii="Arial" w:hAnsi="Arial" w:cs="Arial"/>
                <w:color w:val="264A60"/>
                <w:sz w:val="18"/>
                <w:szCs w:val="18"/>
                <w:lang w:val="en-US"/>
              </w:rPr>
            </w:pPr>
            <w:r w:rsidRPr="008420FD">
              <w:rPr>
                <w:rFonts w:ascii="Arial" w:hAnsi="Arial" w:cs="Arial"/>
                <w:color w:val="264A60"/>
                <w:sz w:val="18"/>
                <w:szCs w:val="18"/>
                <w:lang w:val="en-US"/>
              </w:rPr>
              <w:t>Chocolate</w:t>
            </w:r>
          </w:p>
        </w:tc>
        <w:tc>
          <w:tcPr>
            <w:tcW w:w="1163" w:type="dxa"/>
            <w:tcBorders>
              <w:top w:val="single" w:sz="8" w:space="0" w:color="AEAEAE"/>
              <w:left w:val="nil"/>
              <w:bottom w:val="single" w:sz="8" w:space="0" w:color="AEAEAE"/>
              <w:right w:val="single" w:sz="8" w:space="0" w:color="E0E0E0"/>
            </w:tcBorders>
            <w:shd w:val="clear" w:color="auto" w:fill="FFFFFF"/>
          </w:tcPr>
          <w:p w14:paraId="54A0D4EB" w14:textId="77777777" w:rsidR="008420FD" w:rsidRPr="008420FD" w:rsidRDefault="008420FD" w:rsidP="008420FD">
            <w:pPr>
              <w:autoSpaceDE w:val="0"/>
              <w:autoSpaceDN w:val="0"/>
              <w:adjustRightInd w:val="0"/>
              <w:spacing w:after="0" w:line="320" w:lineRule="atLeast"/>
              <w:ind w:left="60" w:right="60"/>
              <w:jc w:val="right"/>
              <w:rPr>
                <w:rFonts w:ascii="Arial" w:hAnsi="Arial" w:cs="Arial"/>
                <w:color w:val="010205"/>
                <w:sz w:val="18"/>
                <w:szCs w:val="18"/>
                <w:lang w:val="en-US"/>
              </w:rPr>
            </w:pPr>
            <w:r w:rsidRPr="008420FD">
              <w:rPr>
                <w:rFonts w:ascii="Arial" w:hAnsi="Arial" w:cs="Arial"/>
                <w:color w:val="010205"/>
                <w:sz w:val="18"/>
                <w:szCs w:val="18"/>
                <w:lang w:val="en-US"/>
              </w:rPr>
              <w:t>47</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14:paraId="39150DA5" w14:textId="77777777" w:rsidR="008420FD" w:rsidRPr="008420FD" w:rsidRDefault="008420FD" w:rsidP="008420FD">
            <w:pPr>
              <w:autoSpaceDE w:val="0"/>
              <w:autoSpaceDN w:val="0"/>
              <w:adjustRightInd w:val="0"/>
              <w:spacing w:after="0" w:line="320" w:lineRule="atLeast"/>
              <w:ind w:left="60" w:right="60"/>
              <w:jc w:val="right"/>
              <w:rPr>
                <w:rFonts w:ascii="Arial" w:hAnsi="Arial" w:cs="Arial"/>
                <w:color w:val="010205"/>
                <w:sz w:val="18"/>
                <w:szCs w:val="18"/>
                <w:lang w:val="en-US"/>
              </w:rPr>
            </w:pPr>
            <w:r w:rsidRPr="008420FD">
              <w:rPr>
                <w:rFonts w:ascii="Arial" w:hAnsi="Arial" w:cs="Arial"/>
                <w:color w:val="010205"/>
                <w:sz w:val="18"/>
                <w:szCs w:val="18"/>
                <w:lang w:val="en-US"/>
              </w:rPr>
              <w:t>23.5</w:t>
            </w:r>
          </w:p>
        </w:tc>
        <w:tc>
          <w:tcPr>
            <w:tcW w:w="1393" w:type="dxa"/>
            <w:tcBorders>
              <w:top w:val="single" w:sz="8" w:space="0" w:color="AEAEAE"/>
              <w:left w:val="single" w:sz="8" w:space="0" w:color="E0E0E0"/>
              <w:bottom w:val="single" w:sz="8" w:space="0" w:color="AEAEAE"/>
              <w:right w:val="single" w:sz="8" w:space="0" w:color="E0E0E0"/>
            </w:tcBorders>
            <w:shd w:val="clear" w:color="auto" w:fill="FFFFFF"/>
          </w:tcPr>
          <w:p w14:paraId="77B93759" w14:textId="77777777" w:rsidR="008420FD" w:rsidRPr="008420FD" w:rsidRDefault="008420FD" w:rsidP="008420FD">
            <w:pPr>
              <w:autoSpaceDE w:val="0"/>
              <w:autoSpaceDN w:val="0"/>
              <w:adjustRightInd w:val="0"/>
              <w:spacing w:after="0" w:line="320" w:lineRule="atLeast"/>
              <w:ind w:left="60" w:right="60"/>
              <w:jc w:val="right"/>
              <w:rPr>
                <w:rFonts w:ascii="Arial" w:hAnsi="Arial" w:cs="Arial"/>
                <w:color w:val="010205"/>
                <w:sz w:val="18"/>
                <w:szCs w:val="18"/>
                <w:lang w:val="en-US"/>
              </w:rPr>
            </w:pPr>
            <w:r w:rsidRPr="008420FD">
              <w:rPr>
                <w:rFonts w:ascii="Arial" w:hAnsi="Arial" w:cs="Arial"/>
                <w:color w:val="010205"/>
                <w:sz w:val="18"/>
                <w:szCs w:val="18"/>
                <w:lang w:val="en-US"/>
              </w:rPr>
              <w:t>23.5</w:t>
            </w:r>
          </w:p>
        </w:tc>
        <w:tc>
          <w:tcPr>
            <w:tcW w:w="1469" w:type="dxa"/>
            <w:tcBorders>
              <w:top w:val="single" w:sz="8" w:space="0" w:color="AEAEAE"/>
              <w:left w:val="single" w:sz="8" w:space="0" w:color="E0E0E0"/>
              <w:bottom w:val="single" w:sz="8" w:space="0" w:color="AEAEAE"/>
              <w:right w:val="nil"/>
            </w:tcBorders>
            <w:shd w:val="clear" w:color="auto" w:fill="FFFFFF"/>
          </w:tcPr>
          <w:p w14:paraId="178D4B51" w14:textId="77777777" w:rsidR="008420FD" w:rsidRPr="008420FD" w:rsidRDefault="008420FD" w:rsidP="008420FD">
            <w:pPr>
              <w:autoSpaceDE w:val="0"/>
              <w:autoSpaceDN w:val="0"/>
              <w:adjustRightInd w:val="0"/>
              <w:spacing w:after="0" w:line="320" w:lineRule="atLeast"/>
              <w:ind w:left="60" w:right="60"/>
              <w:jc w:val="right"/>
              <w:rPr>
                <w:rFonts w:ascii="Arial" w:hAnsi="Arial" w:cs="Arial"/>
                <w:color w:val="010205"/>
                <w:sz w:val="18"/>
                <w:szCs w:val="18"/>
                <w:lang w:val="en-US"/>
              </w:rPr>
            </w:pPr>
            <w:r w:rsidRPr="008420FD">
              <w:rPr>
                <w:rFonts w:ascii="Arial" w:hAnsi="Arial" w:cs="Arial"/>
                <w:color w:val="010205"/>
                <w:sz w:val="18"/>
                <w:szCs w:val="18"/>
                <w:lang w:val="en-US"/>
              </w:rPr>
              <w:t>71.0</w:t>
            </w:r>
          </w:p>
        </w:tc>
      </w:tr>
      <w:tr w:rsidR="008420FD" w:rsidRPr="008420FD" w14:paraId="04392272" w14:textId="77777777" w:rsidTr="004F3D1E">
        <w:trPr>
          <w:cantSplit/>
        </w:trPr>
        <w:tc>
          <w:tcPr>
            <w:tcW w:w="733" w:type="dxa"/>
            <w:vMerge/>
            <w:tcBorders>
              <w:top w:val="single" w:sz="8" w:space="0" w:color="152935"/>
              <w:left w:val="nil"/>
              <w:bottom w:val="single" w:sz="8" w:space="0" w:color="152935"/>
              <w:right w:val="nil"/>
            </w:tcBorders>
            <w:shd w:val="clear" w:color="auto" w:fill="E0E0E0"/>
          </w:tcPr>
          <w:p w14:paraId="6A5E6183" w14:textId="77777777" w:rsidR="008420FD" w:rsidRPr="008420FD" w:rsidRDefault="008420FD" w:rsidP="008420FD">
            <w:pPr>
              <w:autoSpaceDE w:val="0"/>
              <w:autoSpaceDN w:val="0"/>
              <w:adjustRightInd w:val="0"/>
              <w:spacing w:after="0" w:line="240" w:lineRule="auto"/>
              <w:jc w:val="left"/>
              <w:rPr>
                <w:rFonts w:ascii="Arial" w:hAnsi="Arial" w:cs="Arial"/>
                <w:color w:val="010205"/>
                <w:sz w:val="18"/>
                <w:szCs w:val="18"/>
                <w:lang w:val="en-US"/>
              </w:rPr>
            </w:pPr>
          </w:p>
        </w:tc>
        <w:tc>
          <w:tcPr>
            <w:tcW w:w="1178" w:type="dxa"/>
            <w:tcBorders>
              <w:top w:val="single" w:sz="8" w:space="0" w:color="AEAEAE"/>
              <w:left w:val="nil"/>
              <w:bottom w:val="single" w:sz="8" w:space="0" w:color="AEAEAE"/>
              <w:right w:val="nil"/>
            </w:tcBorders>
            <w:shd w:val="clear" w:color="auto" w:fill="E0E0E0"/>
          </w:tcPr>
          <w:p w14:paraId="41CFDA72" w14:textId="77777777" w:rsidR="008420FD" w:rsidRPr="008420FD" w:rsidRDefault="008420FD" w:rsidP="008420FD">
            <w:pPr>
              <w:autoSpaceDE w:val="0"/>
              <w:autoSpaceDN w:val="0"/>
              <w:adjustRightInd w:val="0"/>
              <w:spacing w:after="0" w:line="320" w:lineRule="atLeast"/>
              <w:ind w:left="60" w:right="60"/>
              <w:jc w:val="left"/>
              <w:rPr>
                <w:rFonts w:ascii="Arial" w:hAnsi="Arial" w:cs="Arial"/>
                <w:color w:val="264A60"/>
                <w:sz w:val="18"/>
                <w:szCs w:val="18"/>
                <w:lang w:val="en-US"/>
              </w:rPr>
            </w:pPr>
            <w:r w:rsidRPr="008420FD">
              <w:rPr>
                <w:rFonts w:ascii="Arial" w:hAnsi="Arial" w:cs="Arial"/>
                <w:color w:val="264A60"/>
                <w:sz w:val="18"/>
                <w:szCs w:val="18"/>
                <w:lang w:val="en-US"/>
              </w:rPr>
              <w:t>Strawberry</w:t>
            </w:r>
          </w:p>
        </w:tc>
        <w:tc>
          <w:tcPr>
            <w:tcW w:w="1163" w:type="dxa"/>
            <w:tcBorders>
              <w:top w:val="single" w:sz="8" w:space="0" w:color="AEAEAE"/>
              <w:left w:val="nil"/>
              <w:bottom w:val="single" w:sz="8" w:space="0" w:color="AEAEAE"/>
              <w:right w:val="single" w:sz="8" w:space="0" w:color="E0E0E0"/>
            </w:tcBorders>
            <w:shd w:val="clear" w:color="auto" w:fill="FFFFFF"/>
          </w:tcPr>
          <w:p w14:paraId="5DFC2AEB" w14:textId="77777777" w:rsidR="008420FD" w:rsidRPr="008420FD" w:rsidRDefault="008420FD" w:rsidP="008420FD">
            <w:pPr>
              <w:autoSpaceDE w:val="0"/>
              <w:autoSpaceDN w:val="0"/>
              <w:adjustRightInd w:val="0"/>
              <w:spacing w:after="0" w:line="320" w:lineRule="atLeast"/>
              <w:ind w:left="60" w:right="60"/>
              <w:jc w:val="right"/>
              <w:rPr>
                <w:rFonts w:ascii="Arial" w:hAnsi="Arial" w:cs="Arial"/>
                <w:color w:val="010205"/>
                <w:sz w:val="18"/>
                <w:szCs w:val="18"/>
                <w:lang w:val="en-US"/>
              </w:rPr>
            </w:pPr>
            <w:r w:rsidRPr="008420FD">
              <w:rPr>
                <w:rFonts w:ascii="Arial" w:hAnsi="Arial" w:cs="Arial"/>
                <w:color w:val="010205"/>
                <w:sz w:val="18"/>
                <w:szCs w:val="18"/>
                <w:lang w:val="en-US"/>
              </w:rPr>
              <w:t>58</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14:paraId="2E075B9A" w14:textId="77777777" w:rsidR="008420FD" w:rsidRPr="008420FD" w:rsidRDefault="008420FD" w:rsidP="008420FD">
            <w:pPr>
              <w:autoSpaceDE w:val="0"/>
              <w:autoSpaceDN w:val="0"/>
              <w:adjustRightInd w:val="0"/>
              <w:spacing w:after="0" w:line="320" w:lineRule="atLeast"/>
              <w:ind w:left="60" w:right="60"/>
              <w:jc w:val="right"/>
              <w:rPr>
                <w:rFonts w:ascii="Arial" w:hAnsi="Arial" w:cs="Arial"/>
                <w:color w:val="010205"/>
                <w:sz w:val="18"/>
                <w:szCs w:val="18"/>
                <w:lang w:val="en-US"/>
              </w:rPr>
            </w:pPr>
            <w:r w:rsidRPr="008420FD">
              <w:rPr>
                <w:rFonts w:ascii="Arial" w:hAnsi="Arial" w:cs="Arial"/>
                <w:color w:val="010205"/>
                <w:sz w:val="18"/>
                <w:szCs w:val="18"/>
                <w:lang w:val="en-US"/>
              </w:rPr>
              <w:t>29.0</w:t>
            </w:r>
          </w:p>
        </w:tc>
        <w:tc>
          <w:tcPr>
            <w:tcW w:w="1393" w:type="dxa"/>
            <w:tcBorders>
              <w:top w:val="single" w:sz="8" w:space="0" w:color="AEAEAE"/>
              <w:left w:val="single" w:sz="8" w:space="0" w:color="E0E0E0"/>
              <w:bottom w:val="single" w:sz="8" w:space="0" w:color="AEAEAE"/>
              <w:right w:val="single" w:sz="8" w:space="0" w:color="E0E0E0"/>
            </w:tcBorders>
            <w:shd w:val="clear" w:color="auto" w:fill="FFFFFF"/>
          </w:tcPr>
          <w:p w14:paraId="6B5201CD" w14:textId="77777777" w:rsidR="008420FD" w:rsidRPr="008420FD" w:rsidRDefault="008420FD" w:rsidP="008420FD">
            <w:pPr>
              <w:autoSpaceDE w:val="0"/>
              <w:autoSpaceDN w:val="0"/>
              <w:adjustRightInd w:val="0"/>
              <w:spacing w:after="0" w:line="320" w:lineRule="atLeast"/>
              <w:ind w:left="60" w:right="60"/>
              <w:jc w:val="right"/>
              <w:rPr>
                <w:rFonts w:ascii="Arial" w:hAnsi="Arial" w:cs="Arial"/>
                <w:color w:val="010205"/>
                <w:sz w:val="18"/>
                <w:szCs w:val="18"/>
                <w:lang w:val="en-US"/>
              </w:rPr>
            </w:pPr>
            <w:r w:rsidRPr="008420FD">
              <w:rPr>
                <w:rFonts w:ascii="Arial" w:hAnsi="Arial" w:cs="Arial"/>
                <w:color w:val="010205"/>
                <w:sz w:val="18"/>
                <w:szCs w:val="18"/>
                <w:lang w:val="en-US"/>
              </w:rPr>
              <w:t>29.0</w:t>
            </w:r>
          </w:p>
        </w:tc>
        <w:tc>
          <w:tcPr>
            <w:tcW w:w="1469" w:type="dxa"/>
            <w:tcBorders>
              <w:top w:val="single" w:sz="8" w:space="0" w:color="AEAEAE"/>
              <w:left w:val="single" w:sz="8" w:space="0" w:color="E0E0E0"/>
              <w:bottom w:val="single" w:sz="8" w:space="0" w:color="AEAEAE"/>
              <w:right w:val="nil"/>
            </w:tcBorders>
            <w:shd w:val="clear" w:color="auto" w:fill="FFFFFF"/>
          </w:tcPr>
          <w:p w14:paraId="441C1407" w14:textId="77777777" w:rsidR="008420FD" w:rsidRPr="008420FD" w:rsidRDefault="008420FD" w:rsidP="008420FD">
            <w:pPr>
              <w:autoSpaceDE w:val="0"/>
              <w:autoSpaceDN w:val="0"/>
              <w:adjustRightInd w:val="0"/>
              <w:spacing w:after="0" w:line="320" w:lineRule="atLeast"/>
              <w:ind w:left="60" w:right="60"/>
              <w:jc w:val="right"/>
              <w:rPr>
                <w:rFonts w:ascii="Arial" w:hAnsi="Arial" w:cs="Arial"/>
                <w:color w:val="010205"/>
                <w:sz w:val="18"/>
                <w:szCs w:val="18"/>
                <w:lang w:val="en-US"/>
              </w:rPr>
            </w:pPr>
            <w:r w:rsidRPr="008420FD">
              <w:rPr>
                <w:rFonts w:ascii="Arial" w:hAnsi="Arial" w:cs="Arial"/>
                <w:color w:val="010205"/>
                <w:sz w:val="18"/>
                <w:szCs w:val="18"/>
                <w:lang w:val="en-US"/>
              </w:rPr>
              <w:t>100.0</w:t>
            </w:r>
          </w:p>
        </w:tc>
      </w:tr>
      <w:tr w:rsidR="008420FD" w:rsidRPr="008420FD" w14:paraId="2537629A" w14:textId="77777777" w:rsidTr="004F3D1E">
        <w:trPr>
          <w:cantSplit/>
        </w:trPr>
        <w:tc>
          <w:tcPr>
            <w:tcW w:w="733" w:type="dxa"/>
            <w:vMerge/>
            <w:tcBorders>
              <w:top w:val="single" w:sz="8" w:space="0" w:color="152935"/>
              <w:left w:val="nil"/>
              <w:bottom w:val="single" w:sz="8" w:space="0" w:color="152935"/>
              <w:right w:val="nil"/>
            </w:tcBorders>
            <w:shd w:val="clear" w:color="auto" w:fill="E0E0E0"/>
          </w:tcPr>
          <w:p w14:paraId="1EEB10FC" w14:textId="77777777" w:rsidR="008420FD" w:rsidRPr="008420FD" w:rsidRDefault="008420FD" w:rsidP="008420FD">
            <w:pPr>
              <w:autoSpaceDE w:val="0"/>
              <w:autoSpaceDN w:val="0"/>
              <w:adjustRightInd w:val="0"/>
              <w:spacing w:after="0" w:line="240" w:lineRule="auto"/>
              <w:jc w:val="left"/>
              <w:rPr>
                <w:rFonts w:ascii="Arial" w:hAnsi="Arial" w:cs="Arial"/>
                <w:color w:val="010205"/>
                <w:sz w:val="18"/>
                <w:szCs w:val="18"/>
                <w:lang w:val="en-US"/>
              </w:rPr>
            </w:pPr>
          </w:p>
        </w:tc>
        <w:tc>
          <w:tcPr>
            <w:tcW w:w="1178" w:type="dxa"/>
            <w:tcBorders>
              <w:top w:val="single" w:sz="8" w:space="0" w:color="AEAEAE"/>
              <w:left w:val="nil"/>
              <w:bottom w:val="single" w:sz="8" w:space="0" w:color="152935"/>
              <w:right w:val="nil"/>
            </w:tcBorders>
            <w:shd w:val="clear" w:color="auto" w:fill="E0E0E0"/>
          </w:tcPr>
          <w:p w14:paraId="3AF75569" w14:textId="77777777" w:rsidR="008420FD" w:rsidRPr="008420FD" w:rsidRDefault="008420FD" w:rsidP="008420FD">
            <w:pPr>
              <w:autoSpaceDE w:val="0"/>
              <w:autoSpaceDN w:val="0"/>
              <w:adjustRightInd w:val="0"/>
              <w:spacing w:after="0" w:line="320" w:lineRule="atLeast"/>
              <w:ind w:left="60" w:right="60"/>
              <w:jc w:val="left"/>
              <w:rPr>
                <w:rFonts w:ascii="Arial" w:hAnsi="Arial" w:cs="Arial"/>
                <w:color w:val="264A60"/>
                <w:sz w:val="18"/>
                <w:szCs w:val="18"/>
                <w:lang w:val="en-US"/>
              </w:rPr>
            </w:pPr>
            <w:r w:rsidRPr="008420FD">
              <w:rPr>
                <w:rFonts w:ascii="Arial" w:hAnsi="Arial" w:cs="Arial"/>
                <w:color w:val="264A60"/>
                <w:sz w:val="18"/>
                <w:szCs w:val="18"/>
                <w:lang w:val="en-US"/>
              </w:rPr>
              <w:t>Total</w:t>
            </w:r>
          </w:p>
        </w:tc>
        <w:tc>
          <w:tcPr>
            <w:tcW w:w="1163" w:type="dxa"/>
            <w:tcBorders>
              <w:top w:val="single" w:sz="8" w:space="0" w:color="AEAEAE"/>
              <w:left w:val="nil"/>
              <w:bottom w:val="single" w:sz="8" w:space="0" w:color="152935"/>
              <w:right w:val="single" w:sz="8" w:space="0" w:color="E0E0E0"/>
            </w:tcBorders>
            <w:shd w:val="clear" w:color="auto" w:fill="FFFFFF"/>
          </w:tcPr>
          <w:p w14:paraId="3D946A05" w14:textId="77777777" w:rsidR="008420FD" w:rsidRPr="008420FD" w:rsidRDefault="008420FD" w:rsidP="008420FD">
            <w:pPr>
              <w:autoSpaceDE w:val="0"/>
              <w:autoSpaceDN w:val="0"/>
              <w:adjustRightInd w:val="0"/>
              <w:spacing w:after="0" w:line="320" w:lineRule="atLeast"/>
              <w:ind w:left="60" w:right="60"/>
              <w:jc w:val="right"/>
              <w:rPr>
                <w:rFonts w:ascii="Arial" w:hAnsi="Arial" w:cs="Arial"/>
                <w:color w:val="010205"/>
                <w:sz w:val="18"/>
                <w:szCs w:val="18"/>
                <w:lang w:val="en-US"/>
              </w:rPr>
            </w:pPr>
            <w:r w:rsidRPr="008420FD">
              <w:rPr>
                <w:rFonts w:ascii="Arial" w:hAnsi="Arial" w:cs="Arial"/>
                <w:color w:val="010205"/>
                <w:sz w:val="18"/>
                <w:szCs w:val="18"/>
                <w:lang w:val="en-US"/>
              </w:rPr>
              <w:t>200</w:t>
            </w:r>
          </w:p>
        </w:tc>
        <w:tc>
          <w:tcPr>
            <w:tcW w:w="1024" w:type="dxa"/>
            <w:tcBorders>
              <w:top w:val="single" w:sz="8" w:space="0" w:color="AEAEAE"/>
              <w:left w:val="single" w:sz="8" w:space="0" w:color="E0E0E0"/>
              <w:bottom w:val="single" w:sz="8" w:space="0" w:color="152935"/>
              <w:right w:val="single" w:sz="8" w:space="0" w:color="E0E0E0"/>
            </w:tcBorders>
            <w:shd w:val="clear" w:color="auto" w:fill="FFFFFF"/>
          </w:tcPr>
          <w:p w14:paraId="01B42999" w14:textId="77777777" w:rsidR="008420FD" w:rsidRPr="008420FD" w:rsidRDefault="008420FD" w:rsidP="008420FD">
            <w:pPr>
              <w:autoSpaceDE w:val="0"/>
              <w:autoSpaceDN w:val="0"/>
              <w:adjustRightInd w:val="0"/>
              <w:spacing w:after="0" w:line="320" w:lineRule="atLeast"/>
              <w:ind w:left="60" w:right="60"/>
              <w:jc w:val="right"/>
              <w:rPr>
                <w:rFonts w:ascii="Arial" w:hAnsi="Arial" w:cs="Arial"/>
                <w:color w:val="010205"/>
                <w:sz w:val="18"/>
                <w:szCs w:val="18"/>
                <w:lang w:val="en-US"/>
              </w:rPr>
            </w:pPr>
            <w:r w:rsidRPr="008420FD">
              <w:rPr>
                <w:rFonts w:ascii="Arial" w:hAnsi="Arial" w:cs="Arial"/>
                <w:color w:val="010205"/>
                <w:sz w:val="18"/>
                <w:szCs w:val="18"/>
                <w:lang w:val="en-US"/>
              </w:rPr>
              <w:t>100.0</w:t>
            </w:r>
          </w:p>
        </w:tc>
        <w:tc>
          <w:tcPr>
            <w:tcW w:w="1393" w:type="dxa"/>
            <w:tcBorders>
              <w:top w:val="single" w:sz="8" w:space="0" w:color="AEAEAE"/>
              <w:left w:val="single" w:sz="8" w:space="0" w:color="E0E0E0"/>
              <w:bottom w:val="single" w:sz="8" w:space="0" w:color="152935"/>
              <w:right w:val="single" w:sz="8" w:space="0" w:color="E0E0E0"/>
            </w:tcBorders>
            <w:shd w:val="clear" w:color="auto" w:fill="FFFFFF"/>
          </w:tcPr>
          <w:p w14:paraId="77AC75A5" w14:textId="77777777" w:rsidR="008420FD" w:rsidRPr="008420FD" w:rsidRDefault="008420FD" w:rsidP="008420FD">
            <w:pPr>
              <w:autoSpaceDE w:val="0"/>
              <w:autoSpaceDN w:val="0"/>
              <w:adjustRightInd w:val="0"/>
              <w:spacing w:after="0" w:line="320" w:lineRule="atLeast"/>
              <w:ind w:left="60" w:right="60"/>
              <w:jc w:val="right"/>
              <w:rPr>
                <w:rFonts w:ascii="Arial" w:hAnsi="Arial" w:cs="Arial"/>
                <w:color w:val="010205"/>
                <w:sz w:val="18"/>
                <w:szCs w:val="18"/>
                <w:lang w:val="en-US"/>
              </w:rPr>
            </w:pPr>
            <w:r w:rsidRPr="008420FD">
              <w:rPr>
                <w:rFonts w:ascii="Arial" w:hAnsi="Arial" w:cs="Arial"/>
                <w:color w:val="010205"/>
                <w:sz w:val="18"/>
                <w:szCs w:val="18"/>
                <w:lang w:val="en-US"/>
              </w:rPr>
              <w:t>100.0</w:t>
            </w:r>
          </w:p>
        </w:tc>
        <w:tc>
          <w:tcPr>
            <w:tcW w:w="1469" w:type="dxa"/>
            <w:tcBorders>
              <w:top w:val="single" w:sz="8" w:space="0" w:color="AEAEAE"/>
              <w:left w:val="single" w:sz="8" w:space="0" w:color="E0E0E0"/>
              <w:bottom w:val="single" w:sz="8" w:space="0" w:color="152935"/>
              <w:right w:val="nil"/>
            </w:tcBorders>
            <w:shd w:val="clear" w:color="auto" w:fill="FFFFFF"/>
            <w:vAlign w:val="center"/>
          </w:tcPr>
          <w:p w14:paraId="2E2A3B72" w14:textId="77777777" w:rsidR="008420FD" w:rsidRPr="008420FD" w:rsidRDefault="008420FD" w:rsidP="008420FD">
            <w:pPr>
              <w:autoSpaceDE w:val="0"/>
              <w:autoSpaceDN w:val="0"/>
              <w:adjustRightInd w:val="0"/>
              <w:spacing w:after="0" w:line="240" w:lineRule="auto"/>
              <w:jc w:val="left"/>
              <w:rPr>
                <w:rFonts w:cs="Times New Roman"/>
                <w:szCs w:val="24"/>
                <w:lang w:val="en-US"/>
              </w:rPr>
            </w:pPr>
          </w:p>
        </w:tc>
      </w:tr>
    </w:tbl>
    <w:p w14:paraId="58CE6DC8" w14:textId="19C0AA2A" w:rsidR="008420FD" w:rsidRDefault="00504B70" w:rsidP="00504B70">
      <w:pPr>
        <w:rPr>
          <w:lang w:val="en-US"/>
        </w:rPr>
      </w:pPr>
      <w:r w:rsidRPr="00504B70">
        <w:rPr>
          <w:lang w:val="en-US"/>
        </w:rPr>
        <w:t>Using the frequency function under the Descriptive Statistics option in the analysis menu bar, the number of students who like vanilla ice cream can be determined.</w:t>
      </w:r>
      <w:r w:rsidR="004F3D1E" w:rsidRPr="004F3D1E">
        <w:rPr>
          <w:lang w:val="en-US"/>
        </w:rPr>
        <w:t xml:space="preserve"> Out of a total of 200 participants, 95 students choose vanilla ice cream</w:t>
      </w:r>
      <w:r w:rsidR="004C7216">
        <w:rPr>
          <w:lang w:val="en-US"/>
        </w:rPr>
        <w:t xml:space="preserve"> and the percentage of it is 47.5</w:t>
      </w:r>
      <w:r w:rsidR="004F3D1E" w:rsidRPr="004F3D1E">
        <w:rPr>
          <w:lang w:val="en-US"/>
        </w:rPr>
        <w:t>. A bar graph is also provided to help show the findings more simply.</w:t>
      </w:r>
    </w:p>
    <w:p w14:paraId="57EE14A9" w14:textId="77777777" w:rsidR="002161B5" w:rsidRPr="008420FD" w:rsidRDefault="002161B5" w:rsidP="008420FD">
      <w:pPr>
        <w:autoSpaceDE w:val="0"/>
        <w:autoSpaceDN w:val="0"/>
        <w:adjustRightInd w:val="0"/>
        <w:spacing w:after="0" w:line="400" w:lineRule="atLeast"/>
        <w:jc w:val="left"/>
        <w:rPr>
          <w:rFonts w:cs="Times New Roman"/>
          <w:b/>
          <w:szCs w:val="24"/>
          <w:lang w:val="en-US"/>
        </w:rPr>
      </w:pPr>
    </w:p>
    <w:p w14:paraId="470F21DC" w14:textId="13E3D05D" w:rsidR="008420FD" w:rsidRDefault="008420FD" w:rsidP="008420FD">
      <w:pPr>
        <w:autoSpaceDE w:val="0"/>
        <w:autoSpaceDN w:val="0"/>
        <w:adjustRightInd w:val="0"/>
        <w:spacing w:after="0" w:line="240" w:lineRule="auto"/>
        <w:jc w:val="left"/>
        <w:rPr>
          <w:rFonts w:cs="Times New Roman"/>
          <w:szCs w:val="24"/>
          <w:lang w:val="en-US"/>
        </w:rPr>
      </w:pPr>
      <w:r>
        <w:rPr>
          <w:rFonts w:cs="Times New Roman"/>
          <w:noProof/>
          <w:szCs w:val="24"/>
          <w:lang w:val="en-US"/>
        </w:rPr>
        <w:drawing>
          <wp:inline distT="0" distB="0" distL="0" distR="0" wp14:anchorId="74BB0DD9" wp14:editId="67506FF4">
            <wp:extent cx="5943600" cy="34956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177B51D9" w14:textId="76F4EAB6" w:rsidR="008420FD" w:rsidRPr="00FF2330" w:rsidRDefault="003E0867" w:rsidP="003153FC">
      <w:pPr>
        <w:rPr>
          <w:lang w:val="en-US"/>
        </w:rPr>
      </w:pPr>
      <w:r>
        <w:rPr>
          <w:lang w:val="en-US"/>
        </w:rPr>
        <w:lastRenderedPageBreak/>
        <w:t xml:space="preserve">The graphical presentation gives the short comparative demonstration about the different flavor ice cream and their frequency. From the visual demonstration it’s clear that the most number of students liked the vanilla flavor ice cream and then the strawberry flavor and finally chocolate flavor ice cream. </w:t>
      </w:r>
    </w:p>
    <w:p w14:paraId="202C001A" w14:textId="77777777" w:rsidR="00FF2330" w:rsidRDefault="00FF2330" w:rsidP="00E81815">
      <w:pPr>
        <w:rPr>
          <w:sz w:val="28"/>
        </w:rPr>
      </w:pPr>
    </w:p>
    <w:p w14:paraId="74E22822" w14:textId="35D0A3E3" w:rsidR="007C56A9" w:rsidRPr="00E81815" w:rsidRDefault="007C56A9" w:rsidP="00E81815">
      <w:pPr>
        <w:rPr>
          <w:sz w:val="28"/>
        </w:rPr>
      </w:pPr>
      <w:r w:rsidRPr="00E81815">
        <w:rPr>
          <w:sz w:val="28"/>
        </w:rPr>
        <w:t>Part: 2</w:t>
      </w:r>
      <w:r w:rsidR="000A7C06">
        <w:rPr>
          <w:sz w:val="28"/>
        </w:rPr>
        <w:t>.2</w:t>
      </w:r>
    </w:p>
    <w:p w14:paraId="58763570" w14:textId="10D4E2DA" w:rsidR="00925CCF" w:rsidRPr="00925CCF" w:rsidRDefault="00925CCF" w:rsidP="00925CCF">
      <w:pPr>
        <w:rPr>
          <w:b/>
        </w:rPr>
      </w:pPr>
      <w:r>
        <w:t xml:space="preserve">For estimating the number of male and female students, the same procedure of </w:t>
      </w:r>
      <w:r w:rsidR="00D47C23">
        <w:t xml:space="preserve">previous “Frequency analysis” is used. The summary is copied in this assessment and from the below table, it’s found that the number of male students </w:t>
      </w:r>
      <w:r w:rsidR="003153FC">
        <w:t>are</w:t>
      </w:r>
      <w:r w:rsidR="00D47C23">
        <w:t xml:space="preserve"> 91 and on the other hand the number of female students </w:t>
      </w:r>
      <w:r w:rsidR="003153FC">
        <w:t>are</w:t>
      </w:r>
      <w:r w:rsidR="00D47C23">
        <w:t xml:space="preserve"> </w:t>
      </w:r>
      <w:r w:rsidR="00020DDB">
        <w:t xml:space="preserve">109. The percentage of their frequency is found as 45.5 and 54.5 respectively. </w:t>
      </w:r>
    </w:p>
    <w:p w14:paraId="3E71FFE3" w14:textId="77777777" w:rsidR="00E61351" w:rsidRPr="00E61351" w:rsidRDefault="00E61351" w:rsidP="00E61351">
      <w:pPr>
        <w:autoSpaceDE w:val="0"/>
        <w:autoSpaceDN w:val="0"/>
        <w:adjustRightInd w:val="0"/>
        <w:spacing w:after="0" w:line="240" w:lineRule="auto"/>
        <w:jc w:val="left"/>
        <w:rPr>
          <w:rFonts w:cs="Times New Roman"/>
          <w:szCs w:val="24"/>
          <w:lang w:val="en-US"/>
        </w:rPr>
      </w:pPr>
    </w:p>
    <w:tbl>
      <w:tblPr>
        <w:tblW w:w="67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4"/>
        <w:gridCol w:w="933"/>
        <w:gridCol w:w="1163"/>
        <w:gridCol w:w="1024"/>
        <w:gridCol w:w="1392"/>
        <w:gridCol w:w="1469"/>
      </w:tblGrid>
      <w:tr w:rsidR="00E61351" w:rsidRPr="00E61351" w14:paraId="61DFFE9E" w14:textId="77777777">
        <w:trPr>
          <w:cantSplit/>
        </w:trPr>
        <w:tc>
          <w:tcPr>
            <w:tcW w:w="6712" w:type="dxa"/>
            <w:gridSpan w:val="6"/>
            <w:tcBorders>
              <w:top w:val="nil"/>
              <w:left w:val="nil"/>
              <w:bottom w:val="nil"/>
              <w:right w:val="nil"/>
            </w:tcBorders>
            <w:shd w:val="clear" w:color="auto" w:fill="FFFFFF"/>
            <w:vAlign w:val="center"/>
          </w:tcPr>
          <w:p w14:paraId="36728188" w14:textId="77777777" w:rsidR="00E61351" w:rsidRPr="00E61351" w:rsidRDefault="00E61351" w:rsidP="00E61351">
            <w:pPr>
              <w:autoSpaceDE w:val="0"/>
              <w:autoSpaceDN w:val="0"/>
              <w:adjustRightInd w:val="0"/>
              <w:spacing w:after="0" w:line="320" w:lineRule="atLeast"/>
              <w:ind w:left="60" w:right="60"/>
              <w:jc w:val="center"/>
              <w:rPr>
                <w:rFonts w:ascii="Arial" w:hAnsi="Arial" w:cs="Arial"/>
                <w:b/>
                <w:color w:val="010205"/>
                <w:sz w:val="22"/>
                <w:lang w:val="en-US"/>
              </w:rPr>
            </w:pPr>
            <w:r w:rsidRPr="00E61351">
              <w:rPr>
                <w:rFonts w:ascii="Arial" w:hAnsi="Arial" w:cs="Arial"/>
                <w:bCs/>
                <w:color w:val="010205"/>
                <w:sz w:val="22"/>
                <w:lang w:val="en-US"/>
              </w:rPr>
              <w:t>gender</w:t>
            </w:r>
          </w:p>
        </w:tc>
      </w:tr>
      <w:tr w:rsidR="00E61351" w:rsidRPr="00E61351" w14:paraId="2D6AE193" w14:textId="77777777">
        <w:trPr>
          <w:cantSplit/>
        </w:trPr>
        <w:tc>
          <w:tcPr>
            <w:tcW w:w="1667" w:type="dxa"/>
            <w:gridSpan w:val="2"/>
            <w:tcBorders>
              <w:top w:val="nil"/>
              <w:left w:val="nil"/>
              <w:bottom w:val="single" w:sz="8" w:space="0" w:color="152935"/>
              <w:right w:val="nil"/>
            </w:tcBorders>
            <w:shd w:val="clear" w:color="auto" w:fill="FFFFFF"/>
            <w:vAlign w:val="bottom"/>
          </w:tcPr>
          <w:p w14:paraId="6937E6C9" w14:textId="77777777" w:rsidR="00E61351" w:rsidRPr="00E61351" w:rsidRDefault="00E61351" w:rsidP="00E61351">
            <w:pPr>
              <w:autoSpaceDE w:val="0"/>
              <w:autoSpaceDN w:val="0"/>
              <w:adjustRightInd w:val="0"/>
              <w:spacing w:after="0" w:line="240" w:lineRule="auto"/>
              <w:jc w:val="left"/>
              <w:rPr>
                <w:rFonts w:cs="Times New Roman"/>
                <w:szCs w:val="24"/>
                <w:lang w:val="en-US"/>
              </w:rPr>
            </w:pPr>
          </w:p>
        </w:tc>
        <w:tc>
          <w:tcPr>
            <w:tcW w:w="1162" w:type="dxa"/>
            <w:tcBorders>
              <w:top w:val="nil"/>
              <w:left w:val="nil"/>
              <w:bottom w:val="single" w:sz="8" w:space="0" w:color="152935"/>
              <w:right w:val="single" w:sz="8" w:space="0" w:color="E0E0E0"/>
            </w:tcBorders>
            <w:shd w:val="clear" w:color="auto" w:fill="FFFFFF"/>
            <w:vAlign w:val="bottom"/>
          </w:tcPr>
          <w:p w14:paraId="209DA2BC" w14:textId="77777777" w:rsidR="00E61351" w:rsidRPr="00E61351" w:rsidRDefault="00E61351" w:rsidP="00E61351">
            <w:pPr>
              <w:autoSpaceDE w:val="0"/>
              <w:autoSpaceDN w:val="0"/>
              <w:adjustRightInd w:val="0"/>
              <w:spacing w:after="0" w:line="320" w:lineRule="atLeast"/>
              <w:ind w:left="60" w:right="60"/>
              <w:jc w:val="center"/>
              <w:rPr>
                <w:rFonts w:ascii="Arial" w:hAnsi="Arial" w:cs="Arial"/>
                <w:color w:val="264A60"/>
                <w:sz w:val="18"/>
                <w:szCs w:val="18"/>
                <w:lang w:val="en-US"/>
              </w:rPr>
            </w:pPr>
            <w:r w:rsidRPr="00E61351">
              <w:rPr>
                <w:rFonts w:ascii="Arial" w:hAnsi="Arial" w:cs="Arial"/>
                <w:color w:val="264A60"/>
                <w:sz w:val="18"/>
                <w:szCs w:val="18"/>
                <w:lang w:val="en-US"/>
              </w:rPr>
              <w:t>Frequency</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5A78C77C" w14:textId="77777777" w:rsidR="00E61351" w:rsidRPr="00E61351" w:rsidRDefault="00E61351" w:rsidP="00E61351">
            <w:pPr>
              <w:autoSpaceDE w:val="0"/>
              <w:autoSpaceDN w:val="0"/>
              <w:adjustRightInd w:val="0"/>
              <w:spacing w:after="0" w:line="320" w:lineRule="atLeast"/>
              <w:ind w:left="60" w:right="60"/>
              <w:jc w:val="center"/>
              <w:rPr>
                <w:rFonts w:ascii="Arial" w:hAnsi="Arial" w:cs="Arial"/>
                <w:color w:val="264A60"/>
                <w:sz w:val="18"/>
                <w:szCs w:val="18"/>
                <w:lang w:val="en-US"/>
              </w:rPr>
            </w:pPr>
            <w:r w:rsidRPr="00E61351">
              <w:rPr>
                <w:rFonts w:ascii="Arial" w:hAnsi="Arial" w:cs="Arial"/>
                <w:color w:val="264A60"/>
                <w:sz w:val="18"/>
                <w:szCs w:val="18"/>
                <w:lang w:val="en-US"/>
              </w:rPr>
              <w:t>Percent</w:t>
            </w:r>
          </w:p>
        </w:tc>
        <w:tc>
          <w:tcPr>
            <w:tcW w:w="1391" w:type="dxa"/>
            <w:tcBorders>
              <w:top w:val="nil"/>
              <w:left w:val="single" w:sz="8" w:space="0" w:color="E0E0E0"/>
              <w:bottom w:val="single" w:sz="8" w:space="0" w:color="152935"/>
              <w:right w:val="single" w:sz="8" w:space="0" w:color="E0E0E0"/>
            </w:tcBorders>
            <w:shd w:val="clear" w:color="auto" w:fill="FFFFFF"/>
            <w:vAlign w:val="bottom"/>
          </w:tcPr>
          <w:p w14:paraId="6689BAEF" w14:textId="77777777" w:rsidR="00E61351" w:rsidRPr="00E61351" w:rsidRDefault="00E61351" w:rsidP="00E61351">
            <w:pPr>
              <w:autoSpaceDE w:val="0"/>
              <w:autoSpaceDN w:val="0"/>
              <w:adjustRightInd w:val="0"/>
              <w:spacing w:after="0" w:line="320" w:lineRule="atLeast"/>
              <w:ind w:left="60" w:right="60"/>
              <w:jc w:val="center"/>
              <w:rPr>
                <w:rFonts w:ascii="Arial" w:hAnsi="Arial" w:cs="Arial"/>
                <w:color w:val="264A60"/>
                <w:sz w:val="18"/>
                <w:szCs w:val="18"/>
                <w:lang w:val="en-US"/>
              </w:rPr>
            </w:pPr>
            <w:r w:rsidRPr="00E61351">
              <w:rPr>
                <w:rFonts w:ascii="Arial" w:hAnsi="Arial" w:cs="Arial"/>
                <w:color w:val="264A60"/>
                <w:sz w:val="18"/>
                <w:szCs w:val="18"/>
                <w:lang w:val="en-US"/>
              </w:rPr>
              <w:t>Valid Percent</w:t>
            </w:r>
          </w:p>
        </w:tc>
        <w:tc>
          <w:tcPr>
            <w:tcW w:w="1468" w:type="dxa"/>
            <w:tcBorders>
              <w:top w:val="nil"/>
              <w:left w:val="single" w:sz="8" w:space="0" w:color="E0E0E0"/>
              <w:bottom w:val="single" w:sz="8" w:space="0" w:color="152935"/>
              <w:right w:val="nil"/>
            </w:tcBorders>
            <w:shd w:val="clear" w:color="auto" w:fill="FFFFFF"/>
            <w:vAlign w:val="bottom"/>
          </w:tcPr>
          <w:p w14:paraId="4CD54953" w14:textId="77777777" w:rsidR="00E61351" w:rsidRPr="00E61351" w:rsidRDefault="00E61351" w:rsidP="00E61351">
            <w:pPr>
              <w:autoSpaceDE w:val="0"/>
              <w:autoSpaceDN w:val="0"/>
              <w:adjustRightInd w:val="0"/>
              <w:spacing w:after="0" w:line="320" w:lineRule="atLeast"/>
              <w:ind w:left="60" w:right="60"/>
              <w:jc w:val="center"/>
              <w:rPr>
                <w:rFonts w:ascii="Arial" w:hAnsi="Arial" w:cs="Arial"/>
                <w:color w:val="264A60"/>
                <w:sz w:val="18"/>
                <w:szCs w:val="18"/>
                <w:lang w:val="en-US"/>
              </w:rPr>
            </w:pPr>
            <w:r w:rsidRPr="00E61351">
              <w:rPr>
                <w:rFonts w:ascii="Arial" w:hAnsi="Arial" w:cs="Arial"/>
                <w:color w:val="264A60"/>
                <w:sz w:val="18"/>
                <w:szCs w:val="18"/>
                <w:lang w:val="en-US"/>
              </w:rPr>
              <w:t>Cumulative Percent</w:t>
            </w:r>
          </w:p>
        </w:tc>
      </w:tr>
      <w:tr w:rsidR="00E61351" w:rsidRPr="00E61351" w14:paraId="7463E68A" w14:textId="77777777">
        <w:trPr>
          <w:cantSplit/>
        </w:trPr>
        <w:tc>
          <w:tcPr>
            <w:tcW w:w="734" w:type="dxa"/>
            <w:vMerge w:val="restart"/>
            <w:tcBorders>
              <w:top w:val="single" w:sz="8" w:space="0" w:color="152935"/>
              <w:left w:val="nil"/>
              <w:bottom w:val="single" w:sz="8" w:space="0" w:color="152935"/>
              <w:right w:val="nil"/>
            </w:tcBorders>
            <w:shd w:val="clear" w:color="auto" w:fill="E0E0E0"/>
          </w:tcPr>
          <w:p w14:paraId="785C97DF" w14:textId="77777777" w:rsidR="00E61351" w:rsidRPr="00E61351" w:rsidRDefault="00E61351" w:rsidP="00E61351">
            <w:pPr>
              <w:autoSpaceDE w:val="0"/>
              <w:autoSpaceDN w:val="0"/>
              <w:adjustRightInd w:val="0"/>
              <w:spacing w:after="0" w:line="320" w:lineRule="atLeast"/>
              <w:ind w:left="60" w:right="60"/>
              <w:jc w:val="left"/>
              <w:rPr>
                <w:rFonts w:ascii="Arial" w:hAnsi="Arial" w:cs="Arial"/>
                <w:color w:val="264A60"/>
                <w:sz w:val="18"/>
                <w:szCs w:val="18"/>
                <w:lang w:val="en-US"/>
              </w:rPr>
            </w:pPr>
            <w:r w:rsidRPr="00E61351">
              <w:rPr>
                <w:rFonts w:ascii="Arial" w:hAnsi="Arial" w:cs="Arial"/>
                <w:color w:val="264A60"/>
                <w:sz w:val="18"/>
                <w:szCs w:val="18"/>
                <w:lang w:val="en-US"/>
              </w:rPr>
              <w:t>Valid</w:t>
            </w:r>
          </w:p>
        </w:tc>
        <w:tc>
          <w:tcPr>
            <w:tcW w:w="933" w:type="dxa"/>
            <w:tcBorders>
              <w:top w:val="single" w:sz="8" w:space="0" w:color="152935"/>
              <w:left w:val="nil"/>
              <w:bottom w:val="single" w:sz="8" w:space="0" w:color="AEAEAE"/>
              <w:right w:val="nil"/>
            </w:tcBorders>
            <w:shd w:val="clear" w:color="auto" w:fill="E0E0E0"/>
          </w:tcPr>
          <w:p w14:paraId="133B2D31" w14:textId="77777777" w:rsidR="00E61351" w:rsidRPr="00E61351" w:rsidRDefault="00E61351" w:rsidP="00E61351">
            <w:pPr>
              <w:autoSpaceDE w:val="0"/>
              <w:autoSpaceDN w:val="0"/>
              <w:adjustRightInd w:val="0"/>
              <w:spacing w:after="0" w:line="320" w:lineRule="atLeast"/>
              <w:ind w:left="60" w:right="60"/>
              <w:jc w:val="left"/>
              <w:rPr>
                <w:rFonts w:ascii="Arial" w:hAnsi="Arial" w:cs="Arial"/>
                <w:color w:val="264A60"/>
                <w:sz w:val="18"/>
                <w:szCs w:val="18"/>
                <w:lang w:val="en-US"/>
              </w:rPr>
            </w:pPr>
            <w:r w:rsidRPr="00E61351">
              <w:rPr>
                <w:rFonts w:ascii="Arial" w:hAnsi="Arial" w:cs="Arial"/>
                <w:color w:val="264A60"/>
                <w:sz w:val="18"/>
                <w:szCs w:val="18"/>
                <w:lang w:val="en-US"/>
              </w:rPr>
              <w:t>Male</w:t>
            </w:r>
          </w:p>
        </w:tc>
        <w:tc>
          <w:tcPr>
            <w:tcW w:w="1162" w:type="dxa"/>
            <w:tcBorders>
              <w:top w:val="single" w:sz="8" w:space="0" w:color="152935"/>
              <w:left w:val="nil"/>
              <w:bottom w:val="single" w:sz="8" w:space="0" w:color="AEAEAE"/>
              <w:right w:val="single" w:sz="8" w:space="0" w:color="E0E0E0"/>
            </w:tcBorders>
            <w:shd w:val="clear" w:color="auto" w:fill="FFFFFF"/>
          </w:tcPr>
          <w:p w14:paraId="604168EC" w14:textId="77777777" w:rsidR="00E61351" w:rsidRPr="00E61351" w:rsidRDefault="00E61351" w:rsidP="00E61351">
            <w:pPr>
              <w:autoSpaceDE w:val="0"/>
              <w:autoSpaceDN w:val="0"/>
              <w:adjustRightInd w:val="0"/>
              <w:spacing w:after="0" w:line="320" w:lineRule="atLeast"/>
              <w:ind w:left="60" w:right="60"/>
              <w:jc w:val="right"/>
              <w:rPr>
                <w:rFonts w:ascii="Arial" w:hAnsi="Arial" w:cs="Arial"/>
                <w:color w:val="010205"/>
                <w:sz w:val="18"/>
                <w:szCs w:val="18"/>
                <w:lang w:val="en-US"/>
              </w:rPr>
            </w:pPr>
            <w:r w:rsidRPr="00E61351">
              <w:rPr>
                <w:rFonts w:ascii="Arial" w:hAnsi="Arial" w:cs="Arial"/>
                <w:color w:val="010205"/>
                <w:sz w:val="18"/>
                <w:szCs w:val="18"/>
                <w:lang w:val="en-US"/>
              </w:rPr>
              <w:t>91</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14:paraId="48630172" w14:textId="77777777" w:rsidR="00E61351" w:rsidRPr="00E61351" w:rsidRDefault="00E61351" w:rsidP="00E61351">
            <w:pPr>
              <w:autoSpaceDE w:val="0"/>
              <w:autoSpaceDN w:val="0"/>
              <w:adjustRightInd w:val="0"/>
              <w:spacing w:after="0" w:line="320" w:lineRule="atLeast"/>
              <w:ind w:left="60" w:right="60"/>
              <w:jc w:val="right"/>
              <w:rPr>
                <w:rFonts w:ascii="Arial" w:hAnsi="Arial" w:cs="Arial"/>
                <w:color w:val="010205"/>
                <w:sz w:val="18"/>
                <w:szCs w:val="18"/>
                <w:lang w:val="en-US"/>
              </w:rPr>
            </w:pPr>
            <w:r w:rsidRPr="00E61351">
              <w:rPr>
                <w:rFonts w:ascii="Arial" w:hAnsi="Arial" w:cs="Arial"/>
                <w:color w:val="010205"/>
                <w:sz w:val="18"/>
                <w:szCs w:val="18"/>
                <w:lang w:val="en-US"/>
              </w:rPr>
              <w:t>45.5</w:t>
            </w:r>
          </w:p>
        </w:tc>
        <w:tc>
          <w:tcPr>
            <w:tcW w:w="1391" w:type="dxa"/>
            <w:tcBorders>
              <w:top w:val="single" w:sz="8" w:space="0" w:color="152935"/>
              <w:left w:val="single" w:sz="8" w:space="0" w:color="E0E0E0"/>
              <w:bottom w:val="single" w:sz="8" w:space="0" w:color="AEAEAE"/>
              <w:right w:val="single" w:sz="8" w:space="0" w:color="E0E0E0"/>
            </w:tcBorders>
            <w:shd w:val="clear" w:color="auto" w:fill="FFFFFF"/>
          </w:tcPr>
          <w:p w14:paraId="193B58D8" w14:textId="77777777" w:rsidR="00E61351" w:rsidRPr="00E61351" w:rsidRDefault="00E61351" w:rsidP="00E61351">
            <w:pPr>
              <w:autoSpaceDE w:val="0"/>
              <w:autoSpaceDN w:val="0"/>
              <w:adjustRightInd w:val="0"/>
              <w:spacing w:after="0" w:line="320" w:lineRule="atLeast"/>
              <w:ind w:left="60" w:right="60"/>
              <w:jc w:val="right"/>
              <w:rPr>
                <w:rFonts w:ascii="Arial" w:hAnsi="Arial" w:cs="Arial"/>
                <w:color w:val="010205"/>
                <w:sz w:val="18"/>
                <w:szCs w:val="18"/>
                <w:lang w:val="en-US"/>
              </w:rPr>
            </w:pPr>
            <w:r w:rsidRPr="00E61351">
              <w:rPr>
                <w:rFonts w:ascii="Arial" w:hAnsi="Arial" w:cs="Arial"/>
                <w:color w:val="010205"/>
                <w:sz w:val="18"/>
                <w:szCs w:val="18"/>
                <w:lang w:val="en-US"/>
              </w:rPr>
              <w:t>45.5</w:t>
            </w:r>
          </w:p>
        </w:tc>
        <w:tc>
          <w:tcPr>
            <w:tcW w:w="1468" w:type="dxa"/>
            <w:tcBorders>
              <w:top w:val="single" w:sz="8" w:space="0" w:color="152935"/>
              <w:left w:val="single" w:sz="8" w:space="0" w:color="E0E0E0"/>
              <w:bottom w:val="single" w:sz="8" w:space="0" w:color="AEAEAE"/>
              <w:right w:val="nil"/>
            </w:tcBorders>
            <w:shd w:val="clear" w:color="auto" w:fill="FFFFFF"/>
          </w:tcPr>
          <w:p w14:paraId="14CC1590" w14:textId="77777777" w:rsidR="00E61351" w:rsidRPr="00E61351" w:rsidRDefault="00E61351" w:rsidP="00E61351">
            <w:pPr>
              <w:autoSpaceDE w:val="0"/>
              <w:autoSpaceDN w:val="0"/>
              <w:adjustRightInd w:val="0"/>
              <w:spacing w:after="0" w:line="320" w:lineRule="atLeast"/>
              <w:ind w:left="60" w:right="60"/>
              <w:jc w:val="right"/>
              <w:rPr>
                <w:rFonts w:ascii="Arial" w:hAnsi="Arial" w:cs="Arial"/>
                <w:color w:val="010205"/>
                <w:sz w:val="18"/>
                <w:szCs w:val="18"/>
                <w:lang w:val="en-US"/>
              </w:rPr>
            </w:pPr>
            <w:r w:rsidRPr="00E61351">
              <w:rPr>
                <w:rFonts w:ascii="Arial" w:hAnsi="Arial" w:cs="Arial"/>
                <w:color w:val="010205"/>
                <w:sz w:val="18"/>
                <w:szCs w:val="18"/>
                <w:lang w:val="en-US"/>
              </w:rPr>
              <w:t>45.5</w:t>
            </w:r>
          </w:p>
        </w:tc>
      </w:tr>
      <w:tr w:rsidR="00E61351" w:rsidRPr="00E61351" w14:paraId="2E225849" w14:textId="77777777">
        <w:trPr>
          <w:cantSplit/>
        </w:trPr>
        <w:tc>
          <w:tcPr>
            <w:tcW w:w="734" w:type="dxa"/>
            <w:vMerge/>
            <w:tcBorders>
              <w:top w:val="single" w:sz="8" w:space="0" w:color="152935"/>
              <w:left w:val="nil"/>
              <w:bottom w:val="single" w:sz="8" w:space="0" w:color="152935"/>
              <w:right w:val="nil"/>
            </w:tcBorders>
            <w:shd w:val="clear" w:color="auto" w:fill="E0E0E0"/>
          </w:tcPr>
          <w:p w14:paraId="379022EF" w14:textId="77777777" w:rsidR="00E61351" w:rsidRPr="00E61351" w:rsidRDefault="00E61351" w:rsidP="00E61351">
            <w:pPr>
              <w:autoSpaceDE w:val="0"/>
              <w:autoSpaceDN w:val="0"/>
              <w:adjustRightInd w:val="0"/>
              <w:spacing w:after="0" w:line="240" w:lineRule="auto"/>
              <w:jc w:val="left"/>
              <w:rPr>
                <w:rFonts w:ascii="Arial" w:hAnsi="Arial" w:cs="Arial"/>
                <w:color w:val="010205"/>
                <w:sz w:val="18"/>
                <w:szCs w:val="18"/>
                <w:lang w:val="en-US"/>
              </w:rPr>
            </w:pPr>
          </w:p>
        </w:tc>
        <w:tc>
          <w:tcPr>
            <w:tcW w:w="933" w:type="dxa"/>
            <w:tcBorders>
              <w:top w:val="single" w:sz="8" w:space="0" w:color="AEAEAE"/>
              <w:left w:val="nil"/>
              <w:bottom w:val="single" w:sz="8" w:space="0" w:color="AEAEAE"/>
              <w:right w:val="nil"/>
            </w:tcBorders>
            <w:shd w:val="clear" w:color="auto" w:fill="E0E0E0"/>
          </w:tcPr>
          <w:p w14:paraId="2F990CC2" w14:textId="77777777" w:rsidR="00E61351" w:rsidRPr="00E61351" w:rsidRDefault="00E61351" w:rsidP="00E61351">
            <w:pPr>
              <w:autoSpaceDE w:val="0"/>
              <w:autoSpaceDN w:val="0"/>
              <w:adjustRightInd w:val="0"/>
              <w:spacing w:after="0" w:line="320" w:lineRule="atLeast"/>
              <w:ind w:left="60" w:right="60"/>
              <w:jc w:val="left"/>
              <w:rPr>
                <w:rFonts w:ascii="Arial" w:hAnsi="Arial" w:cs="Arial"/>
                <w:color w:val="264A60"/>
                <w:sz w:val="18"/>
                <w:szCs w:val="18"/>
                <w:lang w:val="en-US"/>
              </w:rPr>
            </w:pPr>
            <w:r w:rsidRPr="00E61351">
              <w:rPr>
                <w:rFonts w:ascii="Arial" w:hAnsi="Arial" w:cs="Arial"/>
                <w:color w:val="264A60"/>
                <w:sz w:val="18"/>
                <w:szCs w:val="18"/>
                <w:lang w:val="en-US"/>
              </w:rPr>
              <w:t>Female</w:t>
            </w:r>
          </w:p>
        </w:tc>
        <w:tc>
          <w:tcPr>
            <w:tcW w:w="1162" w:type="dxa"/>
            <w:tcBorders>
              <w:top w:val="single" w:sz="8" w:space="0" w:color="AEAEAE"/>
              <w:left w:val="nil"/>
              <w:bottom w:val="single" w:sz="8" w:space="0" w:color="AEAEAE"/>
              <w:right w:val="single" w:sz="8" w:space="0" w:color="E0E0E0"/>
            </w:tcBorders>
            <w:shd w:val="clear" w:color="auto" w:fill="FFFFFF"/>
          </w:tcPr>
          <w:p w14:paraId="1D8B3177" w14:textId="77777777" w:rsidR="00E61351" w:rsidRPr="00E61351" w:rsidRDefault="00E61351" w:rsidP="00E61351">
            <w:pPr>
              <w:autoSpaceDE w:val="0"/>
              <w:autoSpaceDN w:val="0"/>
              <w:adjustRightInd w:val="0"/>
              <w:spacing w:after="0" w:line="320" w:lineRule="atLeast"/>
              <w:ind w:left="60" w:right="60"/>
              <w:jc w:val="right"/>
              <w:rPr>
                <w:rFonts w:ascii="Arial" w:hAnsi="Arial" w:cs="Arial"/>
                <w:color w:val="010205"/>
                <w:sz w:val="18"/>
                <w:szCs w:val="18"/>
                <w:lang w:val="en-US"/>
              </w:rPr>
            </w:pPr>
            <w:r w:rsidRPr="00E61351">
              <w:rPr>
                <w:rFonts w:ascii="Arial" w:hAnsi="Arial" w:cs="Arial"/>
                <w:color w:val="010205"/>
                <w:sz w:val="18"/>
                <w:szCs w:val="18"/>
                <w:lang w:val="en-US"/>
              </w:rPr>
              <w:t>109</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14:paraId="7FF5648A" w14:textId="77777777" w:rsidR="00E61351" w:rsidRPr="00E61351" w:rsidRDefault="00E61351" w:rsidP="00E61351">
            <w:pPr>
              <w:autoSpaceDE w:val="0"/>
              <w:autoSpaceDN w:val="0"/>
              <w:adjustRightInd w:val="0"/>
              <w:spacing w:after="0" w:line="320" w:lineRule="atLeast"/>
              <w:ind w:left="60" w:right="60"/>
              <w:jc w:val="right"/>
              <w:rPr>
                <w:rFonts w:ascii="Arial" w:hAnsi="Arial" w:cs="Arial"/>
                <w:color w:val="010205"/>
                <w:sz w:val="18"/>
                <w:szCs w:val="18"/>
                <w:lang w:val="en-US"/>
              </w:rPr>
            </w:pPr>
            <w:r w:rsidRPr="00E61351">
              <w:rPr>
                <w:rFonts w:ascii="Arial" w:hAnsi="Arial" w:cs="Arial"/>
                <w:color w:val="010205"/>
                <w:sz w:val="18"/>
                <w:szCs w:val="18"/>
                <w:lang w:val="en-US"/>
              </w:rPr>
              <w:t>54.5</w:t>
            </w:r>
          </w:p>
        </w:tc>
        <w:tc>
          <w:tcPr>
            <w:tcW w:w="1391" w:type="dxa"/>
            <w:tcBorders>
              <w:top w:val="single" w:sz="8" w:space="0" w:color="AEAEAE"/>
              <w:left w:val="single" w:sz="8" w:space="0" w:color="E0E0E0"/>
              <w:bottom w:val="single" w:sz="8" w:space="0" w:color="AEAEAE"/>
              <w:right w:val="single" w:sz="8" w:space="0" w:color="E0E0E0"/>
            </w:tcBorders>
            <w:shd w:val="clear" w:color="auto" w:fill="FFFFFF"/>
          </w:tcPr>
          <w:p w14:paraId="041EF8D3" w14:textId="77777777" w:rsidR="00E61351" w:rsidRPr="00E61351" w:rsidRDefault="00E61351" w:rsidP="00E61351">
            <w:pPr>
              <w:autoSpaceDE w:val="0"/>
              <w:autoSpaceDN w:val="0"/>
              <w:adjustRightInd w:val="0"/>
              <w:spacing w:after="0" w:line="320" w:lineRule="atLeast"/>
              <w:ind w:left="60" w:right="60"/>
              <w:jc w:val="right"/>
              <w:rPr>
                <w:rFonts w:ascii="Arial" w:hAnsi="Arial" w:cs="Arial"/>
                <w:color w:val="010205"/>
                <w:sz w:val="18"/>
                <w:szCs w:val="18"/>
                <w:lang w:val="en-US"/>
              </w:rPr>
            </w:pPr>
            <w:r w:rsidRPr="00E61351">
              <w:rPr>
                <w:rFonts w:ascii="Arial" w:hAnsi="Arial" w:cs="Arial"/>
                <w:color w:val="010205"/>
                <w:sz w:val="18"/>
                <w:szCs w:val="18"/>
                <w:lang w:val="en-US"/>
              </w:rPr>
              <w:t>54.5</w:t>
            </w:r>
          </w:p>
        </w:tc>
        <w:tc>
          <w:tcPr>
            <w:tcW w:w="1468" w:type="dxa"/>
            <w:tcBorders>
              <w:top w:val="single" w:sz="8" w:space="0" w:color="AEAEAE"/>
              <w:left w:val="single" w:sz="8" w:space="0" w:color="E0E0E0"/>
              <w:bottom w:val="single" w:sz="8" w:space="0" w:color="AEAEAE"/>
              <w:right w:val="nil"/>
            </w:tcBorders>
            <w:shd w:val="clear" w:color="auto" w:fill="FFFFFF"/>
          </w:tcPr>
          <w:p w14:paraId="333C5F57" w14:textId="77777777" w:rsidR="00E61351" w:rsidRPr="00E61351" w:rsidRDefault="00E61351" w:rsidP="00E61351">
            <w:pPr>
              <w:autoSpaceDE w:val="0"/>
              <w:autoSpaceDN w:val="0"/>
              <w:adjustRightInd w:val="0"/>
              <w:spacing w:after="0" w:line="320" w:lineRule="atLeast"/>
              <w:ind w:left="60" w:right="60"/>
              <w:jc w:val="right"/>
              <w:rPr>
                <w:rFonts w:ascii="Arial" w:hAnsi="Arial" w:cs="Arial"/>
                <w:color w:val="010205"/>
                <w:sz w:val="18"/>
                <w:szCs w:val="18"/>
                <w:lang w:val="en-US"/>
              </w:rPr>
            </w:pPr>
            <w:r w:rsidRPr="00E61351">
              <w:rPr>
                <w:rFonts w:ascii="Arial" w:hAnsi="Arial" w:cs="Arial"/>
                <w:color w:val="010205"/>
                <w:sz w:val="18"/>
                <w:szCs w:val="18"/>
                <w:lang w:val="en-US"/>
              </w:rPr>
              <w:t>100.0</w:t>
            </w:r>
          </w:p>
        </w:tc>
      </w:tr>
      <w:tr w:rsidR="00E61351" w:rsidRPr="00E61351" w14:paraId="2D5CCC05" w14:textId="77777777">
        <w:trPr>
          <w:cantSplit/>
        </w:trPr>
        <w:tc>
          <w:tcPr>
            <w:tcW w:w="734" w:type="dxa"/>
            <w:vMerge/>
            <w:tcBorders>
              <w:top w:val="single" w:sz="8" w:space="0" w:color="152935"/>
              <w:left w:val="nil"/>
              <w:bottom w:val="single" w:sz="8" w:space="0" w:color="152935"/>
              <w:right w:val="nil"/>
            </w:tcBorders>
            <w:shd w:val="clear" w:color="auto" w:fill="E0E0E0"/>
          </w:tcPr>
          <w:p w14:paraId="76A1AD87" w14:textId="77777777" w:rsidR="00E61351" w:rsidRPr="00E61351" w:rsidRDefault="00E61351" w:rsidP="00E61351">
            <w:pPr>
              <w:autoSpaceDE w:val="0"/>
              <w:autoSpaceDN w:val="0"/>
              <w:adjustRightInd w:val="0"/>
              <w:spacing w:after="0" w:line="240" w:lineRule="auto"/>
              <w:jc w:val="left"/>
              <w:rPr>
                <w:rFonts w:ascii="Arial" w:hAnsi="Arial" w:cs="Arial"/>
                <w:color w:val="010205"/>
                <w:sz w:val="18"/>
                <w:szCs w:val="18"/>
                <w:lang w:val="en-US"/>
              </w:rPr>
            </w:pPr>
          </w:p>
        </w:tc>
        <w:tc>
          <w:tcPr>
            <w:tcW w:w="933" w:type="dxa"/>
            <w:tcBorders>
              <w:top w:val="single" w:sz="8" w:space="0" w:color="AEAEAE"/>
              <w:left w:val="nil"/>
              <w:bottom w:val="single" w:sz="8" w:space="0" w:color="152935"/>
              <w:right w:val="nil"/>
            </w:tcBorders>
            <w:shd w:val="clear" w:color="auto" w:fill="E0E0E0"/>
          </w:tcPr>
          <w:p w14:paraId="338AF90C" w14:textId="77777777" w:rsidR="00E61351" w:rsidRPr="00E61351" w:rsidRDefault="00E61351" w:rsidP="00E61351">
            <w:pPr>
              <w:autoSpaceDE w:val="0"/>
              <w:autoSpaceDN w:val="0"/>
              <w:adjustRightInd w:val="0"/>
              <w:spacing w:after="0" w:line="320" w:lineRule="atLeast"/>
              <w:ind w:left="60" w:right="60"/>
              <w:jc w:val="left"/>
              <w:rPr>
                <w:rFonts w:ascii="Arial" w:hAnsi="Arial" w:cs="Arial"/>
                <w:color w:val="264A60"/>
                <w:sz w:val="18"/>
                <w:szCs w:val="18"/>
                <w:lang w:val="en-US"/>
              </w:rPr>
            </w:pPr>
            <w:r w:rsidRPr="00E61351">
              <w:rPr>
                <w:rFonts w:ascii="Arial" w:hAnsi="Arial" w:cs="Arial"/>
                <w:color w:val="264A60"/>
                <w:sz w:val="18"/>
                <w:szCs w:val="18"/>
                <w:lang w:val="en-US"/>
              </w:rPr>
              <w:t>Total</w:t>
            </w:r>
          </w:p>
        </w:tc>
        <w:tc>
          <w:tcPr>
            <w:tcW w:w="1162" w:type="dxa"/>
            <w:tcBorders>
              <w:top w:val="single" w:sz="8" w:space="0" w:color="AEAEAE"/>
              <w:left w:val="nil"/>
              <w:bottom w:val="single" w:sz="8" w:space="0" w:color="152935"/>
              <w:right w:val="single" w:sz="8" w:space="0" w:color="E0E0E0"/>
            </w:tcBorders>
            <w:shd w:val="clear" w:color="auto" w:fill="FFFFFF"/>
          </w:tcPr>
          <w:p w14:paraId="75811580" w14:textId="77777777" w:rsidR="00E61351" w:rsidRPr="00E61351" w:rsidRDefault="00E61351" w:rsidP="00E61351">
            <w:pPr>
              <w:autoSpaceDE w:val="0"/>
              <w:autoSpaceDN w:val="0"/>
              <w:adjustRightInd w:val="0"/>
              <w:spacing w:after="0" w:line="320" w:lineRule="atLeast"/>
              <w:ind w:left="60" w:right="60"/>
              <w:jc w:val="right"/>
              <w:rPr>
                <w:rFonts w:ascii="Arial" w:hAnsi="Arial" w:cs="Arial"/>
                <w:color w:val="010205"/>
                <w:sz w:val="18"/>
                <w:szCs w:val="18"/>
                <w:lang w:val="en-US"/>
              </w:rPr>
            </w:pPr>
            <w:r w:rsidRPr="00E61351">
              <w:rPr>
                <w:rFonts w:ascii="Arial" w:hAnsi="Arial" w:cs="Arial"/>
                <w:color w:val="010205"/>
                <w:sz w:val="18"/>
                <w:szCs w:val="18"/>
                <w:lang w:val="en-US"/>
              </w:rPr>
              <w:t>200</w:t>
            </w:r>
          </w:p>
        </w:tc>
        <w:tc>
          <w:tcPr>
            <w:tcW w:w="1024" w:type="dxa"/>
            <w:tcBorders>
              <w:top w:val="single" w:sz="8" w:space="0" w:color="AEAEAE"/>
              <w:left w:val="single" w:sz="8" w:space="0" w:color="E0E0E0"/>
              <w:bottom w:val="single" w:sz="8" w:space="0" w:color="152935"/>
              <w:right w:val="single" w:sz="8" w:space="0" w:color="E0E0E0"/>
            </w:tcBorders>
            <w:shd w:val="clear" w:color="auto" w:fill="FFFFFF"/>
          </w:tcPr>
          <w:p w14:paraId="7422CF06" w14:textId="77777777" w:rsidR="00E61351" w:rsidRPr="00E61351" w:rsidRDefault="00E61351" w:rsidP="00E61351">
            <w:pPr>
              <w:autoSpaceDE w:val="0"/>
              <w:autoSpaceDN w:val="0"/>
              <w:adjustRightInd w:val="0"/>
              <w:spacing w:after="0" w:line="320" w:lineRule="atLeast"/>
              <w:ind w:left="60" w:right="60"/>
              <w:jc w:val="right"/>
              <w:rPr>
                <w:rFonts w:ascii="Arial" w:hAnsi="Arial" w:cs="Arial"/>
                <w:color w:val="010205"/>
                <w:sz w:val="18"/>
                <w:szCs w:val="18"/>
                <w:lang w:val="en-US"/>
              </w:rPr>
            </w:pPr>
            <w:r w:rsidRPr="00E61351">
              <w:rPr>
                <w:rFonts w:ascii="Arial" w:hAnsi="Arial" w:cs="Arial"/>
                <w:color w:val="010205"/>
                <w:sz w:val="18"/>
                <w:szCs w:val="18"/>
                <w:lang w:val="en-US"/>
              </w:rPr>
              <w:t>100.0</w:t>
            </w:r>
          </w:p>
        </w:tc>
        <w:tc>
          <w:tcPr>
            <w:tcW w:w="1391" w:type="dxa"/>
            <w:tcBorders>
              <w:top w:val="single" w:sz="8" w:space="0" w:color="AEAEAE"/>
              <w:left w:val="single" w:sz="8" w:space="0" w:color="E0E0E0"/>
              <w:bottom w:val="single" w:sz="8" w:space="0" w:color="152935"/>
              <w:right w:val="single" w:sz="8" w:space="0" w:color="E0E0E0"/>
            </w:tcBorders>
            <w:shd w:val="clear" w:color="auto" w:fill="FFFFFF"/>
          </w:tcPr>
          <w:p w14:paraId="766D1F60" w14:textId="77777777" w:rsidR="00E61351" w:rsidRPr="00E61351" w:rsidRDefault="00E61351" w:rsidP="00E61351">
            <w:pPr>
              <w:autoSpaceDE w:val="0"/>
              <w:autoSpaceDN w:val="0"/>
              <w:adjustRightInd w:val="0"/>
              <w:spacing w:after="0" w:line="320" w:lineRule="atLeast"/>
              <w:ind w:left="60" w:right="60"/>
              <w:jc w:val="right"/>
              <w:rPr>
                <w:rFonts w:ascii="Arial" w:hAnsi="Arial" w:cs="Arial"/>
                <w:color w:val="010205"/>
                <w:sz w:val="18"/>
                <w:szCs w:val="18"/>
                <w:lang w:val="en-US"/>
              </w:rPr>
            </w:pPr>
            <w:r w:rsidRPr="00E61351">
              <w:rPr>
                <w:rFonts w:ascii="Arial" w:hAnsi="Arial" w:cs="Arial"/>
                <w:color w:val="010205"/>
                <w:sz w:val="18"/>
                <w:szCs w:val="18"/>
                <w:lang w:val="en-US"/>
              </w:rPr>
              <w:t>100.0</w:t>
            </w:r>
          </w:p>
        </w:tc>
        <w:tc>
          <w:tcPr>
            <w:tcW w:w="1468" w:type="dxa"/>
            <w:tcBorders>
              <w:top w:val="single" w:sz="8" w:space="0" w:color="AEAEAE"/>
              <w:left w:val="single" w:sz="8" w:space="0" w:color="E0E0E0"/>
              <w:bottom w:val="single" w:sz="8" w:space="0" w:color="152935"/>
              <w:right w:val="nil"/>
            </w:tcBorders>
            <w:shd w:val="clear" w:color="auto" w:fill="FFFFFF"/>
            <w:vAlign w:val="center"/>
          </w:tcPr>
          <w:p w14:paraId="53598C00" w14:textId="77777777" w:rsidR="00E61351" w:rsidRPr="00E61351" w:rsidRDefault="00E61351" w:rsidP="00E61351">
            <w:pPr>
              <w:autoSpaceDE w:val="0"/>
              <w:autoSpaceDN w:val="0"/>
              <w:adjustRightInd w:val="0"/>
              <w:spacing w:after="0" w:line="240" w:lineRule="auto"/>
              <w:jc w:val="left"/>
              <w:rPr>
                <w:rFonts w:cs="Times New Roman"/>
                <w:szCs w:val="24"/>
                <w:lang w:val="en-US"/>
              </w:rPr>
            </w:pPr>
          </w:p>
        </w:tc>
      </w:tr>
    </w:tbl>
    <w:p w14:paraId="5C0BA47F" w14:textId="77777777" w:rsidR="00E61351" w:rsidRPr="00E61351" w:rsidRDefault="00E61351" w:rsidP="00E61351">
      <w:pPr>
        <w:autoSpaceDE w:val="0"/>
        <w:autoSpaceDN w:val="0"/>
        <w:adjustRightInd w:val="0"/>
        <w:spacing w:after="0" w:line="400" w:lineRule="atLeast"/>
        <w:jc w:val="left"/>
        <w:rPr>
          <w:rFonts w:cs="Times New Roman"/>
          <w:szCs w:val="24"/>
          <w:lang w:val="en-US"/>
        </w:rPr>
      </w:pPr>
    </w:p>
    <w:p w14:paraId="5D5CE0A0" w14:textId="576E596D" w:rsidR="00437F3F" w:rsidRDefault="00437F3F" w:rsidP="00437F3F">
      <w:pPr>
        <w:autoSpaceDE w:val="0"/>
        <w:autoSpaceDN w:val="0"/>
        <w:adjustRightInd w:val="0"/>
        <w:spacing w:after="0" w:line="240" w:lineRule="auto"/>
        <w:jc w:val="left"/>
        <w:rPr>
          <w:rFonts w:cs="Times New Roman"/>
          <w:szCs w:val="24"/>
          <w:lang w:val="en-US"/>
        </w:rPr>
      </w:pPr>
      <w:r>
        <w:rPr>
          <w:rFonts w:cs="Times New Roman"/>
          <w:noProof/>
          <w:szCs w:val="24"/>
          <w:lang w:val="en-US"/>
        </w:rPr>
        <w:lastRenderedPageBreak/>
        <w:drawing>
          <wp:inline distT="0" distB="0" distL="0" distR="0" wp14:anchorId="75551D95" wp14:editId="55206923">
            <wp:extent cx="5943600" cy="34956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6EC445B0" w14:textId="530CA79B" w:rsidR="000A7C06" w:rsidRDefault="00F37AC0" w:rsidP="003153FC">
      <w:pPr>
        <w:rPr>
          <w:lang w:val="en-US"/>
        </w:rPr>
      </w:pPr>
      <w:r>
        <w:rPr>
          <w:lang w:val="en-US"/>
        </w:rPr>
        <w:t xml:space="preserve">The graphical demonstration is also provided to </w:t>
      </w:r>
      <w:r w:rsidR="00F405D5">
        <w:rPr>
          <w:lang w:val="en-US"/>
        </w:rPr>
        <w:t xml:space="preserve">easily </w:t>
      </w:r>
      <w:r w:rsidR="00BE1132">
        <w:rPr>
          <w:lang w:val="en-US"/>
        </w:rPr>
        <w:t>describe the whole scenario of the gender. As the frequency of the female is higher than the male students, the bar of female students is higher than the male students.</w:t>
      </w:r>
    </w:p>
    <w:p w14:paraId="2786CE0F" w14:textId="77777777" w:rsidR="00FF2330" w:rsidRDefault="00FF2330" w:rsidP="000A7C06">
      <w:pPr>
        <w:autoSpaceDE w:val="0"/>
        <w:autoSpaceDN w:val="0"/>
        <w:adjustRightInd w:val="0"/>
        <w:spacing w:after="0" w:line="240" w:lineRule="auto"/>
        <w:jc w:val="left"/>
        <w:rPr>
          <w:rFonts w:cs="Times New Roman"/>
          <w:b/>
          <w:szCs w:val="24"/>
          <w:lang w:val="en-US"/>
        </w:rPr>
      </w:pPr>
    </w:p>
    <w:p w14:paraId="02AEE03C" w14:textId="40C9F519" w:rsidR="00184DDA" w:rsidRDefault="007C56A9" w:rsidP="000A7C06">
      <w:pPr>
        <w:autoSpaceDE w:val="0"/>
        <w:autoSpaceDN w:val="0"/>
        <w:adjustRightInd w:val="0"/>
        <w:spacing w:after="0" w:line="240" w:lineRule="auto"/>
        <w:jc w:val="left"/>
        <w:rPr>
          <w:sz w:val="28"/>
        </w:rPr>
      </w:pPr>
      <w:r w:rsidRPr="00E81815">
        <w:rPr>
          <w:sz w:val="28"/>
        </w:rPr>
        <w:t xml:space="preserve">Part: </w:t>
      </w:r>
      <w:r w:rsidR="000A7C06">
        <w:rPr>
          <w:sz w:val="28"/>
        </w:rPr>
        <w:t>2.</w:t>
      </w:r>
      <w:r w:rsidRPr="00E81815">
        <w:rPr>
          <w:sz w:val="28"/>
        </w:rPr>
        <w:t>3</w:t>
      </w:r>
    </w:p>
    <w:p w14:paraId="1ECC9A73" w14:textId="77777777" w:rsidR="000A7C06" w:rsidRPr="000A7C06" w:rsidRDefault="000A7C06" w:rsidP="000A7C06">
      <w:pPr>
        <w:autoSpaceDE w:val="0"/>
        <w:autoSpaceDN w:val="0"/>
        <w:adjustRightInd w:val="0"/>
        <w:spacing w:after="0" w:line="240" w:lineRule="auto"/>
        <w:jc w:val="left"/>
        <w:rPr>
          <w:rFonts w:cs="Times New Roman"/>
          <w:b/>
          <w:szCs w:val="24"/>
          <w:lang w:val="en-US"/>
        </w:rPr>
      </w:pPr>
    </w:p>
    <w:p w14:paraId="542AFBE7" w14:textId="398BDB97" w:rsidR="006075AF" w:rsidRPr="006075AF" w:rsidRDefault="006075AF" w:rsidP="006075AF">
      <w:pPr>
        <w:rPr>
          <w:b/>
        </w:rPr>
      </w:pPr>
      <w:r>
        <w:t xml:space="preserve">For the mean and median analysis, the </w:t>
      </w:r>
      <w:r w:rsidR="000857D5">
        <w:t xml:space="preserve">frequency analysis is performed along with the mean and median statistical analysis. </w:t>
      </w:r>
      <w:r w:rsidR="0095706B">
        <w:t xml:space="preserve">The ice cream variable is selected for the findings of mean and median </w:t>
      </w:r>
      <w:r w:rsidR="00796594">
        <w:t xml:space="preserve">and before analysis. The split of ice cream variable is performed to give the separate </w:t>
      </w:r>
      <w:r w:rsidR="00664630">
        <w:t xml:space="preserve">data chart for the chocolate and strawberry flavour ice cream. </w:t>
      </w:r>
    </w:p>
    <w:p w14:paraId="5C7C255A" w14:textId="77777777" w:rsidR="00AA5C7D" w:rsidRPr="00AA5C7D" w:rsidRDefault="00AA5C7D" w:rsidP="00AA5C7D">
      <w:pPr>
        <w:autoSpaceDE w:val="0"/>
        <w:autoSpaceDN w:val="0"/>
        <w:adjustRightInd w:val="0"/>
        <w:spacing w:after="0" w:line="240" w:lineRule="auto"/>
        <w:jc w:val="left"/>
        <w:rPr>
          <w:rFonts w:cs="Times New Roman"/>
          <w:szCs w:val="24"/>
          <w:lang w:val="en-US"/>
        </w:rPr>
      </w:pPr>
    </w:p>
    <w:tbl>
      <w:tblPr>
        <w:tblW w:w="278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54"/>
        <w:gridCol w:w="976"/>
        <w:gridCol w:w="1054"/>
      </w:tblGrid>
      <w:tr w:rsidR="00AA5C7D" w:rsidRPr="00AA5C7D" w14:paraId="3C99C06F" w14:textId="77777777">
        <w:trPr>
          <w:cantSplit/>
        </w:trPr>
        <w:tc>
          <w:tcPr>
            <w:tcW w:w="2782" w:type="dxa"/>
            <w:gridSpan w:val="3"/>
            <w:tcBorders>
              <w:top w:val="nil"/>
              <w:left w:val="nil"/>
              <w:bottom w:val="nil"/>
              <w:right w:val="nil"/>
            </w:tcBorders>
            <w:shd w:val="clear" w:color="auto" w:fill="FFFFFF"/>
            <w:vAlign w:val="center"/>
          </w:tcPr>
          <w:p w14:paraId="21B1C9DC" w14:textId="77777777" w:rsidR="00AA5C7D" w:rsidRPr="00AA5C7D" w:rsidRDefault="00AA5C7D" w:rsidP="00AA5C7D">
            <w:pPr>
              <w:autoSpaceDE w:val="0"/>
              <w:autoSpaceDN w:val="0"/>
              <w:adjustRightInd w:val="0"/>
              <w:spacing w:after="0" w:line="320" w:lineRule="atLeast"/>
              <w:ind w:left="60" w:right="60"/>
              <w:jc w:val="center"/>
              <w:rPr>
                <w:rFonts w:ascii="Arial" w:hAnsi="Arial" w:cs="Arial"/>
                <w:b/>
                <w:color w:val="010205"/>
                <w:sz w:val="22"/>
                <w:lang w:val="en-US"/>
              </w:rPr>
            </w:pPr>
            <w:proofErr w:type="spellStart"/>
            <w:r w:rsidRPr="00AA5C7D">
              <w:rPr>
                <w:rFonts w:ascii="Arial" w:hAnsi="Arial" w:cs="Arial"/>
                <w:bCs/>
                <w:color w:val="010205"/>
                <w:sz w:val="22"/>
                <w:lang w:val="en-US"/>
              </w:rPr>
              <w:t>Statistics</w:t>
            </w:r>
            <w:r w:rsidRPr="00AA5C7D">
              <w:rPr>
                <w:rFonts w:ascii="Arial" w:hAnsi="Arial" w:cs="Arial"/>
                <w:bCs/>
                <w:color w:val="010205"/>
                <w:sz w:val="22"/>
                <w:vertAlign w:val="superscript"/>
                <w:lang w:val="en-US"/>
              </w:rPr>
              <w:t>a</w:t>
            </w:r>
            <w:proofErr w:type="spellEnd"/>
          </w:p>
        </w:tc>
      </w:tr>
      <w:tr w:rsidR="00AA5C7D" w:rsidRPr="00AA5C7D" w14:paraId="2AB1DF90" w14:textId="77777777">
        <w:trPr>
          <w:cantSplit/>
        </w:trPr>
        <w:tc>
          <w:tcPr>
            <w:tcW w:w="2782" w:type="dxa"/>
            <w:gridSpan w:val="3"/>
            <w:tcBorders>
              <w:top w:val="nil"/>
              <w:left w:val="nil"/>
              <w:bottom w:val="nil"/>
              <w:right w:val="nil"/>
            </w:tcBorders>
            <w:shd w:val="clear" w:color="auto" w:fill="FFFFFF"/>
            <w:vAlign w:val="bottom"/>
          </w:tcPr>
          <w:p w14:paraId="71782F0C" w14:textId="77777777" w:rsidR="00AA5C7D" w:rsidRPr="00AA5C7D" w:rsidRDefault="00AA5C7D" w:rsidP="00AA5C7D">
            <w:pPr>
              <w:autoSpaceDE w:val="0"/>
              <w:autoSpaceDN w:val="0"/>
              <w:adjustRightInd w:val="0"/>
              <w:spacing w:after="0" w:line="320" w:lineRule="atLeast"/>
              <w:jc w:val="left"/>
              <w:rPr>
                <w:rFonts w:cs="Times New Roman"/>
                <w:szCs w:val="24"/>
                <w:lang w:val="en-US"/>
              </w:rPr>
            </w:pPr>
            <w:proofErr w:type="spellStart"/>
            <w:r w:rsidRPr="00AA5C7D">
              <w:rPr>
                <w:rFonts w:ascii="Arial" w:hAnsi="Arial" w:cs="Arial"/>
                <w:color w:val="010205"/>
                <w:sz w:val="18"/>
                <w:szCs w:val="18"/>
                <w:shd w:val="clear" w:color="auto" w:fill="FFFFFF"/>
                <w:lang w:val="en-US"/>
              </w:rPr>
              <w:t>ice_cream</w:t>
            </w:r>
            <w:proofErr w:type="spellEnd"/>
            <w:r w:rsidRPr="00AA5C7D">
              <w:rPr>
                <w:rFonts w:ascii="Arial" w:hAnsi="Arial" w:cs="Arial"/>
                <w:color w:val="010205"/>
                <w:sz w:val="18"/>
                <w:szCs w:val="18"/>
                <w:shd w:val="clear" w:color="auto" w:fill="FFFFFF"/>
                <w:lang w:val="en-US"/>
              </w:rPr>
              <w:t xml:space="preserve">  </w:t>
            </w:r>
          </w:p>
        </w:tc>
      </w:tr>
      <w:tr w:rsidR="00AA5C7D" w:rsidRPr="00AA5C7D" w14:paraId="49CB1376" w14:textId="77777777">
        <w:trPr>
          <w:cantSplit/>
        </w:trPr>
        <w:tc>
          <w:tcPr>
            <w:tcW w:w="754" w:type="dxa"/>
            <w:vMerge w:val="restart"/>
            <w:tcBorders>
              <w:top w:val="nil"/>
              <w:left w:val="nil"/>
              <w:bottom w:val="single" w:sz="8" w:space="0" w:color="AEAEAE"/>
              <w:right w:val="nil"/>
            </w:tcBorders>
            <w:shd w:val="clear" w:color="auto" w:fill="E0E0E0"/>
          </w:tcPr>
          <w:p w14:paraId="04DA6910" w14:textId="77777777" w:rsidR="00AA5C7D" w:rsidRPr="00AA5C7D" w:rsidRDefault="00AA5C7D" w:rsidP="00AA5C7D">
            <w:pPr>
              <w:autoSpaceDE w:val="0"/>
              <w:autoSpaceDN w:val="0"/>
              <w:adjustRightInd w:val="0"/>
              <w:spacing w:after="0" w:line="320" w:lineRule="atLeast"/>
              <w:ind w:left="60" w:right="60"/>
              <w:jc w:val="left"/>
              <w:rPr>
                <w:rFonts w:ascii="Arial" w:hAnsi="Arial" w:cs="Arial"/>
                <w:color w:val="264A60"/>
                <w:sz w:val="18"/>
                <w:szCs w:val="18"/>
                <w:lang w:val="en-US"/>
              </w:rPr>
            </w:pPr>
            <w:r w:rsidRPr="00AA5C7D">
              <w:rPr>
                <w:rFonts w:ascii="Arial" w:hAnsi="Arial" w:cs="Arial"/>
                <w:color w:val="264A60"/>
                <w:sz w:val="18"/>
                <w:szCs w:val="18"/>
                <w:lang w:val="en-US"/>
              </w:rPr>
              <w:t>N</w:t>
            </w:r>
          </w:p>
        </w:tc>
        <w:tc>
          <w:tcPr>
            <w:tcW w:w="975" w:type="dxa"/>
            <w:tcBorders>
              <w:top w:val="nil"/>
              <w:left w:val="nil"/>
              <w:bottom w:val="single" w:sz="8" w:space="0" w:color="AEAEAE"/>
              <w:right w:val="nil"/>
            </w:tcBorders>
            <w:shd w:val="clear" w:color="auto" w:fill="E0E0E0"/>
          </w:tcPr>
          <w:p w14:paraId="49FD44CF" w14:textId="77777777" w:rsidR="00AA5C7D" w:rsidRPr="00AA5C7D" w:rsidRDefault="00AA5C7D" w:rsidP="00AA5C7D">
            <w:pPr>
              <w:autoSpaceDE w:val="0"/>
              <w:autoSpaceDN w:val="0"/>
              <w:adjustRightInd w:val="0"/>
              <w:spacing w:after="0" w:line="320" w:lineRule="atLeast"/>
              <w:ind w:left="60" w:right="60"/>
              <w:jc w:val="left"/>
              <w:rPr>
                <w:rFonts w:ascii="Arial" w:hAnsi="Arial" w:cs="Arial"/>
                <w:color w:val="264A60"/>
                <w:sz w:val="18"/>
                <w:szCs w:val="18"/>
                <w:lang w:val="en-US"/>
              </w:rPr>
            </w:pPr>
            <w:r w:rsidRPr="00AA5C7D">
              <w:rPr>
                <w:rFonts w:ascii="Arial" w:hAnsi="Arial" w:cs="Arial"/>
                <w:color w:val="264A60"/>
                <w:sz w:val="18"/>
                <w:szCs w:val="18"/>
                <w:lang w:val="en-US"/>
              </w:rPr>
              <w:t>Valid</w:t>
            </w:r>
          </w:p>
        </w:tc>
        <w:tc>
          <w:tcPr>
            <w:tcW w:w="1053" w:type="dxa"/>
            <w:tcBorders>
              <w:top w:val="nil"/>
              <w:left w:val="nil"/>
              <w:bottom w:val="single" w:sz="8" w:space="0" w:color="AEAEAE"/>
              <w:right w:val="nil"/>
            </w:tcBorders>
            <w:shd w:val="clear" w:color="auto" w:fill="FFFFFF"/>
          </w:tcPr>
          <w:p w14:paraId="1445834E" w14:textId="77777777" w:rsidR="00AA5C7D" w:rsidRPr="00AA5C7D" w:rsidRDefault="00AA5C7D" w:rsidP="00AA5C7D">
            <w:pPr>
              <w:autoSpaceDE w:val="0"/>
              <w:autoSpaceDN w:val="0"/>
              <w:adjustRightInd w:val="0"/>
              <w:spacing w:after="0" w:line="320" w:lineRule="atLeast"/>
              <w:ind w:left="60" w:right="60"/>
              <w:jc w:val="right"/>
              <w:rPr>
                <w:rFonts w:ascii="Arial" w:hAnsi="Arial" w:cs="Arial"/>
                <w:color w:val="010205"/>
                <w:sz w:val="18"/>
                <w:szCs w:val="18"/>
                <w:lang w:val="en-US"/>
              </w:rPr>
            </w:pPr>
            <w:r w:rsidRPr="00AA5C7D">
              <w:rPr>
                <w:rFonts w:ascii="Arial" w:hAnsi="Arial" w:cs="Arial"/>
                <w:color w:val="010205"/>
                <w:sz w:val="18"/>
                <w:szCs w:val="18"/>
                <w:lang w:val="en-US"/>
              </w:rPr>
              <w:t>47</w:t>
            </w:r>
          </w:p>
        </w:tc>
      </w:tr>
      <w:tr w:rsidR="00AA5C7D" w:rsidRPr="00AA5C7D" w14:paraId="50A98AE9" w14:textId="77777777">
        <w:trPr>
          <w:cantSplit/>
        </w:trPr>
        <w:tc>
          <w:tcPr>
            <w:tcW w:w="754" w:type="dxa"/>
            <w:vMerge/>
            <w:tcBorders>
              <w:top w:val="nil"/>
              <w:left w:val="nil"/>
              <w:bottom w:val="single" w:sz="8" w:space="0" w:color="AEAEAE"/>
              <w:right w:val="nil"/>
            </w:tcBorders>
            <w:shd w:val="clear" w:color="auto" w:fill="E0E0E0"/>
          </w:tcPr>
          <w:p w14:paraId="0EB684B1" w14:textId="77777777" w:rsidR="00AA5C7D" w:rsidRPr="00AA5C7D" w:rsidRDefault="00AA5C7D" w:rsidP="00AA5C7D">
            <w:pPr>
              <w:autoSpaceDE w:val="0"/>
              <w:autoSpaceDN w:val="0"/>
              <w:adjustRightInd w:val="0"/>
              <w:spacing w:after="0" w:line="240" w:lineRule="auto"/>
              <w:jc w:val="left"/>
              <w:rPr>
                <w:rFonts w:ascii="Arial" w:hAnsi="Arial" w:cs="Arial"/>
                <w:color w:val="010205"/>
                <w:sz w:val="18"/>
                <w:szCs w:val="18"/>
                <w:lang w:val="en-US"/>
              </w:rPr>
            </w:pPr>
          </w:p>
        </w:tc>
        <w:tc>
          <w:tcPr>
            <w:tcW w:w="975" w:type="dxa"/>
            <w:tcBorders>
              <w:top w:val="single" w:sz="8" w:space="0" w:color="AEAEAE"/>
              <w:left w:val="nil"/>
              <w:bottom w:val="single" w:sz="8" w:space="0" w:color="AEAEAE"/>
              <w:right w:val="nil"/>
            </w:tcBorders>
            <w:shd w:val="clear" w:color="auto" w:fill="E0E0E0"/>
          </w:tcPr>
          <w:p w14:paraId="0B0D2038" w14:textId="77777777" w:rsidR="00AA5C7D" w:rsidRPr="00AA5C7D" w:rsidRDefault="00AA5C7D" w:rsidP="00AA5C7D">
            <w:pPr>
              <w:autoSpaceDE w:val="0"/>
              <w:autoSpaceDN w:val="0"/>
              <w:adjustRightInd w:val="0"/>
              <w:spacing w:after="0" w:line="320" w:lineRule="atLeast"/>
              <w:ind w:left="60" w:right="60"/>
              <w:jc w:val="left"/>
              <w:rPr>
                <w:rFonts w:ascii="Arial" w:hAnsi="Arial" w:cs="Arial"/>
                <w:color w:val="264A60"/>
                <w:sz w:val="18"/>
                <w:szCs w:val="18"/>
                <w:lang w:val="en-US"/>
              </w:rPr>
            </w:pPr>
            <w:r w:rsidRPr="00AA5C7D">
              <w:rPr>
                <w:rFonts w:ascii="Arial" w:hAnsi="Arial" w:cs="Arial"/>
                <w:color w:val="264A60"/>
                <w:sz w:val="18"/>
                <w:szCs w:val="18"/>
                <w:lang w:val="en-US"/>
              </w:rPr>
              <w:t>Missing</w:t>
            </w:r>
          </w:p>
        </w:tc>
        <w:tc>
          <w:tcPr>
            <w:tcW w:w="1053" w:type="dxa"/>
            <w:tcBorders>
              <w:top w:val="single" w:sz="8" w:space="0" w:color="AEAEAE"/>
              <w:left w:val="nil"/>
              <w:bottom w:val="single" w:sz="8" w:space="0" w:color="AEAEAE"/>
              <w:right w:val="nil"/>
            </w:tcBorders>
            <w:shd w:val="clear" w:color="auto" w:fill="FFFFFF"/>
          </w:tcPr>
          <w:p w14:paraId="1199B460" w14:textId="77777777" w:rsidR="00AA5C7D" w:rsidRPr="00AA5C7D" w:rsidRDefault="00AA5C7D" w:rsidP="00AA5C7D">
            <w:pPr>
              <w:autoSpaceDE w:val="0"/>
              <w:autoSpaceDN w:val="0"/>
              <w:adjustRightInd w:val="0"/>
              <w:spacing w:after="0" w:line="320" w:lineRule="atLeast"/>
              <w:ind w:left="60" w:right="60"/>
              <w:jc w:val="right"/>
              <w:rPr>
                <w:rFonts w:ascii="Arial" w:hAnsi="Arial" w:cs="Arial"/>
                <w:color w:val="010205"/>
                <w:sz w:val="18"/>
                <w:szCs w:val="18"/>
                <w:lang w:val="en-US"/>
              </w:rPr>
            </w:pPr>
            <w:r w:rsidRPr="00AA5C7D">
              <w:rPr>
                <w:rFonts w:ascii="Arial" w:hAnsi="Arial" w:cs="Arial"/>
                <w:color w:val="010205"/>
                <w:sz w:val="18"/>
                <w:szCs w:val="18"/>
                <w:lang w:val="en-US"/>
              </w:rPr>
              <w:t>0</w:t>
            </w:r>
          </w:p>
        </w:tc>
      </w:tr>
      <w:tr w:rsidR="00AA5C7D" w:rsidRPr="00AA5C7D" w14:paraId="3A222C2C" w14:textId="77777777">
        <w:trPr>
          <w:cantSplit/>
        </w:trPr>
        <w:tc>
          <w:tcPr>
            <w:tcW w:w="1729" w:type="dxa"/>
            <w:gridSpan w:val="2"/>
            <w:tcBorders>
              <w:top w:val="single" w:sz="8" w:space="0" w:color="AEAEAE"/>
              <w:left w:val="nil"/>
              <w:bottom w:val="single" w:sz="8" w:space="0" w:color="AEAEAE"/>
              <w:right w:val="nil"/>
            </w:tcBorders>
            <w:shd w:val="clear" w:color="auto" w:fill="E0E0E0"/>
          </w:tcPr>
          <w:p w14:paraId="1342E3CA" w14:textId="77777777" w:rsidR="00AA5C7D" w:rsidRPr="00AA5C7D" w:rsidRDefault="00AA5C7D" w:rsidP="00AA5C7D">
            <w:pPr>
              <w:autoSpaceDE w:val="0"/>
              <w:autoSpaceDN w:val="0"/>
              <w:adjustRightInd w:val="0"/>
              <w:spacing w:after="0" w:line="320" w:lineRule="atLeast"/>
              <w:ind w:left="60" w:right="60"/>
              <w:jc w:val="left"/>
              <w:rPr>
                <w:rFonts w:ascii="Arial" w:hAnsi="Arial" w:cs="Arial"/>
                <w:color w:val="264A60"/>
                <w:sz w:val="18"/>
                <w:szCs w:val="18"/>
                <w:lang w:val="en-US"/>
              </w:rPr>
            </w:pPr>
            <w:r w:rsidRPr="00AA5C7D">
              <w:rPr>
                <w:rFonts w:ascii="Arial" w:hAnsi="Arial" w:cs="Arial"/>
                <w:color w:val="264A60"/>
                <w:sz w:val="18"/>
                <w:szCs w:val="18"/>
                <w:lang w:val="en-US"/>
              </w:rPr>
              <w:t>Mean</w:t>
            </w:r>
          </w:p>
        </w:tc>
        <w:tc>
          <w:tcPr>
            <w:tcW w:w="1053" w:type="dxa"/>
            <w:tcBorders>
              <w:top w:val="single" w:sz="8" w:space="0" w:color="AEAEAE"/>
              <w:left w:val="nil"/>
              <w:bottom w:val="single" w:sz="8" w:space="0" w:color="AEAEAE"/>
              <w:right w:val="nil"/>
            </w:tcBorders>
            <w:shd w:val="clear" w:color="auto" w:fill="FFFFFF"/>
          </w:tcPr>
          <w:p w14:paraId="08297961" w14:textId="77777777" w:rsidR="00AA5C7D" w:rsidRPr="00AA5C7D" w:rsidRDefault="00AA5C7D" w:rsidP="00AA5C7D">
            <w:pPr>
              <w:autoSpaceDE w:val="0"/>
              <w:autoSpaceDN w:val="0"/>
              <w:adjustRightInd w:val="0"/>
              <w:spacing w:after="0" w:line="320" w:lineRule="atLeast"/>
              <w:ind w:left="60" w:right="60"/>
              <w:jc w:val="right"/>
              <w:rPr>
                <w:rFonts w:ascii="Arial" w:hAnsi="Arial" w:cs="Arial"/>
                <w:color w:val="010205"/>
                <w:sz w:val="18"/>
                <w:szCs w:val="18"/>
                <w:lang w:val="en-US"/>
              </w:rPr>
            </w:pPr>
            <w:r w:rsidRPr="00AA5C7D">
              <w:rPr>
                <w:rFonts w:ascii="Arial" w:hAnsi="Arial" w:cs="Arial"/>
                <w:color w:val="010205"/>
                <w:sz w:val="18"/>
                <w:szCs w:val="18"/>
                <w:lang w:val="en-US"/>
              </w:rPr>
              <w:t>2.00</w:t>
            </w:r>
          </w:p>
        </w:tc>
      </w:tr>
      <w:tr w:rsidR="00AA5C7D" w:rsidRPr="00AA5C7D" w14:paraId="4974FD2B" w14:textId="77777777">
        <w:trPr>
          <w:cantSplit/>
        </w:trPr>
        <w:tc>
          <w:tcPr>
            <w:tcW w:w="1729" w:type="dxa"/>
            <w:gridSpan w:val="2"/>
            <w:tcBorders>
              <w:top w:val="single" w:sz="8" w:space="0" w:color="AEAEAE"/>
              <w:left w:val="nil"/>
              <w:bottom w:val="single" w:sz="8" w:space="0" w:color="152935"/>
              <w:right w:val="nil"/>
            </w:tcBorders>
            <w:shd w:val="clear" w:color="auto" w:fill="E0E0E0"/>
          </w:tcPr>
          <w:p w14:paraId="4C0554B9" w14:textId="77777777" w:rsidR="00AA5C7D" w:rsidRPr="00AA5C7D" w:rsidRDefault="00AA5C7D" w:rsidP="00AA5C7D">
            <w:pPr>
              <w:autoSpaceDE w:val="0"/>
              <w:autoSpaceDN w:val="0"/>
              <w:adjustRightInd w:val="0"/>
              <w:spacing w:after="0" w:line="320" w:lineRule="atLeast"/>
              <w:ind w:left="60" w:right="60"/>
              <w:jc w:val="left"/>
              <w:rPr>
                <w:rFonts w:ascii="Arial" w:hAnsi="Arial" w:cs="Arial"/>
                <w:color w:val="264A60"/>
                <w:sz w:val="18"/>
                <w:szCs w:val="18"/>
                <w:lang w:val="en-US"/>
              </w:rPr>
            </w:pPr>
            <w:r w:rsidRPr="00AA5C7D">
              <w:rPr>
                <w:rFonts w:ascii="Arial" w:hAnsi="Arial" w:cs="Arial"/>
                <w:color w:val="264A60"/>
                <w:sz w:val="18"/>
                <w:szCs w:val="18"/>
                <w:lang w:val="en-US"/>
              </w:rPr>
              <w:t>Median</w:t>
            </w:r>
          </w:p>
        </w:tc>
        <w:tc>
          <w:tcPr>
            <w:tcW w:w="1053" w:type="dxa"/>
            <w:tcBorders>
              <w:top w:val="single" w:sz="8" w:space="0" w:color="AEAEAE"/>
              <w:left w:val="nil"/>
              <w:bottom w:val="single" w:sz="8" w:space="0" w:color="152935"/>
              <w:right w:val="nil"/>
            </w:tcBorders>
            <w:shd w:val="clear" w:color="auto" w:fill="FFFFFF"/>
          </w:tcPr>
          <w:p w14:paraId="039014A7" w14:textId="77777777" w:rsidR="00AA5C7D" w:rsidRPr="00AA5C7D" w:rsidRDefault="00AA5C7D" w:rsidP="00AA5C7D">
            <w:pPr>
              <w:autoSpaceDE w:val="0"/>
              <w:autoSpaceDN w:val="0"/>
              <w:adjustRightInd w:val="0"/>
              <w:spacing w:after="0" w:line="320" w:lineRule="atLeast"/>
              <w:ind w:left="60" w:right="60"/>
              <w:jc w:val="right"/>
              <w:rPr>
                <w:rFonts w:ascii="Arial" w:hAnsi="Arial" w:cs="Arial"/>
                <w:color w:val="010205"/>
                <w:sz w:val="18"/>
                <w:szCs w:val="18"/>
                <w:lang w:val="en-US"/>
              </w:rPr>
            </w:pPr>
            <w:r w:rsidRPr="00AA5C7D">
              <w:rPr>
                <w:rFonts w:ascii="Arial" w:hAnsi="Arial" w:cs="Arial"/>
                <w:color w:val="010205"/>
                <w:sz w:val="18"/>
                <w:szCs w:val="18"/>
                <w:lang w:val="en-US"/>
              </w:rPr>
              <w:t>2.00</w:t>
            </w:r>
          </w:p>
        </w:tc>
      </w:tr>
      <w:tr w:rsidR="00AA5C7D" w:rsidRPr="00AA5C7D" w14:paraId="1F590859" w14:textId="77777777">
        <w:trPr>
          <w:cantSplit/>
        </w:trPr>
        <w:tc>
          <w:tcPr>
            <w:tcW w:w="2782" w:type="dxa"/>
            <w:gridSpan w:val="3"/>
            <w:tcBorders>
              <w:top w:val="nil"/>
              <w:left w:val="nil"/>
              <w:bottom w:val="nil"/>
              <w:right w:val="nil"/>
            </w:tcBorders>
            <w:shd w:val="clear" w:color="auto" w:fill="FFFFFF"/>
          </w:tcPr>
          <w:p w14:paraId="282144CC" w14:textId="77777777" w:rsidR="00AA5C7D" w:rsidRPr="00AA5C7D" w:rsidRDefault="00AA5C7D" w:rsidP="00AA5C7D">
            <w:pPr>
              <w:autoSpaceDE w:val="0"/>
              <w:autoSpaceDN w:val="0"/>
              <w:adjustRightInd w:val="0"/>
              <w:spacing w:after="0" w:line="320" w:lineRule="atLeast"/>
              <w:ind w:left="60" w:right="60"/>
              <w:jc w:val="left"/>
              <w:rPr>
                <w:rFonts w:ascii="Arial" w:hAnsi="Arial" w:cs="Arial"/>
                <w:color w:val="010205"/>
                <w:sz w:val="18"/>
                <w:szCs w:val="18"/>
                <w:lang w:val="en-US"/>
              </w:rPr>
            </w:pPr>
            <w:r w:rsidRPr="00AA5C7D">
              <w:rPr>
                <w:rFonts w:ascii="Arial" w:hAnsi="Arial" w:cs="Arial"/>
                <w:color w:val="010205"/>
                <w:sz w:val="18"/>
                <w:szCs w:val="18"/>
                <w:lang w:val="en-US"/>
              </w:rPr>
              <w:t xml:space="preserve">a. </w:t>
            </w:r>
            <w:proofErr w:type="spellStart"/>
            <w:r w:rsidRPr="00AA5C7D">
              <w:rPr>
                <w:rFonts w:ascii="Arial" w:hAnsi="Arial" w:cs="Arial"/>
                <w:color w:val="010205"/>
                <w:sz w:val="18"/>
                <w:szCs w:val="18"/>
                <w:lang w:val="en-US"/>
              </w:rPr>
              <w:t>ice_cream</w:t>
            </w:r>
            <w:proofErr w:type="spellEnd"/>
            <w:r w:rsidRPr="00AA5C7D">
              <w:rPr>
                <w:rFonts w:ascii="Arial" w:hAnsi="Arial" w:cs="Arial"/>
                <w:color w:val="010205"/>
                <w:sz w:val="18"/>
                <w:szCs w:val="18"/>
                <w:lang w:val="en-US"/>
              </w:rPr>
              <w:t xml:space="preserve"> = Chocolate</w:t>
            </w:r>
          </w:p>
        </w:tc>
      </w:tr>
    </w:tbl>
    <w:p w14:paraId="35A207B0" w14:textId="77777777" w:rsidR="00AA5C7D" w:rsidRPr="00AA5C7D" w:rsidRDefault="00AA5C7D" w:rsidP="00AA5C7D">
      <w:pPr>
        <w:autoSpaceDE w:val="0"/>
        <w:autoSpaceDN w:val="0"/>
        <w:adjustRightInd w:val="0"/>
        <w:spacing w:after="0" w:line="400" w:lineRule="atLeast"/>
        <w:jc w:val="left"/>
        <w:rPr>
          <w:rFonts w:cs="Times New Roman"/>
          <w:szCs w:val="24"/>
          <w:lang w:val="en-US"/>
        </w:rPr>
      </w:pPr>
    </w:p>
    <w:p w14:paraId="09DD1D91" w14:textId="240DBE1C" w:rsidR="000A6189" w:rsidRDefault="000A6189" w:rsidP="00440BF6">
      <w:pPr>
        <w:rPr>
          <w:b/>
        </w:rPr>
      </w:pPr>
    </w:p>
    <w:p w14:paraId="1B599520" w14:textId="77777777" w:rsidR="00436140" w:rsidRPr="00436140" w:rsidRDefault="00436140" w:rsidP="00436140">
      <w:pPr>
        <w:autoSpaceDE w:val="0"/>
        <w:autoSpaceDN w:val="0"/>
        <w:adjustRightInd w:val="0"/>
        <w:spacing w:after="0" w:line="240" w:lineRule="auto"/>
        <w:jc w:val="left"/>
        <w:rPr>
          <w:rFonts w:cs="Times New Roman"/>
          <w:szCs w:val="24"/>
          <w:lang w:val="en-US"/>
        </w:rPr>
      </w:pPr>
    </w:p>
    <w:tbl>
      <w:tblPr>
        <w:tblW w:w="278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54"/>
        <w:gridCol w:w="976"/>
        <w:gridCol w:w="1054"/>
      </w:tblGrid>
      <w:tr w:rsidR="00436140" w:rsidRPr="00436140" w14:paraId="51EA481D" w14:textId="77777777">
        <w:trPr>
          <w:cantSplit/>
        </w:trPr>
        <w:tc>
          <w:tcPr>
            <w:tcW w:w="2782" w:type="dxa"/>
            <w:gridSpan w:val="3"/>
            <w:tcBorders>
              <w:top w:val="nil"/>
              <w:left w:val="nil"/>
              <w:bottom w:val="nil"/>
              <w:right w:val="nil"/>
            </w:tcBorders>
            <w:shd w:val="clear" w:color="auto" w:fill="FFFFFF"/>
            <w:vAlign w:val="center"/>
          </w:tcPr>
          <w:p w14:paraId="56BAA8CB" w14:textId="77777777" w:rsidR="00436140" w:rsidRPr="00436140" w:rsidRDefault="00436140" w:rsidP="00436140">
            <w:pPr>
              <w:autoSpaceDE w:val="0"/>
              <w:autoSpaceDN w:val="0"/>
              <w:adjustRightInd w:val="0"/>
              <w:spacing w:after="0" w:line="320" w:lineRule="atLeast"/>
              <w:ind w:left="60" w:right="60"/>
              <w:jc w:val="center"/>
              <w:rPr>
                <w:rFonts w:ascii="Arial" w:hAnsi="Arial" w:cs="Arial"/>
                <w:b/>
                <w:color w:val="010205"/>
                <w:sz w:val="22"/>
                <w:lang w:val="en-US"/>
              </w:rPr>
            </w:pPr>
            <w:proofErr w:type="spellStart"/>
            <w:r w:rsidRPr="00436140">
              <w:rPr>
                <w:rFonts w:ascii="Arial" w:hAnsi="Arial" w:cs="Arial"/>
                <w:bCs/>
                <w:color w:val="010205"/>
                <w:sz w:val="22"/>
                <w:lang w:val="en-US"/>
              </w:rPr>
              <w:t>Statistics</w:t>
            </w:r>
            <w:r w:rsidRPr="00436140">
              <w:rPr>
                <w:rFonts w:ascii="Arial" w:hAnsi="Arial" w:cs="Arial"/>
                <w:bCs/>
                <w:color w:val="010205"/>
                <w:sz w:val="22"/>
                <w:vertAlign w:val="superscript"/>
                <w:lang w:val="en-US"/>
              </w:rPr>
              <w:t>a</w:t>
            </w:r>
            <w:proofErr w:type="spellEnd"/>
          </w:p>
        </w:tc>
      </w:tr>
      <w:tr w:rsidR="00436140" w:rsidRPr="00436140" w14:paraId="00E903A2" w14:textId="77777777">
        <w:trPr>
          <w:cantSplit/>
        </w:trPr>
        <w:tc>
          <w:tcPr>
            <w:tcW w:w="2782" w:type="dxa"/>
            <w:gridSpan w:val="3"/>
            <w:tcBorders>
              <w:top w:val="nil"/>
              <w:left w:val="nil"/>
              <w:bottom w:val="nil"/>
              <w:right w:val="nil"/>
            </w:tcBorders>
            <w:shd w:val="clear" w:color="auto" w:fill="FFFFFF"/>
            <w:vAlign w:val="bottom"/>
          </w:tcPr>
          <w:p w14:paraId="23DD6E9B" w14:textId="77777777" w:rsidR="00436140" w:rsidRPr="00436140" w:rsidRDefault="00436140" w:rsidP="00436140">
            <w:pPr>
              <w:autoSpaceDE w:val="0"/>
              <w:autoSpaceDN w:val="0"/>
              <w:adjustRightInd w:val="0"/>
              <w:spacing w:after="0" w:line="320" w:lineRule="atLeast"/>
              <w:jc w:val="left"/>
              <w:rPr>
                <w:rFonts w:cs="Times New Roman"/>
                <w:szCs w:val="24"/>
                <w:lang w:val="en-US"/>
              </w:rPr>
            </w:pPr>
            <w:proofErr w:type="spellStart"/>
            <w:r w:rsidRPr="00436140">
              <w:rPr>
                <w:rFonts w:ascii="Arial" w:hAnsi="Arial" w:cs="Arial"/>
                <w:color w:val="010205"/>
                <w:sz w:val="18"/>
                <w:szCs w:val="18"/>
                <w:shd w:val="clear" w:color="auto" w:fill="FFFFFF"/>
                <w:lang w:val="en-US"/>
              </w:rPr>
              <w:t>ice_cream</w:t>
            </w:r>
            <w:proofErr w:type="spellEnd"/>
            <w:r w:rsidRPr="00436140">
              <w:rPr>
                <w:rFonts w:ascii="Arial" w:hAnsi="Arial" w:cs="Arial"/>
                <w:color w:val="010205"/>
                <w:sz w:val="18"/>
                <w:szCs w:val="18"/>
                <w:shd w:val="clear" w:color="auto" w:fill="FFFFFF"/>
                <w:lang w:val="en-US"/>
              </w:rPr>
              <w:t xml:space="preserve">  </w:t>
            </w:r>
          </w:p>
        </w:tc>
      </w:tr>
      <w:tr w:rsidR="00436140" w:rsidRPr="00436140" w14:paraId="4A7ABEE0" w14:textId="77777777">
        <w:trPr>
          <w:cantSplit/>
        </w:trPr>
        <w:tc>
          <w:tcPr>
            <w:tcW w:w="754" w:type="dxa"/>
            <w:vMerge w:val="restart"/>
            <w:tcBorders>
              <w:top w:val="nil"/>
              <w:left w:val="nil"/>
              <w:bottom w:val="single" w:sz="8" w:space="0" w:color="AEAEAE"/>
              <w:right w:val="nil"/>
            </w:tcBorders>
            <w:shd w:val="clear" w:color="auto" w:fill="E0E0E0"/>
          </w:tcPr>
          <w:p w14:paraId="063D10BB" w14:textId="77777777" w:rsidR="00436140" w:rsidRPr="00436140" w:rsidRDefault="00436140" w:rsidP="00436140">
            <w:pPr>
              <w:autoSpaceDE w:val="0"/>
              <w:autoSpaceDN w:val="0"/>
              <w:adjustRightInd w:val="0"/>
              <w:spacing w:after="0" w:line="320" w:lineRule="atLeast"/>
              <w:ind w:left="60" w:right="60"/>
              <w:jc w:val="left"/>
              <w:rPr>
                <w:rFonts w:ascii="Arial" w:hAnsi="Arial" w:cs="Arial"/>
                <w:color w:val="264A60"/>
                <w:sz w:val="18"/>
                <w:szCs w:val="18"/>
                <w:lang w:val="en-US"/>
              </w:rPr>
            </w:pPr>
            <w:r w:rsidRPr="00436140">
              <w:rPr>
                <w:rFonts w:ascii="Arial" w:hAnsi="Arial" w:cs="Arial"/>
                <w:color w:val="264A60"/>
                <w:sz w:val="18"/>
                <w:szCs w:val="18"/>
                <w:lang w:val="en-US"/>
              </w:rPr>
              <w:t>N</w:t>
            </w:r>
          </w:p>
        </w:tc>
        <w:tc>
          <w:tcPr>
            <w:tcW w:w="975" w:type="dxa"/>
            <w:tcBorders>
              <w:top w:val="nil"/>
              <w:left w:val="nil"/>
              <w:bottom w:val="single" w:sz="8" w:space="0" w:color="AEAEAE"/>
              <w:right w:val="nil"/>
            </w:tcBorders>
            <w:shd w:val="clear" w:color="auto" w:fill="E0E0E0"/>
          </w:tcPr>
          <w:p w14:paraId="6FB79638" w14:textId="77777777" w:rsidR="00436140" w:rsidRPr="00436140" w:rsidRDefault="00436140" w:rsidP="00436140">
            <w:pPr>
              <w:autoSpaceDE w:val="0"/>
              <w:autoSpaceDN w:val="0"/>
              <w:adjustRightInd w:val="0"/>
              <w:spacing w:after="0" w:line="320" w:lineRule="atLeast"/>
              <w:ind w:left="60" w:right="60"/>
              <w:jc w:val="left"/>
              <w:rPr>
                <w:rFonts w:ascii="Arial" w:hAnsi="Arial" w:cs="Arial"/>
                <w:color w:val="264A60"/>
                <w:sz w:val="18"/>
                <w:szCs w:val="18"/>
                <w:lang w:val="en-US"/>
              </w:rPr>
            </w:pPr>
            <w:r w:rsidRPr="00436140">
              <w:rPr>
                <w:rFonts w:ascii="Arial" w:hAnsi="Arial" w:cs="Arial"/>
                <w:color w:val="264A60"/>
                <w:sz w:val="18"/>
                <w:szCs w:val="18"/>
                <w:lang w:val="en-US"/>
              </w:rPr>
              <w:t>Valid</w:t>
            </w:r>
          </w:p>
        </w:tc>
        <w:tc>
          <w:tcPr>
            <w:tcW w:w="1053" w:type="dxa"/>
            <w:tcBorders>
              <w:top w:val="nil"/>
              <w:left w:val="nil"/>
              <w:bottom w:val="single" w:sz="8" w:space="0" w:color="AEAEAE"/>
              <w:right w:val="nil"/>
            </w:tcBorders>
            <w:shd w:val="clear" w:color="auto" w:fill="FFFFFF"/>
          </w:tcPr>
          <w:p w14:paraId="710AE832" w14:textId="77777777" w:rsidR="00436140" w:rsidRPr="00436140" w:rsidRDefault="00436140" w:rsidP="00436140">
            <w:pPr>
              <w:autoSpaceDE w:val="0"/>
              <w:autoSpaceDN w:val="0"/>
              <w:adjustRightInd w:val="0"/>
              <w:spacing w:after="0" w:line="320" w:lineRule="atLeast"/>
              <w:ind w:left="60" w:right="60"/>
              <w:jc w:val="right"/>
              <w:rPr>
                <w:rFonts w:ascii="Arial" w:hAnsi="Arial" w:cs="Arial"/>
                <w:color w:val="010205"/>
                <w:sz w:val="18"/>
                <w:szCs w:val="18"/>
                <w:lang w:val="en-US"/>
              </w:rPr>
            </w:pPr>
            <w:r w:rsidRPr="00436140">
              <w:rPr>
                <w:rFonts w:ascii="Arial" w:hAnsi="Arial" w:cs="Arial"/>
                <w:color w:val="010205"/>
                <w:sz w:val="18"/>
                <w:szCs w:val="18"/>
                <w:lang w:val="en-US"/>
              </w:rPr>
              <w:t>58</w:t>
            </w:r>
          </w:p>
        </w:tc>
      </w:tr>
      <w:tr w:rsidR="00436140" w:rsidRPr="00436140" w14:paraId="0B9842BF" w14:textId="77777777">
        <w:trPr>
          <w:cantSplit/>
        </w:trPr>
        <w:tc>
          <w:tcPr>
            <w:tcW w:w="754" w:type="dxa"/>
            <w:vMerge/>
            <w:tcBorders>
              <w:top w:val="nil"/>
              <w:left w:val="nil"/>
              <w:bottom w:val="single" w:sz="8" w:space="0" w:color="AEAEAE"/>
              <w:right w:val="nil"/>
            </w:tcBorders>
            <w:shd w:val="clear" w:color="auto" w:fill="E0E0E0"/>
          </w:tcPr>
          <w:p w14:paraId="61F962D3" w14:textId="77777777" w:rsidR="00436140" w:rsidRPr="00436140" w:rsidRDefault="00436140" w:rsidP="00436140">
            <w:pPr>
              <w:autoSpaceDE w:val="0"/>
              <w:autoSpaceDN w:val="0"/>
              <w:adjustRightInd w:val="0"/>
              <w:spacing w:after="0" w:line="240" w:lineRule="auto"/>
              <w:jc w:val="left"/>
              <w:rPr>
                <w:rFonts w:ascii="Arial" w:hAnsi="Arial" w:cs="Arial"/>
                <w:color w:val="010205"/>
                <w:sz w:val="18"/>
                <w:szCs w:val="18"/>
                <w:lang w:val="en-US"/>
              </w:rPr>
            </w:pPr>
          </w:p>
        </w:tc>
        <w:tc>
          <w:tcPr>
            <w:tcW w:w="975" w:type="dxa"/>
            <w:tcBorders>
              <w:top w:val="single" w:sz="8" w:space="0" w:color="AEAEAE"/>
              <w:left w:val="nil"/>
              <w:bottom w:val="single" w:sz="8" w:space="0" w:color="AEAEAE"/>
              <w:right w:val="nil"/>
            </w:tcBorders>
            <w:shd w:val="clear" w:color="auto" w:fill="E0E0E0"/>
          </w:tcPr>
          <w:p w14:paraId="3751357C" w14:textId="77777777" w:rsidR="00436140" w:rsidRPr="00436140" w:rsidRDefault="00436140" w:rsidP="00436140">
            <w:pPr>
              <w:autoSpaceDE w:val="0"/>
              <w:autoSpaceDN w:val="0"/>
              <w:adjustRightInd w:val="0"/>
              <w:spacing w:after="0" w:line="320" w:lineRule="atLeast"/>
              <w:ind w:left="60" w:right="60"/>
              <w:jc w:val="left"/>
              <w:rPr>
                <w:rFonts w:ascii="Arial" w:hAnsi="Arial" w:cs="Arial"/>
                <w:color w:val="264A60"/>
                <w:sz w:val="18"/>
                <w:szCs w:val="18"/>
                <w:lang w:val="en-US"/>
              </w:rPr>
            </w:pPr>
            <w:r w:rsidRPr="00436140">
              <w:rPr>
                <w:rFonts w:ascii="Arial" w:hAnsi="Arial" w:cs="Arial"/>
                <w:color w:val="264A60"/>
                <w:sz w:val="18"/>
                <w:szCs w:val="18"/>
                <w:lang w:val="en-US"/>
              </w:rPr>
              <w:t>Missing</w:t>
            </w:r>
          </w:p>
        </w:tc>
        <w:tc>
          <w:tcPr>
            <w:tcW w:w="1053" w:type="dxa"/>
            <w:tcBorders>
              <w:top w:val="single" w:sz="8" w:space="0" w:color="AEAEAE"/>
              <w:left w:val="nil"/>
              <w:bottom w:val="single" w:sz="8" w:space="0" w:color="AEAEAE"/>
              <w:right w:val="nil"/>
            </w:tcBorders>
            <w:shd w:val="clear" w:color="auto" w:fill="FFFFFF"/>
          </w:tcPr>
          <w:p w14:paraId="417DA10D" w14:textId="77777777" w:rsidR="00436140" w:rsidRPr="00436140" w:rsidRDefault="00436140" w:rsidP="00436140">
            <w:pPr>
              <w:autoSpaceDE w:val="0"/>
              <w:autoSpaceDN w:val="0"/>
              <w:adjustRightInd w:val="0"/>
              <w:spacing w:after="0" w:line="320" w:lineRule="atLeast"/>
              <w:ind w:left="60" w:right="60"/>
              <w:jc w:val="right"/>
              <w:rPr>
                <w:rFonts w:ascii="Arial" w:hAnsi="Arial" w:cs="Arial"/>
                <w:color w:val="010205"/>
                <w:sz w:val="18"/>
                <w:szCs w:val="18"/>
                <w:lang w:val="en-US"/>
              </w:rPr>
            </w:pPr>
            <w:r w:rsidRPr="00436140">
              <w:rPr>
                <w:rFonts w:ascii="Arial" w:hAnsi="Arial" w:cs="Arial"/>
                <w:color w:val="010205"/>
                <w:sz w:val="18"/>
                <w:szCs w:val="18"/>
                <w:lang w:val="en-US"/>
              </w:rPr>
              <w:t>0</w:t>
            </w:r>
          </w:p>
        </w:tc>
      </w:tr>
      <w:tr w:rsidR="00436140" w:rsidRPr="00436140" w14:paraId="3F2EA91C" w14:textId="77777777">
        <w:trPr>
          <w:cantSplit/>
        </w:trPr>
        <w:tc>
          <w:tcPr>
            <w:tcW w:w="1729" w:type="dxa"/>
            <w:gridSpan w:val="2"/>
            <w:tcBorders>
              <w:top w:val="single" w:sz="8" w:space="0" w:color="AEAEAE"/>
              <w:left w:val="nil"/>
              <w:bottom w:val="single" w:sz="8" w:space="0" w:color="AEAEAE"/>
              <w:right w:val="nil"/>
            </w:tcBorders>
            <w:shd w:val="clear" w:color="auto" w:fill="E0E0E0"/>
          </w:tcPr>
          <w:p w14:paraId="6B4556C0" w14:textId="77777777" w:rsidR="00436140" w:rsidRPr="00436140" w:rsidRDefault="00436140" w:rsidP="00436140">
            <w:pPr>
              <w:autoSpaceDE w:val="0"/>
              <w:autoSpaceDN w:val="0"/>
              <w:adjustRightInd w:val="0"/>
              <w:spacing w:after="0" w:line="320" w:lineRule="atLeast"/>
              <w:ind w:left="60" w:right="60"/>
              <w:jc w:val="left"/>
              <w:rPr>
                <w:rFonts w:ascii="Arial" w:hAnsi="Arial" w:cs="Arial"/>
                <w:color w:val="264A60"/>
                <w:sz w:val="18"/>
                <w:szCs w:val="18"/>
                <w:lang w:val="en-US"/>
              </w:rPr>
            </w:pPr>
            <w:r w:rsidRPr="00436140">
              <w:rPr>
                <w:rFonts w:ascii="Arial" w:hAnsi="Arial" w:cs="Arial"/>
                <w:color w:val="264A60"/>
                <w:sz w:val="18"/>
                <w:szCs w:val="18"/>
                <w:lang w:val="en-US"/>
              </w:rPr>
              <w:t>Mean</w:t>
            </w:r>
          </w:p>
        </w:tc>
        <w:tc>
          <w:tcPr>
            <w:tcW w:w="1053" w:type="dxa"/>
            <w:tcBorders>
              <w:top w:val="single" w:sz="8" w:space="0" w:color="AEAEAE"/>
              <w:left w:val="nil"/>
              <w:bottom w:val="single" w:sz="8" w:space="0" w:color="AEAEAE"/>
              <w:right w:val="nil"/>
            </w:tcBorders>
            <w:shd w:val="clear" w:color="auto" w:fill="FFFFFF"/>
          </w:tcPr>
          <w:p w14:paraId="5E1DFAE2" w14:textId="77777777" w:rsidR="00436140" w:rsidRPr="00436140" w:rsidRDefault="00436140" w:rsidP="00436140">
            <w:pPr>
              <w:autoSpaceDE w:val="0"/>
              <w:autoSpaceDN w:val="0"/>
              <w:adjustRightInd w:val="0"/>
              <w:spacing w:after="0" w:line="320" w:lineRule="atLeast"/>
              <w:ind w:left="60" w:right="60"/>
              <w:jc w:val="right"/>
              <w:rPr>
                <w:rFonts w:ascii="Arial" w:hAnsi="Arial" w:cs="Arial"/>
                <w:color w:val="010205"/>
                <w:sz w:val="18"/>
                <w:szCs w:val="18"/>
                <w:lang w:val="en-US"/>
              </w:rPr>
            </w:pPr>
            <w:r w:rsidRPr="00436140">
              <w:rPr>
                <w:rFonts w:ascii="Arial" w:hAnsi="Arial" w:cs="Arial"/>
                <w:color w:val="010205"/>
                <w:sz w:val="18"/>
                <w:szCs w:val="18"/>
                <w:lang w:val="en-US"/>
              </w:rPr>
              <w:t>3.00</w:t>
            </w:r>
          </w:p>
        </w:tc>
      </w:tr>
      <w:tr w:rsidR="00436140" w:rsidRPr="00436140" w14:paraId="477F89BC" w14:textId="77777777">
        <w:trPr>
          <w:cantSplit/>
        </w:trPr>
        <w:tc>
          <w:tcPr>
            <w:tcW w:w="1729" w:type="dxa"/>
            <w:gridSpan w:val="2"/>
            <w:tcBorders>
              <w:top w:val="single" w:sz="8" w:space="0" w:color="AEAEAE"/>
              <w:left w:val="nil"/>
              <w:bottom w:val="single" w:sz="8" w:space="0" w:color="152935"/>
              <w:right w:val="nil"/>
            </w:tcBorders>
            <w:shd w:val="clear" w:color="auto" w:fill="E0E0E0"/>
          </w:tcPr>
          <w:p w14:paraId="7C1A7E6B" w14:textId="77777777" w:rsidR="00436140" w:rsidRPr="00436140" w:rsidRDefault="00436140" w:rsidP="00436140">
            <w:pPr>
              <w:autoSpaceDE w:val="0"/>
              <w:autoSpaceDN w:val="0"/>
              <w:adjustRightInd w:val="0"/>
              <w:spacing w:after="0" w:line="320" w:lineRule="atLeast"/>
              <w:ind w:left="60" w:right="60"/>
              <w:jc w:val="left"/>
              <w:rPr>
                <w:rFonts w:ascii="Arial" w:hAnsi="Arial" w:cs="Arial"/>
                <w:color w:val="264A60"/>
                <w:sz w:val="18"/>
                <w:szCs w:val="18"/>
                <w:lang w:val="en-US"/>
              </w:rPr>
            </w:pPr>
            <w:r w:rsidRPr="00436140">
              <w:rPr>
                <w:rFonts w:ascii="Arial" w:hAnsi="Arial" w:cs="Arial"/>
                <w:color w:val="264A60"/>
                <w:sz w:val="18"/>
                <w:szCs w:val="18"/>
                <w:lang w:val="en-US"/>
              </w:rPr>
              <w:t>Median</w:t>
            </w:r>
          </w:p>
        </w:tc>
        <w:tc>
          <w:tcPr>
            <w:tcW w:w="1053" w:type="dxa"/>
            <w:tcBorders>
              <w:top w:val="single" w:sz="8" w:space="0" w:color="AEAEAE"/>
              <w:left w:val="nil"/>
              <w:bottom w:val="single" w:sz="8" w:space="0" w:color="152935"/>
              <w:right w:val="nil"/>
            </w:tcBorders>
            <w:shd w:val="clear" w:color="auto" w:fill="FFFFFF"/>
          </w:tcPr>
          <w:p w14:paraId="1F70DA9D" w14:textId="77777777" w:rsidR="00436140" w:rsidRPr="00436140" w:rsidRDefault="00436140" w:rsidP="00436140">
            <w:pPr>
              <w:autoSpaceDE w:val="0"/>
              <w:autoSpaceDN w:val="0"/>
              <w:adjustRightInd w:val="0"/>
              <w:spacing w:after="0" w:line="320" w:lineRule="atLeast"/>
              <w:ind w:left="60" w:right="60"/>
              <w:jc w:val="right"/>
              <w:rPr>
                <w:rFonts w:ascii="Arial" w:hAnsi="Arial" w:cs="Arial"/>
                <w:color w:val="010205"/>
                <w:sz w:val="18"/>
                <w:szCs w:val="18"/>
                <w:lang w:val="en-US"/>
              </w:rPr>
            </w:pPr>
            <w:r w:rsidRPr="00436140">
              <w:rPr>
                <w:rFonts w:ascii="Arial" w:hAnsi="Arial" w:cs="Arial"/>
                <w:color w:val="010205"/>
                <w:sz w:val="18"/>
                <w:szCs w:val="18"/>
                <w:lang w:val="en-US"/>
              </w:rPr>
              <w:t>3.00</w:t>
            </w:r>
          </w:p>
        </w:tc>
      </w:tr>
      <w:tr w:rsidR="00436140" w:rsidRPr="00436140" w14:paraId="0FFFC817" w14:textId="77777777">
        <w:trPr>
          <w:cantSplit/>
        </w:trPr>
        <w:tc>
          <w:tcPr>
            <w:tcW w:w="2782" w:type="dxa"/>
            <w:gridSpan w:val="3"/>
            <w:tcBorders>
              <w:top w:val="nil"/>
              <w:left w:val="nil"/>
              <w:bottom w:val="nil"/>
              <w:right w:val="nil"/>
            </w:tcBorders>
            <w:shd w:val="clear" w:color="auto" w:fill="FFFFFF"/>
          </w:tcPr>
          <w:p w14:paraId="02D3BCD4" w14:textId="77777777" w:rsidR="00436140" w:rsidRPr="00436140" w:rsidRDefault="00436140" w:rsidP="00436140">
            <w:pPr>
              <w:autoSpaceDE w:val="0"/>
              <w:autoSpaceDN w:val="0"/>
              <w:adjustRightInd w:val="0"/>
              <w:spacing w:after="0" w:line="320" w:lineRule="atLeast"/>
              <w:ind w:left="60" w:right="60"/>
              <w:jc w:val="left"/>
              <w:rPr>
                <w:rFonts w:ascii="Arial" w:hAnsi="Arial" w:cs="Arial"/>
                <w:color w:val="010205"/>
                <w:sz w:val="18"/>
                <w:szCs w:val="18"/>
                <w:lang w:val="en-US"/>
              </w:rPr>
            </w:pPr>
            <w:r w:rsidRPr="00436140">
              <w:rPr>
                <w:rFonts w:ascii="Arial" w:hAnsi="Arial" w:cs="Arial"/>
                <w:color w:val="010205"/>
                <w:sz w:val="18"/>
                <w:szCs w:val="18"/>
                <w:lang w:val="en-US"/>
              </w:rPr>
              <w:t xml:space="preserve">a. </w:t>
            </w:r>
            <w:proofErr w:type="spellStart"/>
            <w:r w:rsidRPr="00436140">
              <w:rPr>
                <w:rFonts w:ascii="Arial" w:hAnsi="Arial" w:cs="Arial"/>
                <w:color w:val="010205"/>
                <w:sz w:val="18"/>
                <w:szCs w:val="18"/>
                <w:lang w:val="en-US"/>
              </w:rPr>
              <w:t>ice_cream</w:t>
            </w:r>
            <w:proofErr w:type="spellEnd"/>
            <w:r w:rsidRPr="00436140">
              <w:rPr>
                <w:rFonts w:ascii="Arial" w:hAnsi="Arial" w:cs="Arial"/>
                <w:color w:val="010205"/>
                <w:sz w:val="18"/>
                <w:szCs w:val="18"/>
                <w:lang w:val="en-US"/>
              </w:rPr>
              <w:t xml:space="preserve"> = Strawberry</w:t>
            </w:r>
          </w:p>
        </w:tc>
      </w:tr>
    </w:tbl>
    <w:p w14:paraId="3E43037A" w14:textId="77777777" w:rsidR="00AA5C7D" w:rsidRDefault="00AA5C7D" w:rsidP="00440BF6">
      <w:pPr>
        <w:rPr>
          <w:b/>
        </w:rPr>
      </w:pPr>
    </w:p>
    <w:p w14:paraId="02C3E6E6" w14:textId="17C2C88F" w:rsidR="007C56A9" w:rsidRPr="00E81815" w:rsidRDefault="007C56A9" w:rsidP="00E81815">
      <w:pPr>
        <w:rPr>
          <w:sz w:val="28"/>
        </w:rPr>
      </w:pPr>
      <w:r w:rsidRPr="00E81815">
        <w:rPr>
          <w:sz w:val="28"/>
        </w:rPr>
        <w:t xml:space="preserve">Part: </w:t>
      </w:r>
      <w:r w:rsidR="00307100">
        <w:rPr>
          <w:sz w:val="28"/>
        </w:rPr>
        <w:t>2.4</w:t>
      </w:r>
    </w:p>
    <w:p w14:paraId="307DB7E6" w14:textId="6F097E8F" w:rsidR="000A6189" w:rsidRPr="002B0253" w:rsidRDefault="00006407" w:rsidP="002B0253">
      <w:pPr>
        <w:rPr>
          <w:b/>
          <w:sz w:val="28"/>
          <w:u w:val="single"/>
        </w:rPr>
      </w:pPr>
      <w:r w:rsidRPr="002B0253">
        <w:rPr>
          <w:sz w:val="28"/>
          <w:u w:val="single"/>
        </w:rPr>
        <w:t>Cluster Analysis</w:t>
      </w:r>
    </w:p>
    <w:p w14:paraId="5A492DB5" w14:textId="45732CA7" w:rsidR="001B20FC" w:rsidRPr="003626B2" w:rsidRDefault="00A1396A" w:rsidP="001B20FC">
      <w:pPr>
        <w:rPr>
          <w:b/>
        </w:rPr>
      </w:pPr>
      <w:r w:rsidRPr="00A1396A">
        <w:t>It is a statistical classification method that puts together things or locations that have comparable characteristics. It consists of a number of approaches and procedures that are usually used to categorise comparative items</w:t>
      </w:r>
      <w:r w:rsidR="001B20FC" w:rsidRPr="001B20FC">
        <w:t>. The goal of cluster analysis is to arrange observable data into meaningful structures so that it may be analysed further</w:t>
      </w:r>
      <w:r w:rsidR="007D5B8B">
        <w:t xml:space="preserve"> (</w:t>
      </w:r>
      <w:proofErr w:type="spellStart"/>
      <w:r w:rsidR="007D5B8B" w:rsidRPr="007D5B8B">
        <w:t>Wierzchoń</w:t>
      </w:r>
      <w:proofErr w:type="spellEnd"/>
      <w:r w:rsidR="007D5B8B">
        <w:t xml:space="preserve"> </w:t>
      </w:r>
      <w:r w:rsidR="007D5B8B" w:rsidRPr="007D5B8B">
        <w:t xml:space="preserve">and </w:t>
      </w:r>
      <w:proofErr w:type="spellStart"/>
      <w:r w:rsidR="007D5B8B" w:rsidRPr="007D5B8B">
        <w:t>Kłopotek</w:t>
      </w:r>
      <w:proofErr w:type="spellEnd"/>
      <w:r w:rsidR="007D5B8B" w:rsidRPr="007D5B8B">
        <w:t>, 2018</w:t>
      </w:r>
      <w:r w:rsidR="007D5B8B">
        <w:t>)</w:t>
      </w:r>
      <w:r w:rsidR="003626B2">
        <w:t xml:space="preserve">. The cluster analysis has been performed with </w:t>
      </w:r>
      <w:r w:rsidR="007A1B32">
        <w:t>gender, ice cream, video and puzzle data and the summary of the analysis is presented below:</w:t>
      </w:r>
    </w:p>
    <w:p w14:paraId="5E997902" w14:textId="77777777" w:rsidR="00A233A7" w:rsidRPr="00A233A7" w:rsidRDefault="00A233A7" w:rsidP="00A233A7">
      <w:pPr>
        <w:autoSpaceDE w:val="0"/>
        <w:autoSpaceDN w:val="0"/>
        <w:adjustRightInd w:val="0"/>
        <w:spacing w:after="0" w:line="240" w:lineRule="auto"/>
        <w:jc w:val="left"/>
        <w:rPr>
          <w:rFonts w:cs="Times New Roman"/>
          <w:szCs w:val="24"/>
          <w:lang w:val="en-US"/>
        </w:rPr>
      </w:pPr>
    </w:p>
    <w:tbl>
      <w:tblPr>
        <w:tblW w:w="735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698"/>
        <w:gridCol w:w="1024"/>
        <w:gridCol w:w="1071"/>
        <w:gridCol w:w="1102"/>
        <w:gridCol w:w="1025"/>
        <w:gridCol w:w="1438"/>
      </w:tblGrid>
      <w:tr w:rsidR="00A233A7" w:rsidRPr="00A233A7" w14:paraId="42562DD3" w14:textId="77777777">
        <w:trPr>
          <w:cantSplit/>
        </w:trPr>
        <w:tc>
          <w:tcPr>
            <w:tcW w:w="7354" w:type="dxa"/>
            <w:gridSpan w:val="6"/>
            <w:tcBorders>
              <w:top w:val="nil"/>
              <w:left w:val="nil"/>
              <w:bottom w:val="nil"/>
              <w:right w:val="nil"/>
            </w:tcBorders>
            <w:shd w:val="clear" w:color="auto" w:fill="FFFFFF"/>
            <w:vAlign w:val="center"/>
          </w:tcPr>
          <w:p w14:paraId="40C435F1" w14:textId="77777777" w:rsidR="00A233A7" w:rsidRPr="00A233A7" w:rsidRDefault="00A233A7" w:rsidP="00A233A7">
            <w:pPr>
              <w:autoSpaceDE w:val="0"/>
              <w:autoSpaceDN w:val="0"/>
              <w:adjustRightInd w:val="0"/>
              <w:spacing w:after="0" w:line="320" w:lineRule="atLeast"/>
              <w:ind w:left="60" w:right="60"/>
              <w:jc w:val="center"/>
              <w:rPr>
                <w:rFonts w:ascii="Arial" w:hAnsi="Arial" w:cs="Arial"/>
                <w:b/>
                <w:color w:val="010205"/>
                <w:sz w:val="22"/>
                <w:lang w:val="en-US"/>
              </w:rPr>
            </w:pPr>
            <w:r w:rsidRPr="00A233A7">
              <w:rPr>
                <w:rFonts w:ascii="Arial" w:hAnsi="Arial" w:cs="Arial"/>
                <w:bCs/>
                <w:color w:val="010205"/>
                <w:sz w:val="22"/>
                <w:lang w:val="en-US"/>
              </w:rPr>
              <w:t>Descriptive Statistics</w:t>
            </w:r>
          </w:p>
        </w:tc>
      </w:tr>
      <w:tr w:rsidR="00A233A7" w:rsidRPr="00A233A7" w14:paraId="44CA4B66" w14:textId="77777777">
        <w:trPr>
          <w:cantSplit/>
        </w:trPr>
        <w:tc>
          <w:tcPr>
            <w:tcW w:w="1698" w:type="dxa"/>
            <w:tcBorders>
              <w:top w:val="nil"/>
              <w:left w:val="nil"/>
              <w:bottom w:val="single" w:sz="8" w:space="0" w:color="152935"/>
              <w:right w:val="nil"/>
            </w:tcBorders>
            <w:shd w:val="clear" w:color="auto" w:fill="FFFFFF"/>
            <w:vAlign w:val="bottom"/>
          </w:tcPr>
          <w:p w14:paraId="7F28D83B" w14:textId="77777777" w:rsidR="00A233A7" w:rsidRPr="00A233A7" w:rsidRDefault="00A233A7" w:rsidP="00A233A7">
            <w:pPr>
              <w:autoSpaceDE w:val="0"/>
              <w:autoSpaceDN w:val="0"/>
              <w:adjustRightInd w:val="0"/>
              <w:spacing w:after="0" w:line="240" w:lineRule="auto"/>
              <w:jc w:val="left"/>
              <w:rPr>
                <w:rFonts w:cs="Times New Roman"/>
                <w:szCs w:val="24"/>
                <w:lang w:val="en-US"/>
              </w:rPr>
            </w:pPr>
          </w:p>
        </w:tc>
        <w:tc>
          <w:tcPr>
            <w:tcW w:w="1024" w:type="dxa"/>
            <w:tcBorders>
              <w:top w:val="nil"/>
              <w:left w:val="nil"/>
              <w:bottom w:val="single" w:sz="8" w:space="0" w:color="152935"/>
              <w:right w:val="single" w:sz="8" w:space="0" w:color="E0E0E0"/>
            </w:tcBorders>
            <w:shd w:val="clear" w:color="auto" w:fill="FFFFFF"/>
            <w:vAlign w:val="bottom"/>
          </w:tcPr>
          <w:p w14:paraId="5CFC54CE" w14:textId="77777777" w:rsidR="00A233A7" w:rsidRPr="00A233A7" w:rsidRDefault="00A233A7" w:rsidP="00A233A7">
            <w:pPr>
              <w:autoSpaceDE w:val="0"/>
              <w:autoSpaceDN w:val="0"/>
              <w:adjustRightInd w:val="0"/>
              <w:spacing w:after="0" w:line="320" w:lineRule="atLeast"/>
              <w:ind w:left="60" w:right="60"/>
              <w:jc w:val="center"/>
              <w:rPr>
                <w:rFonts w:ascii="Arial" w:hAnsi="Arial" w:cs="Arial"/>
                <w:color w:val="264A60"/>
                <w:sz w:val="18"/>
                <w:szCs w:val="18"/>
                <w:lang w:val="en-US"/>
              </w:rPr>
            </w:pPr>
            <w:r w:rsidRPr="00A233A7">
              <w:rPr>
                <w:rFonts w:ascii="Arial" w:hAnsi="Arial" w:cs="Arial"/>
                <w:color w:val="264A60"/>
                <w:sz w:val="18"/>
                <w:szCs w:val="18"/>
                <w:lang w:val="en-US"/>
              </w:rPr>
              <w:t>N</w:t>
            </w:r>
          </w:p>
        </w:tc>
        <w:tc>
          <w:tcPr>
            <w:tcW w:w="1070" w:type="dxa"/>
            <w:tcBorders>
              <w:top w:val="nil"/>
              <w:left w:val="single" w:sz="8" w:space="0" w:color="E0E0E0"/>
              <w:bottom w:val="single" w:sz="8" w:space="0" w:color="152935"/>
              <w:right w:val="single" w:sz="8" w:space="0" w:color="E0E0E0"/>
            </w:tcBorders>
            <w:shd w:val="clear" w:color="auto" w:fill="FFFFFF"/>
            <w:vAlign w:val="bottom"/>
          </w:tcPr>
          <w:p w14:paraId="574E48F6" w14:textId="77777777" w:rsidR="00A233A7" w:rsidRPr="00A233A7" w:rsidRDefault="00A233A7" w:rsidP="00A233A7">
            <w:pPr>
              <w:autoSpaceDE w:val="0"/>
              <w:autoSpaceDN w:val="0"/>
              <w:adjustRightInd w:val="0"/>
              <w:spacing w:after="0" w:line="320" w:lineRule="atLeast"/>
              <w:ind w:left="60" w:right="60"/>
              <w:jc w:val="center"/>
              <w:rPr>
                <w:rFonts w:ascii="Arial" w:hAnsi="Arial" w:cs="Arial"/>
                <w:color w:val="264A60"/>
                <w:sz w:val="18"/>
                <w:szCs w:val="18"/>
                <w:lang w:val="en-US"/>
              </w:rPr>
            </w:pPr>
            <w:r w:rsidRPr="00A233A7">
              <w:rPr>
                <w:rFonts w:ascii="Arial" w:hAnsi="Arial" w:cs="Arial"/>
                <w:color w:val="264A60"/>
                <w:sz w:val="18"/>
                <w:szCs w:val="18"/>
                <w:lang w:val="en-US"/>
              </w:rPr>
              <w:t>Minimum</w:t>
            </w:r>
          </w:p>
        </w:tc>
        <w:tc>
          <w:tcPr>
            <w:tcW w:w="1101" w:type="dxa"/>
            <w:tcBorders>
              <w:top w:val="nil"/>
              <w:left w:val="single" w:sz="8" w:space="0" w:color="E0E0E0"/>
              <w:bottom w:val="single" w:sz="8" w:space="0" w:color="152935"/>
              <w:right w:val="single" w:sz="8" w:space="0" w:color="E0E0E0"/>
            </w:tcBorders>
            <w:shd w:val="clear" w:color="auto" w:fill="FFFFFF"/>
            <w:vAlign w:val="bottom"/>
          </w:tcPr>
          <w:p w14:paraId="7151F54F" w14:textId="77777777" w:rsidR="00A233A7" w:rsidRPr="00A233A7" w:rsidRDefault="00A233A7" w:rsidP="00A233A7">
            <w:pPr>
              <w:autoSpaceDE w:val="0"/>
              <w:autoSpaceDN w:val="0"/>
              <w:adjustRightInd w:val="0"/>
              <w:spacing w:after="0" w:line="320" w:lineRule="atLeast"/>
              <w:ind w:left="60" w:right="60"/>
              <w:jc w:val="center"/>
              <w:rPr>
                <w:rFonts w:ascii="Arial" w:hAnsi="Arial" w:cs="Arial"/>
                <w:color w:val="264A60"/>
                <w:sz w:val="18"/>
                <w:szCs w:val="18"/>
                <w:lang w:val="en-US"/>
              </w:rPr>
            </w:pPr>
            <w:r w:rsidRPr="00A233A7">
              <w:rPr>
                <w:rFonts w:ascii="Arial" w:hAnsi="Arial" w:cs="Arial"/>
                <w:color w:val="264A60"/>
                <w:sz w:val="18"/>
                <w:szCs w:val="18"/>
                <w:lang w:val="en-US"/>
              </w:rPr>
              <w:t>Maximum</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703CBFC6" w14:textId="77777777" w:rsidR="00A233A7" w:rsidRPr="00A233A7" w:rsidRDefault="00A233A7" w:rsidP="00A233A7">
            <w:pPr>
              <w:autoSpaceDE w:val="0"/>
              <w:autoSpaceDN w:val="0"/>
              <w:adjustRightInd w:val="0"/>
              <w:spacing w:after="0" w:line="320" w:lineRule="atLeast"/>
              <w:ind w:left="60" w:right="60"/>
              <w:jc w:val="center"/>
              <w:rPr>
                <w:rFonts w:ascii="Arial" w:hAnsi="Arial" w:cs="Arial"/>
                <w:color w:val="264A60"/>
                <w:sz w:val="18"/>
                <w:szCs w:val="18"/>
                <w:lang w:val="en-US"/>
              </w:rPr>
            </w:pPr>
            <w:r w:rsidRPr="00A233A7">
              <w:rPr>
                <w:rFonts w:ascii="Arial" w:hAnsi="Arial" w:cs="Arial"/>
                <w:color w:val="264A60"/>
                <w:sz w:val="18"/>
                <w:szCs w:val="18"/>
                <w:lang w:val="en-US"/>
              </w:rPr>
              <w:t>Mean</w:t>
            </w:r>
          </w:p>
        </w:tc>
        <w:tc>
          <w:tcPr>
            <w:tcW w:w="1437" w:type="dxa"/>
            <w:tcBorders>
              <w:top w:val="nil"/>
              <w:left w:val="single" w:sz="8" w:space="0" w:color="E0E0E0"/>
              <w:bottom w:val="single" w:sz="8" w:space="0" w:color="152935"/>
              <w:right w:val="nil"/>
            </w:tcBorders>
            <w:shd w:val="clear" w:color="auto" w:fill="FFFFFF"/>
            <w:vAlign w:val="bottom"/>
          </w:tcPr>
          <w:p w14:paraId="6595F44E" w14:textId="77777777" w:rsidR="00A233A7" w:rsidRPr="00A233A7" w:rsidRDefault="00A233A7" w:rsidP="00A233A7">
            <w:pPr>
              <w:autoSpaceDE w:val="0"/>
              <w:autoSpaceDN w:val="0"/>
              <w:adjustRightInd w:val="0"/>
              <w:spacing w:after="0" w:line="320" w:lineRule="atLeast"/>
              <w:ind w:left="60" w:right="60"/>
              <w:jc w:val="center"/>
              <w:rPr>
                <w:rFonts w:ascii="Arial" w:hAnsi="Arial" w:cs="Arial"/>
                <w:color w:val="264A60"/>
                <w:sz w:val="18"/>
                <w:szCs w:val="18"/>
                <w:lang w:val="en-US"/>
              </w:rPr>
            </w:pPr>
            <w:r w:rsidRPr="00A233A7">
              <w:rPr>
                <w:rFonts w:ascii="Arial" w:hAnsi="Arial" w:cs="Arial"/>
                <w:color w:val="264A60"/>
                <w:sz w:val="18"/>
                <w:szCs w:val="18"/>
                <w:lang w:val="en-US"/>
              </w:rPr>
              <w:t>Std. Deviation</w:t>
            </w:r>
          </w:p>
        </w:tc>
      </w:tr>
      <w:tr w:rsidR="00A233A7" w:rsidRPr="00A233A7" w14:paraId="0EBFEA84" w14:textId="77777777">
        <w:trPr>
          <w:cantSplit/>
        </w:trPr>
        <w:tc>
          <w:tcPr>
            <w:tcW w:w="1698" w:type="dxa"/>
            <w:tcBorders>
              <w:top w:val="single" w:sz="8" w:space="0" w:color="152935"/>
              <w:left w:val="nil"/>
              <w:bottom w:val="single" w:sz="8" w:space="0" w:color="AEAEAE"/>
              <w:right w:val="nil"/>
            </w:tcBorders>
            <w:shd w:val="clear" w:color="auto" w:fill="E0E0E0"/>
          </w:tcPr>
          <w:p w14:paraId="1FBB5396" w14:textId="77777777" w:rsidR="00A233A7" w:rsidRPr="00A233A7" w:rsidRDefault="00A233A7" w:rsidP="00A233A7">
            <w:pPr>
              <w:autoSpaceDE w:val="0"/>
              <w:autoSpaceDN w:val="0"/>
              <w:adjustRightInd w:val="0"/>
              <w:spacing w:after="0" w:line="320" w:lineRule="atLeast"/>
              <w:ind w:left="60" w:right="60"/>
              <w:jc w:val="left"/>
              <w:rPr>
                <w:rFonts w:ascii="Arial" w:hAnsi="Arial" w:cs="Arial"/>
                <w:color w:val="264A60"/>
                <w:sz w:val="18"/>
                <w:szCs w:val="18"/>
                <w:lang w:val="en-US"/>
              </w:rPr>
            </w:pPr>
            <w:r w:rsidRPr="00A233A7">
              <w:rPr>
                <w:rFonts w:ascii="Arial" w:hAnsi="Arial" w:cs="Arial"/>
                <w:color w:val="264A60"/>
                <w:sz w:val="18"/>
                <w:szCs w:val="18"/>
                <w:lang w:val="en-US"/>
              </w:rPr>
              <w:t>gender</w:t>
            </w:r>
          </w:p>
        </w:tc>
        <w:tc>
          <w:tcPr>
            <w:tcW w:w="1024" w:type="dxa"/>
            <w:tcBorders>
              <w:top w:val="single" w:sz="8" w:space="0" w:color="152935"/>
              <w:left w:val="nil"/>
              <w:bottom w:val="single" w:sz="8" w:space="0" w:color="AEAEAE"/>
              <w:right w:val="single" w:sz="8" w:space="0" w:color="E0E0E0"/>
            </w:tcBorders>
            <w:shd w:val="clear" w:color="auto" w:fill="FFFFFF"/>
          </w:tcPr>
          <w:p w14:paraId="70825890" w14:textId="77777777" w:rsidR="00A233A7" w:rsidRPr="00A233A7" w:rsidRDefault="00A233A7" w:rsidP="00A233A7">
            <w:pPr>
              <w:autoSpaceDE w:val="0"/>
              <w:autoSpaceDN w:val="0"/>
              <w:adjustRightInd w:val="0"/>
              <w:spacing w:after="0" w:line="320" w:lineRule="atLeast"/>
              <w:ind w:left="60" w:right="60"/>
              <w:jc w:val="right"/>
              <w:rPr>
                <w:rFonts w:ascii="Arial" w:hAnsi="Arial" w:cs="Arial"/>
                <w:color w:val="010205"/>
                <w:sz w:val="18"/>
                <w:szCs w:val="18"/>
                <w:lang w:val="en-US"/>
              </w:rPr>
            </w:pPr>
            <w:r w:rsidRPr="00A233A7">
              <w:rPr>
                <w:rFonts w:ascii="Arial" w:hAnsi="Arial" w:cs="Arial"/>
                <w:color w:val="010205"/>
                <w:sz w:val="18"/>
                <w:szCs w:val="18"/>
                <w:lang w:val="en-US"/>
              </w:rPr>
              <w:t>200</w:t>
            </w:r>
          </w:p>
        </w:tc>
        <w:tc>
          <w:tcPr>
            <w:tcW w:w="1070" w:type="dxa"/>
            <w:tcBorders>
              <w:top w:val="single" w:sz="8" w:space="0" w:color="152935"/>
              <w:left w:val="single" w:sz="8" w:space="0" w:color="E0E0E0"/>
              <w:bottom w:val="single" w:sz="8" w:space="0" w:color="AEAEAE"/>
              <w:right w:val="single" w:sz="8" w:space="0" w:color="E0E0E0"/>
            </w:tcBorders>
            <w:shd w:val="clear" w:color="auto" w:fill="FFFFFF"/>
          </w:tcPr>
          <w:p w14:paraId="538C798F" w14:textId="77777777" w:rsidR="00A233A7" w:rsidRPr="00A233A7" w:rsidRDefault="00A233A7" w:rsidP="00A233A7">
            <w:pPr>
              <w:autoSpaceDE w:val="0"/>
              <w:autoSpaceDN w:val="0"/>
              <w:adjustRightInd w:val="0"/>
              <w:spacing w:after="0" w:line="320" w:lineRule="atLeast"/>
              <w:ind w:left="60" w:right="60"/>
              <w:jc w:val="right"/>
              <w:rPr>
                <w:rFonts w:ascii="Arial" w:hAnsi="Arial" w:cs="Arial"/>
                <w:color w:val="010205"/>
                <w:sz w:val="18"/>
                <w:szCs w:val="18"/>
                <w:lang w:val="en-US"/>
              </w:rPr>
            </w:pPr>
            <w:r w:rsidRPr="00A233A7">
              <w:rPr>
                <w:rFonts w:ascii="Arial" w:hAnsi="Arial" w:cs="Arial"/>
                <w:color w:val="010205"/>
                <w:sz w:val="18"/>
                <w:szCs w:val="18"/>
                <w:lang w:val="en-US"/>
              </w:rPr>
              <w:t>0</w:t>
            </w:r>
          </w:p>
        </w:tc>
        <w:tc>
          <w:tcPr>
            <w:tcW w:w="1101" w:type="dxa"/>
            <w:tcBorders>
              <w:top w:val="single" w:sz="8" w:space="0" w:color="152935"/>
              <w:left w:val="single" w:sz="8" w:space="0" w:color="E0E0E0"/>
              <w:bottom w:val="single" w:sz="8" w:space="0" w:color="AEAEAE"/>
              <w:right w:val="single" w:sz="8" w:space="0" w:color="E0E0E0"/>
            </w:tcBorders>
            <w:shd w:val="clear" w:color="auto" w:fill="FFFFFF"/>
          </w:tcPr>
          <w:p w14:paraId="4F20367E" w14:textId="77777777" w:rsidR="00A233A7" w:rsidRPr="00A233A7" w:rsidRDefault="00A233A7" w:rsidP="00A233A7">
            <w:pPr>
              <w:autoSpaceDE w:val="0"/>
              <w:autoSpaceDN w:val="0"/>
              <w:adjustRightInd w:val="0"/>
              <w:spacing w:after="0" w:line="320" w:lineRule="atLeast"/>
              <w:ind w:left="60" w:right="60"/>
              <w:jc w:val="right"/>
              <w:rPr>
                <w:rFonts w:ascii="Arial" w:hAnsi="Arial" w:cs="Arial"/>
                <w:color w:val="010205"/>
                <w:sz w:val="18"/>
                <w:szCs w:val="18"/>
                <w:lang w:val="en-US"/>
              </w:rPr>
            </w:pPr>
            <w:r w:rsidRPr="00A233A7">
              <w:rPr>
                <w:rFonts w:ascii="Arial" w:hAnsi="Arial" w:cs="Arial"/>
                <w:color w:val="010205"/>
                <w:sz w:val="18"/>
                <w:szCs w:val="18"/>
                <w:lang w:val="en-US"/>
              </w:rPr>
              <w:t>1</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14:paraId="21D76DEC" w14:textId="77777777" w:rsidR="00A233A7" w:rsidRPr="00A233A7" w:rsidRDefault="00A233A7" w:rsidP="00A233A7">
            <w:pPr>
              <w:autoSpaceDE w:val="0"/>
              <w:autoSpaceDN w:val="0"/>
              <w:adjustRightInd w:val="0"/>
              <w:spacing w:after="0" w:line="320" w:lineRule="atLeast"/>
              <w:ind w:left="60" w:right="60"/>
              <w:jc w:val="right"/>
              <w:rPr>
                <w:rFonts w:ascii="Arial" w:hAnsi="Arial" w:cs="Arial"/>
                <w:color w:val="010205"/>
                <w:sz w:val="18"/>
                <w:szCs w:val="18"/>
                <w:lang w:val="en-US"/>
              </w:rPr>
            </w:pPr>
            <w:r w:rsidRPr="00A233A7">
              <w:rPr>
                <w:rFonts w:ascii="Arial" w:hAnsi="Arial" w:cs="Arial"/>
                <w:color w:val="010205"/>
                <w:sz w:val="18"/>
                <w:szCs w:val="18"/>
                <w:lang w:val="en-US"/>
              </w:rPr>
              <w:t>.55</w:t>
            </w:r>
          </w:p>
        </w:tc>
        <w:tc>
          <w:tcPr>
            <w:tcW w:w="1437" w:type="dxa"/>
            <w:tcBorders>
              <w:top w:val="single" w:sz="8" w:space="0" w:color="152935"/>
              <w:left w:val="single" w:sz="8" w:space="0" w:color="E0E0E0"/>
              <w:bottom w:val="single" w:sz="8" w:space="0" w:color="AEAEAE"/>
              <w:right w:val="nil"/>
            </w:tcBorders>
            <w:shd w:val="clear" w:color="auto" w:fill="FFFFFF"/>
          </w:tcPr>
          <w:p w14:paraId="60A0AAA8" w14:textId="77777777" w:rsidR="00A233A7" w:rsidRPr="00A233A7" w:rsidRDefault="00A233A7" w:rsidP="00A233A7">
            <w:pPr>
              <w:autoSpaceDE w:val="0"/>
              <w:autoSpaceDN w:val="0"/>
              <w:adjustRightInd w:val="0"/>
              <w:spacing w:after="0" w:line="320" w:lineRule="atLeast"/>
              <w:ind w:left="60" w:right="60"/>
              <w:jc w:val="right"/>
              <w:rPr>
                <w:rFonts w:ascii="Arial" w:hAnsi="Arial" w:cs="Arial"/>
                <w:color w:val="010205"/>
                <w:sz w:val="18"/>
                <w:szCs w:val="18"/>
                <w:lang w:val="en-US"/>
              </w:rPr>
            </w:pPr>
            <w:r w:rsidRPr="00A233A7">
              <w:rPr>
                <w:rFonts w:ascii="Arial" w:hAnsi="Arial" w:cs="Arial"/>
                <w:color w:val="010205"/>
                <w:sz w:val="18"/>
                <w:szCs w:val="18"/>
                <w:lang w:val="en-US"/>
              </w:rPr>
              <w:t>.499</w:t>
            </w:r>
          </w:p>
        </w:tc>
      </w:tr>
      <w:tr w:rsidR="00A233A7" w:rsidRPr="00A233A7" w14:paraId="18E871EA" w14:textId="77777777">
        <w:trPr>
          <w:cantSplit/>
        </w:trPr>
        <w:tc>
          <w:tcPr>
            <w:tcW w:w="1698" w:type="dxa"/>
            <w:tcBorders>
              <w:top w:val="single" w:sz="8" w:space="0" w:color="AEAEAE"/>
              <w:left w:val="nil"/>
              <w:bottom w:val="single" w:sz="8" w:space="0" w:color="AEAEAE"/>
              <w:right w:val="nil"/>
            </w:tcBorders>
            <w:shd w:val="clear" w:color="auto" w:fill="E0E0E0"/>
          </w:tcPr>
          <w:p w14:paraId="73948A9D" w14:textId="77777777" w:rsidR="00A233A7" w:rsidRPr="00A233A7" w:rsidRDefault="00A233A7" w:rsidP="00A233A7">
            <w:pPr>
              <w:autoSpaceDE w:val="0"/>
              <w:autoSpaceDN w:val="0"/>
              <w:adjustRightInd w:val="0"/>
              <w:spacing w:after="0" w:line="320" w:lineRule="atLeast"/>
              <w:ind w:left="60" w:right="60"/>
              <w:jc w:val="left"/>
              <w:rPr>
                <w:rFonts w:ascii="Arial" w:hAnsi="Arial" w:cs="Arial"/>
                <w:color w:val="264A60"/>
                <w:sz w:val="18"/>
                <w:szCs w:val="18"/>
                <w:lang w:val="en-US"/>
              </w:rPr>
            </w:pPr>
            <w:proofErr w:type="spellStart"/>
            <w:r w:rsidRPr="00A233A7">
              <w:rPr>
                <w:rFonts w:ascii="Arial" w:hAnsi="Arial" w:cs="Arial"/>
                <w:color w:val="264A60"/>
                <w:sz w:val="18"/>
                <w:szCs w:val="18"/>
                <w:lang w:val="en-US"/>
              </w:rPr>
              <w:t>ice_cream</w:t>
            </w:r>
            <w:proofErr w:type="spellEnd"/>
          </w:p>
        </w:tc>
        <w:tc>
          <w:tcPr>
            <w:tcW w:w="1024" w:type="dxa"/>
            <w:tcBorders>
              <w:top w:val="single" w:sz="8" w:space="0" w:color="AEAEAE"/>
              <w:left w:val="nil"/>
              <w:bottom w:val="single" w:sz="8" w:space="0" w:color="AEAEAE"/>
              <w:right w:val="single" w:sz="8" w:space="0" w:color="E0E0E0"/>
            </w:tcBorders>
            <w:shd w:val="clear" w:color="auto" w:fill="FFFFFF"/>
          </w:tcPr>
          <w:p w14:paraId="24969FE0" w14:textId="77777777" w:rsidR="00A233A7" w:rsidRPr="00A233A7" w:rsidRDefault="00A233A7" w:rsidP="00A233A7">
            <w:pPr>
              <w:autoSpaceDE w:val="0"/>
              <w:autoSpaceDN w:val="0"/>
              <w:adjustRightInd w:val="0"/>
              <w:spacing w:after="0" w:line="320" w:lineRule="atLeast"/>
              <w:ind w:left="60" w:right="60"/>
              <w:jc w:val="right"/>
              <w:rPr>
                <w:rFonts w:ascii="Arial" w:hAnsi="Arial" w:cs="Arial"/>
                <w:color w:val="010205"/>
                <w:sz w:val="18"/>
                <w:szCs w:val="18"/>
                <w:lang w:val="en-US"/>
              </w:rPr>
            </w:pPr>
            <w:r w:rsidRPr="00A233A7">
              <w:rPr>
                <w:rFonts w:ascii="Arial" w:hAnsi="Arial" w:cs="Arial"/>
                <w:color w:val="010205"/>
                <w:sz w:val="18"/>
                <w:szCs w:val="18"/>
                <w:lang w:val="en-US"/>
              </w:rPr>
              <w:t>200</w:t>
            </w:r>
          </w:p>
        </w:tc>
        <w:tc>
          <w:tcPr>
            <w:tcW w:w="1070" w:type="dxa"/>
            <w:tcBorders>
              <w:top w:val="single" w:sz="8" w:space="0" w:color="AEAEAE"/>
              <w:left w:val="single" w:sz="8" w:space="0" w:color="E0E0E0"/>
              <w:bottom w:val="single" w:sz="8" w:space="0" w:color="AEAEAE"/>
              <w:right w:val="single" w:sz="8" w:space="0" w:color="E0E0E0"/>
            </w:tcBorders>
            <w:shd w:val="clear" w:color="auto" w:fill="FFFFFF"/>
          </w:tcPr>
          <w:p w14:paraId="41800B26" w14:textId="77777777" w:rsidR="00A233A7" w:rsidRPr="00A233A7" w:rsidRDefault="00A233A7" w:rsidP="00A233A7">
            <w:pPr>
              <w:autoSpaceDE w:val="0"/>
              <w:autoSpaceDN w:val="0"/>
              <w:adjustRightInd w:val="0"/>
              <w:spacing w:after="0" w:line="320" w:lineRule="atLeast"/>
              <w:ind w:left="60" w:right="60"/>
              <w:jc w:val="right"/>
              <w:rPr>
                <w:rFonts w:ascii="Arial" w:hAnsi="Arial" w:cs="Arial"/>
                <w:color w:val="010205"/>
                <w:sz w:val="18"/>
                <w:szCs w:val="18"/>
                <w:lang w:val="en-US"/>
              </w:rPr>
            </w:pPr>
            <w:r w:rsidRPr="00A233A7">
              <w:rPr>
                <w:rFonts w:ascii="Arial" w:hAnsi="Arial" w:cs="Arial"/>
                <w:color w:val="010205"/>
                <w:sz w:val="18"/>
                <w:szCs w:val="18"/>
                <w:lang w:val="en-US"/>
              </w:rPr>
              <w:t>1</w:t>
            </w:r>
          </w:p>
        </w:tc>
        <w:tc>
          <w:tcPr>
            <w:tcW w:w="1101" w:type="dxa"/>
            <w:tcBorders>
              <w:top w:val="single" w:sz="8" w:space="0" w:color="AEAEAE"/>
              <w:left w:val="single" w:sz="8" w:space="0" w:color="E0E0E0"/>
              <w:bottom w:val="single" w:sz="8" w:space="0" w:color="AEAEAE"/>
              <w:right w:val="single" w:sz="8" w:space="0" w:color="E0E0E0"/>
            </w:tcBorders>
            <w:shd w:val="clear" w:color="auto" w:fill="FFFFFF"/>
          </w:tcPr>
          <w:p w14:paraId="6838822D" w14:textId="77777777" w:rsidR="00A233A7" w:rsidRPr="00A233A7" w:rsidRDefault="00A233A7" w:rsidP="00A233A7">
            <w:pPr>
              <w:autoSpaceDE w:val="0"/>
              <w:autoSpaceDN w:val="0"/>
              <w:adjustRightInd w:val="0"/>
              <w:spacing w:after="0" w:line="320" w:lineRule="atLeast"/>
              <w:ind w:left="60" w:right="60"/>
              <w:jc w:val="right"/>
              <w:rPr>
                <w:rFonts w:ascii="Arial" w:hAnsi="Arial" w:cs="Arial"/>
                <w:color w:val="010205"/>
                <w:sz w:val="18"/>
                <w:szCs w:val="18"/>
                <w:lang w:val="en-US"/>
              </w:rPr>
            </w:pPr>
            <w:r w:rsidRPr="00A233A7">
              <w:rPr>
                <w:rFonts w:ascii="Arial" w:hAnsi="Arial" w:cs="Arial"/>
                <w:color w:val="010205"/>
                <w:sz w:val="18"/>
                <w:szCs w:val="18"/>
                <w:lang w:val="en-US"/>
              </w:rPr>
              <w:t>3</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14:paraId="5AE6DC3A" w14:textId="77777777" w:rsidR="00A233A7" w:rsidRPr="00A233A7" w:rsidRDefault="00A233A7" w:rsidP="00A233A7">
            <w:pPr>
              <w:autoSpaceDE w:val="0"/>
              <w:autoSpaceDN w:val="0"/>
              <w:adjustRightInd w:val="0"/>
              <w:spacing w:after="0" w:line="320" w:lineRule="atLeast"/>
              <w:ind w:left="60" w:right="60"/>
              <w:jc w:val="right"/>
              <w:rPr>
                <w:rFonts w:ascii="Arial" w:hAnsi="Arial" w:cs="Arial"/>
                <w:color w:val="010205"/>
                <w:sz w:val="18"/>
                <w:szCs w:val="18"/>
                <w:lang w:val="en-US"/>
              </w:rPr>
            </w:pPr>
            <w:r w:rsidRPr="00A233A7">
              <w:rPr>
                <w:rFonts w:ascii="Arial" w:hAnsi="Arial" w:cs="Arial"/>
                <w:color w:val="010205"/>
                <w:sz w:val="18"/>
                <w:szCs w:val="18"/>
                <w:lang w:val="en-US"/>
              </w:rPr>
              <w:t>1.82</w:t>
            </w:r>
          </w:p>
        </w:tc>
        <w:tc>
          <w:tcPr>
            <w:tcW w:w="1437" w:type="dxa"/>
            <w:tcBorders>
              <w:top w:val="single" w:sz="8" w:space="0" w:color="AEAEAE"/>
              <w:left w:val="single" w:sz="8" w:space="0" w:color="E0E0E0"/>
              <w:bottom w:val="single" w:sz="8" w:space="0" w:color="AEAEAE"/>
              <w:right w:val="nil"/>
            </w:tcBorders>
            <w:shd w:val="clear" w:color="auto" w:fill="FFFFFF"/>
          </w:tcPr>
          <w:p w14:paraId="659B7BC7" w14:textId="77777777" w:rsidR="00A233A7" w:rsidRPr="00A233A7" w:rsidRDefault="00A233A7" w:rsidP="00A233A7">
            <w:pPr>
              <w:autoSpaceDE w:val="0"/>
              <w:autoSpaceDN w:val="0"/>
              <w:adjustRightInd w:val="0"/>
              <w:spacing w:after="0" w:line="320" w:lineRule="atLeast"/>
              <w:ind w:left="60" w:right="60"/>
              <w:jc w:val="right"/>
              <w:rPr>
                <w:rFonts w:ascii="Arial" w:hAnsi="Arial" w:cs="Arial"/>
                <w:color w:val="010205"/>
                <w:sz w:val="18"/>
                <w:szCs w:val="18"/>
                <w:lang w:val="en-US"/>
              </w:rPr>
            </w:pPr>
            <w:r w:rsidRPr="00A233A7">
              <w:rPr>
                <w:rFonts w:ascii="Arial" w:hAnsi="Arial" w:cs="Arial"/>
                <w:color w:val="010205"/>
                <w:sz w:val="18"/>
                <w:szCs w:val="18"/>
                <w:lang w:val="en-US"/>
              </w:rPr>
              <w:t>.857</w:t>
            </w:r>
          </w:p>
        </w:tc>
      </w:tr>
      <w:tr w:rsidR="00A233A7" w:rsidRPr="00A233A7" w14:paraId="2D05C795" w14:textId="77777777">
        <w:trPr>
          <w:cantSplit/>
        </w:trPr>
        <w:tc>
          <w:tcPr>
            <w:tcW w:w="1698" w:type="dxa"/>
            <w:tcBorders>
              <w:top w:val="single" w:sz="8" w:space="0" w:color="AEAEAE"/>
              <w:left w:val="nil"/>
              <w:bottom w:val="single" w:sz="8" w:space="0" w:color="AEAEAE"/>
              <w:right w:val="nil"/>
            </w:tcBorders>
            <w:shd w:val="clear" w:color="auto" w:fill="E0E0E0"/>
          </w:tcPr>
          <w:p w14:paraId="2866D1B6" w14:textId="77777777" w:rsidR="00A233A7" w:rsidRPr="00A233A7" w:rsidRDefault="00A233A7" w:rsidP="00A233A7">
            <w:pPr>
              <w:autoSpaceDE w:val="0"/>
              <w:autoSpaceDN w:val="0"/>
              <w:adjustRightInd w:val="0"/>
              <w:spacing w:after="0" w:line="320" w:lineRule="atLeast"/>
              <w:ind w:left="60" w:right="60"/>
              <w:jc w:val="left"/>
              <w:rPr>
                <w:rFonts w:ascii="Arial" w:hAnsi="Arial" w:cs="Arial"/>
                <w:color w:val="264A60"/>
                <w:sz w:val="18"/>
                <w:szCs w:val="18"/>
                <w:lang w:val="en-US"/>
              </w:rPr>
            </w:pPr>
            <w:r w:rsidRPr="00A233A7">
              <w:rPr>
                <w:rFonts w:ascii="Arial" w:hAnsi="Arial" w:cs="Arial"/>
                <w:color w:val="264A60"/>
                <w:sz w:val="18"/>
                <w:szCs w:val="18"/>
                <w:lang w:val="en-US"/>
              </w:rPr>
              <w:t>video</w:t>
            </w:r>
          </w:p>
        </w:tc>
        <w:tc>
          <w:tcPr>
            <w:tcW w:w="1024" w:type="dxa"/>
            <w:tcBorders>
              <w:top w:val="single" w:sz="8" w:space="0" w:color="AEAEAE"/>
              <w:left w:val="nil"/>
              <w:bottom w:val="single" w:sz="8" w:space="0" w:color="AEAEAE"/>
              <w:right w:val="single" w:sz="8" w:space="0" w:color="E0E0E0"/>
            </w:tcBorders>
            <w:shd w:val="clear" w:color="auto" w:fill="FFFFFF"/>
          </w:tcPr>
          <w:p w14:paraId="0B87F356" w14:textId="77777777" w:rsidR="00A233A7" w:rsidRPr="00A233A7" w:rsidRDefault="00A233A7" w:rsidP="00A233A7">
            <w:pPr>
              <w:autoSpaceDE w:val="0"/>
              <w:autoSpaceDN w:val="0"/>
              <w:adjustRightInd w:val="0"/>
              <w:spacing w:after="0" w:line="320" w:lineRule="atLeast"/>
              <w:ind w:left="60" w:right="60"/>
              <w:jc w:val="right"/>
              <w:rPr>
                <w:rFonts w:ascii="Arial" w:hAnsi="Arial" w:cs="Arial"/>
                <w:color w:val="010205"/>
                <w:sz w:val="18"/>
                <w:szCs w:val="18"/>
                <w:lang w:val="en-US"/>
              </w:rPr>
            </w:pPr>
            <w:r w:rsidRPr="00A233A7">
              <w:rPr>
                <w:rFonts w:ascii="Arial" w:hAnsi="Arial" w:cs="Arial"/>
                <w:color w:val="010205"/>
                <w:sz w:val="18"/>
                <w:szCs w:val="18"/>
                <w:lang w:val="en-US"/>
              </w:rPr>
              <w:t>200</w:t>
            </w:r>
          </w:p>
        </w:tc>
        <w:tc>
          <w:tcPr>
            <w:tcW w:w="1070" w:type="dxa"/>
            <w:tcBorders>
              <w:top w:val="single" w:sz="8" w:space="0" w:color="AEAEAE"/>
              <w:left w:val="single" w:sz="8" w:space="0" w:color="E0E0E0"/>
              <w:bottom w:val="single" w:sz="8" w:space="0" w:color="AEAEAE"/>
              <w:right w:val="single" w:sz="8" w:space="0" w:color="E0E0E0"/>
            </w:tcBorders>
            <w:shd w:val="clear" w:color="auto" w:fill="FFFFFF"/>
          </w:tcPr>
          <w:p w14:paraId="798ED0E7" w14:textId="77777777" w:rsidR="00A233A7" w:rsidRPr="00A233A7" w:rsidRDefault="00A233A7" w:rsidP="00A233A7">
            <w:pPr>
              <w:autoSpaceDE w:val="0"/>
              <w:autoSpaceDN w:val="0"/>
              <w:adjustRightInd w:val="0"/>
              <w:spacing w:after="0" w:line="320" w:lineRule="atLeast"/>
              <w:ind w:left="60" w:right="60"/>
              <w:jc w:val="right"/>
              <w:rPr>
                <w:rFonts w:ascii="Arial" w:hAnsi="Arial" w:cs="Arial"/>
                <w:color w:val="010205"/>
                <w:sz w:val="18"/>
                <w:szCs w:val="18"/>
                <w:lang w:val="en-US"/>
              </w:rPr>
            </w:pPr>
            <w:r w:rsidRPr="00A233A7">
              <w:rPr>
                <w:rFonts w:ascii="Arial" w:hAnsi="Arial" w:cs="Arial"/>
                <w:color w:val="010205"/>
                <w:sz w:val="18"/>
                <w:szCs w:val="18"/>
                <w:lang w:val="en-US"/>
              </w:rPr>
              <w:t>26</w:t>
            </w:r>
          </w:p>
        </w:tc>
        <w:tc>
          <w:tcPr>
            <w:tcW w:w="1101" w:type="dxa"/>
            <w:tcBorders>
              <w:top w:val="single" w:sz="8" w:space="0" w:color="AEAEAE"/>
              <w:left w:val="single" w:sz="8" w:space="0" w:color="E0E0E0"/>
              <w:bottom w:val="single" w:sz="8" w:space="0" w:color="AEAEAE"/>
              <w:right w:val="single" w:sz="8" w:space="0" w:color="E0E0E0"/>
            </w:tcBorders>
            <w:shd w:val="clear" w:color="auto" w:fill="FFFFFF"/>
          </w:tcPr>
          <w:p w14:paraId="76F123A1" w14:textId="77777777" w:rsidR="00A233A7" w:rsidRPr="00A233A7" w:rsidRDefault="00A233A7" w:rsidP="00A233A7">
            <w:pPr>
              <w:autoSpaceDE w:val="0"/>
              <w:autoSpaceDN w:val="0"/>
              <w:adjustRightInd w:val="0"/>
              <w:spacing w:after="0" w:line="320" w:lineRule="atLeast"/>
              <w:ind w:left="60" w:right="60"/>
              <w:jc w:val="right"/>
              <w:rPr>
                <w:rFonts w:ascii="Arial" w:hAnsi="Arial" w:cs="Arial"/>
                <w:color w:val="010205"/>
                <w:sz w:val="18"/>
                <w:szCs w:val="18"/>
                <w:lang w:val="en-US"/>
              </w:rPr>
            </w:pPr>
            <w:r w:rsidRPr="00A233A7">
              <w:rPr>
                <w:rFonts w:ascii="Arial" w:hAnsi="Arial" w:cs="Arial"/>
                <w:color w:val="010205"/>
                <w:sz w:val="18"/>
                <w:szCs w:val="18"/>
                <w:lang w:val="en-US"/>
              </w:rPr>
              <w:t>74</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14:paraId="1BF0BF1E" w14:textId="77777777" w:rsidR="00A233A7" w:rsidRPr="00A233A7" w:rsidRDefault="00A233A7" w:rsidP="00A233A7">
            <w:pPr>
              <w:autoSpaceDE w:val="0"/>
              <w:autoSpaceDN w:val="0"/>
              <w:adjustRightInd w:val="0"/>
              <w:spacing w:after="0" w:line="320" w:lineRule="atLeast"/>
              <w:ind w:left="60" w:right="60"/>
              <w:jc w:val="right"/>
              <w:rPr>
                <w:rFonts w:ascii="Arial" w:hAnsi="Arial" w:cs="Arial"/>
                <w:color w:val="010205"/>
                <w:sz w:val="18"/>
                <w:szCs w:val="18"/>
                <w:lang w:val="en-US"/>
              </w:rPr>
            </w:pPr>
            <w:r w:rsidRPr="00A233A7">
              <w:rPr>
                <w:rFonts w:ascii="Arial" w:hAnsi="Arial" w:cs="Arial"/>
                <w:color w:val="010205"/>
                <w:sz w:val="18"/>
                <w:szCs w:val="18"/>
                <w:lang w:val="en-US"/>
              </w:rPr>
              <w:t>51.85</w:t>
            </w:r>
          </w:p>
        </w:tc>
        <w:tc>
          <w:tcPr>
            <w:tcW w:w="1437" w:type="dxa"/>
            <w:tcBorders>
              <w:top w:val="single" w:sz="8" w:space="0" w:color="AEAEAE"/>
              <w:left w:val="single" w:sz="8" w:space="0" w:color="E0E0E0"/>
              <w:bottom w:val="single" w:sz="8" w:space="0" w:color="AEAEAE"/>
              <w:right w:val="nil"/>
            </w:tcBorders>
            <w:shd w:val="clear" w:color="auto" w:fill="FFFFFF"/>
          </w:tcPr>
          <w:p w14:paraId="7DE09D77" w14:textId="77777777" w:rsidR="00A233A7" w:rsidRPr="00A233A7" w:rsidRDefault="00A233A7" w:rsidP="00A233A7">
            <w:pPr>
              <w:autoSpaceDE w:val="0"/>
              <w:autoSpaceDN w:val="0"/>
              <w:adjustRightInd w:val="0"/>
              <w:spacing w:after="0" w:line="320" w:lineRule="atLeast"/>
              <w:ind w:left="60" w:right="60"/>
              <w:jc w:val="right"/>
              <w:rPr>
                <w:rFonts w:ascii="Arial" w:hAnsi="Arial" w:cs="Arial"/>
                <w:color w:val="010205"/>
                <w:sz w:val="18"/>
                <w:szCs w:val="18"/>
                <w:lang w:val="en-US"/>
              </w:rPr>
            </w:pPr>
            <w:r w:rsidRPr="00A233A7">
              <w:rPr>
                <w:rFonts w:ascii="Arial" w:hAnsi="Arial" w:cs="Arial"/>
                <w:color w:val="010205"/>
                <w:sz w:val="18"/>
                <w:szCs w:val="18"/>
                <w:lang w:val="en-US"/>
              </w:rPr>
              <w:t>9.901</w:t>
            </w:r>
          </w:p>
        </w:tc>
      </w:tr>
      <w:tr w:rsidR="00A233A7" w:rsidRPr="00A233A7" w14:paraId="620C2846" w14:textId="77777777">
        <w:trPr>
          <w:cantSplit/>
        </w:trPr>
        <w:tc>
          <w:tcPr>
            <w:tcW w:w="1698" w:type="dxa"/>
            <w:tcBorders>
              <w:top w:val="single" w:sz="8" w:space="0" w:color="AEAEAE"/>
              <w:left w:val="nil"/>
              <w:bottom w:val="single" w:sz="8" w:space="0" w:color="AEAEAE"/>
              <w:right w:val="nil"/>
            </w:tcBorders>
            <w:shd w:val="clear" w:color="auto" w:fill="E0E0E0"/>
          </w:tcPr>
          <w:p w14:paraId="51C66197" w14:textId="77777777" w:rsidR="00A233A7" w:rsidRPr="00A233A7" w:rsidRDefault="00A233A7" w:rsidP="00A233A7">
            <w:pPr>
              <w:autoSpaceDE w:val="0"/>
              <w:autoSpaceDN w:val="0"/>
              <w:adjustRightInd w:val="0"/>
              <w:spacing w:after="0" w:line="320" w:lineRule="atLeast"/>
              <w:ind w:left="60" w:right="60"/>
              <w:jc w:val="left"/>
              <w:rPr>
                <w:rFonts w:ascii="Arial" w:hAnsi="Arial" w:cs="Arial"/>
                <w:color w:val="264A60"/>
                <w:sz w:val="18"/>
                <w:szCs w:val="18"/>
                <w:lang w:val="en-US"/>
              </w:rPr>
            </w:pPr>
            <w:r w:rsidRPr="00A233A7">
              <w:rPr>
                <w:rFonts w:ascii="Arial" w:hAnsi="Arial" w:cs="Arial"/>
                <w:color w:val="264A60"/>
                <w:sz w:val="18"/>
                <w:szCs w:val="18"/>
                <w:lang w:val="en-US"/>
              </w:rPr>
              <w:t>puzzle</w:t>
            </w:r>
          </w:p>
        </w:tc>
        <w:tc>
          <w:tcPr>
            <w:tcW w:w="1024" w:type="dxa"/>
            <w:tcBorders>
              <w:top w:val="single" w:sz="8" w:space="0" w:color="AEAEAE"/>
              <w:left w:val="nil"/>
              <w:bottom w:val="single" w:sz="8" w:space="0" w:color="AEAEAE"/>
              <w:right w:val="single" w:sz="8" w:space="0" w:color="E0E0E0"/>
            </w:tcBorders>
            <w:shd w:val="clear" w:color="auto" w:fill="FFFFFF"/>
          </w:tcPr>
          <w:p w14:paraId="429ABC1E" w14:textId="77777777" w:rsidR="00A233A7" w:rsidRPr="00A233A7" w:rsidRDefault="00A233A7" w:rsidP="00A233A7">
            <w:pPr>
              <w:autoSpaceDE w:val="0"/>
              <w:autoSpaceDN w:val="0"/>
              <w:adjustRightInd w:val="0"/>
              <w:spacing w:after="0" w:line="320" w:lineRule="atLeast"/>
              <w:ind w:left="60" w:right="60"/>
              <w:jc w:val="right"/>
              <w:rPr>
                <w:rFonts w:ascii="Arial" w:hAnsi="Arial" w:cs="Arial"/>
                <w:color w:val="010205"/>
                <w:sz w:val="18"/>
                <w:szCs w:val="18"/>
                <w:lang w:val="en-US"/>
              </w:rPr>
            </w:pPr>
            <w:r w:rsidRPr="00A233A7">
              <w:rPr>
                <w:rFonts w:ascii="Arial" w:hAnsi="Arial" w:cs="Arial"/>
                <w:color w:val="010205"/>
                <w:sz w:val="18"/>
                <w:szCs w:val="18"/>
                <w:lang w:val="en-US"/>
              </w:rPr>
              <w:t>200</w:t>
            </w:r>
          </w:p>
        </w:tc>
        <w:tc>
          <w:tcPr>
            <w:tcW w:w="1070" w:type="dxa"/>
            <w:tcBorders>
              <w:top w:val="single" w:sz="8" w:space="0" w:color="AEAEAE"/>
              <w:left w:val="single" w:sz="8" w:space="0" w:color="E0E0E0"/>
              <w:bottom w:val="single" w:sz="8" w:space="0" w:color="AEAEAE"/>
              <w:right w:val="single" w:sz="8" w:space="0" w:color="E0E0E0"/>
            </w:tcBorders>
            <w:shd w:val="clear" w:color="auto" w:fill="FFFFFF"/>
          </w:tcPr>
          <w:p w14:paraId="452F91B5" w14:textId="77777777" w:rsidR="00A233A7" w:rsidRPr="00A233A7" w:rsidRDefault="00A233A7" w:rsidP="00A233A7">
            <w:pPr>
              <w:autoSpaceDE w:val="0"/>
              <w:autoSpaceDN w:val="0"/>
              <w:adjustRightInd w:val="0"/>
              <w:spacing w:after="0" w:line="320" w:lineRule="atLeast"/>
              <w:ind w:left="60" w:right="60"/>
              <w:jc w:val="right"/>
              <w:rPr>
                <w:rFonts w:ascii="Arial" w:hAnsi="Arial" w:cs="Arial"/>
                <w:color w:val="010205"/>
                <w:sz w:val="18"/>
                <w:szCs w:val="18"/>
                <w:lang w:val="en-US"/>
              </w:rPr>
            </w:pPr>
            <w:r w:rsidRPr="00A233A7">
              <w:rPr>
                <w:rFonts w:ascii="Arial" w:hAnsi="Arial" w:cs="Arial"/>
                <w:color w:val="010205"/>
                <w:sz w:val="18"/>
                <w:szCs w:val="18"/>
                <w:lang w:val="en-US"/>
              </w:rPr>
              <w:t>26</w:t>
            </w:r>
          </w:p>
        </w:tc>
        <w:tc>
          <w:tcPr>
            <w:tcW w:w="1101" w:type="dxa"/>
            <w:tcBorders>
              <w:top w:val="single" w:sz="8" w:space="0" w:color="AEAEAE"/>
              <w:left w:val="single" w:sz="8" w:space="0" w:color="E0E0E0"/>
              <w:bottom w:val="single" w:sz="8" w:space="0" w:color="AEAEAE"/>
              <w:right w:val="single" w:sz="8" w:space="0" w:color="E0E0E0"/>
            </w:tcBorders>
            <w:shd w:val="clear" w:color="auto" w:fill="FFFFFF"/>
          </w:tcPr>
          <w:p w14:paraId="4CF5992E" w14:textId="77777777" w:rsidR="00A233A7" w:rsidRPr="00A233A7" w:rsidRDefault="00A233A7" w:rsidP="00A233A7">
            <w:pPr>
              <w:autoSpaceDE w:val="0"/>
              <w:autoSpaceDN w:val="0"/>
              <w:adjustRightInd w:val="0"/>
              <w:spacing w:after="0" w:line="320" w:lineRule="atLeast"/>
              <w:ind w:left="60" w:right="60"/>
              <w:jc w:val="right"/>
              <w:rPr>
                <w:rFonts w:ascii="Arial" w:hAnsi="Arial" w:cs="Arial"/>
                <w:color w:val="010205"/>
                <w:sz w:val="18"/>
                <w:szCs w:val="18"/>
                <w:lang w:val="en-US"/>
              </w:rPr>
            </w:pPr>
            <w:r w:rsidRPr="00A233A7">
              <w:rPr>
                <w:rFonts w:ascii="Arial" w:hAnsi="Arial" w:cs="Arial"/>
                <w:color w:val="010205"/>
                <w:sz w:val="18"/>
                <w:szCs w:val="18"/>
                <w:lang w:val="en-US"/>
              </w:rPr>
              <w:t>71</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14:paraId="05025E0B" w14:textId="77777777" w:rsidR="00A233A7" w:rsidRPr="00A233A7" w:rsidRDefault="00A233A7" w:rsidP="00A233A7">
            <w:pPr>
              <w:autoSpaceDE w:val="0"/>
              <w:autoSpaceDN w:val="0"/>
              <w:adjustRightInd w:val="0"/>
              <w:spacing w:after="0" w:line="320" w:lineRule="atLeast"/>
              <w:ind w:left="60" w:right="60"/>
              <w:jc w:val="right"/>
              <w:rPr>
                <w:rFonts w:ascii="Arial" w:hAnsi="Arial" w:cs="Arial"/>
                <w:color w:val="010205"/>
                <w:sz w:val="18"/>
                <w:szCs w:val="18"/>
                <w:lang w:val="en-US"/>
              </w:rPr>
            </w:pPr>
            <w:r w:rsidRPr="00A233A7">
              <w:rPr>
                <w:rFonts w:ascii="Arial" w:hAnsi="Arial" w:cs="Arial"/>
                <w:color w:val="010205"/>
                <w:sz w:val="18"/>
                <w:szCs w:val="18"/>
                <w:lang w:val="en-US"/>
              </w:rPr>
              <w:t>52.41</w:t>
            </w:r>
          </w:p>
        </w:tc>
        <w:tc>
          <w:tcPr>
            <w:tcW w:w="1437" w:type="dxa"/>
            <w:tcBorders>
              <w:top w:val="single" w:sz="8" w:space="0" w:color="AEAEAE"/>
              <w:left w:val="single" w:sz="8" w:space="0" w:color="E0E0E0"/>
              <w:bottom w:val="single" w:sz="8" w:space="0" w:color="AEAEAE"/>
              <w:right w:val="nil"/>
            </w:tcBorders>
            <w:shd w:val="clear" w:color="auto" w:fill="FFFFFF"/>
          </w:tcPr>
          <w:p w14:paraId="46DE87CA" w14:textId="77777777" w:rsidR="00A233A7" w:rsidRPr="00A233A7" w:rsidRDefault="00A233A7" w:rsidP="00A233A7">
            <w:pPr>
              <w:autoSpaceDE w:val="0"/>
              <w:autoSpaceDN w:val="0"/>
              <w:adjustRightInd w:val="0"/>
              <w:spacing w:after="0" w:line="320" w:lineRule="atLeast"/>
              <w:ind w:left="60" w:right="60"/>
              <w:jc w:val="right"/>
              <w:rPr>
                <w:rFonts w:ascii="Arial" w:hAnsi="Arial" w:cs="Arial"/>
                <w:color w:val="010205"/>
                <w:sz w:val="18"/>
                <w:szCs w:val="18"/>
                <w:lang w:val="en-US"/>
              </w:rPr>
            </w:pPr>
            <w:r w:rsidRPr="00A233A7">
              <w:rPr>
                <w:rFonts w:ascii="Arial" w:hAnsi="Arial" w:cs="Arial"/>
                <w:color w:val="010205"/>
                <w:sz w:val="18"/>
                <w:szCs w:val="18"/>
                <w:lang w:val="en-US"/>
              </w:rPr>
              <w:t>10.736</w:t>
            </w:r>
          </w:p>
        </w:tc>
      </w:tr>
      <w:tr w:rsidR="00A233A7" w:rsidRPr="00A233A7" w14:paraId="43DFAB15" w14:textId="77777777">
        <w:trPr>
          <w:cantSplit/>
        </w:trPr>
        <w:tc>
          <w:tcPr>
            <w:tcW w:w="1698" w:type="dxa"/>
            <w:tcBorders>
              <w:top w:val="single" w:sz="8" w:space="0" w:color="AEAEAE"/>
              <w:left w:val="nil"/>
              <w:bottom w:val="single" w:sz="8" w:space="0" w:color="152935"/>
              <w:right w:val="nil"/>
            </w:tcBorders>
            <w:shd w:val="clear" w:color="auto" w:fill="E0E0E0"/>
          </w:tcPr>
          <w:p w14:paraId="0771E1BF" w14:textId="77777777" w:rsidR="00A233A7" w:rsidRPr="00A233A7" w:rsidRDefault="00A233A7" w:rsidP="00A233A7">
            <w:pPr>
              <w:autoSpaceDE w:val="0"/>
              <w:autoSpaceDN w:val="0"/>
              <w:adjustRightInd w:val="0"/>
              <w:spacing w:after="0" w:line="320" w:lineRule="atLeast"/>
              <w:ind w:left="60" w:right="60"/>
              <w:jc w:val="left"/>
              <w:rPr>
                <w:rFonts w:ascii="Arial" w:hAnsi="Arial" w:cs="Arial"/>
                <w:color w:val="264A60"/>
                <w:sz w:val="18"/>
                <w:szCs w:val="18"/>
                <w:lang w:val="en-US"/>
              </w:rPr>
            </w:pPr>
            <w:r w:rsidRPr="00A233A7">
              <w:rPr>
                <w:rFonts w:ascii="Arial" w:hAnsi="Arial" w:cs="Arial"/>
                <w:color w:val="264A60"/>
                <w:sz w:val="18"/>
                <w:szCs w:val="18"/>
                <w:lang w:val="en-US"/>
              </w:rPr>
              <w:t>Valid N (listwise)</w:t>
            </w:r>
          </w:p>
        </w:tc>
        <w:tc>
          <w:tcPr>
            <w:tcW w:w="1024" w:type="dxa"/>
            <w:tcBorders>
              <w:top w:val="single" w:sz="8" w:space="0" w:color="AEAEAE"/>
              <w:left w:val="nil"/>
              <w:bottom w:val="single" w:sz="8" w:space="0" w:color="152935"/>
              <w:right w:val="single" w:sz="8" w:space="0" w:color="E0E0E0"/>
            </w:tcBorders>
            <w:shd w:val="clear" w:color="auto" w:fill="FFFFFF"/>
          </w:tcPr>
          <w:p w14:paraId="36EE0779" w14:textId="77777777" w:rsidR="00A233A7" w:rsidRPr="00A233A7" w:rsidRDefault="00A233A7" w:rsidP="00A233A7">
            <w:pPr>
              <w:autoSpaceDE w:val="0"/>
              <w:autoSpaceDN w:val="0"/>
              <w:adjustRightInd w:val="0"/>
              <w:spacing w:after="0" w:line="320" w:lineRule="atLeast"/>
              <w:ind w:left="60" w:right="60"/>
              <w:jc w:val="right"/>
              <w:rPr>
                <w:rFonts w:ascii="Arial" w:hAnsi="Arial" w:cs="Arial"/>
                <w:color w:val="010205"/>
                <w:sz w:val="18"/>
                <w:szCs w:val="18"/>
                <w:lang w:val="en-US"/>
              </w:rPr>
            </w:pPr>
            <w:r w:rsidRPr="00A233A7">
              <w:rPr>
                <w:rFonts w:ascii="Arial" w:hAnsi="Arial" w:cs="Arial"/>
                <w:color w:val="010205"/>
                <w:sz w:val="18"/>
                <w:szCs w:val="18"/>
                <w:lang w:val="en-US"/>
              </w:rPr>
              <w:t>200</w:t>
            </w:r>
          </w:p>
        </w:tc>
        <w:tc>
          <w:tcPr>
            <w:tcW w:w="1070"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64A17171" w14:textId="77777777" w:rsidR="00A233A7" w:rsidRPr="00A233A7" w:rsidRDefault="00A233A7" w:rsidP="00A233A7">
            <w:pPr>
              <w:autoSpaceDE w:val="0"/>
              <w:autoSpaceDN w:val="0"/>
              <w:adjustRightInd w:val="0"/>
              <w:spacing w:after="0" w:line="240" w:lineRule="auto"/>
              <w:jc w:val="left"/>
              <w:rPr>
                <w:rFonts w:cs="Times New Roman"/>
                <w:szCs w:val="24"/>
                <w:lang w:val="en-US"/>
              </w:rPr>
            </w:pPr>
          </w:p>
        </w:tc>
        <w:tc>
          <w:tcPr>
            <w:tcW w:w="1101"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2089D6A4" w14:textId="77777777" w:rsidR="00A233A7" w:rsidRPr="00A233A7" w:rsidRDefault="00A233A7" w:rsidP="00A233A7">
            <w:pPr>
              <w:autoSpaceDE w:val="0"/>
              <w:autoSpaceDN w:val="0"/>
              <w:adjustRightInd w:val="0"/>
              <w:spacing w:after="0" w:line="240" w:lineRule="auto"/>
              <w:jc w:val="left"/>
              <w:rPr>
                <w:rFonts w:cs="Times New Roman"/>
                <w:szCs w:val="24"/>
                <w:lang w:val="en-US"/>
              </w:rPr>
            </w:pPr>
          </w:p>
        </w:tc>
        <w:tc>
          <w:tcPr>
            <w:tcW w:w="1024"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62FC1C34" w14:textId="77777777" w:rsidR="00A233A7" w:rsidRPr="00A233A7" w:rsidRDefault="00A233A7" w:rsidP="00A233A7">
            <w:pPr>
              <w:autoSpaceDE w:val="0"/>
              <w:autoSpaceDN w:val="0"/>
              <w:adjustRightInd w:val="0"/>
              <w:spacing w:after="0" w:line="240" w:lineRule="auto"/>
              <w:jc w:val="left"/>
              <w:rPr>
                <w:rFonts w:cs="Times New Roman"/>
                <w:szCs w:val="24"/>
                <w:lang w:val="en-US"/>
              </w:rPr>
            </w:pPr>
          </w:p>
        </w:tc>
        <w:tc>
          <w:tcPr>
            <w:tcW w:w="1437" w:type="dxa"/>
            <w:tcBorders>
              <w:top w:val="single" w:sz="8" w:space="0" w:color="AEAEAE"/>
              <w:left w:val="single" w:sz="8" w:space="0" w:color="E0E0E0"/>
              <w:bottom w:val="single" w:sz="8" w:space="0" w:color="152935"/>
              <w:right w:val="nil"/>
            </w:tcBorders>
            <w:shd w:val="clear" w:color="auto" w:fill="FFFFFF"/>
            <w:vAlign w:val="center"/>
          </w:tcPr>
          <w:p w14:paraId="7CD2F3CB" w14:textId="77777777" w:rsidR="00A233A7" w:rsidRPr="00A233A7" w:rsidRDefault="00A233A7" w:rsidP="00A233A7">
            <w:pPr>
              <w:autoSpaceDE w:val="0"/>
              <w:autoSpaceDN w:val="0"/>
              <w:adjustRightInd w:val="0"/>
              <w:spacing w:after="0" w:line="240" w:lineRule="auto"/>
              <w:jc w:val="left"/>
              <w:rPr>
                <w:rFonts w:cs="Times New Roman"/>
                <w:szCs w:val="24"/>
                <w:lang w:val="en-US"/>
              </w:rPr>
            </w:pPr>
          </w:p>
        </w:tc>
      </w:tr>
    </w:tbl>
    <w:p w14:paraId="76B313AD" w14:textId="77777777" w:rsidR="00A233A7" w:rsidRPr="00A233A7" w:rsidRDefault="00A233A7" w:rsidP="00A233A7">
      <w:pPr>
        <w:autoSpaceDE w:val="0"/>
        <w:autoSpaceDN w:val="0"/>
        <w:adjustRightInd w:val="0"/>
        <w:spacing w:after="0" w:line="400" w:lineRule="atLeast"/>
        <w:jc w:val="left"/>
        <w:rPr>
          <w:rFonts w:cs="Times New Roman"/>
          <w:szCs w:val="24"/>
          <w:lang w:val="en-US"/>
        </w:rPr>
      </w:pPr>
    </w:p>
    <w:p w14:paraId="7FCDC572" w14:textId="77777777" w:rsidR="00997CE0" w:rsidRPr="00997CE0" w:rsidRDefault="00997CE0" w:rsidP="00997CE0">
      <w:pPr>
        <w:autoSpaceDE w:val="0"/>
        <w:autoSpaceDN w:val="0"/>
        <w:adjustRightInd w:val="0"/>
        <w:spacing w:after="0" w:line="240" w:lineRule="auto"/>
        <w:jc w:val="left"/>
        <w:rPr>
          <w:rFonts w:cs="Times New Roman"/>
          <w:szCs w:val="24"/>
          <w:lang w:val="en-US"/>
        </w:rPr>
      </w:pPr>
    </w:p>
    <w:tbl>
      <w:tblPr>
        <w:tblW w:w="39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882"/>
        <w:gridCol w:w="1040"/>
        <w:gridCol w:w="1040"/>
      </w:tblGrid>
      <w:tr w:rsidR="00997CE0" w:rsidRPr="00997CE0" w14:paraId="29FD0F7A" w14:textId="77777777">
        <w:trPr>
          <w:cantSplit/>
        </w:trPr>
        <w:tc>
          <w:tcPr>
            <w:tcW w:w="3961" w:type="dxa"/>
            <w:gridSpan w:val="3"/>
            <w:tcBorders>
              <w:top w:val="nil"/>
              <w:left w:val="nil"/>
              <w:bottom w:val="nil"/>
              <w:right w:val="nil"/>
            </w:tcBorders>
            <w:shd w:val="clear" w:color="auto" w:fill="FFFFFF"/>
            <w:vAlign w:val="center"/>
          </w:tcPr>
          <w:p w14:paraId="141CA545" w14:textId="77777777" w:rsidR="00997CE0" w:rsidRPr="00997CE0" w:rsidRDefault="00997CE0" w:rsidP="00997CE0">
            <w:pPr>
              <w:autoSpaceDE w:val="0"/>
              <w:autoSpaceDN w:val="0"/>
              <w:adjustRightInd w:val="0"/>
              <w:spacing w:after="0" w:line="320" w:lineRule="atLeast"/>
              <w:ind w:left="60" w:right="60"/>
              <w:jc w:val="center"/>
              <w:rPr>
                <w:rFonts w:ascii="Arial" w:hAnsi="Arial" w:cs="Arial"/>
                <w:b/>
                <w:color w:val="010205"/>
                <w:sz w:val="22"/>
                <w:lang w:val="en-US"/>
              </w:rPr>
            </w:pPr>
            <w:r w:rsidRPr="00997CE0">
              <w:rPr>
                <w:rFonts w:ascii="Arial" w:hAnsi="Arial" w:cs="Arial"/>
                <w:bCs/>
                <w:color w:val="010205"/>
                <w:sz w:val="22"/>
                <w:lang w:val="en-US"/>
              </w:rPr>
              <w:t>Initial Cluster Centers</w:t>
            </w:r>
          </w:p>
        </w:tc>
      </w:tr>
      <w:tr w:rsidR="00997CE0" w:rsidRPr="00997CE0" w14:paraId="117F1354" w14:textId="77777777">
        <w:trPr>
          <w:cantSplit/>
        </w:trPr>
        <w:tc>
          <w:tcPr>
            <w:tcW w:w="1881" w:type="dxa"/>
            <w:vMerge w:val="restart"/>
            <w:tcBorders>
              <w:top w:val="nil"/>
              <w:left w:val="nil"/>
              <w:bottom w:val="nil"/>
              <w:right w:val="nil"/>
            </w:tcBorders>
            <w:shd w:val="clear" w:color="auto" w:fill="FFFFFF"/>
            <w:vAlign w:val="bottom"/>
          </w:tcPr>
          <w:p w14:paraId="6C4772C4" w14:textId="77777777" w:rsidR="00997CE0" w:rsidRPr="00997CE0" w:rsidRDefault="00997CE0" w:rsidP="00997CE0">
            <w:pPr>
              <w:autoSpaceDE w:val="0"/>
              <w:autoSpaceDN w:val="0"/>
              <w:adjustRightInd w:val="0"/>
              <w:spacing w:after="0" w:line="240" w:lineRule="auto"/>
              <w:jc w:val="left"/>
              <w:rPr>
                <w:rFonts w:cs="Times New Roman"/>
                <w:szCs w:val="24"/>
                <w:lang w:val="en-US"/>
              </w:rPr>
            </w:pPr>
          </w:p>
        </w:tc>
        <w:tc>
          <w:tcPr>
            <w:tcW w:w="2080" w:type="dxa"/>
            <w:gridSpan w:val="2"/>
            <w:tcBorders>
              <w:top w:val="nil"/>
              <w:left w:val="nil"/>
              <w:bottom w:val="nil"/>
              <w:right w:val="nil"/>
            </w:tcBorders>
            <w:shd w:val="clear" w:color="auto" w:fill="FFFFFF"/>
            <w:vAlign w:val="bottom"/>
          </w:tcPr>
          <w:p w14:paraId="0C0AB2EE" w14:textId="77777777" w:rsidR="00997CE0" w:rsidRPr="00997CE0" w:rsidRDefault="00997CE0" w:rsidP="00997CE0">
            <w:pPr>
              <w:autoSpaceDE w:val="0"/>
              <w:autoSpaceDN w:val="0"/>
              <w:adjustRightInd w:val="0"/>
              <w:spacing w:after="0" w:line="320" w:lineRule="atLeast"/>
              <w:ind w:left="60" w:right="60"/>
              <w:jc w:val="center"/>
              <w:rPr>
                <w:rFonts w:ascii="Arial" w:hAnsi="Arial" w:cs="Arial"/>
                <w:color w:val="264A60"/>
                <w:sz w:val="18"/>
                <w:szCs w:val="18"/>
                <w:lang w:val="en-US"/>
              </w:rPr>
            </w:pPr>
            <w:r w:rsidRPr="00997CE0">
              <w:rPr>
                <w:rFonts w:ascii="Arial" w:hAnsi="Arial" w:cs="Arial"/>
                <w:color w:val="264A60"/>
                <w:sz w:val="18"/>
                <w:szCs w:val="18"/>
                <w:lang w:val="en-US"/>
              </w:rPr>
              <w:t>Cluster</w:t>
            </w:r>
          </w:p>
        </w:tc>
      </w:tr>
      <w:tr w:rsidR="00997CE0" w:rsidRPr="00997CE0" w14:paraId="6ABB39B8" w14:textId="77777777">
        <w:trPr>
          <w:cantSplit/>
        </w:trPr>
        <w:tc>
          <w:tcPr>
            <w:tcW w:w="1881" w:type="dxa"/>
            <w:vMerge/>
            <w:tcBorders>
              <w:top w:val="nil"/>
              <w:left w:val="nil"/>
              <w:bottom w:val="nil"/>
              <w:right w:val="nil"/>
            </w:tcBorders>
            <w:shd w:val="clear" w:color="auto" w:fill="FFFFFF"/>
            <w:vAlign w:val="bottom"/>
          </w:tcPr>
          <w:p w14:paraId="53154033" w14:textId="77777777" w:rsidR="00997CE0" w:rsidRPr="00997CE0" w:rsidRDefault="00997CE0" w:rsidP="00997CE0">
            <w:pPr>
              <w:autoSpaceDE w:val="0"/>
              <w:autoSpaceDN w:val="0"/>
              <w:adjustRightInd w:val="0"/>
              <w:spacing w:after="0" w:line="240" w:lineRule="auto"/>
              <w:jc w:val="left"/>
              <w:rPr>
                <w:rFonts w:ascii="Arial" w:hAnsi="Arial" w:cs="Arial"/>
                <w:color w:val="264A60"/>
                <w:sz w:val="18"/>
                <w:szCs w:val="18"/>
                <w:lang w:val="en-US"/>
              </w:rPr>
            </w:pPr>
          </w:p>
        </w:tc>
        <w:tc>
          <w:tcPr>
            <w:tcW w:w="1040" w:type="dxa"/>
            <w:tcBorders>
              <w:top w:val="nil"/>
              <w:left w:val="nil"/>
              <w:bottom w:val="single" w:sz="8" w:space="0" w:color="152935"/>
              <w:right w:val="single" w:sz="8" w:space="0" w:color="E0E0E0"/>
            </w:tcBorders>
            <w:shd w:val="clear" w:color="auto" w:fill="FFFFFF"/>
            <w:vAlign w:val="bottom"/>
          </w:tcPr>
          <w:p w14:paraId="714CD7B0" w14:textId="77777777" w:rsidR="00997CE0" w:rsidRPr="00997CE0" w:rsidRDefault="00997CE0" w:rsidP="00997CE0">
            <w:pPr>
              <w:autoSpaceDE w:val="0"/>
              <w:autoSpaceDN w:val="0"/>
              <w:adjustRightInd w:val="0"/>
              <w:spacing w:after="0" w:line="320" w:lineRule="atLeast"/>
              <w:ind w:left="60" w:right="60"/>
              <w:jc w:val="center"/>
              <w:rPr>
                <w:rFonts w:ascii="Arial" w:hAnsi="Arial" w:cs="Arial"/>
                <w:color w:val="264A60"/>
                <w:sz w:val="18"/>
                <w:szCs w:val="18"/>
                <w:lang w:val="en-US"/>
              </w:rPr>
            </w:pPr>
            <w:r w:rsidRPr="00997CE0">
              <w:rPr>
                <w:rFonts w:ascii="Arial" w:hAnsi="Arial" w:cs="Arial"/>
                <w:color w:val="264A60"/>
                <w:sz w:val="18"/>
                <w:szCs w:val="18"/>
                <w:lang w:val="en-US"/>
              </w:rPr>
              <w:t>1</w:t>
            </w:r>
          </w:p>
        </w:tc>
        <w:tc>
          <w:tcPr>
            <w:tcW w:w="1040" w:type="dxa"/>
            <w:tcBorders>
              <w:top w:val="nil"/>
              <w:left w:val="single" w:sz="8" w:space="0" w:color="E0E0E0"/>
              <w:bottom w:val="single" w:sz="8" w:space="0" w:color="152935"/>
              <w:right w:val="nil"/>
            </w:tcBorders>
            <w:shd w:val="clear" w:color="auto" w:fill="FFFFFF"/>
            <w:vAlign w:val="bottom"/>
          </w:tcPr>
          <w:p w14:paraId="2BFB821C" w14:textId="77777777" w:rsidR="00997CE0" w:rsidRPr="00997CE0" w:rsidRDefault="00997CE0" w:rsidP="00997CE0">
            <w:pPr>
              <w:autoSpaceDE w:val="0"/>
              <w:autoSpaceDN w:val="0"/>
              <w:adjustRightInd w:val="0"/>
              <w:spacing w:after="0" w:line="320" w:lineRule="atLeast"/>
              <w:ind w:left="60" w:right="60"/>
              <w:jc w:val="center"/>
              <w:rPr>
                <w:rFonts w:ascii="Arial" w:hAnsi="Arial" w:cs="Arial"/>
                <w:color w:val="264A60"/>
                <w:sz w:val="18"/>
                <w:szCs w:val="18"/>
                <w:lang w:val="en-US"/>
              </w:rPr>
            </w:pPr>
            <w:r w:rsidRPr="00997CE0">
              <w:rPr>
                <w:rFonts w:ascii="Arial" w:hAnsi="Arial" w:cs="Arial"/>
                <w:color w:val="264A60"/>
                <w:sz w:val="18"/>
                <w:szCs w:val="18"/>
                <w:lang w:val="en-US"/>
              </w:rPr>
              <w:t>2</w:t>
            </w:r>
          </w:p>
        </w:tc>
      </w:tr>
      <w:tr w:rsidR="00997CE0" w:rsidRPr="00997CE0" w14:paraId="6739B3A1" w14:textId="77777777">
        <w:trPr>
          <w:cantSplit/>
        </w:trPr>
        <w:tc>
          <w:tcPr>
            <w:tcW w:w="1881" w:type="dxa"/>
            <w:tcBorders>
              <w:top w:val="single" w:sz="8" w:space="0" w:color="152935"/>
              <w:left w:val="nil"/>
              <w:bottom w:val="single" w:sz="8" w:space="0" w:color="AEAEAE"/>
              <w:right w:val="nil"/>
            </w:tcBorders>
            <w:shd w:val="clear" w:color="auto" w:fill="E0E0E0"/>
          </w:tcPr>
          <w:p w14:paraId="2BA247F9" w14:textId="77777777" w:rsidR="00997CE0" w:rsidRPr="00997CE0" w:rsidRDefault="00997CE0" w:rsidP="00997CE0">
            <w:pPr>
              <w:autoSpaceDE w:val="0"/>
              <w:autoSpaceDN w:val="0"/>
              <w:adjustRightInd w:val="0"/>
              <w:spacing w:after="0" w:line="320" w:lineRule="atLeast"/>
              <w:ind w:left="60" w:right="60"/>
              <w:jc w:val="left"/>
              <w:rPr>
                <w:rFonts w:ascii="Arial" w:hAnsi="Arial" w:cs="Arial"/>
                <w:color w:val="264A60"/>
                <w:sz w:val="18"/>
                <w:szCs w:val="18"/>
                <w:lang w:val="en-US"/>
              </w:rPr>
            </w:pPr>
            <w:proofErr w:type="spellStart"/>
            <w:r w:rsidRPr="00997CE0">
              <w:rPr>
                <w:rFonts w:ascii="Arial" w:hAnsi="Arial" w:cs="Arial"/>
                <w:color w:val="264A60"/>
                <w:sz w:val="18"/>
                <w:szCs w:val="18"/>
                <w:lang w:val="en-US"/>
              </w:rPr>
              <w:t>Zscore</w:t>
            </w:r>
            <w:proofErr w:type="spellEnd"/>
            <w:r w:rsidRPr="00997CE0">
              <w:rPr>
                <w:rFonts w:ascii="Arial" w:hAnsi="Arial" w:cs="Arial"/>
                <w:color w:val="264A60"/>
                <w:sz w:val="18"/>
                <w:szCs w:val="18"/>
                <w:lang w:val="en-US"/>
              </w:rPr>
              <w:t>(gender)</w:t>
            </w:r>
          </w:p>
        </w:tc>
        <w:tc>
          <w:tcPr>
            <w:tcW w:w="1040" w:type="dxa"/>
            <w:tcBorders>
              <w:top w:val="single" w:sz="8" w:space="0" w:color="152935"/>
              <w:left w:val="nil"/>
              <w:bottom w:val="single" w:sz="8" w:space="0" w:color="AEAEAE"/>
              <w:right w:val="single" w:sz="8" w:space="0" w:color="E0E0E0"/>
            </w:tcBorders>
            <w:shd w:val="clear" w:color="auto" w:fill="FFFFFF"/>
          </w:tcPr>
          <w:p w14:paraId="0BAFE62A" w14:textId="77777777" w:rsidR="00997CE0" w:rsidRPr="00997CE0" w:rsidRDefault="00997CE0" w:rsidP="00997CE0">
            <w:pPr>
              <w:autoSpaceDE w:val="0"/>
              <w:autoSpaceDN w:val="0"/>
              <w:adjustRightInd w:val="0"/>
              <w:spacing w:after="0" w:line="320" w:lineRule="atLeast"/>
              <w:ind w:left="60" w:right="60"/>
              <w:jc w:val="right"/>
              <w:rPr>
                <w:rFonts w:ascii="Arial" w:hAnsi="Arial" w:cs="Arial"/>
                <w:color w:val="010205"/>
                <w:sz w:val="18"/>
                <w:szCs w:val="18"/>
                <w:lang w:val="en-US"/>
              </w:rPr>
            </w:pPr>
            <w:r w:rsidRPr="00997CE0">
              <w:rPr>
                <w:rFonts w:ascii="Arial" w:hAnsi="Arial" w:cs="Arial"/>
                <w:color w:val="010205"/>
                <w:sz w:val="18"/>
                <w:szCs w:val="18"/>
                <w:lang w:val="en-US"/>
              </w:rPr>
              <w:t>-1.09170</w:t>
            </w:r>
          </w:p>
        </w:tc>
        <w:tc>
          <w:tcPr>
            <w:tcW w:w="1040" w:type="dxa"/>
            <w:tcBorders>
              <w:top w:val="single" w:sz="8" w:space="0" w:color="152935"/>
              <w:left w:val="single" w:sz="8" w:space="0" w:color="E0E0E0"/>
              <w:bottom w:val="single" w:sz="8" w:space="0" w:color="AEAEAE"/>
              <w:right w:val="nil"/>
            </w:tcBorders>
            <w:shd w:val="clear" w:color="auto" w:fill="FFFFFF"/>
          </w:tcPr>
          <w:p w14:paraId="761D9067" w14:textId="77777777" w:rsidR="00997CE0" w:rsidRPr="00997CE0" w:rsidRDefault="00997CE0" w:rsidP="00997CE0">
            <w:pPr>
              <w:autoSpaceDE w:val="0"/>
              <w:autoSpaceDN w:val="0"/>
              <w:adjustRightInd w:val="0"/>
              <w:spacing w:after="0" w:line="320" w:lineRule="atLeast"/>
              <w:ind w:left="60" w:right="60"/>
              <w:jc w:val="right"/>
              <w:rPr>
                <w:rFonts w:ascii="Arial" w:hAnsi="Arial" w:cs="Arial"/>
                <w:color w:val="010205"/>
                <w:sz w:val="18"/>
                <w:szCs w:val="18"/>
                <w:lang w:val="en-US"/>
              </w:rPr>
            </w:pPr>
            <w:r w:rsidRPr="00997CE0">
              <w:rPr>
                <w:rFonts w:ascii="Arial" w:hAnsi="Arial" w:cs="Arial"/>
                <w:color w:val="010205"/>
                <w:sz w:val="18"/>
                <w:szCs w:val="18"/>
                <w:lang w:val="en-US"/>
              </w:rPr>
              <w:t>.91142</w:t>
            </w:r>
          </w:p>
        </w:tc>
      </w:tr>
      <w:tr w:rsidR="00997CE0" w:rsidRPr="00997CE0" w14:paraId="2CB86DAC" w14:textId="77777777">
        <w:trPr>
          <w:cantSplit/>
        </w:trPr>
        <w:tc>
          <w:tcPr>
            <w:tcW w:w="1881" w:type="dxa"/>
            <w:tcBorders>
              <w:top w:val="single" w:sz="8" w:space="0" w:color="AEAEAE"/>
              <w:left w:val="nil"/>
              <w:bottom w:val="single" w:sz="8" w:space="0" w:color="AEAEAE"/>
              <w:right w:val="nil"/>
            </w:tcBorders>
            <w:shd w:val="clear" w:color="auto" w:fill="E0E0E0"/>
          </w:tcPr>
          <w:p w14:paraId="2BAD1D34" w14:textId="77777777" w:rsidR="00997CE0" w:rsidRPr="00997CE0" w:rsidRDefault="00997CE0" w:rsidP="00997CE0">
            <w:pPr>
              <w:autoSpaceDE w:val="0"/>
              <w:autoSpaceDN w:val="0"/>
              <w:adjustRightInd w:val="0"/>
              <w:spacing w:after="0" w:line="320" w:lineRule="atLeast"/>
              <w:ind w:left="60" w:right="60"/>
              <w:jc w:val="left"/>
              <w:rPr>
                <w:rFonts w:ascii="Arial" w:hAnsi="Arial" w:cs="Arial"/>
                <w:color w:val="264A60"/>
                <w:sz w:val="18"/>
                <w:szCs w:val="18"/>
                <w:lang w:val="en-US"/>
              </w:rPr>
            </w:pPr>
            <w:proofErr w:type="spellStart"/>
            <w:r w:rsidRPr="00997CE0">
              <w:rPr>
                <w:rFonts w:ascii="Arial" w:hAnsi="Arial" w:cs="Arial"/>
                <w:color w:val="264A60"/>
                <w:sz w:val="18"/>
                <w:szCs w:val="18"/>
                <w:lang w:val="en-US"/>
              </w:rPr>
              <w:t>Zscore</w:t>
            </w:r>
            <w:proofErr w:type="spellEnd"/>
            <w:r w:rsidRPr="00997CE0">
              <w:rPr>
                <w:rFonts w:ascii="Arial" w:hAnsi="Arial" w:cs="Arial"/>
                <w:color w:val="264A60"/>
                <w:sz w:val="18"/>
                <w:szCs w:val="18"/>
                <w:lang w:val="en-US"/>
              </w:rPr>
              <w:t>(</w:t>
            </w:r>
            <w:proofErr w:type="spellStart"/>
            <w:r w:rsidRPr="00997CE0">
              <w:rPr>
                <w:rFonts w:ascii="Arial" w:hAnsi="Arial" w:cs="Arial"/>
                <w:color w:val="264A60"/>
                <w:sz w:val="18"/>
                <w:szCs w:val="18"/>
                <w:lang w:val="en-US"/>
              </w:rPr>
              <w:t>ice_cream</w:t>
            </w:r>
            <w:proofErr w:type="spellEnd"/>
            <w:r w:rsidRPr="00997CE0">
              <w:rPr>
                <w:rFonts w:ascii="Arial" w:hAnsi="Arial" w:cs="Arial"/>
                <w:color w:val="264A60"/>
                <w:sz w:val="18"/>
                <w:szCs w:val="18"/>
                <w:lang w:val="en-US"/>
              </w:rPr>
              <w:t>)</w:t>
            </w:r>
          </w:p>
        </w:tc>
        <w:tc>
          <w:tcPr>
            <w:tcW w:w="1040" w:type="dxa"/>
            <w:tcBorders>
              <w:top w:val="single" w:sz="8" w:space="0" w:color="AEAEAE"/>
              <w:left w:val="nil"/>
              <w:bottom w:val="single" w:sz="8" w:space="0" w:color="AEAEAE"/>
              <w:right w:val="single" w:sz="8" w:space="0" w:color="E0E0E0"/>
            </w:tcBorders>
            <w:shd w:val="clear" w:color="auto" w:fill="FFFFFF"/>
          </w:tcPr>
          <w:p w14:paraId="2B461514" w14:textId="77777777" w:rsidR="00997CE0" w:rsidRPr="00997CE0" w:rsidRDefault="00997CE0" w:rsidP="00997CE0">
            <w:pPr>
              <w:autoSpaceDE w:val="0"/>
              <w:autoSpaceDN w:val="0"/>
              <w:adjustRightInd w:val="0"/>
              <w:spacing w:after="0" w:line="320" w:lineRule="atLeast"/>
              <w:ind w:left="60" w:right="60"/>
              <w:jc w:val="right"/>
              <w:rPr>
                <w:rFonts w:ascii="Arial" w:hAnsi="Arial" w:cs="Arial"/>
                <w:color w:val="010205"/>
                <w:sz w:val="18"/>
                <w:szCs w:val="18"/>
                <w:lang w:val="en-US"/>
              </w:rPr>
            </w:pPr>
            <w:r w:rsidRPr="00997CE0">
              <w:rPr>
                <w:rFonts w:ascii="Arial" w:hAnsi="Arial" w:cs="Arial"/>
                <w:color w:val="010205"/>
                <w:sz w:val="18"/>
                <w:szCs w:val="18"/>
                <w:lang w:val="en-US"/>
              </w:rPr>
              <w:t>-.95099</w:t>
            </w:r>
          </w:p>
        </w:tc>
        <w:tc>
          <w:tcPr>
            <w:tcW w:w="1040" w:type="dxa"/>
            <w:tcBorders>
              <w:top w:val="single" w:sz="8" w:space="0" w:color="AEAEAE"/>
              <w:left w:val="single" w:sz="8" w:space="0" w:color="E0E0E0"/>
              <w:bottom w:val="single" w:sz="8" w:space="0" w:color="AEAEAE"/>
              <w:right w:val="nil"/>
            </w:tcBorders>
            <w:shd w:val="clear" w:color="auto" w:fill="FFFFFF"/>
          </w:tcPr>
          <w:p w14:paraId="3AA37B27" w14:textId="77777777" w:rsidR="00997CE0" w:rsidRPr="00997CE0" w:rsidRDefault="00997CE0" w:rsidP="00997CE0">
            <w:pPr>
              <w:autoSpaceDE w:val="0"/>
              <w:autoSpaceDN w:val="0"/>
              <w:adjustRightInd w:val="0"/>
              <w:spacing w:after="0" w:line="320" w:lineRule="atLeast"/>
              <w:ind w:left="60" w:right="60"/>
              <w:jc w:val="right"/>
              <w:rPr>
                <w:rFonts w:ascii="Arial" w:hAnsi="Arial" w:cs="Arial"/>
                <w:color w:val="010205"/>
                <w:sz w:val="18"/>
                <w:szCs w:val="18"/>
                <w:lang w:val="en-US"/>
              </w:rPr>
            </w:pPr>
            <w:r w:rsidRPr="00997CE0">
              <w:rPr>
                <w:rFonts w:ascii="Arial" w:hAnsi="Arial" w:cs="Arial"/>
                <w:color w:val="010205"/>
                <w:sz w:val="18"/>
                <w:szCs w:val="18"/>
                <w:lang w:val="en-US"/>
              </w:rPr>
              <w:t>.21587</w:t>
            </w:r>
          </w:p>
        </w:tc>
      </w:tr>
      <w:tr w:rsidR="00997CE0" w:rsidRPr="00997CE0" w14:paraId="03517CB2" w14:textId="77777777">
        <w:trPr>
          <w:cantSplit/>
        </w:trPr>
        <w:tc>
          <w:tcPr>
            <w:tcW w:w="1881" w:type="dxa"/>
            <w:tcBorders>
              <w:top w:val="single" w:sz="8" w:space="0" w:color="AEAEAE"/>
              <w:left w:val="nil"/>
              <w:bottom w:val="single" w:sz="8" w:space="0" w:color="AEAEAE"/>
              <w:right w:val="nil"/>
            </w:tcBorders>
            <w:shd w:val="clear" w:color="auto" w:fill="E0E0E0"/>
          </w:tcPr>
          <w:p w14:paraId="3A54258B" w14:textId="77777777" w:rsidR="00997CE0" w:rsidRPr="00997CE0" w:rsidRDefault="00997CE0" w:rsidP="00997CE0">
            <w:pPr>
              <w:autoSpaceDE w:val="0"/>
              <w:autoSpaceDN w:val="0"/>
              <w:adjustRightInd w:val="0"/>
              <w:spacing w:after="0" w:line="320" w:lineRule="atLeast"/>
              <w:ind w:left="60" w:right="60"/>
              <w:jc w:val="left"/>
              <w:rPr>
                <w:rFonts w:ascii="Arial" w:hAnsi="Arial" w:cs="Arial"/>
                <w:color w:val="264A60"/>
                <w:sz w:val="18"/>
                <w:szCs w:val="18"/>
                <w:lang w:val="en-US"/>
              </w:rPr>
            </w:pPr>
            <w:proofErr w:type="spellStart"/>
            <w:r w:rsidRPr="00997CE0">
              <w:rPr>
                <w:rFonts w:ascii="Arial" w:hAnsi="Arial" w:cs="Arial"/>
                <w:color w:val="264A60"/>
                <w:sz w:val="18"/>
                <w:szCs w:val="18"/>
                <w:lang w:val="en-US"/>
              </w:rPr>
              <w:t>Zscore</w:t>
            </w:r>
            <w:proofErr w:type="spellEnd"/>
            <w:r w:rsidRPr="00997CE0">
              <w:rPr>
                <w:rFonts w:ascii="Arial" w:hAnsi="Arial" w:cs="Arial"/>
                <w:color w:val="264A60"/>
                <w:sz w:val="18"/>
                <w:szCs w:val="18"/>
                <w:lang w:val="en-US"/>
              </w:rPr>
              <w:t>(video)</w:t>
            </w:r>
          </w:p>
        </w:tc>
        <w:tc>
          <w:tcPr>
            <w:tcW w:w="1040" w:type="dxa"/>
            <w:tcBorders>
              <w:top w:val="single" w:sz="8" w:space="0" w:color="AEAEAE"/>
              <w:left w:val="nil"/>
              <w:bottom w:val="single" w:sz="8" w:space="0" w:color="AEAEAE"/>
              <w:right w:val="single" w:sz="8" w:space="0" w:color="E0E0E0"/>
            </w:tcBorders>
            <w:shd w:val="clear" w:color="auto" w:fill="FFFFFF"/>
          </w:tcPr>
          <w:p w14:paraId="493118F7" w14:textId="77777777" w:rsidR="00997CE0" w:rsidRPr="00997CE0" w:rsidRDefault="00997CE0" w:rsidP="00997CE0">
            <w:pPr>
              <w:autoSpaceDE w:val="0"/>
              <w:autoSpaceDN w:val="0"/>
              <w:adjustRightInd w:val="0"/>
              <w:spacing w:after="0" w:line="320" w:lineRule="atLeast"/>
              <w:ind w:left="60" w:right="60"/>
              <w:jc w:val="right"/>
              <w:rPr>
                <w:rFonts w:ascii="Arial" w:hAnsi="Arial" w:cs="Arial"/>
                <w:color w:val="010205"/>
                <w:sz w:val="18"/>
                <w:szCs w:val="18"/>
                <w:lang w:val="en-US"/>
              </w:rPr>
            </w:pPr>
            <w:r w:rsidRPr="00997CE0">
              <w:rPr>
                <w:rFonts w:ascii="Arial" w:hAnsi="Arial" w:cs="Arial"/>
                <w:color w:val="010205"/>
                <w:sz w:val="18"/>
                <w:szCs w:val="18"/>
                <w:lang w:val="en-US"/>
              </w:rPr>
              <w:t>2.23717</w:t>
            </w:r>
          </w:p>
        </w:tc>
        <w:tc>
          <w:tcPr>
            <w:tcW w:w="1040" w:type="dxa"/>
            <w:tcBorders>
              <w:top w:val="single" w:sz="8" w:space="0" w:color="AEAEAE"/>
              <w:left w:val="single" w:sz="8" w:space="0" w:color="E0E0E0"/>
              <w:bottom w:val="single" w:sz="8" w:space="0" w:color="AEAEAE"/>
              <w:right w:val="nil"/>
            </w:tcBorders>
            <w:shd w:val="clear" w:color="auto" w:fill="FFFFFF"/>
          </w:tcPr>
          <w:p w14:paraId="7B97A2E7" w14:textId="77777777" w:rsidR="00997CE0" w:rsidRPr="00997CE0" w:rsidRDefault="00997CE0" w:rsidP="00997CE0">
            <w:pPr>
              <w:autoSpaceDE w:val="0"/>
              <w:autoSpaceDN w:val="0"/>
              <w:adjustRightInd w:val="0"/>
              <w:spacing w:after="0" w:line="320" w:lineRule="atLeast"/>
              <w:ind w:left="60" w:right="60"/>
              <w:jc w:val="right"/>
              <w:rPr>
                <w:rFonts w:ascii="Arial" w:hAnsi="Arial" w:cs="Arial"/>
                <w:color w:val="010205"/>
                <w:sz w:val="18"/>
                <w:szCs w:val="18"/>
                <w:lang w:val="en-US"/>
              </w:rPr>
            </w:pPr>
            <w:r w:rsidRPr="00997CE0">
              <w:rPr>
                <w:rFonts w:ascii="Arial" w:hAnsi="Arial" w:cs="Arial"/>
                <w:color w:val="010205"/>
                <w:sz w:val="18"/>
                <w:szCs w:val="18"/>
                <w:lang w:val="en-US"/>
              </w:rPr>
              <w:t>-2.30787</w:t>
            </w:r>
          </w:p>
        </w:tc>
      </w:tr>
      <w:tr w:rsidR="00997CE0" w:rsidRPr="00997CE0" w14:paraId="3051A2D0" w14:textId="77777777">
        <w:trPr>
          <w:cantSplit/>
        </w:trPr>
        <w:tc>
          <w:tcPr>
            <w:tcW w:w="1881" w:type="dxa"/>
            <w:tcBorders>
              <w:top w:val="single" w:sz="8" w:space="0" w:color="AEAEAE"/>
              <w:left w:val="nil"/>
              <w:bottom w:val="single" w:sz="8" w:space="0" w:color="152935"/>
              <w:right w:val="nil"/>
            </w:tcBorders>
            <w:shd w:val="clear" w:color="auto" w:fill="E0E0E0"/>
          </w:tcPr>
          <w:p w14:paraId="6829670B" w14:textId="77777777" w:rsidR="00997CE0" w:rsidRPr="00997CE0" w:rsidRDefault="00997CE0" w:rsidP="00997CE0">
            <w:pPr>
              <w:autoSpaceDE w:val="0"/>
              <w:autoSpaceDN w:val="0"/>
              <w:adjustRightInd w:val="0"/>
              <w:spacing w:after="0" w:line="320" w:lineRule="atLeast"/>
              <w:ind w:left="60" w:right="60"/>
              <w:jc w:val="left"/>
              <w:rPr>
                <w:rFonts w:ascii="Arial" w:hAnsi="Arial" w:cs="Arial"/>
                <w:color w:val="264A60"/>
                <w:sz w:val="18"/>
                <w:szCs w:val="18"/>
                <w:lang w:val="en-US"/>
              </w:rPr>
            </w:pPr>
            <w:proofErr w:type="spellStart"/>
            <w:r w:rsidRPr="00997CE0">
              <w:rPr>
                <w:rFonts w:ascii="Arial" w:hAnsi="Arial" w:cs="Arial"/>
                <w:color w:val="264A60"/>
                <w:sz w:val="18"/>
                <w:szCs w:val="18"/>
                <w:lang w:val="en-US"/>
              </w:rPr>
              <w:t>Zscore</w:t>
            </w:r>
            <w:proofErr w:type="spellEnd"/>
            <w:r w:rsidRPr="00997CE0">
              <w:rPr>
                <w:rFonts w:ascii="Arial" w:hAnsi="Arial" w:cs="Arial"/>
                <w:color w:val="264A60"/>
                <w:sz w:val="18"/>
                <w:szCs w:val="18"/>
                <w:lang w:val="en-US"/>
              </w:rPr>
              <w:t>(puzzle)</w:t>
            </w:r>
          </w:p>
        </w:tc>
        <w:tc>
          <w:tcPr>
            <w:tcW w:w="1040" w:type="dxa"/>
            <w:tcBorders>
              <w:top w:val="single" w:sz="8" w:space="0" w:color="AEAEAE"/>
              <w:left w:val="nil"/>
              <w:bottom w:val="single" w:sz="8" w:space="0" w:color="152935"/>
              <w:right w:val="single" w:sz="8" w:space="0" w:color="E0E0E0"/>
            </w:tcBorders>
            <w:shd w:val="clear" w:color="auto" w:fill="FFFFFF"/>
          </w:tcPr>
          <w:p w14:paraId="1762FB8D" w14:textId="77777777" w:rsidR="00997CE0" w:rsidRPr="00997CE0" w:rsidRDefault="00997CE0" w:rsidP="00997CE0">
            <w:pPr>
              <w:autoSpaceDE w:val="0"/>
              <w:autoSpaceDN w:val="0"/>
              <w:adjustRightInd w:val="0"/>
              <w:spacing w:after="0" w:line="320" w:lineRule="atLeast"/>
              <w:ind w:left="60" w:right="60"/>
              <w:jc w:val="right"/>
              <w:rPr>
                <w:rFonts w:ascii="Arial" w:hAnsi="Arial" w:cs="Arial"/>
                <w:color w:val="010205"/>
                <w:sz w:val="18"/>
                <w:szCs w:val="18"/>
                <w:lang w:val="en-US"/>
              </w:rPr>
            </w:pPr>
            <w:r w:rsidRPr="00997CE0">
              <w:rPr>
                <w:rFonts w:ascii="Arial" w:hAnsi="Arial" w:cs="Arial"/>
                <w:color w:val="010205"/>
                <w:sz w:val="18"/>
                <w:szCs w:val="18"/>
                <w:lang w:val="en-US"/>
              </w:rPr>
              <w:t>1.26632</w:t>
            </w:r>
          </w:p>
        </w:tc>
        <w:tc>
          <w:tcPr>
            <w:tcW w:w="1040" w:type="dxa"/>
            <w:tcBorders>
              <w:top w:val="single" w:sz="8" w:space="0" w:color="AEAEAE"/>
              <w:left w:val="single" w:sz="8" w:space="0" w:color="E0E0E0"/>
              <w:bottom w:val="single" w:sz="8" w:space="0" w:color="152935"/>
              <w:right w:val="nil"/>
            </w:tcBorders>
            <w:shd w:val="clear" w:color="auto" w:fill="FFFFFF"/>
          </w:tcPr>
          <w:p w14:paraId="4B58FF94" w14:textId="77777777" w:rsidR="00997CE0" w:rsidRPr="00997CE0" w:rsidRDefault="00997CE0" w:rsidP="00997CE0">
            <w:pPr>
              <w:autoSpaceDE w:val="0"/>
              <w:autoSpaceDN w:val="0"/>
              <w:adjustRightInd w:val="0"/>
              <w:spacing w:after="0" w:line="320" w:lineRule="atLeast"/>
              <w:ind w:left="60" w:right="60"/>
              <w:jc w:val="right"/>
              <w:rPr>
                <w:rFonts w:ascii="Arial" w:hAnsi="Arial" w:cs="Arial"/>
                <w:color w:val="010205"/>
                <w:sz w:val="18"/>
                <w:szCs w:val="18"/>
                <w:lang w:val="en-US"/>
              </w:rPr>
            </w:pPr>
            <w:r w:rsidRPr="00997CE0">
              <w:rPr>
                <w:rFonts w:ascii="Arial" w:hAnsi="Arial" w:cs="Arial"/>
                <w:color w:val="010205"/>
                <w:sz w:val="18"/>
                <w:szCs w:val="18"/>
                <w:lang w:val="en-US"/>
              </w:rPr>
              <w:t>-2.45953</w:t>
            </w:r>
          </w:p>
        </w:tc>
      </w:tr>
    </w:tbl>
    <w:p w14:paraId="46DFDB6E" w14:textId="77777777" w:rsidR="00997CE0" w:rsidRPr="00997CE0" w:rsidRDefault="00997CE0" w:rsidP="00997CE0">
      <w:pPr>
        <w:autoSpaceDE w:val="0"/>
        <w:autoSpaceDN w:val="0"/>
        <w:adjustRightInd w:val="0"/>
        <w:spacing w:after="0" w:line="400" w:lineRule="atLeast"/>
        <w:jc w:val="left"/>
        <w:rPr>
          <w:rFonts w:cs="Times New Roman"/>
          <w:szCs w:val="24"/>
          <w:lang w:val="en-US"/>
        </w:rPr>
      </w:pPr>
    </w:p>
    <w:p w14:paraId="2B182F29" w14:textId="77777777" w:rsidR="0099167B" w:rsidRPr="0099167B" w:rsidRDefault="0099167B" w:rsidP="0099167B">
      <w:pPr>
        <w:autoSpaceDE w:val="0"/>
        <w:autoSpaceDN w:val="0"/>
        <w:adjustRightInd w:val="0"/>
        <w:spacing w:after="0" w:line="240" w:lineRule="auto"/>
        <w:jc w:val="left"/>
        <w:rPr>
          <w:rFonts w:cs="Times New Roman"/>
          <w:szCs w:val="24"/>
          <w:lang w:val="en-US"/>
        </w:rPr>
      </w:pPr>
    </w:p>
    <w:tbl>
      <w:tblPr>
        <w:tblW w:w="35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63"/>
        <w:gridCol w:w="1270"/>
        <w:gridCol w:w="1270"/>
      </w:tblGrid>
      <w:tr w:rsidR="0099167B" w:rsidRPr="0099167B" w14:paraId="0045DB15" w14:textId="77777777">
        <w:trPr>
          <w:cantSplit/>
        </w:trPr>
        <w:tc>
          <w:tcPr>
            <w:tcW w:w="3501" w:type="dxa"/>
            <w:gridSpan w:val="3"/>
            <w:tcBorders>
              <w:top w:val="nil"/>
              <w:left w:val="nil"/>
              <w:bottom w:val="nil"/>
              <w:right w:val="nil"/>
            </w:tcBorders>
            <w:shd w:val="clear" w:color="auto" w:fill="FFFFFF"/>
            <w:vAlign w:val="center"/>
          </w:tcPr>
          <w:p w14:paraId="59D5F5DC" w14:textId="77777777" w:rsidR="0099167B" w:rsidRPr="0099167B" w:rsidRDefault="0099167B" w:rsidP="0099167B">
            <w:pPr>
              <w:autoSpaceDE w:val="0"/>
              <w:autoSpaceDN w:val="0"/>
              <w:adjustRightInd w:val="0"/>
              <w:spacing w:after="0" w:line="320" w:lineRule="atLeast"/>
              <w:ind w:left="60" w:right="60"/>
              <w:jc w:val="center"/>
              <w:rPr>
                <w:rFonts w:ascii="Arial" w:hAnsi="Arial" w:cs="Arial"/>
                <w:b/>
                <w:color w:val="010205"/>
                <w:sz w:val="22"/>
                <w:lang w:val="en-US"/>
              </w:rPr>
            </w:pPr>
            <w:r w:rsidRPr="0099167B">
              <w:rPr>
                <w:rFonts w:ascii="Arial" w:hAnsi="Arial" w:cs="Arial"/>
                <w:bCs/>
                <w:color w:val="010205"/>
                <w:sz w:val="22"/>
                <w:lang w:val="en-US"/>
              </w:rPr>
              <w:t xml:space="preserve">Iteration </w:t>
            </w:r>
            <w:proofErr w:type="spellStart"/>
            <w:r w:rsidRPr="0099167B">
              <w:rPr>
                <w:rFonts w:ascii="Arial" w:hAnsi="Arial" w:cs="Arial"/>
                <w:bCs/>
                <w:color w:val="010205"/>
                <w:sz w:val="22"/>
                <w:lang w:val="en-US"/>
              </w:rPr>
              <w:t>History</w:t>
            </w:r>
            <w:r w:rsidRPr="0099167B">
              <w:rPr>
                <w:rFonts w:ascii="Arial" w:hAnsi="Arial" w:cs="Arial"/>
                <w:bCs/>
                <w:color w:val="010205"/>
                <w:sz w:val="22"/>
                <w:vertAlign w:val="superscript"/>
                <w:lang w:val="en-US"/>
              </w:rPr>
              <w:t>a</w:t>
            </w:r>
            <w:proofErr w:type="spellEnd"/>
          </w:p>
        </w:tc>
      </w:tr>
      <w:tr w:rsidR="0099167B" w:rsidRPr="0099167B" w14:paraId="2D028649" w14:textId="77777777">
        <w:trPr>
          <w:cantSplit/>
        </w:trPr>
        <w:tc>
          <w:tcPr>
            <w:tcW w:w="963" w:type="dxa"/>
            <w:vMerge w:val="restart"/>
            <w:tcBorders>
              <w:top w:val="nil"/>
              <w:left w:val="nil"/>
              <w:bottom w:val="nil"/>
              <w:right w:val="nil"/>
            </w:tcBorders>
            <w:shd w:val="clear" w:color="auto" w:fill="FFFFFF"/>
            <w:vAlign w:val="bottom"/>
          </w:tcPr>
          <w:p w14:paraId="12F26629" w14:textId="77777777" w:rsidR="0099167B" w:rsidRPr="0099167B" w:rsidRDefault="0099167B" w:rsidP="0099167B">
            <w:pPr>
              <w:autoSpaceDE w:val="0"/>
              <w:autoSpaceDN w:val="0"/>
              <w:adjustRightInd w:val="0"/>
              <w:spacing w:after="0" w:line="320" w:lineRule="atLeast"/>
              <w:ind w:left="60" w:right="60"/>
              <w:jc w:val="left"/>
              <w:rPr>
                <w:rFonts w:ascii="Arial" w:hAnsi="Arial" w:cs="Arial"/>
                <w:color w:val="264A60"/>
                <w:sz w:val="18"/>
                <w:szCs w:val="18"/>
                <w:lang w:val="en-US"/>
              </w:rPr>
            </w:pPr>
            <w:r w:rsidRPr="0099167B">
              <w:rPr>
                <w:rFonts w:ascii="Arial" w:hAnsi="Arial" w:cs="Arial"/>
                <w:color w:val="264A60"/>
                <w:sz w:val="18"/>
                <w:szCs w:val="18"/>
                <w:lang w:val="en-US"/>
              </w:rPr>
              <w:t>Iteration</w:t>
            </w:r>
          </w:p>
        </w:tc>
        <w:tc>
          <w:tcPr>
            <w:tcW w:w="2538" w:type="dxa"/>
            <w:gridSpan w:val="2"/>
            <w:tcBorders>
              <w:top w:val="nil"/>
              <w:left w:val="nil"/>
              <w:bottom w:val="nil"/>
              <w:right w:val="nil"/>
            </w:tcBorders>
            <w:shd w:val="clear" w:color="auto" w:fill="FFFFFF"/>
            <w:vAlign w:val="bottom"/>
          </w:tcPr>
          <w:p w14:paraId="7845E8D7" w14:textId="77777777" w:rsidR="0099167B" w:rsidRPr="0099167B" w:rsidRDefault="0099167B" w:rsidP="0099167B">
            <w:pPr>
              <w:autoSpaceDE w:val="0"/>
              <w:autoSpaceDN w:val="0"/>
              <w:adjustRightInd w:val="0"/>
              <w:spacing w:after="0" w:line="320" w:lineRule="atLeast"/>
              <w:ind w:left="60" w:right="60"/>
              <w:jc w:val="center"/>
              <w:rPr>
                <w:rFonts w:ascii="Arial" w:hAnsi="Arial" w:cs="Arial"/>
                <w:color w:val="264A60"/>
                <w:sz w:val="18"/>
                <w:szCs w:val="18"/>
                <w:lang w:val="en-US"/>
              </w:rPr>
            </w:pPr>
            <w:r w:rsidRPr="0099167B">
              <w:rPr>
                <w:rFonts w:ascii="Arial" w:hAnsi="Arial" w:cs="Arial"/>
                <w:color w:val="264A60"/>
                <w:sz w:val="18"/>
                <w:szCs w:val="18"/>
                <w:lang w:val="en-US"/>
              </w:rPr>
              <w:t>Change in Cluster Centers</w:t>
            </w:r>
          </w:p>
        </w:tc>
      </w:tr>
      <w:tr w:rsidR="0099167B" w:rsidRPr="0099167B" w14:paraId="6BCD03EB" w14:textId="77777777">
        <w:trPr>
          <w:cantSplit/>
        </w:trPr>
        <w:tc>
          <w:tcPr>
            <w:tcW w:w="963" w:type="dxa"/>
            <w:vMerge/>
            <w:tcBorders>
              <w:top w:val="nil"/>
              <w:left w:val="nil"/>
              <w:bottom w:val="nil"/>
              <w:right w:val="nil"/>
            </w:tcBorders>
            <w:shd w:val="clear" w:color="auto" w:fill="FFFFFF"/>
            <w:vAlign w:val="bottom"/>
          </w:tcPr>
          <w:p w14:paraId="54E66613" w14:textId="77777777" w:rsidR="0099167B" w:rsidRPr="0099167B" w:rsidRDefault="0099167B" w:rsidP="0099167B">
            <w:pPr>
              <w:autoSpaceDE w:val="0"/>
              <w:autoSpaceDN w:val="0"/>
              <w:adjustRightInd w:val="0"/>
              <w:spacing w:after="0" w:line="240" w:lineRule="auto"/>
              <w:jc w:val="left"/>
              <w:rPr>
                <w:rFonts w:ascii="Arial" w:hAnsi="Arial" w:cs="Arial"/>
                <w:color w:val="264A60"/>
                <w:sz w:val="18"/>
                <w:szCs w:val="18"/>
                <w:lang w:val="en-US"/>
              </w:rPr>
            </w:pPr>
          </w:p>
        </w:tc>
        <w:tc>
          <w:tcPr>
            <w:tcW w:w="1269" w:type="dxa"/>
            <w:tcBorders>
              <w:top w:val="nil"/>
              <w:left w:val="nil"/>
              <w:bottom w:val="single" w:sz="8" w:space="0" w:color="152935"/>
              <w:right w:val="single" w:sz="8" w:space="0" w:color="E0E0E0"/>
            </w:tcBorders>
            <w:shd w:val="clear" w:color="auto" w:fill="FFFFFF"/>
            <w:vAlign w:val="bottom"/>
          </w:tcPr>
          <w:p w14:paraId="25E6D2A7" w14:textId="77777777" w:rsidR="0099167B" w:rsidRPr="0099167B" w:rsidRDefault="0099167B" w:rsidP="0099167B">
            <w:pPr>
              <w:autoSpaceDE w:val="0"/>
              <w:autoSpaceDN w:val="0"/>
              <w:adjustRightInd w:val="0"/>
              <w:spacing w:after="0" w:line="320" w:lineRule="atLeast"/>
              <w:ind w:left="60" w:right="60"/>
              <w:jc w:val="center"/>
              <w:rPr>
                <w:rFonts w:ascii="Arial" w:hAnsi="Arial" w:cs="Arial"/>
                <w:color w:val="264A60"/>
                <w:sz w:val="18"/>
                <w:szCs w:val="18"/>
                <w:lang w:val="en-US"/>
              </w:rPr>
            </w:pPr>
            <w:r w:rsidRPr="0099167B">
              <w:rPr>
                <w:rFonts w:ascii="Arial" w:hAnsi="Arial" w:cs="Arial"/>
                <w:color w:val="264A60"/>
                <w:sz w:val="18"/>
                <w:szCs w:val="18"/>
                <w:lang w:val="en-US"/>
              </w:rPr>
              <w:t>1</w:t>
            </w:r>
          </w:p>
        </w:tc>
        <w:tc>
          <w:tcPr>
            <w:tcW w:w="1269" w:type="dxa"/>
            <w:tcBorders>
              <w:top w:val="nil"/>
              <w:left w:val="single" w:sz="8" w:space="0" w:color="E0E0E0"/>
              <w:bottom w:val="single" w:sz="8" w:space="0" w:color="152935"/>
              <w:right w:val="nil"/>
            </w:tcBorders>
            <w:shd w:val="clear" w:color="auto" w:fill="FFFFFF"/>
            <w:vAlign w:val="bottom"/>
          </w:tcPr>
          <w:p w14:paraId="232C0BCA" w14:textId="77777777" w:rsidR="0099167B" w:rsidRPr="0099167B" w:rsidRDefault="0099167B" w:rsidP="0099167B">
            <w:pPr>
              <w:autoSpaceDE w:val="0"/>
              <w:autoSpaceDN w:val="0"/>
              <w:adjustRightInd w:val="0"/>
              <w:spacing w:after="0" w:line="320" w:lineRule="atLeast"/>
              <w:ind w:left="60" w:right="60"/>
              <w:jc w:val="center"/>
              <w:rPr>
                <w:rFonts w:ascii="Arial" w:hAnsi="Arial" w:cs="Arial"/>
                <w:color w:val="264A60"/>
                <w:sz w:val="18"/>
                <w:szCs w:val="18"/>
                <w:lang w:val="en-US"/>
              </w:rPr>
            </w:pPr>
            <w:r w:rsidRPr="0099167B">
              <w:rPr>
                <w:rFonts w:ascii="Arial" w:hAnsi="Arial" w:cs="Arial"/>
                <w:color w:val="264A60"/>
                <w:sz w:val="18"/>
                <w:szCs w:val="18"/>
                <w:lang w:val="en-US"/>
              </w:rPr>
              <w:t>2</w:t>
            </w:r>
          </w:p>
        </w:tc>
      </w:tr>
      <w:tr w:rsidR="0099167B" w:rsidRPr="0099167B" w14:paraId="3D52099B" w14:textId="77777777">
        <w:trPr>
          <w:cantSplit/>
        </w:trPr>
        <w:tc>
          <w:tcPr>
            <w:tcW w:w="963" w:type="dxa"/>
            <w:tcBorders>
              <w:top w:val="single" w:sz="8" w:space="0" w:color="152935"/>
              <w:left w:val="nil"/>
              <w:bottom w:val="single" w:sz="8" w:space="0" w:color="AEAEAE"/>
              <w:right w:val="nil"/>
            </w:tcBorders>
            <w:shd w:val="clear" w:color="auto" w:fill="E0E0E0"/>
          </w:tcPr>
          <w:p w14:paraId="331C4FC6" w14:textId="77777777" w:rsidR="0099167B" w:rsidRPr="0099167B" w:rsidRDefault="0099167B" w:rsidP="0099167B">
            <w:pPr>
              <w:autoSpaceDE w:val="0"/>
              <w:autoSpaceDN w:val="0"/>
              <w:adjustRightInd w:val="0"/>
              <w:spacing w:after="0" w:line="320" w:lineRule="atLeast"/>
              <w:ind w:left="60" w:right="60"/>
              <w:jc w:val="left"/>
              <w:rPr>
                <w:rFonts w:ascii="Arial" w:hAnsi="Arial" w:cs="Arial"/>
                <w:color w:val="264A60"/>
                <w:sz w:val="18"/>
                <w:szCs w:val="18"/>
                <w:lang w:val="en-US"/>
              </w:rPr>
            </w:pPr>
            <w:r w:rsidRPr="0099167B">
              <w:rPr>
                <w:rFonts w:ascii="Arial" w:hAnsi="Arial" w:cs="Arial"/>
                <w:color w:val="264A60"/>
                <w:sz w:val="18"/>
                <w:szCs w:val="18"/>
                <w:lang w:val="en-US"/>
              </w:rPr>
              <w:t>1</w:t>
            </w:r>
          </w:p>
        </w:tc>
        <w:tc>
          <w:tcPr>
            <w:tcW w:w="1269" w:type="dxa"/>
            <w:tcBorders>
              <w:top w:val="single" w:sz="8" w:space="0" w:color="152935"/>
              <w:left w:val="nil"/>
              <w:bottom w:val="single" w:sz="8" w:space="0" w:color="AEAEAE"/>
              <w:right w:val="single" w:sz="8" w:space="0" w:color="E0E0E0"/>
            </w:tcBorders>
            <w:shd w:val="clear" w:color="auto" w:fill="FFFFFF"/>
          </w:tcPr>
          <w:p w14:paraId="602D2D14" w14:textId="77777777" w:rsidR="0099167B" w:rsidRPr="0099167B" w:rsidRDefault="0099167B" w:rsidP="0099167B">
            <w:pPr>
              <w:autoSpaceDE w:val="0"/>
              <w:autoSpaceDN w:val="0"/>
              <w:adjustRightInd w:val="0"/>
              <w:spacing w:after="0" w:line="320" w:lineRule="atLeast"/>
              <w:ind w:left="60" w:right="60"/>
              <w:jc w:val="right"/>
              <w:rPr>
                <w:rFonts w:ascii="Arial" w:hAnsi="Arial" w:cs="Arial"/>
                <w:color w:val="010205"/>
                <w:sz w:val="18"/>
                <w:szCs w:val="18"/>
                <w:lang w:val="en-US"/>
              </w:rPr>
            </w:pPr>
            <w:r w:rsidRPr="0099167B">
              <w:rPr>
                <w:rFonts w:ascii="Arial" w:hAnsi="Arial" w:cs="Arial"/>
                <w:color w:val="010205"/>
                <w:sz w:val="18"/>
                <w:szCs w:val="18"/>
                <w:lang w:val="en-US"/>
              </w:rPr>
              <w:t>2.249</w:t>
            </w:r>
          </w:p>
        </w:tc>
        <w:tc>
          <w:tcPr>
            <w:tcW w:w="1269" w:type="dxa"/>
            <w:tcBorders>
              <w:top w:val="single" w:sz="8" w:space="0" w:color="152935"/>
              <w:left w:val="single" w:sz="8" w:space="0" w:color="E0E0E0"/>
              <w:bottom w:val="single" w:sz="8" w:space="0" w:color="AEAEAE"/>
              <w:right w:val="nil"/>
            </w:tcBorders>
            <w:shd w:val="clear" w:color="auto" w:fill="FFFFFF"/>
          </w:tcPr>
          <w:p w14:paraId="4027436A" w14:textId="77777777" w:rsidR="0099167B" w:rsidRPr="0099167B" w:rsidRDefault="0099167B" w:rsidP="0099167B">
            <w:pPr>
              <w:autoSpaceDE w:val="0"/>
              <w:autoSpaceDN w:val="0"/>
              <w:adjustRightInd w:val="0"/>
              <w:spacing w:after="0" w:line="320" w:lineRule="atLeast"/>
              <w:ind w:left="60" w:right="60"/>
              <w:jc w:val="right"/>
              <w:rPr>
                <w:rFonts w:ascii="Arial" w:hAnsi="Arial" w:cs="Arial"/>
                <w:color w:val="010205"/>
                <w:sz w:val="18"/>
                <w:szCs w:val="18"/>
                <w:lang w:val="en-US"/>
              </w:rPr>
            </w:pPr>
            <w:r w:rsidRPr="0099167B">
              <w:rPr>
                <w:rFonts w:ascii="Arial" w:hAnsi="Arial" w:cs="Arial"/>
                <w:color w:val="010205"/>
                <w:sz w:val="18"/>
                <w:szCs w:val="18"/>
                <w:lang w:val="en-US"/>
              </w:rPr>
              <w:t>2.317</w:t>
            </w:r>
          </w:p>
        </w:tc>
      </w:tr>
      <w:tr w:rsidR="0099167B" w:rsidRPr="0099167B" w14:paraId="48118B63" w14:textId="77777777">
        <w:trPr>
          <w:cantSplit/>
        </w:trPr>
        <w:tc>
          <w:tcPr>
            <w:tcW w:w="963" w:type="dxa"/>
            <w:tcBorders>
              <w:top w:val="single" w:sz="8" w:space="0" w:color="AEAEAE"/>
              <w:left w:val="nil"/>
              <w:bottom w:val="single" w:sz="8" w:space="0" w:color="AEAEAE"/>
              <w:right w:val="nil"/>
            </w:tcBorders>
            <w:shd w:val="clear" w:color="auto" w:fill="E0E0E0"/>
          </w:tcPr>
          <w:p w14:paraId="0F475FD2" w14:textId="77777777" w:rsidR="0099167B" w:rsidRPr="0099167B" w:rsidRDefault="0099167B" w:rsidP="0099167B">
            <w:pPr>
              <w:autoSpaceDE w:val="0"/>
              <w:autoSpaceDN w:val="0"/>
              <w:adjustRightInd w:val="0"/>
              <w:spacing w:after="0" w:line="320" w:lineRule="atLeast"/>
              <w:ind w:left="60" w:right="60"/>
              <w:jc w:val="left"/>
              <w:rPr>
                <w:rFonts w:ascii="Arial" w:hAnsi="Arial" w:cs="Arial"/>
                <w:color w:val="264A60"/>
                <w:sz w:val="18"/>
                <w:szCs w:val="18"/>
                <w:lang w:val="en-US"/>
              </w:rPr>
            </w:pPr>
            <w:r w:rsidRPr="0099167B">
              <w:rPr>
                <w:rFonts w:ascii="Arial" w:hAnsi="Arial" w:cs="Arial"/>
                <w:color w:val="264A60"/>
                <w:sz w:val="18"/>
                <w:szCs w:val="18"/>
                <w:lang w:val="en-US"/>
              </w:rPr>
              <w:t>2</w:t>
            </w:r>
          </w:p>
        </w:tc>
        <w:tc>
          <w:tcPr>
            <w:tcW w:w="1269" w:type="dxa"/>
            <w:tcBorders>
              <w:top w:val="single" w:sz="8" w:space="0" w:color="AEAEAE"/>
              <w:left w:val="nil"/>
              <w:bottom w:val="single" w:sz="8" w:space="0" w:color="AEAEAE"/>
              <w:right w:val="single" w:sz="8" w:space="0" w:color="E0E0E0"/>
            </w:tcBorders>
            <w:shd w:val="clear" w:color="auto" w:fill="FFFFFF"/>
          </w:tcPr>
          <w:p w14:paraId="4033ACF8" w14:textId="77777777" w:rsidR="0099167B" w:rsidRPr="0099167B" w:rsidRDefault="0099167B" w:rsidP="0099167B">
            <w:pPr>
              <w:autoSpaceDE w:val="0"/>
              <w:autoSpaceDN w:val="0"/>
              <w:adjustRightInd w:val="0"/>
              <w:spacing w:after="0" w:line="320" w:lineRule="atLeast"/>
              <w:ind w:left="60" w:right="60"/>
              <w:jc w:val="right"/>
              <w:rPr>
                <w:rFonts w:ascii="Arial" w:hAnsi="Arial" w:cs="Arial"/>
                <w:color w:val="010205"/>
                <w:sz w:val="18"/>
                <w:szCs w:val="18"/>
                <w:lang w:val="en-US"/>
              </w:rPr>
            </w:pPr>
            <w:r w:rsidRPr="0099167B">
              <w:rPr>
                <w:rFonts w:ascii="Arial" w:hAnsi="Arial" w:cs="Arial"/>
                <w:color w:val="010205"/>
                <w:sz w:val="18"/>
                <w:szCs w:val="18"/>
                <w:lang w:val="en-US"/>
              </w:rPr>
              <w:t>.139</w:t>
            </w:r>
          </w:p>
        </w:tc>
        <w:tc>
          <w:tcPr>
            <w:tcW w:w="1269" w:type="dxa"/>
            <w:tcBorders>
              <w:top w:val="single" w:sz="8" w:space="0" w:color="AEAEAE"/>
              <w:left w:val="single" w:sz="8" w:space="0" w:color="E0E0E0"/>
              <w:bottom w:val="single" w:sz="8" w:space="0" w:color="AEAEAE"/>
              <w:right w:val="nil"/>
            </w:tcBorders>
            <w:shd w:val="clear" w:color="auto" w:fill="FFFFFF"/>
          </w:tcPr>
          <w:p w14:paraId="197F69FB" w14:textId="77777777" w:rsidR="0099167B" w:rsidRPr="0099167B" w:rsidRDefault="0099167B" w:rsidP="0099167B">
            <w:pPr>
              <w:autoSpaceDE w:val="0"/>
              <w:autoSpaceDN w:val="0"/>
              <w:adjustRightInd w:val="0"/>
              <w:spacing w:after="0" w:line="320" w:lineRule="atLeast"/>
              <w:ind w:left="60" w:right="60"/>
              <w:jc w:val="right"/>
              <w:rPr>
                <w:rFonts w:ascii="Arial" w:hAnsi="Arial" w:cs="Arial"/>
                <w:color w:val="010205"/>
                <w:sz w:val="18"/>
                <w:szCs w:val="18"/>
                <w:lang w:val="en-US"/>
              </w:rPr>
            </w:pPr>
            <w:r w:rsidRPr="0099167B">
              <w:rPr>
                <w:rFonts w:ascii="Arial" w:hAnsi="Arial" w:cs="Arial"/>
                <w:color w:val="010205"/>
                <w:sz w:val="18"/>
                <w:szCs w:val="18"/>
                <w:lang w:val="en-US"/>
              </w:rPr>
              <w:t>.165</w:t>
            </w:r>
          </w:p>
        </w:tc>
      </w:tr>
      <w:tr w:rsidR="0099167B" w:rsidRPr="0099167B" w14:paraId="60C055AD" w14:textId="77777777">
        <w:trPr>
          <w:cantSplit/>
        </w:trPr>
        <w:tc>
          <w:tcPr>
            <w:tcW w:w="963" w:type="dxa"/>
            <w:tcBorders>
              <w:top w:val="single" w:sz="8" w:space="0" w:color="AEAEAE"/>
              <w:left w:val="nil"/>
              <w:bottom w:val="single" w:sz="8" w:space="0" w:color="AEAEAE"/>
              <w:right w:val="nil"/>
            </w:tcBorders>
            <w:shd w:val="clear" w:color="auto" w:fill="E0E0E0"/>
          </w:tcPr>
          <w:p w14:paraId="641D408F" w14:textId="77777777" w:rsidR="0099167B" w:rsidRPr="0099167B" w:rsidRDefault="0099167B" w:rsidP="0099167B">
            <w:pPr>
              <w:autoSpaceDE w:val="0"/>
              <w:autoSpaceDN w:val="0"/>
              <w:adjustRightInd w:val="0"/>
              <w:spacing w:after="0" w:line="320" w:lineRule="atLeast"/>
              <w:ind w:left="60" w:right="60"/>
              <w:jc w:val="left"/>
              <w:rPr>
                <w:rFonts w:ascii="Arial" w:hAnsi="Arial" w:cs="Arial"/>
                <w:color w:val="264A60"/>
                <w:sz w:val="18"/>
                <w:szCs w:val="18"/>
                <w:lang w:val="en-US"/>
              </w:rPr>
            </w:pPr>
            <w:r w:rsidRPr="0099167B">
              <w:rPr>
                <w:rFonts w:ascii="Arial" w:hAnsi="Arial" w:cs="Arial"/>
                <w:color w:val="264A60"/>
                <w:sz w:val="18"/>
                <w:szCs w:val="18"/>
                <w:lang w:val="en-US"/>
              </w:rPr>
              <w:t>3</w:t>
            </w:r>
          </w:p>
        </w:tc>
        <w:tc>
          <w:tcPr>
            <w:tcW w:w="1269" w:type="dxa"/>
            <w:tcBorders>
              <w:top w:val="single" w:sz="8" w:space="0" w:color="AEAEAE"/>
              <w:left w:val="nil"/>
              <w:bottom w:val="single" w:sz="8" w:space="0" w:color="AEAEAE"/>
              <w:right w:val="single" w:sz="8" w:space="0" w:color="E0E0E0"/>
            </w:tcBorders>
            <w:shd w:val="clear" w:color="auto" w:fill="FFFFFF"/>
          </w:tcPr>
          <w:p w14:paraId="5142A7DB" w14:textId="77777777" w:rsidR="0099167B" w:rsidRPr="0099167B" w:rsidRDefault="0099167B" w:rsidP="0099167B">
            <w:pPr>
              <w:autoSpaceDE w:val="0"/>
              <w:autoSpaceDN w:val="0"/>
              <w:adjustRightInd w:val="0"/>
              <w:spacing w:after="0" w:line="320" w:lineRule="atLeast"/>
              <w:ind w:left="60" w:right="60"/>
              <w:jc w:val="right"/>
              <w:rPr>
                <w:rFonts w:ascii="Arial" w:hAnsi="Arial" w:cs="Arial"/>
                <w:color w:val="010205"/>
                <w:sz w:val="18"/>
                <w:szCs w:val="18"/>
                <w:lang w:val="en-US"/>
              </w:rPr>
            </w:pPr>
            <w:r w:rsidRPr="0099167B">
              <w:rPr>
                <w:rFonts w:ascii="Arial" w:hAnsi="Arial" w:cs="Arial"/>
                <w:color w:val="010205"/>
                <w:sz w:val="18"/>
                <w:szCs w:val="18"/>
                <w:lang w:val="en-US"/>
              </w:rPr>
              <w:t>.122</w:t>
            </w:r>
          </w:p>
        </w:tc>
        <w:tc>
          <w:tcPr>
            <w:tcW w:w="1269" w:type="dxa"/>
            <w:tcBorders>
              <w:top w:val="single" w:sz="8" w:space="0" w:color="AEAEAE"/>
              <w:left w:val="single" w:sz="8" w:space="0" w:color="E0E0E0"/>
              <w:bottom w:val="single" w:sz="8" w:space="0" w:color="AEAEAE"/>
              <w:right w:val="nil"/>
            </w:tcBorders>
            <w:shd w:val="clear" w:color="auto" w:fill="FFFFFF"/>
          </w:tcPr>
          <w:p w14:paraId="052E6AB5" w14:textId="77777777" w:rsidR="0099167B" w:rsidRPr="0099167B" w:rsidRDefault="0099167B" w:rsidP="0099167B">
            <w:pPr>
              <w:autoSpaceDE w:val="0"/>
              <w:autoSpaceDN w:val="0"/>
              <w:adjustRightInd w:val="0"/>
              <w:spacing w:after="0" w:line="320" w:lineRule="atLeast"/>
              <w:ind w:left="60" w:right="60"/>
              <w:jc w:val="right"/>
              <w:rPr>
                <w:rFonts w:ascii="Arial" w:hAnsi="Arial" w:cs="Arial"/>
                <w:color w:val="010205"/>
                <w:sz w:val="18"/>
                <w:szCs w:val="18"/>
                <w:lang w:val="en-US"/>
              </w:rPr>
            </w:pPr>
            <w:r w:rsidRPr="0099167B">
              <w:rPr>
                <w:rFonts w:ascii="Arial" w:hAnsi="Arial" w:cs="Arial"/>
                <w:color w:val="010205"/>
                <w:sz w:val="18"/>
                <w:szCs w:val="18"/>
                <w:lang w:val="en-US"/>
              </w:rPr>
              <w:t>.125</w:t>
            </w:r>
          </w:p>
        </w:tc>
      </w:tr>
      <w:tr w:rsidR="0099167B" w:rsidRPr="0099167B" w14:paraId="7449AD14" w14:textId="77777777">
        <w:trPr>
          <w:cantSplit/>
        </w:trPr>
        <w:tc>
          <w:tcPr>
            <w:tcW w:w="963" w:type="dxa"/>
            <w:tcBorders>
              <w:top w:val="single" w:sz="8" w:space="0" w:color="AEAEAE"/>
              <w:left w:val="nil"/>
              <w:bottom w:val="single" w:sz="8" w:space="0" w:color="AEAEAE"/>
              <w:right w:val="nil"/>
            </w:tcBorders>
            <w:shd w:val="clear" w:color="auto" w:fill="E0E0E0"/>
          </w:tcPr>
          <w:p w14:paraId="4DA3C954" w14:textId="77777777" w:rsidR="0099167B" w:rsidRPr="0099167B" w:rsidRDefault="0099167B" w:rsidP="0099167B">
            <w:pPr>
              <w:autoSpaceDE w:val="0"/>
              <w:autoSpaceDN w:val="0"/>
              <w:adjustRightInd w:val="0"/>
              <w:spacing w:after="0" w:line="320" w:lineRule="atLeast"/>
              <w:ind w:left="60" w:right="60"/>
              <w:jc w:val="left"/>
              <w:rPr>
                <w:rFonts w:ascii="Arial" w:hAnsi="Arial" w:cs="Arial"/>
                <w:color w:val="264A60"/>
                <w:sz w:val="18"/>
                <w:szCs w:val="18"/>
                <w:lang w:val="en-US"/>
              </w:rPr>
            </w:pPr>
            <w:r w:rsidRPr="0099167B">
              <w:rPr>
                <w:rFonts w:ascii="Arial" w:hAnsi="Arial" w:cs="Arial"/>
                <w:color w:val="264A60"/>
                <w:sz w:val="18"/>
                <w:szCs w:val="18"/>
                <w:lang w:val="en-US"/>
              </w:rPr>
              <w:t>4</w:t>
            </w:r>
          </w:p>
        </w:tc>
        <w:tc>
          <w:tcPr>
            <w:tcW w:w="1269" w:type="dxa"/>
            <w:tcBorders>
              <w:top w:val="single" w:sz="8" w:space="0" w:color="AEAEAE"/>
              <w:left w:val="nil"/>
              <w:bottom w:val="single" w:sz="8" w:space="0" w:color="AEAEAE"/>
              <w:right w:val="single" w:sz="8" w:space="0" w:color="E0E0E0"/>
            </w:tcBorders>
            <w:shd w:val="clear" w:color="auto" w:fill="FFFFFF"/>
          </w:tcPr>
          <w:p w14:paraId="1F6F828B" w14:textId="77777777" w:rsidR="0099167B" w:rsidRPr="0099167B" w:rsidRDefault="0099167B" w:rsidP="0099167B">
            <w:pPr>
              <w:autoSpaceDE w:val="0"/>
              <w:autoSpaceDN w:val="0"/>
              <w:adjustRightInd w:val="0"/>
              <w:spacing w:after="0" w:line="320" w:lineRule="atLeast"/>
              <w:ind w:left="60" w:right="60"/>
              <w:jc w:val="right"/>
              <w:rPr>
                <w:rFonts w:ascii="Arial" w:hAnsi="Arial" w:cs="Arial"/>
                <w:color w:val="010205"/>
                <w:sz w:val="18"/>
                <w:szCs w:val="18"/>
                <w:lang w:val="en-US"/>
              </w:rPr>
            </w:pPr>
            <w:r w:rsidRPr="0099167B">
              <w:rPr>
                <w:rFonts w:ascii="Arial" w:hAnsi="Arial" w:cs="Arial"/>
                <w:color w:val="010205"/>
                <w:sz w:val="18"/>
                <w:szCs w:val="18"/>
                <w:lang w:val="en-US"/>
              </w:rPr>
              <w:t>.062</w:t>
            </w:r>
          </w:p>
        </w:tc>
        <w:tc>
          <w:tcPr>
            <w:tcW w:w="1269" w:type="dxa"/>
            <w:tcBorders>
              <w:top w:val="single" w:sz="8" w:space="0" w:color="AEAEAE"/>
              <w:left w:val="single" w:sz="8" w:space="0" w:color="E0E0E0"/>
              <w:bottom w:val="single" w:sz="8" w:space="0" w:color="AEAEAE"/>
              <w:right w:val="nil"/>
            </w:tcBorders>
            <w:shd w:val="clear" w:color="auto" w:fill="FFFFFF"/>
          </w:tcPr>
          <w:p w14:paraId="13EFDEF9" w14:textId="77777777" w:rsidR="0099167B" w:rsidRPr="0099167B" w:rsidRDefault="0099167B" w:rsidP="0099167B">
            <w:pPr>
              <w:autoSpaceDE w:val="0"/>
              <w:autoSpaceDN w:val="0"/>
              <w:adjustRightInd w:val="0"/>
              <w:spacing w:after="0" w:line="320" w:lineRule="atLeast"/>
              <w:ind w:left="60" w:right="60"/>
              <w:jc w:val="right"/>
              <w:rPr>
                <w:rFonts w:ascii="Arial" w:hAnsi="Arial" w:cs="Arial"/>
                <w:color w:val="010205"/>
                <w:sz w:val="18"/>
                <w:szCs w:val="18"/>
                <w:lang w:val="en-US"/>
              </w:rPr>
            </w:pPr>
            <w:r w:rsidRPr="0099167B">
              <w:rPr>
                <w:rFonts w:ascii="Arial" w:hAnsi="Arial" w:cs="Arial"/>
                <w:color w:val="010205"/>
                <w:sz w:val="18"/>
                <w:szCs w:val="18"/>
                <w:lang w:val="en-US"/>
              </w:rPr>
              <w:t>.061</w:t>
            </w:r>
          </w:p>
        </w:tc>
      </w:tr>
      <w:tr w:rsidR="0099167B" w:rsidRPr="0099167B" w14:paraId="679A8951" w14:textId="77777777">
        <w:trPr>
          <w:cantSplit/>
        </w:trPr>
        <w:tc>
          <w:tcPr>
            <w:tcW w:w="963" w:type="dxa"/>
            <w:tcBorders>
              <w:top w:val="single" w:sz="8" w:space="0" w:color="AEAEAE"/>
              <w:left w:val="nil"/>
              <w:bottom w:val="single" w:sz="8" w:space="0" w:color="AEAEAE"/>
              <w:right w:val="nil"/>
            </w:tcBorders>
            <w:shd w:val="clear" w:color="auto" w:fill="E0E0E0"/>
          </w:tcPr>
          <w:p w14:paraId="4981C210" w14:textId="77777777" w:rsidR="0099167B" w:rsidRPr="0099167B" w:rsidRDefault="0099167B" w:rsidP="0099167B">
            <w:pPr>
              <w:autoSpaceDE w:val="0"/>
              <w:autoSpaceDN w:val="0"/>
              <w:adjustRightInd w:val="0"/>
              <w:spacing w:after="0" w:line="320" w:lineRule="atLeast"/>
              <w:ind w:left="60" w:right="60"/>
              <w:jc w:val="left"/>
              <w:rPr>
                <w:rFonts w:ascii="Arial" w:hAnsi="Arial" w:cs="Arial"/>
                <w:color w:val="264A60"/>
                <w:sz w:val="18"/>
                <w:szCs w:val="18"/>
                <w:lang w:val="en-US"/>
              </w:rPr>
            </w:pPr>
            <w:r w:rsidRPr="0099167B">
              <w:rPr>
                <w:rFonts w:ascii="Arial" w:hAnsi="Arial" w:cs="Arial"/>
                <w:color w:val="264A60"/>
                <w:sz w:val="18"/>
                <w:szCs w:val="18"/>
                <w:lang w:val="en-US"/>
              </w:rPr>
              <w:t>5</w:t>
            </w:r>
          </w:p>
        </w:tc>
        <w:tc>
          <w:tcPr>
            <w:tcW w:w="1269" w:type="dxa"/>
            <w:tcBorders>
              <w:top w:val="single" w:sz="8" w:space="0" w:color="AEAEAE"/>
              <w:left w:val="nil"/>
              <w:bottom w:val="single" w:sz="8" w:space="0" w:color="AEAEAE"/>
              <w:right w:val="single" w:sz="8" w:space="0" w:color="E0E0E0"/>
            </w:tcBorders>
            <w:shd w:val="clear" w:color="auto" w:fill="FFFFFF"/>
          </w:tcPr>
          <w:p w14:paraId="11FECBF0" w14:textId="77777777" w:rsidR="0099167B" w:rsidRPr="0099167B" w:rsidRDefault="0099167B" w:rsidP="0099167B">
            <w:pPr>
              <w:autoSpaceDE w:val="0"/>
              <w:autoSpaceDN w:val="0"/>
              <w:adjustRightInd w:val="0"/>
              <w:spacing w:after="0" w:line="320" w:lineRule="atLeast"/>
              <w:ind w:left="60" w:right="60"/>
              <w:jc w:val="right"/>
              <w:rPr>
                <w:rFonts w:ascii="Arial" w:hAnsi="Arial" w:cs="Arial"/>
                <w:color w:val="010205"/>
                <w:sz w:val="18"/>
                <w:szCs w:val="18"/>
                <w:lang w:val="en-US"/>
              </w:rPr>
            </w:pPr>
            <w:r w:rsidRPr="0099167B">
              <w:rPr>
                <w:rFonts w:ascii="Arial" w:hAnsi="Arial" w:cs="Arial"/>
                <w:color w:val="010205"/>
                <w:sz w:val="18"/>
                <w:szCs w:val="18"/>
                <w:lang w:val="en-US"/>
              </w:rPr>
              <w:t>.037</w:t>
            </w:r>
          </w:p>
        </w:tc>
        <w:tc>
          <w:tcPr>
            <w:tcW w:w="1269" w:type="dxa"/>
            <w:tcBorders>
              <w:top w:val="single" w:sz="8" w:space="0" w:color="AEAEAE"/>
              <w:left w:val="single" w:sz="8" w:space="0" w:color="E0E0E0"/>
              <w:bottom w:val="single" w:sz="8" w:space="0" w:color="AEAEAE"/>
              <w:right w:val="nil"/>
            </w:tcBorders>
            <w:shd w:val="clear" w:color="auto" w:fill="FFFFFF"/>
          </w:tcPr>
          <w:p w14:paraId="76E26DC8" w14:textId="77777777" w:rsidR="0099167B" w:rsidRPr="0099167B" w:rsidRDefault="0099167B" w:rsidP="0099167B">
            <w:pPr>
              <w:autoSpaceDE w:val="0"/>
              <w:autoSpaceDN w:val="0"/>
              <w:adjustRightInd w:val="0"/>
              <w:spacing w:after="0" w:line="320" w:lineRule="atLeast"/>
              <w:ind w:left="60" w:right="60"/>
              <w:jc w:val="right"/>
              <w:rPr>
                <w:rFonts w:ascii="Arial" w:hAnsi="Arial" w:cs="Arial"/>
                <w:color w:val="010205"/>
                <w:sz w:val="18"/>
                <w:szCs w:val="18"/>
                <w:lang w:val="en-US"/>
              </w:rPr>
            </w:pPr>
            <w:r w:rsidRPr="0099167B">
              <w:rPr>
                <w:rFonts w:ascii="Arial" w:hAnsi="Arial" w:cs="Arial"/>
                <w:color w:val="010205"/>
                <w:sz w:val="18"/>
                <w:szCs w:val="18"/>
                <w:lang w:val="en-US"/>
              </w:rPr>
              <w:t>.036</w:t>
            </w:r>
          </w:p>
        </w:tc>
      </w:tr>
      <w:tr w:rsidR="0099167B" w:rsidRPr="0099167B" w14:paraId="3F614F72" w14:textId="77777777">
        <w:trPr>
          <w:cantSplit/>
        </w:trPr>
        <w:tc>
          <w:tcPr>
            <w:tcW w:w="963" w:type="dxa"/>
            <w:tcBorders>
              <w:top w:val="single" w:sz="8" w:space="0" w:color="AEAEAE"/>
              <w:left w:val="nil"/>
              <w:bottom w:val="single" w:sz="8" w:space="0" w:color="AEAEAE"/>
              <w:right w:val="nil"/>
            </w:tcBorders>
            <w:shd w:val="clear" w:color="auto" w:fill="E0E0E0"/>
          </w:tcPr>
          <w:p w14:paraId="2E92C56A" w14:textId="77777777" w:rsidR="0099167B" w:rsidRPr="0099167B" w:rsidRDefault="0099167B" w:rsidP="0099167B">
            <w:pPr>
              <w:autoSpaceDE w:val="0"/>
              <w:autoSpaceDN w:val="0"/>
              <w:adjustRightInd w:val="0"/>
              <w:spacing w:after="0" w:line="320" w:lineRule="atLeast"/>
              <w:ind w:left="60" w:right="60"/>
              <w:jc w:val="left"/>
              <w:rPr>
                <w:rFonts w:ascii="Arial" w:hAnsi="Arial" w:cs="Arial"/>
                <w:color w:val="264A60"/>
                <w:sz w:val="18"/>
                <w:szCs w:val="18"/>
                <w:lang w:val="en-US"/>
              </w:rPr>
            </w:pPr>
            <w:r w:rsidRPr="0099167B">
              <w:rPr>
                <w:rFonts w:ascii="Arial" w:hAnsi="Arial" w:cs="Arial"/>
                <w:color w:val="264A60"/>
                <w:sz w:val="18"/>
                <w:szCs w:val="18"/>
                <w:lang w:val="en-US"/>
              </w:rPr>
              <w:t>6</w:t>
            </w:r>
          </w:p>
        </w:tc>
        <w:tc>
          <w:tcPr>
            <w:tcW w:w="1269" w:type="dxa"/>
            <w:tcBorders>
              <w:top w:val="single" w:sz="8" w:space="0" w:color="AEAEAE"/>
              <w:left w:val="nil"/>
              <w:bottom w:val="single" w:sz="8" w:space="0" w:color="AEAEAE"/>
              <w:right w:val="single" w:sz="8" w:space="0" w:color="E0E0E0"/>
            </w:tcBorders>
            <w:shd w:val="clear" w:color="auto" w:fill="FFFFFF"/>
          </w:tcPr>
          <w:p w14:paraId="4FAC36F1" w14:textId="77777777" w:rsidR="0099167B" w:rsidRPr="0099167B" w:rsidRDefault="0099167B" w:rsidP="0099167B">
            <w:pPr>
              <w:autoSpaceDE w:val="0"/>
              <w:autoSpaceDN w:val="0"/>
              <w:adjustRightInd w:val="0"/>
              <w:spacing w:after="0" w:line="320" w:lineRule="atLeast"/>
              <w:ind w:left="60" w:right="60"/>
              <w:jc w:val="right"/>
              <w:rPr>
                <w:rFonts w:ascii="Arial" w:hAnsi="Arial" w:cs="Arial"/>
                <w:color w:val="010205"/>
                <w:sz w:val="18"/>
                <w:szCs w:val="18"/>
                <w:lang w:val="en-US"/>
              </w:rPr>
            </w:pPr>
            <w:r w:rsidRPr="0099167B">
              <w:rPr>
                <w:rFonts w:ascii="Arial" w:hAnsi="Arial" w:cs="Arial"/>
                <w:color w:val="010205"/>
                <w:sz w:val="18"/>
                <w:szCs w:val="18"/>
                <w:lang w:val="en-US"/>
              </w:rPr>
              <w:t>.072</w:t>
            </w:r>
          </w:p>
        </w:tc>
        <w:tc>
          <w:tcPr>
            <w:tcW w:w="1269" w:type="dxa"/>
            <w:tcBorders>
              <w:top w:val="single" w:sz="8" w:space="0" w:color="AEAEAE"/>
              <w:left w:val="single" w:sz="8" w:space="0" w:color="E0E0E0"/>
              <w:bottom w:val="single" w:sz="8" w:space="0" w:color="AEAEAE"/>
              <w:right w:val="nil"/>
            </w:tcBorders>
            <w:shd w:val="clear" w:color="auto" w:fill="FFFFFF"/>
          </w:tcPr>
          <w:p w14:paraId="1CC4A7AD" w14:textId="77777777" w:rsidR="0099167B" w:rsidRPr="0099167B" w:rsidRDefault="0099167B" w:rsidP="0099167B">
            <w:pPr>
              <w:autoSpaceDE w:val="0"/>
              <w:autoSpaceDN w:val="0"/>
              <w:adjustRightInd w:val="0"/>
              <w:spacing w:after="0" w:line="320" w:lineRule="atLeast"/>
              <w:ind w:left="60" w:right="60"/>
              <w:jc w:val="right"/>
              <w:rPr>
                <w:rFonts w:ascii="Arial" w:hAnsi="Arial" w:cs="Arial"/>
                <w:color w:val="010205"/>
                <w:sz w:val="18"/>
                <w:szCs w:val="18"/>
                <w:lang w:val="en-US"/>
              </w:rPr>
            </w:pPr>
            <w:r w:rsidRPr="0099167B">
              <w:rPr>
                <w:rFonts w:ascii="Arial" w:hAnsi="Arial" w:cs="Arial"/>
                <w:color w:val="010205"/>
                <w:sz w:val="18"/>
                <w:szCs w:val="18"/>
                <w:lang w:val="en-US"/>
              </w:rPr>
              <w:t>.075</w:t>
            </w:r>
          </w:p>
        </w:tc>
      </w:tr>
      <w:tr w:rsidR="0099167B" w:rsidRPr="0099167B" w14:paraId="4C7F77D4" w14:textId="77777777">
        <w:trPr>
          <w:cantSplit/>
        </w:trPr>
        <w:tc>
          <w:tcPr>
            <w:tcW w:w="963" w:type="dxa"/>
            <w:tcBorders>
              <w:top w:val="single" w:sz="8" w:space="0" w:color="AEAEAE"/>
              <w:left w:val="nil"/>
              <w:bottom w:val="single" w:sz="8" w:space="0" w:color="AEAEAE"/>
              <w:right w:val="nil"/>
            </w:tcBorders>
            <w:shd w:val="clear" w:color="auto" w:fill="E0E0E0"/>
          </w:tcPr>
          <w:p w14:paraId="133199B7" w14:textId="77777777" w:rsidR="0099167B" w:rsidRPr="0099167B" w:rsidRDefault="0099167B" w:rsidP="0099167B">
            <w:pPr>
              <w:autoSpaceDE w:val="0"/>
              <w:autoSpaceDN w:val="0"/>
              <w:adjustRightInd w:val="0"/>
              <w:spacing w:after="0" w:line="320" w:lineRule="atLeast"/>
              <w:ind w:left="60" w:right="60"/>
              <w:jc w:val="left"/>
              <w:rPr>
                <w:rFonts w:ascii="Arial" w:hAnsi="Arial" w:cs="Arial"/>
                <w:color w:val="264A60"/>
                <w:sz w:val="18"/>
                <w:szCs w:val="18"/>
                <w:lang w:val="en-US"/>
              </w:rPr>
            </w:pPr>
            <w:r w:rsidRPr="0099167B">
              <w:rPr>
                <w:rFonts w:ascii="Arial" w:hAnsi="Arial" w:cs="Arial"/>
                <w:color w:val="264A60"/>
                <w:sz w:val="18"/>
                <w:szCs w:val="18"/>
                <w:lang w:val="en-US"/>
              </w:rPr>
              <w:t>7</w:t>
            </w:r>
          </w:p>
        </w:tc>
        <w:tc>
          <w:tcPr>
            <w:tcW w:w="1269" w:type="dxa"/>
            <w:tcBorders>
              <w:top w:val="single" w:sz="8" w:space="0" w:color="AEAEAE"/>
              <w:left w:val="nil"/>
              <w:bottom w:val="single" w:sz="8" w:space="0" w:color="AEAEAE"/>
              <w:right w:val="single" w:sz="8" w:space="0" w:color="E0E0E0"/>
            </w:tcBorders>
            <w:shd w:val="clear" w:color="auto" w:fill="FFFFFF"/>
          </w:tcPr>
          <w:p w14:paraId="70E2B807" w14:textId="77777777" w:rsidR="0099167B" w:rsidRPr="0099167B" w:rsidRDefault="0099167B" w:rsidP="0099167B">
            <w:pPr>
              <w:autoSpaceDE w:val="0"/>
              <w:autoSpaceDN w:val="0"/>
              <w:adjustRightInd w:val="0"/>
              <w:spacing w:after="0" w:line="320" w:lineRule="atLeast"/>
              <w:ind w:left="60" w:right="60"/>
              <w:jc w:val="right"/>
              <w:rPr>
                <w:rFonts w:ascii="Arial" w:hAnsi="Arial" w:cs="Arial"/>
                <w:color w:val="010205"/>
                <w:sz w:val="18"/>
                <w:szCs w:val="18"/>
                <w:lang w:val="en-US"/>
              </w:rPr>
            </w:pPr>
            <w:r w:rsidRPr="0099167B">
              <w:rPr>
                <w:rFonts w:ascii="Arial" w:hAnsi="Arial" w:cs="Arial"/>
                <w:color w:val="010205"/>
                <w:sz w:val="18"/>
                <w:szCs w:val="18"/>
                <w:lang w:val="en-US"/>
              </w:rPr>
              <w:t>.044</w:t>
            </w:r>
          </w:p>
        </w:tc>
        <w:tc>
          <w:tcPr>
            <w:tcW w:w="1269" w:type="dxa"/>
            <w:tcBorders>
              <w:top w:val="single" w:sz="8" w:space="0" w:color="AEAEAE"/>
              <w:left w:val="single" w:sz="8" w:space="0" w:color="E0E0E0"/>
              <w:bottom w:val="single" w:sz="8" w:space="0" w:color="AEAEAE"/>
              <w:right w:val="nil"/>
            </w:tcBorders>
            <w:shd w:val="clear" w:color="auto" w:fill="FFFFFF"/>
          </w:tcPr>
          <w:p w14:paraId="44BAC760" w14:textId="77777777" w:rsidR="0099167B" w:rsidRPr="0099167B" w:rsidRDefault="0099167B" w:rsidP="0099167B">
            <w:pPr>
              <w:autoSpaceDE w:val="0"/>
              <w:autoSpaceDN w:val="0"/>
              <w:adjustRightInd w:val="0"/>
              <w:spacing w:after="0" w:line="320" w:lineRule="atLeast"/>
              <w:ind w:left="60" w:right="60"/>
              <w:jc w:val="right"/>
              <w:rPr>
                <w:rFonts w:ascii="Arial" w:hAnsi="Arial" w:cs="Arial"/>
                <w:color w:val="010205"/>
                <w:sz w:val="18"/>
                <w:szCs w:val="18"/>
                <w:lang w:val="en-US"/>
              </w:rPr>
            </w:pPr>
            <w:r w:rsidRPr="0099167B">
              <w:rPr>
                <w:rFonts w:ascii="Arial" w:hAnsi="Arial" w:cs="Arial"/>
                <w:color w:val="010205"/>
                <w:sz w:val="18"/>
                <w:szCs w:val="18"/>
                <w:lang w:val="en-US"/>
              </w:rPr>
              <w:t>.048</w:t>
            </w:r>
          </w:p>
        </w:tc>
      </w:tr>
      <w:tr w:rsidR="0099167B" w:rsidRPr="0099167B" w14:paraId="613A61DF" w14:textId="77777777">
        <w:trPr>
          <w:cantSplit/>
        </w:trPr>
        <w:tc>
          <w:tcPr>
            <w:tcW w:w="963" w:type="dxa"/>
            <w:tcBorders>
              <w:top w:val="single" w:sz="8" w:space="0" w:color="AEAEAE"/>
              <w:left w:val="nil"/>
              <w:bottom w:val="single" w:sz="8" w:space="0" w:color="152935"/>
              <w:right w:val="nil"/>
            </w:tcBorders>
            <w:shd w:val="clear" w:color="auto" w:fill="E0E0E0"/>
          </w:tcPr>
          <w:p w14:paraId="5124E492" w14:textId="77777777" w:rsidR="0099167B" w:rsidRPr="0099167B" w:rsidRDefault="0099167B" w:rsidP="0099167B">
            <w:pPr>
              <w:autoSpaceDE w:val="0"/>
              <w:autoSpaceDN w:val="0"/>
              <w:adjustRightInd w:val="0"/>
              <w:spacing w:after="0" w:line="320" w:lineRule="atLeast"/>
              <w:ind w:left="60" w:right="60"/>
              <w:jc w:val="left"/>
              <w:rPr>
                <w:rFonts w:ascii="Arial" w:hAnsi="Arial" w:cs="Arial"/>
                <w:color w:val="264A60"/>
                <w:sz w:val="18"/>
                <w:szCs w:val="18"/>
                <w:lang w:val="en-US"/>
              </w:rPr>
            </w:pPr>
            <w:r w:rsidRPr="0099167B">
              <w:rPr>
                <w:rFonts w:ascii="Arial" w:hAnsi="Arial" w:cs="Arial"/>
                <w:color w:val="264A60"/>
                <w:sz w:val="18"/>
                <w:szCs w:val="18"/>
                <w:lang w:val="en-US"/>
              </w:rPr>
              <w:t>8</w:t>
            </w:r>
          </w:p>
        </w:tc>
        <w:tc>
          <w:tcPr>
            <w:tcW w:w="1269" w:type="dxa"/>
            <w:tcBorders>
              <w:top w:val="single" w:sz="8" w:space="0" w:color="AEAEAE"/>
              <w:left w:val="nil"/>
              <w:bottom w:val="single" w:sz="8" w:space="0" w:color="152935"/>
              <w:right w:val="single" w:sz="8" w:space="0" w:color="E0E0E0"/>
            </w:tcBorders>
            <w:shd w:val="clear" w:color="auto" w:fill="FFFFFF"/>
          </w:tcPr>
          <w:p w14:paraId="0F6185BD" w14:textId="77777777" w:rsidR="0099167B" w:rsidRPr="0099167B" w:rsidRDefault="0099167B" w:rsidP="0099167B">
            <w:pPr>
              <w:autoSpaceDE w:val="0"/>
              <w:autoSpaceDN w:val="0"/>
              <w:adjustRightInd w:val="0"/>
              <w:spacing w:after="0" w:line="320" w:lineRule="atLeast"/>
              <w:ind w:left="60" w:right="60"/>
              <w:jc w:val="right"/>
              <w:rPr>
                <w:rFonts w:ascii="Arial" w:hAnsi="Arial" w:cs="Arial"/>
                <w:color w:val="010205"/>
                <w:sz w:val="18"/>
                <w:szCs w:val="18"/>
                <w:lang w:val="en-US"/>
              </w:rPr>
            </w:pPr>
            <w:r w:rsidRPr="0099167B">
              <w:rPr>
                <w:rFonts w:ascii="Arial" w:hAnsi="Arial" w:cs="Arial"/>
                <w:color w:val="010205"/>
                <w:sz w:val="18"/>
                <w:szCs w:val="18"/>
                <w:lang w:val="en-US"/>
              </w:rPr>
              <w:t>.000</w:t>
            </w:r>
          </w:p>
        </w:tc>
        <w:tc>
          <w:tcPr>
            <w:tcW w:w="1269" w:type="dxa"/>
            <w:tcBorders>
              <w:top w:val="single" w:sz="8" w:space="0" w:color="AEAEAE"/>
              <w:left w:val="single" w:sz="8" w:space="0" w:color="E0E0E0"/>
              <w:bottom w:val="single" w:sz="8" w:space="0" w:color="152935"/>
              <w:right w:val="nil"/>
            </w:tcBorders>
            <w:shd w:val="clear" w:color="auto" w:fill="FFFFFF"/>
          </w:tcPr>
          <w:p w14:paraId="2B546F31" w14:textId="77777777" w:rsidR="0099167B" w:rsidRPr="0099167B" w:rsidRDefault="0099167B" w:rsidP="0099167B">
            <w:pPr>
              <w:autoSpaceDE w:val="0"/>
              <w:autoSpaceDN w:val="0"/>
              <w:adjustRightInd w:val="0"/>
              <w:spacing w:after="0" w:line="320" w:lineRule="atLeast"/>
              <w:ind w:left="60" w:right="60"/>
              <w:jc w:val="right"/>
              <w:rPr>
                <w:rFonts w:ascii="Arial" w:hAnsi="Arial" w:cs="Arial"/>
                <w:color w:val="010205"/>
                <w:sz w:val="18"/>
                <w:szCs w:val="18"/>
                <w:lang w:val="en-US"/>
              </w:rPr>
            </w:pPr>
            <w:r w:rsidRPr="0099167B">
              <w:rPr>
                <w:rFonts w:ascii="Arial" w:hAnsi="Arial" w:cs="Arial"/>
                <w:color w:val="010205"/>
                <w:sz w:val="18"/>
                <w:szCs w:val="18"/>
                <w:lang w:val="en-US"/>
              </w:rPr>
              <w:t>.000</w:t>
            </w:r>
          </w:p>
        </w:tc>
      </w:tr>
      <w:tr w:rsidR="0099167B" w:rsidRPr="0099167B" w14:paraId="2B6FD860" w14:textId="77777777">
        <w:trPr>
          <w:cantSplit/>
        </w:trPr>
        <w:tc>
          <w:tcPr>
            <w:tcW w:w="3501" w:type="dxa"/>
            <w:gridSpan w:val="3"/>
            <w:tcBorders>
              <w:top w:val="nil"/>
              <w:left w:val="nil"/>
              <w:bottom w:val="nil"/>
              <w:right w:val="nil"/>
            </w:tcBorders>
            <w:shd w:val="clear" w:color="auto" w:fill="FFFFFF"/>
          </w:tcPr>
          <w:p w14:paraId="17C99543" w14:textId="77777777" w:rsidR="0099167B" w:rsidRPr="0099167B" w:rsidRDefault="0099167B" w:rsidP="0099167B">
            <w:pPr>
              <w:autoSpaceDE w:val="0"/>
              <w:autoSpaceDN w:val="0"/>
              <w:adjustRightInd w:val="0"/>
              <w:spacing w:after="0" w:line="320" w:lineRule="atLeast"/>
              <w:ind w:left="60" w:right="60"/>
              <w:jc w:val="left"/>
              <w:rPr>
                <w:rFonts w:ascii="Arial" w:hAnsi="Arial" w:cs="Arial"/>
                <w:color w:val="010205"/>
                <w:sz w:val="18"/>
                <w:szCs w:val="18"/>
                <w:lang w:val="en-US"/>
              </w:rPr>
            </w:pPr>
            <w:r w:rsidRPr="0099167B">
              <w:rPr>
                <w:rFonts w:ascii="Arial" w:hAnsi="Arial" w:cs="Arial"/>
                <w:color w:val="010205"/>
                <w:sz w:val="18"/>
                <w:szCs w:val="18"/>
                <w:lang w:val="en-US"/>
              </w:rPr>
              <w:t>a. Convergence achieved due to no or small change in cluster centers. The maximum absolute coordinate change for any center is .000. The current iteration is 8. The minimum distance between initial centers is 6.318.</w:t>
            </w:r>
          </w:p>
        </w:tc>
      </w:tr>
    </w:tbl>
    <w:p w14:paraId="7CCC94B7" w14:textId="77777777" w:rsidR="0099167B" w:rsidRPr="0099167B" w:rsidRDefault="0099167B" w:rsidP="0099167B">
      <w:pPr>
        <w:autoSpaceDE w:val="0"/>
        <w:autoSpaceDN w:val="0"/>
        <w:adjustRightInd w:val="0"/>
        <w:spacing w:after="0" w:line="400" w:lineRule="atLeast"/>
        <w:jc w:val="left"/>
        <w:rPr>
          <w:rFonts w:cs="Times New Roman"/>
          <w:szCs w:val="24"/>
          <w:lang w:val="en-US"/>
        </w:rPr>
      </w:pPr>
    </w:p>
    <w:p w14:paraId="6910AB3B" w14:textId="77777777" w:rsidR="0099167B" w:rsidRPr="0099167B" w:rsidRDefault="0099167B" w:rsidP="0099167B">
      <w:pPr>
        <w:autoSpaceDE w:val="0"/>
        <w:autoSpaceDN w:val="0"/>
        <w:adjustRightInd w:val="0"/>
        <w:spacing w:after="0" w:line="240" w:lineRule="auto"/>
        <w:jc w:val="left"/>
        <w:rPr>
          <w:rFonts w:cs="Times New Roman"/>
          <w:szCs w:val="24"/>
          <w:lang w:val="en-US"/>
        </w:rPr>
      </w:pPr>
    </w:p>
    <w:tbl>
      <w:tblPr>
        <w:tblW w:w="393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881"/>
        <w:gridCol w:w="1025"/>
        <w:gridCol w:w="1025"/>
      </w:tblGrid>
      <w:tr w:rsidR="0099167B" w:rsidRPr="0099167B" w14:paraId="10176B1E" w14:textId="77777777">
        <w:trPr>
          <w:cantSplit/>
        </w:trPr>
        <w:tc>
          <w:tcPr>
            <w:tcW w:w="3929" w:type="dxa"/>
            <w:gridSpan w:val="3"/>
            <w:tcBorders>
              <w:top w:val="nil"/>
              <w:left w:val="nil"/>
              <w:bottom w:val="nil"/>
              <w:right w:val="nil"/>
            </w:tcBorders>
            <w:shd w:val="clear" w:color="auto" w:fill="FFFFFF"/>
            <w:vAlign w:val="center"/>
          </w:tcPr>
          <w:p w14:paraId="3F85EE65" w14:textId="77777777" w:rsidR="0099167B" w:rsidRPr="0099167B" w:rsidRDefault="0099167B" w:rsidP="0099167B">
            <w:pPr>
              <w:autoSpaceDE w:val="0"/>
              <w:autoSpaceDN w:val="0"/>
              <w:adjustRightInd w:val="0"/>
              <w:spacing w:after="0" w:line="320" w:lineRule="atLeast"/>
              <w:ind w:left="60" w:right="60"/>
              <w:jc w:val="center"/>
              <w:rPr>
                <w:rFonts w:ascii="Arial" w:hAnsi="Arial" w:cs="Arial"/>
                <w:b/>
                <w:color w:val="010205"/>
                <w:sz w:val="22"/>
                <w:lang w:val="en-US"/>
              </w:rPr>
            </w:pPr>
            <w:r w:rsidRPr="0099167B">
              <w:rPr>
                <w:rFonts w:ascii="Arial" w:hAnsi="Arial" w:cs="Arial"/>
                <w:bCs/>
                <w:color w:val="010205"/>
                <w:sz w:val="22"/>
                <w:lang w:val="en-US"/>
              </w:rPr>
              <w:t>Final Cluster Centers</w:t>
            </w:r>
          </w:p>
        </w:tc>
      </w:tr>
      <w:tr w:rsidR="0099167B" w:rsidRPr="0099167B" w14:paraId="77B1B454" w14:textId="77777777">
        <w:trPr>
          <w:cantSplit/>
        </w:trPr>
        <w:tc>
          <w:tcPr>
            <w:tcW w:w="1881" w:type="dxa"/>
            <w:vMerge w:val="restart"/>
            <w:tcBorders>
              <w:top w:val="nil"/>
              <w:left w:val="nil"/>
              <w:bottom w:val="nil"/>
              <w:right w:val="nil"/>
            </w:tcBorders>
            <w:shd w:val="clear" w:color="auto" w:fill="FFFFFF"/>
            <w:vAlign w:val="bottom"/>
          </w:tcPr>
          <w:p w14:paraId="6D7509E1" w14:textId="77777777" w:rsidR="0099167B" w:rsidRPr="0099167B" w:rsidRDefault="0099167B" w:rsidP="0099167B">
            <w:pPr>
              <w:autoSpaceDE w:val="0"/>
              <w:autoSpaceDN w:val="0"/>
              <w:adjustRightInd w:val="0"/>
              <w:spacing w:after="0" w:line="240" w:lineRule="auto"/>
              <w:jc w:val="left"/>
              <w:rPr>
                <w:rFonts w:cs="Times New Roman"/>
                <w:szCs w:val="24"/>
                <w:lang w:val="en-US"/>
              </w:rPr>
            </w:pPr>
          </w:p>
        </w:tc>
        <w:tc>
          <w:tcPr>
            <w:tcW w:w="2048" w:type="dxa"/>
            <w:gridSpan w:val="2"/>
            <w:tcBorders>
              <w:top w:val="nil"/>
              <w:left w:val="nil"/>
              <w:bottom w:val="nil"/>
              <w:right w:val="nil"/>
            </w:tcBorders>
            <w:shd w:val="clear" w:color="auto" w:fill="FFFFFF"/>
            <w:vAlign w:val="bottom"/>
          </w:tcPr>
          <w:p w14:paraId="3E08EE7B" w14:textId="77777777" w:rsidR="0099167B" w:rsidRPr="0099167B" w:rsidRDefault="0099167B" w:rsidP="0099167B">
            <w:pPr>
              <w:autoSpaceDE w:val="0"/>
              <w:autoSpaceDN w:val="0"/>
              <w:adjustRightInd w:val="0"/>
              <w:spacing w:after="0" w:line="320" w:lineRule="atLeast"/>
              <w:ind w:left="60" w:right="60"/>
              <w:jc w:val="center"/>
              <w:rPr>
                <w:rFonts w:ascii="Arial" w:hAnsi="Arial" w:cs="Arial"/>
                <w:color w:val="264A60"/>
                <w:sz w:val="18"/>
                <w:szCs w:val="18"/>
                <w:lang w:val="en-US"/>
              </w:rPr>
            </w:pPr>
            <w:r w:rsidRPr="0099167B">
              <w:rPr>
                <w:rFonts w:ascii="Arial" w:hAnsi="Arial" w:cs="Arial"/>
                <w:color w:val="264A60"/>
                <w:sz w:val="18"/>
                <w:szCs w:val="18"/>
                <w:lang w:val="en-US"/>
              </w:rPr>
              <w:t>Cluster</w:t>
            </w:r>
          </w:p>
        </w:tc>
      </w:tr>
      <w:tr w:rsidR="0099167B" w:rsidRPr="0099167B" w14:paraId="56F60D90" w14:textId="77777777">
        <w:trPr>
          <w:cantSplit/>
        </w:trPr>
        <w:tc>
          <w:tcPr>
            <w:tcW w:w="1881" w:type="dxa"/>
            <w:vMerge/>
            <w:tcBorders>
              <w:top w:val="nil"/>
              <w:left w:val="nil"/>
              <w:bottom w:val="nil"/>
              <w:right w:val="nil"/>
            </w:tcBorders>
            <w:shd w:val="clear" w:color="auto" w:fill="FFFFFF"/>
            <w:vAlign w:val="bottom"/>
          </w:tcPr>
          <w:p w14:paraId="775FFDF0" w14:textId="77777777" w:rsidR="0099167B" w:rsidRPr="0099167B" w:rsidRDefault="0099167B" w:rsidP="0099167B">
            <w:pPr>
              <w:autoSpaceDE w:val="0"/>
              <w:autoSpaceDN w:val="0"/>
              <w:adjustRightInd w:val="0"/>
              <w:spacing w:after="0" w:line="240" w:lineRule="auto"/>
              <w:jc w:val="left"/>
              <w:rPr>
                <w:rFonts w:ascii="Arial" w:hAnsi="Arial" w:cs="Arial"/>
                <w:color w:val="264A60"/>
                <w:sz w:val="18"/>
                <w:szCs w:val="18"/>
                <w:lang w:val="en-US"/>
              </w:rPr>
            </w:pPr>
          </w:p>
        </w:tc>
        <w:tc>
          <w:tcPr>
            <w:tcW w:w="1024" w:type="dxa"/>
            <w:tcBorders>
              <w:top w:val="nil"/>
              <w:left w:val="nil"/>
              <w:bottom w:val="single" w:sz="8" w:space="0" w:color="152935"/>
              <w:right w:val="single" w:sz="8" w:space="0" w:color="E0E0E0"/>
            </w:tcBorders>
            <w:shd w:val="clear" w:color="auto" w:fill="FFFFFF"/>
            <w:vAlign w:val="bottom"/>
          </w:tcPr>
          <w:p w14:paraId="389DD11B" w14:textId="77777777" w:rsidR="0099167B" w:rsidRPr="0099167B" w:rsidRDefault="0099167B" w:rsidP="0099167B">
            <w:pPr>
              <w:autoSpaceDE w:val="0"/>
              <w:autoSpaceDN w:val="0"/>
              <w:adjustRightInd w:val="0"/>
              <w:spacing w:after="0" w:line="320" w:lineRule="atLeast"/>
              <w:ind w:left="60" w:right="60"/>
              <w:jc w:val="center"/>
              <w:rPr>
                <w:rFonts w:ascii="Arial" w:hAnsi="Arial" w:cs="Arial"/>
                <w:color w:val="264A60"/>
                <w:sz w:val="18"/>
                <w:szCs w:val="18"/>
                <w:lang w:val="en-US"/>
              </w:rPr>
            </w:pPr>
            <w:r w:rsidRPr="0099167B">
              <w:rPr>
                <w:rFonts w:ascii="Arial" w:hAnsi="Arial" w:cs="Arial"/>
                <w:color w:val="264A60"/>
                <w:sz w:val="18"/>
                <w:szCs w:val="18"/>
                <w:lang w:val="en-US"/>
              </w:rPr>
              <w:t>1</w:t>
            </w:r>
          </w:p>
        </w:tc>
        <w:tc>
          <w:tcPr>
            <w:tcW w:w="1024" w:type="dxa"/>
            <w:tcBorders>
              <w:top w:val="nil"/>
              <w:left w:val="single" w:sz="8" w:space="0" w:color="E0E0E0"/>
              <w:bottom w:val="single" w:sz="8" w:space="0" w:color="152935"/>
              <w:right w:val="nil"/>
            </w:tcBorders>
            <w:shd w:val="clear" w:color="auto" w:fill="FFFFFF"/>
            <w:vAlign w:val="bottom"/>
          </w:tcPr>
          <w:p w14:paraId="196BC876" w14:textId="77777777" w:rsidR="0099167B" w:rsidRPr="0099167B" w:rsidRDefault="0099167B" w:rsidP="0099167B">
            <w:pPr>
              <w:autoSpaceDE w:val="0"/>
              <w:autoSpaceDN w:val="0"/>
              <w:adjustRightInd w:val="0"/>
              <w:spacing w:after="0" w:line="320" w:lineRule="atLeast"/>
              <w:ind w:left="60" w:right="60"/>
              <w:jc w:val="center"/>
              <w:rPr>
                <w:rFonts w:ascii="Arial" w:hAnsi="Arial" w:cs="Arial"/>
                <w:color w:val="264A60"/>
                <w:sz w:val="18"/>
                <w:szCs w:val="18"/>
                <w:lang w:val="en-US"/>
              </w:rPr>
            </w:pPr>
            <w:r w:rsidRPr="0099167B">
              <w:rPr>
                <w:rFonts w:ascii="Arial" w:hAnsi="Arial" w:cs="Arial"/>
                <w:color w:val="264A60"/>
                <w:sz w:val="18"/>
                <w:szCs w:val="18"/>
                <w:lang w:val="en-US"/>
              </w:rPr>
              <w:t>2</w:t>
            </w:r>
          </w:p>
        </w:tc>
      </w:tr>
      <w:tr w:rsidR="0099167B" w:rsidRPr="0099167B" w14:paraId="71605568" w14:textId="77777777">
        <w:trPr>
          <w:cantSplit/>
        </w:trPr>
        <w:tc>
          <w:tcPr>
            <w:tcW w:w="1881" w:type="dxa"/>
            <w:tcBorders>
              <w:top w:val="single" w:sz="8" w:space="0" w:color="152935"/>
              <w:left w:val="nil"/>
              <w:bottom w:val="single" w:sz="8" w:space="0" w:color="AEAEAE"/>
              <w:right w:val="nil"/>
            </w:tcBorders>
            <w:shd w:val="clear" w:color="auto" w:fill="E0E0E0"/>
          </w:tcPr>
          <w:p w14:paraId="38733E15" w14:textId="77777777" w:rsidR="0099167B" w:rsidRPr="0099167B" w:rsidRDefault="0099167B" w:rsidP="0099167B">
            <w:pPr>
              <w:autoSpaceDE w:val="0"/>
              <w:autoSpaceDN w:val="0"/>
              <w:adjustRightInd w:val="0"/>
              <w:spacing w:after="0" w:line="320" w:lineRule="atLeast"/>
              <w:ind w:left="60" w:right="60"/>
              <w:jc w:val="left"/>
              <w:rPr>
                <w:rFonts w:ascii="Arial" w:hAnsi="Arial" w:cs="Arial"/>
                <w:color w:val="264A60"/>
                <w:sz w:val="18"/>
                <w:szCs w:val="18"/>
                <w:lang w:val="en-US"/>
              </w:rPr>
            </w:pPr>
            <w:proofErr w:type="spellStart"/>
            <w:r w:rsidRPr="0099167B">
              <w:rPr>
                <w:rFonts w:ascii="Arial" w:hAnsi="Arial" w:cs="Arial"/>
                <w:color w:val="264A60"/>
                <w:sz w:val="18"/>
                <w:szCs w:val="18"/>
                <w:lang w:val="en-US"/>
              </w:rPr>
              <w:t>Zscore</w:t>
            </w:r>
            <w:proofErr w:type="spellEnd"/>
            <w:r w:rsidRPr="0099167B">
              <w:rPr>
                <w:rFonts w:ascii="Arial" w:hAnsi="Arial" w:cs="Arial"/>
                <w:color w:val="264A60"/>
                <w:sz w:val="18"/>
                <w:szCs w:val="18"/>
                <w:lang w:val="en-US"/>
              </w:rPr>
              <w:t>(gender)</w:t>
            </w:r>
          </w:p>
        </w:tc>
        <w:tc>
          <w:tcPr>
            <w:tcW w:w="1024" w:type="dxa"/>
            <w:tcBorders>
              <w:top w:val="single" w:sz="8" w:space="0" w:color="152935"/>
              <w:left w:val="nil"/>
              <w:bottom w:val="single" w:sz="8" w:space="0" w:color="AEAEAE"/>
              <w:right w:val="single" w:sz="8" w:space="0" w:color="E0E0E0"/>
            </w:tcBorders>
            <w:shd w:val="clear" w:color="auto" w:fill="FFFFFF"/>
          </w:tcPr>
          <w:p w14:paraId="38216D44" w14:textId="77777777" w:rsidR="0099167B" w:rsidRPr="0099167B" w:rsidRDefault="0099167B" w:rsidP="0099167B">
            <w:pPr>
              <w:autoSpaceDE w:val="0"/>
              <w:autoSpaceDN w:val="0"/>
              <w:adjustRightInd w:val="0"/>
              <w:spacing w:after="0" w:line="320" w:lineRule="atLeast"/>
              <w:ind w:left="60" w:right="60"/>
              <w:jc w:val="right"/>
              <w:rPr>
                <w:rFonts w:ascii="Arial" w:hAnsi="Arial" w:cs="Arial"/>
                <w:color w:val="010205"/>
                <w:sz w:val="18"/>
                <w:szCs w:val="18"/>
                <w:lang w:val="en-US"/>
              </w:rPr>
            </w:pPr>
            <w:r w:rsidRPr="0099167B">
              <w:rPr>
                <w:rFonts w:ascii="Arial" w:hAnsi="Arial" w:cs="Arial"/>
                <w:color w:val="010205"/>
                <w:sz w:val="18"/>
                <w:szCs w:val="18"/>
                <w:lang w:val="en-US"/>
              </w:rPr>
              <w:t>-.11931</w:t>
            </w:r>
          </w:p>
        </w:tc>
        <w:tc>
          <w:tcPr>
            <w:tcW w:w="1024" w:type="dxa"/>
            <w:tcBorders>
              <w:top w:val="single" w:sz="8" w:space="0" w:color="152935"/>
              <w:left w:val="single" w:sz="8" w:space="0" w:color="E0E0E0"/>
              <w:bottom w:val="single" w:sz="8" w:space="0" w:color="AEAEAE"/>
              <w:right w:val="nil"/>
            </w:tcBorders>
            <w:shd w:val="clear" w:color="auto" w:fill="FFFFFF"/>
          </w:tcPr>
          <w:p w14:paraId="7569A809" w14:textId="77777777" w:rsidR="0099167B" w:rsidRPr="0099167B" w:rsidRDefault="0099167B" w:rsidP="0099167B">
            <w:pPr>
              <w:autoSpaceDE w:val="0"/>
              <w:autoSpaceDN w:val="0"/>
              <w:adjustRightInd w:val="0"/>
              <w:spacing w:after="0" w:line="320" w:lineRule="atLeast"/>
              <w:ind w:left="60" w:right="60"/>
              <w:jc w:val="right"/>
              <w:rPr>
                <w:rFonts w:ascii="Arial" w:hAnsi="Arial" w:cs="Arial"/>
                <w:color w:val="010205"/>
                <w:sz w:val="18"/>
                <w:szCs w:val="18"/>
                <w:lang w:val="en-US"/>
              </w:rPr>
            </w:pPr>
            <w:r w:rsidRPr="0099167B">
              <w:rPr>
                <w:rFonts w:ascii="Arial" w:hAnsi="Arial" w:cs="Arial"/>
                <w:color w:val="010205"/>
                <w:sz w:val="18"/>
                <w:szCs w:val="18"/>
                <w:lang w:val="en-US"/>
              </w:rPr>
              <w:t>.12669</w:t>
            </w:r>
          </w:p>
        </w:tc>
      </w:tr>
      <w:tr w:rsidR="0099167B" w:rsidRPr="0099167B" w14:paraId="04932960" w14:textId="77777777">
        <w:trPr>
          <w:cantSplit/>
        </w:trPr>
        <w:tc>
          <w:tcPr>
            <w:tcW w:w="1881" w:type="dxa"/>
            <w:tcBorders>
              <w:top w:val="single" w:sz="8" w:space="0" w:color="AEAEAE"/>
              <w:left w:val="nil"/>
              <w:bottom w:val="single" w:sz="8" w:space="0" w:color="AEAEAE"/>
              <w:right w:val="nil"/>
            </w:tcBorders>
            <w:shd w:val="clear" w:color="auto" w:fill="E0E0E0"/>
          </w:tcPr>
          <w:p w14:paraId="17B9659A" w14:textId="77777777" w:rsidR="0099167B" w:rsidRPr="0099167B" w:rsidRDefault="0099167B" w:rsidP="0099167B">
            <w:pPr>
              <w:autoSpaceDE w:val="0"/>
              <w:autoSpaceDN w:val="0"/>
              <w:adjustRightInd w:val="0"/>
              <w:spacing w:after="0" w:line="320" w:lineRule="atLeast"/>
              <w:ind w:left="60" w:right="60"/>
              <w:jc w:val="left"/>
              <w:rPr>
                <w:rFonts w:ascii="Arial" w:hAnsi="Arial" w:cs="Arial"/>
                <w:color w:val="264A60"/>
                <w:sz w:val="18"/>
                <w:szCs w:val="18"/>
                <w:lang w:val="en-US"/>
              </w:rPr>
            </w:pPr>
            <w:proofErr w:type="spellStart"/>
            <w:r w:rsidRPr="0099167B">
              <w:rPr>
                <w:rFonts w:ascii="Arial" w:hAnsi="Arial" w:cs="Arial"/>
                <w:color w:val="264A60"/>
                <w:sz w:val="18"/>
                <w:szCs w:val="18"/>
                <w:lang w:val="en-US"/>
              </w:rPr>
              <w:t>Zscore</w:t>
            </w:r>
            <w:proofErr w:type="spellEnd"/>
            <w:r w:rsidRPr="0099167B">
              <w:rPr>
                <w:rFonts w:ascii="Arial" w:hAnsi="Arial" w:cs="Arial"/>
                <w:color w:val="264A60"/>
                <w:sz w:val="18"/>
                <w:szCs w:val="18"/>
                <w:lang w:val="en-US"/>
              </w:rPr>
              <w:t>(</w:t>
            </w:r>
            <w:proofErr w:type="spellStart"/>
            <w:r w:rsidRPr="0099167B">
              <w:rPr>
                <w:rFonts w:ascii="Arial" w:hAnsi="Arial" w:cs="Arial"/>
                <w:color w:val="264A60"/>
                <w:sz w:val="18"/>
                <w:szCs w:val="18"/>
                <w:lang w:val="en-US"/>
              </w:rPr>
              <w:t>ice_cream</w:t>
            </w:r>
            <w:proofErr w:type="spellEnd"/>
            <w:r w:rsidRPr="0099167B">
              <w:rPr>
                <w:rFonts w:ascii="Arial" w:hAnsi="Arial" w:cs="Arial"/>
                <w:color w:val="264A60"/>
                <w:sz w:val="18"/>
                <w:szCs w:val="18"/>
                <w:lang w:val="en-US"/>
              </w:rPr>
              <w:t>)</w:t>
            </w:r>
          </w:p>
        </w:tc>
        <w:tc>
          <w:tcPr>
            <w:tcW w:w="1024" w:type="dxa"/>
            <w:tcBorders>
              <w:top w:val="single" w:sz="8" w:space="0" w:color="AEAEAE"/>
              <w:left w:val="nil"/>
              <w:bottom w:val="single" w:sz="8" w:space="0" w:color="AEAEAE"/>
              <w:right w:val="single" w:sz="8" w:space="0" w:color="E0E0E0"/>
            </w:tcBorders>
            <w:shd w:val="clear" w:color="auto" w:fill="FFFFFF"/>
          </w:tcPr>
          <w:p w14:paraId="3E7B914C" w14:textId="77777777" w:rsidR="0099167B" w:rsidRPr="0099167B" w:rsidRDefault="0099167B" w:rsidP="0099167B">
            <w:pPr>
              <w:autoSpaceDE w:val="0"/>
              <w:autoSpaceDN w:val="0"/>
              <w:adjustRightInd w:val="0"/>
              <w:spacing w:after="0" w:line="320" w:lineRule="atLeast"/>
              <w:ind w:left="60" w:right="60"/>
              <w:jc w:val="right"/>
              <w:rPr>
                <w:rFonts w:ascii="Arial" w:hAnsi="Arial" w:cs="Arial"/>
                <w:color w:val="010205"/>
                <w:sz w:val="18"/>
                <w:szCs w:val="18"/>
                <w:lang w:val="en-US"/>
              </w:rPr>
            </w:pPr>
            <w:r w:rsidRPr="0099167B">
              <w:rPr>
                <w:rFonts w:ascii="Arial" w:hAnsi="Arial" w:cs="Arial"/>
                <w:color w:val="010205"/>
                <w:sz w:val="18"/>
                <w:szCs w:val="18"/>
                <w:lang w:val="en-US"/>
              </w:rPr>
              <w:t>.34049</w:t>
            </w:r>
          </w:p>
        </w:tc>
        <w:tc>
          <w:tcPr>
            <w:tcW w:w="1024" w:type="dxa"/>
            <w:tcBorders>
              <w:top w:val="single" w:sz="8" w:space="0" w:color="AEAEAE"/>
              <w:left w:val="single" w:sz="8" w:space="0" w:color="E0E0E0"/>
              <w:bottom w:val="single" w:sz="8" w:space="0" w:color="AEAEAE"/>
              <w:right w:val="nil"/>
            </w:tcBorders>
            <w:shd w:val="clear" w:color="auto" w:fill="FFFFFF"/>
          </w:tcPr>
          <w:p w14:paraId="2581EDF9" w14:textId="77777777" w:rsidR="0099167B" w:rsidRPr="0099167B" w:rsidRDefault="0099167B" w:rsidP="0099167B">
            <w:pPr>
              <w:autoSpaceDE w:val="0"/>
              <w:autoSpaceDN w:val="0"/>
              <w:adjustRightInd w:val="0"/>
              <w:spacing w:after="0" w:line="320" w:lineRule="atLeast"/>
              <w:ind w:left="60" w:right="60"/>
              <w:jc w:val="right"/>
              <w:rPr>
                <w:rFonts w:ascii="Arial" w:hAnsi="Arial" w:cs="Arial"/>
                <w:color w:val="010205"/>
                <w:sz w:val="18"/>
                <w:szCs w:val="18"/>
                <w:lang w:val="en-US"/>
              </w:rPr>
            </w:pPr>
            <w:r w:rsidRPr="0099167B">
              <w:rPr>
                <w:rFonts w:ascii="Arial" w:hAnsi="Arial" w:cs="Arial"/>
                <w:color w:val="010205"/>
                <w:sz w:val="18"/>
                <w:szCs w:val="18"/>
                <w:lang w:val="en-US"/>
              </w:rPr>
              <w:t>-.36155</w:t>
            </w:r>
          </w:p>
        </w:tc>
      </w:tr>
      <w:tr w:rsidR="0099167B" w:rsidRPr="0099167B" w14:paraId="56BEBE12" w14:textId="77777777">
        <w:trPr>
          <w:cantSplit/>
        </w:trPr>
        <w:tc>
          <w:tcPr>
            <w:tcW w:w="1881" w:type="dxa"/>
            <w:tcBorders>
              <w:top w:val="single" w:sz="8" w:space="0" w:color="AEAEAE"/>
              <w:left w:val="nil"/>
              <w:bottom w:val="single" w:sz="8" w:space="0" w:color="AEAEAE"/>
              <w:right w:val="nil"/>
            </w:tcBorders>
            <w:shd w:val="clear" w:color="auto" w:fill="E0E0E0"/>
          </w:tcPr>
          <w:p w14:paraId="1CA6F908" w14:textId="77777777" w:rsidR="0099167B" w:rsidRPr="0099167B" w:rsidRDefault="0099167B" w:rsidP="0099167B">
            <w:pPr>
              <w:autoSpaceDE w:val="0"/>
              <w:autoSpaceDN w:val="0"/>
              <w:adjustRightInd w:val="0"/>
              <w:spacing w:after="0" w:line="320" w:lineRule="atLeast"/>
              <w:ind w:left="60" w:right="60"/>
              <w:jc w:val="left"/>
              <w:rPr>
                <w:rFonts w:ascii="Arial" w:hAnsi="Arial" w:cs="Arial"/>
                <w:color w:val="264A60"/>
                <w:sz w:val="18"/>
                <w:szCs w:val="18"/>
                <w:lang w:val="en-US"/>
              </w:rPr>
            </w:pPr>
            <w:proofErr w:type="spellStart"/>
            <w:r w:rsidRPr="0099167B">
              <w:rPr>
                <w:rFonts w:ascii="Arial" w:hAnsi="Arial" w:cs="Arial"/>
                <w:color w:val="264A60"/>
                <w:sz w:val="18"/>
                <w:szCs w:val="18"/>
                <w:lang w:val="en-US"/>
              </w:rPr>
              <w:t>Zscore</w:t>
            </w:r>
            <w:proofErr w:type="spellEnd"/>
            <w:r w:rsidRPr="0099167B">
              <w:rPr>
                <w:rFonts w:ascii="Arial" w:hAnsi="Arial" w:cs="Arial"/>
                <w:color w:val="264A60"/>
                <w:sz w:val="18"/>
                <w:szCs w:val="18"/>
                <w:lang w:val="en-US"/>
              </w:rPr>
              <w:t>(video)</w:t>
            </w:r>
          </w:p>
        </w:tc>
        <w:tc>
          <w:tcPr>
            <w:tcW w:w="1024" w:type="dxa"/>
            <w:tcBorders>
              <w:top w:val="single" w:sz="8" w:space="0" w:color="AEAEAE"/>
              <w:left w:val="nil"/>
              <w:bottom w:val="single" w:sz="8" w:space="0" w:color="AEAEAE"/>
              <w:right w:val="single" w:sz="8" w:space="0" w:color="E0E0E0"/>
            </w:tcBorders>
            <w:shd w:val="clear" w:color="auto" w:fill="FFFFFF"/>
          </w:tcPr>
          <w:p w14:paraId="4CAC6160" w14:textId="77777777" w:rsidR="0099167B" w:rsidRPr="0099167B" w:rsidRDefault="0099167B" w:rsidP="0099167B">
            <w:pPr>
              <w:autoSpaceDE w:val="0"/>
              <w:autoSpaceDN w:val="0"/>
              <w:adjustRightInd w:val="0"/>
              <w:spacing w:after="0" w:line="320" w:lineRule="atLeast"/>
              <w:ind w:left="60" w:right="60"/>
              <w:jc w:val="right"/>
              <w:rPr>
                <w:rFonts w:ascii="Arial" w:hAnsi="Arial" w:cs="Arial"/>
                <w:color w:val="010205"/>
                <w:sz w:val="18"/>
                <w:szCs w:val="18"/>
                <w:lang w:val="en-US"/>
              </w:rPr>
            </w:pPr>
            <w:r w:rsidRPr="0099167B">
              <w:rPr>
                <w:rFonts w:ascii="Arial" w:hAnsi="Arial" w:cs="Arial"/>
                <w:color w:val="010205"/>
                <w:sz w:val="18"/>
                <w:szCs w:val="18"/>
                <w:lang w:val="en-US"/>
              </w:rPr>
              <w:t>.62704</w:t>
            </w:r>
          </w:p>
        </w:tc>
        <w:tc>
          <w:tcPr>
            <w:tcW w:w="1024" w:type="dxa"/>
            <w:tcBorders>
              <w:top w:val="single" w:sz="8" w:space="0" w:color="AEAEAE"/>
              <w:left w:val="single" w:sz="8" w:space="0" w:color="E0E0E0"/>
              <w:bottom w:val="single" w:sz="8" w:space="0" w:color="AEAEAE"/>
              <w:right w:val="nil"/>
            </w:tcBorders>
            <w:shd w:val="clear" w:color="auto" w:fill="FFFFFF"/>
          </w:tcPr>
          <w:p w14:paraId="0C2085EE" w14:textId="77777777" w:rsidR="0099167B" w:rsidRPr="0099167B" w:rsidRDefault="0099167B" w:rsidP="0099167B">
            <w:pPr>
              <w:autoSpaceDE w:val="0"/>
              <w:autoSpaceDN w:val="0"/>
              <w:adjustRightInd w:val="0"/>
              <w:spacing w:after="0" w:line="320" w:lineRule="atLeast"/>
              <w:ind w:left="60" w:right="60"/>
              <w:jc w:val="right"/>
              <w:rPr>
                <w:rFonts w:ascii="Arial" w:hAnsi="Arial" w:cs="Arial"/>
                <w:color w:val="010205"/>
                <w:sz w:val="18"/>
                <w:szCs w:val="18"/>
                <w:lang w:val="en-US"/>
              </w:rPr>
            </w:pPr>
            <w:r w:rsidRPr="0099167B">
              <w:rPr>
                <w:rFonts w:ascii="Arial" w:hAnsi="Arial" w:cs="Arial"/>
                <w:color w:val="010205"/>
                <w:sz w:val="18"/>
                <w:szCs w:val="18"/>
                <w:lang w:val="en-US"/>
              </w:rPr>
              <w:t>-.66583</w:t>
            </w:r>
          </w:p>
        </w:tc>
      </w:tr>
      <w:tr w:rsidR="0099167B" w:rsidRPr="0099167B" w14:paraId="3B50811E" w14:textId="77777777">
        <w:trPr>
          <w:cantSplit/>
        </w:trPr>
        <w:tc>
          <w:tcPr>
            <w:tcW w:w="1881" w:type="dxa"/>
            <w:tcBorders>
              <w:top w:val="single" w:sz="8" w:space="0" w:color="AEAEAE"/>
              <w:left w:val="nil"/>
              <w:bottom w:val="single" w:sz="8" w:space="0" w:color="152935"/>
              <w:right w:val="nil"/>
            </w:tcBorders>
            <w:shd w:val="clear" w:color="auto" w:fill="E0E0E0"/>
          </w:tcPr>
          <w:p w14:paraId="6E8EA4BC" w14:textId="77777777" w:rsidR="0099167B" w:rsidRPr="0099167B" w:rsidRDefault="0099167B" w:rsidP="0099167B">
            <w:pPr>
              <w:autoSpaceDE w:val="0"/>
              <w:autoSpaceDN w:val="0"/>
              <w:adjustRightInd w:val="0"/>
              <w:spacing w:after="0" w:line="320" w:lineRule="atLeast"/>
              <w:ind w:left="60" w:right="60"/>
              <w:jc w:val="left"/>
              <w:rPr>
                <w:rFonts w:ascii="Arial" w:hAnsi="Arial" w:cs="Arial"/>
                <w:color w:val="264A60"/>
                <w:sz w:val="18"/>
                <w:szCs w:val="18"/>
                <w:lang w:val="en-US"/>
              </w:rPr>
            </w:pPr>
            <w:proofErr w:type="spellStart"/>
            <w:r w:rsidRPr="0099167B">
              <w:rPr>
                <w:rFonts w:ascii="Arial" w:hAnsi="Arial" w:cs="Arial"/>
                <w:color w:val="264A60"/>
                <w:sz w:val="18"/>
                <w:szCs w:val="18"/>
                <w:lang w:val="en-US"/>
              </w:rPr>
              <w:t>Zscore</w:t>
            </w:r>
            <w:proofErr w:type="spellEnd"/>
            <w:r w:rsidRPr="0099167B">
              <w:rPr>
                <w:rFonts w:ascii="Arial" w:hAnsi="Arial" w:cs="Arial"/>
                <w:color w:val="264A60"/>
                <w:sz w:val="18"/>
                <w:szCs w:val="18"/>
                <w:lang w:val="en-US"/>
              </w:rPr>
              <w:t>(puzzle)</w:t>
            </w:r>
          </w:p>
        </w:tc>
        <w:tc>
          <w:tcPr>
            <w:tcW w:w="1024" w:type="dxa"/>
            <w:tcBorders>
              <w:top w:val="single" w:sz="8" w:space="0" w:color="AEAEAE"/>
              <w:left w:val="nil"/>
              <w:bottom w:val="single" w:sz="8" w:space="0" w:color="152935"/>
              <w:right w:val="single" w:sz="8" w:space="0" w:color="E0E0E0"/>
            </w:tcBorders>
            <w:shd w:val="clear" w:color="auto" w:fill="FFFFFF"/>
          </w:tcPr>
          <w:p w14:paraId="7152A539" w14:textId="77777777" w:rsidR="0099167B" w:rsidRPr="0099167B" w:rsidRDefault="0099167B" w:rsidP="0099167B">
            <w:pPr>
              <w:autoSpaceDE w:val="0"/>
              <w:autoSpaceDN w:val="0"/>
              <w:adjustRightInd w:val="0"/>
              <w:spacing w:after="0" w:line="320" w:lineRule="atLeast"/>
              <w:ind w:left="60" w:right="60"/>
              <w:jc w:val="right"/>
              <w:rPr>
                <w:rFonts w:ascii="Arial" w:hAnsi="Arial" w:cs="Arial"/>
                <w:color w:val="010205"/>
                <w:sz w:val="18"/>
                <w:szCs w:val="18"/>
                <w:lang w:val="en-US"/>
              </w:rPr>
            </w:pPr>
            <w:r w:rsidRPr="0099167B">
              <w:rPr>
                <w:rFonts w:ascii="Arial" w:hAnsi="Arial" w:cs="Arial"/>
                <w:color w:val="010205"/>
                <w:sz w:val="18"/>
                <w:szCs w:val="18"/>
                <w:lang w:val="en-US"/>
              </w:rPr>
              <w:t>.68393</w:t>
            </w:r>
          </w:p>
        </w:tc>
        <w:tc>
          <w:tcPr>
            <w:tcW w:w="1024" w:type="dxa"/>
            <w:tcBorders>
              <w:top w:val="single" w:sz="8" w:space="0" w:color="AEAEAE"/>
              <w:left w:val="single" w:sz="8" w:space="0" w:color="E0E0E0"/>
              <w:bottom w:val="single" w:sz="8" w:space="0" w:color="152935"/>
              <w:right w:val="nil"/>
            </w:tcBorders>
            <w:shd w:val="clear" w:color="auto" w:fill="FFFFFF"/>
          </w:tcPr>
          <w:p w14:paraId="0A996F53" w14:textId="77777777" w:rsidR="0099167B" w:rsidRPr="0099167B" w:rsidRDefault="0099167B" w:rsidP="0099167B">
            <w:pPr>
              <w:autoSpaceDE w:val="0"/>
              <w:autoSpaceDN w:val="0"/>
              <w:adjustRightInd w:val="0"/>
              <w:spacing w:after="0" w:line="320" w:lineRule="atLeast"/>
              <w:ind w:left="60" w:right="60"/>
              <w:jc w:val="right"/>
              <w:rPr>
                <w:rFonts w:ascii="Arial" w:hAnsi="Arial" w:cs="Arial"/>
                <w:color w:val="010205"/>
                <w:sz w:val="18"/>
                <w:szCs w:val="18"/>
                <w:lang w:val="en-US"/>
              </w:rPr>
            </w:pPr>
            <w:r w:rsidRPr="0099167B">
              <w:rPr>
                <w:rFonts w:ascii="Arial" w:hAnsi="Arial" w:cs="Arial"/>
                <w:color w:val="010205"/>
                <w:sz w:val="18"/>
                <w:szCs w:val="18"/>
                <w:lang w:val="en-US"/>
              </w:rPr>
              <w:t>-.72624</w:t>
            </w:r>
          </w:p>
        </w:tc>
      </w:tr>
    </w:tbl>
    <w:p w14:paraId="1A763E0F" w14:textId="77777777" w:rsidR="0099167B" w:rsidRPr="0099167B" w:rsidRDefault="0099167B" w:rsidP="0099167B">
      <w:pPr>
        <w:autoSpaceDE w:val="0"/>
        <w:autoSpaceDN w:val="0"/>
        <w:adjustRightInd w:val="0"/>
        <w:spacing w:after="0" w:line="400" w:lineRule="atLeast"/>
        <w:jc w:val="left"/>
        <w:rPr>
          <w:rFonts w:cs="Times New Roman"/>
          <w:szCs w:val="24"/>
          <w:lang w:val="en-US"/>
        </w:rPr>
      </w:pPr>
    </w:p>
    <w:p w14:paraId="13D4D15A" w14:textId="1FF4FA38" w:rsidR="00B91D59" w:rsidRDefault="00B91D59" w:rsidP="00B91D59">
      <w:pPr>
        <w:autoSpaceDE w:val="0"/>
        <w:autoSpaceDN w:val="0"/>
        <w:adjustRightInd w:val="0"/>
        <w:spacing w:after="0" w:line="240" w:lineRule="auto"/>
        <w:jc w:val="left"/>
        <w:rPr>
          <w:rFonts w:cs="Times New Roman"/>
          <w:szCs w:val="24"/>
          <w:lang w:val="en-US"/>
        </w:rPr>
      </w:pPr>
      <w:r>
        <w:rPr>
          <w:rFonts w:cs="Times New Roman"/>
          <w:noProof/>
          <w:szCs w:val="24"/>
          <w:lang w:val="en-US"/>
        </w:rPr>
        <w:lastRenderedPageBreak/>
        <w:drawing>
          <wp:inline distT="0" distB="0" distL="0" distR="0" wp14:anchorId="6F6F1711" wp14:editId="75DC4FF9">
            <wp:extent cx="5943600" cy="34956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66702C01" w14:textId="77777777" w:rsidR="00B91D59" w:rsidRDefault="00B91D59" w:rsidP="00B91D59">
      <w:pPr>
        <w:autoSpaceDE w:val="0"/>
        <w:autoSpaceDN w:val="0"/>
        <w:adjustRightInd w:val="0"/>
        <w:spacing w:after="0" w:line="240" w:lineRule="auto"/>
        <w:jc w:val="left"/>
        <w:rPr>
          <w:rFonts w:cs="Times New Roman"/>
          <w:szCs w:val="24"/>
          <w:lang w:val="en-US"/>
        </w:rPr>
      </w:pPr>
    </w:p>
    <w:p w14:paraId="7855190C" w14:textId="77777777" w:rsidR="00B91D59" w:rsidRDefault="00B91D59" w:rsidP="00B91D59">
      <w:pPr>
        <w:autoSpaceDE w:val="0"/>
        <w:autoSpaceDN w:val="0"/>
        <w:adjustRightInd w:val="0"/>
        <w:spacing w:after="0" w:line="400" w:lineRule="atLeast"/>
        <w:jc w:val="left"/>
        <w:rPr>
          <w:rFonts w:cs="Times New Roman"/>
          <w:szCs w:val="24"/>
          <w:lang w:val="en-US"/>
        </w:rPr>
      </w:pPr>
    </w:p>
    <w:p w14:paraId="229E3E49" w14:textId="77777777" w:rsidR="00A233A7" w:rsidRPr="00A233A7" w:rsidRDefault="00A233A7" w:rsidP="00A233A7"/>
    <w:p w14:paraId="6204BF89" w14:textId="785B800C" w:rsidR="002C2055" w:rsidRPr="00D90239" w:rsidRDefault="007C56A9" w:rsidP="00D90239">
      <w:pPr>
        <w:rPr>
          <w:sz w:val="28"/>
        </w:rPr>
      </w:pPr>
      <w:r w:rsidRPr="00D90239">
        <w:rPr>
          <w:sz w:val="28"/>
        </w:rPr>
        <w:t xml:space="preserve">Part: </w:t>
      </w:r>
      <w:r w:rsidR="00184555" w:rsidRPr="00D90239">
        <w:rPr>
          <w:sz w:val="28"/>
        </w:rPr>
        <w:t>2.5</w:t>
      </w:r>
    </w:p>
    <w:p w14:paraId="6B34D192" w14:textId="77777777" w:rsidR="007C56A9" w:rsidRPr="00D90239" w:rsidRDefault="005B4FFB" w:rsidP="00D90239">
      <w:pPr>
        <w:rPr>
          <w:b/>
          <w:sz w:val="28"/>
          <w:u w:val="single"/>
        </w:rPr>
      </w:pPr>
      <w:r w:rsidRPr="00D90239">
        <w:rPr>
          <w:sz w:val="28"/>
          <w:u w:val="single"/>
        </w:rPr>
        <w:t>Common data mining and text mining methods</w:t>
      </w:r>
    </w:p>
    <w:p w14:paraId="179314F4" w14:textId="2C335E0D" w:rsidR="007040D7" w:rsidRPr="007040D7" w:rsidRDefault="000F5D94" w:rsidP="007040D7">
      <w:pPr>
        <w:autoSpaceDE w:val="0"/>
        <w:autoSpaceDN w:val="0"/>
        <w:adjustRightInd w:val="0"/>
        <w:spacing w:after="0"/>
        <w:rPr>
          <w:rFonts w:cs="Times New Roman"/>
          <w:b/>
          <w:szCs w:val="24"/>
        </w:rPr>
      </w:pPr>
      <w:r w:rsidRPr="000F5D94">
        <w:rPr>
          <w:rFonts w:cs="Times New Roman"/>
          <w:szCs w:val="24"/>
        </w:rPr>
        <w:t>Today's businesses generate and keep vast volumes of information.</w:t>
      </w:r>
      <w:r w:rsidR="003F0326" w:rsidRPr="003F0326">
        <w:rPr>
          <w:rFonts w:cs="Times New Roman"/>
          <w:szCs w:val="24"/>
        </w:rPr>
        <w:t xml:space="preserve"> Data mining enables previously inconceivable advancements in business insights. It has been made feasible by the transformation of massive amounts of data into business solutions, trends, or patterns.</w:t>
      </w:r>
    </w:p>
    <w:p w14:paraId="7DA84C30" w14:textId="7EF78275" w:rsidR="00EF2F04" w:rsidRPr="00EF2F04" w:rsidRDefault="00EF2F04" w:rsidP="00EF2F04">
      <w:pPr>
        <w:pStyle w:val="ListParagraph"/>
        <w:numPr>
          <w:ilvl w:val="0"/>
          <w:numId w:val="6"/>
        </w:numPr>
        <w:autoSpaceDE w:val="0"/>
        <w:autoSpaceDN w:val="0"/>
        <w:adjustRightInd w:val="0"/>
        <w:spacing w:after="0"/>
        <w:rPr>
          <w:rFonts w:cs="Times New Roman"/>
          <w:b/>
          <w:szCs w:val="24"/>
        </w:rPr>
      </w:pPr>
      <w:r w:rsidRPr="00EF2F04">
        <w:rPr>
          <w:rFonts w:cs="Times New Roman"/>
          <w:szCs w:val="24"/>
        </w:rPr>
        <w:t xml:space="preserve">Clustering is the practise of grouping a series of disparate data items depending on their characteristics. Data miners may then easily divide the data into subgroups, allowing them to make more educated decisions regarding big populations and their related behaviours. Clustering helps businesses manage their data more effectively. </w:t>
      </w:r>
      <w:r w:rsidR="000F5D94" w:rsidRPr="000F5D94">
        <w:rPr>
          <w:rFonts w:cs="Times New Roman"/>
          <w:szCs w:val="24"/>
        </w:rPr>
        <w:t>A clustering model may be used by businesses to identify which consumers purchase particular products, when, and how often. Customers in a certain demographic or geographic area may benefit from this.</w:t>
      </w:r>
      <w:r w:rsidRPr="00EF2F04">
        <w:rPr>
          <w:rFonts w:cs="Times New Roman"/>
          <w:szCs w:val="24"/>
        </w:rPr>
        <w:t> </w:t>
      </w:r>
    </w:p>
    <w:p w14:paraId="394577B1" w14:textId="0EC73554" w:rsidR="0060593A" w:rsidRPr="00661F66" w:rsidRDefault="00EF2F04" w:rsidP="00EF2F04">
      <w:pPr>
        <w:pStyle w:val="ListParagraph"/>
        <w:numPr>
          <w:ilvl w:val="0"/>
          <w:numId w:val="6"/>
        </w:numPr>
        <w:autoSpaceDE w:val="0"/>
        <w:autoSpaceDN w:val="0"/>
        <w:adjustRightInd w:val="0"/>
        <w:spacing w:after="0"/>
        <w:rPr>
          <w:rFonts w:cs="Times New Roman"/>
          <w:b/>
          <w:szCs w:val="24"/>
        </w:rPr>
      </w:pPr>
      <w:r w:rsidRPr="00EF2F04">
        <w:rPr>
          <w:rFonts w:cs="Times New Roman"/>
          <w:szCs w:val="24"/>
        </w:rPr>
        <w:t>Data sorting entails categorising data, deleting duplicate or erroneous data, and filling in any blank fields. The most useful information may be retrieved and analysed in a relatively short amount of time using this approach.</w:t>
      </w:r>
      <w:r>
        <w:rPr>
          <w:rFonts w:cs="Times New Roman"/>
          <w:szCs w:val="24"/>
        </w:rPr>
        <w:t xml:space="preserve"> </w:t>
      </w:r>
      <w:r w:rsidR="0060593A" w:rsidRPr="00661F66">
        <w:rPr>
          <w:rFonts w:cs="Times New Roman"/>
          <w:szCs w:val="24"/>
        </w:rPr>
        <w:t xml:space="preserve">Experian reports that 95 percent of organisations have </w:t>
      </w:r>
      <w:r w:rsidR="0060593A" w:rsidRPr="00661F66">
        <w:rPr>
          <w:rFonts w:cs="Times New Roman"/>
          <w:szCs w:val="24"/>
        </w:rPr>
        <w:lastRenderedPageBreak/>
        <w:t>been damaged by poor data quality. Working with wrong data loses time and resources, raises analysis expenses, and frequently results in erroneous analytics.</w:t>
      </w:r>
    </w:p>
    <w:p w14:paraId="14AC954F" w14:textId="2F9DA362" w:rsidR="001E1C45" w:rsidRPr="00661F66" w:rsidRDefault="00244453" w:rsidP="00661F66">
      <w:pPr>
        <w:pStyle w:val="ListParagraph"/>
        <w:numPr>
          <w:ilvl w:val="0"/>
          <w:numId w:val="6"/>
        </w:numPr>
        <w:autoSpaceDE w:val="0"/>
        <w:autoSpaceDN w:val="0"/>
        <w:adjustRightInd w:val="0"/>
        <w:spacing w:after="0"/>
        <w:rPr>
          <w:rFonts w:cs="Times New Roman"/>
          <w:b/>
          <w:szCs w:val="24"/>
        </w:rPr>
      </w:pPr>
      <w:r w:rsidRPr="00244453">
        <w:rPr>
          <w:rFonts w:cs="Times New Roman"/>
          <w:szCs w:val="24"/>
        </w:rPr>
        <w:t xml:space="preserve">In data mining, classification may be thought of as a form of cluster. It is useful for gathering comparable data for comparative studies. It may also be used to identify significant groups within a demographic or target audience, allowing firms to learn more about them. </w:t>
      </w:r>
      <w:r w:rsidR="000F5D94" w:rsidRPr="000F5D94">
        <w:rPr>
          <w:rFonts w:cs="Times New Roman"/>
          <w:szCs w:val="24"/>
        </w:rPr>
        <w:t>Financial organisations use this technique to sort their customers into distinct groups based on a variety of criteria. A credit card risk assessment or marketing tool might make advantage of this. Weather applications use data classification to anticipate weather updates, such as rainfall and information on natural catastrophes.</w:t>
      </w:r>
    </w:p>
    <w:p w14:paraId="030FCC27" w14:textId="636C775E" w:rsidR="00B3201A" w:rsidRDefault="001550FF" w:rsidP="007040D7">
      <w:pPr>
        <w:autoSpaceDE w:val="0"/>
        <w:autoSpaceDN w:val="0"/>
        <w:adjustRightInd w:val="0"/>
        <w:spacing w:after="0"/>
        <w:rPr>
          <w:rFonts w:cs="Times New Roman"/>
          <w:b/>
          <w:szCs w:val="24"/>
        </w:rPr>
      </w:pPr>
      <w:r w:rsidRPr="001550FF">
        <w:rPr>
          <w:rFonts w:cs="Times New Roman"/>
          <w:szCs w:val="24"/>
        </w:rPr>
        <w:t>Text mining is one of the most essential tools for analysing and identifying relevant patterns and fresh insights in complicated data. Because of the emergence of big data platforms and deep learning algorithms that can analyse enormous amounts of unstructured data, text mining has become more viable for data analysts and other consumers. Businesses may investigate and identify hidden links within their large datasets by using advanced analytical techniques and other deep learning algorithms</w:t>
      </w:r>
      <w:r w:rsidR="007D035F" w:rsidRPr="007D035F">
        <w:rPr>
          <w:rFonts w:cs="Times New Roman"/>
          <w:szCs w:val="24"/>
        </w:rPr>
        <w:t>.</w:t>
      </w:r>
    </w:p>
    <w:p w14:paraId="0D33D9E9" w14:textId="6D2498F1" w:rsidR="001267C5" w:rsidRPr="00661F66" w:rsidRDefault="008F04D8" w:rsidP="00661F66">
      <w:pPr>
        <w:pStyle w:val="ListParagraph"/>
        <w:numPr>
          <w:ilvl w:val="0"/>
          <w:numId w:val="7"/>
        </w:numPr>
        <w:autoSpaceDE w:val="0"/>
        <w:autoSpaceDN w:val="0"/>
        <w:adjustRightInd w:val="0"/>
        <w:spacing w:after="0"/>
        <w:rPr>
          <w:rFonts w:cs="Times New Roman"/>
          <w:b/>
          <w:szCs w:val="24"/>
        </w:rPr>
      </w:pPr>
      <w:r w:rsidRPr="008F04D8">
        <w:rPr>
          <w:rFonts w:cs="Times New Roman"/>
          <w:szCs w:val="24"/>
        </w:rPr>
        <w:t>It is the most well-known approach of text mining. Information sharing refers to the process of extracting meaningful information from huge volumes of textual content. The text mining method extracts entities, attributes, and relationships from semi-structured or unstructured texts.</w:t>
      </w:r>
    </w:p>
    <w:p w14:paraId="4FA15B7E" w14:textId="3B345718" w:rsidR="00FD470B" w:rsidRDefault="00BF3843" w:rsidP="003536D7">
      <w:pPr>
        <w:rPr>
          <w:i/>
        </w:rPr>
      </w:pPr>
      <w:r w:rsidRPr="00BF3843">
        <w:t>Information extraction is the practise of finding meaningful and linked patterns based on a given set of words or phrases (IR). In this text mining technique, IR systems utilise numerous algorithms to track and analyse user actions and uncover usable data as a consequence. Google and Yahoo search engines are the most well-known IR systems.</w:t>
      </w:r>
    </w:p>
    <w:p w14:paraId="61FE090F" w14:textId="2662303E" w:rsidR="00BF3843" w:rsidRDefault="00BF3843" w:rsidP="00BF3843"/>
    <w:p w14:paraId="1FE18142" w14:textId="29288670" w:rsidR="00354BDD" w:rsidRDefault="00354BDD" w:rsidP="00BF3843"/>
    <w:p w14:paraId="12BA38C7" w14:textId="0D20E5B7" w:rsidR="00354BDD" w:rsidRDefault="00354BDD" w:rsidP="00BF3843"/>
    <w:p w14:paraId="42195288" w14:textId="607FF5F5" w:rsidR="00354BDD" w:rsidRDefault="00354BDD" w:rsidP="00BF3843"/>
    <w:p w14:paraId="280BADF1" w14:textId="631CCCA4" w:rsidR="00354BDD" w:rsidRDefault="00354BDD" w:rsidP="00BF3843"/>
    <w:p w14:paraId="62E3A477" w14:textId="77777777" w:rsidR="00354BDD" w:rsidRPr="00BF3843" w:rsidRDefault="00354BDD" w:rsidP="00BF3843"/>
    <w:p w14:paraId="3963A685" w14:textId="69DE4060" w:rsidR="007C56A9" w:rsidRPr="00D90239" w:rsidRDefault="007C56A9" w:rsidP="00D90239">
      <w:pPr>
        <w:rPr>
          <w:sz w:val="28"/>
        </w:rPr>
      </w:pPr>
      <w:r w:rsidRPr="00D90239">
        <w:rPr>
          <w:sz w:val="28"/>
        </w:rPr>
        <w:lastRenderedPageBreak/>
        <w:t xml:space="preserve">Part: </w:t>
      </w:r>
      <w:r w:rsidR="009D4E0A">
        <w:rPr>
          <w:sz w:val="28"/>
        </w:rPr>
        <w:t>2.6</w:t>
      </w:r>
    </w:p>
    <w:p w14:paraId="3EF80599" w14:textId="44CFE8FF" w:rsidR="00006407" w:rsidRPr="009D4E0A" w:rsidRDefault="001400F7" w:rsidP="009D4E0A">
      <w:pPr>
        <w:rPr>
          <w:b/>
          <w:sz w:val="28"/>
          <w:u w:val="single"/>
        </w:rPr>
      </w:pPr>
      <w:r w:rsidRPr="009D4E0A">
        <w:rPr>
          <w:sz w:val="28"/>
          <w:u w:val="single"/>
        </w:rPr>
        <w:t>Advantages and disadvantages of using SPSS and Excel</w:t>
      </w:r>
    </w:p>
    <w:tbl>
      <w:tblPr>
        <w:tblStyle w:val="TableGrid"/>
        <w:tblW w:w="0" w:type="auto"/>
        <w:tblLook w:val="04A0" w:firstRow="1" w:lastRow="0" w:firstColumn="1" w:lastColumn="0" w:noHBand="0" w:noVBand="1"/>
      </w:tblPr>
      <w:tblGrid>
        <w:gridCol w:w="1075"/>
        <w:gridCol w:w="5310"/>
        <w:gridCol w:w="2965"/>
      </w:tblGrid>
      <w:tr w:rsidR="00E60289" w14:paraId="6E3B5FE1" w14:textId="77777777" w:rsidTr="00626673">
        <w:tc>
          <w:tcPr>
            <w:tcW w:w="1075" w:type="dxa"/>
          </w:tcPr>
          <w:p w14:paraId="23CFC32C" w14:textId="50726F7A" w:rsidR="00E60289" w:rsidRPr="00D34280" w:rsidRDefault="00E60289" w:rsidP="003536D7">
            <w:pPr>
              <w:spacing w:line="360" w:lineRule="auto"/>
              <w:jc w:val="center"/>
            </w:pPr>
            <w:r w:rsidRPr="00D34280">
              <w:t>Item</w:t>
            </w:r>
          </w:p>
        </w:tc>
        <w:tc>
          <w:tcPr>
            <w:tcW w:w="5310" w:type="dxa"/>
          </w:tcPr>
          <w:p w14:paraId="747F45E6" w14:textId="735A6EB8" w:rsidR="00E60289" w:rsidRPr="00D34280" w:rsidRDefault="00E60289" w:rsidP="003536D7">
            <w:pPr>
              <w:spacing w:line="360" w:lineRule="auto"/>
              <w:jc w:val="center"/>
            </w:pPr>
            <w:r w:rsidRPr="00D34280">
              <w:t>Advantages</w:t>
            </w:r>
          </w:p>
        </w:tc>
        <w:tc>
          <w:tcPr>
            <w:tcW w:w="2965" w:type="dxa"/>
          </w:tcPr>
          <w:p w14:paraId="51A97D5E" w14:textId="370543F4" w:rsidR="00E60289" w:rsidRPr="00D34280" w:rsidRDefault="00E60289" w:rsidP="003536D7">
            <w:pPr>
              <w:spacing w:line="360" w:lineRule="auto"/>
              <w:jc w:val="center"/>
            </w:pPr>
            <w:r w:rsidRPr="00D34280">
              <w:t>Disadvantages</w:t>
            </w:r>
          </w:p>
        </w:tc>
      </w:tr>
      <w:tr w:rsidR="00E60289" w14:paraId="1412D9DA" w14:textId="77777777" w:rsidTr="00626673">
        <w:tc>
          <w:tcPr>
            <w:tcW w:w="1075" w:type="dxa"/>
          </w:tcPr>
          <w:p w14:paraId="76DA27AE" w14:textId="6E26B16E" w:rsidR="00E60289" w:rsidRPr="00E60289" w:rsidRDefault="005367BE" w:rsidP="003536D7">
            <w:pPr>
              <w:spacing w:line="360" w:lineRule="auto"/>
              <w:rPr>
                <w:b/>
              </w:rPr>
            </w:pPr>
            <w:r>
              <w:t>SPSS</w:t>
            </w:r>
          </w:p>
        </w:tc>
        <w:tc>
          <w:tcPr>
            <w:tcW w:w="5310" w:type="dxa"/>
          </w:tcPr>
          <w:p w14:paraId="720BB06D" w14:textId="77777777" w:rsidR="009574F9" w:rsidRPr="00C44202" w:rsidRDefault="009574F9" w:rsidP="003536D7">
            <w:pPr>
              <w:pStyle w:val="ListParagraph"/>
              <w:numPr>
                <w:ilvl w:val="0"/>
                <w:numId w:val="4"/>
              </w:numPr>
              <w:spacing w:line="360" w:lineRule="auto"/>
              <w:ind w:left="360"/>
              <w:rPr>
                <w:b/>
              </w:rPr>
            </w:pPr>
            <w:r w:rsidRPr="00C44202">
              <w:t>SPSS is interoperable with several data management applications. As a result, it enables the simple and straightforward transmission or import of data from one software to another. This makes it easier to use than others.</w:t>
            </w:r>
          </w:p>
          <w:p w14:paraId="48E27A00" w14:textId="036964B4" w:rsidR="009574F9" w:rsidRPr="00626673" w:rsidRDefault="009574F9" w:rsidP="003536D7">
            <w:pPr>
              <w:pStyle w:val="ListParagraph"/>
              <w:numPr>
                <w:ilvl w:val="0"/>
                <w:numId w:val="4"/>
              </w:numPr>
              <w:spacing w:line="360" w:lineRule="auto"/>
              <w:ind w:left="360"/>
              <w:rPr>
                <w:b/>
              </w:rPr>
            </w:pPr>
            <w:r w:rsidRPr="00C44202">
              <w:t>SPSS helps users to switch the attention from manual calculation problems to conceptual tasks. It also assures process decisions, outcomes interpretation, and critical analysis.</w:t>
            </w:r>
          </w:p>
          <w:p w14:paraId="336F21BA" w14:textId="77777777" w:rsidR="009574F9" w:rsidRPr="00C44202" w:rsidRDefault="009574F9" w:rsidP="003536D7">
            <w:pPr>
              <w:pStyle w:val="ListParagraph"/>
              <w:numPr>
                <w:ilvl w:val="0"/>
                <w:numId w:val="4"/>
              </w:numPr>
              <w:spacing w:line="360" w:lineRule="auto"/>
              <w:ind w:left="360"/>
              <w:rPr>
                <w:b/>
              </w:rPr>
            </w:pPr>
            <w:r w:rsidRPr="00C44202">
              <w:t>It enables dealing with massive volumes of data, larger samples, and more variables.</w:t>
            </w:r>
          </w:p>
          <w:p w14:paraId="496D9A3C" w14:textId="77777777" w:rsidR="009574F9" w:rsidRPr="00C44202" w:rsidRDefault="009574F9" w:rsidP="003536D7">
            <w:pPr>
              <w:pStyle w:val="ListParagraph"/>
              <w:numPr>
                <w:ilvl w:val="0"/>
                <w:numId w:val="4"/>
              </w:numPr>
              <w:spacing w:line="360" w:lineRule="auto"/>
              <w:ind w:left="360"/>
              <w:rPr>
                <w:b/>
              </w:rPr>
            </w:pPr>
            <w:r w:rsidRPr="00C44202">
              <w:t>Variable definition in SPSS is more straightforward than in other programmes.</w:t>
            </w:r>
          </w:p>
          <w:p w14:paraId="669CEE7E" w14:textId="66C2C02F" w:rsidR="000B4393" w:rsidRPr="00C44202" w:rsidRDefault="000B4393" w:rsidP="003536D7">
            <w:pPr>
              <w:pStyle w:val="ListParagraph"/>
              <w:numPr>
                <w:ilvl w:val="0"/>
                <w:numId w:val="4"/>
              </w:numPr>
              <w:spacing w:line="360" w:lineRule="auto"/>
              <w:ind w:left="360"/>
              <w:rPr>
                <w:b/>
              </w:rPr>
            </w:pPr>
            <w:r w:rsidRPr="000B4393">
              <w:t>In SPSS, the outcome is normally completely separated from the data by saving all of the results in a separate file that is distinct from the one that contains the data.</w:t>
            </w:r>
          </w:p>
          <w:p w14:paraId="2A31429C" w14:textId="78472F3B" w:rsidR="00C44202" w:rsidRPr="00C44202" w:rsidRDefault="00C44202" w:rsidP="003536D7">
            <w:pPr>
              <w:pStyle w:val="ListParagraph"/>
              <w:numPr>
                <w:ilvl w:val="0"/>
                <w:numId w:val="4"/>
              </w:numPr>
              <w:spacing w:line="360" w:lineRule="auto"/>
              <w:ind w:left="360"/>
              <w:rPr>
                <w:b/>
              </w:rPr>
            </w:pPr>
            <w:r w:rsidRPr="00C44202">
              <w:t>It also allows for more precise computations, eliminating rounding and manually calculation limitations</w:t>
            </w:r>
            <w:r w:rsidR="005854BB">
              <w:t xml:space="preserve"> (</w:t>
            </w:r>
            <w:proofErr w:type="spellStart"/>
            <w:r w:rsidR="005854BB">
              <w:t>Alversia</w:t>
            </w:r>
            <w:proofErr w:type="spellEnd"/>
            <w:r w:rsidR="005854BB">
              <w:t>, 2018)</w:t>
            </w:r>
            <w:r w:rsidRPr="00C44202">
              <w:t>.</w:t>
            </w:r>
          </w:p>
        </w:tc>
        <w:tc>
          <w:tcPr>
            <w:tcW w:w="2965" w:type="dxa"/>
          </w:tcPr>
          <w:p w14:paraId="61E05356" w14:textId="4144A221" w:rsidR="00626673" w:rsidRPr="00626673" w:rsidRDefault="00626673" w:rsidP="003536D7">
            <w:pPr>
              <w:pStyle w:val="ListParagraph"/>
              <w:numPr>
                <w:ilvl w:val="0"/>
                <w:numId w:val="4"/>
              </w:numPr>
              <w:spacing w:line="360" w:lineRule="auto"/>
              <w:ind w:left="360"/>
              <w:rPr>
                <w:b/>
              </w:rPr>
            </w:pPr>
            <w:r w:rsidRPr="00626673">
              <w:t>The fundamental problem of SPSS is it conceals the core function</w:t>
            </w:r>
            <w:r w:rsidR="00BF504E">
              <w:t>s that the application uses to</w:t>
            </w:r>
            <w:r w:rsidRPr="00626673">
              <w:t xml:space="preserve"> run</w:t>
            </w:r>
            <w:r w:rsidR="00BF504E">
              <w:t xml:space="preserve"> their </w:t>
            </w:r>
            <w:r w:rsidR="00A80C3D">
              <w:t>different features</w:t>
            </w:r>
            <w:r w:rsidRPr="00626673">
              <w:t>.</w:t>
            </w:r>
          </w:p>
          <w:p w14:paraId="75E9ED38" w14:textId="77777777" w:rsidR="00626673" w:rsidRPr="00626673" w:rsidRDefault="00626673" w:rsidP="003536D7">
            <w:pPr>
              <w:pStyle w:val="ListParagraph"/>
              <w:numPr>
                <w:ilvl w:val="0"/>
                <w:numId w:val="4"/>
              </w:numPr>
              <w:spacing w:line="360" w:lineRule="auto"/>
              <w:ind w:left="360"/>
              <w:rPr>
                <w:b/>
              </w:rPr>
            </w:pPr>
            <w:r w:rsidRPr="00626673">
              <w:t>The cost of the SPSS programme is higher than that of other data analysis software.</w:t>
            </w:r>
          </w:p>
          <w:p w14:paraId="2A3E7B86" w14:textId="77777777" w:rsidR="00626673" w:rsidRPr="00626673" w:rsidRDefault="00626673" w:rsidP="003536D7">
            <w:pPr>
              <w:pStyle w:val="ListParagraph"/>
              <w:numPr>
                <w:ilvl w:val="0"/>
                <w:numId w:val="4"/>
              </w:numPr>
              <w:spacing w:line="360" w:lineRule="auto"/>
              <w:ind w:left="360"/>
              <w:rPr>
                <w:b/>
              </w:rPr>
            </w:pPr>
            <w:r w:rsidRPr="00626673">
              <w:t>SPSS's graphical presentation quality is lacking, and its visual representation is dated.</w:t>
            </w:r>
          </w:p>
          <w:p w14:paraId="3ED53303" w14:textId="02CA570A" w:rsidR="00E60289" w:rsidRPr="00626673" w:rsidRDefault="00626673" w:rsidP="003536D7">
            <w:pPr>
              <w:pStyle w:val="ListParagraph"/>
              <w:numPr>
                <w:ilvl w:val="0"/>
                <w:numId w:val="4"/>
              </w:numPr>
              <w:spacing w:line="360" w:lineRule="auto"/>
              <w:ind w:left="360"/>
              <w:rPr>
                <w:b/>
              </w:rPr>
            </w:pPr>
            <w:r w:rsidRPr="00626673">
              <w:t>Graphic moderation is more difficult than the other apps</w:t>
            </w:r>
            <w:r w:rsidR="00DD12C3">
              <w:t xml:space="preserve"> </w:t>
            </w:r>
            <w:r w:rsidR="00DD12C3" w:rsidRPr="00DD12C3">
              <w:t>(</w:t>
            </w:r>
            <w:proofErr w:type="spellStart"/>
            <w:r w:rsidR="00DD12C3" w:rsidRPr="00DD12C3">
              <w:t>Pedamkar</w:t>
            </w:r>
            <w:proofErr w:type="spellEnd"/>
            <w:r w:rsidR="00DD12C3" w:rsidRPr="00DD12C3">
              <w:t>, 2018)</w:t>
            </w:r>
            <w:r w:rsidRPr="00626673">
              <w:t>.</w:t>
            </w:r>
          </w:p>
        </w:tc>
      </w:tr>
      <w:tr w:rsidR="00E60289" w14:paraId="675A8C27" w14:textId="77777777" w:rsidTr="00670326">
        <w:trPr>
          <w:trHeight w:val="70"/>
        </w:trPr>
        <w:tc>
          <w:tcPr>
            <w:tcW w:w="1075" w:type="dxa"/>
          </w:tcPr>
          <w:p w14:paraId="323C38EB" w14:textId="610F4BA8" w:rsidR="005367BE" w:rsidRPr="00E60289" w:rsidRDefault="005367BE" w:rsidP="003536D7">
            <w:pPr>
              <w:spacing w:line="360" w:lineRule="auto"/>
              <w:rPr>
                <w:b/>
              </w:rPr>
            </w:pPr>
            <w:r>
              <w:t>Excel</w:t>
            </w:r>
          </w:p>
        </w:tc>
        <w:tc>
          <w:tcPr>
            <w:tcW w:w="5310" w:type="dxa"/>
          </w:tcPr>
          <w:p w14:paraId="74613E32" w14:textId="77777777" w:rsidR="00636E7D" w:rsidRPr="00636E7D" w:rsidRDefault="00636E7D" w:rsidP="003536D7">
            <w:pPr>
              <w:pStyle w:val="ListParagraph"/>
              <w:numPr>
                <w:ilvl w:val="0"/>
                <w:numId w:val="5"/>
              </w:numPr>
              <w:spacing w:line="360" w:lineRule="auto"/>
              <w:rPr>
                <w:b/>
              </w:rPr>
            </w:pPr>
            <w:r w:rsidRPr="00636E7D">
              <w:t>Microsoft Excel can analyse massive amounts of data to uncover trends and patterns that might aid in making critical choices.</w:t>
            </w:r>
          </w:p>
          <w:p w14:paraId="176B79F0" w14:textId="519BFE99" w:rsidR="008D4AD5" w:rsidRPr="00441920" w:rsidRDefault="00636E7D" w:rsidP="003536D7">
            <w:pPr>
              <w:pStyle w:val="ListParagraph"/>
              <w:numPr>
                <w:ilvl w:val="0"/>
                <w:numId w:val="5"/>
              </w:numPr>
              <w:spacing w:line="360" w:lineRule="auto"/>
              <w:rPr>
                <w:b/>
              </w:rPr>
            </w:pPr>
            <w:r w:rsidRPr="00636E7D">
              <w:t>Microsoft Excel's graphing capabilities allow users to summarise data while also organising and managing it.</w:t>
            </w:r>
          </w:p>
          <w:p w14:paraId="134A34EE" w14:textId="707E8611" w:rsidR="00441920" w:rsidRPr="00441920" w:rsidRDefault="00441920" w:rsidP="003536D7">
            <w:pPr>
              <w:pStyle w:val="ListParagraph"/>
              <w:numPr>
                <w:ilvl w:val="0"/>
                <w:numId w:val="5"/>
              </w:numPr>
              <w:spacing w:line="360" w:lineRule="auto"/>
              <w:rPr>
                <w:b/>
              </w:rPr>
            </w:pPr>
            <w:r w:rsidRPr="00441920">
              <w:lastRenderedPageBreak/>
              <w:t>Printing and sharing through email is simple. Users may also access the same file and data on their mobile device or PC</w:t>
            </w:r>
            <w:r w:rsidR="00B666DB">
              <w:t xml:space="preserve"> (</w:t>
            </w:r>
            <w:proofErr w:type="spellStart"/>
            <w:r w:rsidR="00B666DB">
              <w:t>Paura</w:t>
            </w:r>
            <w:proofErr w:type="spellEnd"/>
            <w:r w:rsidR="00B666DB">
              <w:t xml:space="preserve"> and </w:t>
            </w:r>
            <w:proofErr w:type="spellStart"/>
            <w:r w:rsidR="00B666DB">
              <w:t>Arhipova</w:t>
            </w:r>
            <w:proofErr w:type="spellEnd"/>
            <w:r w:rsidR="00B666DB">
              <w:t>, 2019)</w:t>
            </w:r>
            <w:r w:rsidRPr="00441920">
              <w:t>.</w:t>
            </w:r>
          </w:p>
          <w:p w14:paraId="11319A7F" w14:textId="28C44AA1" w:rsidR="008D4AD5" w:rsidRPr="00441920" w:rsidRDefault="008D4AD5" w:rsidP="003536D7">
            <w:pPr>
              <w:pStyle w:val="ListParagraph"/>
              <w:numPr>
                <w:ilvl w:val="0"/>
                <w:numId w:val="5"/>
              </w:numPr>
              <w:spacing w:line="360" w:lineRule="auto"/>
              <w:rPr>
                <w:b/>
              </w:rPr>
            </w:pPr>
            <w:r w:rsidRPr="00441920">
              <w:t>This programme is also more secure than other applications. It is simple to add password security to an Excel file so that other users cannot access the data.</w:t>
            </w:r>
          </w:p>
          <w:p w14:paraId="0D6FD4FD" w14:textId="4383755F" w:rsidR="009E7C19" w:rsidRPr="00441920" w:rsidRDefault="009E7C19" w:rsidP="003536D7">
            <w:pPr>
              <w:pStyle w:val="ListParagraph"/>
              <w:numPr>
                <w:ilvl w:val="0"/>
                <w:numId w:val="5"/>
              </w:numPr>
              <w:spacing w:line="360" w:lineRule="auto"/>
              <w:rPr>
                <w:b/>
              </w:rPr>
            </w:pPr>
            <w:r w:rsidRPr="00441920">
              <w:t>With the introduction of tablets and smartphones, it is now feasible to take worksheets to a customer or a meeting without bringing the laptop.</w:t>
            </w:r>
          </w:p>
          <w:p w14:paraId="4B60561A" w14:textId="1BDFE374" w:rsidR="00E60289" w:rsidRPr="00441920" w:rsidRDefault="008D4AD5" w:rsidP="003536D7">
            <w:pPr>
              <w:pStyle w:val="ListParagraph"/>
              <w:numPr>
                <w:ilvl w:val="0"/>
                <w:numId w:val="5"/>
              </w:numPr>
              <w:spacing w:line="360" w:lineRule="auto"/>
              <w:rPr>
                <w:b/>
              </w:rPr>
            </w:pPr>
            <w:r w:rsidRPr="00441920">
              <w:t>Microsoft Excel has strong filtering, sorting, and search features that allow users to quickly and simply narrow down the variables that will help to make decisions</w:t>
            </w:r>
            <w:r w:rsidR="001F6642">
              <w:t xml:space="preserve"> (</w:t>
            </w:r>
            <w:r w:rsidR="001F6642" w:rsidRPr="001F6642">
              <w:t>Becker</w:t>
            </w:r>
            <w:r w:rsidR="001F6642">
              <w:t xml:space="preserve"> </w:t>
            </w:r>
            <w:r w:rsidR="001F6642" w:rsidRPr="001F6642">
              <w:t xml:space="preserve">and </w:t>
            </w:r>
            <w:proofErr w:type="spellStart"/>
            <w:r w:rsidR="001F6642" w:rsidRPr="001F6642">
              <w:t>Bröcker</w:t>
            </w:r>
            <w:proofErr w:type="spellEnd"/>
            <w:r w:rsidR="001F6642" w:rsidRPr="001F6642">
              <w:t>, 2021</w:t>
            </w:r>
            <w:r w:rsidR="001F6642">
              <w:t>)</w:t>
            </w:r>
            <w:r w:rsidRPr="00441920">
              <w:t>.</w:t>
            </w:r>
          </w:p>
        </w:tc>
        <w:tc>
          <w:tcPr>
            <w:tcW w:w="2965" w:type="dxa"/>
          </w:tcPr>
          <w:p w14:paraId="1AF2353E" w14:textId="77777777" w:rsidR="00670326" w:rsidRPr="00670326" w:rsidRDefault="00670326" w:rsidP="003536D7">
            <w:pPr>
              <w:pStyle w:val="ListParagraph"/>
              <w:numPr>
                <w:ilvl w:val="0"/>
                <w:numId w:val="5"/>
              </w:numPr>
              <w:spacing w:line="360" w:lineRule="auto"/>
              <w:rPr>
                <w:b/>
              </w:rPr>
            </w:pPr>
            <w:r w:rsidRPr="00670326">
              <w:lastRenderedPageBreak/>
              <w:t>Excel has macros, which allow anyone to implant a virus into the Excel file. It is possible that the virus will infect the user's machine as well.</w:t>
            </w:r>
          </w:p>
          <w:p w14:paraId="58F150AE" w14:textId="77777777" w:rsidR="00670326" w:rsidRPr="00670326" w:rsidRDefault="00670326" w:rsidP="003536D7">
            <w:pPr>
              <w:pStyle w:val="ListParagraph"/>
              <w:numPr>
                <w:ilvl w:val="0"/>
                <w:numId w:val="5"/>
              </w:numPr>
              <w:spacing w:line="360" w:lineRule="auto"/>
              <w:rPr>
                <w:b/>
              </w:rPr>
            </w:pPr>
            <w:r w:rsidRPr="00670326">
              <w:lastRenderedPageBreak/>
              <w:t>This programme is more difficult to learn than MS Word or any other software. The programme employs formulae, and understanding formulas is more difficult for a novice.</w:t>
            </w:r>
          </w:p>
          <w:p w14:paraId="3CB11627" w14:textId="77777777" w:rsidR="00670326" w:rsidRPr="00670326" w:rsidRDefault="00670326" w:rsidP="003536D7">
            <w:pPr>
              <w:pStyle w:val="ListParagraph"/>
              <w:numPr>
                <w:ilvl w:val="0"/>
                <w:numId w:val="5"/>
              </w:numPr>
              <w:spacing w:line="360" w:lineRule="auto"/>
              <w:rPr>
                <w:b/>
              </w:rPr>
            </w:pPr>
            <w:r w:rsidRPr="00670326">
              <w:t>If you save a lot of data in this software, it will become sluggish to use. The programme will therefore respond slowly to user operations and it will take longer to enter or see data in it.</w:t>
            </w:r>
          </w:p>
          <w:p w14:paraId="49D40F44" w14:textId="70ABA211" w:rsidR="00E60289" w:rsidRPr="00670326" w:rsidRDefault="00670326" w:rsidP="003536D7">
            <w:pPr>
              <w:pStyle w:val="ListParagraph"/>
              <w:numPr>
                <w:ilvl w:val="0"/>
                <w:numId w:val="5"/>
              </w:numPr>
              <w:spacing w:line="360" w:lineRule="auto"/>
              <w:rPr>
                <w:b/>
              </w:rPr>
            </w:pPr>
            <w:r w:rsidRPr="00670326">
              <w:t>If the improper formula is used, the resulting data will be incorrect. It is also tough to find flaws in this programme.</w:t>
            </w:r>
          </w:p>
        </w:tc>
      </w:tr>
    </w:tbl>
    <w:p w14:paraId="772A649C" w14:textId="77777777" w:rsidR="00265F50" w:rsidRPr="00265F50" w:rsidRDefault="00265F50" w:rsidP="00265F50"/>
    <w:p w14:paraId="4BFB8AC9" w14:textId="519494BB" w:rsidR="003925E3" w:rsidRDefault="003925E3" w:rsidP="00440BF6">
      <w:pPr>
        <w:rPr>
          <w:b/>
        </w:rPr>
      </w:pPr>
    </w:p>
    <w:p w14:paraId="4C1AB24F" w14:textId="37375B83" w:rsidR="003536D7" w:rsidRDefault="003536D7" w:rsidP="00440BF6">
      <w:pPr>
        <w:rPr>
          <w:b/>
        </w:rPr>
      </w:pPr>
    </w:p>
    <w:p w14:paraId="61BE901F" w14:textId="565DAF28" w:rsidR="003536D7" w:rsidRDefault="003536D7" w:rsidP="00440BF6">
      <w:pPr>
        <w:rPr>
          <w:b/>
        </w:rPr>
      </w:pPr>
    </w:p>
    <w:p w14:paraId="6315848B" w14:textId="48F0D096" w:rsidR="003536D7" w:rsidRDefault="003536D7" w:rsidP="00440BF6">
      <w:pPr>
        <w:rPr>
          <w:b/>
        </w:rPr>
      </w:pPr>
    </w:p>
    <w:p w14:paraId="597EDC3D" w14:textId="77777777" w:rsidR="003536D7" w:rsidRDefault="003536D7" w:rsidP="00440BF6">
      <w:pPr>
        <w:rPr>
          <w:b/>
        </w:rPr>
      </w:pPr>
    </w:p>
    <w:p w14:paraId="0C081072" w14:textId="77777777" w:rsidR="00152EEF" w:rsidRDefault="00152EEF" w:rsidP="00440BF6">
      <w:pPr>
        <w:pStyle w:val="Heading1"/>
      </w:pPr>
      <w:bookmarkStart w:id="2" w:name="_Toc110775086"/>
      <w:r>
        <w:lastRenderedPageBreak/>
        <w:t>Conclusion</w:t>
      </w:r>
      <w:bookmarkEnd w:id="2"/>
    </w:p>
    <w:p w14:paraId="39EE90CF" w14:textId="39C82609" w:rsidR="000A6189" w:rsidRDefault="006D15E4" w:rsidP="00440BF6">
      <w:pPr>
        <w:rPr>
          <w:b/>
        </w:rPr>
      </w:pPr>
      <w:r w:rsidRPr="006D15E4">
        <w:t>By using data to answer questions about the organization's past and present, business intelligence enhances how a company makes choices. It may be used by teams throughout an organisation to track key performance indicators (KPIs) and collaborate around goals. In current business intelligence systems, self-service solutions are utilised to make it easier for users to access and analyse their data. With this in mind, the review aimed to depict the central question as precisely as possible</w:t>
      </w:r>
      <w:r w:rsidR="00D9390E" w:rsidRPr="00D9390E">
        <w:t>.</w:t>
      </w:r>
      <w:r w:rsidR="000A6189">
        <w:br w:type="page"/>
      </w:r>
    </w:p>
    <w:p w14:paraId="103615B7" w14:textId="0742FA05" w:rsidR="000A6189" w:rsidRDefault="000A6189" w:rsidP="00440BF6">
      <w:pPr>
        <w:pStyle w:val="Heading1"/>
      </w:pPr>
      <w:bookmarkStart w:id="3" w:name="_Toc110775087"/>
      <w:r>
        <w:lastRenderedPageBreak/>
        <w:t>References</w:t>
      </w:r>
      <w:bookmarkEnd w:id="3"/>
    </w:p>
    <w:p w14:paraId="71945DBA" w14:textId="0742FA05" w:rsidR="006838E3" w:rsidRPr="009444F3" w:rsidRDefault="006838E3" w:rsidP="00440BF6">
      <w:pPr>
        <w:rPr>
          <w:b/>
        </w:rPr>
      </w:pPr>
      <w:bookmarkStart w:id="4" w:name="_Hlk110673437"/>
      <w:proofErr w:type="spellStart"/>
      <w:r w:rsidRPr="009444F3">
        <w:t>Alversia</w:t>
      </w:r>
      <w:proofErr w:type="spellEnd"/>
      <w:r w:rsidRPr="009444F3">
        <w:t>, Y., 2018. Doing quantitative research in education with SPSS.</w:t>
      </w:r>
    </w:p>
    <w:p w14:paraId="3A006869" w14:textId="2169C417" w:rsidR="009254F8" w:rsidRPr="009444F3" w:rsidRDefault="009254F8" w:rsidP="00440BF6">
      <w:pPr>
        <w:rPr>
          <w:b/>
        </w:rPr>
      </w:pPr>
      <w:r w:rsidRPr="009444F3">
        <w:t xml:space="preserve">Becker, M. and </w:t>
      </w:r>
      <w:proofErr w:type="spellStart"/>
      <w:r w:rsidRPr="009444F3">
        <w:t>Bröcker</w:t>
      </w:r>
      <w:proofErr w:type="spellEnd"/>
      <w:r w:rsidRPr="009444F3">
        <w:t>, J.O., 2021. Business Model Canvas-Overview of the main advantages and disadvantages.</w:t>
      </w:r>
    </w:p>
    <w:p w14:paraId="3DA1620C" w14:textId="7DB4551B" w:rsidR="00152EEF" w:rsidRPr="009444F3" w:rsidRDefault="00AE13A1" w:rsidP="00440BF6">
      <w:pPr>
        <w:rPr>
          <w:b/>
        </w:rPr>
      </w:pPr>
      <w:r w:rsidRPr="009444F3">
        <w:t>Hariharan, N.K., 2019</w:t>
      </w:r>
      <w:bookmarkEnd w:id="4"/>
      <w:r w:rsidRPr="009444F3">
        <w:t>. Trends In Data Warehousing Techniques.</w:t>
      </w:r>
    </w:p>
    <w:p w14:paraId="318FAB5D" w14:textId="18F7B77B" w:rsidR="00DB00F7" w:rsidRPr="009444F3" w:rsidRDefault="00DB00F7" w:rsidP="00440BF6">
      <w:pPr>
        <w:rPr>
          <w:b/>
        </w:rPr>
      </w:pPr>
      <w:r w:rsidRPr="009444F3">
        <w:t>Huang, Z.X., Savita, K.S. and Zhong-</w:t>
      </w:r>
      <w:proofErr w:type="spellStart"/>
      <w:r w:rsidRPr="009444F3">
        <w:t>jie</w:t>
      </w:r>
      <w:proofErr w:type="spellEnd"/>
      <w:r w:rsidRPr="009444F3">
        <w:t>, J., 2022. The Business Intelligence impact on the financial performance of start-ups. </w:t>
      </w:r>
      <w:r w:rsidRPr="009444F3">
        <w:rPr>
          <w:i/>
          <w:iCs/>
        </w:rPr>
        <w:t>Information Processing &amp; Management</w:t>
      </w:r>
      <w:r w:rsidRPr="009444F3">
        <w:t>, </w:t>
      </w:r>
      <w:r w:rsidRPr="009444F3">
        <w:rPr>
          <w:i/>
          <w:iCs/>
        </w:rPr>
        <w:t>59</w:t>
      </w:r>
      <w:r w:rsidRPr="009444F3">
        <w:t>(1), p.102761.</w:t>
      </w:r>
    </w:p>
    <w:p w14:paraId="72469C55" w14:textId="05F3380B" w:rsidR="00875E6C" w:rsidRPr="009444F3" w:rsidRDefault="00875E6C" w:rsidP="00440BF6">
      <w:pPr>
        <w:rPr>
          <w:b/>
        </w:rPr>
      </w:pPr>
      <w:proofErr w:type="spellStart"/>
      <w:r w:rsidRPr="009444F3">
        <w:t>Paura</w:t>
      </w:r>
      <w:proofErr w:type="spellEnd"/>
      <w:r w:rsidRPr="009444F3">
        <w:t xml:space="preserve">, L. and </w:t>
      </w:r>
      <w:proofErr w:type="spellStart"/>
      <w:r w:rsidRPr="009444F3">
        <w:t>Arhipova</w:t>
      </w:r>
      <w:proofErr w:type="spellEnd"/>
      <w:r w:rsidRPr="009444F3">
        <w:t>, I., 2019. Advantages and disadvantages of professional and free software for teaching statistics. </w:t>
      </w:r>
      <w:r w:rsidRPr="009444F3">
        <w:rPr>
          <w:i/>
          <w:iCs/>
        </w:rPr>
        <w:t>Information Technology and Management Science</w:t>
      </w:r>
      <w:r w:rsidRPr="009444F3">
        <w:t>, </w:t>
      </w:r>
      <w:r w:rsidRPr="009444F3">
        <w:rPr>
          <w:i/>
          <w:iCs/>
        </w:rPr>
        <w:t>15</w:t>
      </w:r>
      <w:r w:rsidRPr="009444F3">
        <w:t>(1), pp.9-64.</w:t>
      </w:r>
    </w:p>
    <w:p w14:paraId="5EB9C387" w14:textId="0B74D3FF" w:rsidR="008B14F4" w:rsidRPr="009444F3" w:rsidRDefault="008B14F4" w:rsidP="00440BF6">
      <w:pPr>
        <w:rPr>
          <w:b/>
        </w:rPr>
      </w:pPr>
      <w:proofErr w:type="spellStart"/>
      <w:r w:rsidRPr="009444F3">
        <w:t>Pedamkar</w:t>
      </w:r>
      <w:proofErr w:type="spellEnd"/>
      <w:r w:rsidRPr="009444F3">
        <w:t>, P. (2018). </w:t>
      </w:r>
      <w:r w:rsidRPr="009444F3">
        <w:rPr>
          <w:i/>
          <w:iCs/>
        </w:rPr>
        <w:t>SPSS vs EXCEL - 8 Most Important Differences You Should Know</w:t>
      </w:r>
      <w:r w:rsidRPr="009444F3">
        <w:t xml:space="preserve">. [online] EDUCBA. Available at: </w:t>
      </w:r>
      <w:hyperlink r:id="rId13" w:history="1">
        <w:r w:rsidRPr="009444F3">
          <w:rPr>
            <w:rStyle w:val="Hyperlink"/>
          </w:rPr>
          <w:t>https://www.educba.com/spss-vs-excel/</w:t>
        </w:r>
      </w:hyperlink>
      <w:r w:rsidR="00354BDD">
        <w:t xml:space="preserve"> </w:t>
      </w:r>
      <w:r w:rsidR="00354BDD" w:rsidRPr="009444F3">
        <w:t xml:space="preserve">[Accessed </w:t>
      </w:r>
      <w:r w:rsidR="00354BDD">
        <w:t>4</w:t>
      </w:r>
      <w:r w:rsidR="00354BDD" w:rsidRPr="009444F3">
        <w:t xml:space="preserve"> Aug</w:t>
      </w:r>
      <w:r w:rsidR="00354BDD">
        <w:t>ust</w:t>
      </w:r>
      <w:r w:rsidR="00354BDD" w:rsidRPr="009444F3">
        <w:t xml:space="preserve"> 2022].</w:t>
      </w:r>
    </w:p>
    <w:p w14:paraId="62FFAF60" w14:textId="1A186B3A" w:rsidR="007F7768" w:rsidRPr="009444F3" w:rsidRDefault="007F7768" w:rsidP="00440BF6">
      <w:pPr>
        <w:rPr>
          <w:b/>
        </w:rPr>
      </w:pPr>
      <w:r w:rsidRPr="009444F3">
        <w:t>Rathore, P.S. and Sharma, B.K., 2022. Improving Healthcare Delivery System using Business Intelligence. </w:t>
      </w:r>
      <w:r w:rsidRPr="009444F3">
        <w:rPr>
          <w:i/>
          <w:iCs/>
        </w:rPr>
        <w:t>Journal of IoT in Social, Mobile, Analytics, and Cloud</w:t>
      </w:r>
      <w:r w:rsidRPr="009444F3">
        <w:t>, </w:t>
      </w:r>
      <w:r w:rsidRPr="009444F3">
        <w:rPr>
          <w:i/>
          <w:iCs/>
        </w:rPr>
        <w:t>4</w:t>
      </w:r>
      <w:r w:rsidRPr="009444F3">
        <w:t>(1), pp.11-23.</w:t>
      </w:r>
    </w:p>
    <w:p w14:paraId="35D63D41" w14:textId="16AEBD6D" w:rsidR="00DA6BA3" w:rsidRPr="009444F3" w:rsidRDefault="00DA6BA3" w:rsidP="00440BF6">
      <w:pPr>
        <w:rPr>
          <w:b/>
        </w:rPr>
      </w:pPr>
      <w:r w:rsidRPr="009444F3">
        <w:t>Saini, M.M., Kumar, M.R. and Kumar, M.D., 2018. DATA MINING TREND IN PAST, CURRENT AND FUTURE. </w:t>
      </w:r>
      <w:r w:rsidRPr="009444F3">
        <w:rPr>
          <w:i/>
          <w:iCs/>
        </w:rPr>
        <w:t>International Journal of Creative Research Thoughts (IJCRT), ISSN</w:t>
      </w:r>
      <w:r w:rsidRPr="009444F3">
        <w:t>, pp.2320-2882.</w:t>
      </w:r>
    </w:p>
    <w:p w14:paraId="48A5CCAC" w14:textId="33644F45" w:rsidR="006D245F" w:rsidRPr="009444F3" w:rsidRDefault="006D245F" w:rsidP="00440BF6">
      <w:pPr>
        <w:rPr>
          <w:b/>
        </w:rPr>
      </w:pPr>
      <w:r w:rsidRPr="009444F3">
        <w:t xml:space="preserve">Sharma, M. and Sharma, S., 2021. Improved social media data mining for </w:t>
      </w:r>
      <w:proofErr w:type="spellStart"/>
      <w:r w:rsidRPr="009444F3">
        <w:t>analyzing</w:t>
      </w:r>
      <w:proofErr w:type="spellEnd"/>
      <w:r w:rsidRPr="009444F3">
        <w:t xml:space="preserve"> medical trends. </w:t>
      </w:r>
      <w:r w:rsidRPr="009444F3">
        <w:rPr>
          <w:i/>
          <w:iCs/>
        </w:rPr>
        <w:t>Biomedical Data Mining for Information Retrieval: Methodologies, Techniques and Applications</w:t>
      </w:r>
      <w:r w:rsidRPr="009444F3">
        <w:t>, pp.131-161.</w:t>
      </w:r>
    </w:p>
    <w:p w14:paraId="6D488666" w14:textId="221FF0D1" w:rsidR="00727C2B" w:rsidRPr="009444F3" w:rsidRDefault="00727C2B" w:rsidP="00440BF6">
      <w:pPr>
        <w:rPr>
          <w:b/>
        </w:rPr>
      </w:pPr>
      <w:proofErr w:type="spellStart"/>
      <w:r w:rsidRPr="009444F3">
        <w:t>Techment</w:t>
      </w:r>
      <w:proofErr w:type="spellEnd"/>
      <w:r w:rsidRPr="009444F3">
        <w:t>. (2021). </w:t>
      </w:r>
      <w:r w:rsidRPr="009444F3">
        <w:rPr>
          <w:i/>
          <w:iCs/>
        </w:rPr>
        <w:t>Top 5 Technology Trends in Cloud Data Warehouse in 2022</w:t>
      </w:r>
      <w:r w:rsidRPr="009444F3">
        <w:t xml:space="preserve">. [online] Available at: </w:t>
      </w:r>
      <w:hyperlink r:id="rId14" w:history="1">
        <w:r w:rsidR="000340AB" w:rsidRPr="009444F3">
          <w:rPr>
            <w:rStyle w:val="Hyperlink"/>
          </w:rPr>
          <w:t>https://www.techment.com/top-5-technology-trends-in-cloud-data-warehouse-in-2022/</w:t>
        </w:r>
      </w:hyperlink>
      <w:r w:rsidR="000340AB" w:rsidRPr="009444F3">
        <w:t xml:space="preserve"> </w:t>
      </w:r>
      <w:r w:rsidR="00354BDD" w:rsidRPr="009444F3">
        <w:t xml:space="preserve">[Accessed </w:t>
      </w:r>
      <w:r w:rsidR="00354BDD">
        <w:t>4</w:t>
      </w:r>
      <w:r w:rsidR="00354BDD" w:rsidRPr="009444F3">
        <w:t xml:space="preserve"> Aug</w:t>
      </w:r>
      <w:r w:rsidR="00354BDD">
        <w:t>ust</w:t>
      </w:r>
      <w:r w:rsidR="00354BDD" w:rsidRPr="009444F3">
        <w:t xml:space="preserve"> 2022].</w:t>
      </w:r>
    </w:p>
    <w:p w14:paraId="0C433CB8" w14:textId="5F8318D5" w:rsidR="00D02C5C" w:rsidRPr="009444F3" w:rsidRDefault="00D02C5C" w:rsidP="00440BF6">
      <w:pPr>
        <w:rPr>
          <w:b/>
        </w:rPr>
      </w:pPr>
      <w:r w:rsidRPr="009444F3">
        <w:t>Tseng, H. (2021). </w:t>
      </w:r>
      <w:r w:rsidRPr="009444F3">
        <w:rPr>
          <w:i/>
          <w:iCs/>
        </w:rPr>
        <w:t>Business Intelligence Trends in 2021 | Latest Trends In BI</w:t>
      </w:r>
      <w:r w:rsidRPr="009444F3">
        <w:t xml:space="preserve">. [online] </w:t>
      </w:r>
      <w:proofErr w:type="spellStart"/>
      <w:r w:rsidRPr="009444F3">
        <w:t>SelectHub</w:t>
      </w:r>
      <w:proofErr w:type="spellEnd"/>
      <w:r w:rsidRPr="009444F3">
        <w:t xml:space="preserve">. Available at: </w:t>
      </w:r>
      <w:hyperlink r:id="rId15" w:history="1">
        <w:r w:rsidRPr="009444F3">
          <w:rPr>
            <w:rStyle w:val="Hyperlink"/>
          </w:rPr>
          <w:t>https://www.selecthub.com/business-intelligence/business-intelligence-trends/</w:t>
        </w:r>
      </w:hyperlink>
      <w:r w:rsidR="00354BDD">
        <w:t xml:space="preserve"> </w:t>
      </w:r>
      <w:r w:rsidR="00354BDD" w:rsidRPr="009444F3">
        <w:t xml:space="preserve">[Accessed </w:t>
      </w:r>
      <w:r w:rsidR="00354BDD">
        <w:t>4</w:t>
      </w:r>
      <w:r w:rsidR="00354BDD" w:rsidRPr="009444F3">
        <w:t xml:space="preserve"> Aug</w:t>
      </w:r>
      <w:r w:rsidR="00354BDD">
        <w:t>ust</w:t>
      </w:r>
      <w:r w:rsidR="00354BDD" w:rsidRPr="009444F3">
        <w:t xml:space="preserve"> 2022].</w:t>
      </w:r>
    </w:p>
    <w:p w14:paraId="2BAB79C0" w14:textId="4125AC3E" w:rsidR="00D02C5C" w:rsidRPr="00B92389" w:rsidRDefault="007D5B8B" w:rsidP="00440BF6">
      <w:pPr>
        <w:rPr>
          <w:b/>
        </w:rPr>
      </w:pPr>
      <w:proofErr w:type="spellStart"/>
      <w:r w:rsidRPr="009444F3">
        <w:lastRenderedPageBreak/>
        <w:t>Wierzchoń</w:t>
      </w:r>
      <w:proofErr w:type="spellEnd"/>
      <w:r w:rsidRPr="009444F3">
        <w:t xml:space="preserve">, S.T. and </w:t>
      </w:r>
      <w:proofErr w:type="spellStart"/>
      <w:r w:rsidRPr="009444F3">
        <w:t>Kłopotek</w:t>
      </w:r>
      <w:proofErr w:type="spellEnd"/>
      <w:r w:rsidRPr="009444F3">
        <w:t>, M.A., 2018. </w:t>
      </w:r>
      <w:r w:rsidRPr="009444F3">
        <w:rPr>
          <w:i/>
          <w:iCs/>
        </w:rPr>
        <w:t>Modern algorithms of cluster analysis</w:t>
      </w:r>
      <w:r w:rsidRPr="009444F3">
        <w:t> (Vol. 34). Springer International Publishing.</w:t>
      </w:r>
    </w:p>
    <w:sectPr w:rsidR="00D02C5C" w:rsidRPr="00B92389">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CEAA81" w14:textId="77777777" w:rsidR="00070859" w:rsidRDefault="00070859" w:rsidP="00713F5E">
      <w:pPr>
        <w:spacing w:after="0" w:line="240" w:lineRule="auto"/>
      </w:pPr>
      <w:r>
        <w:separator/>
      </w:r>
    </w:p>
  </w:endnote>
  <w:endnote w:type="continuationSeparator" w:id="0">
    <w:p w14:paraId="550E0DA1" w14:textId="77777777" w:rsidR="00070859" w:rsidRDefault="00070859" w:rsidP="00713F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rinda">
    <w:panose1 w:val="00000400000000000000"/>
    <w:charset w:val="00"/>
    <w:family w:val="swiss"/>
    <w:pitch w:val="variable"/>
    <w:sig w:usb0="0001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9300450"/>
      <w:docPartObj>
        <w:docPartGallery w:val="Page Numbers (Bottom of Page)"/>
        <w:docPartUnique/>
      </w:docPartObj>
    </w:sdtPr>
    <w:sdtEndPr>
      <w:rPr>
        <w:b/>
        <w:noProof/>
      </w:rPr>
    </w:sdtEndPr>
    <w:sdtContent>
      <w:p w14:paraId="43AA6FBC" w14:textId="77777777" w:rsidR="00282A41" w:rsidRPr="00DE1EBE" w:rsidRDefault="00282A41">
        <w:pPr>
          <w:pStyle w:val="Footer"/>
          <w:jc w:val="right"/>
          <w:rPr>
            <w:b/>
          </w:rPr>
        </w:pPr>
        <w:r w:rsidRPr="00DE1EBE">
          <w:rPr>
            <w:b/>
          </w:rPr>
          <w:fldChar w:fldCharType="begin"/>
        </w:r>
        <w:r w:rsidRPr="00DE1EBE">
          <w:instrText xml:space="preserve"> PAGE   \* MERGEFORMAT </w:instrText>
        </w:r>
        <w:r w:rsidRPr="00DE1EBE">
          <w:rPr>
            <w:b/>
          </w:rPr>
          <w:fldChar w:fldCharType="separate"/>
        </w:r>
        <w:r w:rsidRPr="00DE1EBE">
          <w:rPr>
            <w:noProof/>
          </w:rPr>
          <w:t>2</w:t>
        </w:r>
        <w:r w:rsidRPr="00DE1EBE">
          <w:rPr>
            <w:b/>
            <w:noProof/>
          </w:rPr>
          <w:fldChar w:fldCharType="end"/>
        </w:r>
      </w:p>
    </w:sdtContent>
  </w:sdt>
  <w:p w14:paraId="7C8D4A72" w14:textId="77777777" w:rsidR="00282A41" w:rsidRDefault="00282A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796AC2" w14:textId="77777777" w:rsidR="00070859" w:rsidRDefault="00070859" w:rsidP="00713F5E">
      <w:pPr>
        <w:spacing w:after="0" w:line="240" w:lineRule="auto"/>
      </w:pPr>
      <w:r>
        <w:separator/>
      </w:r>
    </w:p>
  </w:footnote>
  <w:footnote w:type="continuationSeparator" w:id="0">
    <w:p w14:paraId="521C0419" w14:textId="77777777" w:rsidR="00070859" w:rsidRDefault="00070859" w:rsidP="00713F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0B035E"/>
    <w:multiLevelType w:val="hybridMultilevel"/>
    <w:tmpl w:val="B22A8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EB166B"/>
    <w:multiLevelType w:val="hybridMultilevel"/>
    <w:tmpl w:val="0D7CB78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561F19A1"/>
    <w:multiLevelType w:val="hybridMultilevel"/>
    <w:tmpl w:val="B86A30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57B74CA5"/>
    <w:multiLevelType w:val="hybridMultilevel"/>
    <w:tmpl w:val="31607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5F1F4D"/>
    <w:multiLevelType w:val="hybridMultilevel"/>
    <w:tmpl w:val="894C8E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6632453"/>
    <w:multiLevelType w:val="hybridMultilevel"/>
    <w:tmpl w:val="65F03D9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7A5C7797"/>
    <w:multiLevelType w:val="hybridMultilevel"/>
    <w:tmpl w:val="26C823F0"/>
    <w:lvl w:ilvl="0" w:tplc="20A6D434">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560096567">
    <w:abstractNumId w:val="6"/>
  </w:num>
  <w:num w:numId="2" w16cid:durableId="99759678">
    <w:abstractNumId w:val="0"/>
  </w:num>
  <w:num w:numId="3" w16cid:durableId="427897088">
    <w:abstractNumId w:val="3"/>
  </w:num>
  <w:num w:numId="4" w16cid:durableId="829104090">
    <w:abstractNumId w:val="4"/>
  </w:num>
  <w:num w:numId="5" w16cid:durableId="387383963">
    <w:abstractNumId w:val="1"/>
  </w:num>
  <w:num w:numId="6" w16cid:durableId="922177965">
    <w:abstractNumId w:val="2"/>
  </w:num>
  <w:num w:numId="7" w16cid:durableId="1192456098">
    <w:abstractNumId w:val="5"/>
  </w:num>
  <w:num w:numId="8" w16cid:durableId="631597925">
    <w:abstractNumId w:val="6"/>
  </w:num>
  <w:num w:numId="9" w16cid:durableId="419254854">
    <w:abstractNumId w:val="6"/>
  </w:num>
  <w:num w:numId="10" w16cid:durableId="3465663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23F3"/>
    <w:rsid w:val="000006D2"/>
    <w:rsid w:val="00006407"/>
    <w:rsid w:val="00015A95"/>
    <w:rsid w:val="00020DDB"/>
    <w:rsid w:val="000340AB"/>
    <w:rsid w:val="000347AC"/>
    <w:rsid w:val="0003482F"/>
    <w:rsid w:val="00041348"/>
    <w:rsid w:val="00045876"/>
    <w:rsid w:val="00045C0C"/>
    <w:rsid w:val="0006252D"/>
    <w:rsid w:val="000644B0"/>
    <w:rsid w:val="00064E50"/>
    <w:rsid w:val="00067043"/>
    <w:rsid w:val="00070859"/>
    <w:rsid w:val="000717CE"/>
    <w:rsid w:val="00073567"/>
    <w:rsid w:val="0008560A"/>
    <w:rsid w:val="000857D5"/>
    <w:rsid w:val="00091774"/>
    <w:rsid w:val="0009675D"/>
    <w:rsid w:val="000A400C"/>
    <w:rsid w:val="000A6189"/>
    <w:rsid w:val="000A79E9"/>
    <w:rsid w:val="000A7C06"/>
    <w:rsid w:val="000B4393"/>
    <w:rsid w:val="000C2664"/>
    <w:rsid w:val="000E5750"/>
    <w:rsid w:val="000F5D94"/>
    <w:rsid w:val="00100CB2"/>
    <w:rsid w:val="00106B68"/>
    <w:rsid w:val="00115472"/>
    <w:rsid w:val="001157AC"/>
    <w:rsid w:val="00120C85"/>
    <w:rsid w:val="00121960"/>
    <w:rsid w:val="00125D23"/>
    <w:rsid w:val="00126403"/>
    <w:rsid w:val="001267C5"/>
    <w:rsid w:val="00127272"/>
    <w:rsid w:val="00133F1A"/>
    <w:rsid w:val="001400F7"/>
    <w:rsid w:val="00152EEF"/>
    <w:rsid w:val="00154464"/>
    <w:rsid w:val="001550FF"/>
    <w:rsid w:val="00157334"/>
    <w:rsid w:val="00163BFC"/>
    <w:rsid w:val="001733DA"/>
    <w:rsid w:val="00173DD3"/>
    <w:rsid w:val="00175475"/>
    <w:rsid w:val="00184555"/>
    <w:rsid w:val="00184DDA"/>
    <w:rsid w:val="001B11FA"/>
    <w:rsid w:val="001B20FC"/>
    <w:rsid w:val="001B236F"/>
    <w:rsid w:val="001B349A"/>
    <w:rsid w:val="001C0F88"/>
    <w:rsid w:val="001C7865"/>
    <w:rsid w:val="001D2F78"/>
    <w:rsid w:val="001E1C45"/>
    <w:rsid w:val="001F4AD7"/>
    <w:rsid w:val="001F6642"/>
    <w:rsid w:val="00207763"/>
    <w:rsid w:val="002161B5"/>
    <w:rsid w:val="00216328"/>
    <w:rsid w:val="002325FD"/>
    <w:rsid w:val="00236712"/>
    <w:rsid w:val="00243E0B"/>
    <w:rsid w:val="00244453"/>
    <w:rsid w:val="0025026D"/>
    <w:rsid w:val="00252724"/>
    <w:rsid w:val="00252E30"/>
    <w:rsid w:val="00253C64"/>
    <w:rsid w:val="00255C34"/>
    <w:rsid w:val="00265F50"/>
    <w:rsid w:val="002665CA"/>
    <w:rsid w:val="00274365"/>
    <w:rsid w:val="00280BEB"/>
    <w:rsid w:val="002817B3"/>
    <w:rsid w:val="00282A41"/>
    <w:rsid w:val="0029670D"/>
    <w:rsid w:val="002A3056"/>
    <w:rsid w:val="002A51A6"/>
    <w:rsid w:val="002B0253"/>
    <w:rsid w:val="002B1DF1"/>
    <w:rsid w:val="002B656D"/>
    <w:rsid w:val="002C2055"/>
    <w:rsid w:val="002D1C7F"/>
    <w:rsid w:val="002D3BDF"/>
    <w:rsid w:val="002E5498"/>
    <w:rsid w:val="002E57D1"/>
    <w:rsid w:val="00307100"/>
    <w:rsid w:val="003153FC"/>
    <w:rsid w:val="00317179"/>
    <w:rsid w:val="003176A1"/>
    <w:rsid w:val="00327CA7"/>
    <w:rsid w:val="00331FF9"/>
    <w:rsid w:val="00332CB7"/>
    <w:rsid w:val="00336B0A"/>
    <w:rsid w:val="00336F84"/>
    <w:rsid w:val="00337E45"/>
    <w:rsid w:val="003421A2"/>
    <w:rsid w:val="00351B29"/>
    <w:rsid w:val="003536D7"/>
    <w:rsid w:val="00354BDD"/>
    <w:rsid w:val="003564D2"/>
    <w:rsid w:val="00356C11"/>
    <w:rsid w:val="00360EC7"/>
    <w:rsid w:val="003626B2"/>
    <w:rsid w:val="00365A6C"/>
    <w:rsid w:val="0037774A"/>
    <w:rsid w:val="00381C19"/>
    <w:rsid w:val="003925E3"/>
    <w:rsid w:val="003B2C1B"/>
    <w:rsid w:val="003C0D22"/>
    <w:rsid w:val="003C45FA"/>
    <w:rsid w:val="003D2198"/>
    <w:rsid w:val="003D2E66"/>
    <w:rsid w:val="003E0867"/>
    <w:rsid w:val="003E6E65"/>
    <w:rsid w:val="003F0326"/>
    <w:rsid w:val="003F2A1C"/>
    <w:rsid w:val="00411C16"/>
    <w:rsid w:val="00413A5C"/>
    <w:rsid w:val="00415F88"/>
    <w:rsid w:val="004242C4"/>
    <w:rsid w:val="00426035"/>
    <w:rsid w:val="00426233"/>
    <w:rsid w:val="00427507"/>
    <w:rsid w:val="004302D1"/>
    <w:rsid w:val="00432E82"/>
    <w:rsid w:val="0043504D"/>
    <w:rsid w:val="00436140"/>
    <w:rsid w:val="00437F3F"/>
    <w:rsid w:val="00440BF6"/>
    <w:rsid w:val="00440F15"/>
    <w:rsid w:val="00441920"/>
    <w:rsid w:val="0045400F"/>
    <w:rsid w:val="00455780"/>
    <w:rsid w:val="00455F2A"/>
    <w:rsid w:val="00496DBA"/>
    <w:rsid w:val="004A4481"/>
    <w:rsid w:val="004C6D7A"/>
    <w:rsid w:val="004C7216"/>
    <w:rsid w:val="004D2A2F"/>
    <w:rsid w:val="004D3D20"/>
    <w:rsid w:val="004E1C01"/>
    <w:rsid w:val="004E6533"/>
    <w:rsid w:val="004F3D1E"/>
    <w:rsid w:val="00504B70"/>
    <w:rsid w:val="00511510"/>
    <w:rsid w:val="00511C37"/>
    <w:rsid w:val="005120A4"/>
    <w:rsid w:val="00517E38"/>
    <w:rsid w:val="00523A9F"/>
    <w:rsid w:val="0053296D"/>
    <w:rsid w:val="005367BE"/>
    <w:rsid w:val="00541F34"/>
    <w:rsid w:val="00547557"/>
    <w:rsid w:val="00552D14"/>
    <w:rsid w:val="00553722"/>
    <w:rsid w:val="00560082"/>
    <w:rsid w:val="00560276"/>
    <w:rsid w:val="00562F16"/>
    <w:rsid w:val="00573FDF"/>
    <w:rsid w:val="005763A2"/>
    <w:rsid w:val="005854BB"/>
    <w:rsid w:val="005B4FFB"/>
    <w:rsid w:val="005C3AFD"/>
    <w:rsid w:val="005C71DF"/>
    <w:rsid w:val="005D683C"/>
    <w:rsid w:val="005E54B7"/>
    <w:rsid w:val="005E6312"/>
    <w:rsid w:val="005E6EDF"/>
    <w:rsid w:val="005F3D02"/>
    <w:rsid w:val="00604323"/>
    <w:rsid w:val="0060593A"/>
    <w:rsid w:val="00605EB2"/>
    <w:rsid w:val="00605EDD"/>
    <w:rsid w:val="006075AF"/>
    <w:rsid w:val="00610181"/>
    <w:rsid w:val="00614987"/>
    <w:rsid w:val="00620D77"/>
    <w:rsid w:val="00626673"/>
    <w:rsid w:val="00632662"/>
    <w:rsid w:val="0063313E"/>
    <w:rsid w:val="00634E97"/>
    <w:rsid w:val="00636889"/>
    <w:rsid w:val="00636A6B"/>
    <w:rsid w:val="00636E7D"/>
    <w:rsid w:val="006439E3"/>
    <w:rsid w:val="00643BAC"/>
    <w:rsid w:val="00644E2F"/>
    <w:rsid w:val="00652DF0"/>
    <w:rsid w:val="00654034"/>
    <w:rsid w:val="00661F66"/>
    <w:rsid w:val="00664630"/>
    <w:rsid w:val="00670326"/>
    <w:rsid w:val="00671CE8"/>
    <w:rsid w:val="006838E3"/>
    <w:rsid w:val="00686E76"/>
    <w:rsid w:val="00695F06"/>
    <w:rsid w:val="006A00F1"/>
    <w:rsid w:val="006B5F66"/>
    <w:rsid w:val="006C75DC"/>
    <w:rsid w:val="006D069A"/>
    <w:rsid w:val="006D129E"/>
    <w:rsid w:val="006D15E4"/>
    <w:rsid w:val="006D245F"/>
    <w:rsid w:val="006D2E55"/>
    <w:rsid w:val="006D68B5"/>
    <w:rsid w:val="006E0E0E"/>
    <w:rsid w:val="006F0A70"/>
    <w:rsid w:val="007040D7"/>
    <w:rsid w:val="007074D9"/>
    <w:rsid w:val="007137C8"/>
    <w:rsid w:val="00713F5E"/>
    <w:rsid w:val="007215B2"/>
    <w:rsid w:val="00725D7A"/>
    <w:rsid w:val="00726A64"/>
    <w:rsid w:val="00727C2B"/>
    <w:rsid w:val="00731AC1"/>
    <w:rsid w:val="00731E3D"/>
    <w:rsid w:val="00733006"/>
    <w:rsid w:val="00733AE6"/>
    <w:rsid w:val="00764D06"/>
    <w:rsid w:val="0078188F"/>
    <w:rsid w:val="007876FA"/>
    <w:rsid w:val="007919EE"/>
    <w:rsid w:val="007943CE"/>
    <w:rsid w:val="00796594"/>
    <w:rsid w:val="00796F19"/>
    <w:rsid w:val="007979C4"/>
    <w:rsid w:val="00797EBF"/>
    <w:rsid w:val="007A0B36"/>
    <w:rsid w:val="007A1B32"/>
    <w:rsid w:val="007A7C32"/>
    <w:rsid w:val="007B243D"/>
    <w:rsid w:val="007B7E6C"/>
    <w:rsid w:val="007C1323"/>
    <w:rsid w:val="007C3111"/>
    <w:rsid w:val="007C56A9"/>
    <w:rsid w:val="007D035F"/>
    <w:rsid w:val="007D1DDA"/>
    <w:rsid w:val="007D37C2"/>
    <w:rsid w:val="007D5B8B"/>
    <w:rsid w:val="007E35CB"/>
    <w:rsid w:val="007E7630"/>
    <w:rsid w:val="007F7768"/>
    <w:rsid w:val="00802DFC"/>
    <w:rsid w:val="00803374"/>
    <w:rsid w:val="0081147F"/>
    <w:rsid w:val="00811A4B"/>
    <w:rsid w:val="008223F3"/>
    <w:rsid w:val="008330DD"/>
    <w:rsid w:val="008420FD"/>
    <w:rsid w:val="00842BE3"/>
    <w:rsid w:val="00843D18"/>
    <w:rsid w:val="008445C1"/>
    <w:rsid w:val="00855A97"/>
    <w:rsid w:val="008674FB"/>
    <w:rsid w:val="008722C8"/>
    <w:rsid w:val="00875E6C"/>
    <w:rsid w:val="00890596"/>
    <w:rsid w:val="00895C20"/>
    <w:rsid w:val="008A05E7"/>
    <w:rsid w:val="008A06F6"/>
    <w:rsid w:val="008A3D57"/>
    <w:rsid w:val="008A435E"/>
    <w:rsid w:val="008A5EBB"/>
    <w:rsid w:val="008B14F4"/>
    <w:rsid w:val="008B2159"/>
    <w:rsid w:val="008B221D"/>
    <w:rsid w:val="008B6B77"/>
    <w:rsid w:val="008B6F57"/>
    <w:rsid w:val="008C173B"/>
    <w:rsid w:val="008C2CB9"/>
    <w:rsid w:val="008D4AD5"/>
    <w:rsid w:val="008E3FF9"/>
    <w:rsid w:val="008F04D8"/>
    <w:rsid w:val="008F10A5"/>
    <w:rsid w:val="008F20E6"/>
    <w:rsid w:val="008F6103"/>
    <w:rsid w:val="00900548"/>
    <w:rsid w:val="0090402B"/>
    <w:rsid w:val="0091413A"/>
    <w:rsid w:val="009169DD"/>
    <w:rsid w:val="00924D26"/>
    <w:rsid w:val="00924F54"/>
    <w:rsid w:val="009254F8"/>
    <w:rsid w:val="00925CCF"/>
    <w:rsid w:val="00931432"/>
    <w:rsid w:val="00931DF3"/>
    <w:rsid w:val="00935765"/>
    <w:rsid w:val="00940E25"/>
    <w:rsid w:val="00942869"/>
    <w:rsid w:val="009444F3"/>
    <w:rsid w:val="00951ED8"/>
    <w:rsid w:val="009525C8"/>
    <w:rsid w:val="0095706B"/>
    <w:rsid w:val="009574F9"/>
    <w:rsid w:val="0099167B"/>
    <w:rsid w:val="00991FFA"/>
    <w:rsid w:val="00992E47"/>
    <w:rsid w:val="00997287"/>
    <w:rsid w:val="00997CE0"/>
    <w:rsid w:val="009A27F9"/>
    <w:rsid w:val="009A2A51"/>
    <w:rsid w:val="009A55CB"/>
    <w:rsid w:val="009A6786"/>
    <w:rsid w:val="009B4013"/>
    <w:rsid w:val="009B5870"/>
    <w:rsid w:val="009D00CC"/>
    <w:rsid w:val="009D4E0A"/>
    <w:rsid w:val="009D6D77"/>
    <w:rsid w:val="009E15F3"/>
    <w:rsid w:val="009E4CCB"/>
    <w:rsid w:val="009E6223"/>
    <w:rsid w:val="009E7C19"/>
    <w:rsid w:val="009F1786"/>
    <w:rsid w:val="00A1396A"/>
    <w:rsid w:val="00A15C35"/>
    <w:rsid w:val="00A233A7"/>
    <w:rsid w:val="00A31FDA"/>
    <w:rsid w:val="00A46F92"/>
    <w:rsid w:val="00A56AE8"/>
    <w:rsid w:val="00A70F04"/>
    <w:rsid w:val="00A75786"/>
    <w:rsid w:val="00A80C3D"/>
    <w:rsid w:val="00A81412"/>
    <w:rsid w:val="00A83665"/>
    <w:rsid w:val="00AA0232"/>
    <w:rsid w:val="00AA10E6"/>
    <w:rsid w:val="00AA33A3"/>
    <w:rsid w:val="00AA3ADD"/>
    <w:rsid w:val="00AA3E6A"/>
    <w:rsid w:val="00AA5C7D"/>
    <w:rsid w:val="00AB05BE"/>
    <w:rsid w:val="00AB7518"/>
    <w:rsid w:val="00AC6540"/>
    <w:rsid w:val="00AD33DF"/>
    <w:rsid w:val="00AD45F6"/>
    <w:rsid w:val="00AD689F"/>
    <w:rsid w:val="00AE13A1"/>
    <w:rsid w:val="00AF3466"/>
    <w:rsid w:val="00AF3781"/>
    <w:rsid w:val="00B14F0F"/>
    <w:rsid w:val="00B24DE2"/>
    <w:rsid w:val="00B26339"/>
    <w:rsid w:val="00B31049"/>
    <w:rsid w:val="00B3201A"/>
    <w:rsid w:val="00B4247A"/>
    <w:rsid w:val="00B45F5C"/>
    <w:rsid w:val="00B55399"/>
    <w:rsid w:val="00B571CB"/>
    <w:rsid w:val="00B666DB"/>
    <w:rsid w:val="00B76C46"/>
    <w:rsid w:val="00B84EE6"/>
    <w:rsid w:val="00B91D59"/>
    <w:rsid w:val="00B92389"/>
    <w:rsid w:val="00BA345D"/>
    <w:rsid w:val="00BA4549"/>
    <w:rsid w:val="00BA5979"/>
    <w:rsid w:val="00BB133D"/>
    <w:rsid w:val="00BB7654"/>
    <w:rsid w:val="00BC32FB"/>
    <w:rsid w:val="00BC3D07"/>
    <w:rsid w:val="00BD06D3"/>
    <w:rsid w:val="00BD173B"/>
    <w:rsid w:val="00BD5943"/>
    <w:rsid w:val="00BD71CC"/>
    <w:rsid w:val="00BE1132"/>
    <w:rsid w:val="00BE3A12"/>
    <w:rsid w:val="00BF3843"/>
    <w:rsid w:val="00BF504E"/>
    <w:rsid w:val="00BF52D6"/>
    <w:rsid w:val="00C03B79"/>
    <w:rsid w:val="00C050A4"/>
    <w:rsid w:val="00C078CF"/>
    <w:rsid w:val="00C15BB6"/>
    <w:rsid w:val="00C22D7C"/>
    <w:rsid w:val="00C345AC"/>
    <w:rsid w:val="00C4329A"/>
    <w:rsid w:val="00C44202"/>
    <w:rsid w:val="00C50524"/>
    <w:rsid w:val="00C60371"/>
    <w:rsid w:val="00C60D3B"/>
    <w:rsid w:val="00C80BC9"/>
    <w:rsid w:val="00C82CB7"/>
    <w:rsid w:val="00C83051"/>
    <w:rsid w:val="00C86C5A"/>
    <w:rsid w:val="00C93FD3"/>
    <w:rsid w:val="00CA2258"/>
    <w:rsid w:val="00CA4CC6"/>
    <w:rsid w:val="00CA5397"/>
    <w:rsid w:val="00CA5985"/>
    <w:rsid w:val="00CA649D"/>
    <w:rsid w:val="00CB0C89"/>
    <w:rsid w:val="00CB3298"/>
    <w:rsid w:val="00CB534E"/>
    <w:rsid w:val="00CB7F5E"/>
    <w:rsid w:val="00CD44EE"/>
    <w:rsid w:val="00CE0BB5"/>
    <w:rsid w:val="00CE30AB"/>
    <w:rsid w:val="00CF5AB9"/>
    <w:rsid w:val="00CF722E"/>
    <w:rsid w:val="00D02C5C"/>
    <w:rsid w:val="00D036EE"/>
    <w:rsid w:val="00D05D9C"/>
    <w:rsid w:val="00D12F1E"/>
    <w:rsid w:val="00D158F2"/>
    <w:rsid w:val="00D17A25"/>
    <w:rsid w:val="00D243CD"/>
    <w:rsid w:val="00D34280"/>
    <w:rsid w:val="00D47C23"/>
    <w:rsid w:val="00D5309A"/>
    <w:rsid w:val="00D57F3C"/>
    <w:rsid w:val="00D6666F"/>
    <w:rsid w:val="00D667CB"/>
    <w:rsid w:val="00D82A1F"/>
    <w:rsid w:val="00D90239"/>
    <w:rsid w:val="00D9390E"/>
    <w:rsid w:val="00DA3E7D"/>
    <w:rsid w:val="00DA608F"/>
    <w:rsid w:val="00DA662B"/>
    <w:rsid w:val="00DA6BA3"/>
    <w:rsid w:val="00DB00F7"/>
    <w:rsid w:val="00DB794D"/>
    <w:rsid w:val="00DC1E35"/>
    <w:rsid w:val="00DC37BC"/>
    <w:rsid w:val="00DC60E2"/>
    <w:rsid w:val="00DD12C3"/>
    <w:rsid w:val="00DD6D1F"/>
    <w:rsid w:val="00DE1EBE"/>
    <w:rsid w:val="00DF527B"/>
    <w:rsid w:val="00E0702A"/>
    <w:rsid w:val="00E11B5D"/>
    <w:rsid w:val="00E17691"/>
    <w:rsid w:val="00E543FB"/>
    <w:rsid w:val="00E56E45"/>
    <w:rsid w:val="00E60289"/>
    <w:rsid w:val="00E602E0"/>
    <w:rsid w:val="00E60625"/>
    <w:rsid w:val="00E61351"/>
    <w:rsid w:val="00E66B19"/>
    <w:rsid w:val="00E67E0E"/>
    <w:rsid w:val="00E704E6"/>
    <w:rsid w:val="00E715BD"/>
    <w:rsid w:val="00E81815"/>
    <w:rsid w:val="00E81FFB"/>
    <w:rsid w:val="00E82D40"/>
    <w:rsid w:val="00E85F5D"/>
    <w:rsid w:val="00E86377"/>
    <w:rsid w:val="00E864D2"/>
    <w:rsid w:val="00E96C77"/>
    <w:rsid w:val="00EA2C2E"/>
    <w:rsid w:val="00EB3207"/>
    <w:rsid w:val="00EB5618"/>
    <w:rsid w:val="00EC0BCF"/>
    <w:rsid w:val="00ED266D"/>
    <w:rsid w:val="00EE0940"/>
    <w:rsid w:val="00EF2F04"/>
    <w:rsid w:val="00F0695A"/>
    <w:rsid w:val="00F162B5"/>
    <w:rsid w:val="00F25CBE"/>
    <w:rsid w:val="00F304A5"/>
    <w:rsid w:val="00F345B8"/>
    <w:rsid w:val="00F37AC0"/>
    <w:rsid w:val="00F405D5"/>
    <w:rsid w:val="00F40CB8"/>
    <w:rsid w:val="00F425F3"/>
    <w:rsid w:val="00F50730"/>
    <w:rsid w:val="00F650A8"/>
    <w:rsid w:val="00F67177"/>
    <w:rsid w:val="00F72BC0"/>
    <w:rsid w:val="00F72DFC"/>
    <w:rsid w:val="00F7432B"/>
    <w:rsid w:val="00F80BD7"/>
    <w:rsid w:val="00F84ECD"/>
    <w:rsid w:val="00F91773"/>
    <w:rsid w:val="00FB1F47"/>
    <w:rsid w:val="00FB454C"/>
    <w:rsid w:val="00FB525D"/>
    <w:rsid w:val="00FC4F08"/>
    <w:rsid w:val="00FC5AD4"/>
    <w:rsid w:val="00FC615E"/>
    <w:rsid w:val="00FD470B"/>
    <w:rsid w:val="00FD4CB0"/>
    <w:rsid w:val="00FE3391"/>
    <w:rsid w:val="00FE4DB3"/>
    <w:rsid w:val="00FE595A"/>
    <w:rsid w:val="00FE76DE"/>
    <w:rsid w:val="00FF23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6499A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b/>
        <w:sz w:val="24"/>
        <w:szCs w:val="22"/>
        <w:lang w:val="en-US"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36D7"/>
    <w:rPr>
      <w:b w:val="0"/>
      <w:lang w:val="en-GB"/>
    </w:rPr>
  </w:style>
  <w:style w:type="paragraph" w:styleId="Heading1">
    <w:name w:val="heading 1"/>
    <w:basedOn w:val="Normal"/>
    <w:next w:val="Normal"/>
    <w:link w:val="Heading1Char"/>
    <w:autoRedefine/>
    <w:uiPriority w:val="9"/>
    <w:qFormat/>
    <w:rsid w:val="003536D7"/>
    <w:pPr>
      <w:outlineLvl w:val="0"/>
    </w:pPr>
    <w:rPr>
      <w:b/>
      <w:color w:val="4472C4" w:themeColor="accent1"/>
      <w:sz w:val="32"/>
    </w:rPr>
  </w:style>
  <w:style w:type="paragraph" w:styleId="Heading2">
    <w:name w:val="heading 2"/>
    <w:basedOn w:val="Normal"/>
    <w:next w:val="Normal"/>
    <w:link w:val="Heading2Char"/>
    <w:uiPriority w:val="9"/>
    <w:unhideWhenUsed/>
    <w:qFormat/>
    <w:rsid w:val="003536D7"/>
    <w:pPr>
      <w:outlineLvl w:val="1"/>
    </w:pPr>
    <w:rPr>
      <w:rFonts w:eastAsiaTheme="majorEastAsia" w:cstheme="majorBidi"/>
      <w:b/>
      <w:color w:val="1F3864" w:themeColor="accent1" w:themeShade="80"/>
      <w:sz w:val="28"/>
      <w:szCs w:val="26"/>
    </w:rPr>
  </w:style>
  <w:style w:type="paragraph" w:styleId="Heading3">
    <w:name w:val="heading 3"/>
    <w:basedOn w:val="Normal"/>
    <w:next w:val="Normal"/>
    <w:link w:val="Heading3Char"/>
    <w:uiPriority w:val="9"/>
    <w:unhideWhenUsed/>
    <w:qFormat/>
    <w:rsid w:val="002665CA"/>
    <w:pPr>
      <w:keepNext/>
      <w:keepLines/>
      <w:spacing w:before="40" w:after="0"/>
      <w:outlineLvl w:val="2"/>
    </w:pPr>
    <w:rPr>
      <w:rFonts w:eastAsiaTheme="majorEastAsia" w:cstheme="majorBidi"/>
      <w:i/>
      <w:color w:val="1F3763" w:themeColor="accent1" w:themeShade="7F"/>
      <w:szCs w:val="24"/>
    </w:rPr>
  </w:style>
  <w:style w:type="paragraph" w:styleId="Heading5">
    <w:name w:val="heading 5"/>
    <w:basedOn w:val="Normal"/>
    <w:next w:val="Normal"/>
    <w:link w:val="Heading5Char"/>
    <w:uiPriority w:val="9"/>
    <w:semiHidden/>
    <w:unhideWhenUsed/>
    <w:qFormat/>
    <w:rsid w:val="00931432"/>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36D7"/>
    <w:rPr>
      <w:color w:val="4472C4" w:themeColor="accent1"/>
      <w:sz w:val="32"/>
      <w:lang w:val="en-GB"/>
    </w:rPr>
  </w:style>
  <w:style w:type="character" w:styleId="Hyperlink">
    <w:name w:val="Hyperlink"/>
    <w:basedOn w:val="DefaultParagraphFont"/>
    <w:uiPriority w:val="99"/>
    <w:unhideWhenUsed/>
    <w:rsid w:val="009E4CCB"/>
    <w:rPr>
      <w:color w:val="0563C1" w:themeColor="hyperlink"/>
      <w:u w:val="single"/>
    </w:rPr>
  </w:style>
  <w:style w:type="character" w:styleId="UnresolvedMention">
    <w:name w:val="Unresolved Mention"/>
    <w:basedOn w:val="DefaultParagraphFont"/>
    <w:uiPriority w:val="99"/>
    <w:semiHidden/>
    <w:unhideWhenUsed/>
    <w:rsid w:val="009E4CCB"/>
    <w:rPr>
      <w:color w:val="605E5C"/>
      <w:shd w:val="clear" w:color="auto" w:fill="E1DFDD"/>
    </w:rPr>
  </w:style>
  <w:style w:type="character" w:customStyle="1" w:styleId="Heading2Char">
    <w:name w:val="Heading 2 Char"/>
    <w:basedOn w:val="DefaultParagraphFont"/>
    <w:link w:val="Heading2"/>
    <w:uiPriority w:val="9"/>
    <w:rsid w:val="003536D7"/>
    <w:rPr>
      <w:rFonts w:eastAsiaTheme="majorEastAsia" w:cstheme="majorBidi"/>
      <w:color w:val="1F3864" w:themeColor="accent1" w:themeShade="80"/>
      <w:sz w:val="28"/>
      <w:szCs w:val="26"/>
      <w:lang w:val="en-GB"/>
    </w:rPr>
  </w:style>
  <w:style w:type="paragraph" w:styleId="Header">
    <w:name w:val="header"/>
    <w:basedOn w:val="Normal"/>
    <w:link w:val="HeaderChar"/>
    <w:uiPriority w:val="99"/>
    <w:unhideWhenUsed/>
    <w:rsid w:val="00713F5E"/>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3F5E"/>
    <w:rPr>
      <w:lang w:val="en-GB"/>
    </w:rPr>
  </w:style>
  <w:style w:type="paragraph" w:styleId="Footer">
    <w:name w:val="footer"/>
    <w:basedOn w:val="Normal"/>
    <w:link w:val="FooterChar"/>
    <w:uiPriority w:val="99"/>
    <w:unhideWhenUsed/>
    <w:rsid w:val="00713F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3F5E"/>
    <w:rPr>
      <w:lang w:val="en-GB"/>
    </w:rPr>
  </w:style>
  <w:style w:type="paragraph" w:styleId="NormalWeb">
    <w:name w:val="Normal (Web)"/>
    <w:basedOn w:val="Normal"/>
    <w:uiPriority w:val="99"/>
    <w:unhideWhenUsed/>
    <w:rsid w:val="00D05D9C"/>
    <w:pPr>
      <w:spacing w:before="100" w:beforeAutospacing="1" w:after="100" w:afterAutospacing="1" w:line="240" w:lineRule="auto"/>
      <w:jc w:val="left"/>
    </w:pPr>
    <w:rPr>
      <w:rFonts w:eastAsia="Times New Roman" w:cs="Times New Roman"/>
      <w:b/>
      <w:szCs w:val="24"/>
      <w:lang w:eastAsia="en-GB"/>
    </w:rPr>
  </w:style>
  <w:style w:type="paragraph" w:styleId="ListParagraph">
    <w:name w:val="List Paragraph"/>
    <w:basedOn w:val="Normal"/>
    <w:uiPriority w:val="34"/>
    <w:qFormat/>
    <w:rsid w:val="00A56AE8"/>
    <w:pPr>
      <w:ind w:left="720"/>
      <w:contextualSpacing/>
    </w:pPr>
  </w:style>
  <w:style w:type="paragraph" w:styleId="TOCHeading">
    <w:name w:val="TOC Heading"/>
    <w:basedOn w:val="Heading1"/>
    <w:next w:val="Normal"/>
    <w:uiPriority w:val="39"/>
    <w:unhideWhenUsed/>
    <w:qFormat/>
    <w:rsid w:val="006D069A"/>
    <w:pPr>
      <w:keepNext/>
      <w:keepLines/>
      <w:spacing w:before="240" w:after="0" w:line="259" w:lineRule="auto"/>
      <w:jc w:val="left"/>
      <w:outlineLvl w:val="9"/>
    </w:pPr>
    <w:rPr>
      <w:rFonts w:asciiTheme="majorHAnsi" w:eastAsiaTheme="majorEastAsia" w:hAnsiTheme="majorHAnsi" w:cstheme="majorBidi"/>
      <w:color w:val="2F5496" w:themeColor="accent1" w:themeShade="BF"/>
      <w:szCs w:val="32"/>
      <w:lang w:val="en-US"/>
    </w:rPr>
  </w:style>
  <w:style w:type="paragraph" w:styleId="TOC1">
    <w:name w:val="toc 1"/>
    <w:basedOn w:val="Normal"/>
    <w:next w:val="Normal"/>
    <w:autoRedefine/>
    <w:uiPriority w:val="39"/>
    <w:unhideWhenUsed/>
    <w:rsid w:val="006D069A"/>
    <w:pPr>
      <w:spacing w:after="100"/>
    </w:pPr>
  </w:style>
  <w:style w:type="paragraph" w:styleId="TOC2">
    <w:name w:val="toc 2"/>
    <w:basedOn w:val="Normal"/>
    <w:next w:val="Normal"/>
    <w:autoRedefine/>
    <w:uiPriority w:val="39"/>
    <w:unhideWhenUsed/>
    <w:rsid w:val="006D069A"/>
    <w:pPr>
      <w:spacing w:after="100"/>
      <w:ind w:left="240"/>
    </w:pPr>
  </w:style>
  <w:style w:type="character" w:customStyle="1" w:styleId="Heading3Char">
    <w:name w:val="Heading 3 Char"/>
    <w:basedOn w:val="DefaultParagraphFont"/>
    <w:link w:val="Heading3"/>
    <w:uiPriority w:val="9"/>
    <w:rsid w:val="002665CA"/>
    <w:rPr>
      <w:rFonts w:eastAsiaTheme="majorEastAsia" w:cstheme="majorBidi"/>
      <w:i/>
      <w:color w:val="1F3763" w:themeColor="accent1" w:themeShade="7F"/>
      <w:szCs w:val="24"/>
      <w:lang w:val="en-GB"/>
    </w:rPr>
  </w:style>
  <w:style w:type="paragraph" w:styleId="TOC3">
    <w:name w:val="toc 3"/>
    <w:basedOn w:val="Normal"/>
    <w:next w:val="Normal"/>
    <w:autoRedefine/>
    <w:uiPriority w:val="39"/>
    <w:unhideWhenUsed/>
    <w:rsid w:val="00C03B79"/>
    <w:pPr>
      <w:spacing w:after="100"/>
      <w:ind w:left="480"/>
    </w:pPr>
  </w:style>
  <w:style w:type="character" w:customStyle="1" w:styleId="Heading5Char">
    <w:name w:val="Heading 5 Char"/>
    <w:basedOn w:val="DefaultParagraphFont"/>
    <w:link w:val="Heading5"/>
    <w:uiPriority w:val="9"/>
    <w:semiHidden/>
    <w:rsid w:val="00931432"/>
    <w:rPr>
      <w:rFonts w:asciiTheme="majorHAnsi" w:eastAsiaTheme="majorEastAsia" w:hAnsiTheme="majorHAnsi" w:cstheme="majorBidi"/>
      <w:color w:val="2F5496" w:themeColor="accent1" w:themeShade="BF"/>
      <w:lang w:val="en-GB"/>
    </w:rPr>
  </w:style>
  <w:style w:type="table" w:styleId="TableGrid">
    <w:name w:val="Table Grid"/>
    <w:basedOn w:val="TableNormal"/>
    <w:uiPriority w:val="39"/>
    <w:rsid w:val="00E602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033164">
      <w:bodyDiv w:val="1"/>
      <w:marLeft w:val="0"/>
      <w:marRight w:val="0"/>
      <w:marTop w:val="0"/>
      <w:marBottom w:val="0"/>
      <w:divBdr>
        <w:top w:val="none" w:sz="0" w:space="0" w:color="auto"/>
        <w:left w:val="none" w:sz="0" w:space="0" w:color="auto"/>
        <w:bottom w:val="none" w:sz="0" w:space="0" w:color="auto"/>
        <w:right w:val="none" w:sz="0" w:space="0" w:color="auto"/>
      </w:divBdr>
    </w:div>
    <w:div w:id="397244191">
      <w:bodyDiv w:val="1"/>
      <w:marLeft w:val="0"/>
      <w:marRight w:val="0"/>
      <w:marTop w:val="0"/>
      <w:marBottom w:val="0"/>
      <w:divBdr>
        <w:top w:val="none" w:sz="0" w:space="0" w:color="auto"/>
        <w:left w:val="none" w:sz="0" w:space="0" w:color="auto"/>
        <w:bottom w:val="none" w:sz="0" w:space="0" w:color="auto"/>
        <w:right w:val="none" w:sz="0" w:space="0" w:color="auto"/>
      </w:divBdr>
    </w:div>
    <w:div w:id="629356836">
      <w:bodyDiv w:val="1"/>
      <w:marLeft w:val="0"/>
      <w:marRight w:val="0"/>
      <w:marTop w:val="0"/>
      <w:marBottom w:val="0"/>
      <w:divBdr>
        <w:top w:val="none" w:sz="0" w:space="0" w:color="auto"/>
        <w:left w:val="none" w:sz="0" w:space="0" w:color="auto"/>
        <w:bottom w:val="none" w:sz="0" w:space="0" w:color="auto"/>
        <w:right w:val="none" w:sz="0" w:space="0" w:color="auto"/>
      </w:divBdr>
    </w:div>
    <w:div w:id="630087503">
      <w:bodyDiv w:val="1"/>
      <w:marLeft w:val="0"/>
      <w:marRight w:val="0"/>
      <w:marTop w:val="0"/>
      <w:marBottom w:val="0"/>
      <w:divBdr>
        <w:top w:val="none" w:sz="0" w:space="0" w:color="auto"/>
        <w:left w:val="none" w:sz="0" w:space="0" w:color="auto"/>
        <w:bottom w:val="none" w:sz="0" w:space="0" w:color="auto"/>
        <w:right w:val="none" w:sz="0" w:space="0" w:color="auto"/>
      </w:divBdr>
    </w:div>
    <w:div w:id="650209451">
      <w:bodyDiv w:val="1"/>
      <w:marLeft w:val="0"/>
      <w:marRight w:val="0"/>
      <w:marTop w:val="0"/>
      <w:marBottom w:val="0"/>
      <w:divBdr>
        <w:top w:val="none" w:sz="0" w:space="0" w:color="auto"/>
        <w:left w:val="none" w:sz="0" w:space="0" w:color="auto"/>
        <w:bottom w:val="none" w:sz="0" w:space="0" w:color="auto"/>
        <w:right w:val="none" w:sz="0" w:space="0" w:color="auto"/>
      </w:divBdr>
    </w:div>
    <w:div w:id="1038360627">
      <w:bodyDiv w:val="1"/>
      <w:marLeft w:val="0"/>
      <w:marRight w:val="0"/>
      <w:marTop w:val="0"/>
      <w:marBottom w:val="0"/>
      <w:divBdr>
        <w:top w:val="none" w:sz="0" w:space="0" w:color="auto"/>
        <w:left w:val="none" w:sz="0" w:space="0" w:color="auto"/>
        <w:bottom w:val="none" w:sz="0" w:space="0" w:color="auto"/>
        <w:right w:val="none" w:sz="0" w:space="0" w:color="auto"/>
      </w:divBdr>
    </w:div>
    <w:div w:id="1131552491">
      <w:bodyDiv w:val="1"/>
      <w:marLeft w:val="0"/>
      <w:marRight w:val="0"/>
      <w:marTop w:val="0"/>
      <w:marBottom w:val="0"/>
      <w:divBdr>
        <w:top w:val="none" w:sz="0" w:space="0" w:color="auto"/>
        <w:left w:val="none" w:sz="0" w:space="0" w:color="auto"/>
        <w:bottom w:val="none" w:sz="0" w:space="0" w:color="auto"/>
        <w:right w:val="none" w:sz="0" w:space="0" w:color="auto"/>
      </w:divBdr>
    </w:div>
    <w:div w:id="1402556754">
      <w:bodyDiv w:val="1"/>
      <w:marLeft w:val="0"/>
      <w:marRight w:val="0"/>
      <w:marTop w:val="0"/>
      <w:marBottom w:val="0"/>
      <w:divBdr>
        <w:top w:val="none" w:sz="0" w:space="0" w:color="auto"/>
        <w:left w:val="none" w:sz="0" w:space="0" w:color="auto"/>
        <w:bottom w:val="none" w:sz="0" w:space="0" w:color="auto"/>
        <w:right w:val="none" w:sz="0" w:space="0" w:color="auto"/>
      </w:divBdr>
    </w:div>
    <w:div w:id="1457479402">
      <w:bodyDiv w:val="1"/>
      <w:marLeft w:val="0"/>
      <w:marRight w:val="0"/>
      <w:marTop w:val="0"/>
      <w:marBottom w:val="0"/>
      <w:divBdr>
        <w:top w:val="none" w:sz="0" w:space="0" w:color="auto"/>
        <w:left w:val="none" w:sz="0" w:space="0" w:color="auto"/>
        <w:bottom w:val="none" w:sz="0" w:space="0" w:color="auto"/>
        <w:right w:val="none" w:sz="0" w:space="0" w:color="auto"/>
      </w:divBdr>
    </w:div>
    <w:div w:id="1691687838">
      <w:bodyDiv w:val="1"/>
      <w:marLeft w:val="0"/>
      <w:marRight w:val="0"/>
      <w:marTop w:val="0"/>
      <w:marBottom w:val="0"/>
      <w:divBdr>
        <w:top w:val="none" w:sz="0" w:space="0" w:color="auto"/>
        <w:left w:val="none" w:sz="0" w:space="0" w:color="auto"/>
        <w:bottom w:val="none" w:sz="0" w:space="0" w:color="auto"/>
        <w:right w:val="none" w:sz="0" w:space="0" w:color="auto"/>
      </w:divBdr>
    </w:div>
    <w:div w:id="1703046685">
      <w:bodyDiv w:val="1"/>
      <w:marLeft w:val="0"/>
      <w:marRight w:val="0"/>
      <w:marTop w:val="0"/>
      <w:marBottom w:val="0"/>
      <w:divBdr>
        <w:top w:val="none" w:sz="0" w:space="0" w:color="auto"/>
        <w:left w:val="none" w:sz="0" w:space="0" w:color="auto"/>
        <w:bottom w:val="none" w:sz="0" w:space="0" w:color="auto"/>
        <w:right w:val="none" w:sz="0" w:space="0" w:color="auto"/>
      </w:divBdr>
    </w:div>
    <w:div w:id="1870995769">
      <w:bodyDiv w:val="1"/>
      <w:marLeft w:val="0"/>
      <w:marRight w:val="0"/>
      <w:marTop w:val="0"/>
      <w:marBottom w:val="0"/>
      <w:divBdr>
        <w:top w:val="none" w:sz="0" w:space="0" w:color="auto"/>
        <w:left w:val="none" w:sz="0" w:space="0" w:color="auto"/>
        <w:bottom w:val="none" w:sz="0" w:space="0" w:color="auto"/>
        <w:right w:val="none" w:sz="0" w:space="0" w:color="auto"/>
      </w:divBdr>
    </w:div>
    <w:div w:id="1911652115">
      <w:bodyDiv w:val="1"/>
      <w:marLeft w:val="0"/>
      <w:marRight w:val="0"/>
      <w:marTop w:val="0"/>
      <w:marBottom w:val="0"/>
      <w:divBdr>
        <w:top w:val="none" w:sz="0" w:space="0" w:color="auto"/>
        <w:left w:val="none" w:sz="0" w:space="0" w:color="auto"/>
        <w:bottom w:val="none" w:sz="0" w:space="0" w:color="auto"/>
        <w:right w:val="none" w:sz="0" w:space="0" w:color="auto"/>
      </w:divBdr>
    </w:div>
    <w:div w:id="2045056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s://www.educba.com/spss-vs-exce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yperlink" Target="https://www.selecthub.com/business-intelligence/business-intelligence-trends/" TargetMode="Externa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hyperlink" Target="https://www.techment.com/top-5-technology-trends-in-cloud-data-warehouse-in-2022/"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User\Downloads\superstore.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User\Downloads\superstore.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pivotSource>
    <c:name>[superstore.xlsx]Superstore Sales  (2)!PivotTable1</c:name>
    <c:fmtId val="-1"/>
  </c:pivotSource>
  <c:chart>
    <c:autoTitleDeleted val="1"/>
    <c:pivotFmts>
      <c:pivotFmt>
        <c:idx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circle"/>
          <c:size val="6"/>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w="9525">
              <a:solidFill>
                <a:schemeClr val="accent2"/>
              </a:solidFill>
              <a:round/>
            </a:ln>
            <a:effectLst>
              <a:outerShdw blurRad="57150" dist="19050" dir="5400000" algn="ctr" rotWithShape="0">
                <a:srgbClr val="000000">
                  <a:alpha val="63000"/>
                </a:srgbClr>
              </a:outerShdw>
            </a:effectLst>
          </c:spPr>
        </c:marker>
      </c:pivotFmt>
      <c:pivotFmt>
        <c:idx val="1"/>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pivotFmt>
      <c:pivotFmt>
        <c:idx val="2"/>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pivotFmt>
    </c:pivotFmts>
    <c:plotArea>
      <c:layout/>
      <c:barChart>
        <c:barDir val="col"/>
        <c:grouping val="clustered"/>
        <c:varyColors val="0"/>
        <c:ser>
          <c:idx val="0"/>
          <c:order val="0"/>
          <c:tx>
            <c:strRef>
              <c:f>'Superstore Sales  (2)'!$J$4</c:f>
              <c:strCache>
                <c:ptCount val="1"/>
                <c:pt idx="0">
                  <c:v>Total</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'Superstore Sales  (2)'!$I$5:$I$9</c:f>
              <c:strCache>
                <c:ptCount val="4"/>
                <c:pt idx="0">
                  <c:v>2009</c:v>
                </c:pt>
                <c:pt idx="1">
                  <c:v>2010</c:v>
                </c:pt>
                <c:pt idx="2">
                  <c:v>2011</c:v>
                </c:pt>
                <c:pt idx="3">
                  <c:v>2012</c:v>
                </c:pt>
              </c:strCache>
            </c:strRef>
          </c:cat>
          <c:val>
            <c:numRef>
              <c:f>'Superstore Sales  (2)'!$J$5:$J$9</c:f>
              <c:numCache>
                <c:formatCode>General</c:formatCode>
                <c:ptCount val="4"/>
                <c:pt idx="0">
                  <c:v>4209896.8454999989</c:v>
                </c:pt>
                <c:pt idx="1">
                  <c:v>3560087.0444999966</c:v>
                </c:pt>
                <c:pt idx="2">
                  <c:v>3429944.981000002</c:v>
                </c:pt>
                <c:pt idx="3">
                  <c:v>3715671.953000003</c:v>
                </c:pt>
              </c:numCache>
            </c:numRef>
          </c:val>
          <c:extLst>
            <c:ext xmlns:c16="http://schemas.microsoft.com/office/drawing/2014/chart" uri="{C3380CC4-5D6E-409C-BE32-E72D297353CC}">
              <c16:uniqueId val="{00000000-8C6D-4483-9988-E1C8D24F9EB5}"/>
            </c:ext>
          </c:extLst>
        </c:ser>
        <c:dLbls>
          <c:dLblPos val="outEnd"/>
          <c:showLegendKey val="0"/>
          <c:showVal val="1"/>
          <c:showCatName val="0"/>
          <c:showSerName val="0"/>
          <c:showPercent val="0"/>
          <c:showBubbleSize val="0"/>
        </c:dLbls>
        <c:gapWidth val="100"/>
        <c:overlap val="-24"/>
        <c:axId val="270809695"/>
        <c:axId val="179519663"/>
      </c:barChart>
      <c:catAx>
        <c:axId val="270809695"/>
        <c:scaling>
          <c:orientation val="minMax"/>
        </c:scaling>
        <c:delete val="0"/>
        <c:axPos val="b"/>
        <c:title>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US" sz="1000" b="1">
                    <a:solidFill>
                      <a:schemeClr val="tx1"/>
                    </a:solidFill>
                  </a:rPr>
                  <a:t>Year</a:t>
                </a:r>
              </a:p>
            </c:rich>
          </c:tx>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9519663"/>
        <c:crosses val="autoZero"/>
        <c:auto val="1"/>
        <c:lblAlgn val="ctr"/>
        <c:lblOffset val="100"/>
        <c:noMultiLvlLbl val="0"/>
      </c:catAx>
      <c:valAx>
        <c:axId val="17951966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US" sz="1000" b="1">
                    <a:solidFill>
                      <a:schemeClr val="tx1"/>
                    </a:solidFill>
                  </a:rPr>
                  <a:t>Sales</a:t>
                </a:r>
              </a:p>
            </c:rich>
          </c:tx>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0809695"/>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Sales Chart Yearly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1"/>
          <c:order val="0"/>
          <c:tx>
            <c:strRef>
              <c:f>Sheet3!$D$5</c:f>
              <c:strCache>
                <c:ptCount val="1"/>
                <c:pt idx="0">
                  <c:v>Sales</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Sheet3!$D$6:$D$9</c:f>
              <c:numCache>
                <c:formatCode>General</c:formatCode>
                <c:ptCount val="4"/>
                <c:pt idx="0">
                  <c:v>4209896.8454999989</c:v>
                </c:pt>
                <c:pt idx="1">
                  <c:v>3560087.0444999966</c:v>
                </c:pt>
                <c:pt idx="2">
                  <c:v>3429944.981000002</c:v>
                </c:pt>
                <c:pt idx="3">
                  <c:v>3715671.953000003</c:v>
                </c:pt>
              </c:numCache>
            </c:numRef>
          </c:val>
          <c:smooth val="0"/>
          <c:extLst>
            <c:ext xmlns:c16="http://schemas.microsoft.com/office/drawing/2014/chart" uri="{C3380CC4-5D6E-409C-BE32-E72D297353CC}">
              <c16:uniqueId val="{00000000-C024-4C3E-99E5-659528E9D927}"/>
            </c:ext>
          </c:extLst>
        </c:ser>
        <c:dLbls>
          <c:dLblPos val="t"/>
          <c:showLegendKey val="0"/>
          <c:showVal val="1"/>
          <c:showCatName val="0"/>
          <c:showSerName val="0"/>
          <c:showPercent val="0"/>
          <c:showBubbleSize val="0"/>
        </c:dLbls>
        <c:marker val="1"/>
        <c:smooth val="0"/>
        <c:axId val="305786287"/>
        <c:axId val="301717791"/>
      </c:lineChart>
      <c:catAx>
        <c:axId val="305786287"/>
        <c:scaling>
          <c:orientation val="minMax"/>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Year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1717791"/>
        <c:crosses val="autoZero"/>
        <c:auto val="1"/>
        <c:lblAlgn val="ctr"/>
        <c:lblOffset val="100"/>
        <c:noMultiLvlLbl val="0"/>
      </c:catAx>
      <c:valAx>
        <c:axId val="301717791"/>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Sales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578628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withinLinear" id="15">
  <a:schemeClr val="accent2"/>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BB45C7-55F0-4D20-B3AD-E2C0FC5C47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3229</Words>
  <Characters>18408</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2022-09-02T08:06:00Z</dcterms:created>
  <dcterms:modified xsi:type="dcterms:W3CDTF">2022-09-02T08:40:00Z</dcterms:modified>
</cp:coreProperties>
</file>