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5F301" w14:textId="1652D193" w:rsidR="007366C3" w:rsidRPr="00DD64BD" w:rsidRDefault="00000000" w:rsidP="00E017D4">
      <w:pPr>
        <w:widowControl/>
        <w:spacing w:line="360" w:lineRule="auto"/>
        <w:jc w:val="center"/>
        <w:rPr>
          <w:rFonts w:ascii="Times New Roman Regular" w:eastAsia="宋体" w:hAnsi="Times New Roman Regular" w:cs="Times New Roman Regular"/>
          <w:b/>
          <w:bCs/>
          <w:color w:val="000000"/>
          <w:kern w:val="0"/>
          <w:sz w:val="32"/>
          <w:szCs w:val="32"/>
          <w:shd w:val="clear" w:color="auto" w:fill="FFFFFF"/>
          <w:lang w:bidi="ar"/>
        </w:rPr>
      </w:pPr>
      <w:r w:rsidRPr="00DD64BD">
        <w:rPr>
          <w:rFonts w:ascii="Times New Roman Regular" w:eastAsia="宋体" w:hAnsi="Times New Roman Regular" w:cs="Times New Roman Regular"/>
          <w:b/>
          <w:bCs/>
          <w:color w:val="000000"/>
          <w:kern w:val="0"/>
          <w:sz w:val="32"/>
          <w:szCs w:val="32"/>
          <w:shd w:val="clear" w:color="auto" w:fill="FFFFFF"/>
          <w:lang w:bidi="ar"/>
        </w:rPr>
        <w:t>Part 1</w:t>
      </w:r>
    </w:p>
    <w:p w14:paraId="5B986A58" w14:textId="7A80466A" w:rsidR="007366C3" w:rsidRPr="00E017D4" w:rsidRDefault="00000000" w:rsidP="00E017D4">
      <w:pPr>
        <w:widowControl/>
        <w:spacing w:line="360" w:lineRule="auto"/>
        <w:jc w:val="center"/>
        <w:rPr>
          <w:rFonts w:ascii="Times New Roman Regular" w:eastAsia="宋体" w:hAnsi="Times New Roman Regular" w:cs="Times New Roman Regular"/>
          <w:b/>
          <w:bCs/>
          <w:color w:val="000000"/>
          <w:kern w:val="0"/>
          <w:sz w:val="30"/>
          <w:szCs w:val="30"/>
          <w:shd w:val="clear" w:color="auto" w:fill="FFFFFF"/>
          <w:lang w:bidi="ar"/>
        </w:rPr>
      </w:pPr>
      <w:r w:rsidRPr="00E017D4">
        <w:rPr>
          <w:rFonts w:ascii="Times New Roman Regular" w:eastAsia="宋体" w:hAnsi="Times New Roman Regular" w:cs="Times New Roman Regular"/>
          <w:b/>
          <w:bCs/>
          <w:color w:val="000000"/>
          <w:kern w:val="0"/>
          <w:sz w:val="30"/>
          <w:szCs w:val="30"/>
          <w:shd w:val="clear" w:color="auto" w:fill="FFFFFF"/>
          <w:lang w:bidi="ar"/>
        </w:rPr>
        <w:t>Qualitative Research Methods: Definition, Features and Approaches</w:t>
      </w:r>
    </w:p>
    <w:p w14:paraId="01348AEA" w14:textId="77777777" w:rsidR="007366C3" w:rsidRDefault="00000000" w:rsidP="00E017D4">
      <w:pPr>
        <w:widowControl/>
        <w:spacing w:line="360" w:lineRule="auto"/>
        <w:jc w:val="center"/>
        <w:rPr>
          <w:rFonts w:ascii="Times New Roman Regular" w:eastAsia="宋体" w:hAnsi="Times New Roman Regular" w:cs="Times New Roman Regular"/>
          <w:b/>
          <w:bCs/>
          <w:color w:val="000000"/>
          <w:kern w:val="0"/>
          <w:sz w:val="24"/>
          <w:shd w:val="clear" w:color="auto" w:fill="FFFFFF"/>
          <w:lang w:bidi="ar"/>
        </w:rPr>
      </w:pPr>
      <w:r>
        <w:rPr>
          <w:rFonts w:ascii="Times New Roman Regular" w:eastAsia="宋体" w:hAnsi="Times New Roman Regular" w:cs="Times New Roman Regular"/>
          <w:b/>
          <w:bCs/>
          <w:color w:val="000000"/>
          <w:kern w:val="0"/>
          <w:sz w:val="24"/>
          <w:shd w:val="clear" w:color="auto" w:fill="FFFFFF"/>
          <w:lang w:bidi="ar"/>
        </w:rPr>
        <w:t>Lian Pan</w:t>
      </w:r>
    </w:p>
    <w:p w14:paraId="57C1D76C" w14:textId="77777777" w:rsidR="007366C3" w:rsidRDefault="007366C3">
      <w:pPr>
        <w:widowControl/>
        <w:spacing w:line="360" w:lineRule="auto"/>
        <w:rPr>
          <w:rFonts w:ascii="Times New Roman Regular" w:eastAsia="宋体" w:hAnsi="Times New Roman Regular" w:cs="Times New Roman Regular"/>
          <w:b/>
          <w:bCs/>
          <w:color w:val="000000"/>
          <w:kern w:val="0"/>
          <w:sz w:val="24"/>
          <w:shd w:val="clear" w:color="auto" w:fill="FFFFFF"/>
          <w:lang w:bidi="ar"/>
        </w:rPr>
      </w:pPr>
    </w:p>
    <w:p w14:paraId="42722EB7" w14:textId="77777777" w:rsidR="007366C3" w:rsidRDefault="00000000">
      <w:pPr>
        <w:widowControl/>
        <w:spacing w:line="360" w:lineRule="auto"/>
        <w:rPr>
          <w:rFonts w:ascii="Times New Roman Regular" w:eastAsia="宋体" w:hAnsi="Times New Roman Regular" w:cs="Times New Roman Regular"/>
          <w:b/>
          <w:bCs/>
          <w:color w:val="000000"/>
          <w:kern w:val="0"/>
          <w:sz w:val="24"/>
          <w:shd w:val="clear" w:color="auto" w:fill="FFFFFF"/>
          <w:lang w:bidi="ar"/>
        </w:rPr>
      </w:pPr>
      <w:r>
        <w:rPr>
          <w:rFonts w:ascii="Times New Roman Regular" w:eastAsia="宋体" w:hAnsi="Times New Roman Regular" w:cs="Times New Roman Regular"/>
          <w:b/>
          <w:bCs/>
          <w:color w:val="000000"/>
          <w:kern w:val="0"/>
          <w:sz w:val="24"/>
          <w:shd w:val="clear" w:color="auto" w:fill="FFFFFF"/>
          <w:lang w:bidi="ar"/>
        </w:rPr>
        <w:t>Introduction</w:t>
      </w:r>
    </w:p>
    <w:p w14:paraId="15947800" w14:textId="77777777" w:rsidR="007175C6"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 xml:space="preserve">According to Newman (2003), qualitative research is an interpretation that avoids numbers and emphasizes social facts. Strauss and Corbin (1998) </w:t>
      </w:r>
      <w:r>
        <w:rPr>
          <w:rFonts w:ascii="Times New Roman Regular" w:eastAsia="宋体" w:hAnsi="Times New Roman Regular" w:cs="Times New Roman Regular"/>
          <w:color w:val="000000"/>
          <w:kern w:val="0"/>
          <w:sz w:val="24"/>
          <w:shd w:val="clear" w:color="auto" w:fill="FFFFFF"/>
          <w:lang w:eastAsia="zh-Hans" w:bidi="ar"/>
        </w:rPr>
        <w:t xml:space="preserve">stated that </w:t>
      </w:r>
      <w:r>
        <w:rPr>
          <w:rFonts w:ascii="Times New Roman Regular" w:eastAsia="宋体" w:hAnsi="Times New Roman Regular" w:cs="Times New Roman Regular"/>
          <w:color w:val="000000"/>
          <w:kern w:val="0"/>
          <w:sz w:val="24"/>
          <w:shd w:val="clear" w:color="auto" w:fill="FFFFFF"/>
          <w:lang w:bidi="ar"/>
        </w:rPr>
        <w:t>qualitative research refers to any type of research whose results are not obtained through statistical procedures or other quantitative means. It can refer to the study of people's life experiences, behaviors, emotions and feelings, and organizational functions. Social movements, cultural phenomena, and interactions among nations. In qualitative research, not only data collection is qualitative, but also its data analysis should be qualitative. Although some of the data in some studies can be quantified as census or background information about the 'person' or 'subject' being studied, much of the analysis in the studies is interpretive rather than statistical.</w:t>
      </w:r>
    </w:p>
    <w:p w14:paraId="6A74F697" w14:textId="77777777" w:rsidR="007175C6" w:rsidRDefault="007175C6">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3176F7AD" w14:textId="7BCC5F67" w:rsidR="007366C3"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Some researchers collect data through interviews and observations, but they code the data in a statistical way. This is actually quantifying qualitative data. Strauss and Corbin (1998) also proposed that qualitative analysis is not the quantification of qualitative data, but a non-mathematical interpretation process. The aim is to discover concepts and relationships in the raw data and then organize them into theoretical explanatory schemes. Qualitative research is to explore and interpret social phenomena from the overall level in a natural state, which requires researchers to integrate into the object of study, deeply understand the feelings and views of the researcher, and interpret experience and phenomena from the perspective and standpoint of the object of study</w:t>
      </w:r>
      <w:r w:rsidR="007175C6">
        <w:rPr>
          <w:rFonts w:ascii="Times New Roman Regular" w:eastAsia="宋体" w:hAnsi="Times New Roman Regular" w:cs="Times New Roman Regular"/>
          <w:color w:val="000000"/>
          <w:kern w:val="0"/>
          <w:sz w:val="24"/>
          <w:shd w:val="clear" w:color="auto" w:fill="FFFFFF"/>
          <w:lang w:bidi="ar"/>
        </w:rPr>
        <w:t>.</w:t>
      </w:r>
    </w:p>
    <w:p w14:paraId="4EA7D96D" w14:textId="77777777" w:rsidR="007175C6" w:rsidRDefault="007175C6">
      <w:pPr>
        <w:widowControl/>
        <w:spacing w:line="360" w:lineRule="auto"/>
        <w:rPr>
          <w:rFonts w:ascii="Times New Roman Regular" w:eastAsia="宋体" w:hAnsi="Times New Roman Regular" w:cs="Times New Roman Regular"/>
          <w:b/>
          <w:bCs/>
          <w:color w:val="000000"/>
          <w:kern w:val="0"/>
          <w:sz w:val="24"/>
          <w:shd w:val="clear" w:color="auto" w:fill="FFFFFF"/>
          <w:lang w:bidi="ar"/>
        </w:rPr>
      </w:pPr>
    </w:p>
    <w:p w14:paraId="28553219" w14:textId="77777777" w:rsidR="007175C6" w:rsidRDefault="00000000">
      <w:pPr>
        <w:widowControl/>
        <w:spacing w:line="360" w:lineRule="auto"/>
        <w:rPr>
          <w:rFonts w:ascii="Times New Roman Regular" w:eastAsia="宋体" w:hAnsi="Times New Roman Regular" w:cs="Times New Roman Regular"/>
          <w:b/>
          <w:bCs/>
          <w:color w:val="000000"/>
          <w:kern w:val="0"/>
          <w:sz w:val="24"/>
          <w:shd w:val="clear" w:color="auto" w:fill="FFFFFF"/>
          <w:lang w:bidi="ar"/>
        </w:rPr>
      </w:pPr>
      <w:r>
        <w:rPr>
          <w:rFonts w:ascii="Times New Roman Regular" w:eastAsia="宋体" w:hAnsi="Times New Roman Regular" w:cs="Times New Roman Regular"/>
          <w:b/>
          <w:bCs/>
          <w:color w:val="000000"/>
          <w:kern w:val="0"/>
          <w:sz w:val="24"/>
          <w:shd w:val="clear" w:color="auto" w:fill="FFFFFF"/>
          <w:lang w:bidi="ar"/>
        </w:rPr>
        <w:t>1</w:t>
      </w:r>
      <w:r>
        <w:rPr>
          <w:rFonts w:ascii="Times New Roman Regular" w:eastAsia="宋体" w:hAnsi="Times New Roman Regular" w:cs="Times New Roman Regular"/>
          <w:b/>
          <w:bCs/>
          <w:color w:val="000000"/>
          <w:kern w:val="0"/>
          <w:sz w:val="24"/>
          <w:shd w:val="clear" w:color="auto" w:fill="FFFFFF"/>
          <w:lang w:eastAsia="zh-Hans" w:bidi="ar"/>
        </w:rPr>
        <w:t xml:space="preserve">. </w:t>
      </w:r>
      <w:r>
        <w:rPr>
          <w:rFonts w:ascii="Times New Roman Regular" w:eastAsia="宋体" w:hAnsi="Times New Roman Regular" w:cs="Times New Roman Regular"/>
          <w:b/>
          <w:bCs/>
          <w:color w:val="000000"/>
          <w:kern w:val="0"/>
          <w:sz w:val="24"/>
          <w:shd w:val="clear" w:color="auto" w:fill="FFFFFF"/>
          <w:lang w:bidi="ar"/>
        </w:rPr>
        <w:t>The Basic Meaning of Qualitative Research Method</w:t>
      </w:r>
    </w:p>
    <w:p w14:paraId="3C086F7B" w14:textId="447ED5F3" w:rsidR="007366C3"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lastRenderedPageBreak/>
        <w:t>The qualitative research method is a method to study things from the inherent stipulation of things according to the attributes of social phenomena or things and the contradictory changes in the movement.</w:t>
      </w:r>
    </w:p>
    <w:p w14:paraId="50E2B4C7" w14:textId="77777777" w:rsidR="007175C6" w:rsidRDefault="007175C6">
      <w:pPr>
        <w:widowControl/>
        <w:spacing w:line="360" w:lineRule="auto"/>
        <w:rPr>
          <w:rFonts w:ascii="Times New Roman Regular" w:hAnsi="Times New Roman Regular" w:cs="Times New Roman Regular"/>
          <w:sz w:val="24"/>
        </w:rPr>
      </w:pPr>
    </w:p>
    <w:p w14:paraId="2AA98E0A" w14:textId="77777777" w:rsidR="007366C3"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According to Denzin and Lincoln (1994), qualitative research is a study that focuses a variety of methods on a certain problem, and it uses an explanatory and naturalistic way to enter the research object. This means that qualitative researchers should study things on the spot where they occur or exist and understand or interpret these phenomena in connection with the meanings people give to them. Qualitative research uses and collects a variety of empirical materials-case studies, personal experiences, reflections, life histories, interviews, observational, historical, interactive, and visual texts that describe the daily workings, stages, and meanings of people's lives.</w:t>
      </w:r>
    </w:p>
    <w:p w14:paraId="45BACCA1" w14:textId="77777777" w:rsidR="007366C3" w:rsidRDefault="007366C3">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2A4922C4" w14:textId="77777777" w:rsidR="007366C3"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Creswell (1998) points out that qualitative research, as a process of understanding and exploration, is based on methodological traditions unique to the study of social and human problems. Researchers create a complex, holistic picture, analyze textual material, report informant opinions in detail, and conduct research in the natural environment.</w:t>
      </w:r>
    </w:p>
    <w:p w14:paraId="52C790B8" w14:textId="77777777" w:rsidR="007366C3" w:rsidRDefault="007366C3">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7D26095F" w14:textId="741983EA" w:rsidR="007175C6"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 xml:space="preserve">In general, qualitative research method is the 'qualitative' analysis of the research object, so it is also called 'qualitative research method’. In research, this method is usually based on axioms, deductive logic, and a large number of historical facts and data, starting from the contradiction to describe and explain the object of study. In specific research, researchers use inductive and deductive, </w:t>
      </w:r>
      <w:r w:rsidR="007175C6">
        <w:rPr>
          <w:rFonts w:ascii="Times New Roman Regular" w:eastAsia="宋体" w:hAnsi="Times New Roman Regular" w:cs="Times New Roman Regular"/>
          <w:color w:val="000000"/>
          <w:kern w:val="0"/>
          <w:sz w:val="24"/>
          <w:shd w:val="clear" w:color="auto" w:fill="FFFFFF"/>
          <w:lang w:bidi="ar"/>
        </w:rPr>
        <w:t>analytical,</w:t>
      </w:r>
      <w:r>
        <w:rPr>
          <w:rFonts w:ascii="Times New Roman Regular" w:eastAsia="宋体" w:hAnsi="Times New Roman Regular" w:cs="Times New Roman Regular"/>
          <w:color w:val="000000"/>
          <w:kern w:val="0"/>
          <w:sz w:val="24"/>
          <w:shd w:val="clear" w:color="auto" w:fill="FFFFFF"/>
          <w:lang w:bidi="ar"/>
        </w:rPr>
        <w:t xml:space="preserve"> and synthetic, </w:t>
      </w:r>
      <w:r w:rsidR="007175C6">
        <w:rPr>
          <w:rFonts w:ascii="Times New Roman Regular" w:eastAsia="宋体" w:hAnsi="Times New Roman Regular" w:cs="Times New Roman Regular"/>
          <w:color w:val="000000"/>
          <w:kern w:val="0"/>
          <w:sz w:val="24"/>
          <w:shd w:val="clear" w:color="auto" w:fill="FFFFFF"/>
          <w:lang w:bidi="ar"/>
        </w:rPr>
        <w:t>abstract,</w:t>
      </w:r>
      <w:r>
        <w:rPr>
          <w:rFonts w:ascii="Times New Roman Regular" w:eastAsia="宋体" w:hAnsi="Times New Roman Regular" w:cs="Times New Roman Regular"/>
          <w:color w:val="000000"/>
          <w:kern w:val="0"/>
          <w:sz w:val="24"/>
          <w:shd w:val="clear" w:color="auto" w:fill="FFFFFF"/>
          <w:lang w:bidi="ar"/>
        </w:rPr>
        <w:t xml:space="preserve"> and general ways of thinking to process the materials obtained through investigation and experiments. It realizes the goal of eliminating the dross and selecting the essence, eliminating the false and retaining the true, proceeding from one to the other, and proceeding from the outside to the inside. To understand the essence of things and reveal the inherent laws.</w:t>
      </w:r>
    </w:p>
    <w:p w14:paraId="0F4E8605" w14:textId="77777777" w:rsidR="007175C6" w:rsidRDefault="007175C6">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4D07C2AD" w14:textId="37428E01" w:rsidR="007366C3"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lastRenderedPageBreak/>
        <w:t xml:space="preserve">Because humanities and social sciences study not only observable reality (objective events), but also subjective reality, some scholars believe that the 'objectivity' and 'certainty' of humanities and social sciences research are far inferior to natural sciences. It is precisely because the humanities and social sciences research is restricted by its specific research object and research content, coupled with the defects of the empirical research paradigm itself, the humanities and social sciences researchers </w:t>
      </w:r>
      <w:r w:rsidR="00D4172B">
        <w:rPr>
          <w:rFonts w:ascii="Times New Roman Regular" w:eastAsia="宋体" w:hAnsi="Times New Roman Regular" w:cs="Times New Roman Regular"/>
          <w:color w:val="000000"/>
          <w:kern w:val="0"/>
          <w:sz w:val="24"/>
          <w:shd w:val="clear" w:color="auto" w:fill="FFFFFF"/>
          <w:lang w:bidi="ar"/>
        </w:rPr>
        <w:t>cannot</w:t>
      </w:r>
      <w:r>
        <w:rPr>
          <w:rFonts w:ascii="Times New Roman Regular" w:eastAsia="宋体" w:hAnsi="Times New Roman Regular" w:cs="Times New Roman Regular"/>
          <w:color w:val="000000"/>
          <w:kern w:val="0"/>
          <w:sz w:val="24"/>
          <w:shd w:val="clear" w:color="auto" w:fill="FFFFFF"/>
          <w:lang w:bidi="ar"/>
        </w:rPr>
        <w:t xml:space="preserve"> rely entirely on this research paradigm to achieve a comprehensive understanding of society. Since the 1970s, social researchers have begun to criticize the defects of the empirical research paradigm, and gradually developed a more humanistic interpretation paradigm.</w:t>
      </w:r>
    </w:p>
    <w:p w14:paraId="3DC44CE7" w14:textId="77777777" w:rsidR="007366C3" w:rsidRDefault="007366C3">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7C871ED1" w14:textId="77777777" w:rsidR="007175C6" w:rsidRDefault="00000000">
      <w:pPr>
        <w:widowControl/>
        <w:spacing w:line="360" w:lineRule="auto"/>
        <w:rPr>
          <w:rFonts w:ascii="Times New Roman Regular" w:eastAsia="宋体" w:hAnsi="Times New Roman Regular" w:cs="Times New Roman Regular"/>
          <w:b/>
          <w:bCs/>
          <w:color w:val="000000"/>
          <w:kern w:val="0"/>
          <w:sz w:val="24"/>
          <w:shd w:val="clear" w:color="auto" w:fill="FFFFFF"/>
          <w:lang w:bidi="ar"/>
        </w:rPr>
      </w:pPr>
      <w:r>
        <w:rPr>
          <w:rFonts w:ascii="Times New Roman Regular" w:eastAsia="宋体" w:hAnsi="Times New Roman Regular" w:cs="Times New Roman Regular"/>
          <w:b/>
          <w:bCs/>
          <w:color w:val="000000"/>
          <w:kern w:val="0"/>
          <w:sz w:val="24"/>
          <w:shd w:val="clear" w:color="auto" w:fill="FFFFFF"/>
          <w:lang w:eastAsia="zh-Hans" w:bidi="ar"/>
        </w:rPr>
        <w:t xml:space="preserve">2. The </w:t>
      </w:r>
      <w:r w:rsidR="00440372">
        <w:rPr>
          <w:rFonts w:ascii="Times New Roman Regular" w:eastAsia="宋体" w:hAnsi="Times New Roman Regular" w:cs="Times New Roman Regular"/>
          <w:b/>
          <w:bCs/>
          <w:color w:val="000000"/>
          <w:kern w:val="0"/>
          <w:sz w:val="24"/>
          <w:shd w:val="clear" w:color="auto" w:fill="FFFFFF"/>
          <w:lang w:bidi="ar"/>
        </w:rPr>
        <w:t>F</w:t>
      </w:r>
      <w:r>
        <w:rPr>
          <w:rFonts w:ascii="Times New Roman Regular" w:eastAsia="宋体" w:hAnsi="Times New Roman Regular" w:cs="Times New Roman Regular"/>
          <w:b/>
          <w:bCs/>
          <w:color w:val="000000"/>
          <w:kern w:val="0"/>
          <w:sz w:val="24"/>
          <w:shd w:val="clear" w:color="auto" w:fill="FFFFFF"/>
          <w:lang w:bidi="ar"/>
        </w:rPr>
        <w:t xml:space="preserve">eatures of </w:t>
      </w:r>
      <w:r w:rsidR="00440372">
        <w:rPr>
          <w:rFonts w:ascii="Times New Roman Regular" w:eastAsia="宋体" w:hAnsi="Times New Roman Regular" w:cs="Times New Roman Regular"/>
          <w:b/>
          <w:bCs/>
          <w:color w:val="000000"/>
          <w:kern w:val="0"/>
          <w:sz w:val="24"/>
          <w:shd w:val="clear" w:color="auto" w:fill="FFFFFF"/>
          <w:lang w:bidi="ar"/>
        </w:rPr>
        <w:t>Q</w:t>
      </w:r>
      <w:r>
        <w:rPr>
          <w:rFonts w:ascii="Times New Roman Regular" w:eastAsia="宋体" w:hAnsi="Times New Roman Regular" w:cs="Times New Roman Regular"/>
          <w:b/>
          <w:bCs/>
          <w:color w:val="000000"/>
          <w:kern w:val="0"/>
          <w:sz w:val="24"/>
          <w:shd w:val="clear" w:color="auto" w:fill="FFFFFF"/>
          <w:lang w:bidi="ar"/>
        </w:rPr>
        <w:t xml:space="preserve">ualitative </w:t>
      </w:r>
      <w:r w:rsidR="00440372">
        <w:rPr>
          <w:rFonts w:ascii="Times New Roman Regular" w:eastAsia="宋体" w:hAnsi="Times New Roman Regular" w:cs="Times New Roman Regular"/>
          <w:b/>
          <w:bCs/>
          <w:color w:val="000000"/>
          <w:kern w:val="0"/>
          <w:sz w:val="24"/>
          <w:shd w:val="clear" w:color="auto" w:fill="FFFFFF"/>
          <w:lang w:bidi="ar"/>
        </w:rPr>
        <w:t>R</w:t>
      </w:r>
      <w:r>
        <w:rPr>
          <w:rFonts w:ascii="Times New Roman Regular" w:eastAsia="宋体" w:hAnsi="Times New Roman Regular" w:cs="Times New Roman Regular"/>
          <w:b/>
          <w:bCs/>
          <w:color w:val="000000"/>
          <w:kern w:val="0"/>
          <w:sz w:val="24"/>
          <w:shd w:val="clear" w:color="auto" w:fill="FFFFFF"/>
          <w:lang w:bidi="ar"/>
        </w:rPr>
        <w:t>esearch</w:t>
      </w:r>
    </w:p>
    <w:p w14:paraId="62C90E52" w14:textId="77777777" w:rsidR="007175C6"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(1) Qualitative research takes understanding as the principle of epistemology. The purpose of qualitative research is to make an explanatory understanding of the object of study, and then to understand the viewpoint of the object of study, the social situation and the social laws related to the social situation. Only by understanding the thoughts, feelings and values of the subjects can researchers truly understand their interpretation of their own behavior and environment, and then understand their explicit behavior.</w:t>
      </w:r>
    </w:p>
    <w:p w14:paraId="21A1B088" w14:textId="77777777" w:rsidR="007175C6" w:rsidRDefault="007175C6">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472447D5" w14:textId="77777777" w:rsidR="007175C6"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 xml:space="preserve">(2) Qualitative research emphasizes holism and situationism. Qualitative research tends to examine social phenomena in the context of specific scenes or social networks that occurred at that </w:t>
      </w:r>
      <w:r w:rsidR="00DD64BD">
        <w:rPr>
          <w:rFonts w:ascii="Times New Roman Regular" w:eastAsia="宋体" w:hAnsi="Times New Roman Regular" w:cs="Times New Roman Regular"/>
          <w:color w:val="000000"/>
          <w:kern w:val="0"/>
          <w:sz w:val="24"/>
          <w:shd w:val="clear" w:color="auto" w:fill="FFFFFF"/>
          <w:lang w:bidi="ar"/>
        </w:rPr>
        <w:t>time</w:t>
      </w:r>
      <w:r w:rsidR="003D7F45">
        <w:rPr>
          <w:rFonts w:ascii="Times New Roman Regular" w:eastAsia="宋体" w:hAnsi="Times New Roman Regular" w:cs="Times New Roman Regular"/>
          <w:color w:val="000000"/>
          <w:kern w:val="0"/>
          <w:sz w:val="24"/>
          <w:shd w:val="clear" w:color="auto" w:fill="FFFFFF"/>
          <w:lang w:bidi="ar"/>
        </w:rPr>
        <w:t xml:space="preserve"> </w:t>
      </w:r>
      <w:r w:rsidR="00DD64BD">
        <w:rPr>
          <w:rFonts w:ascii="Times New Roman Regular" w:eastAsia="宋体" w:hAnsi="Times New Roman Regular" w:cs="Times New Roman Regular"/>
          <w:color w:val="000000"/>
          <w:kern w:val="0"/>
          <w:sz w:val="24"/>
          <w:shd w:val="clear" w:color="auto" w:fill="FFFFFF"/>
          <w:lang w:bidi="ar"/>
        </w:rPr>
        <w:t>and</w:t>
      </w:r>
      <w:r>
        <w:rPr>
          <w:rFonts w:ascii="Times New Roman Regular" w:eastAsia="宋体" w:hAnsi="Times New Roman Regular" w:cs="Times New Roman Regular"/>
          <w:color w:val="000000"/>
          <w:kern w:val="0"/>
          <w:sz w:val="24"/>
          <w:shd w:val="clear" w:color="auto" w:fill="FFFFFF"/>
          <w:lang w:bidi="ar"/>
        </w:rPr>
        <w:t xml:space="preserve"> tries to understand the context of </w:t>
      </w:r>
      <w:r w:rsidR="003D7F45">
        <w:rPr>
          <w:rFonts w:ascii="Times New Roman Regular" w:eastAsia="宋体" w:hAnsi="Times New Roman Regular" w:cs="Times New Roman Regular"/>
          <w:color w:val="000000"/>
          <w:kern w:val="0"/>
          <w:sz w:val="24"/>
          <w:shd w:val="clear" w:color="auto" w:fill="FFFFFF"/>
          <w:lang w:bidi="ar"/>
        </w:rPr>
        <w:t>events</w:t>
      </w:r>
      <w:r>
        <w:rPr>
          <w:rFonts w:ascii="Times New Roman Regular" w:eastAsia="宋体" w:hAnsi="Times New Roman Regular" w:cs="Times New Roman Regular"/>
          <w:color w:val="000000"/>
          <w:kern w:val="0"/>
          <w:sz w:val="24"/>
          <w:shd w:val="clear" w:color="auto" w:fill="FFFFFF"/>
          <w:lang w:bidi="ar"/>
        </w:rPr>
        <w:t>.</w:t>
      </w:r>
    </w:p>
    <w:p w14:paraId="3D049FF0" w14:textId="77777777" w:rsidR="007175C6" w:rsidRDefault="007175C6">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44B7C152" w14:textId="77777777" w:rsidR="007175C6"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(3) Qualitative research attaches importance to the individual experience of participants. In qualitative research, researchers cannot put aside their own experience and present the 'facts' of the study objectively. In fact, in qualitative research, the research process and results are often constructed by both researchers and participants.</w:t>
      </w:r>
    </w:p>
    <w:p w14:paraId="4D5E5996" w14:textId="77777777" w:rsidR="007175C6" w:rsidRDefault="007175C6">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754D8EE8" w14:textId="77777777" w:rsidR="007175C6"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lastRenderedPageBreak/>
        <w:t>(4) Qualitative research emphasizes the dynamic development process of research.</w:t>
      </w:r>
    </w:p>
    <w:p w14:paraId="05E1AE48" w14:textId="40EA3DB1" w:rsidR="007175C6"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In the actual research process, researchers should adopt the 'immediate strategy' rather than act according to the fixed plan designed in advance.</w:t>
      </w:r>
    </w:p>
    <w:p w14:paraId="7F898100" w14:textId="77777777" w:rsidR="007175C6" w:rsidRDefault="007175C6">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19F5F265" w14:textId="77777777" w:rsidR="007175C6"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(5) Qualitative research will present data in textual form. The data collected by the researcher must be presented in the form of text, and the researcher must go through the process of data transcription before entering the stage of data analysis. In the process of data collation and analysis, researchers must empty themselves, let themselves and data constantly 'dialogue', let data and theory 'dialogue', and then interpret the meaning of data context from the standpoint of participants.</w:t>
      </w:r>
    </w:p>
    <w:p w14:paraId="1B655007" w14:textId="77777777" w:rsidR="007175C6" w:rsidRDefault="007175C6">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561FD8C8" w14:textId="77777777" w:rsidR="007175C6"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(6) The qualitative researcher will be reflective in the research process.</w:t>
      </w:r>
    </w:p>
    <w:p w14:paraId="6A0CA757" w14:textId="77777777" w:rsidR="007175C6"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The researcher is inseparable from the object of study, and strictly speaking, the researcher cannot achieve real 'objectivity' and 'neutrality'. Therefore, the researchers themselves may have an impact on the research process. This requires researchers to be reflective, not only to clearly understand the whole research process, but also to grasp the relationship with the research object.</w:t>
      </w:r>
    </w:p>
    <w:p w14:paraId="0525BB64" w14:textId="77777777" w:rsidR="007175C6" w:rsidRDefault="007175C6">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2731F38B" w14:textId="77777777" w:rsidR="007175C6"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(7) Researchers will use multifaceted, iterative, and simultaneous complex reasoning</w:t>
      </w:r>
    </w:p>
    <w:p w14:paraId="2EC6FC88" w14:textId="7D4A51D2" w:rsidR="007366C3"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 xml:space="preserve">Content Although inference is mostly inductive, in fact both induction and inference are at work. The process of thinking is also repeated, always from data collection and analysis to the reconstruction of the </w:t>
      </w:r>
      <w:r w:rsidR="00DD64BD">
        <w:rPr>
          <w:rFonts w:ascii="Times New Roman Regular" w:eastAsia="宋体" w:hAnsi="Times New Roman Regular" w:cs="Times New Roman Regular"/>
          <w:color w:val="000000"/>
          <w:kern w:val="0"/>
          <w:sz w:val="24"/>
          <w:shd w:val="clear" w:color="auto" w:fill="FFFFFF"/>
          <w:lang w:bidi="ar"/>
        </w:rPr>
        <w:t>problem and</w:t>
      </w:r>
      <w:r>
        <w:rPr>
          <w:rFonts w:ascii="Times New Roman Regular" w:eastAsia="宋体" w:hAnsi="Times New Roman Regular" w:cs="Times New Roman Regular"/>
          <w:color w:val="000000"/>
          <w:kern w:val="0"/>
          <w:sz w:val="24"/>
          <w:shd w:val="clear" w:color="auto" w:fill="FFFFFF"/>
          <w:lang w:bidi="ar"/>
        </w:rPr>
        <w:t xml:space="preserve"> goes round and round.</w:t>
      </w:r>
    </w:p>
    <w:p w14:paraId="3300FDD6" w14:textId="77777777" w:rsidR="007175C6" w:rsidRDefault="007175C6">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08331018" w14:textId="3EF0B29D" w:rsidR="007366C3" w:rsidRPr="007175C6"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b/>
          <w:bCs/>
          <w:color w:val="000000"/>
          <w:kern w:val="0"/>
          <w:sz w:val="24"/>
          <w:shd w:val="clear" w:color="auto" w:fill="FFFFFF"/>
          <w:lang w:bidi="ar"/>
        </w:rPr>
        <w:t xml:space="preserve">3. The </w:t>
      </w:r>
      <w:r w:rsidR="00440372">
        <w:rPr>
          <w:rFonts w:ascii="Times New Roman Regular" w:eastAsia="宋体" w:hAnsi="Times New Roman Regular" w:cs="Times New Roman Regular"/>
          <w:b/>
          <w:bCs/>
          <w:color w:val="000000"/>
          <w:kern w:val="0"/>
          <w:sz w:val="24"/>
          <w:shd w:val="clear" w:color="auto" w:fill="FFFFFF"/>
          <w:lang w:bidi="ar"/>
        </w:rPr>
        <w:t>P</w:t>
      </w:r>
      <w:r>
        <w:rPr>
          <w:rFonts w:ascii="Times New Roman Regular" w:eastAsia="宋体" w:hAnsi="Times New Roman Regular" w:cs="Times New Roman Regular"/>
          <w:b/>
          <w:bCs/>
          <w:color w:val="000000"/>
          <w:kern w:val="0"/>
          <w:sz w:val="24"/>
          <w:shd w:val="clear" w:color="auto" w:fill="FFFFFF"/>
          <w:lang w:bidi="ar"/>
        </w:rPr>
        <w:t xml:space="preserve">urpose of </w:t>
      </w:r>
      <w:r w:rsidR="00440372">
        <w:rPr>
          <w:rFonts w:ascii="Times New Roman Regular" w:eastAsia="宋体" w:hAnsi="Times New Roman Regular" w:cs="Times New Roman Regular"/>
          <w:b/>
          <w:bCs/>
          <w:color w:val="000000"/>
          <w:kern w:val="0"/>
          <w:sz w:val="24"/>
          <w:shd w:val="clear" w:color="auto" w:fill="FFFFFF"/>
          <w:lang w:bidi="ar"/>
        </w:rPr>
        <w:t>Q</w:t>
      </w:r>
      <w:r>
        <w:rPr>
          <w:rFonts w:ascii="Times New Roman Regular" w:eastAsia="宋体" w:hAnsi="Times New Roman Regular" w:cs="Times New Roman Regular"/>
          <w:b/>
          <w:bCs/>
          <w:color w:val="000000"/>
          <w:kern w:val="0"/>
          <w:sz w:val="24"/>
          <w:shd w:val="clear" w:color="auto" w:fill="FFFFFF"/>
          <w:lang w:bidi="ar"/>
        </w:rPr>
        <w:t xml:space="preserve">ualitative </w:t>
      </w:r>
      <w:r w:rsidR="00440372">
        <w:rPr>
          <w:rFonts w:ascii="Times New Roman Regular" w:eastAsia="宋体" w:hAnsi="Times New Roman Regular" w:cs="Times New Roman Regular"/>
          <w:b/>
          <w:bCs/>
          <w:color w:val="000000"/>
          <w:kern w:val="0"/>
          <w:sz w:val="24"/>
          <w:shd w:val="clear" w:color="auto" w:fill="FFFFFF"/>
          <w:lang w:bidi="ar"/>
        </w:rPr>
        <w:t>R</w:t>
      </w:r>
      <w:r>
        <w:rPr>
          <w:rFonts w:ascii="Times New Roman Regular" w:eastAsia="宋体" w:hAnsi="Times New Roman Regular" w:cs="Times New Roman Regular"/>
          <w:b/>
          <w:bCs/>
          <w:color w:val="000000"/>
          <w:kern w:val="0"/>
          <w:sz w:val="24"/>
          <w:shd w:val="clear" w:color="auto" w:fill="FFFFFF"/>
          <w:lang w:bidi="ar"/>
        </w:rPr>
        <w:t>esearch</w:t>
      </w:r>
    </w:p>
    <w:p w14:paraId="29FD0F89" w14:textId="77777777" w:rsidR="007366C3"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Researchers often choose qualitative research methods for certain purposes. Qualitative research can help researchers accomplish their specific goals. These goals are the reason why they choose qualitative research rather than quantitative research methods.</w:t>
      </w:r>
    </w:p>
    <w:p w14:paraId="0E4790D1" w14:textId="51C4CACF" w:rsidR="00CE56CF" w:rsidRDefault="00000000" w:rsidP="00CE56CF">
      <w:pPr>
        <w:widowControl/>
        <w:numPr>
          <w:ilvl w:val="0"/>
          <w:numId w:val="1"/>
        </w:numPr>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 xml:space="preserve">To generate theory from data: In qualitative research, the interpretation of observations may lead to theories that explain what happened at a more general level </w:t>
      </w:r>
      <w:r>
        <w:rPr>
          <w:rFonts w:ascii="Times New Roman Regular" w:eastAsia="宋体" w:hAnsi="Times New Roman Regular" w:cs="Times New Roman Regular"/>
          <w:color w:val="000000"/>
          <w:kern w:val="0"/>
          <w:sz w:val="24"/>
          <w:shd w:val="clear" w:color="auto" w:fill="FFFFFF"/>
          <w:lang w:bidi="ar"/>
        </w:rPr>
        <w:lastRenderedPageBreak/>
        <w:t xml:space="preserve">than specific events. Such theories are derived from data, not from logic. A theory generated from qualitative data is a conceptualization or reflection of what happened, which describes and explains much of what the researcher observed. According to Glaser and </w:t>
      </w:r>
      <w:proofErr w:type="spellStart"/>
      <w:r>
        <w:rPr>
          <w:rFonts w:ascii="Times New Roman Regular" w:eastAsia="宋体" w:hAnsi="Times New Roman Regular" w:cs="Times New Roman Regular"/>
          <w:color w:val="000000"/>
          <w:kern w:val="0"/>
          <w:sz w:val="24"/>
          <w:shd w:val="clear" w:color="auto" w:fill="FFFFFF"/>
          <w:lang w:bidi="ar"/>
        </w:rPr>
        <w:t>Sraus</w:t>
      </w:r>
      <w:proofErr w:type="spellEnd"/>
      <w:r>
        <w:rPr>
          <w:rFonts w:ascii="Times New Roman Regular" w:eastAsia="宋体" w:hAnsi="Times New Roman Regular" w:cs="Times New Roman Regular"/>
          <w:color w:val="000000"/>
          <w:kern w:val="0"/>
          <w:sz w:val="24"/>
          <w:shd w:val="clear" w:color="auto" w:fill="FFFFFF"/>
          <w:lang w:bidi="ar"/>
        </w:rPr>
        <w:t xml:space="preserve"> (1967), For the theory generated from the data, the criteria for evaluation are whether it fits the data, whether it is easy for non-professionals to understand, whether it is applicable to other situations, and whether users are allowed to exercise a certain degree of control in their research. Although understanding and explanation are the common goals of all qualitative research, the extent to which research is devoted to the production of theory is not the same.</w:t>
      </w:r>
    </w:p>
    <w:p w14:paraId="05A54B88" w14:textId="77777777" w:rsidR="00CE56CF" w:rsidRPr="00CE56CF" w:rsidRDefault="00CE56CF" w:rsidP="00CE56CF">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73C2DDAA" w14:textId="7108F909" w:rsidR="007175C6" w:rsidRPr="007175C6" w:rsidRDefault="00000000" w:rsidP="007175C6">
      <w:pPr>
        <w:widowControl/>
        <w:numPr>
          <w:ilvl w:val="0"/>
          <w:numId w:val="1"/>
        </w:numPr>
        <w:spacing w:line="360" w:lineRule="auto"/>
        <w:rPr>
          <w:rFonts w:ascii="Times New Roman Regular" w:eastAsia="宋体" w:hAnsi="Times New Roman Regular" w:cs="Times New Roman Regular"/>
          <w:color w:val="000000"/>
          <w:kern w:val="0"/>
          <w:sz w:val="24"/>
          <w:shd w:val="clear" w:color="auto" w:fill="FFFFFF"/>
          <w:lang w:bidi="ar"/>
        </w:rPr>
      </w:pPr>
      <w:r w:rsidRPr="007175C6">
        <w:rPr>
          <w:rFonts w:ascii="Times New Roman Regular" w:eastAsia="宋体" w:hAnsi="Times New Roman Regular" w:cs="Times New Roman Regular"/>
          <w:color w:val="000000"/>
          <w:kern w:val="0"/>
          <w:sz w:val="24"/>
          <w:shd w:val="clear" w:color="auto" w:fill="FFFFFF"/>
          <w:lang w:bidi="ar"/>
        </w:rPr>
        <w:t>To develop ethical research: Most researchers want their qualitative research to be both useful and ethical. However, different research paradigms hold different views on what kind of research is beneficial and ethical. The goal of positivist research is to try to find out the truth of the facts, while post-positivist research tries to get as close as possible to the truth.</w:t>
      </w:r>
    </w:p>
    <w:p w14:paraId="505A7756" w14:textId="77777777" w:rsidR="007175C6" w:rsidRPr="007175C6" w:rsidRDefault="007175C6" w:rsidP="007175C6">
      <w:pPr>
        <w:pStyle w:val="a4"/>
        <w:ind w:firstLine="480"/>
        <w:rPr>
          <w:rFonts w:ascii="Times New Roman Regular" w:eastAsia="宋体" w:hAnsi="Times New Roman Regular" w:cs="Times New Roman Regular"/>
          <w:color w:val="000000"/>
          <w:kern w:val="0"/>
          <w:sz w:val="24"/>
          <w:shd w:val="clear" w:color="auto" w:fill="FFFFFF"/>
          <w:lang w:bidi="ar"/>
        </w:rPr>
      </w:pPr>
    </w:p>
    <w:p w14:paraId="4DFAE64F" w14:textId="4CDC31B9" w:rsidR="007366C3" w:rsidRPr="007175C6" w:rsidRDefault="00000000" w:rsidP="007175C6">
      <w:pPr>
        <w:widowControl/>
        <w:spacing w:line="360" w:lineRule="auto"/>
        <w:rPr>
          <w:rFonts w:ascii="Times New Roman Regular" w:eastAsia="宋体" w:hAnsi="Times New Roman Regular" w:cs="Times New Roman Regular"/>
          <w:color w:val="000000"/>
          <w:kern w:val="0"/>
          <w:sz w:val="24"/>
          <w:shd w:val="clear" w:color="auto" w:fill="FFFFFF"/>
          <w:lang w:bidi="ar"/>
        </w:rPr>
      </w:pPr>
      <w:r w:rsidRPr="007175C6">
        <w:rPr>
          <w:rFonts w:ascii="Times New Roman Regular" w:eastAsia="宋体" w:hAnsi="Times New Roman Regular" w:cs="Times New Roman Regular"/>
          <w:color w:val="000000"/>
          <w:kern w:val="0"/>
          <w:sz w:val="24"/>
          <w:shd w:val="clear" w:color="auto" w:fill="FFFFFF"/>
          <w:lang w:bidi="ar"/>
        </w:rPr>
        <w:t xml:space="preserve">Critical researchers conduct research to bring about social change. According to Denzin and Lincoln (2011), the goal of qualitative research under the paradigm of criticism is to hope that social science can make a difference in social justice, fairness, non-violence, </w:t>
      </w:r>
      <w:r w:rsidR="007175C6" w:rsidRPr="007175C6">
        <w:rPr>
          <w:rFonts w:ascii="Times New Roman Regular" w:eastAsia="宋体" w:hAnsi="Times New Roman Regular" w:cs="Times New Roman Regular"/>
          <w:color w:val="000000"/>
          <w:kern w:val="0"/>
          <w:sz w:val="24"/>
          <w:shd w:val="clear" w:color="auto" w:fill="FFFFFF"/>
          <w:lang w:bidi="ar"/>
        </w:rPr>
        <w:t>peace,</w:t>
      </w:r>
      <w:r w:rsidRPr="007175C6">
        <w:rPr>
          <w:rFonts w:ascii="Times New Roman Regular" w:eastAsia="宋体" w:hAnsi="Times New Roman Regular" w:cs="Times New Roman Regular"/>
          <w:color w:val="000000"/>
          <w:kern w:val="0"/>
          <w:sz w:val="24"/>
          <w:shd w:val="clear" w:color="auto" w:fill="FFFFFF"/>
          <w:lang w:bidi="ar"/>
        </w:rPr>
        <w:t xml:space="preserve"> and universal human rights. In the constructivist tradition, researchers may be motivated by creating opportunities for voicing for groups that are not usually valued (Waller et al., 2016).</w:t>
      </w:r>
    </w:p>
    <w:p w14:paraId="2D624429" w14:textId="77777777" w:rsidR="007366C3" w:rsidRDefault="007366C3">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2DDD9C1B" w14:textId="0BF5838E" w:rsidR="007366C3" w:rsidRDefault="00000000">
      <w:pPr>
        <w:widowControl/>
        <w:spacing w:line="360" w:lineRule="auto"/>
        <w:rPr>
          <w:rFonts w:ascii="Times New Roman Regular" w:eastAsia="宋体" w:hAnsi="Times New Roman Regular" w:cs="Times New Roman Regular"/>
          <w:b/>
          <w:bCs/>
          <w:color w:val="000000"/>
          <w:kern w:val="0"/>
          <w:sz w:val="24"/>
          <w:shd w:val="clear" w:color="auto" w:fill="FFFFFF"/>
          <w:lang w:eastAsia="zh-Hans" w:bidi="ar"/>
        </w:rPr>
      </w:pPr>
      <w:r>
        <w:rPr>
          <w:rFonts w:ascii="Times New Roman Regular" w:eastAsia="宋体" w:hAnsi="Times New Roman Regular" w:cs="Times New Roman Regular"/>
          <w:b/>
          <w:bCs/>
          <w:color w:val="000000"/>
          <w:kern w:val="0"/>
          <w:sz w:val="24"/>
          <w:shd w:val="clear" w:color="auto" w:fill="FFFFFF"/>
          <w:lang w:bidi="ar"/>
        </w:rPr>
        <w:t xml:space="preserve">4. The </w:t>
      </w:r>
      <w:r w:rsidR="00440372">
        <w:rPr>
          <w:rFonts w:ascii="Times New Roman Regular" w:eastAsia="宋体" w:hAnsi="Times New Roman Regular" w:cs="Times New Roman Regular"/>
          <w:b/>
          <w:bCs/>
          <w:color w:val="000000"/>
          <w:kern w:val="0"/>
          <w:sz w:val="24"/>
          <w:shd w:val="clear" w:color="auto" w:fill="FFFFFF"/>
          <w:lang w:bidi="ar"/>
        </w:rPr>
        <w:t>A</w:t>
      </w:r>
      <w:r>
        <w:rPr>
          <w:rFonts w:ascii="Times New Roman Regular" w:eastAsia="宋体" w:hAnsi="Times New Roman Regular" w:cs="Times New Roman Regular"/>
          <w:b/>
          <w:bCs/>
          <w:color w:val="000000"/>
          <w:kern w:val="0"/>
          <w:sz w:val="24"/>
          <w:shd w:val="clear" w:color="auto" w:fill="FFFFFF"/>
          <w:lang w:bidi="ar"/>
        </w:rPr>
        <w:t xml:space="preserve">ffordance of </w:t>
      </w:r>
      <w:r w:rsidR="00440372">
        <w:rPr>
          <w:rFonts w:ascii="Times New Roman Regular" w:eastAsia="宋体" w:hAnsi="Times New Roman Regular" w:cs="Times New Roman Regular"/>
          <w:b/>
          <w:bCs/>
          <w:color w:val="000000"/>
          <w:kern w:val="0"/>
          <w:sz w:val="24"/>
          <w:shd w:val="clear" w:color="auto" w:fill="FFFFFF"/>
          <w:lang w:bidi="ar"/>
        </w:rPr>
        <w:t>Q</w:t>
      </w:r>
      <w:r>
        <w:rPr>
          <w:rFonts w:ascii="Times New Roman Regular" w:eastAsia="宋体" w:hAnsi="Times New Roman Regular" w:cs="Times New Roman Regular"/>
          <w:b/>
          <w:bCs/>
          <w:color w:val="000000"/>
          <w:kern w:val="0"/>
          <w:sz w:val="24"/>
          <w:shd w:val="clear" w:color="auto" w:fill="FFFFFF"/>
          <w:lang w:bidi="ar"/>
        </w:rPr>
        <w:t xml:space="preserve">ualitative </w:t>
      </w:r>
      <w:r w:rsidR="00440372">
        <w:rPr>
          <w:rFonts w:ascii="Times New Roman Regular" w:eastAsia="宋体" w:hAnsi="Times New Roman Regular" w:cs="Times New Roman Regular"/>
          <w:b/>
          <w:bCs/>
          <w:color w:val="000000"/>
          <w:kern w:val="0"/>
          <w:sz w:val="24"/>
          <w:shd w:val="clear" w:color="auto" w:fill="FFFFFF"/>
          <w:lang w:bidi="ar"/>
        </w:rPr>
        <w:t>R</w:t>
      </w:r>
      <w:r>
        <w:rPr>
          <w:rFonts w:ascii="Times New Roman Regular" w:eastAsia="宋体" w:hAnsi="Times New Roman Regular" w:cs="Times New Roman Regular"/>
          <w:b/>
          <w:bCs/>
          <w:color w:val="000000"/>
          <w:kern w:val="0"/>
          <w:sz w:val="24"/>
          <w:shd w:val="clear" w:color="auto" w:fill="FFFFFF"/>
          <w:lang w:bidi="ar"/>
        </w:rPr>
        <w:t xml:space="preserve">esearch </w:t>
      </w:r>
      <w:r w:rsidR="00440372">
        <w:rPr>
          <w:rFonts w:ascii="Times New Roman Regular" w:eastAsia="宋体" w:hAnsi="Times New Roman Regular" w:cs="Times New Roman Regular"/>
          <w:b/>
          <w:bCs/>
          <w:color w:val="000000"/>
          <w:kern w:val="0"/>
          <w:sz w:val="24"/>
          <w:shd w:val="clear" w:color="auto" w:fill="FFFFFF"/>
          <w:lang w:eastAsia="zh-Hans" w:bidi="ar"/>
        </w:rPr>
        <w:t>M</w:t>
      </w:r>
      <w:r>
        <w:rPr>
          <w:rFonts w:ascii="Times New Roman Regular" w:eastAsia="宋体" w:hAnsi="Times New Roman Regular" w:cs="Times New Roman Regular"/>
          <w:b/>
          <w:bCs/>
          <w:color w:val="000000"/>
          <w:kern w:val="0"/>
          <w:sz w:val="24"/>
          <w:shd w:val="clear" w:color="auto" w:fill="FFFFFF"/>
          <w:lang w:eastAsia="zh-Hans" w:bidi="ar"/>
        </w:rPr>
        <w:t>ethods</w:t>
      </w:r>
    </w:p>
    <w:p w14:paraId="29BA8F07" w14:textId="74E47297" w:rsidR="007366C3"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 xml:space="preserve">Maxwell (2012) points out that quantitative research and qualitative research are not different ways to accomplish the same thing. On the contrary, their functions and logics are different, and they are usually suitable for different problems and goals. The utility of qualitative research is mainly due to its inductive research orientation, its focus on specific situations and groups, and its emphasis on words rather than </w:t>
      </w:r>
      <w:r>
        <w:rPr>
          <w:rFonts w:ascii="Times New Roman Regular" w:eastAsia="宋体" w:hAnsi="Times New Roman Regular" w:cs="Times New Roman Regular"/>
          <w:color w:val="000000"/>
          <w:kern w:val="0"/>
          <w:sz w:val="24"/>
          <w:shd w:val="clear" w:color="auto" w:fill="FFFFFF"/>
          <w:lang w:bidi="ar"/>
        </w:rPr>
        <w:lastRenderedPageBreak/>
        <w:t>numbers. He lists five specific academic goals that are particularly suitable for qualitative research and three application goals that can help these academic goals:</w:t>
      </w:r>
    </w:p>
    <w:p w14:paraId="7B0D0DAD" w14:textId="77777777" w:rsidR="007175C6" w:rsidRDefault="007175C6">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6FDD9E21" w14:textId="5D1E933F" w:rsidR="007175C6" w:rsidRPr="00397503" w:rsidRDefault="00397503" w:rsidP="00397503">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 xml:space="preserve">(1) </w:t>
      </w:r>
      <w:r w:rsidRPr="00397503">
        <w:rPr>
          <w:rFonts w:ascii="Times New Roman Regular" w:eastAsia="宋体" w:hAnsi="Times New Roman Regular" w:cs="Times New Roman Regular"/>
          <w:color w:val="000000"/>
          <w:kern w:val="0"/>
          <w:sz w:val="24"/>
          <w:shd w:val="clear" w:color="auto" w:fill="FFFFFF"/>
          <w:lang w:bidi="ar"/>
        </w:rPr>
        <w:t>Qualitative research can help researchers to understand what certain events, situations, experiences, and behaviors mean to the people in them. The 'meaning' here is broad, including cognitive, emotional, motivational, and any other qualitative researcher who refers to the 'study participant's' perspective. This perspective should be a part of the reality that researchers want to try to understand, not their simple ideas about events and actions, which researchers judge as true or false. In qualitative research, researchers are concerned not only with the events and behaviors that occur objectively, but more importantly, how the participants in the study understand them and how their understanding affects their behavior. This focus on meaning is a central part of the so-called 'interactive' orientation of social science research.</w:t>
      </w:r>
    </w:p>
    <w:p w14:paraId="55487421" w14:textId="77777777" w:rsidR="00397503" w:rsidRPr="00397503" w:rsidRDefault="00397503" w:rsidP="00397503">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625F1685" w14:textId="0CB9B0FD" w:rsidR="007175C6" w:rsidRPr="00397503" w:rsidRDefault="00397503" w:rsidP="00397503">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 xml:space="preserve">(2) </w:t>
      </w:r>
      <w:r w:rsidRPr="00397503">
        <w:rPr>
          <w:rFonts w:ascii="Times New Roman Regular" w:eastAsia="宋体" w:hAnsi="Times New Roman Regular" w:cs="Times New Roman Regular"/>
          <w:color w:val="000000"/>
          <w:kern w:val="0"/>
          <w:sz w:val="24"/>
          <w:shd w:val="clear" w:color="auto" w:fill="FFFFFF"/>
          <w:lang w:bidi="ar"/>
        </w:rPr>
        <w:t>Qualitative research will enable people to understand the situation in which the participant takes a certain action and the impact of the situation on the action. Qualitative researchers usually only focus on smaller populations and situations, and in the analysis, fully retain the uniqueness of individuals, rather than collecting large samples of data and combining the results of different populations and situations. As a result, researchers can learn how events, actions, and meanings are influenced by specific circumstances.</w:t>
      </w:r>
    </w:p>
    <w:p w14:paraId="01C0D1AA" w14:textId="77777777" w:rsidR="00397503" w:rsidRDefault="00397503" w:rsidP="00397503">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1ED450A6" w14:textId="77777777" w:rsidR="00397503" w:rsidRDefault="00397503" w:rsidP="00397503">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 xml:space="preserve">(3) </w:t>
      </w:r>
      <w:r w:rsidRPr="00397503">
        <w:rPr>
          <w:rFonts w:ascii="Times New Roman Regular" w:eastAsia="宋体" w:hAnsi="Times New Roman Regular" w:cs="Times New Roman Regular"/>
          <w:color w:val="000000"/>
          <w:kern w:val="0"/>
          <w:sz w:val="24"/>
          <w:shd w:val="clear" w:color="auto" w:fill="FFFFFF"/>
          <w:lang w:bidi="ar"/>
        </w:rPr>
        <w:t xml:space="preserve">Researchers could </w:t>
      </w:r>
      <w:r w:rsidR="00CB1C19" w:rsidRPr="00397503">
        <w:rPr>
          <w:rFonts w:ascii="Times New Roman Regular" w:eastAsia="宋体" w:hAnsi="Times New Roman Regular" w:cs="Times New Roman Regular" w:hint="eastAsia"/>
          <w:color w:val="000000"/>
          <w:kern w:val="0"/>
          <w:sz w:val="24"/>
          <w:shd w:val="clear" w:color="auto" w:fill="FFFFFF"/>
          <w:lang w:bidi="ar"/>
        </w:rPr>
        <w:t>i</w:t>
      </w:r>
      <w:r w:rsidRPr="00397503">
        <w:rPr>
          <w:rFonts w:ascii="Times New Roman Regular" w:eastAsia="宋体" w:hAnsi="Times New Roman Regular" w:cs="Times New Roman Regular"/>
          <w:color w:val="000000"/>
          <w:kern w:val="0"/>
          <w:sz w:val="24"/>
          <w:shd w:val="clear" w:color="auto" w:fill="FFFFFF"/>
          <w:lang w:bidi="ar"/>
        </w:rPr>
        <w:t>dentify unpredicted phenomena and effects and propose new and solid theoretical foundations for subsequent phenomena. Qualitative research has the advantages of openness and flexibility in nature, allowing researchers to constantly modify the research design during research to explain new findings and connections. This flexibility is based on its specificity (as opposed to comparison and aggregation), its focus, and the rule of hypotheses that do not depend on statistical tests. Because the hypothesis of the statistical test requires that the research plan cannot be changed dramatically after the data collection begins.</w:t>
      </w:r>
    </w:p>
    <w:p w14:paraId="2FE75B82" w14:textId="77777777" w:rsidR="00397503" w:rsidRDefault="00397503" w:rsidP="00397503">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1F5237F4" w14:textId="77777777" w:rsidR="00397503" w:rsidRDefault="00000000" w:rsidP="00397503">
      <w:pPr>
        <w:widowControl/>
        <w:spacing w:line="360" w:lineRule="auto"/>
        <w:rPr>
          <w:rFonts w:ascii="Times New Roman Regular" w:eastAsia="宋体" w:hAnsi="Times New Roman Regular" w:cs="Times New Roman Regular"/>
          <w:color w:val="000000"/>
          <w:kern w:val="0"/>
          <w:sz w:val="24"/>
          <w:shd w:val="clear" w:color="auto" w:fill="FFFFFF"/>
          <w:lang w:bidi="ar"/>
        </w:rPr>
      </w:pPr>
      <w:r w:rsidRPr="00397503">
        <w:rPr>
          <w:rFonts w:ascii="Times New Roman Regular" w:eastAsia="宋体" w:hAnsi="Times New Roman Regular" w:cs="Times New Roman Regular"/>
          <w:color w:val="000000"/>
          <w:kern w:val="0"/>
          <w:sz w:val="24"/>
          <w:shd w:val="clear" w:color="auto" w:fill="FFFFFF"/>
          <w:lang w:bidi="ar"/>
        </w:rPr>
        <w:t>(4) Researchers could understand the process by which events and actions occur. Merriam has argued that 'qualitative research is concerned with processes rather than outcomes.' Of course, this does not mean that qualitative research does not explore outcomes, but that it emphasizes the processes that lead to outcomes, which is missing in other experimental and investigative studies.</w:t>
      </w:r>
    </w:p>
    <w:p w14:paraId="2167BA5B" w14:textId="77777777" w:rsidR="00397503" w:rsidRDefault="00397503" w:rsidP="00397503">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750DC380" w14:textId="30394DBB" w:rsidR="007366C3" w:rsidRPr="00397503" w:rsidRDefault="00000000" w:rsidP="00397503">
      <w:pPr>
        <w:widowControl/>
        <w:spacing w:line="360" w:lineRule="auto"/>
        <w:rPr>
          <w:rFonts w:ascii="Times New Roman Regular" w:eastAsia="宋体" w:hAnsi="Times New Roman Regular" w:cs="Times New Roman Regular"/>
          <w:color w:val="000000"/>
          <w:kern w:val="0"/>
          <w:sz w:val="24"/>
          <w:shd w:val="clear" w:color="auto" w:fill="FFFFFF"/>
          <w:lang w:bidi="ar"/>
        </w:rPr>
      </w:pPr>
      <w:r w:rsidRPr="00397503">
        <w:rPr>
          <w:rFonts w:ascii="Times New Roman Regular" w:eastAsia="宋体" w:hAnsi="Times New Roman Regular" w:cs="Times New Roman Regular"/>
          <w:color w:val="000000"/>
          <w:kern w:val="0"/>
          <w:sz w:val="24"/>
          <w:shd w:val="clear" w:color="auto" w:fill="FFFFFF"/>
          <w:lang w:bidi="ar"/>
        </w:rPr>
        <w:t>(5) Qualitative research will establish causal relationship for the study. The traditional idea that only quantitative research can establish a causal relationship has long been refuted by qualitative researchers. Miles and Huberman (1984) argue that field research has an advantage over purely quantitative research in establishing causal relationships because it reveals the events and processes that lead to the emergence of results.</w:t>
      </w:r>
    </w:p>
    <w:p w14:paraId="2C11FC0A" w14:textId="77777777" w:rsidR="007366C3" w:rsidRDefault="007366C3">
      <w:pPr>
        <w:widowControl/>
        <w:spacing w:line="360" w:lineRule="auto"/>
        <w:rPr>
          <w:rFonts w:ascii="Times New Roman Regular" w:eastAsia="宋体" w:hAnsi="Times New Roman Regular" w:cs="Times New Roman Regular"/>
          <w:b/>
          <w:bCs/>
          <w:color w:val="000000"/>
          <w:kern w:val="0"/>
          <w:sz w:val="24"/>
          <w:shd w:val="clear" w:color="auto" w:fill="FFFFFF"/>
          <w:lang w:eastAsia="zh-Hans" w:bidi="ar"/>
        </w:rPr>
      </w:pPr>
    </w:p>
    <w:p w14:paraId="48FECCE5" w14:textId="5B79AAE5" w:rsidR="007366C3" w:rsidRDefault="00000000">
      <w:pPr>
        <w:widowControl/>
        <w:spacing w:line="360" w:lineRule="auto"/>
        <w:rPr>
          <w:rFonts w:ascii="Times New Roman Regular" w:eastAsia="宋体" w:hAnsi="Times New Roman Regular" w:cs="Times New Roman Regular"/>
          <w:b/>
          <w:bCs/>
          <w:color w:val="000000"/>
          <w:kern w:val="0"/>
          <w:sz w:val="24"/>
          <w:shd w:val="clear" w:color="auto" w:fill="FFFFFF"/>
          <w:lang w:eastAsia="zh-Hans" w:bidi="ar"/>
        </w:rPr>
      </w:pPr>
      <w:r>
        <w:rPr>
          <w:rFonts w:ascii="Times New Roman Regular" w:eastAsia="宋体" w:hAnsi="Times New Roman Regular" w:cs="Times New Roman Regular"/>
          <w:b/>
          <w:bCs/>
          <w:color w:val="000000"/>
          <w:kern w:val="0"/>
          <w:sz w:val="24"/>
          <w:shd w:val="clear" w:color="auto" w:fill="FFFFFF"/>
          <w:lang w:eastAsia="zh-Hans" w:bidi="ar"/>
        </w:rPr>
        <w:t xml:space="preserve">5. Qualitative </w:t>
      </w:r>
      <w:r w:rsidR="007B04CA">
        <w:rPr>
          <w:rFonts w:ascii="Times New Roman Regular" w:eastAsia="宋体" w:hAnsi="Times New Roman Regular" w:cs="Times New Roman Regular"/>
          <w:b/>
          <w:bCs/>
          <w:color w:val="000000"/>
          <w:kern w:val="0"/>
          <w:sz w:val="24"/>
          <w:shd w:val="clear" w:color="auto" w:fill="FFFFFF"/>
          <w:lang w:eastAsia="zh-Hans" w:bidi="ar"/>
        </w:rPr>
        <w:t>R</w:t>
      </w:r>
      <w:r>
        <w:rPr>
          <w:rFonts w:ascii="Times New Roman Regular" w:eastAsia="宋体" w:hAnsi="Times New Roman Regular" w:cs="Times New Roman Regular"/>
          <w:b/>
          <w:bCs/>
          <w:color w:val="000000"/>
          <w:kern w:val="0"/>
          <w:sz w:val="24"/>
          <w:shd w:val="clear" w:color="auto" w:fill="FFFFFF"/>
          <w:lang w:eastAsia="zh-Hans" w:bidi="ar"/>
        </w:rPr>
        <w:t xml:space="preserve">esearch </w:t>
      </w:r>
      <w:r w:rsidR="007B04CA">
        <w:rPr>
          <w:rFonts w:ascii="Times New Roman Regular" w:eastAsia="宋体" w:hAnsi="Times New Roman Regular" w:cs="Times New Roman Regular"/>
          <w:b/>
          <w:bCs/>
          <w:color w:val="000000"/>
          <w:kern w:val="0"/>
          <w:sz w:val="24"/>
          <w:shd w:val="clear" w:color="auto" w:fill="FFFFFF"/>
          <w:lang w:eastAsia="zh-Hans" w:bidi="ar"/>
        </w:rPr>
        <w:t>A</w:t>
      </w:r>
      <w:r>
        <w:rPr>
          <w:rFonts w:ascii="Times New Roman Regular" w:eastAsia="宋体" w:hAnsi="Times New Roman Regular" w:cs="Times New Roman Regular"/>
          <w:b/>
          <w:bCs/>
          <w:color w:val="000000"/>
          <w:kern w:val="0"/>
          <w:sz w:val="24"/>
          <w:shd w:val="clear" w:color="auto" w:fill="FFFFFF"/>
          <w:lang w:eastAsia="zh-Hans" w:bidi="ar"/>
        </w:rPr>
        <w:t>pproaches</w:t>
      </w:r>
    </w:p>
    <w:p w14:paraId="72074F0C" w14:textId="5FF2C168" w:rsidR="007366C3"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 xml:space="preserve">(1) Subject Narrative: According to the concept of qualitative social research, the subjectivity of actors in events cannot be ignored in the study of human social phenomena. Unlike quantitative research, which focuses on measurement, the purpose of qualitative research is not only to 'understand' social facts, but also to 'escape' the internal experience of the object of study, focusing on obtaining a deeper and more detailed explanatory understanding of the object of study. These </w:t>
      </w:r>
      <w:r w:rsidR="00CB1C19">
        <w:rPr>
          <w:rFonts w:ascii="Times New Roman Regular" w:eastAsia="宋体" w:hAnsi="Times New Roman Regular" w:cs="Times New Roman Regular"/>
          <w:color w:val="000000"/>
          <w:kern w:val="0"/>
          <w:sz w:val="24"/>
          <w:shd w:val="clear" w:color="auto" w:fill="FFFFFF"/>
          <w:lang w:bidi="ar"/>
        </w:rPr>
        <w:t>cannot</w:t>
      </w:r>
      <w:r>
        <w:rPr>
          <w:rFonts w:ascii="Times New Roman Regular" w:eastAsia="宋体" w:hAnsi="Times New Roman Regular" w:cs="Times New Roman Regular"/>
          <w:color w:val="000000"/>
          <w:kern w:val="0"/>
          <w:sz w:val="24"/>
          <w:shd w:val="clear" w:color="auto" w:fill="FFFFFF"/>
          <w:lang w:bidi="ar"/>
        </w:rPr>
        <w:t xml:space="preserve"> be translated into quantitative questionnaires. In the types of qualitative research methods, the main narrative model significantly reflects the above characteristics, which mainly explores the social world established by the life experience of the research </w:t>
      </w:r>
      <w:r w:rsidR="00397503">
        <w:rPr>
          <w:rFonts w:ascii="Times New Roman Regular" w:eastAsia="宋体" w:hAnsi="Times New Roman Regular" w:cs="Times New Roman Regular"/>
          <w:color w:val="000000"/>
          <w:kern w:val="0"/>
          <w:sz w:val="24"/>
          <w:shd w:val="clear" w:color="auto" w:fill="FFFFFF"/>
          <w:lang w:bidi="ar"/>
        </w:rPr>
        <w:t>object and</w:t>
      </w:r>
      <w:r>
        <w:rPr>
          <w:rFonts w:ascii="Times New Roman Regular" w:eastAsia="宋体" w:hAnsi="Times New Roman Regular" w:cs="Times New Roman Regular"/>
          <w:color w:val="000000"/>
          <w:kern w:val="0"/>
          <w:sz w:val="24"/>
          <w:shd w:val="clear" w:color="auto" w:fill="FFFFFF"/>
          <w:lang w:bidi="ar"/>
        </w:rPr>
        <w:t xml:space="preserve"> </w:t>
      </w:r>
      <w:r w:rsidR="00397503">
        <w:rPr>
          <w:rFonts w:ascii="Times New Roman Regular" w:eastAsia="宋体" w:hAnsi="Times New Roman Regular" w:cs="Times New Roman Regular"/>
          <w:color w:val="000000"/>
          <w:kern w:val="0"/>
          <w:sz w:val="24"/>
          <w:shd w:val="clear" w:color="auto" w:fill="FFFFFF"/>
          <w:lang w:bidi="ar"/>
        </w:rPr>
        <w:t xml:space="preserve">it’s </w:t>
      </w:r>
      <w:r>
        <w:rPr>
          <w:rFonts w:ascii="Times New Roman Regular" w:eastAsia="宋体" w:hAnsi="Times New Roman Regular" w:cs="Times New Roman Regular"/>
          <w:color w:val="000000"/>
          <w:kern w:val="0"/>
          <w:sz w:val="24"/>
          <w:shd w:val="clear" w:color="auto" w:fill="FFFFFF"/>
          <w:lang w:bidi="ar"/>
        </w:rPr>
        <w:t>represented by specific research methods such as focus groups, in-depth interviews and oral history.</w:t>
      </w:r>
    </w:p>
    <w:p w14:paraId="1D7061BE" w14:textId="77777777" w:rsidR="007366C3" w:rsidRDefault="007366C3">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7B627C87" w14:textId="4C98C7BB" w:rsidR="007366C3"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 xml:space="preserve">In the process of research, the main narrative mode mainly explores the social world established by the life experience of the research object. On the whole, it mainly focuses on two aspects: 'they' and 'their voice'. That is to say, the research subject of </w:t>
      </w:r>
      <w:r>
        <w:rPr>
          <w:rFonts w:ascii="Times New Roman Regular" w:eastAsia="宋体" w:hAnsi="Times New Roman Regular" w:cs="Times New Roman Regular"/>
          <w:color w:val="000000"/>
          <w:kern w:val="0"/>
          <w:sz w:val="24"/>
          <w:shd w:val="clear" w:color="auto" w:fill="FFFFFF"/>
          <w:lang w:bidi="ar"/>
        </w:rPr>
        <w:lastRenderedPageBreak/>
        <w:t xml:space="preserve">this model is always positioned as the research object, they are the 'masters' of qualitative social research, and they are most 'qualified' to describe the research topic. Listening to their words, respecting their </w:t>
      </w:r>
      <w:r w:rsidR="00397503">
        <w:rPr>
          <w:rFonts w:ascii="Times New Roman Regular" w:eastAsia="宋体" w:hAnsi="Times New Roman Regular" w:cs="Times New Roman Regular"/>
          <w:color w:val="000000"/>
          <w:kern w:val="0"/>
          <w:sz w:val="24"/>
          <w:shd w:val="clear" w:color="auto" w:fill="FFFFFF"/>
          <w:lang w:bidi="ar"/>
        </w:rPr>
        <w:t>views,</w:t>
      </w:r>
      <w:r>
        <w:rPr>
          <w:rFonts w:ascii="Times New Roman Regular" w:eastAsia="宋体" w:hAnsi="Times New Roman Regular" w:cs="Times New Roman Regular"/>
          <w:color w:val="000000"/>
          <w:kern w:val="0"/>
          <w:sz w:val="24"/>
          <w:shd w:val="clear" w:color="auto" w:fill="FFFFFF"/>
          <w:lang w:bidi="ar"/>
        </w:rPr>
        <w:t xml:space="preserve"> and paying attention to their experience and feelings of life events, the production of knowledge is gradually formed after active dialogue with relevant groups, which is a very strict research path adhered to by the model. Based on the aforementioned understanding, the model insists that the 'de-authority' of researchers and the 'empowerment' of research objects are very important in the operational stage of research. This process is the process of discussion, </w:t>
      </w:r>
      <w:r w:rsidR="00397503">
        <w:rPr>
          <w:rFonts w:ascii="Times New Roman Regular" w:eastAsia="宋体" w:hAnsi="Times New Roman Regular" w:cs="Times New Roman Regular"/>
          <w:color w:val="000000"/>
          <w:kern w:val="0"/>
          <w:sz w:val="24"/>
          <w:shd w:val="clear" w:color="auto" w:fill="FFFFFF"/>
          <w:lang w:bidi="ar"/>
        </w:rPr>
        <w:t>dialogue,</w:t>
      </w:r>
      <w:r>
        <w:rPr>
          <w:rFonts w:ascii="Times New Roman Regular" w:eastAsia="宋体" w:hAnsi="Times New Roman Regular" w:cs="Times New Roman Regular"/>
          <w:color w:val="000000"/>
          <w:kern w:val="0"/>
          <w:sz w:val="24"/>
          <w:shd w:val="clear" w:color="auto" w:fill="FFFFFF"/>
          <w:lang w:bidi="ar"/>
        </w:rPr>
        <w:t xml:space="preserve"> and conversation about the research topic. The production of knowledge is bottom-up, enlightening, constructive and even authoritative. For the whole research, only by respecting the original data, defining the research objectives, highly perceiving the social situation of the research </w:t>
      </w:r>
      <w:r w:rsidR="00397503">
        <w:rPr>
          <w:rFonts w:ascii="Times New Roman Regular" w:eastAsia="宋体" w:hAnsi="Times New Roman Regular" w:cs="Times New Roman Regular"/>
          <w:color w:val="000000"/>
          <w:kern w:val="0"/>
          <w:sz w:val="24"/>
          <w:shd w:val="clear" w:color="auto" w:fill="FFFFFF"/>
          <w:lang w:bidi="ar"/>
        </w:rPr>
        <w:t>object,</w:t>
      </w:r>
      <w:r>
        <w:rPr>
          <w:rFonts w:ascii="Times New Roman Regular" w:eastAsia="宋体" w:hAnsi="Times New Roman Regular" w:cs="Times New Roman Regular"/>
          <w:color w:val="000000"/>
          <w:kern w:val="0"/>
          <w:sz w:val="24"/>
          <w:shd w:val="clear" w:color="auto" w:fill="FFFFFF"/>
          <w:lang w:bidi="ar"/>
        </w:rPr>
        <w:t xml:space="preserve"> and paying attention to the academic life, can we achieve valuable research results, or make the research results not become dull and abstract. Focus groups, in-depth interviews, oral history are the common methods of narrative mode.</w:t>
      </w:r>
    </w:p>
    <w:p w14:paraId="0C504454" w14:textId="77777777" w:rsidR="007366C3" w:rsidRDefault="007366C3">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7E59F299" w14:textId="7695BA39" w:rsidR="007366C3"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 xml:space="preserve">(2) Field Participation: Qualitative research is to collect the required data from the actual research, observe the natural events, describe the development process of the events, and record the results of the real situation. As a result, another type of qualitative research methods, field participation model, which is represented by participatory observation, </w:t>
      </w:r>
      <w:r w:rsidR="00397503">
        <w:rPr>
          <w:rFonts w:ascii="Times New Roman Regular" w:eastAsia="宋体" w:hAnsi="Times New Roman Regular" w:cs="Times New Roman Regular"/>
          <w:color w:val="000000"/>
          <w:kern w:val="0"/>
          <w:sz w:val="24"/>
          <w:shd w:val="clear" w:color="auto" w:fill="FFFFFF"/>
          <w:lang w:bidi="ar"/>
        </w:rPr>
        <w:t>ethnography,</w:t>
      </w:r>
      <w:r>
        <w:rPr>
          <w:rFonts w:ascii="Times New Roman Regular" w:eastAsia="宋体" w:hAnsi="Times New Roman Regular" w:cs="Times New Roman Regular"/>
          <w:color w:val="000000"/>
          <w:kern w:val="0"/>
          <w:sz w:val="24"/>
          <w:shd w:val="clear" w:color="auto" w:fill="FFFFFF"/>
          <w:lang w:bidi="ar"/>
        </w:rPr>
        <w:t xml:space="preserve"> and action research, has emerged.</w:t>
      </w:r>
    </w:p>
    <w:p w14:paraId="5BBCDE9A" w14:textId="77777777" w:rsidR="007366C3" w:rsidRDefault="007366C3">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77B4A012" w14:textId="1A72FCB8" w:rsidR="007366C3"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 xml:space="preserve">There are also scholars who call this kind of research model 'field study', believing that the most basic feature of this research model is that the researcher must go deep into the field, live in the group and social background of the study for a long time, interact face to face with the object of study, and collect data mainly through participatory observation and unstructured visits. If the subject narrative model focuses on the 'subjectivity' of the research objects and their 'voice' and how they reflect on their identity, exchange their experiences and self-empowerment in the process of research, the field participation model shows another perspective of </w:t>
      </w:r>
      <w:r>
        <w:rPr>
          <w:rFonts w:ascii="Times New Roman Regular" w:eastAsia="宋体" w:hAnsi="Times New Roman Regular" w:cs="Times New Roman Regular"/>
          <w:color w:val="000000"/>
          <w:kern w:val="0"/>
          <w:sz w:val="24"/>
          <w:shd w:val="clear" w:color="auto" w:fill="FFFFFF"/>
          <w:lang w:bidi="ar"/>
        </w:rPr>
        <w:lastRenderedPageBreak/>
        <w:t>qualitative social research methods, which breaks the positivism. It emphasizes the change of identity and behavior pattern of 'researchers'. Researchers are required to 'take the initiative' to study the situation in depth, to 'coexist' and 'empathize' with the research object, to pay attention to the depth and breadth of the researcher's integration into the social situation in which the research object is located, and to pay attention to the quality of the establishment and interaction between the researcher and the research object.</w:t>
      </w:r>
      <w:r w:rsidR="00ED702C">
        <w:rPr>
          <w:rFonts w:ascii="Times New Roman Regular" w:eastAsia="宋体" w:hAnsi="Times New Roman Regular" w:cs="Times New Roman Regular"/>
          <w:color w:val="000000"/>
          <w:kern w:val="0"/>
          <w:sz w:val="24"/>
          <w:shd w:val="clear" w:color="auto" w:fill="FFFFFF"/>
          <w:lang w:bidi="ar"/>
        </w:rPr>
        <w:t xml:space="preserve"> </w:t>
      </w:r>
      <w:r>
        <w:rPr>
          <w:rFonts w:ascii="Times New Roman Regular" w:eastAsia="宋体" w:hAnsi="Times New Roman Regular" w:cs="Times New Roman Regular"/>
          <w:color w:val="000000"/>
          <w:kern w:val="0"/>
          <w:sz w:val="24"/>
          <w:shd w:val="clear" w:color="auto" w:fill="FFFFFF"/>
          <w:lang w:bidi="ar"/>
        </w:rPr>
        <w:t>At the same time, more emphasis is placed on the researcher's understanding and reflection of self-identity in research practice. In a word, the field participatory research model is a highly demanding way of data collection for researchers. Before entering the research field, all researchers need to be aware of what role they should play in the process of going deep into the field.</w:t>
      </w:r>
    </w:p>
    <w:p w14:paraId="676DC27B" w14:textId="77777777" w:rsidR="007366C3" w:rsidRDefault="007366C3">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78CAD0E8" w14:textId="77777777" w:rsidR="007366C3" w:rsidRDefault="00000000">
      <w:pPr>
        <w:widowControl/>
        <w:spacing w:line="360" w:lineRule="auto"/>
        <w:rPr>
          <w:rFonts w:ascii="Times New Roman Regular" w:eastAsia="宋体" w:hAnsi="Times New Roman Regular" w:cs="Times New Roman Regular"/>
          <w:color w:val="000000"/>
          <w:kern w:val="0"/>
          <w:sz w:val="24"/>
          <w:shd w:val="clear" w:color="auto" w:fill="FFFFFF"/>
          <w:lang w:eastAsia="zh-Hans" w:bidi="ar"/>
        </w:rPr>
      </w:pPr>
      <w:r>
        <w:rPr>
          <w:rFonts w:ascii="Times New Roman Regular" w:eastAsia="宋体" w:hAnsi="Times New Roman Regular" w:cs="Times New Roman Regular"/>
          <w:color w:val="000000"/>
          <w:kern w:val="0"/>
          <w:sz w:val="24"/>
          <w:shd w:val="clear" w:color="auto" w:fill="FFFFFF"/>
          <w:lang w:eastAsia="zh-Hans" w:bidi="ar"/>
        </w:rPr>
        <w:t xml:space="preserve">(3) Image analysis: Qualitative research methods, including movies, TV programs, videos, images, music, photos and other audio-visual materials, provide a lot of information for researchers to investigate and study, and are important clues for researchers to carry out social research. These audio-visual materials transform all aspects of social life into narrative texts, explaining the multi-layer narrative relationship among audio-visual creators, audio-visual texts, community environment and researchers, and presenting specific cultural context and social reality in another narrative way. In image analysis, the researcher is both the protagonist and the supporting role, because the researcher will understand the theme of the audio-visual materials by watching the research scenes presented by the audio-visual materials under the guidance of its relevant knowledge and theoretical system. Researchers should not modify the image data because of their previous knowledge and experience. Researchers need to ask who should be the describer of this audio-visual material, what kind of content the audio-visual material explains, what kind of social and cultural situation it reflects, and what kind of theoretical vision and emotional process it implies behind the photographer. From the perspective of the formation and presentation of the text, the image analysis mode includes dynamic and static research methods. The dynamic research method is represented by visual anthropology, while </w:t>
      </w:r>
      <w:r>
        <w:rPr>
          <w:rFonts w:ascii="Times New Roman Regular" w:eastAsia="宋体" w:hAnsi="Times New Roman Regular" w:cs="Times New Roman Regular"/>
          <w:color w:val="000000"/>
          <w:kern w:val="0"/>
          <w:sz w:val="24"/>
          <w:shd w:val="clear" w:color="auto" w:fill="FFFFFF"/>
          <w:lang w:eastAsia="zh-Hans" w:bidi="ar"/>
        </w:rPr>
        <w:lastRenderedPageBreak/>
        <w:t>the static research method is represented by photo and picture text analysis. However, whether it is a dynamic image text or a static photo text, they are collectively referred to as visual anthropology, which also represents an era of social development and is the condensation of society, history and culture of that era. Therefore, when reading and interpreting these texts, we must understand and think about them in the context of the social development and changes in which they are formed.</w:t>
      </w:r>
    </w:p>
    <w:p w14:paraId="17BD4786" w14:textId="77777777" w:rsidR="007366C3" w:rsidRDefault="007366C3">
      <w:pPr>
        <w:widowControl/>
        <w:spacing w:line="360" w:lineRule="auto"/>
        <w:rPr>
          <w:rFonts w:ascii="Times New Roman Regular" w:eastAsia="宋体" w:hAnsi="Times New Roman Regular" w:cs="Times New Roman Regular"/>
          <w:color w:val="000000"/>
          <w:kern w:val="0"/>
          <w:sz w:val="24"/>
          <w:shd w:val="clear" w:color="auto" w:fill="FFFFFF"/>
          <w:lang w:eastAsia="zh-Hans" w:bidi="ar"/>
        </w:rPr>
      </w:pPr>
    </w:p>
    <w:p w14:paraId="536DA13E" w14:textId="77777777" w:rsidR="007366C3" w:rsidRDefault="00000000">
      <w:pPr>
        <w:widowControl/>
        <w:numPr>
          <w:ilvl w:val="0"/>
          <w:numId w:val="2"/>
        </w:numPr>
        <w:spacing w:line="360" w:lineRule="auto"/>
        <w:rPr>
          <w:rFonts w:ascii="Times New Roman Regular" w:eastAsia="宋体" w:hAnsi="Times New Roman Regular" w:cs="Times New Roman Regular"/>
          <w:color w:val="000000"/>
          <w:kern w:val="0"/>
          <w:sz w:val="24"/>
          <w:shd w:val="clear" w:color="auto" w:fill="FFFFFF"/>
          <w:lang w:eastAsia="zh-Hans" w:bidi="ar"/>
        </w:rPr>
      </w:pPr>
      <w:r>
        <w:rPr>
          <w:rFonts w:ascii="Times New Roman Regular" w:eastAsia="宋体" w:hAnsi="Times New Roman Regular" w:cs="Times New Roman Regular"/>
          <w:color w:val="000000"/>
          <w:kern w:val="0"/>
          <w:sz w:val="24"/>
          <w:shd w:val="clear" w:color="auto" w:fill="FFFFFF"/>
          <w:lang w:eastAsia="zh-Hans" w:bidi="ar"/>
        </w:rPr>
        <w:t>Text Interpretation: In the theoretical pedigree of qualitative social research methods, how to read, interpret and express texts is a crucial link, which is why, different from the current mainstream 'positivism' research paradigm, the text writing and text analysis of qualitative social research also constitute a research method with the value of producing knowledge. Following the research track or narrative presented by the text interpretation mode, we will find that although the text is composed of a series of written symbols, it shows the key characteristics of qualitative social research or the complete appearance of qualitative social research. It enlightens us that the traditional text writing obviously has the crisis of expression under the requirement of 'norms’. This crisis comes not only from the writing bias of traditional quantitative research, but also from the superficial or complete neglect of the respect for the stakeholders of knowledge production. This unique research method of 'individuality' precisely upholds the theme of qualitative social research, pays more attention to the themes of pluralism, divergence, decentralization and differentiation of 'identity', and embodies the research ideas and characteristics of post-structuralism. It explains the binary opposition in the mainstream orientation of social studies: the division between text and life experience and the relationship between culture and society, and emphasizes the interactive characteristics in daily life. Grounded theory and discourse analysis are both common methods of text interpretation.</w:t>
      </w:r>
    </w:p>
    <w:p w14:paraId="2FCF9EE4" w14:textId="77777777" w:rsidR="007366C3" w:rsidRDefault="007366C3">
      <w:pPr>
        <w:widowControl/>
        <w:spacing w:line="360" w:lineRule="auto"/>
        <w:rPr>
          <w:rFonts w:ascii="Times New Roman Regular" w:eastAsia="宋体" w:hAnsi="Times New Roman Regular" w:cs="Times New Roman Regular"/>
          <w:color w:val="000000"/>
          <w:kern w:val="0"/>
          <w:sz w:val="24"/>
          <w:shd w:val="clear" w:color="auto" w:fill="FFFFFF"/>
          <w:lang w:bidi="ar"/>
        </w:rPr>
      </w:pPr>
    </w:p>
    <w:p w14:paraId="09ADECDF" w14:textId="77777777" w:rsidR="00397503"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b/>
          <w:bCs/>
          <w:color w:val="000000"/>
          <w:kern w:val="0"/>
          <w:sz w:val="24"/>
          <w:shd w:val="clear" w:color="auto" w:fill="FFFFFF"/>
          <w:lang w:bidi="ar"/>
        </w:rPr>
        <w:t>Conclusion</w:t>
      </w:r>
    </w:p>
    <w:p w14:paraId="4B0F62B9" w14:textId="0EB67B89" w:rsidR="007366C3" w:rsidRDefault="00000000">
      <w:pPr>
        <w:widowControl/>
        <w:spacing w:line="360" w:lineRule="auto"/>
        <w:rPr>
          <w:rFonts w:ascii="Times New Roman Regular" w:eastAsia="宋体" w:hAnsi="Times New Roman Regular" w:cs="Times New Roman Regular"/>
          <w:color w:val="000000"/>
          <w:kern w:val="0"/>
          <w:sz w:val="24"/>
          <w:shd w:val="clear" w:color="auto" w:fill="FFFFFF"/>
          <w:lang w:bidi="ar"/>
        </w:rPr>
      </w:pPr>
      <w:r>
        <w:rPr>
          <w:rFonts w:ascii="Times New Roman Regular" w:eastAsia="宋体" w:hAnsi="Times New Roman Regular" w:cs="Times New Roman Regular"/>
          <w:color w:val="000000"/>
          <w:kern w:val="0"/>
          <w:sz w:val="24"/>
          <w:shd w:val="clear" w:color="auto" w:fill="FFFFFF"/>
          <w:lang w:bidi="ar"/>
        </w:rPr>
        <w:t xml:space="preserve">Due to the highly heterogeneous and dynamic nature of human society, social phenomena often have different meanings because of different time, space, </w:t>
      </w:r>
      <w:proofErr w:type="gramStart"/>
      <w:r>
        <w:rPr>
          <w:rFonts w:ascii="Times New Roman Regular" w:eastAsia="宋体" w:hAnsi="Times New Roman Regular" w:cs="Times New Roman Regular"/>
          <w:color w:val="000000"/>
          <w:kern w:val="0"/>
          <w:sz w:val="24"/>
          <w:shd w:val="clear" w:color="auto" w:fill="FFFFFF"/>
          <w:lang w:bidi="ar"/>
        </w:rPr>
        <w:t>culture</w:t>
      </w:r>
      <w:proofErr w:type="gramEnd"/>
      <w:r>
        <w:rPr>
          <w:rFonts w:ascii="Times New Roman Regular" w:eastAsia="宋体" w:hAnsi="Times New Roman Regular" w:cs="Times New Roman Regular"/>
          <w:color w:val="000000"/>
          <w:kern w:val="0"/>
          <w:sz w:val="24"/>
          <w:shd w:val="clear" w:color="auto" w:fill="FFFFFF"/>
          <w:lang w:bidi="ar"/>
        </w:rPr>
        <w:t xml:space="preserve"> </w:t>
      </w:r>
      <w:r>
        <w:rPr>
          <w:rFonts w:ascii="Times New Roman Regular" w:eastAsia="宋体" w:hAnsi="Times New Roman Regular" w:cs="Times New Roman Regular"/>
          <w:color w:val="000000"/>
          <w:kern w:val="0"/>
          <w:sz w:val="24"/>
          <w:shd w:val="clear" w:color="auto" w:fill="FFFFFF"/>
          <w:lang w:bidi="ar"/>
        </w:rPr>
        <w:lastRenderedPageBreak/>
        <w:t>and social backgrounds. Therefore, in the process of qualitative research, researchers must fully understand the uncertainty of social phenomena, have a high degree of sensitivity to the research object, and make a comprehensive and profound explanation of social phenomena or the behavior of the research object through close contact and interaction with the research object.</w:t>
      </w:r>
    </w:p>
    <w:p w14:paraId="0A79E9F2" w14:textId="77777777" w:rsidR="00612B94" w:rsidRPr="007C072D" w:rsidRDefault="00612B94" w:rsidP="00612B94">
      <w:pPr>
        <w:widowControl/>
        <w:jc w:val="left"/>
        <w:rPr>
          <w:rFonts w:ascii="Times New Roman Regular" w:hAnsi="Times New Roman Regular" w:cs="Times New Roman Regular" w:hint="eastAsia"/>
          <w:b/>
          <w:bCs/>
          <w:sz w:val="24"/>
        </w:rPr>
        <w:sectPr w:rsidR="00612B94" w:rsidRPr="007C072D">
          <w:pgSz w:w="11906" w:h="16838"/>
          <w:pgMar w:top="1440" w:right="1800" w:bottom="1440" w:left="1800" w:header="851" w:footer="992" w:gutter="0"/>
          <w:cols w:space="425"/>
          <w:docGrid w:type="lines" w:linePitch="312"/>
        </w:sectPr>
      </w:pPr>
    </w:p>
    <w:p w14:paraId="6A1CB3B9" w14:textId="62FE622C" w:rsidR="007366C3" w:rsidRPr="00E017D4" w:rsidRDefault="00000000" w:rsidP="008F1854">
      <w:pPr>
        <w:spacing w:line="360" w:lineRule="auto"/>
        <w:jc w:val="center"/>
        <w:rPr>
          <w:rFonts w:ascii="Times New Roman Regular" w:hAnsi="Times New Roman Regular" w:cs="Times New Roman Regular"/>
          <w:b/>
          <w:bCs/>
          <w:sz w:val="32"/>
          <w:szCs w:val="32"/>
        </w:rPr>
      </w:pPr>
      <w:r w:rsidRPr="00E017D4">
        <w:rPr>
          <w:rFonts w:ascii="Times New Roman Regular" w:hAnsi="Times New Roman Regular" w:cs="Times New Roman Regular"/>
          <w:b/>
          <w:bCs/>
          <w:sz w:val="32"/>
          <w:szCs w:val="32"/>
        </w:rPr>
        <w:lastRenderedPageBreak/>
        <w:t>Part 2</w:t>
      </w:r>
    </w:p>
    <w:p w14:paraId="6A27B372" w14:textId="2454AD29" w:rsidR="007366C3" w:rsidRPr="00E017D4" w:rsidRDefault="00000000" w:rsidP="00E017D4">
      <w:pPr>
        <w:spacing w:line="360" w:lineRule="auto"/>
        <w:jc w:val="center"/>
        <w:rPr>
          <w:rFonts w:ascii="Times New Roman Regular" w:hAnsi="Times New Roman Regular" w:cs="Times New Roman Regular"/>
          <w:b/>
          <w:bCs/>
          <w:sz w:val="30"/>
          <w:szCs w:val="30"/>
        </w:rPr>
      </w:pPr>
      <w:r w:rsidRPr="00E017D4">
        <w:rPr>
          <w:rFonts w:ascii="Times New Roman Regular" w:hAnsi="Times New Roman Regular" w:cs="Times New Roman Regular"/>
          <w:b/>
          <w:bCs/>
          <w:sz w:val="30"/>
          <w:szCs w:val="30"/>
        </w:rPr>
        <w:t>Methods for Studying TikTok Use in Older Groups: In-Depth Interviews, Participant Observations and Shared Anthropology</w:t>
      </w:r>
    </w:p>
    <w:p w14:paraId="101C0431" w14:textId="77777777" w:rsidR="007366C3" w:rsidRDefault="00000000" w:rsidP="00E017D4">
      <w:pPr>
        <w:spacing w:line="360" w:lineRule="auto"/>
        <w:jc w:val="center"/>
        <w:rPr>
          <w:rFonts w:ascii="Times New Roman Regular" w:hAnsi="Times New Roman Regular" w:cs="Times New Roman Regular"/>
          <w:sz w:val="24"/>
        </w:rPr>
      </w:pPr>
      <w:r>
        <w:rPr>
          <w:rFonts w:ascii="Times New Roman Regular" w:hAnsi="Times New Roman Regular" w:cs="Times New Roman Regular"/>
          <w:b/>
          <w:bCs/>
          <w:sz w:val="24"/>
          <w:lang w:eastAsia="zh-Hans"/>
        </w:rPr>
        <w:t>Lian Pan</w:t>
      </w:r>
    </w:p>
    <w:p w14:paraId="1DD9953C" w14:textId="77777777" w:rsidR="007366C3" w:rsidRDefault="007366C3">
      <w:pPr>
        <w:spacing w:line="360" w:lineRule="auto"/>
        <w:rPr>
          <w:rFonts w:ascii="Times New Roman Regular" w:hAnsi="Times New Roman Regular" w:cs="Times New Roman Regular"/>
          <w:sz w:val="24"/>
        </w:rPr>
      </w:pPr>
    </w:p>
    <w:p w14:paraId="3F3ED293" w14:textId="77777777"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According to the previous discussion, the methods of collecting data in qualitative research are very rich, such as interviews, observation, object analysis, oral history, narrative analysis, review and so on. Since my research is a study on the use of </w:t>
      </w:r>
      <w:proofErr w:type="spellStart"/>
      <w:r>
        <w:rPr>
          <w:rFonts w:ascii="Times New Roman Regular" w:hAnsi="Times New Roman Regular" w:cs="Times New Roman Regular"/>
          <w:sz w:val="24"/>
        </w:rPr>
        <w:t>TikToK</w:t>
      </w:r>
      <w:proofErr w:type="spellEnd"/>
      <w:r>
        <w:rPr>
          <w:rFonts w:ascii="Times New Roman Regular" w:hAnsi="Times New Roman Regular" w:cs="Times New Roman Regular"/>
          <w:sz w:val="24"/>
        </w:rPr>
        <w:t xml:space="preserve"> in the elderly group, the 'in-depth interview' in the subject narrative type and the 'observation' research in the field participation mode are more suitable for my research. Besides, the method of shared anthropological will also be a good try in this study.</w:t>
      </w:r>
    </w:p>
    <w:p w14:paraId="68211895" w14:textId="77777777" w:rsidR="007366C3" w:rsidRDefault="007366C3">
      <w:pPr>
        <w:spacing w:line="360" w:lineRule="auto"/>
        <w:rPr>
          <w:rFonts w:ascii="Times New Roman Regular" w:hAnsi="Times New Roman Regular" w:cs="Times New Roman Regular"/>
          <w:sz w:val="24"/>
        </w:rPr>
      </w:pPr>
    </w:p>
    <w:p w14:paraId="58B8FB65" w14:textId="77777777" w:rsidR="007366C3" w:rsidRDefault="00000000">
      <w:pPr>
        <w:numPr>
          <w:ilvl w:val="0"/>
          <w:numId w:val="3"/>
        </w:numPr>
        <w:spacing w:line="360" w:lineRule="auto"/>
        <w:rPr>
          <w:rFonts w:ascii="Times New Roman Regular" w:hAnsi="Times New Roman Regular" w:cs="Times New Roman Regular"/>
          <w:b/>
          <w:bCs/>
          <w:sz w:val="24"/>
        </w:rPr>
      </w:pPr>
      <w:r>
        <w:rPr>
          <w:rFonts w:ascii="Times New Roman Regular" w:hAnsi="Times New Roman Regular" w:cs="Times New Roman Regular"/>
          <w:b/>
          <w:bCs/>
          <w:sz w:val="24"/>
        </w:rPr>
        <w:t>In-depth Interviews</w:t>
      </w:r>
    </w:p>
    <w:p w14:paraId="4B9147C7" w14:textId="2CEDBFB1" w:rsidR="007366C3" w:rsidRDefault="00000000">
      <w:pPr>
        <w:spacing w:line="360" w:lineRule="auto"/>
        <w:rPr>
          <w:rFonts w:ascii="Times New Roman Regular" w:hAnsi="Times New Roman Regular" w:cs="Times New Roman Regular"/>
          <w:b/>
          <w:bCs/>
          <w:sz w:val="24"/>
        </w:rPr>
      </w:pPr>
      <w:r>
        <w:rPr>
          <w:rFonts w:ascii="Times New Roman Regular" w:hAnsi="Times New Roman Regular" w:cs="Times New Roman Regular"/>
          <w:b/>
          <w:bCs/>
          <w:sz w:val="24"/>
        </w:rPr>
        <w:t xml:space="preserve">1. 1 The </w:t>
      </w:r>
      <w:r w:rsidR="007B04CA">
        <w:rPr>
          <w:rFonts w:ascii="Times New Roman Regular" w:hAnsi="Times New Roman Regular" w:cs="Times New Roman Regular"/>
          <w:b/>
          <w:bCs/>
          <w:sz w:val="24"/>
        </w:rPr>
        <w:t>C</w:t>
      </w:r>
      <w:r>
        <w:rPr>
          <w:rFonts w:ascii="Times New Roman Regular" w:hAnsi="Times New Roman Regular" w:cs="Times New Roman Regular"/>
          <w:b/>
          <w:bCs/>
          <w:sz w:val="24"/>
        </w:rPr>
        <w:t xml:space="preserve">oncept of </w:t>
      </w:r>
      <w:r w:rsidR="007B04CA">
        <w:rPr>
          <w:rFonts w:ascii="Times New Roman Regular" w:hAnsi="Times New Roman Regular" w:cs="Times New Roman Regular"/>
          <w:b/>
          <w:bCs/>
          <w:sz w:val="24"/>
        </w:rPr>
        <w:t>I</w:t>
      </w:r>
      <w:r>
        <w:rPr>
          <w:rFonts w:ascii="Times New Roman Regular" w:hAnsi="Times New Roman Regular" w:cs="Times New Roman Regular"/>
          <w:b/>
          <w:bCs/>
          <w:sz w:val="24"/>
        </w:rPr>
        <w:t xml:space="preserve">nterview </w:t>
      </w:r>
      <w:r w:rsidR="007B04CA">
        <w:rPr>
          <w:rFonts w:ascii="Times New Roman Regular" w:hAnsi="Times New Roman Regular" w:cs="Times New Roman Regular"/>
          <w:b/>
          <w:bCs/>
          <w:sz w:val="24"/>
        </w:rPr>
        <w:t>S</w:t>
      </w:r>
      <w:r>
        <w:rPr>
          <w:rFonts w:ascii="Times New Roman Regular" w:hAnsi="Times New Roman Regular" w:cs="Times New Roman Regular"/>
          <w:b/>
          <w:bCs/>
          <w:sz w:val="24"/>
        </w:rPr>
        <w:t>tudy</w:t>
      </w:r>
    </w:p>
    <w:p w14:paraId="1F7B8153" w14:textId="5F83B3D7"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Interviews are essentially asking other people questions, which is one of the most common ways we learn about things. In this sense, interviewing is a technique that all people are familiar with and accustomed to using for conversation, and indeed it has been described as a purposeful conversation (Berg, 2001). The research interview can be understood as a specific type of dialogue, and the direction of the dialogue is grasped by the researcher.</w:t>
      </w:r>
      <w:r w:rsidR="00491510">
        <w:rPr>
          <w:rFonts w:ascii="Times New Roman Regular" w:hAnsi="Times New Roman Regular" w:cs="Times New Roman Regular"/>
          <w:sz w:val="24"/>
        </w:rPr>
        <w:t xml:space="preserve"> </w:t>
      </w:r>
      <w:r>
        <w:rPr>
          <w:rFonts w:ascii="Times New Roman Regular" w:hAnsi="Times New Roman Regular" w:cs="Times New Roman Regular"/>
          <w:sz w:val="24"/>
        </w:rPr>
        <w:t>The extent to which researchers lead conversations, the types of questions they ask, and even the way they ask questions can be traced back to the researchers' assumptions about knowledge and the relationship between themselves and their subjects (Waller et al., 2016).</w:t>
      </w:r>
    </w:p>
    <w:p w14:paraId="601D136F" w14:textId="77777777" w:rsidR="007366C3" w:rsidRDefault="007366C3">
      <w:pPr>
        <w:spacing w:line="360" w:lineRule="auto"/>
        <w:rPr>
          <w:rFonts w:ascii="Times New Roman Regular" w:hAnsi="Times New Roman Regular" w:cs="Times New Roman Regular"/>
          <w:sz w:val="24"/>
        </w:rPr>
      </w:pPr>
    </w:p>
    <w:p w14:paraId="567F71B3" w14:textId="35511982" w:rsidR="007366C3" w:rsidRDefault="00000000">
      <w:pPr>
        <w:spacing w:line="360" w:lineRule="auto"/>
        <w:rPr>
          <w:rFonts w:ascii="Times New Roman Regular" w:hAnsi="Times New Roman Regular" w:cs="Times New Roman Regular"/>
          <w:b/>
          <w:bCs/>
          <w:sz w:val="24"/>
        </w:rPr>
      </w:pPr>
      <w:r>
        <w:rPr>
          <w:rFonts w:ascii="Times New Roman Regular" w:hAnsi="Times New Roman Regular" w:cs="Times New Roman Regular"/>
          <w:b/>
          <w:bCs/>
          <w:sz w:val="24"/>
        </w:rPr>
        <w:t>1.2 D</w:t>
      </w:r>
      <w:r>
        <w:rPr>
          <w:rFonts w:ascii="Times New Roman Regular" w:hAnsi="Times New Roman Regular" w:cs="Times New Roman Regular"/>
          <w:b/>
          <w:bCs/>
          <w:sz w:val="24"/>
          <w:lang w:eastAsia="zh-Hans"/>
        </w:rPr>
        <w:t xml:space="preserve">ifferent </w:t>
      </w:r>
      <w:r>
        <w:rPr>
          <w:rFonts w:ascii="Times New Roman Regular" w:hAnsi="Times New Roman Regular" w:cs="Times New Roman Regular"/>
          <w:b/>
          <w:bCs/>
          <w:sz w:val="24"/>
        </w:rPr>
        <w:t>Type</w:t>
      </w:r>
      <w:r>
        <w:rPr>
          <w:rFonts w:ascii="Times New Roman Regular" w:hAnsi="Times New Roman Regular" w:cs="Times New Roman Regular"/>
          <w:b/>
          <w:bCs/>
          <w:sz w:val="24"/>
          <w:lang w:eastAsia="zh-Hans"/>
        </w:rPr>
        <w:t>s</w:t>
      </w:r>
      <w:r>
        <w:rPr>
          <w:rFonts w:ascii="Times New Roman Regular" w:hAnsi="Times New Roman Regular" w:cs="Times New Roman Regular"/>
          <w:b/>
          <w:bCs/>
          <w:sz w:val="24"/>
        </w:rPr>
        <w:t xml:space="preserve"> of </w:t>
      </w:r>
      <w:r w:rsidR="00491510">
        <w:rPr>
          <w:rFonts w:ascii="Times New Roman Regular" w:hAnsi="Times New Roman Regular" w:cs="Times New Roman Regular"/>
          <w:b/>
          <w:bCs/>
          <w:sz w:val="24"/>
          <w:lang w:eastAsia="zh-Hans"/>
        </w:rPr>
        <w:t>I</w:t>
      </w:r>
      <w:r w:rsidR="00491510">
        <w:rPr>
          <w:rFonts w:ascii="Times New Roman Regular" w:hAnsi="Times New Roman Regular" w:cs="Times New Roman Regular"/>
          <w:b/>
          <w:bCs/>
          <w:sz w:val="24"/>
        </w:rPr>
        <w:t>nterview</w:t>
      </w:r>
      <w:r w:rsidR="00491510">
        <w:rPr>
          <w:rFonts w:ascii="Times New Roman Regular" w:hAnsi="Times New Roman Regular" w:cs="Times New Roman Regular" w:hint="eastAsia"/>
          <w:b/>
          <w:bCs/>
          <w:sz w:val="24"/>
        </w:rPr>
        <w:t>s</w:t>
      </w:r>
    </w:p>
    <w:p w14:paraId="7239BAD6" w14:textId="591F1915"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The 'interview' is the Research conversation between researchers and participants</w:t>
      </w:r>
      <w:r w:rsidR="00491510">
        <w:rPr>
          <w:rFonts w:ascii="Times New Roman Regular" w:hAnsi="Times New Roman Regular" w:cs="Times New Roman Regular"/>
          <w:sz w:val="24"/>
        </w:rPr>
        <w:t xml:space="preserve"> </w:t>
      </w:r>
      <w:r>
        <w:rPr>
          <w:rFonts w:ascii="Times New Roman Regular" w:hAnsi="Times New Roman Regular" w:cs="Times New Roman Regular"/>
          <w:sz w:val="24"/>
        </w:rPr>
        <w:t xml:space="preserve">(Luan, 2020). The interview method is to collect information through the direct face-to-face communication between the researcher and the interviewee, which has </w:t>
      </w:r>
      <w:r>
        <w:rPr>
          <w:rFonts w:ascii="Times New Roman Regular" w:hAnsi="Times New Roman Regular" w:cs="Times New Roman Regular"/>
          <w:sz w:val="24"/>
        </w:rPr>
        <w:lastRenderedPageBreak/>
        <w:t>good flexibility and adaptability. According to different perspectives, there are many classifications of interviews. Interviews can be divided into formal and informal interviews according to the occasion of the interview and the degree of formality of the interview between the researcher and the participant. According to the number of interviewees, interviews can be divided into individual interviews and group interviews (that is, group interviews, in which researchers interview a group of people and discuss the research issues through the interaction between group members</w:t>
      </w:r>
      <w:r w:rsidR="00B42520">
        <w:rPr>
          <w:rFonts w:ascii="Times New Roman Regular" w:hAnsi="Times New Roman Regular" w:cs="Times New Roman Regular"/>
          <w:sz w:val="24"/>
        </w:rPr>
        <w:t>). Individua</w:t>
      </w:r>
      <w:r w:rsidR="00B42520">
        <w:rPr>
          <w:rFonts w:ascii="Times New Roman Regular" w:hAnsi="Times New Roman Regular" w:cs="Times New Roman Regular" w:hint="eastAsia"/>
          <w:sz w:val="24"/>
        </w:rPr>
        <w:t>l</w:t>
      </w:r>
      <w:r>
        <w:rPr>
          <w:rFonts w:ascii="Times New Roman Regular" w:hAnsi="Times New Roman Regular" w:cs="Times New Roman Regular"/>
          <w:sz w:val="24"/>
        </w:rPr>
        <w:t xml:space="preserve"> interview is to interview and inquire one by one. Usually, there is only one interviewee and one interviewee to discuss the research issues. Group interview is generally composed of 1-3 interviewers and 6-10 participants. Small symposiums can be held to conduct group interviews (interviewers mainly coordinate the direction and rhythm of the conversation, and participants communicate and discuss the research topics with each other).'Focus group interview' is a common form of group interview, in which the interview questions are usually focused on a focus, and the researcher organizes the participants to discuss the focus. In the process of interview and reading, although the roles of the speaker and the listener are often exchanged, in the final analysis, the interviewer is the listener and the interviewee is the speaker.</w:t>
      </w:r>
      <w:r w:rsidR="00B42520">
        <w:rPr>
          <w:rFonts w:ascii="Times New Roman Regular" w:hAnsi="Times New Roman Regular" w:cs="Times New Roman Regular"/>
          <w:sz w:val="24"/>
        </w:rPr>
        <w:t xml:space="preserve"> </w:t>
      </w:r>
      <w:r>
        <w:rPr>
          <w:rFonts w:ascii="Times New Roman Regular" w:hAnsi="Times New Roman Regular" w:cs="Times New Roman Regular"/>
          <w:sz w:val="24"/>
        </w:rPr>
        <w:t>In qualitative research, individual interviews and group interviews can be used in combination. Although interviews are mainly one-to-one, they can also be conducted in groups. According to the degree of standardization of the interview process, interviews can be divided into structured interviews and unstructured interviews. The former is characterized by a standard procedure for orientation, usually a questionnaire or questionnaire, while the latter refers to a free conversation without a standardized procedure for orientation.</w:t>
      </w:r>
    </w:p>
    <w:p w14:paraId="2BC1A9A4" w14:textId="77777777" w:rsidR="007366C3" w:rsidRDefault="007366C3">
      <w:pPr>
        <w:spacing w:line="360" w:lineRule="auto"/>
        <w:rPr>
          <w:rFonts w:ascii="Times New Roman Regular" w:hAnsi="Times New Roman Regular" w:cs="Times New Roman Regular"/>
          <w:sz w:val="24"/>
        </w:rPr>
      </w:pPr>
    </w:p>
    <w:p w14:paraId="3F95C2D5" w14:textId="77777777"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However, the more common classification of interviews is to divide interviews into three types according to the degree of control of the researcher over the structure of the interview: closed interviews (structured interviews), open interviews (unstructured interviews), and semi-open interviews (semi-structured interviews).</w:t>
      </w:r>
    </w:p>
    <w:p w14:paraId="6F603F71" w14:textId="77777777" w:rsidR="007366C3" w:rsidRDefault="007366C3">
      <w:pPr>
        <w:spacing w:line="360" w:lineRule="auto"/>
        <w:rPr>
          <w:rFonts w:ascii="Times New Roman Regular" w:hAnsi="Times New Roman Regular" w:cs="Times New Roman Regular"/>
          <w:sz w:val="24"/>
        </w:rPr>
      </w:pPr>
    </w:p>
    <w:p w14:paraId="5A6EB8A0" w14:textId="78C94A08"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lastRenderedPageBreak/>
        <w:t>Waller et al. (2016) suggest that the degree of structuring of interviews can be thought of as a continuum, with structured interviews at one end and unstructured interviews at the other. The structured interview focuses directly on the information the researcher wants to obtain, while the unstructured interview is almost like a conversation. Somewhere between these two extremes is the semi-structured interview.</w:t>
      </w:r>
      <w:r w:rsidR="00B42520">
        <w:rPr>
          <w:rFonts w:ascii="Times New Roman Regular" w:hAnsi="Times New Roman Regular" w:cs="Times New Roman Regular"/>
          <w:sz w:val="24"/>
        </w:rPr>
        <w:t xml:space="preserve"> </w:t>
      </w:r>
      <w:r>
        <w:rPr>
          <w:rFonts w:ascii="Times New Roman Regular" w:hAnsi="Times New Roman Regular" w:cs="Times New Roman Regular"/>
          <w:sz w:val="24"/>
        </w:rPr>
        <w:t xml:space="preserve">Generally speaking, quantitative research often uses closed structured interviews in order to collect unified data and establish a database, and then conduct statistical analysis of the data; qualitative research often uses open unstructured interviews in the early stage of the study, and gradually turns to semi-open interviews with the deepening of the study. It mainly </w:t>
      </w:r>
      <w:r w:rsidR="00B42520">
        <w:rPr>
          <w:rFonts w:ascii="Times New Roman Regular" w:hAnsi="Times New Roman Regular" w:cs="Times New Roman Regular"/>
          <w:sz w:val="24"/>
        </w:rPr>
        <w:t>inquirie</w:t>
      </w:r>
      <w:r w:rsidR="00B42520">
        <w:rPr>
          <w:rFonts w:ascii="Times New Roman Regular" w:hAnsi="Times New Roman Regular" w:cs="Times New Roman Regular" w:hint="eastAsia"/>
          <w:sz w:val="24"/>
        </w:rPr>
        <w:t>s</w:t>
      </w:r>
      <w:r>
        <w:rPr>
          <w:rFonts w:ascii="Times New Roman Regular" w:hAnsi="Times New Roman Regular" w:cs="Times New Roman Regular"/>
          <w:sz w:val="24"/>
        </w:rPr>
        <w:t xml:space="preserve"> into the important problems and doubts that have arisen before.</w:t>
      </w:r>
    </w:p>
    <w:p w14:paraId="64ADC596" w14:textId="77777777" w:rsidR="007366C3" w:rsidRDefault="007366C3">
      <w:pPr>
        <w:spacing w:line="360" w:lineRule="auto"/>
        <w:rPr>
          <w:rFonts w:ascii="Times New Roman Regular" w:hAnsi="Times New Roman Regular" w:cs="Times New Roman Regular"/>
          <w:sz w:val="24"/>
        </w:rPr>
      </w:pPr>
    </w:p>
    <w:p w14:paraId="7982082B" w14:textId="1420B699"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There are no fixed interview questions in the open interview, and the researcher encourages the interviewees to express their views in their own language. The purpose of this interview is to understand what the interviewees think is important, the perspective of the problem, the interpretation of the meaning, and the concepts they use and the way they express them.</w:t>
      </w:r>
      <w:r w:rsidR="00B42520">
        <w:rPr>
          <w:rFonts w:ascii="Times New Roman Regular" w:hAnsi="Times New Roman Regular" w:cs="Times New Roman Regular"/>
          <w:sz w:val="24"/>
        </w:rPr>
        <w:t xml:space="preserve"> </w:t>
      </w:r>
      <w:r>
        <w:rPr>
          <w:rFonts w:ascii="Times New Roman Regular" w:hAnsi="Times New Roman Regular" w:cs="Times New Roman Regular"/>
          <w:sz w:val="24"/>
        </w:rPr>
        <w:t>In the semi-structured interview, the researcher has some control over the structure of the interview, but at the same time, the interviewee is allowed to participate actively. Usually, researchers prepare a rough outline of the interview in advance and ask questions to the interviewees according to their own research design. However, the interview outline is mainly used as a prompt, the interviewer encourages the interviewee to ask his own questions while asking questions, and flexibly adjusts the procedure and content of the interview according to the specific situation of the interview.</w:t>
      </w:r>
      <w:r w:rsidR="00B42520">
        <w:rPr>
          <w:rFonts w:ascii="Times New Roman Regular" w:hAnsi="Times New Roman Regular" w:cs="Times New Roman Regular"/>
          <w:sz w:val="24"/>
        </w:rPr>
        <w:t xml:space="preserve"> </w:t>
      </w:r>
      <w:r>
        <w:rPr>
          <w:rFonts w:ascii="Times New Roman Regular" w:hAnsi="Times New Roman Regular" w:cs="Times New Roman Regular"/>
          <w:sz w:val="24"/>
        </w:rPr>
        <w:t xml:space="preserve">In the structured interview, the researcher plays a leading role in the direction and steps of the </w:t>
      </w:r>
      <w:r w:rsidR="000021EA">
        <w:rPr>
          <w:rFonts w:ascii="Times New Roman Regular" w:hAnsi="Times New Roman Regular" w:cs="Times New Roman Regular"/>
          <w:sz w:val="24"/>
        </w:rPr>
        <w:t>interview and</w:t>
      </w:r>
      <w:r>
        <w:rPr>
          <w:rFonts w:ascii="Times New Roman Regular" w:hAnsi="Times New Roman Regular" w:cs="Times New Roman Regular"/>
          <w:sz w:val="24"/>
        </w:rPr>
        <w:t xml:space="preserve"> conducts the interview according to the unified questionnaire designed in advance and with a fixed structure.</w:t>
      </w:r>
    </w:p>
    <w:p w14:paraId="0C80636B" w14:textId="77777777" w:rsidR="007366C3" w:rsidRDefault="007366C3">
      <w:pPr>
        <w:spacing w:line="360" w:lineRule="auto"/>
        <w:rPr>
          <w:rFonts w:ascii="Times New Roman Regular" w:hAnsi="Times New Roman Regular" w:cs="Times New Roman Regular"/>
          <w:sz w:val="24"/>
        </w:rPr>
      </w:pPr>
    </w:p>
    <w:p w14:paraId="3472B4D9" w14:textId="37DFBC66" w:rsidR="007366C3" w:rsidRDefault="00000000">
      <w:pPr>
        <w:spacing w:line="360" w:lineRule="auto"/>
        <w:rPr>
          <w:rFonts w:ascii="Times New Roman Regular" w:hAnsi="Times New Roman Regular" w:cs="Times New Roman Regular"/>
          <w:b/>
          <w:bCs/>
          <w:sz w:val="24"/>
        </w:rPr>
      </w:pPr>
      <w:r>
        <w:rPr>
          <w:rFonts w:ascii="Times New Roman Regular" w:hAnsi="Times New Roman Regular" w:cs="Times New Roman Regular"/>
          <w:b/>
          <w:bCs/>
          <w:sz w:val="24"/>
        </w:rPr>
        <w:t>1.3 General Steps and Skills of Interview</w:t>
      </w:r>
    </w:p>
    <w:p w14:paraId="2F90AC6B" w14:textId="1D4B5964"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(1) Preparations before the interview: the researcher should make some necessary preparations, which usually include: selecting the interviewee; determining the time </w:t>
      </w:r>
      <w:r>
        <w:rPr>
          <w:rFonts w:ascii="Times New Roman Regular" w:hAnsi="Times New Roman Regular" w:cs="Times New Roman Regular"/>
          <w:sz w:val="24"/>
        </w:rPr>
        <w:lastRenderedPageBreak/>
        <w:t>and place of the interview (it should be convenient for the interviewee as far as possible); establishing the interview relationship (the researcher should gain the trust of the interviewees as soon as possible, and establish a good, relaxed relationship that is conducive to mutual trust and communication).For example, introduce the researcher and the research topic, discuss with the interviewee on the use of language, communication rules, voluntary principles, confidentiality and whether to record or not.) The interview outline should be designed in a rough line, listing the main issues that the interviewee thinks should be understood in the interview and the scope of content that should be covered.</w:t>
      </w:r>
      <w:r w:rsidR="007B04CA">
        <w:rPr>
          <w:rFonts w:ascii="Times New Roman Regular" w:hAnsi="Times New Roman Regular" w:cs="Times New Roman Regular"/>
          <w:sz w:val="24"/>
        </w:rPr>
        <w:t xml:space="preserve"> </w:t>
      </w:r>
      <w:r>
        <w:rPr>
          <w:rFonts w:ascii="Times New Roman Regular" w:hAnsi="Times New Roman Regular" w:cs="Times New Roman Regular"/>
          <w:sz w:val="24"/>
        </w:rPr>
        <w:t>Interview questions are different from research questions. The latter are questions that are extracted from research phenomena and that researchers still have doubts about, while the former are questions designed to answer the latter. Therefore, the interview questions should be easy to understand, brief and specific, and operable. The outline of the interview should be as concise as possible.</w:t>
      </w:r>
    </w:p>
    <w:p w14:paraId="5C335891" w14:textId="77777777" w:rsidR="007366C3" w:rsidRDefault="007366C3">
      <w:pPr>
        <w:spacing w:line="360" w:lineRule="auto"/>
        <w:rPr>
          <w:rFonts w:ascii="Times New Roman Regular" w:hAnsi="Times New Roman Regular" w:cs="Times New Roman Regular"/>
          <w:sz w:val="24"/>
        </w:rPr>
      </w:pPr>
    </w:p>
    <w:p w14:paraId="38D98865" w14:textId="0E88BB45" w:rsidR="007366C3" w:rsidRDefault="00000000">
      <w:pPr>
        <w:numPr>
          <w:ilvl w:val="0"/>
          <w:numId w:val="1"/>
        </w:num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The interview guides: The researcher needs to prepare an </w:t>
      </w:r>
      <w:r w:rsidR="007B04CA">
        <w:rPr>
          <w:rFonts w:ascii="Times New Roman Regular" w:hAnsi="Times New Roman Regular" w:cs="Times New Roman Regular"/>
          <w:sz w:val="24"/>
        </w:rPr>
        <w:t>intervie</w:t>
      </w:r>
      <w:r w:rsidR="007B04CA">
        <w:rPr>
          <w:rFonts w:ascii="Times New Roman Regular" w:hAnsi="Times New Roman Regular" w:cs="Times New Roman Regular" w:hint="eastAsia"/>
          <w:sz w:val="24"/>
        </w:rPr>
        <w:t>w</w:t>
      </w:r>
      <w:r>
        <w:rPr>
          <w:rFonts w:ascii="Times New Roman Regular" w:hAnsi="Times New Roman Regular" w:cs="Times New Roman Regular"/>
          <w:sz w:val="24"/>
        </w:rPr>
        <w:t xml:space="preserve"> guide or interview schedule before the interview</w:t>
      </w:r>
      <w:r w:rsidR="007B04CA">
        <w:rPr>
          <w:rFonts w:ascii="Times New Roman Regular" w:hAnsi="Times New Roman Regular" w:cs="Times New Roman Regular"/>
          <w:sz w:val="24"/>
        </w:rPr>
        <w:t xml:space="preserve">. </w:t>
      </w:r>
      <w:r>
        <w:rPr>
          <w:rFonts w:ascii="Times New Roman Regular" w:hAnsi="Times New Roman Regular" w:cs="Times New Roman Regular"/>
          <w:sz w:val="24"/>
        </w:rPr>
        <w:t>During the initial phase of the interview, the researcher is required to identify himself or herself and outline the purpose of the study.</w:t>
      </w:r>
      <w:r w:rsidR="007B04CA">
        <w:rPr>
          <w:rFonts w:ascii="Times New Roman Regular" w:hAnsi="Times New Roman Regular" w:cs="Times New Roman Regular"/>
          <w:sz w:val="24"/>
        </w:rPr>
        <w:t xml:space="preserve"> </w:t>
      </w:r>
      <w:r>
        <w:rPr>
          <w:rFonts w:ascii="Times New Roman Regular" w:hAnsi="Times New Roman Regular" w:cs="Times New Roman Regular"/>
          <w:sz w:val="24"/>
        </w:rPr>
        <w:t>The investigator can explain the overall interview plan to the participant so that the participant understands the extent to which the investigator wants to lead the conversation. If the investigator has not obtained the informed consent of the participant, he or she needs to complete this work before the interview actually begins. Similarly, if researchers want to record the content of interviews, they need to seek the consent of participants in advance (Waller et al., 2016).</w:t>
      </w:r>
    </w:p>
    <w:p w14:paraId="0C525CBE" w14:textId="77777777" w:rsidR="007366C3" w:rsidRDefault="007366C3">
      <w:pPr>
        <w:spacing w:line="360" w:lineRule="auto"/>
        <w:rPr>
          <w:rFonts w:ascii="Times New Roman Regular" w:hAnsi="Times New Roman Regular" w:cs="Times New Roman Regular"/>
          <w:sz w:val="24"/>
        </w:rPr>
      </w:pPr>
    </w:p>
    <w:p w14:paraId="4EBC9487" w14:textId="3E747A86"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To conduct an effective interview, you need to find ways to keep the conversation open. Therefore, it may be helpful to consider the semi-structured interview as a guided conversation when preparing the interview checklist. The researcher will expect the interview to cover a specific topic. The researcher hopes that the interviewee can respond to all the topics raised by the researcher and dig into them as </w:t>
      </w:r>
      <w:r>
        <w:rPr>
          <w:rFonts w:ascii="Times New Roman Regular" w:hAnsi="Times New Roman Regular" w:cs="Times New Roman Regular"/>
          <w:sz w:val="24"/>
        </w:rPr>
        <w:lastRenderedPageBreak/>
        <w:t>necessary, but the researcher also hopes to interfere with the dialogue as little as possible.</w:t>
      </w:r>
      <w:r w:rsidR="007B04CA">
        <w:rPr>
          <w:rFonts w:ascii="Times New Roman Regular" w:hAnsi="Times New Roman Regular" w:cs="Times New Roman Regular"/>
          <w:sz w:val="24"/>
        </w:rPr>
        <w:t xml:space="preserve"> </w:t>
      </w:r>
      <w:r>
        <w:rPr>
          <w:rFonts w:ascii="Times New Roman Regular" w:hAnsi="Times New Roman Regular" w:cs="Times New Roman Regular"/>
          <w:sz w:val="24"/>
        </w:rPr>
        <w:t>The more streamlined the researcher's interview list, the more the researcher can focus on the participants. During the interview, finding the corresponding questions on the interview list every once in a while and then reading them out to the participants can really destroy the coherence of the interview. When the interviewee talks about the listed issues, the researcher can make some marks in time.</w:t>
      </w:r>
      <w:r w:rsidR="007B04CA">
        <w:rPr>
          <w:rFonts w:ascii="Times New Roman Regular" w:hAnsi="Times New Roman Regular" w:cs="Times New Roman Regular"/>
          <w:sz w:val="24"/>
        </w:rPr>
        <w:t xml:space="preserve"> </w:t>
      </w:r>
      <w:r>
        <w:rPr>
          <w:rFonts w:ascii="Times New Roman Regular" w:hAnsi="Times New Roman Regular" w:cs="Times New Roman Regular"/>
          <w:sz w:val="24"/>
        </w:rPr>
        <w:t>This approach can help researchers keep a close eye on what issues have been responded to and ensure that they can clearly understand the meaning of each interview topic and the purpose of each question.</w:t>
      </w:r>
    </w:p>
    <w:p w14:paraId="339ADF07" w14:textId="77777777" w:rsidR="007366C3" w:rsidRDefault="007366C3">
      <w:pPr>
        <w:spacing w:line="360" w:lineRule="auto"/>
        <w:rPr>
          <w:rFonts w:ascii="Times New Roman Regular" w:hAnsi="Times New Roman Regular" w:cs="Times New Roman Regular"/>
          <w:sz w:val="24"/>
        </w:rPr>
      </w:pPr>
    </w:p>
    <w:p w14:paraId="576ADD2B" w14:textId="60BAB3EC" w:rsidR="007366C3" w:rsidRDefault="00000000">
      <w:pPr>
        <w:numPr>
          <w:ilvl w:val="0"/>
          <w:numId w:val="1"/>
        </w:numPr>
        <w:spacing w:line="360" w:lineRule="auto"/>
        <w:rPr>
          <w:rFonts w:ascii="Times New Roman Regular" w:hAnsi="Times New Roman Regular" w:cs="Times New Roman Regular"/>
          <w:sz w:val="24"/>
        </w:rPr>
      </w:pPr>
      <w:r>
        <w:rPr>
          <w:rFonts w:ascii="Times New Roman Regular" w:hAnsi="Times New Roman Regular" w:cs="Times New Roman Regular"/>
          <w:sz w:val="24"/>
        </w:rPr>
        <w:t>During the interview begins, it is generally necessary to follow the following procedures:(1)</w:t>
      </w:r>
      <w:r w:rsidR="007B04CA">
        <w:rPr>
          <w:rFonts w:ascii="Times New Roman Regular" w:hAnsi="Times New Roman Regular" w:cs="Times New Roman Regular"/>
          <w:sz w:val="24"/>
        </w:rPr>
        <w:t xml:space="preserve"> </w:t>
      </w:r>
      <w:r>
        <w:rPr>
          <w:rFonts w:ascii="Times New Roman Regular" w:hAnsi="Times New Roman Regular" w:cs="Times New Roman Regular"/>
          <w:sz w:val="24"/>
        </w:rPr>
        <w:t>To ask questions appropriately; (2) To capture information accurately and collect relevant information in time; (3)</w:t>
      </w:r>
      <w:r w:rsidR="007B04CA">
        <w:rPr>
          <w:rFonts w:ascii="Times New Roman Regular" w:hAnsi="Times New Roman Regular" w:cs="Times New Roman Regular"/>
          <w:sz w:val="24"/>
        </w:rPr>
        <w:t xml:space="preserve"> </w:t>
      </w:r>
      <w:r>
        <w:rPr>
          <w:rFonts w:ascii="Times New Roman Regular" w:hAnsi="Times New Roman Regular" w:cs="Times New Roman Regular"/>
          <w:sz w:val="24"/>
        </w:rPr>
        <w:t>To respond appropriately;</w:t>
      </w:r>
      <w:r w:rsidR="007B04CA">
        <w:rPr>
          <w:rFonts w:ascii="Times New Roman Regular" w:hAnsi="Times New Roman Regular" w:cs="Times New Roman Regular"/>
          <w:sz w:val="24"/>
        </w:rPr>
        <w:t xml:space="preserve"> </w:t>
      </w:r>
      <w:r>
        <w:rPr>
          <w:rFonts w:ascii="Times New Roman Regular" w:hAnsi="Times New Roman Regular" w:cs="Times New Roman Regular"/>
          <w:sz w:val="24"/>
        </w:rPr>
        <w:t>(4)</w:t>
      </w:r>
      <w:r w:rsidR="007B04CA">
        <w:rPr>
          <w:rFonts w:ascii="Times New Roman Regular" w:hAnsi="Times New Roman Regular" w:cs="Times New Roman Regular"/>
          <w:sz w:val="24"/>
        </w:rPr>
        <w:t xml:space="preserve"> </w:t>
      </w:r>
      <w:r>
        <w:rPr>
          <w:rFonts w:ascii="Times New Roman Regular" w:hAnsi="Times New Roman Regular" w:cs="Times New Roman Regular"/>
          <w:sz w:val="24"/>
        </w:rPr>
        <w:t>To record the interview in time, usually with audio or video recordings. If possible, the interviewer should record or videotape the interview live. If conditions do not permit, the interviewer should make a detailed transcript of the interview.</w:t>
      </w:r>
      <w:r w:rsidR="007B04CA">
        <w:rPr>
          <w:rFonts w:ascii="Times New Roman Regular" w:hAnsi="Times New Roman Regular" w:cs="Times New Roman Regular"/>
          <w:sz w:val="24"/>
        </w:rPr>
        <w:t xml:space="preserve"> </w:t>
      </w:r>
      <w:r>
        <w:rPr>
          <w:rFonts w:ascii="Times New Roman Regular" w:hAnsi="Times New Roman Regular" w:cs="Times New Roman Regular"/>
          <w:sz w:val="24"/>
        </w:rPr>
        <w:t xml:space="preserve">On-the-spot record can be divided into content record, observation record, method record and introspective record. The 'content record' is a record of what the interviewee said in the interview, which is especially important when recording is not possible. The 'observational record' records what the interviewee sees, such as the venue and surrounding environment of the interview, the clothes and expressions of the interviewee, </w:t>
      </w:r>
      <w:r w:rsidR="007B04CA">
        <w:rPr>
          <w:rFonts w:ascii="Times New Roman Regular" w:hAnsi="Times New Roman Regular" w:cs="Times New Roman Regular"/>
          <w:sz w:val="24"/>
        </w:rPr>
        <w:t>etc. ‘Metho</w:t>
      </w:r>
      <w:r w:rsidR="007B04CA">
        <w:rPr>
          <w:rFonts w:ascii="Times New Roman Regular" w:hAnsi="Times New Roman Regular" w:cs="Times New Roman Regular" w:hint="eastAsia"/>
          <w:sz w:val="24"/>
        </w:rPr>
        <w:t>d</w:t>
      </w:r>
      <w:r>
        <w:rPr>
          <w:rFonts w:ascii="Times New Roman Regular" w:hAnsi="Times New Roman Regular" w:cs="Times New Roman Regular"/>
          <w:sz w:val="24"/>
        </w:rPr>
        <w:t xml:space="preserve"> notes' record the methods used by the interviewers themselves and the impact of these methods on the interviewees, the interview process and the results. The 'introspective record' records the influence of the interviewer's personal factors on the interview, such as gender, age, occupation, appearance, clothing, speech and behavior, attitude, etc.</w:t>
      </w:r>
    </w:p>
    <w:p w14:paraId="39B39B5B" w14:textId="77777777" w:rsidR="007366C3" w:rsidRDefault="007366C3">
      <w:pPr>
        <w:spacing w:line="360" w:lineRule="auto"/>
        <w:rPr>
          <w:rFonts w:ascii="Times New Roman Regular" w:hAnsi="Times New Roman Regular" w:cs="Times New Roman Regular"/>
          <w:sz w:val="24"/>
        </w:rPr>
      </w:pPr>
    </w:p>
    <w:p w14:paraId="3A5BB8A4" w14:textId="09C51EF7"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It is worth mentioning that, the main form of data collection by interview is 'listening'. 'Listening' can be carried out at different levels: first, at the attitude level, the interviewer should 'listen with active attention' rather than 'listen superficially or </w:t>
      </w:r>
      <w:r>
        <w:rPr>
          <w:rFonts w:ascii="Times New Roman Regular" w:hAnsi="Times New Roman Regular" w:cs="Times New Roman Regular"/>
          <w:sz w:val="24"/>
        </w:rPr>
        <w:lastRenderedPageBreak/>
        <w:t>passively'; second, at the emotional level, the interviewer should 'listen with emotion' and 'listen with empathy' to avoid 'listening without emotion'; third, at the cognitive level.</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At any time, we should quickly incorporate the words or information of the affected person into our own cognitive structure to understand and assimilate, and when necessary, we should also have a dialogue with the affected person, communicate with each other on an equal footing, and jointly construct a new understanding and meaning.</w:t>
      </w:r>
    </w:p>
    <w:p w14:paraId="6BC74976" w14:textId="77777777" w:rsidR="007366C3" w:rsidRDefault="007366C3">
      <w:pPr>
        <w:spacing w:line="360" w:lineRule="auto"/>
        <w:rPr>
          <w:rFonts w:ascii="Times New Roman Regular" w:hAnsi="Times New Roman Regular" w:cs="Times New Roman Regular"/>
          <w:sz w:val="24"/>
        </w:rPr>
      </w:pPr>
    </w:p>
    <w:p w14:paraId="575A248F" w14:textId="77777777" w:rsidR="007366C3" w:rsidRDefault="00000000">
      <w:pPr>
        <w:numPr>
          <w:ilvl w:val="0"/>
          <w:numId w:val="1"/>
        </w:numPr>
        <w:spacing w:line="360" w:lineRule="auto"/>
        <w:rPr>
          <w:rFonts w:ascii="Times New Roman Regular" w:hAnsi="Times New Roman Regular" w:cs="Times New Roman Regular"/>
          <w:sz w:val="24"/>
        </w:rPr>
      </w:pPr>
      <w:r>
        <w:rPr>
          <w:rFonts w:ascii="Times New Roman Regular" w:hAnsi="Times New Roman Regular" w:cs="Times New Roman Regular"/>
          <w:sz w:val="24"/>
        </w:rPr>
        <w:t>After the Interview: At the end of the interview, the researcher may ask the interviewee to briefly summarize his or her views, or to supplement his or her thoughts and opinions. The researcher should re-emphasize the principle of confidentiality to the interviewee, and express his or her gratitude to them for their precious time, energy and trust in their research. If the research funds are sufficient and conditions permit, in order to better express the researcher's gratitude, small gifts or other rewards can also be given to the respondents.</w:t>
      </w:r>
    </w:p>
    <w:p w14:paraId="383962FB" w14:textId="77777777" w:rsidR="007366C3" w:rsidRDefault="007366C3">
      <w:pPr>
        <w:spacing w:line="360" w:lineRule="auto"/>
        <w:rPr>
          <w:rFonts w:ascii="Times New Roman Regular" w:hAnsi="Times New Roman Regular" w:cs="Times New Roman Regular"/>
          <w:b/>
          <w:bCs/>
          <w:sz w:val="24"/>
        </w:rPr>
      </w:pPr>
    </w:p>
    <w:p w14:paraId="0C9719A5" w14:textId="0501313B" w:rsidR="007366C3" w:rsidRDefault="00000000">
      <w:pPr>
        <w:spacing w:line="360" w:lineRule="auto"/>
        <w:rPr>
          <w:rFonts w:ascii="Times New Roman Regular" w:hAnsi="Times New Roman Regular" w:cs="Times New Roman Regular"/>
          <w:b/>
          <w:bCs/>
          <w:sz w:val="24"/>
        </w:rPr>
      </w:pPr>
      <w:r>
        <w:rPr>
          <w:rFonts w:ascii="Times New Roman Regular" w:hAnsi="Times New Roman Regular" w:cs="Times New Roman Regular"/>
          <w:b/>
          <w:bCs/>
          <w:sz w:val="24"/>
        </w:rPr>
        <w:t xml:space="preserve">1.4 Limitations of </w:t>
      </w:r>
      <w:r w:rsidR="008025E9">
        <w:rPr>
          <w:rFonts w:ascii="Times New Roman Regular" w:hAnsi="Times New Roman Regular" w:cs="Times New Roman Regular"/>
          <w:b/>
          <w:bCs/>
          <w:sz w:val="24"/>
        </w:rPr>
        <w:t>T</w:t>
      </w:r>
      <w:r>
        <w:rPr>
          <w:rFonts w:ascii="Times New Roman Regular" w:hAnsi="Times New Roman Regular" w:cs="Times New Roman Regular"/>
          <w:b/>
          <w:bCs/>
          <w:sz w:val="24"/>
        </w:rPr>
        <w:t xml:space="preserve">he </w:t>
      </w:r>
      <w:r w:rsidR="008025E9">
        <w:rPr>
          <w:rFonts w:ascii="Times New Roman Regular" w:hAnsi="Times New Roman Regular" w:cs="Times New Roman Regular"/>
          <w:b/>
          <w:bCs/>
          <w:sz w:val="24"/>
        </w:rPr>
        <w:t>I</w:t>
      </w:r>
      <w:r>
        <w:rPr>
          <w:rFonts w:ascii="Times New Roman Regular" w:hAnsi="Times New Roman Regular" w:cs="Times New Roman Regular"/>
          <w:b/>
          <w:bCs/>
          <w:sz w:val="24"/>
        </w:rPr>
        <w:t xml:space="preserve">nterview </w:t>
      </w:r>
      <w:r w:rsidR="008025E9">
        <w:rPr>
          <w:rFonts w:ascii="Times New Roman Regular" w:hAnsi="Times New Roman Regular" w:cs="Times New Roman Regular"/>
          <w:b/>
          <w:bCs/>
          <w:sz w:val="24"/>
        </w:rPr>
        <w:t>S</w:t>
      </w:r>
      <w:r>
        <w:rPr>
          <w:rFonts w:ascii="Times New Roman Regular" w:hAnsi="Times New Roman Regular" w:cs="Times New Roman Regular"/>
          <w:b/>
          <w:bCs/>
          <w:sz w:val="24"/>
        </w:rPr>
        <w:t>tudy</w:t>
      </w:r>
    </w:p>
    <w:p w14:paraId="1BBF75FB" w14:textId="19CA4F85"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(1) The cost is higher. Compared with the questionnaire, the interview needs more time, manpower and material resources. Because the interview should be conducted one-to-one, even if the symposium is held, the number of people is limited, so an interviewer may only interview one or several interviewees a day, and it is common that the number of interviews is not met or refused in the survey, which greatly increases the cost and time of the survey.</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In addition, if we want to expand the scale of interviews and increase the representativeness of research, we often need to train a group of interviewers and then visit them separately, which will increase the cost of research.</w:t>
      </w:r>
    </w:p>
    <w:p w14:paraId="1B1DEA03" w14:textId="77777777" w:rsidR="007366C3" w:rsidRDefault="007366C3">
      <w:pPr>
        <w:spacing w:line="360" w:lineRule="auto"/>
        <w:rPr>
          <w:rFonts w:ascii="Times New Roman Regular" w:hAnsi="Times New Roman Regular" w:cs="Times New Roman Regular"/>
          <w:sz w:val="24"/>
        </w:rPr>
      </w:pPr>
    </w:p>
    <w:p w14:paraId="65A74809" w14:textId="77777777" w:rsidR="007366C3" w:rsidRDefault="00000000">
      <w:pPr>
        <w:numPr>
          <w:ilvl w:val="0"/>
          <w:numId w:val="4"/>
        </w:num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It is susceptible to the subjective influence of the interviewers. Because the interview is a direct contact between the two sides, the interviewee's gender, age, appearance, clothing, attitude, tone, accent, values and other characteristics may cause </w:t>
      </w:r>
      <w:r>
        <w:rPr>
          <w:rFonts w:ascii="Times New Roman Regular" w:hAnsi="Times New Roman Regular" w:cs="Times New Roman Regular"/>
          <w:sz w:val="24"/>
        </w:rPr>
        <w:lastRenderedPageBreak/>
        <w:t>the psychological reaction of the interviewee, thus affecting the authenticity of the answer content. Especially in the conversation between strangers, the interviewees are prone to various guesses, distrust and deviation.</w:t>
      </w:r>
    </w:p>
    <w:p w14:paraId="5D835E07" w14:textId="77777777" w:rsidR="007366C3" w:rsidRDefault="007366C3">
      <w:pPr>
        <w:spacing w:line="360" w:lineRule="auto"/>
        <w:rPr>
          <w:rFonts w:ascii="Times New Roman Regular" w:hAnsi="Times New Roman Regular" w:cs="Times New Roman Regular"/>
          <w:sz w:val="24"/>
        </w:rPr>
      </w:pPr>
    </w:p>
    <w:p w14:paraId="13BB2DCE" w14:textId="77777777" w:rsidR="007366C3" w:rsidRDefault="00000000">
      <w:pPr>
        <w:numPr>
          <w:ilvl w:val="0"/>
          <w:numId w:val="4"/>
        </w:numPr>
        <w:spacing w:line="360" w:lineRule="auto"/>
        <w:rPr>
          <w:rFonts w:ascii="Times New Roman Regular" w:hAnsi="Times New Roman Regular" w:cs="Times New Roman Regular"/>
          <w:sz w:val="24"/>
        </w:rPr>
      </w:pPr>
      <w:r>
        <w:rPr>
          <w:rFonts w:ascii="Times New Roman Regular" w:hAnsi="Times New Roman Regular" w:cs="Times New Roman Regular"/>
          <w:sz w:val="24"/>
        </w:rPr>
        <w:t>The standard and repeatability of answering questions are poor. The negative effect of interview survey flexibility is its arbitrariness, the interviewee's answer to the question is often affected by time, place and situation, there is no uniform model and standard, which increases the difficulty of recording and sorting out the results, and may cause inconsistency or even contradiction between the content and viewpoint of the interviewee's answer. An inference that affects the conclusion.</w:t>
      </w:r>
    </w:p>
    <w:p w14:paraId="0ED8E399" w14:textId="77777777" w:rsidR="007366C3" w:rsidRDefault="007366C3">
      <w:pPr>
        <w:spacing w:line="360" w:lineRule="auto"/>
        <w:rPr>
          <w:rFonts w:ascii="Times New Roman Regular" w:hAnsi="Times New Roman Regular" w:cs="Times New Roman Regular"/>
          <w:sz w:val="24"/>
        </w:rPr>
      </w:pPr>
    </w:p>
    <w:p w14:paraId="31A01B0E" w14:textId="77777777" w:rsidR="007366C3" w:rsidRDefault="00000000">
      <w:pPr>
        <w:numPr>
          <w:ilvl w:val="0"/>
          <w:numId w:val="4"/>
        </w:numPr>
        <w:spacing w:line="360" w:lineRule="auto"/>
        <w:rPr>
          <w:rFonts w:ascii="Times New Roman Regular" w:hAnsi="Times New Roman Regular" w:cs="Times New Roman Regular"/>
          <w:sz w:val="24"/>
        </w:rPr>
      </w:pPr>
      <w:r>
        <w:rPr>
          <w:rFonts w:ascii="Times New Roman Regular" w:hAnsi="Times New Roman Regular" w:cs="Times New Roman Regular"/>
          <w:sz w:val="24"/>
        </w:rPr>
        <w:t>It is difficult to record. In the interview process, the investigators have to invest a lot of time and energy, the content of the conversation is rich, the structure is poor, and the interview process is long, so it is very difficult to record the content of the conversation completely, especially in the unstructured interview method, in the absence of on-site recording, it is difficult to record with paper and pen, and a lot of information is often missed.</w:t>
      </w:r>
    </w:p>
    <w:p w14:paraId="663AC3F2" w14:textId="77777777" w:rsidR="007366C3" w:rsidRDefault="007366C3">
      <w:pPr>
        <w:spacing w:line="360" w:lineRule="auto"/>
        <w:rPr>
          <w:rFonts w:ascii="Times New Roman Regular" w:hAnsi="Times New Roman Regular" w:cs="Times New Roman Regular"/>
          <w:b/>
          <w:bCs/>
          <w:sz w:val="24"/>
        </w:rPr>
      </w:pPr>
    </w:p>
    <w:p w14:paraId="777C0F46" w14:textId="7B26A50E"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If the researcher chooses the interview method for data collection, then it should discuss its specific role in this study, such as understanding the ideas and meaning construction of the parties, recalling what happened in the past, and mutual verification with the data obtained from observation.</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At the same time, we should explain our specific plans for the interview, such as the specific way, time, place, number of people, frequency of the interview, whether we intend to record or videotape, and what to do if the other party does not agree with the recording or videotaping. Qualitative research should be designed to draw up an interview outline and attach it to the attachment section of the design.</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 xml:space="preserve">Interview outline is a specific performance of research questions, generally only outline questions (including the main interview questions and questions that need further questioning). Interview questions are different from research questions. The latter refers to the questions that </w:t>
      </w:r>
      <w:r>
        <w:rPr>
          <w:rFonts w:ascii="Times New Roman Regular" w:hAnsi="Times New Roman Regular" w:cs="Times New Roman Regular"/>
          <w:sz w:val="24"/>
        </w:rPr>
        <w:lastRenderedPageBreak/>
        <w:t>researchers hope to get answers through research, while the former is used to ask respondents in order to get answers to the latter.</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Therefore, the interview questions should be as real, concrete, vivid and diverse as possible, and the interviewees should be asked about the situation naturally and vividly from different angles. If the researcher anticipates the need to ask questions during the interview, these questions can be listed in the outline of the interview. The form of the interview outline should be flexible, allowing the interviewer to modify and improvise according to the specific situation of the interview.</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Finally, the exact same wording will be used to ask the same questions regardless of who is conducting the interview. The underlying assumption here is that the same questions will guarantee the same answers for the participants, regardless of who the interviewer is (Waller et al., 2016).</w:t>
      </w:r>
    </w:p>
    <w:p w14:paraId="6D62F400" w14:textId="77777777" w:rsidR="007366C3" w:rsidRDefault="007366C3">
      <w:pPr>
        <w:spacing w:line="360" w:lineRule="auto"/>
        <w:rPr>
          <w:rFonts w:ascii="Times New Roman Regular" w:hAnsi="Times New Roman Regular" w:cs="Times New Roman Regular"/>
          <w:sz w:val="24"/>
        </w:rPr>
      </w:pPr>
    </w:p>
    <w:p w14:paraId="0837A2B5" w14:textId="77777777" w:rsidR="007366C3" w:rsidRDefault="00000000">
      <w:pPr>
        <w:numPr>
          <w:ilvl w:val="0"/>
          <w:numId w:val="3"/>
        </w:numPr>
        <w:spacing w:line="360" w:lineRule="auto"/>
        <w:rPr>
          <w:rFonts w:ascii="Times New Roman Regular" w:hAnsi="Times New Roman Regular" w:cs="Times New Roman Regular"/>
          <w:b/>
          <w:bCs/>
          <w:sz w:val="24"/>
        </w:rPr>
      </w:pPr>
      <w:r>
        <w:rPr>
          <w:rFonts w:ascii="Times New Roman Regular" w:hAnsi="Times New Roman Regular" w:cs="Times New Roman Regular"/>
          <w:b/>
          <w:bCs/>
          <w:sz w:val="24"/>
        </w:rPr>
        <w:t>Participant Observation Method</w:t>
      </w:r>
    </w:p>
    <w:p w14:paraId="5969B339" w14:textId="1496FA68"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Observation essentially means watching or looking. Observation is an important qualitative research technique, which can refer to the observation and analysis of things, texts and/or people. Observational data, unlike interview data, can be used alone or in combination with other methods. Researchers may use observation as an independent means to discover what is happening in a specific context (Waller et al., 2016).</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Observational research is useful for exploring what is happening in a particular social context. Unlike interview research, which can learn about people's behavior from their narratives, observational research can discover what people actually do, how they do it, and how behavior is shaped by norms.</w:t>
      </w:r>
    </w:p>
    <w:p w14:paraId="470D77C2" w14:textId="77777777" w:rsidR="007366C3" w:rsidRDefault="007366C3">
      <w:pPr>
        <w:spacing w:line="360" w:lineRule="auto"/>
        <w:rPr>
          <w:rFonts w:ascii="Times New Roman Regular" w:hAnsi="Times New Roman Regular" w:cs="Times New Roman Regular"/>
          <w:sz w:val="24"/>
        </w:rPr>
      </w:pPr>
    </w:p>
    <w:p w14:paraId="6AB83673" w14:textId="77777777"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In general, observational studies are divided into 'participant observation' and 'nonparticipant observation'. My research on the elderly group is more likely to be participant observation.</w:t>
      </w:r>
    </w:p>
    <w:p w14:paraId="380DC5F9" w14:textId="77777777" w:rsidR="007366C3" w:rsidRDefault="007366C3">
      <w:pPr>
        <w:spacing w:line="360" w:lineRule="auto"/>
        <w:rPr>
          <w:rFonts w:ascii="Times New Roman Regular" w:hAnsi="Times New Roman Regular" w:cs="Times New Roman Regular"/>
          <w:b/>
          <w:bCs/>
          <w:sz w:val="24"/>
        </w:rPr>
      </w:pPr>
    </w:p>
    <w:p w14:paraId="0370C664" w14:textId="77777777" w:rsidR="007366C3" w:rsidRDefault="00000000">
      <w:pPr>
        <w:spacing w:line="360" w:lineRule="auto"/>
        <w:rPr>
          <w:rFonts w:ascii="Times New Roman Regular" w:hAnsi="Times New Roman Regular" w:cs="Times New Roman Regular"/>
          <w:b/>
          <w:bCs/>
          <w:sz w:val="24"/>
          <w:lang w:eastAsia="zh-Hans"/>
        </w:rPr>
      </w:pPr>
      <w:r>
        <w:rPr>
          <w:rFonts w:ascii="Times New Roman Regular" w:hAnsi="Times New Roman Regular" w:cs="Times New Roman Regular"/>
          <w:b/>
          <w:bCs/>
          <w:sz w:val="24"/>
        </w:rPr>
        <w:t>2.1 the concept of participant observation method</w:t>
      </w:r>
    </w:p>
    <w:p w14:paraId="18779125" w14:textId="77777777"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The observation method refers to the method in which the researcher directly observes the object of study purposefully and systematically through the senses and auxiliary </w:t>
      </w:r>
      <w:r>
        <w:rPr>
          <w:rFonts w:ascii="Times New Roman Regular" w:hAnsi="Times New Roman Regular" w:cs="Times New Roman Regular"/>
          <w:sz w:val="24"/>
        </w:rPr>
        <w:lastRenderedPageBreak/>
        <w:t>tools in order to obtain relevant data about the object of study in a natural or controlled state, according to the purpose and content of the study. Observation method is characterized by repeatability and controllability, and can also expand the perceptual knowledge of researchers, thus inspiring their thinking and obtaining new discoveries (Wang, 2016).</w:t>
      </w:r>
    </w:p>
    <w:p w14:paraId="3E07EF5D" w14:textId="77777777" w:rsidR="007366C3" w:rsidRDefault="007366C3">
      <w:pPr>
        <w:spacing w:line="360" w:lineRule="auto"/>
        <w:rPr>
          <w:rFonts w:ascii="Times New Roman Regular" w:hAnsi="Times New Roman Regular" w:cs="Times New Roman Regular"/>
          <w:sz w:val="24"/>
        </w:rPr>
      </w:pPr>
    </w:p>
    <w:p w14:paraId="5176A218" w14:textId="77777777"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As the name suggests, participant observation means observing a group of people while also participating in what they are doing (Waller et al., 2016). As the most basic method in the field participation mode, the participant observation method is that the researcher goes deep into the life background of the research object and observes in the process of actually participating in the daily social life of the research object. </w:t>
      </w:r>
    </w:p>
    <w:p w14:paraId="4F354E5B" w14:textId="77777777" w:rsidR="007366C3" w:rsidRDefault="007366C3">
      <w:pPr>
        <w:spacing w:line="360" w:lineRule="auto"/>
        <w:rPr>
          <w:rFonts w:ascii="Times New Roman Regular" w:hAnsi="Times New Roman Regular" w:cs="Times New Roman Regular"/>
          <w:sz w:val="24"/>
        </w:rPr>
      </w:pPr>
    </w:p>
    <w:p w14:paraId="4B0BD884" w14:textId="77777777"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In participant observation, researchers participate in activities related to their research topic in order to gain an internal perspective on these activities. Researchers need to spend time immersing themselves in their observations. As they participate in activities, they also observe how things develop and operate, and record the results of their observations.  </w:t>
      </w:r>
    </w:p>
    <w:p w14:paraId="207E2988" w14:textId="77777777" w:rsidR="007366C3" w:rsidRDefault="007366C3">
      <w:pPr>
        <w:spacing w:line="360" w:lineRule="auto"/>
        <w:rPr>
          <w:rFonts w:ascii="Times New Roman Regular" w:hAnsi="Times New Roman Regular" w:cs="Times New Roman Regular"/>
          <w:sz w:val="24"/>
        </w:rPr>
      </w:pPr>
    </w:p>
    <w:p w14:paraId="230BF743" w14:textId="7F11260B"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With the increasing prosperity of qualitative research in the field of social research, participatory observation, as its main research method, has attracted more and more attention and favor from scholars. According to the school of symbolic interaction, society is a collection of lives created by people, and life is a process of continuous activities in which people develop different corresponding actions in the face of different environments and situations.</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The method of participatory observation follows the above ideas and viewpoints, which holds that if researchers want to have a deep understanding and cognition of the research topic, they must enter the 'research field', integrate into the local situation, act as both observers and participants, and present the social features of the 'research field' through correct and detailed field notes and interview records in their own practice and interaction with the local people (Shi, 2018).</w:t>
      </w:r>
    </w:p>
    <w:p w14:paraId="1D19894D" w14:textId="77777777" w:rsidR="007366C3" w:rsidRDefault="007366C3">
      <w:pPr>
        <w:spacing w:line="360" w:lineRule="auto"/>
        <w:rPr>
          <w:rFonts w:ascii="Times New Roman Regular" w:hAnsi="Times New Roman Regular" w:cs="Times New Roman Regular"/>
          <w:sz w:val="24"/>
        </w:rPr>
      </w:pPr>
    </w:p>
    <w:p w14:paraId="7A78B5EA" w14:textId="5252FB63" w:rsidR="007366C3" w:rsidRDefault="00000000">
      <w:pPr>
        <w:widowControl/>
        <w:jc w:val="left"/>
        <w:rPr>
          <w:b/>
          <w:bCs/>
        </w:rPr>
      </w:pPr>
      <w:r>
        <w:rPr>
          <w:rFonts w:ascii="Times New Roman Regular" w:hAnsi="Times New Roman Regular" w:cs="Times New Roman Regular"/>
          <w:b/>
          <w:bCs/>
          <w:sz w:val="24"/>
        </w:rPr>
        <w:t>2</w:t>
      </w:r>
      <w:r>
        <w:rPr>
          <w:rFonts w:ascii="Times New Roman Regular" w:hAnsi="Times New Roman Regular" w:cs="Times New Roman Regular" w:hint="eastAsia"/>
          <w:b/>
          <w:bCs/>
          <w:sz w:val="24"/>
          <w:lang w:eastAsia="zh-Hans"/>
        </w:rPr>
        <w:t>.</w:t>
      </w:r>
      <w:r>
        <w:rPr>
          <w:rFonts w:ascii="Times New Roman Regular" w:hAnsi="Times New Roman Regular" w:cs="Times New Roman Regular"/>
          <w:b/>
          <w:bCs/>
          <w:sz w:val="24"/>
          <w:lang w:eastAsia="zh-Hans"/>
        </w:rPr>
        <w:t xml:space="preserve">2 </w:t>
      </w:r>
      <w:r>
        <w:rPr>
          <w:rFonts w:ascii="Times New Roman Regular" w:hAnsi="Times New Roman Regular" w:cs="Times New Roman Regular" w:hint="eastAsia"/>
          <w:b/>
          <w:bCs/>
          <w:sz w:val="24"/>
          <w:lang w:eastAsia="zh-Hans"/>
        </w:rPr>
        <w:t>The</w:t>
      </w:r>
      <w:r>
        <w:rPr>
          <w:rFonts w:ascii="Times New Roman Regular" w:hAnsi="Times New Roman Regular" w:cs="Times New Roman Regular"/>
          <w:b/>
          <w:bCs/>
          <w:sz w:val="24"/>
          <w:lang w:eastAsia="zh-Hans"/>
        </w:rPr>
        <w:t xml:space="preserve"> </w:t>
      </w:r>
      <w:r w:rsidR="008025E9">
        <w:rPr>
          <w:rFonts w:ascii="Times New Roman Regular" w:hAnsi="Times New Roman Regular" w:cs="Times New Roman Regular"/>
          <w:b/>
          <w:bCs/>
          <w:sz w:val="24"/>
          <w:lang w:eastAsia="zh-Hans"/>
        </w:rPr>
        <w:t>C</w:t>
      </w:r>
      <w:r>
        <w:rPr>
          <w:rFonts w:ascii="Times New Roman Regular" w:hAnsi="Times New Roman Regular" w:cs="Times New Roman Regular"/>
          <w:b/>
          <w:bCs/>
          <w:sz w:val="24"/>
        </w:rPr>
        <w:t xml:space="preserve">ontradictions in </w:t>
      </w:r>
      <w:r w:rsidR="008025E9">
        <w:rPr>
          <w:rFonts w:ascii="Times New Roman Regular" w:hAnsi="Times New Roman Regular" w:cs="Times New Roman Regular"/>
          <w:b/>
          <w:bCs/>
          <w:sz w:val="24"/>
        </w:rPr>
        <w:t>T</w:t>
      </w:r>
      <w:r>
        <w:rPr>
          <w:rFonts w:ascii="Times New Roman Regular" w:hAnsi="Times New Roman Regular" w:cs="Times New Roman Regular"/>
          <w:b/>
          <w:bCs/>
          <w:sz w:val="24"/>
        </w:rPr>
        <w:t xml:space="preserve">he </w:t>
      </w:r>
      <w:r w:rsidR="008025E9">
        <w:rPr>
          <w:rFonts w:ascii="Times New Roman Regular" w:hAnsi="Times New Roman Regular" w:cs="Times New Roman Regular"/>
          <w:b/>
          <w:bCs/>
          <w:sz w:val="24"/>
        </w:rPr>
        <w:t>P</w:t>
      </w:r>
      <w:r>
        <w:rPr>
          <w:rFonts w:ascii="Times New Roman Regular" w:hAnsi="Times New Roman Regular" w:cs="Times New Roman Regular"/>
          <w:b/>
          <w:bCs/>
          <w:sz w:val="24"/>
        </w:rPr>
        <w:t xml:space="preserve">articipatory </w:t>
      </w:r>
      <w:r w:rsidR="008025E9">
        <w:rPr>
          <w:rFonts w:ascii="Times New Roman Regular" w:hAnsi="Times New Roman Regular" w:cs="Times New Roman Regular"/>
          <w:b/>
          <w:bCs/>
          <w:sz w:val="24"/>
        </w:rPr>
        <w:t>O</w:t>
      </w:r>
      <w:r>
        <w:rPr>
          <w:rFonts w:ascii="Times New Roman Regular" w:hAnsi="Times New Roman Regular" w:cs="Times New Roman Regular"/>
          <w:b/>
          <w:bCs/>
          <w:sz w:val="24"/>
        </w:rPr>
        <w:t xml:space="preserve">bservation </w:t>
      </w:r>
      <w:r w:rsidR="008025E9">
        <w:rPr>
          <w:rFonts w:ascii="Times New Roman Regular" w:hAnsi="Times New Roman Regular" w:cs="Times New Roman Regular"/>
          <w:b/>
          <w:bCs/>
          <w:sz w:val="24"/>
        </w:rPr>
        <w:t>M</w:t>
      </w:r>
      <w:r>
        <w:rPr>
          <w:rFonts w:ascii="Times New Roman Regular" w:hAnsi="Times New Roman Regular" w:cs="Times New Roman Regular"/>
          <w:b/>
          <w:bCs/>
          <w:sz w:val="24"/>
        </w:rPr>
        <w:t>ethod</w:t>
      </w:r>
    </w:p>
    <w:p w14:paraId="03E7CC5F" w14:textId="01755D9A"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It is worth mentioning that the 'objectivity' and 'scientificity' of participatory observation have been controversial in the field of sociology. They hold a view that because human observation is subjective and selective, researchers, as observers, are unable to maintain objectivity and obtain correct information. Therefore, participatory observation violates the spirit and principles of science.</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Some opponents argue that human activities are a continuous process, and many human behaviors and phenomena must be interacted to become meaningful and meaningful, which are not immutable, but vary from time to time, from place to place, and from person to person. Therefore, participant observation is the best way to study social phenomena.</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Domestic scholars have also had some thoughts on the above debate. Ying Xing believes that the participatory observation method 'usually faces the dilemma of</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deep humanity'</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and</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'scientificity': on the one hand, if he cannot get some kind of recognition from the community, cannot eliminate the sense of</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'outsiders' among the local people, and cannot observe in participation, then the</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'deep humanity'</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of his fieldwork will become a problem.' Once he was more deeply involved in community life,</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He is often warned to keep a certain distance from the respondents and not let external factors affect the 'original ecology' of the community, otherwise, it is not 'scientific' enough.</w:t>
      </w:r>
      <w:r w:rsidR="008025E9">
        <w:rPr>
          <w:rFonts w:ascii="Times New Roman Regular" w:hAnsi="Times New Roman Regular" w:cs="Times New Roman Regular"/>
          <w:sz w:val="24"/>
        </w:rPr>
        <w:t xml:space="preserve"> </w:t>
      </w:r>
      <w:r>
        <w:rPr>
          <w:rFonts w:ascii="Times New Roman Regular" w:hAnsi="Times New Roman Regular" w:cs="Times New Roman Regular"/>
          <w:sz w:val="24"/>
        </w:rPr>
        <w:t>Therefore, for any field investigator, it is extremely difficult or even impossible to make the field data both deep and scientific.</w:t>
      </w:r>
    </w:p>
    <w:p w14:paraId="6E97FD73" w14:textId="77777777" w:rsidR="007366C3" w:rsidRDefault="007366C3">
      <w:pPr>
        <w:spacing w:line="360" w:lineRule="auto"/>
        <w:rPr>
          <w:rFonts w:ascii="Times New Roman Regular" w:hAnsi="Times New Roman Regular" w:cs="Times New Roman Regular"/>
          <w:b/>
          <w:bCs/>
          <w:sz w:val="24"/>
          <w:lang w:eastAsia="zh-Hans"/>
        </w:rPr>
      </w:pPr>
    </w:p>
    <w:p w14:paraId="57E313AC" w14:textId="7C314ADE" w:rsidR="007366C3" w:rsidRDefault="00000000">
      <w:pPr>
        <w:spacing w:line="360" w:lineRule="auto"/>
        <w:rPr>
          <w:rFonts w:ascii="Times New Roman Regular" w:hAnsi="Times New Roman Regular" w:cs="Times New Roman Regular"/>
          <w:sz w:val="24"/>
          <w:lang w:eastAsia="zh-Hans"/>
        </w:rPr>
      </w:pPr>
      <w:r>
        <w:rPr>
          <w:rFonts w:ascii="Times New Roman Regular" w:hAnsi="Times New Roman Regular" w:cs="Times New Roman Regular"/>
          <w:sz w:val="24"/>
          <w:lang w:eastAsia="zh-Hans"/>
        </w:rPr>
        <w:t>Glesne (2016) points out that the term 'participant observation' itself is controversial and 'contradictory'.</w:t>
      </w:r>
      <w:r w:rsidR="008025E9">
        <w:rPr>
          <w:rFonts w:ascii="Times New Roman Regular" w:hAnsi="Times New Roman Regular" w:cs="Times New Roman Regular"/>
          <w:sz w:val="24"/>
          <w:lang w:eastAsia="zh-Hans"/>
        </w:rPr>
        <w:t xml:space="preserve"> </w:t>
      </w:r>
      <w:r>
        <w:rPr>
          <w:rFonts w:ascii="Times New Roman Regular" w:hAnsi="Times New Roman Regular" w:cs="Times New Roman Regular"/>
          <w:sz w:val="24"/>
          <w:lang w:eastAsia="zh-Hans"/>
        </w:rPr>
        <w:t xml:space="preserve">First, it has different uses (O 'Reilly, 2005). Some people use this word as a synonym for the whole process of fieldwork (observation, dialogue, </w:t>
      </w:r>
      <w:r w:rsidR="00620B44">
        <w:rPr>
          <w:rFonts w:ascii="Times New Roman Regular" w:hAnsi="Times New Roman Regular" w:cs="Times New Roman Regular"/>
          <w:sz w:val="24"/>
          <w:lang w:eastAsia="zh-Hans"/>
        </w:rPr>
        <w:t>interview,</w:t>
      </w:r>
      <w:r>
        <w:rPr>
          <w:rFonts w:ascii="Times New Roman Regular" w:hAnsi="Times New Roman Regular" w:cs="Times New Roman Regular"/>
          <w:sz w:val="24"/>
          <w:lang w:eastAsia="zh-Hans"/>
        </w:rPr>
        <w:t xml:space="preserve"> and data collection). Others see participant observation as a different research method from interviews. Glesne acknowledges that it is often possible for researchers to participate in the social life of the community during interviews, but the differences are more in the discussion of relevant technologies and issues than in the nature of the differences. Second, the phrase 'participatory observation' is inherently </w:t>
      </w:r>
      <w:r>
        <w:rPr>
          <w:rFonts w:ascii="Times New Roman Regular" w:hAnsi="Times New Roman Regular" w:cs="Times New Roman Regular"/>
          <w:sz w:val="24"/>
          <w:lang w:eastAsia="zh-Hans"/>
        </w:rPr>
        <w:lastRenderedPageBreak/>
        <w:t>problematic because it is inherently contradictory. This is a contradictory phrase, both to join together and to keep distance, both to participate in and to observe separately (Tedlock, 2000, p. 465). The participant observer's position creates tension both for the researcher and between the researcher and the participant.</w:t>
      </w:r>
      <w:r w:rsidR="008025E9">
        <w:rPr>
          <w:rFonts w:ascii="Times New Roman Regular" w:hAnsi="Times New Roman Regular" w:cs="Times New Roman Regular"/>
          <w:sz w:val="24"/>
          <w:lang w:eastAsia="zh-Hans"/>
        </w:rPr>
        <w:t xml:space="preserve"> </w:t>
      </w:r>
      <w:r>
        <w:rPr>
          <w:rFonts w:ascii="Times New Roman Regular" w:hAnsi="Times New Roman Regular" w:cs="Times New Roman Regular"/>
          <w:sz w:val="24"/>
          <w:lang w:eastAsia="zh-Hans"/>
        </w:rPr>
        <w:t>Your position as an observer can make others feel that you may have a spy status or something like that: your position as a participant can indicate an attitude of intimacy and participation that may be suspected because of your researcher (and observer) role.</w:t>
      </w:r>
      <w:r w:rsidR="008025E9">
        <w:rPr>
          <w:rFonts w:ascii="Times New Roman Regular" w:hAnsi="Times New Roman Regular" w:cs="Times New Roman Regular"/>
          <w:sz w:val="24"/>
          <w:lang w:eastAsia="zh-Hans"/>
        </w:rPr>
        <w:t xml:space="preserve"> </w:t>
      </w:r>
      <w:r>
        <w:rPr>
          <w:rFonts w:ascii="Times New Roman Regular" w:hAnsi="Times New Roman Regular" w:cs="Times New Roman Regular"/>
          <w:sz w:val="24"/>
          <w:lang w:eastAsia="zh-Hans"/>
        </w:rPr>
        <w:t>In some forms of qualitative research, such as collaborative and behavioral research, the tension created by the role of the participant observer can be mitigated or eliminated, as the researcher may be an informed person or may be invited to be an informed person for the research project. Both observation and participation can help you understand the research site, the process, and the perspective of those in the know. You need to determine the proportion of your observation and participation in the research according to the type of research.</w:t>
      </w:r>
    </w:p>
    <w:p w14:paraId="3D7680BB" w14:textId="77777777" w:rsidR="007366C3" w:rsidRDefault="007366C3">
      <w:pPr>
        <w:spacing w:line="360" w:lineRule="auto"/>
        <w:rPr>
          <w:rFonts w:ascii="Times New Roman Regular" w:hAnsi="Times New Roman Regular" w:cs="Times New Roman Regular"/>
          <w:sz w:val="24"/>
          <w:lang w:eastAsia="zh-Hans"/>
        </w:rPr>
      </w:pPr>
    </w:p>
    <w:p w14:paraId="06355835" w14:textId="77777777" w:rsidR="007366C3" w:rsidRDefault="00000000">
      <w:pPr>
        <w:spacing w:line="360" w:lineRule="auto"/>
        <w:rPr>
          <w:rFonts w:ascii="Times New Roman Regular" w:hAnsi="Times New Roman Regular" w:cs="Times New Roman Regular"/>
          <w:b/>
          <w:bCs/>
          <w:sz w:val="24"/>
          <w:lang w:eastAsia="zh-Hans"/>
        </w:rPr>
      </w:pPr>
      <w:r>
        <w:rPr>
          <w:rFonts w:ascii="Times New Roman Regular" w:hAnsi="Times New Roman Regular" w:cs="Times New Roman Regular"/>
          <w:b/>
          <w:bCs/>
          <w:sz w:val="24"/>
          <w:lang w:eastAsia="zh-Hans"/>
        </w:rPr>
        <w:t>2</w:t>
      </w:r>
      <w:r>
        <w:rPr>
          <w:rFonts w:ascii="Times New Roman Regular" w:hAnsi="Times New Roman Regular" w:cs="Times New Roman Regular" w:hint="eastAsia"/>
          <w:b/>
          <w:bCs/>
          <w:sz w:val="24"/>
          <w:lang w:eastAsia="zh-Hans"/>
        </w:rPr>
        <w:t>.</w:t>
      </w:r>
      <w:r>
        <w:rPr>
          <w:rFonts w:ascii="Times New Roman Regular" w:hAnsi="Times New Roman Regular" w:cs="Times New Roman Regular"/>
          <w:b/>
          <w:bCs/>
          <w:sz w:val="24"/>
          <w:lang w:eastAsia="zh-Hans"/>
        </w:rPr>
        <w:t xml:space="preserve">3 </w:t>
      </w:r>
      <w:r>
        <w:rPr>
          <w:rFonts w:ascii="Times New Roman Regular" w:hAnsi="Times New Roman Regular" w:cs="Times New Roman Regular" w:hint="eastAsia"/>
          <w:b/>
          <w:bCs/>
          <w:sz w:val="24"/>
          <w:lang w:eastAsia="zh-Hans"/>
        </w:rPr>
        <w:t>Limitations</w:t>
      </w:r>
      <w:r>
        <w:rPr>
          <w:rFonts w:ascii="Times New Roman Regular" w:hAnsi="Times New Roman Regular" w:cs="Times New Roman Regular"/>
          <w:b/>
          <w:bCs/>
          <w:sz w:val="24"/>
          <w:lang w:eastAsia="zh-Hans"/>
        </w:rPr>
        <w:t xml:space="preserve"> </w:t>
      </w:r>
      <w:r>
        <w:rPr>
          <w:rFonts w:ascii="Times New Roman Regular" w:hAnsi="Times New Roman Regular" w:cs="Times New Roman Regular" w:hint="eastAsia"/>
          <w:b/>
          <w:bCs/>
          <w:sz w:val="24"/>
          <w:lang w:eastAsia="zh-Hans"/>
        </w:rPr>
        <w:t>of</w:t>
      </w:r>
      <w:r>
        <w:rPr>
          <w:rFonts w:ascii="Times New Roman Regular" w:hAnsi="Times New Roman Regular" w:cs="Times New Roman Regular"/>
          <w:b/>
          <w:bCs/>
          <w:sz w:val="24"/>
          <w:lang w:eastAsia="zh-Hans"/>
        </w:rPr>
        <w:t xml:space="preserve"> Participant </w:t>
      </w:r>
      <w:r>
        <w:rPr>
          <w:rFonts w:ascii="Times New Roman Regular" w:hAnsi="Times New Roman Regular" w:cs="Times New Roman Regular" w:hint="eastAsia"/>
          <w:b/>
          <w:bCs/>
          <w:sz w:val="24"/>
          <w:lang w:eastAsia="zh-Hans"/>
        </w:rPr>
        <w:t>Observation</w:t>
      </w:r>
    </w:p>
    <w:p w14:paraId="0482E5C2" w14:textId="77777777" w:rsidR="000D1C9E"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Observation provides a unique method of data collection for social researchers. This method is more direct, it does not rely on what people say they did, or what people claim to think, but on observing events witnessed through the eyes and obtaining first-hand information as direct evidence. The presupposition of observation is that seeing what actually happens is the best means to a certain end. However, in addition to the controversies and contradictions discussed above, the observation method also has its limitations.</w:t>
      </w:r>
    </w:p>
    <w:p w14:paraId="58518F3B" w14:textId="59AAB231" w:rsidR="00620B44"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(1) Limited by time, the occurrence of certain events has a certain time limit, after which it will not happen again. Researchers may miss the best time to observe.</w:t>
      </w:r>
    </w:p>
    <w:p w14:paraId="6CB7E21F" w14:textId="77777777" w:rsidR="00620B44" w:rsidRDefault="00620B44">
      <w:pPr>
        <w:spacing w:line="360" w:lineRule="auto"/>
        <w:rPr>
          <w:rFonts w:ascii="Times New Roman Regular" w:hAnsi="Times New Roman Regular" w:cs="Times New Roman Regular"/>
          <w:sz w:val="24"/>
        </w:rPr>
      </w:pPr>
    </w:p>
    <w:p w14:paraId="6F3816F3" w14:textId="77777777" w:rsidR="00620B44"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(2) Limited by the observation object. Some sensitive issues, or some sensitive groups, such as those involving privacy or minors, are generally not observed by researchers.</w:t>
      </w:r>
    </w:p>
    <w:p w14:paraId="74FC8089" w14:textId="77777777" w:rsidR="00620B44" w:rsidRDefault="00620B44">
      <w:pPr>
        <w:spacing w:line="360" w:lineRule="auto"/>
        <w:rPr>
          <w:rFonts w:ascii="Times New Roman Regular" w:hAnsi="Times New Roman Regular" w:cs="Times New Roman Regular"/>
          <w:sz w:val="24"/>
        </w:rPr>
      </w:pPr>
    </w:p>
    <w:p w14:paraId="6E642660" w14:textId="55D55A78"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(3) Limited by the researchers themselves. On the one hand, people's senses have </w:t>
      </w:r>
      <w:r>
        <w:rPr>
          <w:rFonts w:ascii="Times New Roman Regular" w:hAnsi="Times New Roman Regular" w:cs="Times New Roman Regular"/>
          <w:sz w:val="24"/>
        </w:rPr>
        <w:lastRenderedPageBreak/>
        <w:t>physiological limitations, beyond which it is difficult to observe directly. On the other hand, the observation results are also influenced by the subjective consciousness of the researchers.</w:t>
      </w:r>
    </w:p>
    <w:p w14:paraId="132125FE" w14:textId="77777777" w:rsidR="007366C3" w:rsidRDefault="007366C3">
      <w:pPr>
        <w:spacing w:line="360" w:lineRule="auto"/>
        <w:rPr>
          <w:rFonts w:ascii="Times New Roman Regular" w:hAnsi="Times New Roman Regular" w:cs="Times New Roman Regular"/>
          <w:sz w:val="24"/>
        </w:rPr>
      </w:pPr>
    </w:p>
    <w:p w14:paraId="79BB3126" w14:textId="0A030D75"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(4) Observers can only observe external phenomena and some material </w:t>
      </w:r>
      <w:r w:rsidR="00612B94">
        <w:rPr>
          <w:rFonts w:ascii="Times New Roman Regular" w:hAnsi="Times New Roman Regular" w:cs="Times New Roman Regular"/>
          <w:sz w:val="24"/>
        </w:rPr>
        <w:t>structures but</w:t>
      </w:r>
      <w:r>
        <w:rPr>
          <w:rFonts w:ascii="Times New Roman Regular" w:hAnsi="Times New Roman Regular" w:cs="Times New Roman Regular"/>
          <w:sz w:val="24"/>
        </w:rPr>
        <w:t xml:space="preserve"> cannot directly observe the essence of things and people's ideology.</w:t>
      </w:r>
    </w:p>
    <w:p w14:paraId="31EF4FE5" w14:textId="77777777" w:rsidR="00612B94" w:rsidRPr="00612B94" w:rsidRDefault="00612B94">
      <w:pPr>
        <w:spacing w:line="360" w:lineRule="auto"/>
        <w:rPr>
          <w:rFonts w:ascii="Times New Roman Regular" w:hAnsi="Times New Roman Regular" w:cs="Times New Roman Regular"/>
          <w:sz w:val="24"/>
        </w:rPr>
      </w:pPr>
    </w:p>
    <w:p w14:paraId="1D5981A2" w14:textId="77777777" w:rsidR="007366C3" w:rsidRDefault="00000000">
      <w:pPr>
        <w:spacing w:line="360" w:lineRule="auto"/>
        <w:rPr>
          <w:rFonts w:ascii="Times New Roman Regular" w:hAnsi="Times New Roman Regular" w:cs="Times New Roman Regular"/>
          <w:sz w:val="24"/>
          <w:lang w:eastAsia="zh-Hans"/>
        </w:rPr>
      </w:pPr>
      <w:r>
        <w:rPr>
          <w:rFonts w:ascii="Times New Roman Regular" w:hAnsi="Times New Roman Regular" w:cs="Times New Roman Regular"/>
          <w:sz w:val="24"/>
        </w:rPr>
        <w:t>(5) In addition, the observation method is not suitable for large-scale investigation, but only in-depth observation in limited areas.</w:t>
      </w:r>
    </w:p>
    <w:p w14:paraId="0DCEDD06" w14:textId="77777777" w:rsidR="007366C3" w:rsidRDefault="007366C3">
      <w:pPr>
        <w:spacing w:line="360" w:lineRule="auto"/>
        <w:rPr>
          <w:rFonts w:ascii="Times New Roman Regular" w:hAnsi="Times New Roman Regular" w:cs="Times New Roman Regular"/>
          <w:sz w:val="24"/>
          <w:lang w:eastAsia="zh-Hans"/>
        </w:rPr>
      </w:pPr>
    </w:p>
    <w:p w14:paraId="5401F95C" w14:textId="4AE9C6BC" w:rsidR="007366C3" w:rsidRDefault="00000000">
      <w:pPr>
        <w:spacing w:line="360" w:lineRule="auto"/>
        <w:rPr>
          <w:rFonts w:ascii="Times New Roman Regular" w:hAnsi="Times New Roman Regular" w:cs="Times New Roman Regular"/>
          <w:b/>
          <w:bCs/>
          <w:sz w:val="24"/>
        </w:rPr>
      </w:pPr>
      <w:r>
        <w:rPr>
          <w:rFonts w:ascii="Times New Roman Regular" w:hAnsi="Times New Roman Regular" w:cs="Times New Roman Regular"/>
          <w:b/>
          <w:bCs/>
          <w:sz w:val="24"/>
        </w:rPr>
        <w:t xml:space="preserve">3. Shared </w:t>
      </w:r>
      <w:r w:rsidR="00EC5493">
        <w:rPr>
          <w:rFonts w:ascii="Times New Roman Regular" w:hAnsi="Times New Roman Regular" w:cs="Times New Roman Regular"/>
          <w:b/>
          <w:bCs/>
          <w:sz w:val="24"/>
        </w:rPr>
        <w:t>A</w:t>
      </w:r>
      <w:r>
        <w:rPr>
          <w:rFonts w:ascii="Times New Roman Regular" w:hAnsi="Times New Roman Regular" w:cs="Times New Roman Regular"/>
          <w:b/>
          <w:bCs/>
          <w:sz w:val="24"/>
        </w:rPr>
        <w:t xml:space="preserve">nthropology: An </w:t>
      </w:r>
      <w:r w:rsidR="00EC5493">
        <w:rPr>
          <w:rFonts w:ascii="Times New Roman Regular" w:hAnsi="Times New Roman Regular" w:cs="Times New Roman Regular"/>
          <w:b/>
          <w:bCs/>
          <w:sz w:val="24"/>
        </w:rPr>
        <w:t>A</w:t>
      </w:r>
      <w:r>
        <w:rPr>
          <w:rFonts w:ascii="Times New Roman Regular" w:hAnsi="Times New Roman Regular" w:cs="Times New Roman Regular"/>
          <w:b/>
          <w:bCs/>
          <w:sz w:val="24"/>
        </w:rPr>
        <w:t xml:space="preserve">pproach </w:t>
      </w:r>
      <w:r w:rsidR="00EC5493">
        <w:rPr>
          <w:rFonts w:ascii="Times New Roman Regular" w:hAnsi="Times New Roman Regular" w:cs="Times New Roman Regular"/>
          <w:b/>
          <w:bCs/>
          <w:sz w:val="24"/>
        </w:rPr>
        <w:t>W</w:t>
      </w:r>
      <w:r>
        <w:rPr>
          <w:rFonts w:ascii="Times New Roman Regular" w:hAnsi="Times New Roman Regular" w:cs="Times New Roman Regular"/>
          <w:b/>
          <w:bCs/>
          <w:sz w:val="24"/>
        </w:rPr>
        <w:t xml:space="preserve">orth </w:t>
      </w:r>
      <w:r w:rsidR="00EC5493">
        <w:rPr>
          <w:rFonts w:ascii="Times New Roman Regular" w:hAnsi="Times New Roman Regular" w:cs="Times New Roman Regular"/>
          <w:b/>
          <w:bCs/>
          <w:sz w:val="24"/>
        </w:rPr>
        <w:t>T</w:t>
      </w:r>
      <w:r>
        <w:rPr>
          <w:rFonts w:ascii="Times New Roman Regular" w:hAnsi="Times New Roman Regular" w:cs="Times New Roman Regular"/>
          <w:b/>
          <w:bCs/>
          <w:sz w:val="24"/>
        </w:rPr>
        <w:t>rying</w:t>
      </w:r>
    </w:p>
    <w:p w14:paraId="6AC81184" w14:textId="626AE782"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As a basic concept of anthropological theory, sharing anthropology is not a new term, but has existed for some time, but so far, the anthropological circles have not carried out theoretical combing and in-depth and systematic discussion on this concept.</w:t>
      </w:r>
      <w:r w:rsidR="00BF0636">
        <w:rPr>
          <w:rFonts w:ascii="Times New Roman Regular" w:hAnsi="Times New Roman Regular" w:cs="Times New Roman Regular"/>
          <w:sz w:val="24"/>
        </w:rPr>
        <w:t xml:space="preserve"> </w:t>
      </w:r>
      <w:r>
        <w:rPr>
          <w:rFonts w:ascii="Times New Roman Regular" w:hAnsi="Times New Roman Regular" w:cs="Times New Roman Regular"/>
          <w:sz w:val="24"/>
        </w:rPr>
        <w:t>In the context of increasingly media-oriented anthropological research, sharing anthropology should become a topic that anthropologists must think about. Sharing anthropology is a very important method in anthropological documentary shooting, which has been introduced into the creation of some documentaries and has achieved many excellent results.</w:t>
      </w:r>
      <w:r w:rsidR="00BF0636">
        <w:rPr>
          <w:rFonts w:ascii="Times New Roman Regular" w:hAnsi="Times New Roman Regular" w:cs="Times New Roman Regular"/>
          <w:sz w:val="24"/>
        </w:rPr>
        <w:t xml:space="preserve"> </w:t>
      </w:r>
      <w:r>
        <w:rPr>
          <w:rFonts w:ascii="Times New Roman Regular" w:hAnsi="Times New Roman Regular" w:cs="Times New Roman Regular"/>
          <w:sz w:val="24"/>
        </w:rPr>
        <w:t>The introduction of the method of sharing anthropology has changed the relationship between the photographer and the photographed in the past documentary creation, making the photographer and the photographed share the identity of the author and participate in the construction of the image, thus changing the previous documentary's one-way identification and grasp of reality.</w:t>
      </w:r>
      <w:r w:rsidR="00BF0636">
        <w:rPr>
          <w:rFonts w:ascii="Times New Roman Regular" w:hAnsi="Times New Roman Regular" w:cs="Times New Roman Regular"/>
          <w:sz w:val="24"/>
        </w:rPr>
        <w:t xml:space="preserve"> </w:t>
      </w:r>
      <w:r>
        <w:rPr>
          <w:rFonts w:ascii="Times New Roman Regular" w:hAnsi="Times New Roman Regular" w:cs="Times New Roman Regular"/>
          <w:sz w:val="24"/>
        </w:rPr>
        <w:t>The application of sharing anthropology in documentary creation has been expanding, from sharing the author's identity to giving the camera to the subject, shooting the people around him from the perspective of his own, sharing anthropology has changed the concept of documentary creation in the past.</w:t>
      </w:r>
    </w:p>
    <w:p w14:paraId="1854DFA7" w14:textId="77777777" w:rsidR="007366C3" w:rsidRDefault="007366C3">
      <w:pPr>
        <w:spacing w:line="360" w:lineRule="auto"/>
        <w:rPr>
          <w:rFonts w:ascii="Times New Roman Regular" w:hAnsi="Times New Roman Regular" w:cs="Times New Roman Regular"/>
          <w:sz w:val="24"/>
        </w:rPr>
      </w:pPr>
    </w:p>
    <w:p w14:paraId="0B14D653" w14:textId="515ED5E3"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'Sharing Anthropology' is a concept put forward by Jean Rouche, a French film and television anthropologist and ethnographic documentary director, </w:t>
      </w:r>
      <w:proofErr w:type="gramStart"/>
      <w:r>
        <w:rPr>
          <w:rFonts w:ascii="Times New Roman Regular" w:hAnsi="Times New Roman Regular" w:cs="Times New Roman Regular"/>
          <w:sz w:val="24"/>
        </w:rPr>
        <w:t>in order to</w:t>
      </w:r>
      <w:proofErr w:type="gramEnd"/>
      <w:r>
        <w:rPr>
          <w:rFonts w:ascii="Times New Roman Regular" w:hAnsi="Times New Roman Regular" w:cs="Times New Roman Regular"/>
          <w:sz w:val="24"/>
        </w:rPr>
        <w:t xml:space="preserve"> break the </w:t>
      </w:r>
      <w:r>
        <w:rPr>
          <w:rFonts w:ascii="Times New Roman Regular" w:hAnsi="Times New Roman Regular" w:cs="Times New Roman Regular"/>
          <w:sz w:val="24"/>
        </w:rPr>
        <w:lastRenderedPageBreak/>
        <w:t>author-centrism in anthropological research and film creation.</w:t>
      </w:r>
      <w:r w:rsidR="00BF0636">
        <w:rPr>
          <w:rFonts w:ascii="Times New Roman Regular" w:hAnsi="Times New Roman Regular" w:cs="Times New Roman Regular"/>
          <w:sz w:val="24"/>
        </w:rPr>
        <w:t xml:space="preserve"> </w:t>
      </w:r>
      <w:r>
        <w:rPr>
          <w:rFonts w:ascii="Times New Roman Regular" w:hAnsi="Times New Roman Regular" w:cs="Times New Roman Regular"/>
          <w:sz w:val="24"/>
        </w:rPr>
        <w:t>Traditionally, whether it is the writing of ethnographic texts or the production of ethnographic films, the author usually unilaterally decides its structure and content, and the person being studied or filmed does not participate in the creation of the path, whether its cultural or social system is accurately expressed or misinterpreted, and it is impossible to know. This is also one of the ethical dilemmas involving the exploitation of 'other' cultural resources and the deprivation of subject status.</w:t>
      </w:r>
      <w:r w:rsidR="00BF0636">
        <w:rPr>
          <w:rFonts w:ascii="Times New Roman Regular" w:hAnsi="Times New Roman Regular" w:cs="Times New Roman Regular"/>
          <w:sz w:val="24"/>
        </w:rPr>
        <w:t xml:space="preserve"> </w:t>
      </w:r>
      <w:r>
        <w:rPr>
          <w:rFonts w:ascii="Times New Roman Regular" w:hAnsi="Times New Roman Regular" w:cs="Times New Roman Regular"/>
          <w:sz w:val="24"/>
        </w:rPr>
        <w:t>Unlike previous documentary shooting, in the film of sharing anthropology, the subjects participate in the shooting of the film.</w:t>
      </w:r>
    </w:p>
    <w:p w14:paraId="396EDAA9" w14:textId="77777777" w:rsidR="007366C3" w:rsidRDefault="007366C3">
      <w:pPr>
        <w:spacing w:line="360" w:lineRule="auto"/>
        <w:rPr>
          <w:rFonts w:ascii="Times New Roman Regular" w:hAnsi="Times New Roman Regular" w:cs="Times New Roman Regular"/>
          <w:sz w:val="24"/>
        </w:rPr>
      </w:pPr>
    </w:p>
    <w:p w14:paraId="6CC75B2F" w14:textId="42F686F5"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Jean Rouche advocates the communication and interaction between the photographer and the subject. He believes that the construction of the image should be participated by the photographer and the subject, and they should share the identity of the author. Through the cooperation between the photographer and the photographed, the photographer can enter the subjective world of the photographed, excavate the truth beyond the appearance, and explore the truth of the essence of things. This is the beginning of a sharing anthropology.</w:t>
      </w:r>
      <w:r w:rsidR="00BF0636">
        <w:rPr>
          <w:rFonts w:ascii="Times New Roman Regular" w:hAnsi="Times New Roman Regular" w:cs="Times New Roman Regular"/>
          <w:sz w:val="24"/>
        </w:rPr>
        <w:t xml:space="preserve"> </w:t>
      </w:r>
      <w:r>
        <w:rPr>
          <w:rFonts w:ascii="Times New Roman Regular" w:hAnsi="Times New Roman Regular" w:cs="Times New Roman Regular"/>
          <w:sz w:val="24"/>
        </w:rPr>
        <w:t>Jean Rouche first started with the cultural commensurability of the film, believing that, unlike the cultural barriers constructed by words, the image language has the advantage of establishing communication and understanding between different cultures, and then he was inspired by the way Flaherty often watched the film material with Eskimos during the filming of Nanook of the North. It holds that 'feedback' is a necessary element of ethnographic film, and that the subjects participate in the creation, viewing and criticism of the film.</w:t>
      </w:r>
      <w:r w:rsidR="00612B94">
        <w:rPr>
          <w:rFonts w:ascii="Times New Roman Regular" w:hAnsi="Times New Roman Regular" w:cs="Times New Roman Regular"/>
          <w:sz w:val="24"/>
        </w:rPr>
        <w:t xml:space="preserve"> </w:t>
      </w:r>
      <w:r>
        <w:rPr>
          <w:rFonts w:ascii="Times New Roman Regular" w:hAnsi="Times New Roman Regular" w:cs="Times New Roman Regular"/>
          <w:sz w:val="24"/>
        </w:rPr>
        <w:t>It can not only express the related cultural content more accurately, but also conform to the scientific and moral research methods.</w:t>
      </w:r>
    </w:p>
    <w:p w14:paraId="37021974" w14:textId="77777777" w:rsidR="007366C3" w:rsidRDefault="007366C3">
      <w:pPr>
        <w:spacing w:line="360" w:lineRule="auto"/>
        <w:rPr>
          <w:rFonts w:ascii="Times New Roman Regular" w:hAnsi="Times New Roman Regular" w:cs="Times New Roman Regular"/>
          <w:sz w:val="24"/>
        </w:rPr>
      </w:pPr>
    </w:p>
    <w:p w14:paraId="669748E3" w14:textId="06A442E5" w:rsidR="007366C3" w:rsidRDefault="0000000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In his article 'camera and man', Jean </w:t>
      </w:r>
      <w:proofErr w:type="spellStart"/>
      <w:r>
        <w:rPr>
          <w:rFonts w:ascii="Times New Roman Regular" w:hAnsi="Times New Roman Regular" w:cs="Times New Roman Regular"/>
          <w:sz w:val="24"/>
        </w:rPr>
        <w:t>Rouche</w:t>
      </w:r>
      <w:proofErr w:type="spellEnd"/>
      <w:r w:rsidR="00612B94">
        <w:rPr>
          <w:rFonts w:ascii="Times New Roman Regular" w:hAnsi="Times New Roman Regular" w:cs="Times New Roman Regular"/>
          <w:sz w:val="24"/>
        </w:rPr>
        <w:t xml:space="preserve"> </w:t>
      </w:r>
      <w:r>
        <w:rPr>
          <w:rFonts w:ascii="Times New Roman Regular" w:hAnsi="Times New Roman Regular" w:cs="Times New Roman Regular"/>
          <w:sz w:val="24"/>
        </w:rPr>
        <w:t xml:space="preserve">(1994) further clarifies that the significance of 'sharing anthropology' lies in the establishment of new relationships between researchers and their subjects. The Observer finally stepped down from the ivory tower, his video camera, his tape recorder, and his projector enabled him to </w:t>
      </w:r>
      <w:r>
        <w:rPr>
          <w:rFonts w:ascii="Times New Roman Regular" w:hAnsi="Times New Roman Regular" w:cs="Times New Roman Regular"/>
          <w:sz w:val="24"/>
        </w:rPr>
        <w:lastRenderedPageBreak/>
        <w:t>pioneer a path into the core of knowledge, and for the first time his results were judged not by an academic committee, but by the people he studied.</w:t>
      </w:r>
      <w:r w:rsidR="00BF0636">
        <w:rPr>
          <w:rFonts w:ascii="Times New Roman Regular" w:hAnsi="Times New Roman Regular" w:cs="Times New Roman Regular"/>
          <w:sz w:val="24"/>
        </w:rPr>
        <w:t xml:space="preserve"> </w:t>
      </w:r>
      <w:r>
        <w:rPr>
          <w:rFonts w:ascii="Times New Roman Regular" w:hAnsi="Times New Roman Regular" w:cs="Times New Roman Regular"/>
          <w:sz w:val="24"/>
        </w:rPr>
        <w:t>(Hockings, 2003) The core value of 'sharing anthropology' is the democratization of knowledge and the subjectivity of 'the other'. Ethnographic film writers should not claim to be producers and monopolists of knowledge, but should obtain constantly polished and deepened knowledge results in the process of interaction with the object of study, that is, in the 'cross-cultural dialogue' (ethno-dialogue).</w:t>
      </w:r>
      <w:r w:rsidR="00BF0636">
        <w:rPr>
          <w:rFonts w:ascii="Times New Roman Regular" w:hAnsi="Times New Roman Regular" w:cs="Times New Roman Regular"/>
          <w:sz w:val="24"/>
        </w:rPr>
        <w:t xml:space="preserve"> </w:t>
      </w:r>
      <w:r>
        <w:rPr>
          <w:rFonts w:ascii="Times New Roman Regular" w:hAnsi="Times New Roman Regular" w:cs="Times New Roman Regular"/>
          <w:sz w:val="24"/>
        </w:rPr>
        <w:t>Based on this concept of sharing and cooperation, 'knowledge is no longer a stolen secret, enshrined in the intellectual temples of the Western world.'. It should be an endless exploration of ethnographers and their subjects after meeting on the road of 'sharing anthropology' (Rouch, 2003).</w:t>
      </w:r>
    </w:p>
    <w:p w14:paraId="54D40CD2" w14:textId="77777777" w:rsidR="007366C3" w:rsidRDefault="007366C3">
      <w:pPr>
        <w:spacing w:line="360" w:lineRule="auto"/>
        <w:rPr>
          <w:rFonts w:ascii="Times New Roman Regular" w:hAnsi="Times New Roman Regular" w:cs="Times New Roman Regular"/>
          <w:sz w:val="24"/>
        </w:rPr>
      </w:pPr>
    </w:p>
    <w:p w14:paraId="65FCC4C1" w14:textId="77777777" w:rsidR="007366C3" w:rsidRDefault="00000000">
      <w:pPr>
        <w:pStyle w:val="a3"/>
        <w:widowControl/>
        <w:spacing w:line="360" w:lineRule="auto"/>
        <w:jc w:val="both"/>
        <w:rPr>
          <w:rFonts w:ascii="Times New Roman Regular" w:eastAsia="Tahoma" w:hAnsi="Times New Roman Regular" w:cs="Times New Roman Regular"/>
          <w:b/>
          <w:bCs/>
          <w:shd w:val="clear" w:color="auto" w:fill="FFFFFF"/>
          <w:lang w:eastAsia="zh-Hans"/>
        </w:rPr>
      </w:pPr>
      <w:r>
        <w:rPr>
          <w:rFonts w:ascii="Times New Roman Regular" w:eastAsia="Tahoma" w:hAnsi="Times New Roman Regular" w:cs="Times New Roman Regular" w:hint="eastAsia"/>
          <w:b/>
          <w:bCs/>
          <w:shd w:val="clear" w:color="auto" w:fill="FFFFFF"/>
          <w:lang w:eastAsia="zh-Hans"/>
        </w:rPr>
        <w:t>References</w:t>
      </w:r>
    </w:p>
    <w:p w14:paraId="2D15129B" w14:textId="77777777"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t>Creswell, J.W. (1998). Qualitative Inquiry and Research Design: Choosing among Five Traditions. SAGE Publication.</w:t>
      </w:r>
    </w:p>
    <w:p w14:paraId="1C778CC4" w14:textId="2E268D99"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t>Berg, B.L. (2001) Qualitative Methods for the Social Sciences.</w:t>
      </w:r>
      <w:r w:rsidR="00BF0636">
        <w:rPr>
          <w:rFonts w:ascii="Times New Roman Regular" w:eastAsia="Tahoma" w:hAnsi="Times New Roman Regular" w:cs="Times New Roman Regular"/>
          <w:shd w:val="clear" w:color="auto" w:fill="FFFFFF"/>
        </w:rPr>
        <w:t xml:space="preserve"> </w:t>
      </w:r>
      <w:r>
        <w:rPr>
          <w:rFonts w:ascii="Times New Roman Regular" w:eastAsia="Tahoma" w:hAnsi="Times New Roman Regular" w:cs="Times New Roman Regular"/>
          <w:shd w:val="clear" w:color="auto" w:fill="FFFFFF"/>
        </w:rPr>
        <w:t>Boston, MA: Allyn and Bacon.</w:t>
      </w:r>
    </w:p>
    <w:p w14:paraId="3160077B" w14:textId="77777777"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t>Deng Weirong, &amp; Liu Jing. (2005). Anthropology of film and television: Thought and experiment. Ethnic Publishing House.)</w:t>
      </w:r>
    </w:p>
    <w:p w14:paraId="4C0BD013" w14:textId="09438C39"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t xml:space="preserve">Denzin, </w:t>
      </w:r>
      <w:proofErr w:type="gramStart"/>
      <w:r>
        <w:rPr>
          <w:rFonts w:ascii="Times New Roman Regular" w:eastAsia="Tahoma" w:hAnsi="Times New Roman Regular" w:cs="Times New Roman Regular"/>
          <w:shd w:val="clear" w:color="auto" w:fill="FFFFFF"/>
        </w:rPr>
        <w:t>N.</w:t>
      </w:r>
      <w:proofErr w:type="gramEnd"/>
      <w:r>
        <w:rPr>
          <w:rFonts w:ascii="Times New Roman Regular" w:eastAsia="Tahoma" w:hAnsi="Times New Roman Regular" w:cs="Times New Roman Regular"/>
          <w:shd w:val="clear" w:color="auto" w:fill="FFFFFF"/>
        </w:rPr>
        <w:t xml:space="preserve"> and Lincoln. Y.S (eds) (2011) The SAGE Handbook of Qualitative </w:t>
      </w:r>
      <w:r w:rsidR="00BF0636">
        <w:rPr>
          <w:rFonts w:ascii="Times New Roman Regular" w:eastAsia="Tahoma" w:hAnsi="Times New Roman Regular" w:cs="Times New Roman Regular"/>
          <w:shd w:val="clear" w:color="auto" w:fill="FFFFFF"/>
        </w:rPr>
        <w:t>Research</w:t>
      </w:r>
      <w:r>
        <w:rPr>
          <w:rFonts w:ascii="Times New Roman Regular" w:eastAsia="Tahoma" w:hAnsi="Times New Roman Regular" w:cs="Times New Roman Regular"/>
          <w:shd w:val="clear" w:color="auto" w:fill="FFFFFF"/>
        </w:rPr>
        <w:t>. Thousand Oaks, CA: Sage.</w:t>
      </w:r>
    </w:p>
    <w:p w14:paraId="7C3A534C" w14:textId="2F5EE607"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t>Karp, D. (1996) Speaking of Sadness: Depression, Disconnection, and the Meaning of illness, New York:</w:t>
      </w:r>
      <w:r w:rsidR="00BF0636">
        <w:rPr>
          <w:rFonts w:ascii="Times New Roman Regular" w:eastAsia="Tahoma" w:hAnsi="Times New Roman Regular" w:cs="Times New Roman Regular"/>
          <w:shd w:val="clear" w:color="auto" w:fill="FFFFFF"/>
        </w:rPr>
        <w:t xml:space="preserve"> </w:t>
      </w:r>
      <w:r>
        <w:rPr>
          <w:rFonts w:ascii="Times New Roman Regular" w:eastAsia="Tahoma" w:hAnsi="Times New Roman Regular" w:cs="Times New Roman Regular"/>
          <w:shd w:val="clear" w:color="auto" w:fill="FFFFFF"/>
        </w:rPr>
        <w:t>Oxford</w:t>
      </w:r>
      <w:r w:rsidR="00BF0636">
        <w:rPr>
          <w:rFonts w:ascii="Times New Roman Regular" w:eastAsia="Tahoma" w:hAnsi="Times New Roman Regular" w:cs="Times New Roman Regular"/>
          <w:shd w:val="clear" w:color="auto" w:fill="FFFFFF"/>
        </w:rPr>
        <w:t xml:space="preserve"> </w:t>
      </w:r>
      <w:r>
        <w:rPr>
          <w:rFonts w:ascii="Times New Roman Regular" w:eastAsia="Tahoma" w:hAnsi="Times New Roman Regular" w:cs="Times New Roman Regular"/>
          <w:shd w:val="clear" w:color="auto" w:fill="FFFFFF"/>
        </w:rPr>
        <w:t>University Press.</w:t>
      </w:r>
    </w:p>
    <w:p w14:paraId="649A881D" w14:textId="77777777"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t>Luan, Wenjing. (2020). Brief Introduction to Social Science Research Methods. Beijing: Economic Management Press</w:t>
      </w:r>
    </w:p>
    <w:p w14:paraId="1764A3F8" w14:textId="77777777"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lastRenderedPageBreak/>
        <w:t>Maxwell, J. A. (2012). Qualitative research design: An interactive approach. Sage publications.</w:t>
      </w:r>
    </w:p>
    <w:p w14:paraId="0AF315FF" w14:textId="77777777"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t>Miles, M. B., &amp; Huberman, A. M. (1984). Drawing valid meaning from qualitative data: Toward a shared craft. Educational researcher, 13(5), 20-30.</w:t>
      </w:r>
    </w:p>
    <w:p w14:paraId="2A9F9441" w14:textId="75F2DFEB"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t>Neuman,</w:t>
      </w:r>
      <w:r w:rsidR="00612B94">
        <w:rPr>
          <w:rFonts w:ascii="Times New Roman Regular" w:eastAsia="Tahoma" w:hAnsi="Times New Roman Regular" w:cs="Times New Roman Regular"/>
          <w:shd w:val="clear" w:color="auto" w:fill="FFFFFF"/>
        </w:rPr>
        <w:t xml:space="preserve"> </w:t>
      </w:r>
      <w:r>
        <w:rPr>
          <w:rFonts w:ascii="Times New Roman Regular" w:eastAsia="Tahoma" w:hAnsi="Times New Roman Regular" w:cs="Times New Roman Regular"/>
          <w:shd w:val="clear" w:color="auto" w:fill="FFFFFF"/>
        </w:rPr>
        <w:t xml:space="preserve">W. </w:t>
      </w:r>
      <w:r w:rsidR="00612B94">
        <w:rPr>
          <w:rFonts w:ascii="Times New Roman Regular" w:eastAsia="Tahoma" w:hAnsi="Times New Roman Regular" w:cs="Times New Roman Regular"/>
          <w:shd w:val="clear" w:color="auto" w:fill="FFFFFF"/>
        </w:rPr>
        <w:t>L. (</w:t>
      </w:r>
      <w:r>
        <w:rPr>
          <w:rFonts w:ascii="Times New Roman Regular" w:eastAsia="Tahoma" w:hAnsi="Times New Roman Regular" w:cs="Times New Roman Regular"/>
          <w:shd w:val="clear" w:color="auto" w:fill="FFFFFF"/>
        </w:rPr>
        <w:t>2003). Social Research Methods: Qualitative and Quantitative Approaches, Fifth edition, Boston: Allyn and Bacon.</w:t>
      </w:r>
    </w:p>
    <w:p w14:paraId="4707596E" w14:textId="77777777"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t>Rouch, J. (1974). The camera and man. Studies in Visual Communication, 1(1), 37-44.</w:t>
      </w:r>
    </w:p>
    <w:p w14:paraId="7FFEA64D" w14:textId="77777777"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t>Rouch, J. (2003). Cine ethnography (Vol. 13). U of Minnesota Press.</w:t>
      </w:r>
    </w:p>
    <w:p w14:paraId="673ED3E7" w14:textId="77777777"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t>Shi, Ying. (2018). Introduction to Qualitative Sociology. Beijing: Social Sciences Academic Press.</w:t>
      </w:r>
    </w:p>
    <w:p w14:paraId="70542F8A" w14:textId="69A86263"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t xml:space="preserve">Strauss, A. </w:t>
      </w:r>
      <w:r w:rsidR="00612B94">
        <w:rPr>
          <w:rFonts w:ascii="Times New Roman Regular" w:eastAsia="Tahoma" w:hAnsi="Times New Roman Regular" w:cs="Times New Roman Regular"/>
          <w:shd w:val="clear" w:color="auto" w:fill="FFFFFF"/>
        </w:rPr>
        <w:t>L.,</w:t>
      </w:r>
      <w:r>
        <w:rPr>
          <w:rFonts w:ascii="Times New Roman Regular" w:eastAsia="Tahoma" w:hAnsi="Times New Roman Regular" w:cs="Times New Roman Regular"/>
          <w:shd w:val="clear" w:color="auto" w:fill="FFFFFF"/>
        </w:rPr>
        <w:t xml:space="preserve"> &amp; Corbin, J. </w:t>
      </w:r>
      <w:proofErr w:type="gramStart"/>
      <w:r w:rsidR="00612B94">
        <w:rPr>
          <w:rFonts w:ascii="Times New Roman Regular" w:eastAsia="Tahoma" w:hAnsi="Times New Roman Regular" w:cs="Times New Roman Regular"/>
          <w:shd w:val="clear" w:color="auto" w:fill="FFFFFF"/>
        </w:rPr>
        <w:t>M..</w:t>
      </w:r>
      <w:proofErr w:type="gramEnd"/>
      <w:r>
        <w:rPr>
          <w:rFonts w:ascii="Times New Roman Regular" w:eastAsia="Tahoma" w:hAnsi="Times New Roman Regular" w:cs="Times New Roman Regular"/>
          <w:shd w:val="clear" w:color="auto" w:fill="FFFFFF"/>
        </w:rPr>
        <w:t xml:space="preserve"> (1998). Basics of Qualitative </w:t>
      </w:r>
      <w:r w:rsidR="00612B94">
        <w:rPr>
          <w:rFonts w:ascii="Times New Roman Regular" w:eastAsia="Tahoma" w:hAnsi="Times New Roman Regular" w:cs="Times New Roman Regular"/>
          <w:shd w:val="clear" w:color="auto" w:fill="FFFFFF"/>
        </w:rPr>
        <w:t>Research:</w:t>
      </w:r>
      <w:r>
        <w:rPr>
          <w:rFonts w:ascii="Times New Roman Regular" w:eastAsia="Tahoma" w:hAnsi="Times New Roman Regular" w:cs="Times New Roman Regular"/>
          <w:shd w:val="clear" w:color="auto" w:fill="FFFFFF"/>
        </w:rPr>
        <w:t xml:space="preserve"> Techniques and Procedures for Developing Grounded </w:t>
      </w:r>
      <w:r w:rsidR="00612B94">
        <w:rPr>
          <w:rFonts w:ascii="Times New Roman Regular" w:eastAsia="Tahoma" w:hAnsi="Times New Roman Regular" w:cs="Times New Roman Regular"/>
          <w:shd w:val="clear" w:color="auto" w:fill="FFFFFF"/>
        </w:rPr>
        <w:t>Theory (</w:t>
      </w:r>
      <w:r>
        <w:rPr>
          <w:rFonts w:ascii="Times New Roman Regular" w:eastAsia="Tahoma" w:hAnsi="Times New Roman Regular" w:cs="Times New Roman Regular"/>
          <w:shd w:val="clear" w:color="auto" w:fill="FFFFFF"/>
        </w:rPr>
        <w:t>second edition). Sage Publications.</w:t>
      </w:r>
    </w:p>
    <w:p w14:paraId="68B0AD2D" w14:textId="77777777"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t>Waller, V., Farquharson, K., &amp; Dempsey, D. (2016) Qualitative Social Research: Contemporary Methods for the Digital Age. Sage Publications.</w:t>
      </w:r>
    </w:p>
    <w:p w14:paraId="5CF094DA" w14:textId="77777777" w:rsidR="007366C3" w:rsidRDefault="00000000">
      <w:pPr>
        <w:pStyle w:val="a3"/>
        <w:widowControl/>
        <w:spacing w:line="360" w:lineRule="auto"/>
        <w:jc w:val="both"/>
        <w:rPr>
          <w:rFonts w:ascii="Times New Roman Regular" w:eastAsia="Tahoma" w:hAnsi="Times New Roman Regular" w:cs="Times New Roman Regular"/>
          <w:shd w:val="clear" w:color="auto" w:fill="FFFFFF"/>
        </w:rPr>
      </w:pPr>
      <w:r>
        <w:rPr>
          <w:rFonts w:ascii="Times New Roman Regular" w:eastAsia="Tahoma" w:hAnsi="Times New Roman Regular" w:cs="Times New Roman Regular"/>
          <w:shd w:val="clear" w:color="auto" w:fill="FFFFFF"/>
        </w:rPr>
        <w:t>Wang, Xinli. (2018). Research Methods and Techniques of Humanities and Social Sciences. Beijing: Higher Education Press.</w:t>
      </w:r>
    </w:p>
    <w:p w14:paraId="148B528E" w14:textId="77777777" w:rsidR="007366C3" w:rsidRDefault="007366C3">
      <w:pPr>
        <w:spacing w:line="360" w:lineRule="auto"/>
        <w:rPr>
          <w:rFonts w:ascii="Times New Roman Regular" w:hAnsi="Times New Roman Regular" w:cs="Times New Roman Regular"/>
          <w:sz w:val="24"/>
        </w:rPr>
      </w:pPr>
    </w:p>
    <w:sectPr w:rsidR="007366C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Regular">
    <w:altName w:val="Times New Roman"/>
    <w:panose1 w:val="020B0604020202020204"/>
    <w:charset w:val="00"/>
    <w:family w:val="auto"/>
    <w:pitch w:val="default"/>
    <w:sig w:usb0="E0000AFF" w:usb1="00007843" w:usb2="00000001" w:usb3="00000000" w:csb0="400001BF" w:csb1="DFF7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7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9B0EB3"/>
    <w:multiLevelType w:val="singleLevel"/>
    <w:tmpl w:val="8E9B0EB3"/>
    <w:lvl w:ilvl="0">
      <w:start w:val="1"/>
      <w:numFmt w:val="decimal"/>
      <w:suff w:val="space"/>
      <w:lvlText w:val="(%1)"/>
      <w:lvlJc w:val="left"/>
    </w:lvl>
  </w:abstractNum>
  <w:abstractNum w:abstractNumId="1" w15:restartNumberingAfterBreak="0">
    <w:nsid w:val="F5BD0F23"/>
    <w:multiLevelType w:val="singleLevel"/>
    <w:tmpl w:val="F5BD0F23"/>
    <w:lvl w:ilvl="0">
      <w:start w:val="1"/>
      <w:numFmt w:val="decimal"/>
      <w:suff w:val="space"/>
      <w:lvlText w:val="%1."/>
      <w:lvlJc w:val="left"/>
    </w:lvl>
  </w:abstractNum>
  <w:abstractNum w:abstractNumId="2" w15:restartNumberingAfterBreak="0">
    <w:nsid w:val="30740E85"/>
    <w:multiLevelType w:val="hybridMultilevel"/>
    <w:tmpl w:val="EA94B0F2"/>
    <w:lvl w:ilvl="0" w:tplc="BDC237B8">
      <w:start w:val="1"/>
      <w:numFmt w:val="decimal"/>
      <w:lvlText w:val="(%1)"/>
      <w:lvlJc w:val="left"/>
      <w:pPr>
        <w:ind w:left="420" w:hanging="420"/>
      </w:pPr>
      <w:rPr>
        <w:rFonts w:ascii="Times New Roman Regular" w:eastAsia="宋体" w:hAnsi="Times New Roman Regular" w:cs="Times New Roman Regular"/>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F77381C"/>
    <w:multiLevelType w:val="singleLevel"/>
    <w:tmpl w:val="6F77381C"/>
    <w:lvl w:ilvl="0">
      <w:start w:val="4"/>
      <w:numFmt w:val="decimal"/>
      <w:suff w:val="space"/>
      <w:lvlText w:val="(%1)"/>
      <w:lvlJc w:val="left"/>
    </w:lvl>
  </w:abstractNum>
  <w:abstractNum w:abstractNumId="4" w15:restartNumberingAfterBreak="0">
    <w:nsid w:val="7FD6711A"/>
    <w:multiLevelType w:val="singleLevel"/>
    <w:tmpl w:val="7FD6711A"/>
    <w:lvl w:ilvl="0">
      <w:start w:val="2"/>
      <w:numFmt w:val="decimal"/>
      <w:suff w:val="space"/>
      <w:lvlText w:val="(%1)"/>
      <w:lvlJc w:val="left"/>
    </w:lvl>
  </w:abstractNum>
  <w:num w:numId="1" w16cid:durableId="1330447878">
    <w:abstractNumId w:val="0"/>
  </w:num>
  <w:num w:numId="2" w16cid:durableId="1927033038">
    <w:abstractNumId w:val="3"/>
  </w:num>
  <w:num w:numId="3" w16cid:durableId="2078046660">
    <w:abstractNumId w:val="1"/>
  </w:num>
  <w:num w:numId="4" w16cid:durableId="1437826141">
    <w:abstractNumId w:val="4"/>
  </w:num>
  <w:num w:numId="5" w16cid:durableId="14134335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FDE2E69"/>
    <w:rsid w:val="3FDE2E69"/>
    <w:rsid w:val="B7EFA1D4"/>
    <w:rsid w:val="DE7E0678"/>
    <w:rsid w:val="E7FFE197"/>
    <w:rsid w:val="FDFB773F"/>
    <w:rsid w:val="FE5F3ADA"/>
    <w:rsid w:val="000021EA"/>
    <w:rsid w:val="000D1C9E"/>
    <w:rsid w:val="00397503"/>
    <w:rsid w:val="003D7F45"/>
    <w:rsid w:val="00440372"/>
    <w:rsid w:val="00491510"/>
    <w:rsid w:val="00575903"/>
    <w:rsid w:val="005B2544"/>
    <w:rsid w:val="00612B94"/>
    <w:rsid w:val="00620B44"/>
    <w:rsid w:val="007175C6"/>
    <w:rsid w:val="007366C3"/>
    <w:rsid w:val="007B04CA"/>
    <w:rsid w:val="007C072D"/>
    <w:rsid w:val="008025E9"/>
    <w:rsid w:val="008F1854"/>
    <w:rsid w:val="00B42520"/>
    <w:rsid w:val="00BF0636"/>
    <w:rsid w:val="00CB1C19"/>
    <w:rsid w:val="00CE56CF"/>
    <w:rsid w:val="00D4172B"/>
    <w:rsid w:val="00DD64BD"/>
    <w:rsid w:val="00E017D4"/>
    <w:rsid w:val="00EC5493"/>
    <w:rsid w:val="00ED70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BC2120E"/>
  <w15:docId w15:val="{EEF1A16E-5125-0842-BC41-EC5DF778F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paragraph" w:styleId="a4">
    <w:name w:val="List Paragraph"/>
    <w:basedOn w:val="a"/>
    <w:uiPriority w:val="99"/>
    <w:rsid w:val="007175C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26</Pages>
  <Words>7733</Words>
  <Characters>44082</Characters>
  <Application>Microsoft Office Word</Application>
  <DocSecurity>0</DocSecurity>
  <Lines>367</Lines>
  <Paragraphs>103</Paragraphs>
  <ScaleCrop>false</ScaleCrop>
  <Company/>
  <LinksUpToDate>false</LinksUpToDate>
  <CharactersWithSpaces>51712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Xiao WEI</dc:creator>
  <cp:lastModifiedBy>Lian Pan (2113644)</cp:lastModifiedBy>
  <cp:revision>14</cp:revision>
  <dcterms:created xsi:type="dcterms:W3CDTF">2022-06-24T08:33:00Z</dcterms:created>
  <dcterms:modified xsi:type="dcterms:W3CDTF">2022-06-27T14:39:00Z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2052-4.2.2.6882</vt:lpwstr>
  </property>
  <property fmtid="{D5CDD505-2E9C-101B-9397-08002B2CF9AE}" pid="3" name="ICV">
    <vt:lpwstr>3D6E796EF715E658E268B5624F6B2ED4</vt:lpwstr>
  </property>
</Properties>
</file>