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B107BBF" w:rsidP="7B107BBF" w:rsidRDefault="7B107BBF" w14:paraId="69A766B6" w14:textId="3EE27D81">
      <w:pPr>
        <w:jc w:val="center"/>
        <w:rPr>
          <w:rFonts w:ascii="Arial" w:hAnsi="Arial" w:eastAsia="Arial" w:cs="Arial"/>
          <w:b w:val="1"/>
          <w:bCs w:val="1"/>
        </w:rPr>
      </w:pPr>
      <w:r w:rsidRPr="7B107BBF" w:rsidR="7B107BBF">
        <w:rPr>
          <w:rFonts w:ascii="Arial" w:hAnsi="Arial" w:eastAsia="Arial" w:cs="Arial"/>
          <w:b w:val="1"/>
          <w:bCs w:val="1"/>
        </w:rPr>
        <w:t>1</w:t>
      </w:r>
    </w:p>
    <w:p w:rsidR="7B107BBF" w:rsidP="7B107BBF" w:rsidRDefault="7B107BBF" w14:paraId="5B33F89E" w14:textId="5E43A95C">
      <w:pPr>
        <w:rPr>
          <w:rFonts w:ascii="Arial" w:hAnsi="Arial" w:eastAsia="Arial" w:cs="Arial"/>
        </w:rPr>
      </w:pPr>
    </w:p>
    <w:p w:rsidR="7B107BBF" w:rsidP="7B107BBF" w:rsidRDefault="7B107BBF" w14:paraId="3F9FD845" w14:textId="76C9FDE7">
      <w:pPr>
        <w:rPr>
          <w:rFonts w:ascii="Arial" w:hAnsi="Arial" w:eastAsia="Arial" w:cs="Arial"/>
        </w:rPr>
      </w:pPr>
    </w:p>
    <w:p xmlns:wp14="http://schemas.microsoft.com/office/word/2010/wordml" w:rsidP="02290612" w14:paraId="2C078E63" wp14:textId="34C97227" wp14:noSpellErr="1">
      <w:pPr>
        <w:rPr>
          <w:rFonts w:ascii="Arial" w:hAnsi="Arial" w:eastAsia="Arial" w:cs="Arial"/>
        </w:rPr>
      </w:pPr>
      <w:bookmarkStart w:name="_GoBack" w:id="0"/>
      <w:bookmarkEnd w:id="0"/>
      <w:r w:rsidRPr="7B107BBF" w:rsidR="02290612">
        <w:rPr>
          <w:rFonts w:ascii="Arial" w:hAnsi="Arial" w:eastAsia="Arial" w:cs="Arial"/>
        </w:rPr>
        <w:t>Page Title:</w:t>
      </w:r>
    </w:p>
    <w:p w:rsidR="02290612" w:rsidP="02290612" w:rsidRDefault="02290612" w14:paraId="4FD89FAA" w14:textId="13F33BA6">
      <w:pPr>
        <w:pStyle w:val="Normal"/>
        <w:rPr>
          <w:rFonts w:ascii="Arial" w:hAnsi="Arial" w:eastAsia="Arial" w:cs="Arial"/>
        </w:rPr>
      </w:pPr>
      <w:r w:rsidRPr="7B107BBF" w:rsidR="02290612">
        <w:rPr>
          <w:rFonts w:ascii="Arial" w:hAnsi="Arial" w:eastAsia="Arial" w:cs="Arial"/>
        </w:rPr>
        <w:t>Student Name: Kwabena Amponsah Mensah</w:t>
      </w:r>
    </w:p>
    <w:p w:rsidR="02290612" w:rsidP="02290612" w:rsidRDefault="02290612" w14:paraId="12B08277" w14:textId="605BD001">
      <w:pPr>
        <w:pStyle w:val="Normal"/>
        <w:rPr>
          <w:rFonts w:ascii="Arial" w:hAnsi="Arial" w:eastAsia="Arial" w:cs="Arial"/>
        </w:rPr>
      </w:pPr>
      <w:r w:rsidRPr="7B107BBF" w:rsidR="02290612">
        <w:rPr>
          <w:rFonts w:ascii="Arial" w:hAnsi="Arial" w:eastAsia="Arial" w:cs="Arial"/>
        </w:rPr>
        <w:t>Student ID Number: 2027768</w:t>
      </w:r>
    </w:p>
    <w:p w:rsidR="02290612" w:rsidP="02290612" w:rsidRDefault="02290612" w14:paraId="629D54DA" w14:textId="6615CEEF">
      <w:pPr>
        <w:pStyle w:val="Normal"/>
        <w:rPr>
          <w:rFonts w:ascii="Arial" w:hAnsi="Arial" w:eastAsia="Arial" w:cs="Arial"/>
        </w:rPr>
      </w:pPr>
      <w:r w:rsidRPr="7B107BBF" w:rsidR="02290612">
        <w:rPr>
          <w:rFonts w:ascii="Arial" w:hAnsi="Arial" w:eastAsia="Arial" w:cs="Arial"/>
        </w:rPr>
        <w:t>Module Code: BMHP4003</w:t>
      </w:r>
    </w:p>
    <w:p w:rsidR="02290612" w:rsidP="02290612" w:rsidRDefault="02290612" w14:paraId="6420ED82" w14:textId="7A1EF59B" w14:noSpellErr="1">
      <w:pPr>
        <w:pStyle w:val="Normal"/>
        <w:rPr>
          <w:rFonts w:ascii="Arial" w:hAnsi="Arial" w:eastAsia="Arial" w:cs="Arial"/>
        </w:rPr>
      </w:pPr>
      <w:r w:rsidRPr="7B107BBF" w:rsidR="02290612">
        <w:rPr>
          <w:rFonts w:ascii="Arial" w:hAnsi="Arial" w:eastAsia="Arial" w:cs="Arial"/>
        </w:rPr>
        <w:t>Assignment Section: Case Study- Mason Kabee</w:t>
      </w:r>
    </w:p>
    <w:p w:rsidR="02290612" w:rsidP="02290612" w:rsidRDefault="02290612" w14:paraId="5094B0AA" w14:textId="0214AA02" w14:noSpellErr="1">
      <w:pPr>
        <w:pStyle w:val="Normal"/>
        <w:rPr>
          <w:rFonts w:ascii="Arial" w:hAnsi="Arial" w:eastAsia="Arial" w:cs="Arial"/>
        </w:rPr>
      </w:pPr>
      <w:r w:rsidRPr="7B107BBF" w:rsidR="02290612">
        <w:rPr>
          <w:rFonts w:ascii="Arial" w:hAnsi="Arial" w:eastAsia="Arial" w:cs="Arial"/>
        </w:rPr>
        <w:t>Lecturer's Name: Rebecca Kavanagh</w:t>
      </w:r>
    </w:p>
    <w:p w:rsidR="7B107BBF" w:rsidP="7B107BBF" w:rsidRDefault="7B107BBF" w14:paraId="0B74FBCA" w14:textId="0C1A6CEA">
      <w:pPr>
        <w:pStyle w:val="Normal"/>
        <w:rPr>
          <w:rFonts w:ascii="Arial" w:hAnsi="Arial" w:eastAsia="Arial" w:cs="Arial"/>
        </w:rPr>
      </w:pPr>
    </w:p>
    <w:p w:rsidR="7B107BBF" w:rsidP="7B107BBF" w:rsidRDefault="7B107BBF" w14:paraId="638DD677" w14:textId="2247F7A1">
      <w:pPr>
        <w:pStyle w:val="Normal"/>
        <w:rPr>
          <w:rFonts w:ascii="Arial" w:hAnsi="Arial" w:eastAsia="Arial" w:cs="Arial"/>
        </w:rPr>
      </w:pPr>
    </w:p>
    <w:p w:rsidR="7B107BBF" w:rsidP="7B107BBF" w:rsidRDefault="7B107BBF" w14:paraId="60844FDB" w14:textId="0E20AE36">
      <w:pPr>
        <w:pStyle w:val="Normal"/>
        <w:rPr>
          <w:rFonts w:ascii="Arial" w:hAnsi="Arial" w:eastAsia="Arial" w:cs="Arial"/>
        </w:rPr>
      </w:pPr>
    </w:p>
    <w:p w:rsidR="7B107BBF" w:rsidP="7B107BBF" w:rsidRDefault="7B107BBF" w14:paraId="4886FAB0" w14:textId="46498A77">
      <w:pPr>
        <w:pStyle w:val="Normal"/>
        <w:rPr>
          <w:rFonts w:ascii="Arial" w:hAnsi="Arial" w:eastAsia="Arial" w:cs="Arial"/>
        </w:rPr>
      </w:pPr>
    </w:p>
    <w:p w:rsidR="7B107BBF" w:rsidP="7B107BBF" w:rsidRDefault="7B107BBF" w14:paraId="3B735A4C" w14:textId="0CAA6D30">
      <w:pPr>
        <w:pStyle w:val="Normal"/>
        <w:rPr>
          <w:rFonts w:ascii="Arial" w:hAnsi="Arial" w:eastAsia="Arial" w:cs="Arial"/>
        </w:rPr>
      </w:pPr>
    </w:p>
    <w:p w:rsidR="7B107BBF" w:rsidP="7B107BBF" w:rsidRDefault="7B107BBF" w14:paraId="66BAD57C" w14:textId="0C043675">
      <w:pPr>
        <w:pStyle w:val="Normal"/>
        <w:rPr>
          <w:rFonts w:ascii="Arial" w:hAnsi="Arial" w:eastAsia="Arial" w:cs="Arial"/>
        </w:rPr>
      </w:pPr>
    </w:p>
    <w:p w:rsidR="7B107BBF" w:rsidP="7B107BBF" w:rsidRDefault="7B107BBF" w14:paraId="6AC6CF2A" w14:textId="3C3D9FAB">
      <w:pPr>
        <w:pStyle w:val="Normal"/>
        <w:rPr>
          <w:rFonts w:ascii="Arial" w:hAnsi="Arial" w:eastAsia="Arial" w:cs="Arial"/>
        </w:rPr>
      </w:pPr>
    </w:p>
    <w:p w:rsidR="7B107BBF" w:rsidP="7B107BBF" w:rsidRDefault="7B107BBF" w14:paraId="48A9E626" w14:textId="145DC9F2">
      <w:pPr>
        <w:pStyle w:val="Normal"/>
        <w:rPr>
          <w:rFonts w:ascii="Arial" w:hAnsi="Arial" w:eastAsia="Arial" w:cs="Arial"/>
        </w:rPr>
      </w:pPr>
    </w:p>
    <w:p w:rsidR="7B107BBF" w:rsidP="7B107BBF" w:rsidRDefault="7B107BBF" w14:paraId="0DE0DE8C" w14:textId="4CB3D72C">
      <w:pPr>
        <w:pStyle w:val="Normal"/>
        <w:rPr>
          <w:rFonts w:ascii="Arial" w:hAnsi="Arial" w:eastAsia="Arial" w:cs="Arial"/>
        </w:rPr>
      </w:pPr>
    </w:p>
    <w:p w:rsidR="7B107BBF" w:rsidP="7B107BBF" w:rsidRDefault="7B107BBF" w14:paraId="33B0F987" w14:textId="263CB0AE">
      <w:pPr>
        <w:pStyle w:val="Normal"/>
        <w:rPr>
          <w:rFonts w:ascii="Arial" w:hAnsi="Arial" w:eastAsia="Arial" w:cs="Arial"/>
        </w:rPr>
      </w:pPr>
    </w:p>
    <w:p w:rsidR="7B107BBF" w:rsidP="7B107BBF" w:rsidRDefault="7B107BBF" w14:paraId="1CFDCD11" w14:textId="3A2D4A72">
      <w:pPr>
        <w:pStyle w:val="Normal"/>
        <w:rPr>
          <w:rFonts w:ascii="Arial" w:hAnsi="Arial" w:eastAsia="Arial" w:cs="Arial"/>
        </w:rPr>
      </w:pPr>
    </w:p>
    <w:p w:rsidR="7B107BBF" w:rsidP="7B107BBF" w:rsidRDefault="7B107BBF" w14:paraId="5E89CC1D" w14:textId="48B7C965">
      <w:pPr>
        <w:pStyle w:val="Normal"/>
        <w:rPr>
          <w:rFonts w:ascii="Arial" w:hAnsi="Arial" w:eastAsia="Arial" w:cs="Arial"/>
        </w:rPr>
      </w:pPr>
    </w:p>
    <w:p w:rsidR="7B107BBF" w:rsidP="7B107BBF" w:rsidRDefault="7B107BBF" w14:paraId="73825CF0" w14:textId="16BC7F03">
      <w:pPr>
        <w:pStyle w:val="Normal"/>
        <w:rPr>
          <w:rFonts w:ascii="Arial" w:hAnsi="Arial" w:eastAsia="Arial" w:cs="Arial"/>
        </w:rPr>
      </w:pPr>
    </w:p>
    <w:p w:rsidR="7B107BBF" w:rsidP="7B107BBF" w:rsidRDefault="7B107BBF" w14:paraId="7A8091F6" w14:textId="147F40AB">
      <w:pPr>
        <w:pStyle w:val="Normal"/>
        <w:rPr>
          <w:rFonts w:ascii="Arial" w:hAnsi="Arial" w:eastAsia="Arial" w:cs="Arial"/>
        </w:rPr>
      </w:pPr>
    </w:p>
    <w:p w:rsidR="7B107BBF" w:rsidP="7B107BBF" w:rsidRDefault="7B107BBF" w14:paraId="5337419A" w14:textId="6EB31CD9">
      <w:pPr>
        <w:pStyle w:val="Normal"/>
        <w:rPr>
          <w:rFonts w:ascii="Arial" w:hAnsi="Arial" w:eastAsia="Arial" w:cs="Arial"/>
        </w:rPr>
      </w:pPr>
    </w:p>
    <w:p w:rsidR="7B107BBF" w:rsidP="7B107BBF" w:rsidRDefault="7B107BBF" w14:paraId="5A084185" w14:textId="06154A8C">
      <w:pPr>
        <w:pStyle w:val="Normal"/>
        <w:rPr>
          <w:rFonts w:ascii="Arial" w:hAnsi="Arial" w:eastAsia="Arial" w:cs="Arial"/>
        </w:rPr>
      </w:pPr>
    </w:p>
    <w:p w:rsidR="7B107BBF" w:rsidP="7B107BBF" w:rsidRDefault="7B107BBF" w14:paraId="469DD762" w14:textId="1FD3288A">
      <w:pPr>
        <w:pStyle w:val="Normal"/>
        <w:rPr>
          <w:rFonts w:ascii="Arial" w:hAnsi="Arial" w:eastAsia="Arial" w:cs="Arial"/>
        </w:rPr>
      </w:pPr>
    </w:p>
    <w:p w:rsidR="7B107BBF" w:rsidP="7B107BBF" w:rsidRDefault="7B107BBF" w14:paraId="2BB0C0D2" w14:textId="5D561648">
      <w:pPr>
        <w:pStyle w:val="Normal"/>
        <w:rPr>
          <w:rFonts w:ascii="Arial" w:hAnsi="Arial" w:eastAsia="Arial" w:cs="Arial"/>
        </w:rPr>
      </w:pPr>
    </w:p>
    <w:p w:rsidR="7B107BBF" w:rsidP="7B107BBF" w:rsidRDefault="7B107BBF" w14:paraId="51CC0786" w14:textId="281E79F4">
      <w:pPr>
        <w:pStyle w:val="Normal"/>
        <w:rPr>
          <w:rFonts w:ascii="Arial" w:hAnsi="Arial" w:eastAsia="Arial" w:cs="Arial"/>
        </w:rPr>
      </w:pPr>
    </w:p>
    <w:p w:rsidR="7B107BBF" w:rsidP="7B107BBF" w:rsidRDefault="7B107BBF" w14:paraId="50D98722" w14:textId="301877B2">
      <w:pPr>
        <w:pStyle w:val="Normal"/>
        <w:rPr>
          <w:rFonts w:ascii="Arial" w:hAnsi="Arial" w:eastAsia="Arial" w:cs="Arial"/>
        </w:rPr>
      </w:pPr>
    </w:p>
    <w:p w:rsidR="7B107BBF" w:rsidP="7B107BBF" w:rsidRDefault="7B107BBF" w14:paraId="16E84A71" w14:textId="4D36C94E">
      <w:pPr>
        <w:pStyle w:val="Normal"/>
        <w:rPr>
          <w:rFonts w:ascii="Arial" w:hAnsi="Arial" w:eastAsia="Arial" w:cs="Arial"/>
        </w:rPr>
      </w:pPr>
    </w:p>
    <w:p w:rsidR="7B107BBF" w:rsidP="7B107BBF" w:rsidRDefault="7B107BBF" w14:paraId="6504C451" w14:textId="2E71D287">
      <w:pPr>
        <w:pStyle w:val="Normal"/>
        <w:rPr>
          <w:rFonts w:ascii="Arial" w:hAnsi="Arial" w:eastAsia="Arial" w:cs="Arial"/>
        </w:rPr>
      </w:pPr>
    </w:p>
    <w:p w:rsidR="7B107BBF" w:rsidP="7B107BBF" w:rsidRDefault="7B107BBF" w14:paraId="6C75FB64" w14:textId="2CB07904">
      <w:pPr>
        <w:pStyle w:val="Normal"/>
        <w:jc w:val="center"/>
        <w:rPr>
          <w:rFonts w:ascii="Arial" w:hAnsi="Arial" w:eastAsia="Arial" w:cs="Arial"/>
          <w:b w:val="1"/>
          <w:bCs w:val="1"/>
        </w:rPr>
      </w:pPr>
      <w:r w:rsidRPr="7B107BBF" w:rsidR="7B107BBF">
        <w:rPr>
          <w:rFonts w:ascii="Arial" w:hAnsi="Arial" w:eastAsia="Arial" w:cs="Arial"/>
          <w:b w:val="1"/>
          <w:bCs w:val="1"/>
        </w:rPr>
        <w:t>2</w:t>
      </w:r>
    </w:p>
    <w:p w:rsidR="7B107BBF" w:rsidP="7B107BBF" w:rsidRDefault="7B107BBF" w14:paraId="44197E7C" w14:textId="20172A75">
      <w:pPr>
        <w:pStyle w:val="Normal"/>
        <w:rPr>
          <w:rFonts w:ascii="Arial" w:hAnsi="Arial" w:eastAsia="Arial" w:cs="Arial"/>
        </w:rPr>
      </w:pPr>
    </w:p>
    <w:p w:rsidR="7B107BBF" w:rsidP="7B107BBF" w:rsidRDefault="7B107BBF" w14:paraId="66C05D70" w14:textId="55BDB568">
      <w:pPr>
        <w:pStyle w:val="Normal"/>
        <w:rPr>
          <w:rFonts w:ascii="Arial" w:hAnsi="Arial" w:eastAsia="Arial" w:cs="Arial"/>
        </w:rPr>
      </w:pPr>
    </w:p>
    <w:p w:rsidR="7B107BBF" w:rsidP="7B107BBF" w:rsidRDefault="7B107BBF" w14:paraId="6E3217F6" w14:textId="35DD49CE">
      <w:pPr>
        <w:pStyle w:val="Normal"/>
        <w:rPr>
          <w:rFonts w:ascii="Arial" w:hAnsi="Arial" w:eastAsia="Arial" w:cs="Arial"/>
        </w:rPr>
      </w:pPr>
    </w:p>
    <w:p w:rsidR="02290612" w:rsidP="7B107BBF" w:rsidRDefault="02290612" w14:paraId="261BFC77" w14:textId="5739D5C1" w14:noSpellErr="1">
      <w:pPr>
        <w:pStyle w:val="Normal"/>
        <w:rPr>
          <w:rFonts w:ascii="Arial" w:hAnsi="Arial" w:eastAsia="Arial" w:cs="Arial"/>
          <w:b w:val="1"/>
          <w:bCs w:val="1"/>
        </w:rPr>
      </w:pPr>
      <w:r w:rsidRPr="7B107BBF" w:rsidR="02290612">
        <w:rPr>
          <w:rFonts w:ascii="Arial" w:hAnsi="Arial" w:eastAsia="Arial" w:cs="Arial"/>
          <w:b w:val="1"/>
          <w:bCs w:val="1"/>
        </w:rPr>
        <w:t>Content list</w:t>
      </w:r>
    </w:p>
    <w:p w:rsidR="7B107BBF" w:rsidP="7B107BBF" w:rsidRDefault="7B107BBF" w14:paraId="2EFB57CB" w14:textId="1C03E232">
      <w:pPr>
        <w:pStyle w:val="Normal"/>
        <w:rPr>
          <w:rFonts w:ascii="Arial" w:hAnsi="Arial" w:eastAsia="Arial" w:cs="Arial"/>
        </w:rPr>
      </w:pPr>
      <w:r w:rsidRPr="7B107BBF" w:rsidR="7B107BBF">
        <w:rPr>
          <w:rFonts w:ascii="Arial" w:hAnsi="Arial" w:eastAsia="Arial" w:cs="Arial"/>
        </w:rPr>
        <w:t>Title page...................................................................................................................1</w:t>
      </w:r>
    </w:p>
    <w:p w:rsidR="7B107BBF" w:rsidP="7B107BBF" w:rsidRDefault="7B107BBF" w14:paraId="23478B8A" w14:textId="74748B2A">
      <w:pPr>
        <w:pStyle w:val="Normal"/>
        <w:rPr>
          <w:rFonts w:ascii="Arial" w:hAnsi="Arial" w:eastAsia="Arial" w:cs="Arial"/>
        </w:rPr>
      </w:pPr>
      <w:r w:rsidRPr="7B107BBF" w:rsidR="7B107BBF">
        <w:rPr>
          <w:rFonts w:ascii="Arial" w:hAnsi="Arial" w:eastAsia="Arial" w:cs="Arial"/>
        </w:rPr>
        <w:t>Content list.................................................................................................................2</w:t>
      </w:r>
    </w:p>
    <w:p w:rsidR="7B107BBF" w:rsidP="7B107BBF" w:rsidRDefault="7B107BBF" w14:paraId="1624A2FA" w14:textId="670DF8AB">
      <w:pPr>
        <w:pStyle w:val="Normal"/>
        <w:rPr>
          <w:rFonts w:ascii="Arial" w:hAnsi="Arial" w:eastAsia="Arial" w:cs="Arial"/>
        </w:rPr>
      </w:pPr>
      <w:r w:rsidRPr="7B107BBF" w:rsidR="7B107BBF">
        <w:rPr>
          <w:rFonts w:ascii="Arial" w:hAnsi="Arial" w:eastAsia="Arial" w:cs="Arial"/>
        </w:rPr>
        <w:t>Introduction................................................................................................................3</w:t>
      </w:r>
    </w:p>
    <w:p w:rsidR="7B107BBF" w:rsidP="7B107BBF" w:rsidRDefault="7B107BBF" w14:paraId="5FFC524F" w14:textId="26588147">
      <w:pPr>
        <w:pStyle w:val="Normal"/>
        <w:rPr>
          <w:rFonts w:ascii="Arial" w:hAnsi="Arial" w:eastAsia="Arial" w:cs="Arial"/>
        </w:rPr>
      </w:pPr>
      <w:r w:rsidRPr="7B107BBF" w:rsidR="7B107BBF">
        <w:rPr>
          <w:rFonts w:ascii="Arial" w:hAnsi="Arial" w:eastAsia="Arial" w:cs="Arial"/>
        </w:rPr>
        <w:t>What is social identity...............................................................................................4</w:t>
      </w:r>
    </w:p>
    <w:p w:rsidR="7B107BBF" w:rsidP="7B107BBF" w:rsidRDefault="7B107BBF" w14:paraId="32847E21" w14:textId="394B5F83">
      <w:pPr>
        <w:pStyle w:val="Normal"/>
        <w:rPr>
          <w:rFonts w:ascii="Arial" w:hAnsi="Arial" w:eastAsia="Arial" w:cs="Arial"/>
          <w:b w:val="0"/>
          <w:bCs w:val="0"/>
        </w:rPr>
      </w:pPr>
      <w:r w:rsidRPr="7B107BBF" w:rsidR="7B107BBF">
        <w:rPr>
          <w:rFonts w:ascii="Arial" w:hAnsi="Arial" w:eastAsia="Arial" w:cs="Arial"/>
          <w:b w:val="0"/>
          <w:bCs w:val="0"/>
        </w:rPr>
        <w:t>Applying social identity theory to Mason Kabee’s case study..........................4 &amp; 5</w:t>
      </w:r>
    </w:p>
    <w:p w:rsidR="7B107BBF" w:rsidP="7B107BBF" w:rsidRDefault="7B107BBF" w14:paraId="2C262772" w14:textId="09E3D613">
      <w:pPr>
        <w:pStyle w:val="Normal"/>
        <w:rPr>
          <w:rFonts w:ascii="Arial" w:hAnsi="Arial" w:eastAsia="Arial" w:cs="Arial"/>
          <w:b w:val="0"/>
          <w:bCs w:val="0"/>
        </w:rPr>
      </w:pPr>
      <w:r w:rsidRPr="7B107BBF" w:rsidR="7B107BBF">
        <w:rPr>
          <w:rFonts w:ascii="Arial" w:hAnsi="Arial" w:eastAsia="Arial" w:cs="Arial"/>
          <w:b w:val="0"/>
          <w:bCs w:val="0"/>
        </w:rPr>
        <w:t xml:space="preserve">Applying theory of planned </w:t>
      </w:r>
      <w:r w:rsidRPr="7B107BBF" w:rsidR="7B107BBF">
        <w:rPr>
          <w:rFonts w:ascii="Arial" w:hAnsi="Arial" w:eastAsia="Arial" w:cs="Arial"/>
          <w:b w:val="0"/>
          <w:bCs w:val="0"/>
        </w:rPr>
        <w:t>behavior</w:t>
      </w:r>
      <w:r w:rsidRPr="7B107BBF" w:rsidR="7B107BBF">
        <w:rPr>
          <w:rFonts w:ascii="Arial" w:hAnsi="Arial" w:eastAsia="Arial" w:cs="Arial"/>
          <w:b w:val="0"/>
          <w:bCs w:val="0"/>
        </w:rPr>
        <w:t xml:space="preserve"> to Mason Kabee’s case study................5 &amp; 6</w:t>
      </w:r>
    </w:p>
    <w:p w:rsidR="7B107BBF" w:rsidP="7B107BBF" w:rsidRDefault="7B107BBF" w14:paraId="273A8375" w14:textId="505F430D">
      <w:pPr>
        <w:pStyle w:val="Normal"/>
        <w:rPr>
          <w:rFonts w:ascii="Arial" w:hAnsi="Arial" w:eastAsia="Arial" w:cs="Arial"/>
          <w:b w:val="0"/>
          <w:bCs w:val="0"/>
        </w:rPr>
      </w:pPr>
      <w:r w:rsidRPr="7B107BBF" w:rsidR="7B107BBF">
        <w:rPr>
          <w:rFonts w:ascii="Arial" w:hAnsi="Arial" w:eastAsia="Arial" w:cs="Arial"/>
          <w:b w:val="0"/>
          <w:bCs w:val="0"/>
        </w:rPr>
        <w:t xml:space="preserve">Applying frustration aggression hypothesis to </w:t>
      </w:r>
      <w:r w:rsidRPr="7B107BBF" w:rsidR="7B107BBF">
        <w:rPr>
          <w:rFonts w:ascii="Arial" w:hAnsi="Arial" w:eastAsia="Arial" w:cs="Arial"/>
          <w:b w:val="0"/>
          <w:bCs w:val="0"/>
        </w:rPr>
        <w:t>Mason</w:t>
      </w:r>
      <w:r w:rsidRPr="7B107BBF" w:rsidR="7B107BBF">
        <w:rPr>
          <w:rFonts w:ascii="Arial" w:hAnsi="Arial" w:eastAsia="Arial" w:cs="Arial"/>
          <w:b w:val="0"/>
          <w:bCs w:val="0"/>
        </w:rPr>
        <w:t xml:space="preserve"> Kabee’s case study............7</w:t>
      </w:r>
    </w:p>
    <w:p w:rsidR="7B107BBF" w:rsidP="7B107BBF" w:rsidRDefault="7B107BBF" w14:paraId="28823E08" w14:textId="10DA6747">
      <w:pPr>
        <w:pStyle w:val="Normal"/>
        <w:rPr>
          <w:rFonts w:ascii="Arial" w:hAnsi="Arial" w:eastAsia="Arial" w:cs="Arial"/>
          <w:b w:val="0"/>
          <w:bCs w:val="0"/>
        </w:rPr>
      </w:pPr>
      <w:r w:rsidRPr="7B107BBF" w:rsidR="7B107BBF">
        <w:rPr>
          <w:rFonts w:ascii="Arial" w:hAnsi="Arial" w:eastAsia="Arial" w:cs="Arial"/>
          <w:b w:val="0"/>
          <w:bCs w:val="0"/>
        </w:rPr>
        <w:t xml:space="preserve">Relating to aggressive </w:t>
      </w:r>
      <w:r w:rsidRPr="7B107BBF" w:rsidR="7B107BBF">
        <w:rPr>
          <w:rFonts w:ascii="Arial" w:hAnsi="Arial" w:eastAsia="Arial" w:cs="Arial"/>
          <w:b w:val="0"/>
          <w:bCs w:val="0"/>
        </w:rPr>
        <w:t>cue</w:t>
      </w:r>
      <w:r w:rsidRPr="7B107BBF" w:rsidR="7B107BBF">
        <w:rPr>
          <w:rFonts w:ascii="Arial" w:hAnsi="Arial" w:eastAsia="Arial" w:cs="Arial"/>
          <w:b w:val="0"/>
          <w:bCs w:val="0"/>
        </w:rPr>
        <w:t xml:space="preserve"> models..........................................................................8</w:t>
      </w:r>
    </w:p>
    <w:p w:rsidR="7B107BBF" w:rsidP="7B107BBF" w:rsidRDefault="7B107BBF" w14:paraId="3871F9DB" w14:textId="601AFB2A">
      <w:pPr>
        <w:pStyle w:val="Normal"/>
        <w:rPr>
          <w:rFonts w:ascii="Arial" w:hAnsi="Arial" w:eastAsia="Arial" w:cs="Arial"/>
          <w:b w:val="0"/>
          <w:bCs w:val="0"/>
        </w:rPr>
      </w:pPr>
      <w:r w:rsidRPr="7B107BBF" w:rsidR="7B107BBF">
        <w:rPr>
          <w:rFonts w:ascii="Arial" w:hAnsi="Arial" w:eastAsia="Arial" w:cs="Arial"/>
          <w:b w:val="0"/>
          <w:bCs w:val="0"/>
        </w:rPr>
        <w:t>A witness scenario...................................................................................................8</w:t>
      </w:r>
    </w:p>
    <w:p w:rsidR="7B107BBF" w:rsidP="7B107BBF" w:rsidRDefault="7B107BBF" w14:paraId="5E4E5988" w14:textId="2C3E9679">
      <w:pPr>
        <w:pStyle w:val="Normal"/>
        <w:rPr>
          <w:rFonts w:ascii="Arial" w:hAnsi="Arial" w:eastAsia="Arial" w:cs="Arial"/>
          <w:b w:val="0"/>
          <w:bCs w:val="0"/>
        </w:rPr>
      </w:pPr>
      <w:r w:rsidRPr="7B107BBF" w:rsidR="7B107BBF">
        <w:rPr>
          <w:rFonts w:ascii="Arial" w:hAnsi="Arial" w:eastAsia="Arial" w:cs="Arial"/>
          <w:b w:val="0"/>
          <w:bCs w:val="0"/>
        </w:rPr>
        <w:t>Recommendation.....................................................................................................9</w:t>
      </w:r>
    </w:p>
    <w:p w:rsidR="7B107BBF" w:rsidP="7B107BBF" w:rsidRDefault="7B107BBF" w14:paraId="0A27D673" w14:textId="7EEEE87D">
      <w:pPr>
        <w:pStyle w:val="Normal"/>
        <w:rPr>
          <w:rFonts w:ascii="Arial" w:hAnsi="Arial" w:eastAsia="Arial" w:cs="Arial"/>
          <w:b w:val="0"/>
          <w:bCs w:val="0"/>
        </w:rPr>
      </w:pPr>
      <w:r w:rsidRPr="7B107BBF" w:rsidR="7B107BBF">
        <w:rPr>
          <w:rFonts w:ascii="Arial" w:hAnsi="Arial" w:eastAsia="Arial" w:cs="Arial"/>
          <w:b w:val="0"/>
          <w:bCs w:val="0"/>
        </w:rPr>
        <w:t>Conclusion..............................................................................................................10</w:t>
      </w:r>
    </w:p>
    <w:p w:rsidR="7B107BBF" w:rsidP="7B107BBF" w:rsidRDefault="7B107BBF" w14:paraId="463F18A7" w14:textId="6C3CD4D0">
      <w:pPr>
        <w:pStyle w:val="Normal"/>
        <w:rPr>
          <w:rFonts w:ascii="Arial" w:hAnsi="Arial" w:eastAsia="Arial" w:cs="Arial"/>
          <w:b w:val="0"/>
          <w:bCs w:val="0"/>
        </w:rPr>
      </w:pPr>
      <w:r w:rsidRPr="7B107BBF" w:rsidR="7B107BBF">
        <w:rPr>
          <w:rFonts w:ascii="Arial" w:hAnsi="Arial" w:eastAsia="Arial" w:cs="Arial"/>
          <w:b w:val="0"/>
          <w:bCs w:val="0"/>
        </w:rPr>
        <w:t>Reference.......................................................................................................11 &amp; 12</w:t>
      </w:r>
    </w:p>
    <w:p w:rsidR="7B107BBF" w:rsidP="7B107BBF" w:rsidRDefault="7B107BBF" w14:paraId="562C32AD" w14:textId="508D1D6E">
      <w:pPr>
        <w:pStyle w:val="Normal"/>
        <w:rPr>
          <w:rFonts w:ascii="Arial" w:hAnsi="Arial" w:eastAsia="Arial" w:cs="Arial"/>
        </w:rPr>
      </w:pPr>
    </w:p>
    <w:p w:rsidR="7B107BBF" w:rsidP="7B107BBF" w:rsidRDefault="7B107BBF" w14:paraId="4E49749F" w14:textId="4A42764C">
      <w:pPr>
        <w:pStyle w:val="Normal"/>
        <w:rPr>
          <w:rFonts w:ascii="Arial" w:hAnsi="Arial" w:eastAsia="Arial" w:cs="Arial"/>
        </w:rPr>
      </w:pPr>
    </w:p>
    <w:p w:rsidR="7B107BBF" w:rsidP="7B107BBF" w:rsidRDefault="7B107BBF" w14:paraId="55023701" w14:textId="5B8F9770">
      <w:pPr>
        <w:pStyle w:val="Normal"/>
        <w:rPr>
          <w:rFonts w:ascii="Arial" w:hAnsi="Arial" w:eastAsia="Arial" w:cs="Arial"/>
        </w:rPr>
      </w:pPr>
    </w:p>
    <w:p w:rsidR="7B107BBF" w:rsidP="7B107BBF" w:rsidRDefault="7B107BBF" w14:paraId="6E6EB13A" w14:textId="19FBD8F8">
      <w:pPr>
        <w:pStyle w:val="Normal"/>
        <w:rPr>
          <w:rFonts w:ascii="Arial" w:hAnsi="Arial" w:eastAsia="Arial" w:cs="Arial"/>
        </w:rPr>
      </w:pPr>
    </w:p>
    <w:p w:rsidR="7B107BBF" w:rsidP="7B107BBF" w:rsidRDefault="7B107BBF" w14:paraId="68E65239" w14:textId="60360548">
      <w:pPr>
        <w:pStyle w:val="Normal"/>
        <w:rPr>
          <w:rFonts w:ascii="Arial" w:hAnsi="Arial" w:eastAsia="Arial" w:cs="Arial"/>
        </w:rPr>
      </w:pPr>
    </w:p>
    <w:p w:rsidR="7B107BBF" w:rsidP="7B107BBF" w:rsidRDefault="7B107BBF" w14:paraId="235E0DA5" w14:textId="63498291">
      <w:pPr>
        <w:pStyle w:val="Normal"/>
        <w:jc w:val="right"/>
        <w:rPr>
          <w:rFonts w:ascii="Arial" w:hAnsi="Arial" w:eastAsia="Arial" w:cs="Arial"/>
          <w:b w:val="1"/>
          <w:bCs w:val="1"/>
        </w:rPr>
      </w:pPr>
      <w:r w:rsidRPr="7B107BBF" w:rsidR="7B107BBF">
        <w:rPr>
          <w:rFonts w:ascii="Arial" w:hAnsi="Arial" w:eastAsia="Arial" w:cs="Arial"/>
          <w:b w:val="1"/>
          <w:bCs w:val="1"/>
        </w:rPr>
        <w:t xml:space="preserve">  </w:t>
      </w:r>
    </w:p>
    <w:p w:rsidR="7B107BBF" w:rsidP="7B107BBF" w:rsidRDefault="7B107BBF" w14:paraId="220AFE9C" w14:textId="68A17649">
      <w:pPr>
        <w:pStyle w:val="Normal"/>
        <w:rPr>
          <w:rFonts w:ascii="Arial" w:hAnsi="Arial" w:eastAsia="Arial" w:cs="Arial"/>
          <w:b w:val="1"/>
          <w:bCs w:val="1"/>
        </w:rPr>
      </w:pPr>
    </w:p>
    <w:p w:rsidR="7B107BBF" w:rsidP="7B107BBF" w:rsidRDefault="7B107BBF" w14:paraId="072E49C0" w14:textId="5699BD59">
      <w:pPr>
        <w:pStyle w:val="Normal"/>
        <w:rPr>
          <w:rFonts w:ascii="Arial" w:hAnsi="Arial" w:eastAsia="Arial" w:cs="Arial"/>
          <w:b w:val="1"/>
          <w:bCs w:val="1"/>
        </w:rPr>
      </w:pPr>
    </w:p>
    <w:p w:rsidR="7B107BBF" w:rsidP="7B107BBF" w:rsidRDefault="7B107BBF" w14:paraId="462A0C04" w14:textId="1D63CF34">
      <w:pPr>
        <w:pStyle w:val="Normal"/>
        <w:rPr>
          <w:rFonts w:ascii="Arial" w:hAnsi="Arial" w:eastAsia="Arial" w:cs="Arial"/>
          <w:b w:val="1"/>
          <w:bCs w:val="1"/>
        </w:rPr>
      </w:pPr>
    </w:p>
    <w:p w:rsidR="7B107BBF" w:rsidP="7B107BBF" w:rsidRDefault="7B107BBF" w14:paraId="7D4093F3" w14:textId="09A5F95B">
      <w:pPr>
        <w:pStyle w:val="Normal"/>
        <w:rPr>
          <w:rFonts w:ascii="Arial" w:hAnsi="Arial" w:eastAsia="Arial" w:cs="Arial"/>
          <w:b w:val="1"/>
          <w:bCs w:val="1"/>
        </w:rPr>
      </w:pPr>
    </w:p>
    <w:p w:rsidR="7B107BBF" w:rsidP="7B107BBF" w:rsidRDefault="7B107BBF" w14:paraId="43DDD809" w14:textId="4615FD27">
      <w:pPr>
        <w:pStyle w:val="Normal"/>
        <w:rPr>
          <w:rFonts w:ascii="Arial" w:hAnsi="Arial" w:eastAsia="Arial" w:cs="Arial"/>
          <w:b w:val="1"/>
          <w:bCs w:val="1"/>
        </w:rPr>
      </w:pPr>
    </w:p>
    <w:p w:rsidR="7B107BBF" w:rsidP="7B107BBF" w:rsidRDefault="7B107BBF" w14:paraId="2E738E1D" w14:textId="09D78E12">
      <w:pPr>
        <w:pStyle w:val="Normal"/>
        <w:rPr>
          <w:rFonts w:ascii="Arial" w:hAnsi="Arial" w:eastAsia="Arial" w:cs="Arial"/>
          <w:b w:val="1"/>
          <w:bCs w:val="1"/>
        </w:rPr>
      </w:pPr>
    </w:p>
    <w:p w:rsidR="7B107BBF" w:rsidP="7B107BBF" w:rsidRDefault="7B107BBF" w14:paraId="002BB0B2" w14:textId="62404FFA">
      <w:pPr>
        <w:pStyle w:val="Normal"/>
        <w:spacing w:line="360" w:lineRule="auto"/>
        <w:rPr>
          <w:rFonts w:ascii="Arial" w:hAnsi="Arial" w:eastAsia="Arial" w:cs="Arial"/>
          <w:b w:val="1"/>
          <w:bCs w:val="1"/>
        </w:rPr>
      </w:pPr>
    </w:p>
    <w:p w:rsidR="7B107BBF" w:rsidP="7B107BBF" w:rsidRDefault="7B107BBF" w14:paraId="367031EE" w14:textId="58B3A0E9">
      <w:pPr>
        <w:pStyle w:val="Normal"/>
        <w:spacing w:line="360" w:lineRule="auto"/>
        <w:jc w:val="center"/>
        <w:rPr>
          <w:rFonts w:ascii="Arial" w:hAnsi="Arial" w:eastAsia="Arial" w:cs="Arial"/>
          <w:b w:val="1"/>
          <w:bCs w:val="1"/>
        </w:rPr>
      </w:pPr>
      <w:r w:rsidRPr="7B107BBF" w:rsidR="7B107BBF">
        <w:rPr>
          <w:rFonts w:ascii="Arial" w:hAnsi="Arial" w:eastAsia="Arial" w:cs="Arial"/>
          <w:b w:val="1"/>
          <w:bCs w:val="1"/>
        </w:rPr>
        <w:t>3</w:t>
      </w:r>
    </w:p>
    <w:p w:rsidR="7B107BBF" w:rsidP="7B107BBF" w:rsidRDefault="7B107BBF" w14:paraId="16AF9145" w14:textId="0092A261">
      <w:pPr>
        <w:pStyle w:val="Normal"/>
        <w:spacing w:line="360" w:lineRule="auto"/>
        <w:rPr>
          <w:rFonts w:ascii="Arial" w:hAnsi="Arial" w:eastAsia="Arial" w:cs="Arial"/>
          <w:b w:val="1"/>
          <w:bCs w:val="1"/>
        </w:rPr>
      </w:pPr>
    </w:p>
    <w:p w:rsidR="02290612" w:rsidP="7B107BBF" w:rsidRDefault="02290612" w14:paraId="546A3431" w14:textId="7BA8FF99">
      <w:pPr>
        <w:pStyle w:val="Normal"/>
        <w:spacing w:line="360" w:lineRule="auto"/>
        <w:rPr>
          <w:rFonts w:ascii="Arial" w:hAnsi="Arial" w:eastAsia="Arial" w:cs="Arial"/>
          <w:b w:val="1"/>
          <w:bCs w:val="1"/>
        </w:rPr>
      </w:pPr>
      <w:r w:rsidRPr="7B107BBF" w:rsidR="02290612">
        <w:rPr>
          <w:rFonts w:ascii="Arial" w:hAnsi="Arial" w:eastAsia="Arial" w:cs="Arial"/>
          <w:b w:val="1"/>
          <w:bCs w:val="1"/>
        </w:rPr>
        <w:t>Introduction</w:t>
      </w:r>
    </w:p>
    <w:p w:rsidR="7B107BBF" w:rsidP="7B107BBF" w:rsidRDefault="7B107BBF" w14:paraId="575ED847" w14:textId="77CDEB18">
      <w:pPr>
        <w:pStyle w:val="Normal"/>
        <w:spacing w:line="360" w:lineRule="auto"/>
        <w:rPr>
          <w:rFonts w:ascii="Arial" w:hAnsi="Arial" w:eastAsia="Arial" w:cs="Arial"/>
        </w:rPr>
      </w:pPr>
      <w:r w:rsidRPr="7B107BBF" w:rsidR="7B107BBF">
        <w:rPr>
          <w:rFonts w:ascii="Arial" w:hAnsi="Arial" w:eastAsia="Arial" w:cs="Arial"/>
        </w:rPr>
        <w:t xml:space="preserve">This is a report of a case study which I have expanded and applied to some theoretical like social identity, plan behavior and frustration aggression hypothesis. This drug case study has been discussed critically and some suggestions as well as recommendations on how to deal with such matters. Some definitions of aggression, behavior and frustration have all been captured in this report. The report has been focused on Mason’s case study and many more highlights within this research. This has also talked about social categorization, </w:t>
      </w:r>
      <w:r w:rsidRPr="7B107BBF" w:rsidR="7B107BBF">
        <w:rPr>
          <w:rFonts w:ascii="Arial" w:hAnsi="Arial" w:eastAsia="Arial" w:cs="Arial"/>
        </w:rPr>
        <w:t>comparison, perceived</w:t>
      </w:r>
      <w:r w:rsidRPr="7B107BBF" w:rsidR="7B107BBF">
        <w:rPr>
          <w:rFonts w:ascii="Arial" w:hAnsi="Arial" w:eastAsia="Arial" w:cs="Arial"/>
        </w:rPr>
        <w:t xml:space="preserve"> </w:t>
      </w:r>
      <w:r w:rsidRPr="7B107BBF" w:rsidR="7B107BBF">
        <w:rPr>
          <w:rFonts w:ascii="Arial" w:hAnsi="Arial" w:eastAsia="Arial" w:cs="Arial"/>
        </w:rPr>
        <w:t>control</w:t>
      </w:r>
      <w:r w:rsidRPr="7B107BBF" w:rsidR="7B107BBF">
        <w:rPr>
          <w:rFonts w:ascii="Arial" w:hAnsi="Arial" w:eastAsia="Arial" w:cs="Arial"/>
        </w:rPr>
        <w:t xml:space="preserve"> and</w:t>
      </w:r>
      <w:r w:rsidRPr="7B107BBF" w:rsidR="7B107BBF">
        <w:rPr>
          <w:rFonts w:ascii="Arial" w:hAnsi="Arial" w:eastAsia="Arial" w:cs="Arial"/>
        </w:rPr>
        <w:t xml:space="preserve"> Mason’s intention. A witness scenario has been touched on in the report and finally confirmed with the conclusion and sealed with some referencing.</w:t>
      </w:r>
    </w:p>
    <w:p w:rsidR="7B107BBF" w:rsidP="7B107BBF" w:rsidRDefault="7B107BBF" w14:paraId="5240F307" w14:textId="5DB08795">
      <w:pPr>
        <w:pStyle w:val="Normal"/>
        <w:spacing w:line="360" w:lineRule="auto"/>
        <w:rPr>
          <w:rFonts w:ascii="Arial" w:hAnsi="Arial" w:eastAsia="Arial" w:cs="Arial"/>
        </w:rPr>
      </w:pPr>
    </w:p>
    <w:p w:rsidR="7B107BBF" w:rsidP="7B107BBF" w:rsidRDefault="7B107BBF" w14:paraId="21F4306A" w14:textId="75F2AAA1">
      <w:pPr>
        <w:pStyle w:val="Normal"/>
        <w:spacing w:line="360" w:lineRule="auto"/>
        <w:rPr>
          <w:rFonts w:ascii="Arial" w:hAnsi="Arial" w:eastAsia="Arial" w:cs="Arial"/>
        </w:rPr>
      </w:pPr>
    </w:p>
    <w:p w:rsidR="7B107BBF" w:rsidP="7B107BBF" w:rsidRDefault="7B107BBF" w14:paraId="6BDABF6A" w14:textId="41CD1669">
      <w:pPr>
        <w:pStyle w:val="Normal"/>
        <w:spacing w:line="360" w:lineRule="auto"/>
        <w:rPr>
          <w:rFonts w:ascii="Arial" w:hAnsi="Arial" w:eastAsia="Arial" w:cs="Arial"/>
        </w:rPr>
      </w:pPr>
    </w:p>
    <w:p w:rsidR="7B107BBF" w:rsidP="7B107BBF" w:rsidRDefault="7B107BBF" w14:paraId="4B58DB6C" w14:textId="7707A50E">
      <w:pPr>
        <w:pStyle w:val="Normal"/>
        <w:rPr>
          <w:rFonts w:ascii="Arial" w:hAnsi="Arial" w:eastAsia="Arial" w:cs="Arial"/>
        </w:rPr>
      </w:pPr>
    </w:p>
    <w:p w:rsidR="7B107BBF" w:rsidP="7B107BBF" w:rsidRDefault="7B107BBF" w14:paraId="7747253A" w14:textId="0B348CF4">
      <w:pPr>
        <w:pStyle w:val="Normal"/>
        <w:rPr>
          <w:rFonts w:ascii="Arial" w:hAnsi="Arial" w:eastAsia="Arial" w:cs="Arial"/>
        </w:rPr>
      </w:pPr>
    </w:p>
    <w:p w:rsidR="7B107BBF" w:rsidP="7B107BBF" w:rsidRDefault="7B107BBF" w14:paraId="361F5C30" w14:textId="11C4B635">
      <w:pPr>
        <w:pStyle w:val="Normal"/>
        <w:rPr>
          <w:rFonts w:ascii="Arial" w:hAnsi="Arial" w:eastAsia="Arial" w:cs="Arial"/>
        </w:rPr>
      </w:pPr>
    </w:p>
    <w:p w:rsidR="7B107BBF" w:rsidP="7B107BBF" w:rsidRDefault="7B107BBF" w14:paraId="0EE4035A" w14:textId="3D2C28A4">
      <w:pPr>
        <w:pStyle w:val="Normal"/>
        <w:rPr>
          <w:rFonts w:ascii="Arial" w:hAnsi="Arial" w:eastAsia="Arial" w:cs="Arial"/>
        </w:rPr>
      </w:pPr>
    </w:p>
    <w:p w:rsidR="7B107BBF" w:rsidP="7B107BBF" w:rsidRDefault="7B107BBF" w14:paraId="1866C69C" w14:textId="6EBE1C32">
      <w:pPr>
        <w:pStyle w:val="Normal"/>
        <w:rPr>
          <w:rFonts w:ascii="Arial" w:hAnsi="Arial" w:eastAsia="Arial" w:cs="Arial"/>
        </w:rPr>
      </w:pPr>
    </w:p>
    <w:p w:rsidR="7B107BBF" w:rsidP="7B107BBF" w:rsidRDefault="7B107BBF" w14:paraId="37BE8CB6" w14:textId="7D3E4FC7">
      <w:pPr>
        <w:pStyle w:val="Normal"/>
        <w:rPr>
          <w:rFonts w:ascii="Arial" w:hAnsi="Arial" w:eastAsia="Arial" w:cs="Arial"/>
        </w:rPr>
      </w:pPr>
    </w:p>
    <w:p w:rsidR="7B107BBF" w:rsidP="7B107BBF" w:rsidRDefault="7B107BBF" w14:paraId="7B1510A6" w14:textId="1F3CD251">
      <w:pPr>
        <w:pStyle w:val="Normal"/>
        <w:rPr>
          <w:rFonts w:ascii="Arial" w:hAnsi="Arial" w:eastAsia="Arial" w:cs="Arial"/>
        </w:rPr>
      </w:pPr>
    </w:p>
    <w:p w:rsidR="7B107BBF" w:rsidP="7B107BBF" w:rsidRDefault="7B107BBF" w14:paraId="1313AA75" w14:textId="24334DA3">
      <w:pPr>
        <w:pStyle w:val="Normal"/>
        <w:rPr>
          <w:rFonts w:ascii="Arial" w:hAnsi="Arial" w:eastAsia="Arial" w:cs="Arial"/>
        </w:rPr>
      </w:pPr>
    </w:p>
    <w:p w:rsidR="7B107BBF" w:rsidP="7B107BBF" w:rsidRDefault="7B107BBF" w14:paraId="604D56E9" w14:textId="6F33A97B">
      <w:pPr>
        <w:pStyle w:val="Normal"/>
        <w:rPr>
          <w:rFonts w:ascii="Arial" w:hAnsi="Arial" w:eastAsia="Arial" w:cs="Arial"/>
        </w:rPr>
      </w:pPr>
    </w:p>
    <w:p w:rsidR="7B107BBF" w:rsidP="7B107BBF" w:rsidRDefault="7B107BBF" w14:paraId="69943AE0" w14:textId="3D085803">
      <w:pPr>
        <w:pStyle w:val="Normal"/>
        <w:rPr>
          <w:rFonts w:ascii="Arial" w:hAnsi="Arial" w:eastAsia="Arial" w:cs="Arial"/>
        </w:rPr>
      </w:pPr>
    </w:p>
    <w:p w:rsidR="7B107BBF" w:rsidP="7B107BBF" w:rsidRDefault="7B107BBF" w14:paraId="54B3929F" w14:textId="0BDA4734">
      <w:pPr>
        <w:pStyle w:val="Normal"/>
        <w:rPr>
          <w:rFonts w:ascii="Arial" w:hAnsi="Arial" w:eastAsia="Arial" w:cs="Arial"/>
        </w:rPr>
      </w:pPr>
    </w:p>
    <w:p w:rsidR="7B107BBF" w:rsidP="7B107BBF" w:rsidRDefault="7B107BBF" w14:paraId="11EEDE7D" w14:textId="37122A72">
      <w:pPr>
        <w:pStyle w:val="Normal"/>
        <w:rPr>
          <w:rFonts w:ascii="Arial" w:hAnsi="Arial" w:eastAsia="Arial" w:cs="Arial"/>
        </w:rPr>
      </w:pPr>
    </w:p>
    <w:p w:rsidR="7B107BBF" w:rsidP="7B107BBF" w:rsidRDefault="7B107BBF" w14:paraId="7416C41A" w14:textId="0BDE306F">
      <w:pPr>
        <w:pStyle w:val="Normal"/>
        <w:rPr>
          <w:rFonts w:ascii="Arial" w:hAnsi="Arial" w:eastAsia="Arial" w:cs="Arial"/>
        </w:rPr>
      </w:pPr>
    </w:p>
    <w:p w:rsidR="7B107BBF" w:rsidP="7B107BBF" w:rsidRDefault="7B107BBF" w14:paraId="12108771" w14:textId="306D8F7D">
      <w:pPr>
        <w:pStyle w:val="Normal"/>
        <w:rPr>
          <w:rFonts w:ascii="Arial" w:hAnsi="Arial" w:eastAsia="Arial" w:cs="Arial"/>
        </w:rPr>
      </w:pPr>
    </w:p>
    <w:p w:rsidR="7B107BBF" w:rsidP="7B107BBF" w:rsidRDefault="7B107BBF" w14:paraId="144038F1" w14:textId="0D566665">
      <w:pPr>
        <w:pStyle w:val="Normal"/>
        <w:rPr>
          <w:rFonts w:ascii="Arial" w:hAnsi="Arial" w:eastAsia="Arial" w:cs="Arial"/>
        </w:rPr>
      </w:pPr>
    </w:p>
    <w:p w:rsidR="7B107BBF" w:rsidP="7B107BBF" w:rsidRDefault="7B107BBF" w14:paraId="0C2B0EE9" w14:textId="1F6165EE">
      <w:pPr>
        <w:pStyle w:val="Normal"/>
        <w:jc w:val="center"/>
        <w:rPr>
          <w:rFonts w:ascii="Arial" w:hAnsi="Arial" w:eastAsia="Arial" w:cs="Arial"/>
          <w:b w:val="1"/>
          <w:bCs w:val="1"/>
        </w:rPr>
      </w:pPr>
    </w:p>
    <w:p w:rsidR="7B107BBF" w:rsidP="7B107BBF" w:rsidRDefault="7B107BBF" w14:paraId="72076F95" w14:textId="184A254C">
      <w:pPr>
        <w:pStyle w:val="Normal"/>
        <w:jc w:val="center"/>
        <w:rPr>
          <w:rFonts w:ascii="Arial" w:hAnsi="Arial" w:eastAsia="Arial" w:cs="Arial"/>
          <w:b w:val="1"/>
          <w:bCs w:val="1"/>
        </w:rPr>
      </w:pPr>
      <w:r w:rsidRPr="7B107BBF" w:rsidR="7B107BBF">
        <w:rPr>
          <w:rFonts w:ascii="Arial" w:hAnsi="Arial" w:eastAsia="Arial" w:cs="Arial"/>
          <w:b w:val="1"/>
          <w:bCs w:val="1"/>
        </w:rPr>
        <w:t>4</w:t>
      </w:r>
    </w:p>
    <w:p w:rsidR="7B107BBF" w:rsidP="7B107BBF" w:rsidRDefault="7B107BBF" w14:paraId="6C48D8A0" w14:textId="7AD660E2">
      <w:pPr>
        <w:pStyle w:val="Normal"/>
        <w:spacing w:line="360" w:lineRule="auto"/>
        <w:rPr>
          <w:rFonts w:ascii="Arial" w:hAnsi="Arial" w:eastAsia="Arial" w:cs="Arial"/>
          <w:b w:val="1"/>
          <w:bCs w:val="1"/>
        </w:rPr>
      </w:pPr>
    </w:p>
    <w:p w:rsidR="7B107BBF" w:rsidP="7B107BBF" w:rsidRDefault="7B107BBF" w14:paraId="1F630655" w14:textId="1A8D0714">
      <w:pPr>
        <w:pStyle w:val="Normal"/>
        <w:spacing w:line="360" w:lineRule="auto"/>
        <w:rPr>
          <w:rFonts w:ascii="Arial" w:hAnsi="Arial" w:eastAsia="Arial" w:cs="Arial"/>
          <w:b w:val="1"/>
          <w:bCs w:val="1"/>
        </w:rPr>
      </w:pPr>
      <w:r w:rsidRPr="7B107BBF" w:rsidR="7B107BBF">
        <w:rPr>
          <w:rFonts w:ascii="Arial" w:hAnsi="Arial" w:eastAsia="Arial" w:cs="Arial"/>
          <w:b w:val="1"/>
          <w:bCs w:val="1"/>
        </w:rPr>
        <w:t>What is social identity</w:t>
      </w:r>
    </w:p>
    <w:p w:rsidR="7B107BBF" w:rsidP="7B107BBF" w:rsidRDefault="7B107BBF" w14:paraId="3EED4843" w14:textId="14E4BE68">
      <w:pPr>
        <w:pStyle w:val="Normal"/>
        <w:spacing w:line="360" w:lineRule="auto"/>
        <w:rPr>
          <w:rFonts w:ascii="Arial" w:hAnsi="Arial" w:eastAsia="Arial" w:cs="Arial"/>
        </w:rPr>
      </w:pPr>
      <w:r w:rsidRPr="7B107BBF" w:rsidR="7B107BBF">
        <w:rPr>
          <w:rFonts w:ascii="Arial" w:hAnsi="Arial" w:eastAsia="Arial" w:cs="Arial"/>
        </w:rPr>
        <w:t>Social identity refers to who you are as a group in terms of individual qualities</w:t>
      </w:r>
      <w:r w:rsidRPr="7B107BBF" w:rsidR="7B107BBF">
        <w:rPr>
          <w:rFonts w:ascii="Arial" w:hAnsi="Arial" w:eastAsia="Arial" w:cs="Arial"/>
        </w:rPr>
        <w:t xml:space="preserve"> </w:t>
      </w:r>
      <w:r w:rsidRPr="7B107BBF" w:rsidR="7B107BBF">
        <w:rPr>
          <w:rFonts w:ascii="Arial" w:hAnsi="Arial" w:eastAsia="Arial" w:cs="Arial"/>
        </w:rPr>
        <w:t xml:space="preserve">in a group of </w:t>
      </w:r>
      <w:r w:rsidRPr="7B107BBF" w:rsidR="7B107BBF">
        <w:rPr>
          <w:rFonts w:ascii="Arial" w:hAnsi="Arial" w:eastAsia="Arial" w:cs="Arial"/>
        </w:rPr>
        <w:t>socialization</w:t>
      </w:r>
      <w:r w:rsidRPr="7B107BBF" w:rsidR="7B107BBF">
        <w:rPr>
          <w:rFonts w:ascii="Arial" w:hAnsi="Arial" w:eastAsia="Arial" w:cs="Arial"/>
        </w:rPr>
        <w:t xml:space="preserve"> such as sports team, religious group, occupational, nationality and ethnic groups.</w:t>
      </w:r>
    </w:p>
    <w:p w:rsidR="7B107BBF" w:rsidP="7B107BBF" w:rsidRDefault="7B107BBF" w14:paraId="7FF31740" w14:textId="3D85BA68">
      <w:pPr>
        <w:pStyle w:val="Normal"/>
        <w:spacing w:line="360" w:lineRule="auto"/>
        <w:rPr>
          <w:rFonts w:ascii="Arial" w:hAnsi="Arial" w:eastAsia="Arial" w:cs="Arial"/>
        </w:rPr>
      </w:pPr>
      <w:r w:rsidRPr="7B107BBF" w:rsidR="7B107BBF">
        <w:rPr>
          <w:rFonts w:ascii="Arial" w:hAnsi="Arial" w:eastAsia="Arial" w:cs="Arial"/>
        </w:rPr>
        <w:t xml:space="preserve">According to Tajfel, (1972, p.31), social identity is the knowledge of the individual that he or she is part of a certain social group in addition to some emotional and value importance to the person’s group and </w:t>
      </w:r>
      <w:r w:rsidRPr="7B107BBF" w:rsidR="7B107BBF">
        <w:rPr>
          <w:rFonts w:ascii="Arial" w:hAnsi="Arial" w:eastAsia="Arial" w:cs="Arial"/>
        </w:rPr>
        <w:t>self-conception</w:t>
      </w:r>
      <w:r w:rsidRPr="7B107BBF" w:rsidR="7B107BBF">
        <w:rPr>
          <w:rFonts w:ascii="Arial" w:hAnsi="Arial" w:eastAsia="Arial" w:cs="Arial"/>
        </w:rPr>
        <w:t xml:space="preserve"> as a group member.</w:t>
      </w:r>
    </w:p>
    <w:p w:rsidR="7B107BBF" w:rsidP="7B107BBF" w:rsidRDefault="7B107BBF" w14:paraId="5733D00E" w14:textId="69793DC7">
      <w:pPr>
        <w:pStyle w:val="Normal"/>
        <w:spacing w:line="360" w:lineRule="auto"/>
        <w:rPr>
          <w:rFonts w:ascii="Arial" w:hAnsi="Arial" w:eastAsia="Arial" w:cs="Arial"/>
          <w:b w:val="1"/>
          <w:bCs w:val="1"/>
        </w:rPr>
      </w:pPr>
      <w:r w:rsidRPr="7B107BBF" w:rsidR="7B107BBF">
        <w:rPr>
          <w:rFonts w:ascii="Arial" w:hAnsi="Arial" w:eastAsia="Arial" w:cs="Arial"/>
          <w:b w:val="1"/>
          <w:bCs w:val="1"/>
        </w:rPr>
        <w:t>Applying social identity theory to Mason Kabee’s case study</w:t>
      </w:r>
    </w:p>
    <w:p w:rsidR="7B107BBF" w:rsidP="7B107BBF" w:rsidRDefault="7B107BBF" w14:paraId="0EC1E2FE" w14:textId="3076741A">
      <w:pPr>
        <w:pStyle w:val="Normal"/>
        <w:spacing w:line="360" w:lineRule="auto"/>
        <w:rPr>
          <w:rFonts w:ascii="Arial" w:hAnsi="Arial" w:eastAsia="Arial" w:cs="Arial"/>
        </w:rPr>
      </w:pPr>
      <w:r w:rsidRPr="7B107BBF" w:rsidR="7B107BBF">
        <w:rPr>
          <w:rFonts w:ascii="Arial" w:hAnsi="Arial" w:eastAsia="Arial" w:cs="Arial"/>
        </w:rPr>
        <w:t xml:space="preserve">In the case study, city-based youth offending team has been recognized as a social group to deal with the rise in re-occurring offences by young people with the ages between 16 and 24 years. The group has age identification between 16 and 24, gender identification of young men. Mason </w:t>
      </w:r>
      <w:r w:rsidRPr="7B107BBF" w:rsidR="7B107BBF">
        <w:rPr>
          <w:rFonts w:ascii="Arial" w:hAnsi="Arial" w:eastAsia="Arial" w:cs="Arial"/>
        </w:rPr>
        <w:t>got</w:t>
      </w:r>
      <w:r w:rsidRPr="7B107BBF" w:rsidR="7B107BBF">
        <w:rPr>
          <w:rFonts w:ascii="Arial" w:hAnsi="Arial" w:eastAsia="Arial" w:cs="Arial"/>
        </w:rPr>
        <w:t xml:space="preserve"> the ability to learn and work as a joinery which he </w:t>
      </w:r>
      <w:r w:rsidRPr="7B107BBF" w:rsidR="7B107BBF">
        <w:rPr>
          <w:rFonts w:ascii="Arial" w:hAnsi="Arial" w:eastAsia="Arial" w:cs="Arial"/>
        </w:rPr>
        <w:t>demonstrated</w:t>
      </w:r>
      <w:r w:rsidRPr="7B107BBF" w:rsidR="7B107BBF">
        <w:rPr>
          <w:rFonts w:ascii="Arial" w:hAnsi="Arial" w:eastAsia="Arial" w:cs="Arial"/>
        </w:rPr>
        <w:t xml:space="preserve"> during his apprenticeship with the local college. Mason is also a member of his former associate and committing drug offence.</w:t>
      </w:r>
    </w:p>
    <w:p w:rsidR="7B107BBF" w:rsidP="7B107BBF" w:rsidRDefault="7B107BBF" w14:paraId="5CF58E09" w14:textId="508A6922">
      <w:pPr>
        <w:pStyle w:val="Normal"/>
        <w:spacing w:line="360" w:lineRule="auto"/>
        <w:rPr>
          <w:rFonts w:ascii="Arial" w:hAnsi="Arial" w:eastAsia="Arial" w:cs="Arial"/>
          <w:b w:val="0"/>
          <w:bCs w:val="0"/>
        </w:rPr>
      </w:pPr>
      <w:r w:rsidRPr="7B107BBF" w:rsidR="7B107BBF">
        <w:rPr>
          <w:rFonts w:ascii="Arial" w:hAnsi="Arial" w:eastAsia="Arial" w:cs="Arial"/>
          <w:b w:val="0"/>
          <w:bCs w:val="0"/>
        </w:rPr>
        <w:t xml:space="preserve">Mason's social </w:t>
      </w:r>
      <w:r w:rsidRPr="7B107BBF" w:rsidR="7B107BBF">
        <w:rPr>
          <w:rFonts w:ascii="Arial" w:hAnsi="Arial" w:eastAsia="Arial" w:cs="Arial"/>
          <w:b w:val="0"/>
          <w:bCs w:val="0"/>
        </w:rPr>
        <w:t>categorization</w:t>
      </w:r>
    </w:p>
    <w:p w:rsidR="7B107BBF" w:rsidP="7B107BBF" w:rsidRDefault="7B107BBF" w14:paraId="2F998804" w14:textId="76ED4D8D">
      <w:pPr>
        <w:pStyle w:val="Normal"/>
        <w:spacing w:line="360" w:lineRule="auto"/>
        <w:rPr>
          <w:rFonts w:ascii="Arial" w:hAnsi="Arial" w:eastAsia="Arial" w:cs="Arial"/>
        </w:rPr>
      </w:pPr>
      <w:r w:rsidRPr="7B107BBF" w:rsidR="7B107BBF">
        <w:rPr>
          <w:rFonts w:ascii="Arial" w:hAnsi="Arial" w:eastAsia="Arial" w:cs="Arial"/>
        </w:rPr>
        <w:t>Social categorization stands for a way of grouping individuals into groups based on each one’s capability in different fields. The social categorization in this case study is the age which is between 16 and 24 years. Mason Kabee is 17 years old and falls within the category. The sex category in the case study is young men of 16 and 24 years.</w:t>
      </w:r>
    </w:p>
    <w:p w:rsidR="7B107BBF" w:rsidP="7B107BBF" w:rsidRDefault="7B107BBF" w14:paraId="725103CC" w14:textId="1F954128">
      <w:pPr>
        <w:pStyle w:val="Normal"/>
        <w:spacing w:line="360" w:lineRule="auto"/>
        <w:rPr>
          <w:rFonts w:ascii="Arial" w:hAnsi="Arial" w:eastAsia="Arial" w:cs="Arial"/>
          <w:noProof w:val="0"/>
          <w:sz w:val="22"/>
          <w:szCs w:val="22"/>
          <w:lang w:val="en-US"/>
        </w:rPr>
      </w:pPr>
      <w:r w:rsidRPr="7B107BBF" w:rsidR="7B107BBF">
        <w:rPr>
          <w:rFonts w:ascii="Arial" w:hAnsi="Arial" w:eastAsia="Arial" w:cs="Arial"/>
        </w:rPr>
        <w:t xml:space="preserve"> </w:t>
      </w:r>
      <w:r w:rsidRPr="7B107BBF" w:rsidR="7B107BBF">
        <w:rPr>
          <w:rFonts w:ascii="Arial" w:hAnsi="Arial" w:eastAsia="Arial" w:cs="Arial"/>
          <w:noProof w:val="0"/>
          <w:sz w:val="22"/>
          <w:szCs w:val="22"/>
          <w:lang w:val="en-US"/>
        </w:rPr>
        <w:t>McKeown, et.al, (2016).</w:t>
      </w:r>
    </w:p>
    <w:p w:rsidR="7B107BBF" w:rsidP="7B107BBF" w:rsidRDefault="7B107BBF" w14:paraId="050763D7" w14:textId="5AD651C2">
      <w:pPr>
        <w:pStyle w:val="Normal"/>
        <w:spacing w:line="360" w:lineRule="auto"/>
        <w:rPr>
          <w:rFonts w:ascii="Arial" w:hAnsi="Arial" w:eastAsia="Arial" w:cs="Arial"/>
          <w:b w:val="0"/>
          <w:bCs w:val="0"/>
        </w:rPr>
      </w:pPr>
    </w:p>
    <w:p w:rsidR="7B107BBF" w:rsidP="7B107BBF" w:rsidRDefault="7B107BBF" w14:paraId="2C018695" w14:textId="01599360">
      <w:pPr>
        <w:pStyle w:val="Normal"/>
        <w:spacing w:line="360" w:lineRule="auto"/>
        <w:rPr>
          <w:rFonts w:ascii="Arial" w:hAnsi="Arial" w:eastAsia="Arial" w:cs="Arial"/>
          <w:b w:val="0"/>
          <w:bCs w:val="0"/>
        </w:rPr>
      </w:pPr>
    </w:p>
    <w:p w:rsidR="7B107BBF" w:rsidP="7B107BBF" w:rsidRDefault="7B107BBF" w14:paraId="4CF4CEFC" w14:textId="0B29ECCB">
      <w:pPr>
        <w:pStyle w:val="Normal"/>
        <w:spacing w:line="360" w:lineRule="auto"/>
        <w:rPr>
          <w:rFonts w:ascii="Arial" w:hAnsi="Arial" w:eastAsia="Arial" w:cs="Arial"/>
          <w:b w:val="0"/>
          <w:bCs w:val="0"/>
        </w:rPr>
      </w:pPr>
    </w:p>
    <w:p w:rsidR="7B107BBF" w:rsidP="7B107BBF" w:rsidRDefault="7B107BBF" w14:paraId="15D73350" w14:textId="21962AB2">
      <w:pPr>
        <w:pStyle w:val="Normal"/>
        <w:spacing w:line="360" w:lineRule="auto"/>
        <w:rPr>
          <w:rFonts w:ascii="Arial" w:hAnsi="Arial" w:eastAsia="Arial" w:cs="Arial"/>
          <w:b w:val="0"/>
          <w:bCs w:val="0"/>
        </w:rPr>
      </w:pPr>
    </w:p>
    <w:p w:rsidR="7B107BBF" w:rsidP="7B107BBF" w:rsidRDefault="7B107BBF" w14:paraId="240C6E5A" w14:textId="2DF7613F">
      <w:pPr>
        <w:pStyle w:val="Normal"/>
        <w:spacing w:line="360" w:lineRule="auto"/>
        <w:rPr>
          <w:rFonts w:ascii="Arial" w:hAnsi="Arial" w:eastAsia="Arial" w:cs="Arial"/>
          <w:b w:val="0"/>
          <w:bCs w:val="0"/>
        </w:rPr>
      </w:pPr>
    </w:p>
    <w:p w:rsidR="7B107BBF" w:rsidP="7B107BBF" w:rsidRDefault="7B107BBF" w14:paraId="61358408" w14:textId="5FE23219">
      <w:pPr>
        <w:pStyle w:val="Normal"/>
        <w:spacing w:line="360" w:lineRule="auto"/>
        <w:rPr>
          <w:rFonts w:ascii="Arial" w:hAnsi="Arial" w:eastAsia="Arial" w:cs="Arial"/>
          <w:b w:val="0"/>
          <w:bCs w:val="0"/>
        </w:rPr>
      </w:pPr>
    </w:p>
    <w:p w:rsidR="7B107BBF" w:rsidP="7B107BBF" w:rsidRDefault="7B107BBF" w14:paraId="5678358C" w14:textId="7B8C7F3B">
      <w:pPr>
        <w:pStyle w:val="Normal"/>
        <w:spacing w:line="360" w:lineRule="auto"/>
        <w:jc w:val="center"/>
        <w:rPr>
          <w:rFonts w:ascii="Arial" w:hAnsi="Arial" w:eastAsia="Arial" w:cs="Arial"/>
          <w:b w:val="1"/>
          <w:bCs w:val="1"/>
        </w:rPr>
      </w:pPr>
      <w:r w:rsidRPr="7B107BBF" w:rsidR="7B107BBF">
        <w:rPr>
          <w:rFonts w:ascii="Arial" w:hAnsi="Arial" w:eastAsia="Arial" w:cs="Arial"/>
          <w:b w:val="1"/>
          <w:bCs w:val="1"/>
        </w:rPr>
        <w:t>5</w:t>
      </w:r>
    </w:p>
    <w:p w:rsidR="7B107BBF" w:rsidP="7B107BBF" w:rsidRDefault="7B107BBF" w14:paraId="370AC29A" w14:textId="06436216">
      <w:pPr>
        <w:pStyle w:val="Normal"/>
        <w:spacing w:line="360" w:lineRule="auto"/>
        <w:rPr>
          <w:rFonts w:ascii="Arial" w:hAnsi="Arial" w:eastAsia="Arial" w:cs="Arial"/>
          <w:b w:val="0"/>
          <w:bCs w:val="0"/>
        </w:rPr>
      </w:pPr>
      <w:r w:rsidRPr="7B107BBF" w:rsidR="7B107BBF">
        <w:rPr>
          <w:rFonts w:ascii="Arial" w:hAnsi="Arial" w:eastAsia="Arial" w:cs="Arial"/>
          <w:b w:val="0"/>
          <w:bCs w:val="0"/>
        </w:rPr>
        <w:t xml:space="preserve">Mason's </w:t>
      </w:r>
      <w:r w:rsidRPr="7B107BBF" w:rsidR="7B107BBF">
        <w:rPr>
          <w:rFonts w:ascii="Arial" w:hAnsi="Arial" w:eastAsia="Arial" w:cs="Arial"/>
          <w:b w:val="0"/>
          <w:bCs w:val="0"/>
        </w:rPr>
        <w:t>social</w:t>
      </w:r>
      <w:r w:rsidRPr="7B107BBF" w:rsidR="7B107BBF">
        <w:rPr>
          <w:rFonts w:ascii="Arial" w:hAnsi="Arial" w:eastAsia="Arial" w:cs="Arial"/>
          <w:b w:val="0"/>
          <w:bCs w:val="0"/>
        </w:rPr>
        <w:t xml:space="preserve"> comparison</w:t>
      </w:r>
    </w:p>
    <w:p w:rsidR="7B107BBF" w:rsidP="7B107BBF" w:rsidRDefault="7B107BBF" w14:paraId="491F703A" w14:textId="549CA939">
      <w:pPr>
        <w:pStyle w:val="Normal"/>
        <w:spacing w:line="360" w:lineRule="auto"/>
        <w:rPr>
          <w:rFonts w:ascii="Arial" w:hAnsi="Arial" w:eastAsia="Arial" w:cs="Arial"/>
        </w:rPr>
      </w:pPr>
      <w:r w:rsidRPr="7B107BBF" w:rsidR="7B107BBF">
        <w:rPr>
          <w:rFonts w:ascii="Arial" w:hAnsi="Arial" w:eastAsia="Arial" w:cs="Arial"/>
        </w:rPr>
        <w:t xml:space="preserve">The social comparison in this case study is such that the city based offending team has a mandate which is to deal with rising in re-offending cases and is gearing towards good and positive results. The team is aimed at helping young men at the age of 16 and 24 years to live a decent lifestyle or get rehabilitated from </w:t>
      </w:r>
      <w:r w:rsidRPr="7B107BBF" w:rsidR="7B107BBF">
        <w:rPr>
          <w:rFonts w:ascii="Arial" w:hAnsi="Arial" w:eastAsia="Arial" w:cs="Arial"/>
        </w:rPr>
        <w:t>previous</w:t>
      </w:r>
      <w:r w:rsidRPr="7B107BBF" w:rsidR="7B107BBF">
        <w:rPr>
          <w:rFonts w:ascii="Arial" w:hAnsi="Arial" w:eastAsia="Arial" w:cs="Arial"/>
        </w:rPr>
        <w:t xml:space="preserve"> wrongdoing. This is an upward comparison whiles, his former associate aimed at drugs dealing with the intent to supply to young men. The actions of the former associate leads to destructing the future of the young men. For example, drug addictiveness, imprisonment when caught which takes away your freedom and it is downward social comparison. The former associate would always wish to have Mason-Kabee with them and would oppose the aim of the </w:t>
      </w:r>
      <w:r w:rsidRPr="7B107BBF" w:rsidR="7B107BBF">
        <w:rPr>
          <w:rFonts w:ascii="Arial" w:hAnsi="Arial" w:eastAsia="Arial" w:cs="Arial"/>
        </w:rPr>
        <w:t>city-based</w:t>
      </w:r>
      <w:r w:rsidRPr="7B107BBF" w:rsidR="7B107BBF">
        <w:rPr>
          <w:rFonts w:ascii="Arial" w:hAnsi="Arial" w:eastAsia="Arial" w:cs="Arial"/>
        </w:rPr>
        <w:t xml:space="preserve"> youth offending team.</w:t>
      </w:r>
    </w:p>
    <w:p w:rsidR="7B107BBF" w:rsidP="7B107BBF" w:rsidRDefault="7B107BBF" w14:paraId="3073CAC7" w14:textId="0EB1015C">
      <w:pPr>
        <w:pStyle w:val="Normal"/>
        <w:spacing w:line="360" w:lineRule="auto"/>
        <w:rPr>
          <w:rFonts w:ascii="Arial" w:hAnsi="Arial" w:eastAsia="Arial" w:cs="Arial"/>
        </w:rPr>
      </w:pPr>
      <w:r w:rsidRPr="7B107BBF" w:rsidR="7B107BBF">
        <w:rPr>
          <w:rFonts w:ascii="Arial" w:hAnsi="Arial" w:eastAsia="Arial" w:cs="Arial"/>
        </w:rPr>
        <w:t>Hogg, et.al, (1995).</w:t>
      </w:r>
    </w:p>
    <w:p w:rsidR="7B107BBF" w:rsidP="7B107BBF" w:rsidRDefault="7B107BBF" w14:paraId="2FFB23E3" w14:textId="42117247">
      <w:pPr>
        <w:pStyle w:val="Normal"/>
        <w:spacing w:line="360" w:lineRule="auto"/>
        <w:rPr>
          <w:rFonts w:ascii="Arial" w:hAnsi="Arial" w:eastAsia="Arial" w:cs="Arial"/>
          <w:b w:val="1"/>
          <w:bCs w:val="1"/>
        </w:rPr>
      </w:pPr>
      <w:r w:rsidRPr="7B107BBF" w:rsidR="7B107BBF">
        <w:rPr>
          <w:rFonts w:ascii="Arial" w:hAnsi="Arial" w:eastAsia="Arial" w:cs="Arial"/>
          <w:b w:val="1"/>
          <w:bCs w:val="1"/>
        </w:rPr>
        <w:t xml:space="preserve">Applying theory of planned </w:t>
      </w:r>
      <w:r w:rsidRPr="7B107BBF" w:rsidR="7B107BBF">
        <w:rPr>
          <w:rFonts w:ascii="Arial" w:hAnsi="Arial" w:eastAsia="Arial" w:cs="Arial"/>
          <w:b w:val="1"/>
          <w:bCs w:val="1"/>
        </w:rPr>
        <w:t>behavior</w:t>
      </w:r>
      <w:r w:rsidRPr="7B107BBF" w:rsidR="7B107BBF">
        <w:rPr>
          <w:rFonts w:ascii="Arial" w:hAnsi="Arial" w:eastAsia="Arial" w:cs="Arial"/>
          <w:b w:val="1"/>
          <w:bCs w:val="1"/>
        </w:rPr>
        <w:t xml:space="preserve"> to Mason Kabee’s case study</w:t>
      </w:r>
    </w:p>
    <w:p w:rsidR="7B107BBF" w:rsidP="7B107BBF" w:rsidRDefault="7B107BBF" w14:paraId="4B1A47AE" w14:textId="58EBF598">
      <w:pPr>
        <w:pStyle w:val="Normal"/>
        <w:spacing w:line="360" w:lineRule="auto"/>
        <w:rPr>
          <w:rFonts w:ascii="Arial" w:hAnsi="Arial" w:eastAsia="Arial" w:cs="Arial"/>
        </w:rPr>
      </w:pPr>
      <w:r w:rsidRPr="7B107BBF" w:rsidR="7B107BBF">
        <w:rPr>
          <w:rFonts w:ascii="Arial" w:hAnsi="Arial" w:eastAsia="Arial" w:cs="Arial"/>
        </w:rPr>
        <w:t xml:space="preserve">Firstly, what is attitude? It is the emotion or manner of thinking that has a direct impact on a person’s behavior and the meaning of behavior is the conduct or act of </w:t>
      </w:r>
      <w:r w:rsidRPr="7B107BBF" w:rsidR="7B107BBF">
        <w:rPr>
          <w:rFonts w:ascii="Arial" w:hAnsi="Arial" w:eastAsia="Arial" w:cs="Arial"/>
        </w:rPr>
        <w:t>one person</w:t>
      </w:r>
      <w:r w:rsidRPr="7B107BBF" w:rsidR="7B107BBF">
        <w:rPr>
          <w:rFonts w:ascii="Arial" w:hAnsi="Arial" w:eastAsia="Arial" w:cs="Arial"/>
        </w:rPr>
        <w:t xml:space="preserve"> towards another.</w:t>
      </w:r>
    </w:p>
    <w:p w:rsidR="7B107BBF" w:rsidP="7B107BBF" w:rsidRDefault="7B107BBF" w14:paraId="6BA7F01E" w14:textId="0A0036AC">
      <w:pPr>
        <w:pStyle w:val="Normal"/>
        <w:spacing w:line="360" w:lineRule="auto"/>
        <w:rPr>
          <w:rFonts w:ascii="Arial" w:hAnsi="Arial" w:eastAsia="Arial" w:cs="Arial"/>
        </w:rPr>
      </w:pPr>
      <w:r w:rsidRPr="7B107BBF" w:rsidR="7B107BBF">
        <w:rPr>
          <w:rFonts w:ascii="Arial" w:hAnsi="Arial" w:eastAsia="Arial" w:cs="Arial"/>
        </w:rPr>
        <w:t xml:space="preserve">Mason's attitude towards his </w:t>
      </w:r>
      <w:r w:rsidRPr="7B107BBF" w:rsidR="7B107BBF">
        <w:rPr>
          <w:rFonts w:ascii="Arial" w:hAnsi="Arial" w:eastAsia="Arial" w:cs="Arial"/>
        </w:rPr>
        <w:t>behavior</w:t>
      </w:r>
    </w:p>
    <w:p w:rsidR="7B107BBF" w:rsidP="7B107BBF" w:rsidRDefault="7B107BBF" w14:paraId="45386B87" w14:textId="0F9A31EA">
      <w:pPr>
        <w:pStyle w:val="Normal"/>
        <w:spacing w:line="360" w:lineRule="auto"/>
        <w:rPr>
          <w:rFonts w:ascii="Arial" w:hAnsi="Arial" w:eastAsia="Arial" w:cs="Arial"/>
        </w:rPr>
      </w:pPr>
      <w:r w:rsidRPr="7B107BBF" w:rsidR="7B107BBF">
        <w:rPr>
          <w:rFonts w:ascii="Arial" w:hAnsi="Arial" w:eastAsia="Arial" w:cs="Arial"/>
        </w:rPr>
        <w:t xml:space="preserve">From the case study, Mason had developed positive attitude towards stopping drugs during the cause of the apprenticeship with the local college before leaving custody. Mason then developed another negative attitude towards stopping drugs dealing when he was seen again with his former associate. Mason proved his action with a verbal aggressiveness and storm out of the meeting with the </w:t>
      </w:r>
      <w:r w:rsidRPr="7B107BBF" w:rsidR="7B107BBF">
        <w:rPr>
          <w:rFonts w:ascii="Arial" w:hAnsi="Arial" w:eastAsia="Arial" w:cs="Arial"/>
        </w:rPr>
        <w:t>city-based</w:t>
      </w:r>
      <w:r w:rsidRPr="7B107BBF" w:rsidR="7B107BBF">
        <w:rPr>
          <w:rFonts w:ascii="Arial" w:hAnsi="Arial" w:eastAsia="Arial" w:cs="Arial"/>
        </w:rPr>
        <w:t xml:space="preserve"> youth offending team with the aim of approaching him of his current </w:t>
      </w:r>
      <w:r w:rsidRPr="7B107BBF" w:rsidR="7B107BBF">
        <w:rPr>
          <w:rFonts w:ascii="Arial" w:hAnsi="Arial" w:eastAsia="Arial" w:cs="Arial"/>
        </w:rPr>
        <w:t>behavior</w:t>
      </w:r>
      <w:r w:rsidRPr="7B107BBF" w:rsidR="7B107BBF">
        <w:rPr>
          <w:rFonts w:ascii="Arial" w:hAnsi="Arial" w:eastAsia="Arial" w:cs="Arial"/>
        </w:rPr>
        <w:t xml:space="preserve"> to stopping </w:t>
      </w:r>
      <w:r w:rsidRPr="7B107BBF" w:rsidR="7B107BBF">
        <w:rPr>
          <w:rFonts w:ascii="Arial" w:hAnsi="Arial" w:eastAsia="Arial" w:cs="Arial"/>
        </w:rPr>
        <w:t>drugs. The</w:t>
      </w:r>
      <w:r w:rsidRPr="7B107BBF" w:rsidR="7B107BBF">
        <w:rPr>
          <w:rFonts w:ascii="Arial" w:hAnsi="Arial" w:eastAsia="Arial" w:cs="Arial"/>
        </w:rPr>
        <w:t xml:space="preserve"> positive attitude towards Mason’s </w:t>
      </w:r>
      <w:r w:rsidRPr="7B107BBF" w:rsidR="7B107BBF">
        <w:rPr>
          <w:rFonts w:ascii="Arial" w:hAnsi="Arial" w:eastAsia="Arial" w:cs="Arial"/>
        </w:rPr>
        <w:t>behavior</w:t>
      </w:r>
      <w:r w:rsidRPr="7B107BBF" w:rsidR="7B107BBF">
        <w:rPr>
          <w:rFonts w:ascii="Arial" w:hAnsi="Arial" w:eastAsia="Arial" w:cs="Arial"/>
        </w:rPr>
        <w:t xml:space="preserve"> </w:t>
      </w:r>
      <w:r w:rsidRPr="7B107BBF" w:rsidR="7B107BBF">
        <w:rPr>
          <w:rFonts w:ascii="Arial" w:hAnsi="Arial" w:eastAsia="Arial" w:cs="Arial"/>
        </w:rPr>
        <w:t>indicate</w:t>
      </w:r>
      <w:r w:rsidRPr="7B107BBF" w:rsidR="7B107BBF">
        <w:rPr>
          <w:rFonts w:ascii="Arial" w:hAnsi="Arial" w:eastAsia="Arial" w:cs="Arial"/>
        </w:rPr>
        <w:t xml:space="preserve"> that he only thinks about his happiness and money </w:t>
      </w:r>
      <w:proofErr w:type="gramStart"/>
      <w:r w:rsidRPr="7B107BBF" w:rsidR="7B107BBF">
        <w:rPr>
          <w:rFonts w:ascii="Arial" w:hAnsi="Arial" w:eastAsia="Arial" w:cs="Arial"/>
        </w:rPr>
        <w:t>at the moment</w:t>
      </w:r>
      <w:proofErr w:type="gramEnd"/>
      <w:r w:rsidRPr="7B107BBF" w:rsidR="7B107BBF">
        <w:rPr>
          <w:rFonts w:ascii="Arial" w:hAnsi="Arial" w:eastAsia="Arial" w:cs="Arial"/>
        </w:rPr>
        <w:t xml:space="preserve"> he deals in drugs and not his health. It is also </w:t>
      </w:r>
      <w:r w:rsidRPr="7B107BBF" w:rsidR="7B107BBF">
        <w:rPr>
          <w:rFonts w:ascii="Arial" w:hAnsi="Arial" w:eastAsia="Arial" w:cs="Arial"/>
        </w:rPr>
        <w:t>possible Mason</w:t>
      </w:r>
      <w:r w:rsidRPr="7B107BBF" w:rsidR="7B107BBF">
        <w:rPr>
          <w:rFonts w:ascii="Arial" w:hAnsi="Arial" w:eastAsia="Arial" w:cs="Arial"/>
        </w:rPr>
        <w:t xml:space="preserve"> might be considering his future, the money and health that is why he developed that negative attitude towards drugs in other to have a bright end by accepting the apprenticeship role with the local college to show his readiness to a new life. </w:t>
      </w:r>
    </w:p>
    <w:p w:rsidR="7B107BBF" w:rsidP="7B107BBF" w:rsidRDefault="7B107BBF" w14:paraId="2A80F137" w14:textId="1980683E">
      <w:pPr>
        <w:pStyle w:val="Normal"/>
        <w:spacing w:line="360" w:lineRule="auto"/>
        <w:rPr>
          <w:rFonts w:ascii="Arial" w:hAnsi="Arial" w:eastAsia="Arial" w:cs="Arial"/>
        </w:rPr>
      </w:pPr>
      <w:r w:rsidRPr="7B107BBF" w:rsidR="7B107BBF">
        <w:rPr>
          <w:rFonts w:ascii="Arial" w:hAnsi="Arial" w:eastAsia="Arial" w:cs="Arial"/>
        </w:rPr>
        <w:t>Norman, et.al, (2006).</w:t>
      </w:r>
    </w:p>
    <w:p w:rsidR="7B107BBF" w:rsidP="7B107BBF" w:rsidRDefault="7B107BBF" w14:paraId="32DF6B69" w14:textId="08A0BC40">
      <w:pPr>
        <w:pStyle w:val="Normal"/>
        <w:rPr>
          <w:rFonts w:ascii="Arial" w:hAnsi="Arial" w:eastAsia="Arial" w:cs="Arial"/>
        </w:rPr>
      </w:pPr>
    </w:p>
    <w:p w:rsidR="7B107BBF" w:rsidP="7B107BBF" w:rsidRDefault="7B107BBF" w14:paraId="30C7EA9D" w14:textId="1E1A9CE6">
      <w:pPr>
        <w:pStyle w:val="Normal"/>
        <w:rPr>
          <w:rFonts w:ascii="Arial" w:hAnsi="Arial" w:eastAsia="Arial" w:cs="Arial"/>
        </w:rPr>
      </w:pPr>
    </w:p>
    <w:p w:rsidR="7B107BBF" w:rsidP="7B107BBF" w:rsidRDefault="7B107BBF" w14:paraId="334DE96A" w14:textId="2CEFF283">
      <w:pPr>
        <w:pStyle w:val="Normal"/>
        <w:jc w:val="center"/>
        <w:rPr>
          <w:rFonts w:ascii="Arial" w:hAnsi="Arial" w:eastAsia="Arial" w:cs="Arial"/>
          <w:b w:val="1"/>
          <w:bCs w:val="1"/>
        </w:rPr>
      </w:pPr>
      <w:r w:rsidRPr="7B107BBF" w:rsidR="7B107BBF">
        <w:rPr>
          <w:rFonts w:ascii="Arial" w:hAnsi="Arial" w:eastAsia="Arial" w:cs="Arial"/>
          <w:b w:val="1"/>
          <w:bCs w:val="1"/>
        </w:rPr>
        <w:t>6</w:t>
      </w:r>
    </w:p>
    <w:p w:rsidR="7B107BBF" w:rsidP="7B107BBF" w:rsidRDefault="7B107BBF" w14:paraId="2C166F0B" w14:textId="1990C508">
      <w:pPr>
        <w:pStyle w:val="Normal"/>
        <w:rPr>
          <w:rFonts w:ascii="Arial" w:hAnsi="Arial" w:eastAsia="Arial" w:cs="Arial"/>
        </w:rPr>
      </w:pPr>
    </w:p>
    <w:p w:rsidR="7B107BBF" w:rsidP="7B107BBF" w:rsidRDefault="7B107BBF" w14:paraId="02A3AA15" w14:textId="7A9F73C9">
      <w:pPr>
        <w:pStyle w:val="Normal"/>
        <w:rPr>
          <w:rFonts w:ascii="Arial" w:hAnsi="Arial" w:eastAsia="Arial" w:cs="Arial"/>
        </w:rPr>
      </w:pPr>
      <w:r w:rsidRPr="7B107BBF" w:rsidR="7B107BBF">
        <w:rPr>
          <w:rFonts w:ascii="Arial" w:hAnsi="Arial" w:eastAsia="Arial" w:cs="Arial"/>
        </w:rPr>
        <w:t>Subjective norm in Mason’s case study</w:t>
      </w:r>
    </w:p>
    <w:p w:rsidR="7B107BBF" w:rsidP="7B107BBF" w:rsidRDefault="7B107BBF" w14:paraId="0257612C" w14:textId="71D3864A">
      <w:pPr>
        <w:pStyle w:val="Normal"/>
        <w:spacing w:line="360" w:lineRule="auto"/>
        <w:rPr>
          <w:rFonts w:ascii="Arial" w:hAnsi="Arial" w:eastAsia="Arial" w:cs="Arial"/>
        </w:rPr>
      </w:pPr>
      <w:r w:rsidRPr="7B107BBF" w:rsidR="7B107BBF">
        <w:rPr>
          <w:rFonts w:ascii="Arial" w:hAnsi="Arial" w:eastAsia="Arial" w:cs="Arial"/>
        </w:rPr>
        <w:t xml:space="preserve">It is normal that the city-based youth offending team has been dealing with the recent increase in re-offending cases by young people aged between 16 and 24 years which Mason falls within the range. Mason at 17 has been </w:t>
      </w:r>
      <w:r w:rsidRPr="7B107BBF" w:rsidR="7B107BBF">
        <w:rPr>
          <w:rFonts w:ascii="Arial" w:hAnsi="Arial" w:eastAsia="Arial" w:cs="Arial"/>
        </w:rPr>
        <w:t>pursue</w:t>
      </w:r>
      <w:r w:rsidRPr="7B107BBF" w:rsidR="7B107BBF">
        <w:rPr>
          <w:rFonts w:ascii="Arial" w:hAnsi="Arial" w:eastAsia="Arial" w:cs="Arial"/>
        </w:rPr>
        <w:t xml:space="preserve"> by the parole board to </w:t>
      </w:r>
      <w:proofErr w:type="gramStart"/>
      <w:r w:rsidRPr="7B107BBF" w:rsidR="7B107BBF">
        <w:rPr>
          <w:rFonts w:ascii="Arial" w:hAnsi="Arial" w:eastAsia="Arial" w:cs="Arial"/>
        </w:rPr>
        <w:t>enter into</w:t>
      </w:r>
      <w:proofErr w:type="gramEnd"/>
      <w:r w:rsidRPr="7B107BBF" w:rsidR="7B107BBF">
        <w:rPr>
          <w:rFonts w:ascii="Arial" w:hAnsi="Arial" w:eastAsia="Arial" w:cs="Arial"/>
        </w:rPr>
        <w:t xml:space="preserve"> a joinery apprenticeship that is why Mason seemed positive towards quitting drugs and presented himself well. It is also norm that Mason might be followed to stop his drug behavior at that </w:t>
      </w:r>
      <w:r w:rsidRPr="7B107BBF" w:rsidR="7B107BBF">
        <w:rPr>
          <w:rFonts w:ascii="Arial" w:hAnsi="Arial" w:eastAsia="Arial" w:cs="Arial"/>
        </w:rPr>
        <w:t>young age</w:t>
      </w:r>
      <w:r w:rsidRPr="7B107BBF" w:rsidR="7B107BBF">
        <w:rPr>
          <w:rFonts w:ascii="Arial" w:hAnsi="Arial" w:eastAsia="Arial" w:cs="Arial"/>
        </w:rPr>
        <w:t>.</w:t>
      </w:r>
    </w:p>
    <w:p w:rsidR="7B107BBF" w:rsidP="7B107BBF" w:rsidRDefault="7B107BBF" w14:paraId="0E9F4901" w14:textId="433C4978">
      <w:pPr>
        <w:pStyle w:val="Normal"/>
        <w:spacing w:line="360" w:lineRule="auto"/>
        <w:rPr>
          <w:rFonts w:ascii="Arial" w:hAnsi="Arial" w:eastAsia="Arial" w:cs="Arial"/>
          <w:noProof w:val="0"/>
          <w:sz w:val="22"/>
          <w:szCs w:val="22"/>
          <w:lang w:val="en-US"/>
        </w:rPr>
      </w:pPr>
      <w:r w:rsidRPr="7B107BBF" w:rsidR="7B107BBF">
        <w:rPr>
          <w:rFonts w:ascii="Arial" w:hAnsi="Arial" w:eastAsia="Arial" w:cs="Arial"/>
        </w:rPr>
        <w:t xml:space="preserve">The team knows the consequences behind dealing in drug. Apart from being in police custody or going to jail, its health </w:t>
      </w:r>
      <w:r w:rsidRPr="7B107BBF" w:rsidR="7B107BBF">
        <w:rPr>
          <w:rFonts w:ascii="Arial" w:hAnsi="Arial" w:eastAsia="Arial" w:cs="Arial"/>
        </w:rPr>
        <w:t>implications</w:t>
      </w:r>
      <w:r w:rsidRPr="7B107BBF" w:rsidR="7B107BBF">
        <w:rPr>
          <w:rFonts w:ascii="Arial" w:hAnsi="Arial" w:eastAsia="Arial" w:cs="Arial"/>
        </w:rPr>
        <w:t xml:space="preserve"> and the destruction it may cause. In this case study, the subjective norm can also contribute or help to the persistence call on Mason to quit dealing in drugs. </w:t>
      </w:r>
      <w:r w:rsidRPr="7B107BBF" w:rsidR="7B107BBF">
        <w:rPr>
          <w:rFonts w:ascii="Arial" w:hAnsi="Arial" w:eastAsia="Arial" w:cs="Arial"/>
          <w:noProof w:val="0"/>
          <w:sz w:val="22"/>
          <w:szCs w:val="22"/>
          <w:lang w:val="en-US"/>
        </w:rPr>
        <w:t>Nieuwboer, et.al, (2016).</w:t>
      </w:r>
    </w:p>
    <w:p w:rsidR="7B107BBF" w:rsidP="7B107BBF" w:rsidRDefault="7B107BBF" w14:paraId="3DFA2FF4" w14:textId="361FDA10">
      <w:pPr>
        <w:pStyle w:val="Normal"/>
        <w:spacing w:line="360" w:lineRule="auto"/>
        <w:rPr>
          <w:rFonts w:ascii="Arial" w:hAnsi="Arial" w:eastAsia="Arial" w:cs="Arial"/>
        </w:rPr>
      </w:pPr>
      <w:r w:rsidRPr="7B107BBF" w:rsidR="7B107BBF">
        <w:rPr>
          <w:rFonts w:ascii="Arial" w:hAnsi="Arial" w:eastAsia="Arial" w:cs="Arial"/>
        </w:rPr>
        <w:t>Mason's Perceived Control</w:t>
      </w:r>
    </w:p>
    <w:p w:rsidR="7B107BBF" w:rsidP="7B107BBF" w:rsidRDefault="7B107BBF" w14:paraId="403507E6" w14:textId="6B8F0C97">
      <w:pPr>
        <w:pStyle w:val="Normal"/>
        <w:spacing w:line="360" w:lineRule="auto"/>
        <w:rPr>
          <w:rFonts w:ascii="Arial" w:hAnsi="Arial" w:eastAsia="Arial" w:cs="Arial"/>
        </w:rPr>
      </w:pPr>
      <w:r w:rsidRPr="7B107BBF" w:rsidR="7B107BBF">
        <w:rPr>
          <w:rFonts w:ascii="Arial" w:hAnsi="Arial" w:eastAsia="Arial" w:cs="Arial"/>
        </w:rPr>
        <w:t xml:space="preserve">Mason's perceived control is such that he could go to rehabilitation when the situation gets worse. Mason might also think that the government would take care of him in terms of money. For example, he could go to the job center for money if he is not working. In the same way Mason might be thinking he is young, just 17 years old and </w:t>
      </w:r>
      <w:r w:rsidRPr="7B107BBF" w:rsidR="7B107BBF">
        <w:rPr>
          <w:rFonts w:ascii="Arial" w:hAnsi="Arial" w:eastAsia="Arial" w:cs="Arial"/>
        </w:rPr>
        <w:t>has</w:t>
      </w:r>
      <w:r w:rsidRPr="7B107BBF" w:rsidR="7B107BBF">
        <w:rPr>
          <w:rFonts w:ascii="Arial" w:hAnsi="Arial" w:eastAsia="Arial" w:cs="Arial"/>
        </w:rPr>
        <w:t xml:space="preserve"> more years ahead of him in life. Mason might also be thinking he finds joy in his former associate any time he is with them. Mason's mentality or attitude towards stopping drugs behavior is limited or not strong due to the team’s inability to do a bit more work on him. From the case study, Mason can develop positive attitude behavior towards stopping drugs when the team does a bit more with the close monitoring mechanism. </w:t>
      </w:r>
    </w:p>
    <w:p w:rsidR="7B107BBF" w:rsidP="7B107BBF" w:rsidRDefault="7B107BBF" w14:paraId="38BAD6A7" w14:textId="60025BE9">
      <w:pPr>
        <w:pStyle w:val="Normal"/>
        <w:spacing w:line="360" w:lineRule="auto"/>
        <w:rPr>
          <w:rFonts w:ascii="Arial" w:hAnsi="Arial" w:eastAsia="Arial" w:cs="Arial"/>
          <w:noProof w:val="0"/>
          <w:sz w:val="22"/>
          <w:szCs w:val="22"/>
          <w:lang w:val="en-US"/>
        </w:rPr>
      </w:pPr>
      <w:r w:rsidRPr="7B107BBF" w:rsidR="7B107BBF">
        <w:rPr>
          <w:rFonts w:ascii="Arial" w:hAnsi="Arial" w:eastAsia="Arial" w:cs="Arial"/>
        </w:rPr>
        <w:t xml:space="preserve">Hornsey, et.al, (2018) and </w:t>
      </w:r>
      <w:r w:rsidRPr="7B107BBF" w:rsidR="7B107BBF">
        <w:rPr>
          <w:rFonts w:ascii="Arial" w:hAnsi="Arial" w:eastAsia="Arial" w:cs="Arial"/>
          <w:noProof w:val="0"/>
          <w:sz w:val="22"/>
          <w:szCs w:val="22"/>
          <w:lang w:val="en-US"/>
        </w:rPr>
        <w:t>Perelman, et.al, (2022).</w:t>
      </w:r>
    </w:p>
    <w:p w:rsidR="7B107BBF" w:rsidP="7B107BBF" w:rsidRDefault="7B107BBF" w14:paraId="42F8F71B" w14:textId="73F82D87">
      <w:pPr>
        <w:pStyle w:val="Normal"/>
        <w:spacing w:line="360" w:lineRule="auto"/>
        <w:rPr>
          <w:rFonts w:ascii="Arial" w:hAnsi="Arial" w:eastAsia="Arial" w:cs="Arial"/>
        </w:rPr>
      </w:pPr>
      <w:r w:rsidRPr="7B107BBF" w:rsidR="7B107BBF">
        <w:rPr>
          <w:rFonts w:ascii="Arial" w:hAnsi="Arial" w:eastAsia="Arial" w:cs="Arial"/>
        </w:rPr>
        <w:t>Mason's intention</w:t>
      </w:r>
    </w:p>
    <w:p w:rsidR="7B107BBF" w:rsidP="7B107BBF" w:rsidRDefault="7B107BBF" w14:paraId="2CADB43E" w14:textId="241D6836">
      <w:pPr>
        <w:pStyle w:val="Normal"/>
        <w:spacing w:line="360" w:lineRule="auto"/>
        <w:rPr>
          <w:rFonts w:ascii="Arial" w:hAnsi="Arial" w:eastAsia="Arial" w:cs="Arial"/>
        </w:rPr>
      </w:pPr>
      <w:r w:rsidRPr="7B107BBF" w:rsidR="7B107BBF">
        <w:rPr>
          <w:rFonts w:ascii="Arial" w:hAnsi="Arial" w:eastAsia="Arial" w:cs="Arial"/>
        </w:rPr>
        <w:t xml:space="preserve">Both attitude towards Mason’s behavior and perceived control have positives and negatives. Therefore, Mason have divided attention which he would need positive influence from the team to be able to develop a </w:t>
      </w:r>
      <w:r w:rsidRPr="7B107BBF" w:rsidR="7B107BBF">
        <w:rPr>
          <w:rFonts w:ascii="Arial" w:hAnsi="Arial" w:eastAsia="Arial" w:cs="Arial"/>
        </w:rPr>
        <w:t>behavior</w:t>
      </w:r>
      <w:r w:rsidRPr="7B107BBF" w:rsidR="7B107BBF">
        <w:rPr>
          <w:rFonts w:ascii="Arial" w:hAnsi="Arial" w:eastAsia="Arial" w:cs="Arial"/>
        </w:rPr>
        <w:t xml:space="preserve"> towards stopping drugs. Mason's subjective norms are quite strong towards negative behavior of quitting drugs. </w:t>
      </w:r>
    </w:p>
    <w:p w:rsidR="7B107BBF" w:rsidP="7B107BBF" w:rsidRDefault="7B107BBF" w14:paraId="79B46C44" w14:textId="57B05448">
      <w:pPr>
        <w:pStyle w:val="Normal"/>
        <w:spacing w:line="360" w:lineRule="auto"/>
        <w:rPr>
          <w:rFonts w:ascii="Arial" w:hAnsi="Arial" w:eastAsia="Arial" w:cs="Arial"/>
        </w:rPr>
      </w:pPr>
    </w:p>
    <w:p w:rsidR="7B107BBF" w:rsidP="7B107BBF" w:rsidRDefault="7B107BBF" w14:paraId="4E4E3310" w14:textId="1EA309DF">
      <w:pPr>
        <w:pStyle w:val="Normal"/>
        <w:spacing w:line="360" w:lineRule="auto"/>
        <w:rPr>
          <w:rFonts w:ascii="Arial" w:hAnsi="Arial" w:eastAsia="Arial" w:cs="Arial"/>
        </w:rPr>
      </w:pPr>
    </w:p>
    <w:p w:rsidR="7B107BBF" w:rsidP="7B107BBF" w:rsidRDefault="7B107BBF" w14:paraId="6B107F04" w14:textId="6289F119">
      <w:pPr>
        <w:pStyle w:val="Normal"/>
        <w:spacing w:line="360" w:lineRule="auto"/>
        <w:jc w:val="center"/>
        <w:rPr>
          <w:rFonts w:ascii="Arial" w:hAnsi="Arial" w:eastAsia="Arial" w:cs="Arial"/>
          <w:b w:val="1"/>
          <w:bCs w:val="1"/>
        </w:rPr>
      </w:pPr>
      <w:r w:rsidRPr="7B107BBF" w:rsidR="7B107BBF">
        <w:rPr>
          <w:rFonts w:ascii="Arial" w:hAnsi="Arial" w:eastAsia="Arial" w:cs="Arial"/>
          <w:b w:val="1"/>
          <w:bCs w:val="1"/>
        </w:rPr>
        <w:t>7</w:t>
      </w:r>
    </w:p>
    <w:p w:rsidR="7B107BBF" w:rsidP="7B107BBF" w:rsidRDefault="7B107BBF" w14:paraId="1B5F59DA" w14:textId="2D227FA1">
      <w:pPr>
        <w:pStyle w:val="Normal"/>
        <w:spacing w:line="360" w:lineRule="auto"/>
        <w:rPr>
          <w:rFonts w:ascii="Arial" w:hAnsi="Arial" w:eastAsia="Arial" w:cs="Arial"/>
          <w:b w:val="1"/>
          <w:bCs w:val="1"/>
        </w:rPr>
      </w:pPr>
      <w:r w:rsidRPr="7B107BBF" w:rsidR="7B107BBF">
        <w:rPr>
          <w:rFonts w:ascii="Arial" w:hAnsi="Arial" w:eastAsia="Arial" w:cs="Arial"/>
          <w:b w:val="1"/>
          <w:bCs w:val="1"/>
        </w:rPr>
        <w:t xml:space="preserve">Applying frustration aggression hypothesis to </w:t>
      </w:r>
      <w:r w:rsidRPr="7B107BBF" w:rsidR="7B107BBF">
        <w:rPr>
          <w:rFonts w:ascii="Arial" w:hAnsi="Arial" w:eastAsia="Arial" w:cs="Arial"/>
          <w:b w:val="1"/>
          <w:bCs w:val="1"/>
        </w:rPr>
        <w:t>Mason</w:t>
      </w:r>
      <w:r w:rsidRPr="7B107BBF" w:rsidR="7B107BBF">
        <w:rPr>
          <w:rFonts w:ascii="Arial" w:hAnsi="Arial" w:eastAsia="Arial" w:cs="Arial"/>
          <w:b w:val="1"/>
          <w:bCs w:val="1"/>
        </w:rPr>
        <w:t xml:space="preserve"> Kabee’s case study</w:t>
      </w:r>
    </w:p>
    <w:p w:rsidR="7B107BBF" w:rsidP="7B107BBF" w:rsidRDefault="7B107BBF" w14:paraId="02F64E1A" w14:textId="36550183">
      <w:pPr>
        <w:pStyle w:val="Normal"/>
        <w:spacing w:line="360" w:lineRule="auto"/>
        <w:rPr>
          <w:rFonts w:ascii="Arial" w:hAnsi="Arial" w:eastAsia="Arial" w:cs="Arial"/>
        </w:rPr>
      </w:pPr>
      <w:r w:rsidRPr="7B107BBF" w:rsidR="7B107BBF">
        <w:rPr>
          <w:rFonts w:ascii="Arial" w:hAnsi="Arial" w:eastAsia="Arial" w:cs="Arial"/>
        </w:rPr>
        <w:t>What is frustration</w:t>
      </w:r>
    </w:p>
    <w:p w:rsidR="7B107BBF" w:rsidP="7B107BBF" w:rsidRDefault="7B107BBF" w14:paraId="5267831C" w14:textId="50F181B2">
      <w:pPr>
        <w:pStyle w:val="Normal"/>
        <w:spacing w:line="360" w:lineRule="auto"/>
        <w:rPr>
          <w:rFonts w:ascii="Arial" w:hAnsi="Arial" w:eastAsia="Arial" w:cs="Arial"/>
        </w:rPr>
      </w:pPr>
      <w:r w:rsidRPr="7B107BBF" w:rsidR="7B107BBF">
        <w:rPr>
          <w:rFonts w:ascii="Arial" w:hAnsi="Arial" w:eastAsia="Arial" w:cs="Arial"/>
        </w:rPr>
        <w:t>Frustration is an act of expressing failure to change or achieve something. Example, unable to fulfil wishes. Frustration can also be defined as the stamping block to your success or goal.</w:t>
      </w:r>
    </w:p>
    <w:p w:rsidR="7B107BBF" w:rsidP="7B107BBF" w:rsidRDefault="7B107BBF" w14:paraId="1F00B4BB" w14:textId="622E60B1">
      <w:pPr>
        <w:pStyle w:val="Normal"/>
        <w:spacing w:line="360" w:lineRule="auto"/>
        <w:rPr>
          <w:rFonts w:ascii="Arial" w:hAnsi="Arial" w:eastAsia="Arial" w:cs="Arial"/>
        </w:rPr>
      </w:pPr>
      <w:r w:rsidRPr="7B107BBF" w:rsidR="7B107BBF">
        <w:rPr>
          <w:rFonts w:ascii="Arial" w:hAnsi="Arial" w:eastAsia="Arial" w:cs="Arial"/>
        </w:rPr>
        <w:t>What is Aggression</w:t>
      </w:r>
    </w:p>
    <w:p w:rsidR="7B107BBF" w:rsidP="7B107BBF" w:rsidRDefault="7B107BBF" w14:paraId="3B973BCA" w14:textId="4344DC96">
      <w:pPr>
        <w:pStyle w:val="Normal"/>
        <w:spacing w:line="360" w:lineRule="auto"/>
        <w:rPr>
          <w:rFonts w:ascii="Arial" w:hAnsi="Arial" w:eastAsia="Arial" w:cs="Arial"/>
        </w:rPr>
      </w:pPr>
      <w:r w:rsidRPr="7B107BBF" w:rsidR="7B107BBF">
        <w:rPr>
          <w:rFonts w:ascii="Arial" w:hAnsi="Arial" w:eastAsia="Arial" w:cs="Arial"/>
        </w:rPr>
        <w:t xml:space="preserve">Aggression is any human behavior directed or aimed towards another person that is manifested with the immediate intention or plan to cause harm. This report focuses on two types of aggression, namely, biological, and social aggression. The biological type refers to something natural or born with, whiles the social aggression talks about what </w:t>
      </w:r>
      <w:r w:rsidRPr="7B107BBF" w:rsidR="7B107BBF">
        <w:rPr>
          <w:rFonts w:ascii="Arial" w:hAnsi="Arial" w:eastAsia="Arial" w:cs="Arial"/>
        </w:rPr>
        <w:t>triggers</w:t>
      </w:r>
      <w:r w:rsidRPr="7B107BBF" w:rsidR="7B107BBF">
        <w:rPr>
          <w:rFonts w:ascii="Arial" w:hAnsi="Arial" w:eastAsia="Arial" w:cs="Arial"/>
        </w:rPr>
        <w:t xml:space="preserve"> people to behave aggressively and what </w:t>
      </w:r>
      <w:r w:rsidRPr="7B107BBF" w:rsidR="7B107BBF">
        <w:rPr>
          <w:rFonts w:ascii="Arial" w:hAnsi="Arial" w:eastAsia="Arial" w:cs="Arial"/>
        </w:rPr>
        <w:t>sustains</w:t>
      </w:r>
      <w:r w:rsidRPr="7B107BBF" w:rsidR="7B107BBF">
        <w:rPr>
          <w:rFonts w:ascii="Arial" w:hAnsi="Arial" w:eastAsia="Arial" w:cs="Arial"/>
        </w:rPr>
        <w:t xml:space="preserve"> such display </w:t>
      </w:r>
      <w:r w:rsidRPr="7B107BBF" w:rsidR="7B107BBF">
        <w:rPr>
          <w:rFonts w:ascii="Arial" w:hAnsi="Arial" w:eastAsia="Arial" w:cs="Arial"/>
        </w:rPr>
        <w:t>after it</w:t>
      </w:r>
      <w:r w:rsidRPr="7B107BBF" w:rsidR="7B107BBF">
        <w:rPr>
          <w:rFonts w:ascii="Arial" w:hAnsi="Arial" w:eastAsia="Arial" w:cs="Arial"/>
        </w:rPr>
        <w:t xml:space="preserve"> has been </w:t>
      </w:r>
      <w:r w:rsidRPr="7B107BBF" w:rsidR="7B107BBF">
        <w:rPr>
          <w:rFonts w:ascii="Arial" w:hAnsi="Arial" w:eastAsia="Arial" w:cs="Arial"/>
        </w:rPr>
        <w:t>initiated</w:t>
      </w:r>
      <w:r w:rsidRPr="7B107BBF" w:rsidR="7B107BBF">
        <w:rPr>
          <w:rFonts w:ascii="Arial" w:hAnsi="Arial" w:eastAsia="Arial" w:cs="Arial"/>
        </w:rPr>
        <w:t>.</w:t>
      </w:r>
    </w:p>
    <w:p w:rsidR="7B107BBF" w:rsidP="7B107BBF" w:rsidRDefault="7B107BBF" w14:paraId="02BFA8FD" w14:textId="6803BAB5">
      <w:pPr>
        <w:pStyle w:val="Normal"/>
        <w:spacing w:line="360" w:lineRule="auto"/>
        <w:rPr>
          <w:rFonts w:ascii="Arial" w:hAnsi="Arial" w:eastAsia="Arial" w:cs="Arial"/>
        </w:rPr>
      </w:pPr>
      <w:r w:rsidRPr="7B107BBF" w:rsidR="7B107BBF">
        <w:rPr>
          <w:rFonts w:ascii="Arial" w:hAnsi="Arial" w:eastAsia="Arial" w:cs="Arial"/>
        </w:rPr>
        <w:t xml:space="preserve"> Anderson et al. (2002).</w:t>
      </w:r>
    </w:p>
    <w:p w:rsidR="7B107BBF" w:rsidP="7B107BBF" w:rsidRDefault="7B107BBF" w14:paraId="7244B73F" w14:textId="0AFA6A36">
      <w:pPr>
        <w:pStyle w:val="Normal"/>
        <w:spacing w:line="360" w:lineRule="auto"/>
        <w:rPr>
          <w:rFonts w:ascii="Arial" w:hAnsi="Arial" w:eastAsia="Arial" w:cs="Arial"/>
        </w:rPr>
      </w:pPr>
    </w:p>
    <w:p w:rsidR="7B107BBF" w:rsidP="7B107BBF" w:rsidRDefault="7B107BBF" w14:paraId="13E3CD2C" w14:textId="40A0807C">
      <w:pPr>
        <w:pStyle w:val="Normal"/>
        <w:spacing w:line="360" w:lineRule="auto"/>
        <w:rPr>
          <w:rFonts w:ascii="Arial" w:hAnsi="Arial" w:eastAsia="Arial" w:cs="Arial"/>
        </w:rPr>
      </w:pPr>
      <w:r w:rsidRPr="7B107BBF" w:rsidR="7B107BBF">
        <w:rPr>
          <w:rFonts w:ascii="Arial" w:hAnsi="Arial" w:eastAsia="Arial" w:cs="Arial"/>
        </w:rPr>
        <w:t xml:space="preserve">According to the case study, Mason Kabee became verbally aggressive and stepped out of the meeting when he was approached by the city-based youth offending team. Mason got aggressive out of frustration </w:t>
      </w:r>
      <w:r w:rsidRPr="7B107BBF" w:rsidR="7B107BBF">
        <w:rPr>
          <w:rFonts w:ascii="Arial" w:hAnsi="Arial" w:eastAsia="Arial" w:cs="Arial"/>
        </w:rPr>
        <w:t>encountered</w:t>
      </w:r>
      <w:r w:rsidRPr="7B107BBF" w:rsidR="7B107BBF">
        <w:rPr>
          <w:rFonts w:ascii="Arial" w:hAnsi="Arial" w:eastAsia="Arial" w:cs="Arial"/>
        </w:rPr>
        <w:t xml:space="preserve"> in a quest to go back to his </w:t>
      </w:r>
      <w:r w:rsidRPr="7B107BBF" w:rsidR="7B107BBF">
        <w:rPr>
          <w:rFonts w:ascii="Arial" w:hAnsi="Arial" w:eastAsia="Arial" w:cs="Arial"/>
        </w:rPr>
        <w:t>previous</w:t>
      </w:r>
      <w:r w:rsidRPr="7B107BBF" w:rsidR="7B107BBF">
        <w:rPr>
          <w:rFonts w:ascii="Arial" w:hAnsi="Arial" w:eastAsia="Arial" w:cs="Arial"/>
        </w:rPr>
        <w:t xml:space="preserve"> behavior with the former associates. When Mason realized he was unable to express his frustrations, he ended up with verbal aggression as a result. </w:t>
      </w:r>
    </w:p>
    <w:p w:rsidR="7B107BBF" w:rsidP="7B107BBF" w:rsidRDefault="7B107BBF" w14:paraId="04696B16" w14:textId="6E8F92D6">
      <w:pPr>
        <w:pStyle w:val="Normal"/>
        <w:spacing w:line="360" w:lineRule="auto"/>
        <w:rPr>
          <w:rFonts w:ascii="Arial" w:hAnsi="Arial" w:eastAsia="Arial" w:cs="Arial"/>
        </w:rPr>
      </w:pPr>
      <w:r w:rsidRPr="7B107BBF" w:rsidR="7B107BBF">
        <w:rPr>
          <w:rFonts w:ascii="Arial" w:hAnsi="Arial" w:eastAsia="Arial" w:cs="Arial"/>
        </w:rPr>
        <w:t>Anderson et al. (2002).</w:t>
      </w:r>
    </w:p>
    <w:p w:rsidR="7B107BBF" w:rsidP="7B107BBF" w:rsidRDefault="7B107BBF" w14:paraId="5B1EDEF7" w14:textId="581A7808">
      <w:pPr>
        <w:pStyle w:val="Normal"/>
        <w:spacing w:line="360" w:lineRule="auto"/>
        <w:rPr>
          <w:rFonts w:ascii="Arial" w:hAnsi="Arial" w:eastAsia="Arial" w:cs="Arial"/>
        </w:rPr>
      </w:pPr>
    </w:p>
    <w:p w:rsidR="7B107BBF" w:rsidP="7B107BBF" w:rsidRDefault="7B107BBF" w14:paraId="4BCB33D1" w14:textId="4200C41C">
      <w:pPr>
        <w:pStyle w:val="Normal"/>
        <w:spacing w:line="360" w:lineRule="auto"/>
        <w:rPr>
          <w:rFonts w:ascii="Arial" w:hAnsi="Arial" w:eastAsia="Arial" w:cs="Arial"/>
          <w:b w:val="1"/>
          <w:bCs w:val="1"/>
        </w:rPr>
      </w:pPr>
    </w:p>
    <w:p w:rsidR="7B107BBF" w:rsidP="7B107BBF" w:rsidRDefault="7B107BBF" w14:paraId="79623DA3" w14:textId="6956AFF8">
      <w:pPr>
        <w:pStyle w:val="Normal"/>
        <w:spacing w:line="360" w:lineRule="auto"/>
        <w:rPr>
          <w:rFonts w:ascii="Arial" w:hAnsi="Arial" w:eastAsia="Arial" w:cs="Arial"/>
          <w:b w:val="1"/>
          <w:bCs w:val="1"/>
        </w:rPr>
      </w:pPr>
    </w:p>
    <w:p w:rsidR="7B107BBF" w:rsidP="7B107BBF" w:rsidRDefault="7B107BBF" w14:paraId="5DC0A651" w14:textId="516FCBD9">
      <w:pPr>
        <w:pStyle w:val="Normal"/>
        <w:spacing w:line="360" w:lineRule="auto"/>
        <w:rPr>
          <w:rFonts w:ascii="Arial" w:hAnsi="Arial" w:eastAsia="Arial" w:cs="Arial"/>
          <w:b w:val="1"/>
          <w:bCs w:val="1"/>
        </w:rPr>
      </w:pPr>
    </w:p>
    <w:p w:rsidR="7B107BBF" w:rsidP="7B107BBF" w:rsidRDefault="7B107BBF" w14:paraId="3E4611A9" w14:textId="4132EAE2">
      <w:pPr>
        <w:pStyle w:val="Normal"/>
        <w:spacing w:line="360" w:lineRule="auto"/>
        <w:rPr>
          <w:rFonts w:ascii="Arial" w:hAnsi="Arial" w:eastAsia="Arial" w:cs="Arial"/>
          <w:b w:val="1"/>
          <w:bCs w:val="1"/>
        </w:rPr>
      </w:pPr>
    </w:p>
    <w:p w:rsidR="7B107BBF" w:rsidP="7B107BBF" w:rsidRDefault="7B107BBF" w14:paraId="2B85AEA3" w14:textId="641BD83B">
      <w:pPr>
        <w:pStyle w:val="Normal"/>
        <w:spacing w:line="360" w:lineRule="auto"/>
        <w:rPr>
          <w:rFonts w:ascii="Arial" w:hAnsi="Arial" w:eastAsia="Arial" w:cs="Arial"/>
          <w:b w:val="1"/>
          <w:bCs w:val="1"/>
        </w:rPr>
      </w:pPr>
    </w:p>
    <w:p w:rsidR="7B107BBF" w:rsidP="7B107BBF" w:rsidRDefault="7B107BBF" w14:paraId="5E190494" w14:textId="3275E68C">
      <w:pPr>
        <w:pStyle w:val="Normal"/>
        <w:spacing w:line="360" w:lineRule="auto"/>
        <w:rPr>
          <w:rFonts w:ascii="Arial" w:hAnsi="Arial" w:eastAsia="Arial" w:cs="Arial"/>
          <w:b w:val="1"/>
          <w:bCs w:val="1"/>
        </w:rPr>
      </w:pPr>
    </w:p>
    <w:p w:rsidR="7B107BBF" w:rsidP="7B107BBF" w:rsidRDefault="7B107BBF" w14:paraId="2A9FC62E" w14:textId="77816126">
      <w:pPr>
        <w:pStyle w:val="Normal"/>
        <w:spacing w:line="360" w:lineRule="auto"/>
        <w:rPr>
          <w:rFonts w:ascii="Arial" w:hAnsi="Arial" w:eastAsia="Arial" w:cs="Arial"/>
          <w:b w:val="1"/>
          <w:bCs w:val="1"/>
        </w:rPr>
      </w:pPr>
    </w:p>
    <w:p w:rsidR="7B107BBF" w:rsidP="7B107BBF" w:rsidRDefault="7B107BBF" w14:paraId="7AA74783" w14:textId="5E058337">
      <w:pPr>
        <w:pStyle w:val="Normal"/>
        <w:spacing w:line="360" w:lineRule="auto"/>
        <w:jc w:val="center"/>
        <w:rPr>
          <w:rFonts w:ascii="Arial" w:hAnsi="Arial" w:eastAsia="Arial" w:cs="Arial"/>
          <w:b w:val="1"/>
          <w:bCs w:val="1"/>
        </w:rPr>
      </w:pPr>
      <w:r w:rsidRPr="7B107BBF" w:rsidR="7B107BBF">
        <w:rPr>
          <w:rFonts w:ascii="Arial" w:hAnsi="Arial" w:eastAsia="Arial" w:cs="Arial"/>
          <w:b w:val="1"/>
          <w:bCs w:val="1"/>
        </w:rPr>
        <w:t>8</w:t>
      </w:r>
    </w:p>
    <w:p w:rsidR="7B107BBF" w:rsidP="7B107BBF" w:rsidRDefault="7B107BBF" w14:paraId="378AD82B" w14:textId="547D4014">
      <w:pPr>
        <w:pStyle w:val="Normal"/>
        <w:spacing w:line="360" w:lineRule="auto"/>
        <w:rPr>
          <w:rFonts w:ascii="Arial" w:hAnsi="Arial" w:eastAsia="Arial" w:cs="Arial"/>
          <w:b w:val="1"/>
          <w:bCs w:val="1"/>
        </w:rPr>
      </w:pPr>
      <w:r w:rsidRPr="7B107BBF" w:rsidR="7B107BBF">
        <w:rPr>
          <w:rFonts w:ascii="Arial" w:hAnsi="Arial" w:eastAsia="Arial" w:cs="Arial"/>
          <w:b w:val="1"/>
          <w:bCs w:val="1"/>
        </w:rPr>
        <w:t xml:space="preserve">Relating to aggressive </w:t>
      </w:r>
      <w:r w:rsidRPr="7B107BBF" w:rsidR="7B107BBF">
        <w:rPr>
          <w:rFonts w:ascii="Arial" w:hAnsi="Arial" w:eastAsia="Arial" w:cs="Arial"/>
          <w:b w:val="1"/>
          <w:bCs w:val="1"/>
        </w:rPr>
        <w:t>cue</w:t>
      </w:r>
      <w:r w:rsidRPr="7B107BBF" w:rsidR="7B107BBF">
        <w:rPr>
          <w:rFonts w:ascii="Arial" w:hAnsi="Arial" w:eastAsia="Arial" w:cs="Arial"/>
          <w:b w:val="1"/>
          <w:bCs w:val="1"/>
        </w:rPr>
        <w:t xml:space="preserve"> models</w:t>
      </w:r>
    </w:p>
    <w:p w:rsidR="7B107BBF" w:rsidP="7B107BBF" w:rsidRDefault="7B107BBF" w14:paraId="17CE8914" w14:textId="4A675CE5">
      <w:pPr>
        <w:pStyle w:val="Normal"/>
        <w:spacing w:line="360" w:lineRule="auto"/>
        <w:rPr>
          <w:rFonts w:ascii="Arial" w:hAnsi="Arial" w:eastAsia="Arial" w:cs="Arial"/>
        </w:rPr>
      </w:pPr>
      <w:r w:rsidRPr="7B107BBF" w:rsidR="7B107BBF">
        <w:rPr>
          <w:rFonts w:ascii="Arial" w:hAnsi="Arial" w:eastAsia="Arial" w:cs="Arial"/>
        </w:rPr>
        <w:t xml:space="preserve">Aggressiveness theories </w:t>
      </w:r>
      <w:r w:rsidRPr="7B107BBF" w:rsidR="7B107BBF">
        <w:rPr>
          <w:rFonts w:ascii="Arial" w:hAnsi="Arial" w:eastAsia="Arial" w:cs="Arial"/>
        </w:rPr>
        <w:t>come</w:t>
      </w:r>
      <w:r w:rsidRPr="7B107BBF" w:rsidR="7B107BBF">
        <w:rPr>
          <w:rFonts w:ascii="Arial" w:hAnsi="Arial" w:eastAsia="Arial" w:cs="Arial"/>
        </w:rPr>
        <w:t xml:space="preserve"> in two main ways which </w:t>
      </w:r>
      <w:r w:rsidRPr="7B107BBF" w:rsidR="7B107BBF">
        <w:rPr>
          <w:rFonts w:ascii="Arial" w:hAnsi="Arial" w:eastAsia="Arial" w:cs="Arial"/>
        </w:rPr>
        <w:t>are</w:t>
      </w:r>
      <w:r w:rsidRPr="7B107BBF" w:rsidR="7B107BBF">
        <w:rPr>
          <w:rFonts w:ascii="Arial" w:hAnsi="Arial" w:eastAsia="Arial" w:cs="Arial"/>
        </w:rPr>
        <w:t xml:space="preserve"> biological and social theories. </w:t>
      </w:r>
      <w:r w:rsidRPr="7B107BBF" w:rsidR="7B107BBF">
        <w:rPr>
          <w:rFonts w:ascii="Arial" w:hAnsi="Arial" w:eastAsia="Arial" w:cs="Arial"/>
        </w:rPr>
        <w:t>Biological</w:t>
      </w:r>
      <w:r w:rsidRPr="7B107BBF" w:rsidR="7B107BBF">
        <w:rPr>
          <w:rFonts w:ascii="Arial" w:hAnsi="Arial" w:eastAsia="Arial" w:cs="Arial"/>
        </w:rPr>
        <w:t xml:space="preserve"> is known to be the aggression type from birth being human as we </w:t>
      </w:r>
      <w:r w:rsidRPr="7B107BBF" w:rsidR="7B107BBF">
        <w:rPr>
          <w:rFonts w:ascii="Arial" w:hAnsi="Arial" w:eastAsia="Arial" w:cs="Arial"/>
        </w:rPr>
        <w:t xml:space="preserve">are, and </w:t>
      </w:r>
      <w:r w:rsidRPr="7B107BBF" w:rsidR="7B107BBF">
        <w:rPr>
          <w:rFonts w:ascii="Arial" w:hAnsi="Arial" w:eastAsia="Arial" w:cs="Arial"/>
        </w:rPr>
        <w:t>the social</w:t>
      </w:r>
      <w:r w:rsidRPr="7B107BBF" w:rsidR="7B107BBF">
        <w:rPr>
          <w:rFonts w:ascii="Arial" w:hAnsi="Arial" w:eastAsia="Arial" w:cs="Arial"/>
        </w:rPr>
        <w:t xml:space="preserve"> aggression theories refer to the type that inflict emotional harm on others and threaten to bridge a relationship or friendship. In this report I will expand a bit on the social theories of aggression which includes frustration aggression hypothesis, aggressive cues model and general aggression model.</w:t>
      </w:r>
    </w:p>
    <w:p w:rsidR="7B107BBF" w:rsidP="7B107BBF" w:rsidRDefault="7B107BBF" w14:paraId="00A72FF6" w14:textId="61C48CB5">
      <w:pPr>
        <w:pStyle w:val="Normal"/>
        <w:spacing w:line="360" w:lineRule="auto"/>
        <w:rPr>
          <w:rFonts w:ascii="Arial" w:hAnsi="Arial" w:eastAsia="Arial" w:cs="Arial"/>
        </w:rPr>
      </w:pPr>
      <w:r w:rsidRPr="7B107BBF" w:rsidR="7B107BBF">
        <w:rPr>
          <w:rFonts w:ascii="Arial" w:hAnsi="Arial" w:eastAsia="Arial" w:cs="Arial"/>
        </w:rPr>
        <w:t xml:space="preserve">A buildup of frustration increases arousal which intend branches to either the presence of aggressive cue or no aggressive cue and finally </w:t>
      </w:r>
      <w:r w:rsidRPr="7B107BBF" w:rsidR="7B107BBF">
        <w:rPr>
          <w:rFonts w:ascii="Arial" w:hAnsi="Arial" w:eastAsia="Arial" w:cs="Arial"/>
        </w:rPr>
        <w:t>finds</w:t>
      </w:r>
      <w:r w:rsidRPr="7B107BBF" w:rsidR="7B107BBF">
        <w:rPr>
          <w:rFonts w:ascii="Arial" w:hAnsi="Arial" w:eastAsia="Arial" w:cs="Arial"/>
        </w:rPr>
        <w:t xml:space="preserve"> </w:t>
      </w:r>
      <w:r w:rsidRPr="7B107BBF" w:rsidR="7B107BBF">
        <w:rPr>
          <w:rFonts w:ascii="Arial" w:hAnsi="Arial" w:eastAsia="Arial" w:cs="Arial"/>
        </w:rPr>
        <w:t>itself</w:t>
      </w:r>
      <w:r w:rsidRPr="7B107BBF" w:rsidR="7B107BBF">
        <w:rPr>
          <w:rFonts w:ascii="Arial" w:hAnsi="Arial" w:eastAsia="Arial" w:cs="Arial"/>
        </w:rPr>
        <w:t xml:space="preserve"> </w:t>
      </w:r>
      <w:r w:rsidRPr="7B107BBF" w:rsidR="7B107BBF">
        <w:rPr>
          <w:rFonts w:ascii="Arial" w:hAnsi="Arial" w:eastAsia="Arial" w:cs="Arial"/>
        </w:rPr>
        <w:t>in the area of</w:t>
      </w:r>
      <w:r w:rsidRPr="7B107BBF" w:rsidR="7B107BBF">
        <w:rPr>
          <w:rFonts w:ascii="Arial" w:hAnsi="Arial" w:eastAsia="Arial" w:cs="Arial"/>
        </w:rPr>
        <w:t xml:space="preserve"> greater likelihood of aggression or chooses less likelihood of aggression. In this case Mason got frustrated after rejoining his former associate and it started building up to a level that paved the way for </w:t>
      </w:r>
      <w:r w:rsidRPr="7B107BBF" w:rsidR="7B107BBF">
        <w:rPr>
          <w:rFonts w:ascii="Arial" w:hAnsi="Arial" w:eastAsia="Arial" w:cs="Arial"/>
        </w:rPr>
        <w:t>aggressiveness</w:t>
      </w:r>
      <w:r w:rsidRPr="7B107BBF" w:rsidR="7B107BBF">
        <w:rPr>
          <w:rFonts w:ascii="Arial" w:hAnsi="Arial" w:eastAsia="Arial" w:cs="Arial"/>
        </w:rPr>
        <w:t xml:space="preserve"> to show when he met the team during a probation visit. </w:t>
      </w:r>
    </w:p>
    <w:p w:rsidR="7B107BBF" w:rsidP="7B107BBF" w:rsidRDefault="7B107BBF" w14:paraId="2F5E5312" w14:textId="3BE05D5D">
      <w:pPr>
        <w:pStyle w:val="Normal"/>
        <w:spacing w:line="360" w:lineRule="auto"/>
        <w:rPr>
          <w:rFonts w:ascii="Arial" w:hAnsi="Arial" w:eastAsia="Arial" w:cs="Arial"/>
        </w:rPr>
      </w:pPr>
      <w:r w:rsidRPr="7B107BBF" w:rsidR="7B107BBF">
        <w:rPr>
          <w:rFonts w:ascii="Arial" w:hAnsi="Arial" w:eastAsia="Arial" w:cs="Arial"/>
        </w:rPr>
        <w:t>Roberton, et.al, (2012).</w:t>
      </w:r>
    </w:p>
    <w:p w:rsidR="7B107BBF" w:rsidP="7B107BBF" w:rsidRDefault="7B107BBF" w14:paraId="5EFCE55B" w14:textId="58863457">
      <w:pPr>
        <w:pStyle w:val="Normal"/>
        <w:spacing w:line="360" w:lineRule="auto"/>
        <w:rPr>
          <w:rFonts w:ascii="Arial" w:hAnsi="Arial" w:eastAsia="Arial" w:cs="Arial"/>
        </w:rPr>
      </w:pPr>
    </w:p>
    <w:p w:rsidR="7B107BBF" w:rsidP="7B107BBF" w:rsidRDefault="7B107BBF" w14:paraId="4903E9DF" w14:textId="4644D252">
      <w:pPr>
        <w:pStyle w:val="Normal"/>
        <w:spacing w:line="360" w:lineRule="auto"/>
        <w:rPr>
          <w:rFonts w:ascii="Arial" w:hAnsi="Arial" w:eastAsia="Arial" w:cs="Arial"/>
          <w:b w:val="1"/>
          <w:bCs w:val="1"/>
        </w:rPr>
      </w:pPr>
      <w:r w:rsidRPr="7B107BBF" w:rsidR="7B107BBF">
        <w:rPr>
          <w:rFonts w:ascii="Arial" w:hAnsi="Arial" w:eastAsia="Arial" w:cs="Arial"/>
          <w:b w:val="1"/>
          <w:bCs w:val="1"/>
        </w:rPr>
        <w:t>A witness scenario</w:t>
      </w:r>
    </w:p>
    <w:p w:rsidR="7B107BBF" w:rsidP="7B107BBF" w:rsidRDefault="7B107BBF" w14:paraId="062CD47F" w14:textId="074C67E6">
      <w:pPr>
        <w:pStyle w:val="Normal"/>
        <w:spacing w:line="360" w:lineRule="auto"/>
        <w:rPr>
          <w:rFonts w:ascii="Arial" w:hAnsi="Arial" w:eastAsia="Arial" w:cs="Arial"/>
        </w:rPr>
      </w:pPr>
      <w:r w:rsidRPr="7B107BBF" w:rsidR="7B107BBF">
        <w:rPr>
          <w:rFonts w:ascii="Arial" w:hAnsi="Arial" w:eastAsia="Arial" w:cs="Arial"/>
        </w:rPr>
        <w:t xml:space="preserve">Reflecting on Mason’s case study, I have </w:t>
      </w:r>
      <w:r w:rsidRPr="7B107BBF" w:rsidR="7B107BBF">
        <w:rPr>
          <w:rFonts w:ascii="Arial" w:hAnsi="Arial" w:eastAsia="Arial" w:cs="Arial"/>
        </w:rPr>
        <w:t>witnessed</w:t>
      </w:r>
      <w:r w:rsidRPr="7B107BBF" w:rsidR="7B107BBF">
        <w:rPr>
          <w:rFonts w:ascii="Arial" w:hAnsi="Arial" w:eastAsia="Arial" w:cs="Arial"/>
        </w:rPr>
        <w:t xml:space="preserve"> a similar scenario in my area where some of the young person who have gone through similar situations and had gone to destroy their lives, one has been rejected by schools around his neighborhood, restrictions have been imposed on him and series of monitoring by the police through monitoring tag. The behavior of such a young person has created enemity in his family from the neighborhood. His football club has expelled him from the team and now club less, is all about the influence of drugs. It is particularly important to take this kind of situation as a serious matter and </w:t>
      </w:r>
      <w:r w:rsidRPr="7B107BBF" w:rsidR="7B107BBF">
        <w:rPr>
          <w:rFonts w:ascii="Arial" w:hAnsi="Arial" w:eastAsia="Arial" w:cs="Arial"/>
        </w:rPr>
        <w:t>deal</w:t>
      </w:r>
      <w:r w:rsidRPr="7B107BBF" w:rsidR="7B107BBF">
        <w:rPr>
          <w:rFonts w:ascii="Arial" w:hAnsi="Arial" w:eastAsia="Arial" w:cs="Arial"/>
        </w:rPr>
        <w:t xml:space="preserve"> </w:t>
      </w:r>
      <w:r w:rsidRPr="7B107BBF" w:rsidR="7B107BBF">
        <w:rPr>
          <w:rFonts w:ascii="Arial" w:hAnsi="Arial" w:eastAsia="Arial" w:cs="Arial"/>
        </w:rPr>
        <w:t>with it</w:t>
      </w:r>
      <w:r w:rsidRPr="7B107BBF" w:rsidR="7B107BBF">
        <w:rPr>
          <w:rFonts w:ascii="Arial" w:hAnsi="Arial" w:eastAsia="Arial" w:cs="Arial"/>
        </w:rPr>
        <w:t xml:space="preserve"> accordingly.</w:t>
      </w:r>
    </w:p>
    <w:p w:rsidR="7B107BBF" w:rsidP="7B107BBF" w:rsidRDefault="7B107BBF" w14:paraId="6E8B9C91" w14:textId="362FDE30">
      <w:pPr>
        <w:pStyle w:val="Normal"/>
        <w:spacing w:line="360" w:lineRule="auto"/>
        <w:rPr>
          <w:rFonts w:ascii="Arial" w:hAnsi="Arial" w:eastAsia="Arial" w:cs="Arial"/>
        </w:rPr>
      </w:pPr>
    </w:p>
    <w:p w:rsidR="7B107BBF" w:rsidP="7B107BBF" w:rsidRDefault="7B107BBF" w14:paraId="05A2A30C" w14:textId="51BF6793">
      <w:pPr>
        <w:pStyle w:val="Normal"/>
        <w:spacing w:line="360" w:lineRule="auto"/>
        <w:rPr>
          <w:rFonts w:ascii="Arial" w:hAnsi="Arial" w:eastAsia="Arial" w:cs="Arial"/>
        </w:rPr>
      </w:pPr>
    </w:p>
    <w:p w:rsidR="7B107BBF" w:rsidP="7B107BBF" w:rsidRDefault="7B107BBF" w14:paraId="026D924A" w14:textId="29B53522">
      <w:pPr>
        <w:pStyle w:val="Normal"/>
        <w:spacing w:line="360" w:lineRule="auto"/>
        <w:rPr>
          <w:rFonts w:ascii="Arial" w:hAnsi="Arial" w:eastAsia="Arial" w:cs="Arial"/>
        </w:rPr>
      </w:pPr>
    </w:p>
    <w:p w:rsidR="7B107BBF" w:rsidP="7B107BBF" w:rsidRDefault="7B107BBF" w14:paraId="70753A60" w14:textId="2F2D4FAC">
      <w:pPr>
        <w:pStyle w:val="Normal"/>
        <w:spacing w:line="360" w:lineRule="auto"/>
        <w:rPr>
          <w:rFonts w:ascii="Arial" w:hAnsi="Arial" w:eastAsia="Arial" w:cs="Arial"/>
          <w:b w:val="1"/>
          <w:bCs w:val="1"/>
        </w:rPr>
      </w:pPr>
    </w:p>
    <w:p w:rsidR="7B107BBF" w:rsidP="7B107BBF" w:rsidRDefault="7B107BBF" w14:paraId="1683C536" w14:textId="6056FBE2">
      <w:pPr>
        <w:pStyle w:val="Normal"/>
        <w:spacing w:line="360" w:lineRule="auto"/>
        <w:rPr>
          <w:rFonts w:ascii="Arial" w:hAnsi="Arial" w:eastAsia="Arial" w:cs="Arial"/>
          <w:b w:val="1"/>
          <w:bCs w:val="1"/>
        </w:rPr>
      </w:pPr>
    </w:p>
    <w:p w:rsidR="7B107BBF" w:rsidP="7B107BBF" w:rsidRDefault="7B107BBF" w14:paraId="41BACAFA" w14:textId="49D4096F">
      <w:pPr>
        <w:pStyle w:val="Normal"/>
        <w:spacing w:line="360" w:lineRule="auto"/>
        <w:jc w:val="center"/>
        <w:rPr>
          <w:rFonts w:ascii="Arial" w:hAnsi="Arial" w:eastAsia="Arial" w:cs="Arial"/>
          <w:b w:val="1"/>
          <w:bCs w:val="1"/>
        </w:rPr>
      </w:pPr>
      <w:r w:rsidRPr="7B107BBF" w:rsidR="7B107BBF">
        <w:rPr>
          <w:rFonts w:ascii="Arial" w:hAnsi="Arial" w:eastAsia="Arial" w:cs="Arial"/>
          <w:b w:val="1"/>
          <w:bCs w:val="1"/>
        </w:rPr>
        <w:t>9</w:t>
      </w:r>
    </w:p>
    <w:p w:rsidR="7B107BBF" w:rsidP="7B107BBF" w:rsidRDefault="7B107BBF" w14:paraId="74AA01EF" w14:textId="28170EFD">
      <w:pPr>
        <w:pStyle w:val="Normal"/>
        <w:spacing w:line="360" w:lineRule="auto"/>
        <w:rPr>
          <w:rFonts w:ascii="Arial" w:hAnsi="Arial" w:eastAsia="Arial" w:cs="Arial"/>
          <w:b w:val="1"/>
          <w:bCs w:val="1"/>
        </w:rPr>
      </w:pPr>
      <w:r w:rsidRPr="7B107BBF" w:rsidR="7B107BBF">
        <w:rPr>
          <w:rFonts w:ascii="Arial" w:hAnsi="Arial" w:eastAsia="Arial" w:cs="Arial"/>
          <w:b w:val="1"/>
          <w:bCs w:val="1"/>
        </w:rPr>
        <w:t>Recommendation</w:t>
      </w:r>
    </w:p>
    <w:p w:rsidR="7B107BBF" w:rsidP="7B107BBF" w:rsidRDefault="7B107BBF" w14:paraId="5C868573" w14:textId="40F0DA9E">
      <w:pPr>
        <w:pStyle w:val="Normal"/>
        <w:spacing w:line="360" w:lineRule="auto"/>
        <w:rPr>
          <w:rFonts w:ascii="Arial" w:hAnsi="Arial" w:eastAsia="Arial" w:cs="Arial"/>
        </w:rPr>
      </w:pPr>
      <w:r w:rsidRPr="7B107BBF" w:rsidR="7B107BBF">
        <w:rPr>
          <w:rFonts w:ascii="Arial" w:hAnsi="Arial" w:eastAsia="Arial" w:cs="Arial"/>
        </w:rPr>
        <w:t xml:space="preserve">Mason </w:t>
      </w:r>
      <w:r w:rsidRPr="7B107BBF" w:rsidR="7B107BBF">
        <w:rPr>
          <w:rFonts w:ascii="Arial" w:hAnsi="Arial" w:eastAsia="Arial" w:cs="Arial"/>
        </w:rPr>
        <w:t>has got</w:t>
      </w:r>
      <w:r w:rsidRPr="7B107BBF" w:rsidR="7B107BBF">
        <w:rPr>
          <w:rFonts w:ascii="Arial" w:hAnsi="Arial" w:eastAsia="Arial" w:cs="Arial"/>
        </w:rPr>
        <w:t xml:space="preserve"> two face mind or divided attention. </w:t>
      </w:r>
      <w:r w:rsidRPr="7B107BBF" w:rsidR="7B107BBF">
        <w:rPr>
          <w:rFonts w:ascii="Arial" w:hAnsi="Arial" w:eastAsia="Arial" w:cs="Arial"/>
        </w:rPr>
        <w:t>He would today</w:t>
      </w:r>
      <w:r w:rsidRPr="7B107BBF" w:rsidR="7B107BBF">
        <w:rPr>
          <w:rFonts w:ascii="Arial" w:hAnsi="Arial" w:eastAsia="Arial" w:cs="Arial"/>
        </w:rPr>
        <w:t xml:space="preserve"> accept </w:t>
      </w:r>
      <w:r w:rsidRPr="7B107BBF" w:rsidR="7B107BBF">
        <w:rPr>
          <w:rFonts w:ascii="Arial" w:hAnsi="Arial" w:eastAsia="Arial" w:cs="Arial"/>
        </w:rPr>
        <w:t>an apprenticeship</w:t>
      </w:r>
      <w:r w:rsidRPr="7B107BBF" w:rsidR="7B107BBF">
        <w:rPr>
          <w:rFonts w:ascii="Arial" w:hAnsi="Arial" w:eastAsia="Arial" w:cs="Arial"/>
        </w:rPr>
        <w:t xml:space="preserve">, tomorrow he would follow his former associate. I personally think he can achieve his aim or dreams of quitting drugs when he is engaged with series of apprenticeship programmes in other to get him busy all times. Mason might need close monitoring during his social life. Modern </w:t>
      </w:r>
      <w:r w:rsidRPr="7B107BBF" w:rsidR="7B107BBF">
        <w:rPr>
          <w:rFonts w:ascii="Arial" w:hAnsi="Arial" w:eastAsia="Arial" w:cs="Arial"/>
        </w:rPr>
        <w:t>strategies</w:t>
      </w:r>
      <w:r w:rsidRPr="7B107BBF" w:rsidR="7B107BBF">
        <w:rPr>
          <w:rFonts w:ascii="Arial" w:hAnsi="Arial" w:eastAsia="Arial" w:cs="Arial"/>
        </w:rPr>
        <w:t xml:space="preserve"> can be employed to </w:t>
      </w:r>
      <w:r w:rsidRPr="7B107BBF" w:rsidR="7B107BBF">
        <w:rPr>
          <w:rFonts w:ascii="Arial" w:hAnsi="Arial" w:eastAsia="Arial" w:cs="Arial"/>
        </w:rPr>
        <w:t>monitor</w:t>
      </w:r>
      <w:r w:rsidRPr="7B107BBF" w:rsidR="7B107BBF">
        <w:rPr>
          <w:rFonts w:ascii="Arial" w:hAnsi="Arial" w:eastAsia="Arial" w:cs="Arial"/>
        </w:rPr>
        <w:t xml:space="preserve"> him, for example, a monitoring wristwatch or any other </w:t>
      </w:r>
      <w:r w:rsidRPr="7B107BBF" w:rsidR="7B107BBF">
        <w:rPr>
          <w:rFonts w:ascii="Arial" w:hAnsi="Arial" w:eastAsia="Arial" w:cs="Arial"/>
        </w:rPr>
        <w:t>monitoring</w:t>
      </w:r>
      <w:r w:rsidRPr="7B107BBF" w:rsidR="7B107BBF">
        <w:rPr>
          <w:rFonts w:ascii="Arial" w:hAnsi="Arial" w:eastAsia="Arial" w:cs="Arial"/>
        </w:rPr>
        <w:t xml:space="preserve"> device etc.</w:t>
      </w:r>
    </w:p>
    <w:p w:rsidR="7B107BBF" w:rsidP="7B107BBF" w:rsidRDefault="7B107BBF" w14:paraId="7EE59F88" w14:textId="051F608C">
      <w:pPr>
        <w:pStyle w:val="Normal"/>
        <w:spacing w:line="360" w:lineRule="auto"/>
        <w:rPr>
          <w:rFonts w:ascii="Arial" w:hAnsi="Arial" w:eastAsia="Arial" w:cs="Arial"/>
        </w:rPr>
      </w:pPr>
    </w:p>
    <w:p w:rsidR="7B107BBF" w:rsidP="7B107BBF" w:rsidRDefault="7B107BBF" w14:paraId="543C941A" w14:textId="61649BCF">
      <w:pPr>
        <w:pStyle w:val="Normal"/>
        <w:spacing w:line="360" w:lineRule="auto"/>
        <w:rPr>
          <w:rFonts w:ascii="Arial" w:hAnsi="Arial" w:eastAsia="Arial" w:cs="Arial"/>
        </w:rPr>
      </w:pPr>
    </w:p>
    <w:p w:rsidR="7B107BBF" w:rsidP="7B107BBF" w:rsidRDefault="7B107BBF" w14:paraId="588CB22C" w14:textId="251C28FA">
      <w:pPr>
        <w:pStyle w:val="Normal"/>
        <w:spacing w:line="360" w:lineRule="auto"/>
        <w:rPr>
          <w:rFonts w:ascii="Arial" w:hAnsi="Arial" w:eastAsia="Arial" w:cs="Arial"/>
        </w:rPr>
      </w:pPr>
    </w:p>
    <w:p w:rsidR="7B107BBF" w:rsidP="7B107BBF" w:rsidRDefault="7B107BBF" w14:paraId="3D0B4560" w14:textId="2EADE7D6">
      <w:pPr>
        <w:pStyle w:val="Normal"/>
        <w:spacing w:line="360" w:lineRule="auto"/>
        <w:rPr>
          <w:rFonts w:ascii="Arial" w:hAnsi="Arial" w:eastAsia="Arial" w:cs="Arial"/>
          <w:b w:val="1"/>
          <w:bCs w:val="1"/>
        </w:rPr>
      </w:pPr>
    </w:p>
    <w:p w:rsidR="7B107BBF" w:rsidP="7B107BBF" w:rsidRDefault="7B107BBF" w14:paraId="20294B7A" w14:textId="0FBC201B">
      <w:pPr>
        <w:pStyle w:val="Normal"/>
        <w:spacing w:line="360" w:lineRule="auto"/>
        <w:rPr>
          <w:rFonts w:ascii="Arial" w:hAnsi="Arial" w:eastAsia="Arial" w:cs="Arial"/>
          <w:b w:val="1"/>
          <w:bCs w:val="1"/>
        </w:rPr>
      </w:pPr>
    </w:p>
    <w:p w:rsidR="7B107BBF" w:rsidP="7B107BBF" w:rsidRDefault="7B107BBF" w14:paraId="7E835CB0" w14:textId="34C8BA9F">
      <w:pPr>
        <w:pStyle w:val="Normal"/>
        <w:spacing w:line="360" w:lineRule="auto"/>
        <w:rPr>
          <w:rFonts w:ascii="Arial" w:hAnsi="Arial" w:eastAsia="Arial" w:cs="Arial"/>
          <w:b w:val="1"/>
          <w:bCs w:val="1"/>
        </w:rPr>
      </w:pPr>
    </w:p>
    <w:p w:rsidR="7B107BBF" w:rsidP="7B107BBF" w:rsidRDefault="7B107BBF" w14:paraId="0D914184" w14:textId="23A9E46F">
      <w:pPr>
        <w:pStyle w:val="Normal"/>
        <w:spacing w:line="360" w:lineRule="auto"/>
        <w:rPr>
          <w:rFonts w:ascii="Arial" w:hAnsi="Arial" w:eastAsia="Arial" w:cs="Arial"/>
          <w:b w:val="1"/>
          <w:bCs w:val="1"/>
        </w:rPr>
      </w:pPr>
    </w:p>
    <w:p w:rsidR="7B107BBF" w:rsidP="7B107BBF" w:rsidRDefault="7B107BBF" w14:paraId="4A1374CA" w14:textId="31D13FCE">
      <w:pPr>
        <w:pStyle w:val="Normal"/>
        <w:spacing w:line="360" w:lineRule="auto"/>
        <w:rPr>
          <w:rFonts w:ascii="Arial" w:hAnsi="Arial" w:eastAsia="Arial" w:cs="Arial"/>
          <w:b w:val="1"/>
          <w:bCs w:val="1"/>
        </w:rPr>
      </w:pPr>
    </w:p>
    <w:p w:rsidR="7B107BBF" w:rsidP="7B107BBF" w:rsidRDefault="7B107BBF" w14:paraId="26430B10" w14:textId="469D52AE">
      <w:pPr>
        <w:pStyle w:val="Normal"/>
        <w:spacing w:line="360" w:lineRule="auto"/>
        <w:rPr>
          <w:rFonts w:ascii="Arial" w:hAnsi="Arial" w:eastAsia="Arial" w:cs="Arial"/>
          <w:b w:val="1"/>
          <w:bCs w:val="1"/>
        </w:rPr>
      </w:pPr>
    </w:p>
    <w:p w:rsidR="7B107BBF" w:rsidP="7B107BBF" w:rsidRDefault="7B107BBF" w14:paraId="578FC976" w14:textId="3AAD6607">
      <w:pPr>
        <w:pStyle w:val="Normal"/>
        <w:spacing w:line="360" w:lineRule="auto"/>
        <w:rPr>
          <w:rFonts w:ascii="Arial" w:hAnsi="Arial" w:eastAsia="Arial" w:cs="Arial"/>
          <w:b w:val="1"/>
          <w:bCs w:val="1"/>
        </w:rPr>
      </w:pPr>
    </w:p>
    <w:p w:rsidR="7B107BBF" w:rsidP="7B107BBF" w:rsidRDefault="7B107BBF" w14:paraId="0DE5AC67" w14:textId="7F3FF8CA">
      <w:pPr>
        <w:pStyle w:val="Normal"/>
        <w:spacing w:line="360" w:lineRule="auto"/>
        <w:rPr>
          <w:rFonts w:ascii="Arial" w:hAnsi="Arial" w:eastAsia="Arial" w:cs="Arial"/>
          <w:b w:val="1"/>
          <w:bCs w:val="1"/>
        </w:rPr>
      </w:pPr>
    </w:p>
    <w:p w:rsidR="7B107BBF" w:rsidP="7B107BBF" w:rsidRDefault="7B107BBF" w14:paraId="7765C935" w14:textId="1C1655E8">
      <w:pPr>
        <w:pStyle w:val="Normal"/>
        <w:spacing w:line="360" w:lineRule="auto"/>
        <w:rPr>
          <w:rFonts w:ascii="Arial" w:hAnsi="Arial" w:eastAsia="Arial" w:cs="Arial"/>
          <w:b w:val="1"/>
          <w:bCs w:val="1"/>
        </w:rPr>
      </w:pPr>
    </w:p>
    <w:p w:rsidR="7B107BBF" w:rsidP="7B107BBF" w:rsidRDefault="7B107BBF" w14:paraId="41DAE39D" w14:textId="60A886CE">
      <w:pPr>
        <w:pStyle w:val="Normal"/>
        <w:spacing w:line="360" w:lineRule="auto"/>
        <w:rPr>
          <w:rFonts w:ascii="Arial" w:hAnsi="Arial" w:eastAsia="Arial" w:cs="Arial"/>
          <w:b w:val="1"/>
          <w:bCs w:val="1"/>
        </w:rPr>
      </w:pPr>
    </w:p>
    <w:p w:rsidR="7B107BBF" w:rsidP="7B107BBF" w:rsidRDefault="7B107BBF" w14:paraId="365B22A3" w14:textId="489285AE">
      <w:pPr>
        <w:pStyle w:val="Normal"/>
        <w:spacing w:line="360" w:lineRule="auto"/>
        <w:rPr>
          <w:rFonts w:ascii="Arial" w:hAnsi="Arial" w:eastAsia="Arial" w:cs="Arial"/>
          <w:b w:val="1"/>
          <w:bCs w:val="1"/>
        </w:rPr>
      </w:pPr>
    </w:p>
    <w:p w:rsidR="7B107BBF" w:rsidP="7B107BBF" w:rsidRDefault="7B107BBF" w14:paraId="03B6AC3B" w14:textId="0DA56BAF">
      <w:pPr>
        <w:pStyle w:val="Normal"/>
        <w:spacing w:line="360" w:lineRule="auto"/>
        <w:rPr>
          <w:rFonts w:ascii="Arial" w:hAnsi="Arial" w:eastAsia="Arial" w:cs="Arial"/>
          <w:b w:val="1"/>
          <w:bCs w:val="1"/>
        </w:rPr>
      </w:pPr>
    </w:p>
    <w:p w:rsidR="7B107BBF" w:rsidP="7B107BBF" w:rsidRDefault="7B107BBF" w14:paraId="1F129C79" w14:textId="09E5C4E8">
      <w:pPr>
        <w:pStyle w:val="Normal"/>
        <w:spacing w:line="360" w:lineRule="auto"/>
        <w:rPr>
          <w:rFonts w:ascii="Arial" w:hAnsi="Arial" w:eastAsia="Arial" w:cs="Arial"/>
          <w:b w:val="1"/>
          <w:bCs w:val="1"/>
        </w:rPr>
      </w:pPr>
    </w:p>
    <w:p w:rsidR="7B107BBF" w:rsidP="7B107BBF" w:rsidRDefault="7B107BBF" w14:paraId="7675A191" w14:textId="6A889680">
      <w:pPr>
        <w:pStyle w:val="Normal"/>
        <w:spacing w:line="360" w:lineRule="auto"/>
        <w:rPr>
          <w:rFonts w:ascii="Arial" w:hAnsi="Arial" w:eastAsia="Arial" w:cs="Arial"/>
          <w:b w:val="1"/>
          <w:bCs w:val="1"/>
        </w:rPr>
      </w:pPr>
    </w:p>
    <w:p w:rsidR="7B107BBF" w:rsidP="7B107BBF" w:rsidRDefault="7B107BBF" w14:paraId="096D14C6" w14:textId="0300DD29">
      <w:pPr>
        <w:pStyle w:val="Normal"/>
        <w:spacing w:line="360" w:lineRule="auto"/>
        <w:jc w:val="center"/>
        <w:rPr>
          <w:rFonts w:ascii="Arial" w:hAnsi="Arial" w:eastAsia="Arial" w:cs="Arial"/>
          <w:b w:val="1"/>
          <w:bCs w:val="1"/>
        </w:rPr>
      </w:pPr>
      <w:r w:rsidRPr="7B107BBF" w:rsidR="7B107BBF">
        <w:rPr>
          <w:rFonts w:ascii="Arial" w:hAnsi="Arial" w:eastAsia="Arial" w:cs="Arial"/>
          <w:b w:val="1"/>
          <w:bCs w:val="1"/>
        </w:rPr>
        <w:t>10</w:t>
      </w:r>
    </w:p>
    <w:p w:rsidR="7B107BBF" w:rsidP="7B107BBF" w:rsidRDefault="7B107BBF" w14:paraId="1C9631FC" w14:textId="42433022">
      <w:pPr>
        <w:pStyle w:val="Normal"/>
        <w:spacing w:line="360" w:lineRule="auto"/>
        <w:rPr>
          <w:rFonts w:ascii="Arial" w:hAnsi="Arial" w:eastAsia="Arial" w:cs="Arial"/>
          <w:b w:val="1"/>
          <w:bCs w:val="1"/>
        </w:rPr>
      </w:pPr>
      <w:r w:rsidRPr="7B107BBF" w:rsidR="7B107BBF">
        <w:rPr>
          <w:rFonts w:ascii="Arial" w:hAnsi="Arial" w:eastAsia="Arial" w:cs="Arial"/>
          <w:b w:val="1"/>
          <w:bCs w:val="1"/>
        </w:rPr>
        <w:t>Conclusion</w:t>
      </w:r>
    </w:p>
    <w:p w:rsidR="7B107BBF" w:rsidP="7B107BBF" w:rsidRDefault="7B107BBF" w14:paraId="37011FAE" w14:textId="2B9D763A">
      <w:pPr>
        <w:pStyle w:val="Normal"/>
        <w:spacing w:line="360" w:lineRule="auto"/>
        <w:rPr>
          <w:rFonts w:ascii="Arial" w:hAnsi="Arial" w:eastAsia="Arial" w:cs="Arial"/>
        </w:rPr>
      </w:pPr>
      <w:r w:rsidRPr="7B107BBF" w:rsidR="7B107BBF">
        <w:rPr>
          <w:rFonts w:ascii="Arial" w:hAnsi="Arial" w:eastAsia="Arial" w:cs="Arial"/>
        </w:rPr>
        <w:t xml:space="preserve">This report has enlightened my cognitive understanding on all the applications linking the social identity theory, plan behavior theory and frustration aggression hypothesis and the fact that it has been applied well to Mason Kabee’s case study. Mason's attitude towards stopping drugs is positive but </w:t>
      </w:r>
      <w:r w:rsidRPr="7B107BBF" w:rsidR="7B107BBF">
        <w:rPr>
          <w:rFonts w:ascii="Arial" w:hAnsi="Arial" w:eastAsia="Arial" w:cs="Arial"/>
        </w:rPr>
        <w:t>it appears Mason’s former associates</w:t>
      </w:r>
      <w:r w:rsidRPr="7B107BBF" w:rsidR="7B107BBF">
        <w:rPr>
          <w:rFonts w:ascii="Arial" w:hAnsi="Arial" w:eastAsia="Arial" w:cs="Arial"/>
        </w:rPr>
        <w:t xml:space="preserve"> are very influential towards returning him back to drugs dealing. This has affected his decision to stop and not be decisive. Mason lacks the boldness to quit drugs. If Mason must stop drugs, then some form of strict measures needs to be applied by the team to be able to achieve result. On paper, Mason has shown two signs, positive which is accepting to learn apprenticeship with the college and negative sign by allowing himself to be carried back to the drugs dealing by his former associate, but his personal action has made the situation neutral which suggest he is not ready to stop otherwise strong intervention from the team could work and therefore I </w:t>
      </w:r>
      <w:r w:rsidRPr="7B107BBF" w:rsidR="7B107BBF">
        <w:rPr>
          <w:rFonts w:ascii="Arial" w:hAnsi="Arial" w:eastAsia="Arial" w:cs="Arial"/>
        </w:rPr>
        <w:t>conclude</w:t>
      </w:r>
      <w:r w:rsidRPr="7B107BBF" w:rsidR="7B107BBF">
        <w:rPr>
          <w:rFonts w:ascii="Arial" w:hAnsi="Arial" w:eastAsia="Arial" w:cs="Arial"/>
        </w:rPr>
        <w:t xml:space="preserve"> that, the team must increase their effort.</w:t>
      </w:r>
    </w:p>
    <w:p w:rsidR="7B107BBF" w:rsidP="7B107BBF" w:rsidRDefault="7B107BBF" w14:paraId="2350BD21" w14:textId="698F54C7">
      <w:pPr>
        <w:pStyle w:val="Normal"/>
        <w:rPr>
          <w:rFonts w:ascii="Arial" w:hAnsi="Arial" w:eastAsia="Arial" w:cs="Arial"/>
        </w:rPr>
      </w:pPr>
    </w:p>
    <w:p w:rsidR="7B107BBF" w:rsidP="7B107BBF" w:rsidRDefault="7B107BBF" w14:paraId="5534F005" w14:textId="32D2B48F">
      <w:pPr>
        <w:pStyle w:val="Normal"/>
        <w:rPr>
          <w:rFonts w:ascii="Arial" w:hAnsi="Arial" w:eastAsia="Arial" w:cs="Arial"/>
          <w:sz w:val="22"/>
          <w:szCs w:val="22"/>
        </w:rPr>
      </w:pPr>
    </w:p>
    <w:p w:rsidR="7B107BBF" w:rsidP="7B107BBF" w:rsidRDefault="7B107BBF" w14:paraId="0C4F94F8" w14:textId="3BE21D4F">
      <w:pPr>
        <w:pStyle w:val="Normal"/>
        <w:rPr>
          <w:rFonts w:ascii="Arial" w:hAnsi="Arial" w:eastAsia="Arial" w:cs="Arial"/>
          <w:sz w:val="22"/>
          <w:szCs w:val="22"/>
        </w:rPr>
      </w:pPr>
    </w:p>
    <w:p w:rsidR="7B107BBF" w:rsidP="7B107BBF" w:rsidRDefault="7B107BBF" w14:paraId="48450587" w14:textId="7370912B">
      <w:pPr>
        <w:pStyle w:val="Normal"/>
        <w:rPr>
          <w:rFonts w:ascii="Arial" w:hAnsi="Arial" w:eastAsia="Arial" w:cs="Arial"/>
          <w:b w:val="1"/>
          <w:bCs w:val="1"/>
          <w:sz w:val="22"/>
          <w:szCs w:val="22"/>
        </w:rPr>
      </w:pPr>
    </w:p>
    <w:p w:rsidR="7B107BBF" w:rsidP="7B107BBF" w:rsidRDefault="7B107BBF" w14:paraId="31088312" w14:textId="1C757591">
      <w:pPr>
        <w:pStyle w:val="Normal"/>
        <w:rPr>
          <w:rFonts w:ascii="Arial" w:hAnsi="Arial" w:eastAsia="Arial" w:cs="Arial"/>
          <w:b w:val="1"/>
          <w:bCs w:val="1"/>
          <w:sz w:val="22"/>
          <w:szCs w:val="22"/>
        </w:rPr>
      </w:pPr>
    </w:p>
    <w:p w:rsidR="7B107BBF" w:rsidP="7B107BBF" w:rsidRDefault="7B107BBF" w14:paraId="2B5340A6" w14:textId="3A2A32E1">
      <w:pPr>
        <w:pStyle w:val="Normal"/>
        <w:rPr>
          <w:rFonts w:ascii="Arial" w:hAnsi="Arial" w:eastAsia="Arial" w:cs="Arial"/>
          <w:b w:val="1"/>
          <w:bCs w:val="1"/>
          <w:sz w:val="22"/>
          <w:szCs w:val="22"/>
        </w:rPr>
      </w:pPr>
    </w:p>
    <w:p w:rsidR="7B107BBF" w:rsidP="7B107BBF" w:rsidRDefault="7B107BBF" w14:paraId="58574D59" w14:textId="443710D6">
      <w:pPr>
        <w:pStyle w:val="Normal"/>
        <w:rPr>
          <w:rFonts w:ascii="Arial" w:hAnsi="Arial" w:eastAsia="Arial" w:cs="Arial"/>
          <w:b w:val="1"/>
          <w:bCs w:val="1"/>
          <w:sz w:val="22"/>
          <w:szCs w:val="22"/>
        </w:rPr>
      </w:pPr>
    </w:p>
    <w:p w:rsidR="7B107BBF" w:rsidP="7B107BBF" w:rsidRDefault="7B107BBF" w14:paraId="6DAC00E3" w14:textId="38D7AB6F">
      <w:pPr>
        <w:pStyle w:val="Normal"/>
        <w:rPr>
          <w:rFonts w:ascii="Arial" w:hAnsi="Arial" w:eastAsia="Arial" w:cs="Arial"/>
          <w:b w:val="1"/>
          <w:bCs w:val="1"/>
          <w:sz w:val="22"/>
          <w:szCs w:val="22"/>
        </w:rPr>
      </w:pPr>
    </w:p>
    <w:p w:rsidR="7B107BBF" w:rsidP="7B107BBF" w:rsidRDefault="7B107BBF" w14:paraId="4A15455A" w14:textId="564034D1">
      <w:pPr>
        <w:pStyle w:val="Normal"/>
        <w:rPr>
          <w:rFonts w:ascii="Arial" w:hAnsi="Arial" w:eastAsia="Arial" w:cs="Arial"/>
          <w:b w:val="1"/>
          <w:bCs w:val="1"/>
          <w:sz w:val="22"/>
          <w:szCs w:val="22"/>
        </w:rPr>
      </w:pPr>
    </w:p>
    <w:p w:rsidR="7B107BBF" w:rsidP="7B107BBF" w:rsidRDefault="7B107BBF" w14:paraId="7806C3F9" w14:textId="43A3791B">
      <w:pPr>
        <w:pStyle w:val="Normal"/>
        <w:rPr>
          <w:rFonts w:ascii="Arial" w:hAnsi="Arial" w:eastAsia="Arial" w:cs="Arial"/>
          <w:b w:val="1"/>
          <w:bCs w:val="1"/>
          <w:sz w:val="22"/>
          <w:szCs w:val="22"/>
        </w:rPr>
      </w:pPr>
    </w:p>
    <w:p w:rsidR="7B107BBF" w:rsidP="7B107BBF" w:rsidRDefault="7B107BBF" w14:paraId="19E49562" w14:textId="45850A91">
      <w:pPr>
        <w:pStyle w:val="Normal"/>
        <w:rPr>
          <w:rFonts w:ascii="Arial" w:hAnsi="Arial" w:eastAsia="Arial" w:cs="Arial"/>
          <w:b w:val="1"/>
          <w:bCs w:val="1"/>
          <w:sz w:val="22"/>
          <w:szCs w:val="22"/>
        </w:rPr>
      </w:pPr>
    </w:p>
    <w:p w:rsidR="7B107BBF" w:rsidP="7B107BBF" w:rsidRDefault="7B107BBF" w14:paraId="5B6D4506" w14:textId="799829A2">
      <w:pPr>
        <w:pStyle w:val="Normal"/>
        <w:rPr>
          <w:rFonts w:ascii="Arial" w:hAnsi="Arial" w:eastAsia="Arial" w:cs="Arial"/>
          <w:b w:val="1"/>
          <w:bCs w:val="1"/>
          <w:sz w:val="22"/>
          <w:szCs w:val="22"/>
        </w:rPr>
      </w:pPr>
    </w:p>
    <w:p w:rsidR="7B107BBF" w:rsidP="7B107BBF" w:rsidRDefault="7B107BBF" w14:paraId="42C457E5" w14:textId="2DF5509C">
      <w:pPr>
        <w:pStyle w:val="Normal"/>
        <w:rPr>
          <w:rFonts w:ascii="Arial" w:hAnsi="Arial" w:eastAsia="Arial" w:cs="Arial"/>
          <w:b w:val="1"/>
          <w:bCs w:val="1"/>
          <w:sz w:val="22"/>
          <w:szCs w:val="22"/>
        </w:rPr>
      </w:pPr>
    </w:p>
    <w:p w:rsidR="7B107BBF" w:rsidP="7B107BBF" w:rsidRDefault="7B107BBF" w14:paraId="1E66664D" w14:textId="09713010">
      <w:pPr>
        <w:pStyle w:val="Normal"/>
        <w:rPr>
          <w:rFonts w:ascii="Arial" w:hAnsi="Arial" w:eastAsia="Arial" w:cs="Arial"/>
          <w:b w:val="1"/>
          <w:bCs w:val="1"/>
          <w:sz w:val="22"/>
          <w:szCs w:val="22"/>
        </w:rPr>
      </w:pPr>
    </w:p>
    <w:p w:rsidR="7B107BBF" w:rsidP="7B107BBF" w:rsidRDefault="7B107BBF" w14:paraId="6DCB3714" w14:textId="40A415FD">
      <w:pPr>
        <w:pStyle w:val="Normal"/>
        <w:rPr>
          <w:rFonts w:ascii="Arial" w:hAnsi="Arial" w:eastAsia="Arial" w:cs="Arial"/>
          <w:b w:val="1"/>
          <w:bCs w:val="1"/>
          <w:sz w:val="22"/>
          <w:szCs w:val="22"/>
        </w:rPr>
      </w:pPr>
    </w:p>
    <w:p w:rsidR="7B107BBF" w:rsidP="7B107BBF" w:rsidRDefault="7B107BBF" w14:paraId="6F1D53E7" w14:textId="4439F0CF">
      <w:pPr>
        <w:pStyle w:val="Normal"/>
        <w:rPr>
          <w:rFonts w:ascii="Arial" w:hAnsi="Arial" w:eastAsia="Arial" w:cs="Arial"/>
          <w:b w:val="1"/>
          <w:bCs w:val="1"/>
          <w:sz w:val="22"/>
          <w:szCs w:val="22"/>
        </w:rPr>
      </w:pPr>
    </w:p>
    <w:p w:rsidR="7B107BBF" w:rsidP="7B107BBF" w:rsidRDefault="7B107BBF" w14:paraId="03B9250F" w14:textId="6102C16C">
      <w:pPr>
        <w:pStyle w:val="Normal"/>
        <w:rPr>
          <w:rFonts w:ascii="Arial" w:hAnsi="Arial" w:eastAsia="Arial" w:cs="Arial"/>
          <w:b w:val="1"/>
          <w:bCs w:val="1"/>
          <w:sz w:val="22"/>
          <w:szCs w:val="22"/>
        </w:rPr>
      </w:pPr>
    </w:p>
    <w:p w:rsidR="7B107BBF" w:rsidP="7B107BBF" w:rsidRDefault="7B107BBF" w14:paraId="697865EA" w14:textId="74855DB3">
      <w:pPr>
        <w:pStyle w:val="Normal"/>
        <w:jc w:val="center"/>
        <w:rPr>
          <w:rFonts w:ascii="Arial" w:hAnsi="Arial" w:eastAsia="Arial" w:cs="Arial"/>
          <w:b w:val="1"/>
          <w:bCs w:val="1"/>
          <w:sz w:val="22"/>
          <w:szCs w:val="22"/>
        </w:rPr>
      </w:pPr>
      <w:r w:rsidRPr="7B107BBF" w:rsidR="7B107BBF">
        <w:rPr>
          <w:rFonts w:ascii="Arial" w:hAnsi="Arial" w:eastAsia="Arial" w:cs="Arial"/>
          <w:b w:val="1"/>
          <w:bCs w:val="1"/>
          <w:sz w:val="22"/>
          <w:szCs w:val="22"/>
        </w:rPr>
        <w:t>11</w:t>
      </w:r>
    </w:p>
    <w:p w:rsidR="7B107BBF" w:rsidP="7B107BBF" w:rsidRDefault="7B107BBF" w14:paraId="150270A8" w14:textId="67026E95">
      <w:pPr>
        <w:pStyle w:val="Normal"/>
        <w:rPr>
          <w:rFonts w:ascii="Arial" w:hAnsi="Arial" w:eastAsia="Arial" w:cs="Arial"/>
          <w:b w:val="1"/>
          <w:bCs w:val="1"/>
          <w:sz w:val="22"/>
          <w:szCs w:val="22"/>
        </w:rPr>
      </w:pPr>
    </w:p>
    <w:p w:rsidR="7B107BBF" w:rsidP="7B107BBF" w:rsidRDefault="7B107BBF" w14:paraId="17ABBFDB" w14:textId="3BEE3C9D">
      <w:pPr>
        <w:pStyle w:val="Normal"/>
        <w:rPr>
          <w:rFonts w:ascii="Arial" w:hAnsi="Arial" w:eastAsia="Arial" w:cs="Arial"/>
          <w:b w:val="1"/>
          <w:bCs w:val="1"/>
          <w:sz w:val="22"/>
          <w:szCs w:val="22"/>
        </w:rPr>
      </w:pPr>
      <w:r w:rsidRPr="7B107BBF" w:rsidR="7B107BBF">
        <w:rPr>
          <w:rFonts w:ascii="Arial" w:hAnsi="Arial" w:eastAsia="Arial" w:cs="Arial"/>
          <w:b w:val="1"/>
          <w:bCs w:val="1"/>
          <w:sz w:val="22"/>
          <w:szCs w:val="22"/>
        </w:rPr>
        <w:t xml:space="preserve">Reference </w:t>
      </w:r>
    </w:p>
    <w:p w:rsidR="7B107BBF" w:rsidP="7B107BBF" w:rsidRDefault="7B107BBF" w14:paraId="33C46747" w14:textId="736D576C">
      <w:pPr>
        <w:pStyle w:val="Normal"/>
        <w:spacing w:line="360" w:lineRule="auto"/>
        <w:rPr>
          <w:rFonts w:ascii="Arial" w:hAnsi="Arial" w:eastAsia="Arial" w:cs="Arial"/>
          <w:sz w:val="22"/>
          <w:szCs w:val="22"/>
        </w:rPr>
      </w:pPr>
    </w:p>
    <w:p w:rsidR="7B107BBF" w:rsidP="7B107BBF" w:rsidRDefault="7B107BBF" w14:paraId="3E4CE855" w14:textId="654DECD2">
      <w:pPr>
        <w:pStyle w:val="Normal"/>
        <w:spacing w:line="360" w:lineRule="auto"/>
        <w:jc w:val="left"/>
        <w:rPr>
          <w:rFonts w:ascii="Arial" w:hAnsi="Arial" w:eastAsia="Arial" w:cs="Arial"/>
          <w:noProof w:val="0"/>
          <w:sz w:val="22"/>
          <w:szCs w:val="22"/>
          <w:lang w:val="en-US"/>
        </w:rPr>
      </w:pPr>
      <w:r w:rsidRPr="7B107BBF" w:rsidR="7B107BBF">
        <w:rPr>
          <w:rFonts w:ascii="Arial" w:hAnsi="Arial" w:eastAsia="Arial" w:cs="Arial"/>
          <w:b w:val="0"/>
          <w:bCs w:val="0"/>
          <w:i w:val="0"/>
          <w:iCs w:val="0"/>
          <w:caps w:val="0"/>
          <w:smallCaps w:val="0"/>
          <w:noProof w:val="0"/>
          <w:color w:val="000000" w:themeColor="text1" w:themeTint="FF" w:themeShade="FF"/>
          <w:sz w:val="22"/>
          <w:szCs w:val="22"/>
          <w:lang w:val="en-US"/>
        </w:rPr>
        <w:t xml:space="preserve">Anderson, </w:t>
      </w:r>
      <w:r w:rsidRPr="7B107BBF" w:rsidR="7B107BBF">
        <w:rPr>
          <w:rFonts w:ascii="Arial" w:hAnsi="Arial" w:eastAsia="Arial" w:cs="Arial"/>
          <w:b w:val="0"/>
          <w:bCs w:val="0"/>
          <w:i w:val="0"/>
          <w:iCs w:val="0"/>
          <w:caps w:val="0"/>
          <w:smallCaps w:val="0"/>
          <w:noProof w:val="0"/>
          <w:color w:val="000000" w:themeColor="text1" w:themeTint="FF" w:themeShade="FF"/>
          <w:sz w:val="22"/>
          <w:szCs w:val="22"/>
          <w:lang w:val="en-US"/>
        </w:rPr>
        <w:t xml:space="preserve">and </w:t>
      </w:r>
      <w:r w:rsidRPr="7B107BBF" w:rsidR="7B107BBF">
        <w:rPr>
          <w:rFonts w:ascii="Arial" w:hAnsi="Arial" w:eastAsia="Arial" w:cs="Arial"/>
          <w:b w:val="0"/>
          <w:bCs w:val="0"/>
          <w:i w:val="0"/>
          <w:iCs w:val="0"/>
          <w:caps w:val="0"/>
          <w:smallCaps w:val="0"/>
          <w:noProof w:val="0"/>
          <w:color w:val="000000" w:themeColor="text1" w:themeTint="FF" w:themeShade="FF"/>
          <w:sz w:val="22"/>
          <w:szCs w:val="22"/>
          <w:lang w:val="en-US"/>
        </w:rPr>
        <w:t>Bushman. (</w:t>
      </w:r>
      <w:r w:rsidRPr="7B107BBF" w:rsidR="7B107BBF">
        <w:rPr>
          <w:rFonts w:ascii="Arial" w:hAnsi="Arial" w:eastAsia="Arial" w:cs="Arial"/>
          <w:b w:val="0"/>
          <w:bCs w:val="0"/>
          <w:i w:val="0"/>
          <w:iCs w:val="0"/>
          <w:caps w:val="0"/>
          <w:smallCaps w:val="0"/>
          <w:noProof w:val="0"/>
          <w:color w:val="000000" w:themeColor="text1" w:themeTint="FF" w:themeShade="FF"/>
          <w:sz w:val="22"/>
          <w:szCs w:val="22"/>
          <w:lang w:val="en-US"/>
        </w:rPr>
        <w:t>2002).</w:t>
      </w:r>
      <w:r w:rsidRPr="7B107BBF" w:rsidR="7B107BBF">
        <w:rPr>
          <w:rFonts w:ascii="Arial" w:hAnsi="Arial" w:eastAsia="Arial" w:cs="Arial"/>
          <w:b w:val="0"/>
          <w:bCs w:val="0"/>
          <w:i w:val="1"/>
          <w:iCs w:val="1"/>
          <w:caps w:val="0"/>
          <w:smallCaps w:val="0"/>
          <w:noProof w:val="0"/>
          <w:color w:val="000000" w:themeColor="text1" w:themeTint="FF" w:themeShade="FF"/>
          <w:sz w:val="22"/>
          <w:szCs w:val="22"/>
          <w:lang w:val="en-US"/>
        </w:rPr>
        <w:t xml:space="preserve"> Human aggression. Annual Review of Psychology, </w:t>
      </w:r>
      <w:r w:rsidRPr="7B107BBF" w:rsidR="7B107BBF">
        <w:rPr>
          <w:rFonts w:ascii="Arial" w:hAnsi="Arial" w:eastAsia="Arial" w:cs="Arial"/>
          <w:b w:val="0"/>
          <w:bCs w:val="0"/>
          <w:i w:val="0"/>
          <w:iCs w:val="0"/>
          <w:caps w:val="0"/>
          <w:smallCaps w:val="0"/>
          <w:noProof w:val="0"/>
          <w:color w:val="000000" w:themeColor="text1" w:themeTint="FF" w:themeShade="FF"/>
          <w:sz w:val="22"/>
          <w:szCs w:val="22"/>
          <w:lang w:val="en-US"/>
        </w:rPr>
        <w:t>pp.</w:t>
      </w:r>
      <w:r w:rsidRPr="7B107BBF" w:rsidR="7B107BBF">
        <w:rPr>
          <w:rFonts w:ascii="Arial" w:hAnsi="Arial" w:eastAsia="Arial" w:cs="Arial"/>
          <w:b w:val="0"/>
          <w:bCs w:val="0"/>
          <w:i w:val="0"/>
          <w:iCs w:val="0"/>
          <w:caps w:val="0"/>
          <w:smallCaps w:val="0"/>
          <w:noProof w:val="0"/>
          <w:color w:val="000000" w:themeColor="text1" w:themeTint="FF" w:themeShade="FF"/>
          <w:sz w:val="22"/>
          <w:szCs w:val="22"/>
          <w:lang w:val="en-US"/>
        </w:rPr>
        <w:t xml:space="preserve"> 28-37. Available at:</w:t>
      </w:r>
      <w:r w:rsidRPr="7B107BBF" w:rsidR="7B107BBF">
        <w:rPr>
          <w:rFonts w:ascii="Arial" w:hAnsi="Arial" w:eastAsia="Arial" w:cs="Arial"/>
          <w:noProof w:val="0"/>
          <w:sz w:val="22"/>
          <w:szCs w:val="22"/>
          <w:lang w:val="en-US"/>
        </w:rPr>
        <w:t xml:space="preserve"> </w:t>
      </w:r>
      <w:hyperlink r:id="R0012ff11237a4fa6">
        <w:r w:rsidRPr="7B107BBF" w:rsidR="7B107BBF">
          <w:rPr>
            <w:rStyle w:val="Hyperlink"/>
            <w:rFonts w:ascii="Arial" w:hAnsi="Arial" w:eastAsia="Arial" w:cs="Arial"/>
            <w:noProof w:val="0"/>
            <w:sz w:val="22"/>
            <w:szCs w:val="22"/>
            <w:lang w:val="en-US"/>
          </w:rPr>
          <w:t>https://moodle.uwtsd.ac.uk/pluginfile.php/439983/mod_resource/content/1/Anderson%20and%20Bushman%202002%20-%20Human%20Aggression.pdf?redirect=1</w:t>
        </w:r>
      </w:hyperlink>
    </w:p>
    <w:p w:rsidR="7B107BBF" w:rsidP="7B107BBF" w:rsidRDefault="7B107BBF" w14:paraId="5F6CC1AE" w14:textId="6AE1D34C">
      <w:pPr>
        <w:pStyle w:val="Normal"/>
        <w:spacing w:line="360" w:lineRule="auto"/>
        <w:jc w:val="left"/>
        <w:rPr>
          <w:rFonts w:ascii="Arial" w:hAnsi="Arial" w:eastAsia="Arial" w:cs="Arial"/>
          <w:noProof w:val="0"/>
          <w:sz w:val="22"/>
          <w:szCs w:val="22"/>
          <w:lang w:val="en-US"/>
        </w:rPr>
      </w:pPr>
    </w:p>
    <w:p w:rsidR="7B107BBF" w:rsidP="7B107BBF" w:rsidRDefault="7B107BBF" w14:paraId="58F9A820" w14:textId="7CC88782">
      <w:pPr>
        <w:pStyle w:val="Normal"/>
        <w:spacing w:line="360" w:lineRule="auto"/>
        <w:jc w:val="left"/>
        <w:rPr>
          <w:rFonts w:ascii="Arial" w:hAnsi="Arial" w:eastAsia="Arial" w:cs="Arial"/>
          <w:noProof w:val="0"/>
          <w:sz w:val="22"/>
          <w:szCs w:val="22"/>
          <w:lang w:val="en-US"/>
        </w:rPr>
      </w:pPr>
      <w:r w:rsidRPr="7B107BBF" w:rsidR="7B107BBF">
        <w:rPr>
          <w:rFonts w:ascii="Arial" w:hAnsi="Arial" w:eastAsia="Arial" w:cs="Arial"/>
          <w:noProof w:val="0"/>
          <w:sz w:val="22"/>
          <w:szCs w:val="22"/>
          <w:lang w:val="en-US"/>
        </w:rPr>
        <w:t>Hogg, Terry</w:t>
      </w:r>
      <w:r w:rsidRPr="7B107BBF" w:rsidR="7B107BBF">
        <w:rPr>
          <w:rFonts w:ascii="Arial" w:hAnsi="Arial" w:eastAsia="Arial" w:cs="Arial"/>
          <w:noProof w:val="0"/>
          <w:sz w:val="22"/>
          <w:szCs w:val="22"/>
          <w:lang w:val="en-US"/>
        </w:rPr>
        <w:t xml:space="preserve"> and White (1995).</w:t>
      </w:r>
      <w:r w:rsidRPr="7B107BBF" w:rsidR="7B107BBF">
        <w:rPr>
          <w:rFonts w:ascii="Arial" w:hAnsi="Arial" w:eastAsia="Arial" w:cs="Arial"/>
          <w:i w:val="1"/>
          <w:iCs w:val="1"/>
          <w:noProof w:val="0"/>
          <w:sz w:val="22"/>
          <w:szCs w:val="22"/>
          <w:lang w:val="en-US"/>
        </w:rPr>
        <w:t xml:space="preserve"> A Tale of Two Theories: A Critical Comparison of Identity Theory with Social Identity Theory.</w:t>
      </w:r>
      <w:r w:rsidRPr="7B107BBF" w:rsidR="7B107BBF">
        <w:rPr>
          <w:rFonts w:ascii="Arial" w:hAnsi="Arial" w:eastAsia="Arial" w:cs="Arial"/>
          <w:noProof w:val="0"/>
          <w:sz w:val="22"/>
          <w:szCs w:val="22"/>
          <w:lang w:val="en-US"/>
        </w:rPr>
        <w:t xml:space="preserve"> Vol</w:t>
      </w:r>
      <w:r w:rsidRPr="7B107BBF" w:rsidR="7B107BBF">
        <w:rPr>
          <w:rFonts w:ascii="Arial" w:hAnsi="Arial" w:eastAsia="Arial" w:cs="Arial"/>
          <w:noProof w:val="0"/>
          <w:sz w:val="22"/>
          <w:szCs w:val="22"/>
          <w:lang w:val="en-US"/>
        </w:rPr>
        <w:t>. 58, No. 4</w:t>
      </w:r>
      <w:r w:rsidRPr="7B107BBF" w:rsidR="7B107BBF">
        <w:rPr>
          <w:rFonts w:ascii="Arial" w:hAnsi="Arial" w:eastAsia="Arial" w:cs="Arial"/>
          <w:noProof w:val="0"/>
          <w:sz w:val="22"/>
          <w:szCs w:val="22"/>
          <w:lang w:val="en-US"/>
        </w:rPr>
        <w:t>, pp. 256-263. Available at: https://www.jstor.org/stable/2787127</w:t>
      </w:r>
    </w:p>
    <w:p w:rsidR="7B107BBF" w:rsidP="7B107BBF" w:rsidRDefault="7B107BBF" w14:paraId="7D06498B" w14:textId="7E24D485">
      <w:pPr>
        <w:pStyle w:val="Normal"/>
        <w:spacing w:line="360" w:lineRule="auto"/>
        <w:rPr>
          <w:rFonts w:ascii="Arial" w:hAnsi="Arial" w:eastAsia="Arial" w:cs="Arial"/>
          <w:noProof w:val="0"/>
          <w:sz w:val="22"/>
          <w:szCs w:val="22"/>
          <w:lang w:val="en-US"/>
        </w:rPr>
      </w:pPr>
      <w:r>
        <w:br/>
      </w:r>
      <w:r w:rsidRPr="7B107BBF" w:rsidR="7B107BBF">
        <w:rPr>
          <w:rFonts w:ascii="Arial" w:hAnsi="Arial" w:eastAsia="Arial" w:cs="Arial"/>
          <w:noProof w:val="0"/>
          <w:sz w:val="22"/>
          <w:szCs w:val="22"/>
          <w:lang w:val="en-US"/>
        </w:rPr>
        <w:t xml:space="preserve">Roberton, Daffern and </w:t>
      </w:r>
      <w:r w:rsidRPr="7B107BBF" w:rsidR="7B107BBF">
        <w:rPr>
          <w:rFonts w:ascii="Arial" w:hAnsi="Arial" w:eastAsia="Arial" w:cs="Arial"/>
          <w:noProof w:val="0"/>
          <w:sz w:val="22"/>
          <w:szCs w:val="22"/>
          <w:lang w:val="en-US"/>
        </w:rPr>
        <w:t xml:space="preserve">Bucks, (2012). </w:t>
      </w:r>
      <w:r w:rsidRPr="7B107BBF" w:rsidR="7B107BBF">
        <w:rPr>
          <w:rFonts w:ascii="Arial" w:hAnsi="Arial" w:eastAsia="Arial" w:cs="Arial"/>
          <w:b w:val="0"/>
          <w:bCs w:val="0"/>
          <w:i w:val="1"/>
          <w:iCs w:val="1"/>
          <w:noProof w:val="0"/>
          <w:sz w:val="22"/>
          <w:szCs w:val="22"/>
          <w:lang w:val="en-US"/>
        </w:rPr>
        <w:t>Emotion regulation and aggression. Volume</w:t>
      </w:r>
      <w:r w:rsidRPr="7B107BBF" w:rsidR="7B107BBF">
        <w:rPr>
          <w:rFonts w:ascii="Arial" w:hAnsi="Arial" w:eastAsia="Arial" w:cs="Arial"/>
          <w:b w:val="0"/>
          <w:bCs w:val="0"/>
          <w:i w:val="0"/>
          <w:iCs w:val="0"/>
          <w:caps w:val="0"/>
          <w:smallCaps w:val="0"/>
          <w:strike w:val="0"/>
          <w:dstrike w:val="0"/>
          <w:noProof w:val="0"/>
          <w:sz w:val="22"/>
          <w:szCs w:val="22"/>
          <w:lang w:val="en-US"/>
        </w:rPr>
        <w:t xml:space="preserve"> 17, Pages</w:t>
      </w:r>
      <w:r w:rsidRPr="7B107BBF" w:rsidR="7B107BBF">
        <w:rPr>
          <w:rFonts w:ascii="Arial" w:hAnsi="Arial" w:eastAsia="Arial" w:cs="Arial"/>
          <w:b w:val="0"/>
          <w:bCs w:val="0"/>
          <w:i w:val="0"/>
          <w:iCs w:val="0"/>
          <w:caps w:val="0"/>
          <w:smallCaps w:val="0"/>
          <w:noProof w:val="0"/>
          <w:color w:val="2E2E2E"/>
          <w:sz w:val="22"/>
          <w:szCs w:val="22"/>
          <w:lang w:val="en-US"/>
        </w:rPr>
        <w:t xml:space="preserve"> 73-77. Available at: </w:t>
      </w:r>
      <w:hyperlink r:id="R7db281206de3402f">
        <w:r w:rsidRPr="7B107BBF" w:rsidR="7B107BBF">
          <w:rPr>
            <w:rStyle w:val="Hyperlink"/>
            <w:rFonts w:ascii="Arial" w:hAnsi="Arial" w:eastAsia="Arial" w:cs="Arial"/>
            <w:noProof w:val="0"/>
            <w:sz w:val="22"/>
            <w:szCs w:val="22"/>
            <w:lang w:val="en-US"/>
          </w:rPr>
          <w:t>https://reader.elsevier.com/reader/sd/pii/S135917891100098X?token=965385E7701588E847DD179D0D7D5331BC48273D2C741215246AE1B60883C76A2AA36C98A4C0D2B3472A3EE2B249163B&amp;originRegion=eu-west-1&amp;originCreation=20220331182646</w:t>
        </w:r>
      </w:hyperlink>
    </w:p>
    <w:p w:rsidR="7B107BBF" w:rsidP="7B107BBF" w:rsidRDefault="7B107BBF" w14:paraId="5859F4C2" w14:textId="3D27E299">
      <w:pPr>
        <w:pStyle w:val="Normal"/>
        <w:spacing w:line="360" w:lineRule="auto"/>
        <w:rPr>
          <w:rFonts w:ascii="Arial" w:hAnsi="Arial" w:eastAsia="Arial" w:cs="Arial"/>
          <w:noProof w:val="0"/>
          <w:sz w:val="22"/>
          <w:szCs w:val="22"/>
          <w:lang w:val="en-US"/>
        </w:rPr>
      </w:pPr>
    </w:p>
    <w:p w:rsidR="7B107BBF" w:rsidP="7B107BBF" w:rsidRDefault="7B107BBF" w14:paraId="6A668569" w14:textId="026F1339">
      <w:pPr>
        <w:pStyle w:val="Normal"/>
        <w:spacing w:line="360" w:lineRule="auto"/>
        <w:rPr>
          <w:rFonts w:ascii="Arial" w:hAnsi="Arial" w:eastAsia="Arial" w:cs="Arial"/>
          <w:noProof w:val="0"/>
          <w:sz w:val="22"/>
          <w:szCs w:val="22"/>
          <w:lang w:val="en-US"/>
        </w:rPr>
      </w:pPr>
      <w:r w:rsidRPr="7B107BBF" w:rsidR="7B107BBF">
        <w:rPr>
          <w:rFonts w:ascii="Arial" w:hAnsi="Arial" w:eastAsia="Arial" w:cs="Arial"/>
          <w:noProof w:val="0"/>
          <w:sz w:val="22"/>
          <w:szCs w:val="22"/>
          <w:lang w:val="en-US"/>
        </w:rPr>
        <w:t>Norman and Conner, (</w:t>
      </w:r>
      <w:r w:rsidRPr="7B107BBF" w:rsidR="7B107BBF">
        <w:rPr>
          <w:rFonts w:ascii="Arial" w:hAnsi="Arial" w:eastAsia="Arial" w:cs="Arial"/>
          <w:noProof w:val="0"/>
          <w:sz w:val="22"/>
          <w:szCs w:val="22"/>
          <w:lang w:val="en-US"/>
        </w:rPr>
        <w:t xml:space="preserve">2006) </w:t>
      </w:r>
      <w:r w:rsidRPr="7B107BBF" w:rsidR="7B107BBF">
        <w:rPr>
          <w:rFonts w:ascii="Arial" w:hAnsi="Arial" w:eastAsia="Arial" w:cs="Arial"/>
          <w:i w:val="1"/>
          <w:iCs w:val="1"/>
          <w:noProof w:val="0"/>
          <w:sz w:val="22"/>
          <w:szCs w:val="22"/>
          <w:lang w:val="en-US"/>
        </w:rPr>
        <w:t>The</w:t>
      </w:r>
      <w:r w:rsidRPr="7B107BBF" w:rsidR="7B107BBF">
        <w:rPr>
          <w:rFonts w:ascii="Arial" w:hAnsi="Arial" w:eastAsia="Arial" w:cs="Arial"/>
          <w:i w:val="1"/>
          <w:iCs w:val="1"/>
          <w:noProof w:val="0"/>
          <w:sz w:val="22"/>
          <w:szCs w:val="22"/>
          <w:lang w:val="en-US"/>
        </w:rPr>
        <w:t xml:space="preserve"> theory of planned </w:t>
      </w:r>
      <w:r w:rsidRPr="7B107BBF" w:rsidR="7B107BBF">
        <w:rPr>
          <w:rFonts w:ascii="Arial" w:hAnsi="Arial" w:eastAsia="Arial" w:cs="Arial"/>
          <w:i w:val="1"/>
          <w:iCs w:val="1"/>
          <w:noProof w:val="0"/>
          <w:sz w:val="22"/>
          <w:szCs w:val="22"/>
          <w:lang w:val="en-US"/>
        </w:rPr>
        <w:t>behavior</w:t>
      </w:r>
      <w:r w:rsidRPr="7B107BBF" w:rsidR="7B107BBF">
        <w:rPr>
          <w:rFonts w:ascii="Arial" w:hAnsi="Arial" w:eastAsia="Arial" w:cs="Arial"/>
          <w:i w:val="1"/>
          <w:iCs w:val="1"/>
          <w:noProof w:val="0"/>
          <w:sz w:val="22"/>
          <w:szCs w:val="22"/>
          <w:lang w:val="en-US"/>
        </w:rPr>
        <w:t xml:space="preserve"> and binge drinking: Assessing the moderating role of past </w:t>
      </w:r>
      <w:r w:rsidRPr="7B107BBF" w:rsidR="7B107BBF">
        <w:rPr>
          <w:rFonts w:ascii="Arial" w:hAnsi="Arial" w:eastAsia="Arial" w:cs="Arial"/>
          <w:i w:val="1"/>
          <w:iCs w:val="1"/>
          <w:noProof w:val="0"/>
          <w:sz w:val="22"/>
          <w:szCs w:val="22"/>
          <w:lang w:val="en-US"/>
        </w:rPr>
        <w:t>behavior</w:t>
      </w:r>
      <w:r w:rsidRPr="7B107BBF" w:rsidR="7B107BBF">
        <w:rPr>
          <w:rFonts w:ascii="Arial" w:hAnsi="Arial" w:eastAsia="Arial" w:cs="Arial"/>
          <w:i w:val="1"/>
          <w:iCs w:val="1"/>
          <w:noProof w:val="0"/>
          <w:sz w:val="22"/>
          <w:szCs w:val="22"/>
          <w:lang w:val="en-US"/>
        </w:rPr>
        <w:t xml:space="preserve"> within the theory of planned </w:t>
      </w:r>
      <w:r w:rsidRPr="7B107BBF" w:rsidR="7B107BBF">
        <w:rPr>
          <w:rFonts w:ascii="Arial" w:hAnsi="Arial" w:eastAsia="Arial" w:cs="Arial"/>
          <w:i w:val="1"/>
          <w:iCs w:val="1"/>
          <w:noProof w:val="0"/>
          <w:sz w:val="22"/>
          <w:szCs w:val="22"/>
          <w:lang w:val="en-US"/>
        </w:rPr>
        <w:t>behavior.</w:t>
      </w:r>
      <w:r w:rsidRPr="7B107BBF" w:rsidR="7B107BBF">
        <w:rPr>
          <w:rFonts w:ascii="Arial" w:hAnsi="Arial" w:eastAsia="Arial" w:cs="Arial"/>
          <w:i w:val="0"/>
          <w:iCs w:val="0"/>
          <w:noProof w:val="0"/>
          <w:sz w:val="22"/>
          <w:szCs w:val="22"/>
          <w:lang w:val="en-US"/>
        </w:rPr>
        <w:t xml:space="preserve"> Pp</w:t>
      </w:r>
      <w:r w:rsidRPr="7B107BBF" w:rsidR="7B107BBF">
        <w:rPr>
          <w:rFonts w:ascii="Arial" w:hAnsi="Arial" w:eastAsia="Arial" w:cs="Arial"/>
          <w:i w:val="1"/>
          <w:iCs w:val="1"/>
          <w:noProof w:val="0"/>
          <w:sz w:val="22"/>
          <w:szCs w:val="22"/>
          <w:lang w:val="en-US"/>
        </w:rPr>
        <w:t>.</w:t>
      </w:r>
      <w:r w:rsidRPr="7B107BBF" w:rsidR="7B107BBF">
        <w:rPr>
          <w:rFonts w:ascii="Arial" w:hAnsi="Arial" w:eastAsia="Arial" w:cs="Arial"/>
          <w:noProof w:val="0"/>
          <w:sz w:val="22"/>
          <w:szCs w:val="22"/>
          <w:lang w:val="en-US"/>
        </w:rPr>
        <w:t xml:space="preserve"> 64–67. Available at: </w:t>
      </w:r>
      <w:hyperlink r:id="R7e0d02f29f404a72">
        <w:r w:rsidRPr="7B107BBF" w:rsidR="7B107BBF">
          <w:rPr>
            <w:rStyle w:val="Hyperlink"/>
            <w:rFonts w:ascii="Arial" w:hAnsi="Arial" w:eastAsia="Arial" w:cs="Arial"/>
            <w:noProof w:val="0"/>
            <w:sz w:val="22"/>
            <w:szCs w:val="22"/>
            <w:lang w:val="en-US"/>
          </w:rPr>
          <w:t>https://bpspsychub-onlinelibrary-wiley-com.ezproxy.uwtsd.ac.uk/doi/pdfdirect/10.1348/135910705X43741</w:t>
        </w:r>
      </w:hyperlink>
    </w:p>
    <w:p w:rsidR="7B107BBF" w:rsidP="7B107BBF" w:rsidRDefault="7B107BBF" w14:paraId="1D12BE48" w14:textId="599A81E4">
      <w:pPr>
        <w:pStyle w:val="Normal"/>
        <w:spacing w:line="360" w:lineRule="auto"/>
        <w:rPr>
          <w:rFonts w:ascii="Arial" w:hAnsi="Arial" w:eastAsia="Arial" w:cs="Arial"/>
          <w:noProof w:val="0"/>
          <w:sz w:val="22"/>
          <w:szCs w:val="22"/>
          <w:lang w:val="en-US"/>
        </w:rPr>
      </w:pPr>
    </w:p>
    <w:p w:rsidR="7B107BBF" w:rsidP="7B107BBF" w:rsidRDefault="7B107BBF" w14:paraId="1016C930" w14:textId="5B973B1E">
      <w:pPr>
        <w:pStyle w:val="Normal"/>
        <w:spacing w:line="360" w:lineRule="auto"/>
        <w:rPr>
          <w:rFonts w:ascii="Arial" w:hAnsi="Arial" w:eastAsia="Arial" w:cs="Arial"/>
          <w:noProof w:val="0"/>
          <w:sz w:val="22"/>
          <w:szCs w:val="22"/>
          <w:lang w:val="en-US"/>
        </w:rPr>
      </w:pPr>
    </w:p>
    <w:p w:rsidR="7B107BBF" w:rsidP="7B107BBF" w:rsidRDefault="7B107BBF" w14:paraId="4D1841D3" w14:textId="459F83E3">
      <w:pPr>
        <w:pStyle w:val="Normal"/>
        <w:spacing w:line="360" w:lineRule="auto"/>
        <w:rPr>
          <w:rFonts w:ascii="Arial" w:hAnsi="Arial" w:eastAsia="Arial" w:cs="Arial"/>
          <w:noProof w:val="0"/>
          <w:sz w:val="22"/>
          <w:szCs w:val="22"/>
          <w:lang w:val="en-US"/>
        </w:rPr>
      </w:pPr>
    </w:p>
    <w:p w:rsidR="7B107BBF" w:rsidP="7B107BBF" w:rsidRDefault="7B107BBF" w14:paraId="74D7D0DD" w14:textId="362BE051">
      <w:pPr>
        <w:pStyle w:val="Normal"/>
        <w:spacing w:line="360" w:lineRule="auto"/>
        <w:rPr>
          <w:rFonts w:ascii="Arial" w:hAnsi="Arial" w:eastAsia="Arial" w:cs="Arial"/>
          <w:noProof w:val="0"/>
          <w:sz w:val="22"/>
          <w:szCs w:val="22"/>
          <w:lang w:val="en-US"/>
        </w:rPr>
      </w:pPr>
    </w:p>
    <w:p w:rsidR="7B107BBF" w:rsidP="7B107BBF" w:rsidRDefault="7B107BBF" w14:paraId="77B6F0E1" w14:textId="0D05CC6F">
      <w:pPr>
        <w:pStyle w:val="Normal"/>
        <w:spacing w:line="360" w:lineRule="auto"/>
        <w:rPr>
          <w:rFonts w:ascii="Arial" w:hAnsi="Arial" w:eastAsia="Arial" w:cs="Arial"/>
          <w:noProof w:val="0"/>
          <w:sz w:val="22"/>
          <w:szCs w:val="22"/>
          <w:lang w:val="en-US"/>
        </w:rPr>
      </w:pPr>
    </w:p>
    <w:p w:rsidR="7B107BBF" w:rsidP="7B107BBF" w:rsidRDefault="7B107BBF" w14:paraId="6A0B9645" w14:textId="0BF0A2BF">
      <w:pPr>
        <w:pStyle w:val="Normal"/>
        <w:spacing w:line="360" w:lineRule="auto"/>
        <w:rPr>
          <w:rFonts w:ascii="Arial" w:hAnsi="Arial" w:eastAsia="Arial" w:cs="Arial"/>
          <w:noProof w:val="0"/>
          <w:sz w:val="22"/>
          <w:szCs w:val="22"/>
          <w:lang w:val="en-US"/>
        </w:rPr>
      </w:pPr>
    </w:p>
    <w:p w:rsidR="7B107BBF" w:rsidP="7B107BBF" w:rsidRDefault="7B107BBF" w14:paraId="6D42E37C" w14:textId="3C1285DB">
      <w:pPr>
        <w:pStyle w:val="Normal"/>
        <w:spacing w:line="360" w:lineRule="auto"/>
        <w:jc w:val="center"/>
        <w:rPr>
          <w:rFonts w:ascii="Arial" w:hAnsi="Arial" w:eastAsia="Arial" w:cs="Arial"/>
          <w:b w:val="1"/>
          <w:bCs w:val="1"/>
          <w:noProof w:val="0"/>
          <w:sz w:val="22"/>
          <w:szCs w:val="22"/>
          <w:lang w:val="en-US"/>
        </w:rPr>
      </w:pPr>
      <w:r w:rsidRPr="7B107BBF" w:rsidR="7B107BBF">
        <w:rPr>
          <w:rFonts w:ascii="Arial" w:hAnsi="Arial" w:eastAsia="Arial" w:cs="Arial"/>
          <w:b w:val="1"/>
          <w:bCs w:val="1"/>
          <w:noProof w:val="0"/>
          <w:sz w:val="22"/>
          <w:szCs w:val="22"/>
          <w:lang w:val="en-US"/>
        </w:rPr>
        <w:t>12</w:t>
      </w:r>
    </w:p>
    <w:p w:rsidR="7B107BBF" w:rsidP="7B107BBF" w:rsidRDefault="7B107BBF" w14:paraId="1D4649AD" w14:textId="29F8895C">
      <w:pPr>
        <w:pStyle w:val="Normal"/>
        <w:spacing w:line="360" w:lineRule="auto"/>
        <w:rPr>
          <w:rFonts w:ascii="Arial" w:hAnsi="Arial" w:eastAsia="Arial" w:cs="Arial"/>
          <w:noProof w:val="0"/>
          <w:sz w:val="22"/>
          <w:szCs w:val="22"/>
          <w:lang w:val="en-US"/>
        </w:rPr>
      </w:pPr>
    </w:p>
    <w:p w:rsidR="7B107BBF" w:rsidP="7B107BBF" w:rsidRDefault="7B107BBF" w14:paraId="7CF4062E" w14:textId="6D1C65D4">
      <w:pPr>
        <w:pStyle w:val="Normal"/>
        <w:spacing w:line="360" w:lineRule="auto"/>
        <w:rPr>
          <w:rFonts w:ascii="Arial" w:hAnsi="Arial" w:eastAsia="Arial" w:cs="Arial"/>
          <w:sz w:val="22"/>
          <w:szCs w:val="22"/>
        </w:rPr>
      </w:pPr>
      <w:r w:rsidRPr="7B107BBF" w:rsidR="7B107BBF">
        <w:rPr>
          <w:rFonts w:ascii="Arial" w:hAnsi="Arial" w:eastAsia="Arial" w:cs="Arial"/>
          <w:noProof w:val="0"/>
          <w:sz w:val="22"/>
          <w:szCs w:val="22"/>
          <w:lang w:val="en-US"/>
        </w:rPr>
        <w:t xml:space="preserve">McKeown, </w:t>
      </w:r>
      <w:r w:rsidRPr="7B107BBF" w:rsidR="7B107BBF">
        <w:rPr>
          <w:rFonts w:ascii="Arial" w:hAnsi="Arial" w:eastAsia="Arial" w:cs="Arial"/>
          <w:noProof w:val="0"/>
          <w:sz w:val="22"/>
          <w:szCs w:val="22"/>
          <w:lang w:val="en-US"/>
        </w:rPr>
        <w:t xml:space="preserve">Haji, and Ferguson, (2016) </w:t>
      </w:r>
      <w:r w:rsidRPr="7B107BBF" w:rsidR="7B107BBF">
        <w:rPr>
          <w:rFonts w:ascii="Arial" w:hAnsi="Arial" w:eastAsia="Arial" w:cs="Arial"/>
          <w:i w:val="1"/>
          <w:iCs w:val="1"/>
          <w:noProof w:val="0"/>
          <w:sz w:val="22"/>
          <w:szCs w:val="22"/>
          <w:lang w:val="en-US"/>
        </w:rPr>
        <w:t xml:space="preserve">Understanding Peace and </w:t>
      </w:r>
      <w:r w:rsidRPr="7B107BBF" w:rsidR="7B107BBF">
        <w:rPr>
          <w:rFonts w:ascii="Arial" w:hAnsi="Arial" w:eastAsia="Arial" w:cs="Arial"/>
          <w:i w:val="1"/>
          <w:iCs w:val="1"/>
          <w:noProof w:val="0"/>
          <w:sz w:val="22"/>
          <w:szCs w:val="22"/>
          <w:lang w:val="en-US"/>
        </w:rPr>
        <w:t>Confli</w:t>
      </w:r>
      <w:r w:rsidRPr="7B107BBF" w:rsidR="7B107BBF">
        <w:rPr>
          <w:rFonts w:ascii="Arial" w:hAnsi="Arial" w:eastAsia="Arial" w:cs="Arial"/>
          <w:i w:val="1"/>
          <w:iCs w:val="1"/>
          <w:noProof w:val="0"/>
          <w:sz w:val="22"/>
          <w:szCs w:val="22"/>
          <w:lang w:val="en-US"/>
        </w:rPr>
        <w:t>ct</w:t>
      </w:r>
      <w:r w:rsidRPr="7B107BBF" w:rsidR="7B107BBF">
        <w:rPr>
          <w:rFonts w:ascii="Arial" w:hAnsi="Arial" w:eastAsia="Arial" w:cs="Arial"/>
          <w:i w:val="1"/>
          <w:iCs w:val="1"/>
          <w:noProof w:val="0"/>
          <w:sz w:val="22"/>
          <w:szCs w:val="22"/>
          <w:lang w:val="en-US"/>
        </w:rPr>
        <w:t xml:space="preserve"> Through Social Identity Theory, </w:t>
      </w:r>
      <w:r w:rsidRPr="7B107BBF" w:rsidR="7B107BBF">
        <w:rPr>
          <w:rFonts w:ascii="Arial" w:hAnsi="Arial" w:eastAsia="Arial" w:cs="Arial"/>
          <w:noProof w:val="0"/>
          <w:sz w:val="22"/>
          <w:szCs w:val="22"/>
          <w:lang w:val="en-US"/>
        </w:rPr>
        <w:t xml:space="preserve">pp. 3, 135, 145 and 295. Available at: </w:t>
      </w:r>
      <w:hyperlink r:id="R4edc14df0e1a406b">
        <w:r w:rsidRPr="7B107BBF" w:rsidR="7B107BBF">
          <w:rPr>
            <w:rStyle w:val="Hyperlink"/>
            <w:rFonts w:ascii="Arial" w:hAnsi="Arial" w:eastAsia="Arial" w:cs="Arial"/>
            <w:noProof w:val="0"/>
            <w:sz w:val="22"/>
            <w:szCs w:val="22"/>
            <w:lang w:val="en-US"/>
          </w:rPr>
          <w:t>https://link.springer.com/content/pdf/bfm%3A978-3-319-29869-6%2F1.pdf</w:t>
        </w:r>
      </w:hyperlink>
    </w:p>
    <w:p w:rsidR="7B107BBF" w:rsidP="7B107BBF" w:rsidRDefault="7B107BBF" w14:paraId="37E10DFE" w14:textId="4FB7BAD7">
      <w:pPr>
        <w:pStyle w:val="Normal"/>
        <w:spacing w:line="360" w:lineRule="auto"/>
        <w:rPr>
          <w:rFonts w:ascii="Arial" w:hAnsi="Arial" w:eastAsia="Arial" w:cs="Arial"/>
          <w:noProof w:val="0"/>
          <w:sz w:val="22"/>
          <w:szCs w:val="22"/>
          <w:lang w:val="en-US"/>
        </w:rPr>
      </w:pPr>
    </w:p>
    <w:p w:rsidR="7B107BBF" w:rsidP="7B107BBF" w:rsidRDefault="7B107BBF" w14:paraId="105CEA18" w14:textId="104F568F">
      <w:pPr>
        <w:pStyle w:val="Normal"/>
        <w:spacing w:line="360" w:lineRule="auto"/>
        <w:rPr>
          <w:rFonts w:ascii="Arial" w:hAnsi="Arial" w:eastAsia="Arial" w:cs="Arial"/>
          <w:noProof w:val="0"/>
          <w:sz w:val="22"/>
          <w:szCs w:val="22"/>
          <w:lang w:val="en-US"/>
        </w:rPr>
      </w:pPr>
      <w:r w:rsidRPr="7B107BBF" w:rsidR="7B107BBF">
        <w:rPr>
          <w:rFonts w:ascii="Arial" w:hAnsi="Arial" w:eastAsia="Arial" w:cs="Arial"/>
          <w:noProof w:val="0"/>
          <w:sz w:val="22"/>
          <w:szCs w:val="22"/>
          <w:lang w:val="en-US"/>
        </w:rPr>
        <w:t>Nieuwboer,  &amp; Fukkink, (2016)</w:t>
      </w:r>
      <w:r w:rsidRPr="7B107BBF" w:rsidR="7B107BBF">
        <w:rPr>
          <w:rFonts w:ascii="Arial" w:hAnsi="Arial" w:eastAsia="Arial" w:cs="Arial"/>
          <w:i w:val="1"/>
          <w:iCs w:val="1"/>
          <w:noProof w:val="0"/>
          <w:sz w:val="22"/>
          <w:szCs w:val="22"/>
          <w:lang w:val="en-US"/>
        </w:rPr>
        <w:t>. Peer and Professional Online Support for Parents</w:t>
      </w:r>
      <w:r w:rsidRPr="7B107BBF" w:rsidR="7B107BBF">
        <w:rPr>
          <w:rFonts w:ascii="Arial" w:hAnsi="Arial" w:eastAsia="Arial" w:cs="Arial"/>
          <w:i w:val="1"/>
          <w:iCs w:val="1"/>
          <w:noProof w:val="0"/>
          <w:sz w:val="22"/>
          <w:szCs w:val="22"/>
          <w:lang w:val="en-US"/>
        </w:rPr>
        <w:t xml:space="preserve">.  </w:t>
      </w:r>
      <w:r w:rsidRPr="7B107BBF" w:rsidR="7B107BBF">
        <w:rPr>
          <w:rFonts w:ascii="Arial" w:hAnsi="Arial" w:eastAsia="Arial" w:cs="Arial"/>
          <w:i w:val="1"/>
          <w:iCs w:val="1"/>
          <w:noProof w:val="0"/>
          <w:sz w:val="22"/>
          <w:szCs w:val="22"/>
          <w:lang w:val="en-US"/>
        </w:rPr>
        <w:t xml:space="preserve">The psychology of social networking: </w:t>
      </w:r>
      <w:r w:rsidRPr="7B107BBF" w:rsidR="7B107BBF">
        <w:rPr>
          <w:rFonts w:ascii="Arial" w:hAnsi="Arial" w:eastAsia="Arial" w:cs="Arial"/>
          <w:noProof w:val="0"/>
          <w:sz w:val="22"/>
          <w:szCs w:val="22"/>
          <w:lang w:val="en-US"/>
        </w:rPr>
        <w:t xml:space="preserve">Vol. 1: Personal Experience in Online Communities (Vol. 1, pp 2-22). Available at: </w:t>
      </w:r>
      <w:hyperlink r:id="Rd915064604ea4d2b">
        <w:r w:rsidRPr="7B107BBF" w:rsidR="7B107BBF">
          <w:rPr>
            <w:rStyle w:val="Hyperlink"/>
            <w:rFonts w:ascii="Arial" w:hAnsi="Arial" w:eastAsia="Arial" w:cs="Arial"/>
            <w:noProof w:val="0"/>
            <w:sz w:val="22"/>
            <w:szCs w:val="22"/>
            <w:lang w:val="en-US"/>
          </w:rPr>
          <w:t>https://doi.org/10.1515/9783110473780</w:t>
        </w:r>
      </w:hyperlink>
    </w:p>
    <w:p w:rsidR="7B107BBF" w:rsidP="7B107BBF" w:rsidRDefault="7B107BBF" w14:paraId="32C9239F" w14:textId="0F351707">
      <w:pPr>
        <w:pStyle w:val="Normal"/>
        <w:spacing w:line="360" w:lineRule="auto"/>
        <w:rPr>
          <w:rFonts w:ascii="Arial" w:hAnsi="Arial" w:eastAsia="Arial" w:cs="Arial"/>
          <w:noProof w:val="0"/>
          <w:sz w:val="22"/>
          <w:szCs w:val="22"/>
          <w:lang w:val="en-US"/>
        </w:rPr>
      </w:pPr>
    </w:p>
    <w:p w:rsidR="7B107BBF" w:rsidP="7B107BBF" w:rsidRDefault="7B107BBF" w14:paraId="13C95D08" w14:textId="330178DF">
      <w:pPr>
        <w:pStyle w:val="Normal"/>
        <w:spacing w:line="360" w:lineRule="auto"/>
        <w:rPr>
          <w:rFonts w:ascii="Arial" w:hAnsi="Arial" w:eastAsia="Arial" w:cs="Arial"/>
          <w:noProof w:val="0"/>
          <w:sz w:val="22"/>
          <w:szCs w:val="22"/>
          <w:lang w:val="en-US"/>
        </w:rPr>
      </w:pPr>
      <w:r w:rsidRPr="7B107BBF" w:rsidR="7B107BBF">
        <w:rPr>
          <w:rFonts w:ascii="Arial" w:hAnsi="Arial" w:eastAsia="Arial" w:cs="Arial"/>
          <w:noProof w:val="0"/>
          <w:sz w:val="22"/>
          <w:szCs w:val="22"/>
          <w:lang w:val="en-US"/>
        </w:rPr>
        <w:t xml:space="preserve">Hornsey, Greenaway, </w:t>
      </w:r>
      <w:r w:rsidRPr="7B107BBF" w:rsidR="7B107BBF">
        <w:rPr>
          <w:rFonts w:ascii="Arial" w:hAnsi="Arial" w:eastAsia="Arial" w:cs="Arial"/>
          <w:noProof w:val="0"/>
          <w:sz w:val="22"/>
          <w:szCs w:val="22"/>
          <w:lang w:val="en-US"/>
        </w:rPr>
        <w:t>Harris</w:t>
      </w:r>
      <w:r w:rsidRPr="7B107BBF" w:rsidR="7B107BBF">
        <w:rPr>
          <w:rFonts w:ascii="Arial" w:hAnsi="Arial" w:eastAsia="Arial" w:cs="Arial"/>
          <w:noProof w:val="0"/>
          <w:sz w:val="22"/>
          <w:szCs w:val="22"/>
          <w:lang w:val="en-US"/>
        </w:rPr>
        <w:t xml:space="preserve"> and Bain, (2018).</w:t>
      </w:r>
      <w:r w:rsidRPr="7B107BBF" w:rsidR="7B107BBF">
        <w:rPr>
          <w:rFonts w:ascii="Arial" w:hAnsi="Arial" w:eastAsia="Arial" w:cs="Arial"/>
          <w:i w:val="1"/>
          <w:iCs w:val="1"/>
          <w:noProof w:val="0"/>
          <w:sz w:val="22"/>
          <w:szCs w:val="22"/>
          <w:lang w:val="en-US"/>
        </w:rPr>
        <w:t xml:space="preserve"> Exploring Cultural Differences in the Extent to Which People Perceive and Desire Control. </w:t>
      </w:r>
      <w:r w:rsidRPr="7B107BBF" w:rsidR="7B107BBF">
        <w:rPr>
          <w:rFonts w:ascii="Arial" w:hAnsi="Arial" w:eastAsia="Arial" w:cs="Arial"/>
          <w:noProof w:val="0"/>
          <w:sz w:val="22"/>
          <w:szCs w:val="22"/>
          <w:lang w:val="en-US"/>
        </w:rPr>
        <w:t>pp.</w:t>
      </w:r>
      <w:r w:rsidRPr="7B107BBF" w:rsidR="7B107BBF">
        <w:rPr>
          <w:rFonts w:ascii="Arial" w:hAnsi="Arial" w:eastAsia="Arial" w:cs="Arial"/>
          <w:noProof w:val="0"/>
          <w:sz w:val="22"/>
          <w:szCs w:val="22"/>
          <w:lang w:val="en-US"/>
        </w:rPr>
        <w:t xml:space="preserve"> 82-84. Available at: </w:t>
      </w:r>
      <w:r w:rsidRPr="7B107BBF" w:rsidR="7B107BBF">
        <w:rPr>
          <w:rFonts w:ascii="Arial" w:hAnsi="Arial" w:eastAsia="Arial" w:cs="Arial"/>
          <w:noProof w:val="0"/>
          <w:sz w:val="22"/>
          <w:szCs w:val="22"/>
          <w:lang w:val="en-US"/>
        </w:rPr>
        <w:t xml:space="preserve">https://journals.sagepub.com/doi/pdf/10.1177/0146167218780692 </w:t>
      </w:r>
    </w:p>
    <w:p w:rsidR="7B107BBF" w:rsidP="7B107BBF" w:rsidRDefault="7B107BBF" w14:paraId="38688E64" w14:textId="0F5DEEBB">
      <w:pPr>
        <w:pStyle w:val="Normal"/>
        <w:spacing w:line="360" w:lineRule="auto"/>
        <w:rPr>
          <w:rFonts w:ascii="Arial" w:hAnsi="Arial" w:eastAsia="Arial" w:cs="Arial"/>
          <w:noProof w:val="0"/>
          <w:sz w:val="22"/>
          <w:szCs w:val="22"/>
          <w:lang w:val="en-US"/>
        </w:rPr>
      </w:pPr>
    </w:p>
    <w:p w:rsidR="7B107BBF" w:rsidP="7B107BBF" w:rsidRDefault="7B107BBF" w14:paraId="26729BA5" w14:textId="744EDA16">
      <w:pPr>
        <w:pStyle w:val="Normal"/>
        <w:spacing w:line="360" w:lineRule="auto"/>
        <w:rPr>
          <w:rFonts w:ascii="Arial" w:hAnsi="Arial" w:eastAsia="Arial" w:cs="Arial"/>
          <w:noProof w:val="0"/>
          <w:sz w:val="22"/>
          <w:szCs w:val="22"/>
          <w:lang w:val="en-US"/>
        </w:rPr>
      </w:pPr>
      <w:r w:rsidRPr="7B107BBF" w:rsidR="7B107BBF">
        <w:rPr>
          <w:rFonts w:ascii="Arial" w:hAnsi="Arial" w:eastAsia="Arial" w:cs="Arial"/>
          <w:noProof w:val="0"/>
          <w:sz w:val="22"/>
          <w:szCs w:val="22"/>
          <w:lang w:val="en-US"/>
        </w:rPr>
        <w:t xml:space="preserve">Perelman, </w:t>
      </w:r>
      <w:r w:rsidRPr="7B107BBF" w:rsidR="7B107BBF">
        <w:rPr>
          <w:rFonts w:ascii="Arial" w:hAnsi="Arial" w:eastAsia="Arial" w:cs="Arial"/>
          <w:noProof w:val="0"/>
          <w:sz w:val="22"/>
          <w:szCs w:val="22"/>
          <w:lang w:val="en-US"/>
        </w:rPr>
        <w:t>Xavier</w:t>
      </w:r>
      <w:r w:rsidRPr="7B107BBF" w:rsidR="7B107BBF">
        <w:rPr>
          <w:rFonts w:ascii="Arial" w:hAnsi="Arial" w:eastAsia="Arial" w:cs="Arial"/>
          <w:noProof w:val="0"/>
          <w:sz w:val="22"/>
          <w:szCs w:val="22"/>
          <w:lang w:val="en-US"/>
        </w:rPr>
        <w:t xml:space="preserve"> and Barros, (2022)</w:t>
      </w:r>
      <w:r w:rsidRPr="7B107BBF" w:rsidR="7B107BBF">
        <w:rPr>
          <w:rFonts w:ascii="Arial" w:hAnsi="Arial" w:eastAsia="Arial" w:cs="Arial"/>
          <w:i w:val="1"/>
          <w:iCs w:val="1"/>
          <w:noProof w:val="0"/>
          <w:sz w:val="22"/>
          <w:szCs w:val="22"/>
          <w:lang w:val="en-US"/>
        </w:rPr>
        <w:t xml:space="preserve">. How do European Mature Adults and Elderly Perceive SARSCOV-2 and Associated Control Measures? A Cross-Country Analysis of Mental Health Symptoms. </w:t>
      </w:r>
      <w:r w:rsidRPr="7B107BBF" w:rsidR="7B107BBF">
        <w:rPr>
          <w:rFonts w:ascii="Arial" w:hAnsi="Arial" w:eastAsia="Arial" w:cs="Arial"/>
          <w:noProof w:val="0"/>
          <w:sz w:val="22"/>
          <w:szCs w:val="22"/>
          <w:lang w:val="en-US"/>
        </w:rPr>
        <w:t>pp. 6-8. Available at: file:///home/chronos/u-ecdacdbfd845f899cc2121b56d07fc3c8ed916c6/MyFiles/Downloads/ijph-67-1604218.pdf</w:t>
      </w:r>
    </w:p>
    <w:p w:rsidR="7B107BBF" w:rsidP="7B107BBF" w:rsidRDefault="7B107BBF" w14:paraId="5AF10BE6" w14:textId="1713DAF0">
      <w:pPr>
        <w:pStyle w:val="Normal"/>
        <w:spacing w:line="360" w:lineRule="auto"/>
        <w:rPr>
          <w:rFonts w:ascii="Arial" w:hAnsi="Arial" w:eastAsia="Arial" w:cs="Arial"/>
          <w:noProof w:val="0"/>
          <w:sz w:val="22"/>
          <w:szCs w:val="22"/>
          <w:lang w:val="en-US"/>
        </w:rPr>
      </w:pPr>
    </w:p>
    <w:p w:rsidR="7B107BBF" w:rsidP="7B107BBF" w:rsidRDefault="7B107BBF" w14:paraId="7039ED1B" w14:textId="20A0F69E">
      <w:pPr>
        <w:pStyle w:val="Normal"/>
        <w:spacing w:line="360" w:lineRule="auto"/>
        <w:rPr>
          <w:rFonts w:ascii="Arial" w:hAnsi="Arial" w:eastAsia="Arial" w:cs="Arial"/>
          <w:noProof w:val="0"/>
          <w:sz w:val="22"/>
          <w:szCs w:val="22"/>
          <w:lang w:val="en-US"/>
        </w:rPr>
      </w:pPr>
      <w:r w:rsidRPr="7B107BBF" w:rsidR="7B107BBF">
        <w:rPr>
          <w:rFonts w:ascii="Arial" w:hAnsi="Arial" w:eastAsia="Arial" w:cs="Arial"/>
          <w:noProof w:val="0"/>
          <w:sz w:val="22"/>
          <w:szCs w:val="22"/>
          <w:lang w:val="en-US"/>
        </w:rPr>
        <w:t>Thornton, (1982).</w:t>
      </w:r>
      <w:r w:rsidRPr="7B107BBF" w:rsidR="7B107BBF">
        <w:rPr>
          <w:rFonts w:ascii="Arial" w:hAnsi="Arial" w:eastAsia="Arial" w:cs="Arial"/>
          <w:i w:val="1"/>
          <w:iCs w:val="1"/>
          <w:noProof w:val="0"/>
          <w:sz w:val="22"/>
          <w:szCs w:val="22"/>
          <w:lang w:val="en-US"/>
        </w:rPr>
        <w:t xml:space="preserve"> </w:t>
      </w:r>
      <w:r w:rsidRPr="7B107BBF" w:rsidR="7B107BBF">
        <w:rPr>
          <w:rFonts w:ascii="Arial" w:hAnsi="Arial" w:eastAsia="Arial" w:cs="Arial"/>
          <w:i w:val="1"/>
          <w:iCs w:val="1"/>
          <w:noProof w:val="0"/>
          <w:sz w:val="22"/>
          <w:szCs w:val="22"/>
          <w:lang w:val="en-US"/>
        </w:rPr>
        <w:t xml:space="preserve">A Transpersonal Critique of </w:t>
      </w:r>
      <w:r w:rsidRPr="7B107BBF" w:rsidR="7B107BBF">
        <w:rPr>
          <w:rFonts w:ascii="Arial" w:hAnsi="Arial" w:eastAsia="Arial" w:cs="Arial"/>
          <w:i w:val="1"/>
          <w:iCs w:val="1"/>
          <w:noProof w:val="0"/>
          <w:sz w:val="22"/>
          <w:szCs w:val="22"/>
          <w:lang w:val="en-US"/>
        </w:rPr>
        <w:t>Behaviorism</w:t>
      </w:r>
      <w:r w:rsidRPr="7B107BBF" w:rsidR="7B107BBF">
        <w:rPr>
          <w:rFonts w:ascii="Arial" w:hAnsi="Arial" w:eastAsia="Arial" w:cs="Arial"/>
          <w:i w:val="1"/>
          <w:iCs w:val="1"/>
          <w:noProof w:val="0"/>
          <w:sz w:val="22"/>
          <w:szCs w:val="22"/>
          <w:lang w:val="en-US"/>
        </w:rPr>
        <w:t xml:space="preserve"> Journal of Religion and Health</w:t>
      </w:r>
      <w:r w:rsidRPr="7B107BBF" w:rsidR="7B107BBF">
        <w:rPr>
          <w:rFonts w:ascii="Arial" w:hAnsi="Arial" w:eastAsia="Arial" w:cs="Arial"/>
          <w:noProof w:val="0"/>
          <w:sz w:val="22"/>
          <w:szCs w:val="22"/>
          <w:lang w:val="en-US"/>
        </w:rPr>
        <w:t>, Vol. 21, No. 1, pp. 8-18. Available at: https://www.jstor.org/stable/27505655</w:t>
      </w:r>
    </w:p>
    <w:p w:rsidR="7B107BBF" w:rsidP="7B107BBF" w:rsidRDefault="7B107BBF" w14:paraId="030AD6FD" w14:textId="4DBA1F78">
      <w:pPr>
        <w:pStyle w:val="Normal"/>
        <w:spacing w:line="360" w:lineRule="auto"/>
        <w:rPr>
          <w:rFonts w:ascii="Arial" w:hAnsi="Arial" w:eastAsia="Arial" w:cs="Arial"/>
          <w:noProof w:val="0"/>
          <w:sz w:val="22"/>
          <w:szCs w:val="22"/>
          <w:lang w:val="en-US"/>
        </w:rPr>
      </w:pPr>
    </w:p>
    <w:p w:rsidR="7B107BBF" w:rsidP="7B107BBF" w:rsidRDefault="7B107BBF" w14:paraId="1FB9DFF4" w14:textId="5F7B2DFD">
      <w:pPr>
        <w:pStyle w:val="Normal"/>
        <w:spacing w:line="360" w:lineRule="auto"/>
        <w:rPr>
          <w:rFonts w:ascii="Arial" w:hAnsi="Arial" w:eastAsia="Arial" w:cs="Arial"/>
          <w:noProof w:val="0"/>
          <w:sz w:val="21"/>
          <w:szCs w:val="21"/>
          <w:lang w:val="en-US"/>
        </w:rPr>
      </w:pPr>
    </w:p>
    <w:p w:rsidR="7B107BBF" w:rsidP="7B107BBF" w:rsidRDefault="7B107BBF" w14:paraId="2D428027" w14:textId="120092F5">
      <w:pPr>
        <w:pStyle w:val="Normal"/>
        <w:spacing w:line="360" w:lineRule="auto"/>
        <w:rPr>
          <w:rFonts w:ascii="Arial" w:hAnsi="Arial" w:eastAsia="Arial" w:cs="Arial"/>
          <w:noProof w:val="0"/>
          <w:sz w:val="21"/>
          <w:szCs w:val="21"/>
          <w:lang w:val="en-US"/>
        </w:rPr>
      </w:pPr>
    </w:p>
    <w:p w:rsidR="7B107BBF" w:rsidP="7B107BBF" w:rsidRDefault="7B107BBF" w14:paraId="40A932A6" w14:textId="4026E89D">
      <w:pPr>
        <w:pStyle w:val="Normal"/>
        <w:spacing w:line="360" w:lineRule="auto"/>
        <w:rPr>
          <w:rFonts w:ascii="Arial" w:hAnsi="Arial" w:eastAsia="Arial" w:cs="Arial"/>
          <w:noProof w:val="0"/>
          <w:sz w:val="21"/>
          <w:szCs w:val="21"/>
          <w:lang w:val="en-US"/>
        </w:rPr>
      </w:pPr>
    </w:p>
    <w:p w:rsidR="7B107BBF" w:rsidP="7B107BBF" w:rsidRDefault="7B107BBF" w14:paraId="1805E315" w14:textId="39B5968D">
      <w:pPr>
        <w:pStyle w:val="Normal"/>
        <w:spacing w:line="360" w:lineRule="auto"/>
        <w:rPr>
          <w:rFonts w:ascii="Arial" w:hAnsi="Arial" w:eastAsia="Arial" w:cs="Arial"/>
          <w:noProof w:val="0"/>
          <w:sz w:val="21"/>
          <w:szCs w:val="21"/>
          <w:lang w:val="en-US"/>
        </w:rPr>
      </w:pPr>
    </w:p>
    <w:sectPr>
      <w:pgSz w:w="12240" w:h="15840" w:orient="portrait"/>
      <w:pgMar w:top="1440" w:right="1440" w:bottom="1440" w:left="1440" w:header="720" w:footer="720" w:gutter="0"/>
      <w:cols w:space="720"/>
      <w:docGrid w:linePitch="360"/>
      <w:headerReference w:type="default" r:id="R6b6a26841d564e10"/>
      <w:footerReference w:type="default" r:id="Ra0a88f54bcf94fb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B107BBF" w:rsidTr="7B107BBF" w14:paraId="3CC01FA8">
      <w:tc>
        <w:tcPr>
          <w:tcW w:w="3120" w:type="dxa"/>
          <w:tcMar/>
        </w:tcPr>
        <w:p w:rsidR="7B107BBF" w:rsidP="7B107BBF" w:rsidRDefault="7B107BBF" w14:paraId="6D2585EE" w14:textId="348727CB">
          <w:pPr>
            <w:pStyle w:val="Header"/>
            <w:bidi w:val="0"/>
            <w:ind w:left="-115"/>
            <w:jc w:val="left"/>
          </w:pPr>
        </w:p>
      </w:tc>
      <w:tc>
        <w:tcPr>
          <w:tcW w:w="3120" w:type="dxa"/>
          <w:tcMar/>
        </w:tcPr>
        <w:p w:rsidR="7B107BBF" w:rsidP="7B107BBF" w:rsidRDefault="7B107BBF" w14:paraId="025CE20E" w14:textId="206ED825">
          <w:pPr>
            <w:pStyle w:val="Header"/>
            <w:bidi w:val="0"/>
            <w:jc w:val="center"/>
          </w:pPr>
        </w:p>
      </w:tc>
      <w:tc>
        <w:tcPr>
          <w:tcW w:w="3120" w:type="dxa"/>
          <w:tcMar/>
        </w:tcPr>
        <w:p w:rsidR="7B107BBF" w:rsidP="7B107BBF" w:rsidRDefault="7B107BBF" w14:paraId="3E440573" w14:textId="34D2C106">
          <w:pPr>
            <w:pStyle w:val="Header"/>
            <w:bidi w:val="0"/>
            <w:ind w:right="-115"/>
            <w:jc w:val="right"/>
          </w:pPr>
          <w:r w:rsidR="7B107BBF">
            <w:rPr/>
            <w:t xml:space="preserve">1 </w:t>
          </w:r>
        </w:p>
        <w:p w:rsidR="7B107BBF" w:rsidP="7B107BBF" w:rsidRDefault="7B107BBF" w14:paraId="23F03FC7" w14:textId="08665C42">
          <w:pPr>
            <w:pStyle w:val="Header"/>
            <w:bidi w:val="0"/>
            <w:ind w:right="-115"/>
            <w:jc w:val="right"/>
          </w:pPr>
          <w:r>
            <w:fldChar w:fldCharType="begin"/>
          </w:r>
          <w:r>
            <w:instrText xml:space="preserve">PAGE</w:instrText>
          </w:r>
          <w:r>
            <w:fldChar w:fldCharType="separate"/>
          </w:r>
          <w:r>
            <w:fldChar w:fldCharType="end"/>
          </w:r>
        </w:p>
      </w:tc>
    </w:tr>
  </w:tbl>
  <w:p w:rsidR="7B107BBF" w:rsidP="7B107BBF" w:rsidRDefault="7B107BBF" w14:paraId="267DC0EC" w14:textId="137EEFB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B107BBF" w:rsidTr="7B107BBF" w14:paraId="0A682CE3">
      <w:tc>
        <w:tcPr>
          <w:tcW w:w="3120" w:type="dxa"/>
          <w:tcMar/>
        </w:tcPr>
        <w:p w:rsidR="7B107BBF" w:rsidP="7B107BBF" w:rsidRDefault="7B107BBF" w14:paraId="63CBBA37" w14:textId="6ACC56F7">
          <w:pPr>
            <w:pStyle w:val="Header"/>
            <w:bidi w:val="0"/>
            <w:ind w:left="-115"/>
            <w:jc w:val="left"/>
          </w:pPr>
        </w:p>
      </w:tc>
      <w:tc>
        <w:tcPr>
          <w:tcW w:w="3120" w:type="dxa"/>
          <w:tcMar/>
        </w:tcPr>
        <w:p w:rsidR="7B107BBF" w:rsidP="7B107BBF" w:rsidRDefault="7B107BBF" w14:paraId="502AAD68" w14:textId="4C99940D">
          <w:pPr>
            <w:pStyle w:val="Header"/>
            <w:bidi w:val="0"/>
            <w:jc w:val="center"/>
          </w:pPr>
        </w:p>
      </w:tc>
      <w:tc>
        <w:tcPr>
          <w:tcW w:w="3120" w:type="dxa"/>
          <w:tcMar/>
        </w:tcPr>
        <w:p w:rsidR="7B107BBF" w:rsidP="7B107BBF" w:rsidRDefault="7B107BBF" w14:paraId="6D0A0113" w14:textId="0FFC1E96">
          <w:pPr>
            <w:pStyle w:val="Header"/>
            <w:bidi w:val="0"/>
            <w:ind w:right="-115"/>
            <w:jc w:val="right"/>
          </w:pPr>
        </w:p>
      </w:tc>
    </w:tr>
  </w:tbl>
  <w:p w:rsidR="7B107BBF" w:rsidP="7B107BBF" w:rsidRDefault="7B107BBF" w14:paraId="0CE56B27" w14:textId="4830F2A9">
    <w:pPr>
      <w:pStyle w:val="Header"/>
      <w:bidi w:val="0"/>
    </w:pPr>
  </w:p>
</w:hdr>
</file>

<file path=word/intelligence2.xml><?xml version="1.0" encoding="utf-8"?>
<int2:intelligence xmlns:int2="http://schemas.microsoft.com/office/intelligence/2020/intelligence">
  <int2:observations>
    <int2:textHash int2:hashCode="LWxfaJSKhmnA6R" int2:id="4NGPXZ7d">
      <int2:state int2:type="LegacyProofing" int2:value="Rejected"/>
    </int2:textHash>
    <int2:textHash int2:hashCode="UubtrP6DxJBjoT" int2:id="G7DWqBd1">
      <int2:state int2:type="LegacyProofing" int2:value="Rejected"/>
    </int2:textHash>
    <int2:textHash int2:hashCode="tZGak8eJExjvUG" int2:id="boSxu6Xq">
      <int2:state int2:type="LegacyProofing" int2:value="Rejected"/>
    </int2:textHash>
    <int2:textHash int2:hashCode="gD0NHrr6BQHmXZ" int2:id="a3EiJ2kY">
      <int2:state int2:type="AugLoop_Text_Critique" int2:value="Rejected"/>
    </int2:textHash>
    <int2:textHash int2:hashCode="2nfMl8z1UhgFBw" int2:id="mGZre5Nb">
      <int2:state int2:type="LegacyProofing" int2:value="Rejected"/>
    </int2:textHash>
    <int2:textHash int2:hashCode="OrtZNwJC/JiGrS" int2:id="JyhuZkxn">
      <int2:state int2:type="LegacyProofing" int2:value="Rejected"/>
    </int2:textHash>
    <int2:textHash int2:hashCode="p+UFE+s9FqxPO6" int2:id="87loSulU">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7D58C5"/>
    <w:rsid w:val="00524C4A"/>
    <w:rsid w:val="00A458AB"/>
    <w:rsid w:val="00CA4CC8"/>
    <w:rsid w:val="00CA4CC8"/>
    <w:rsid w:val="013A5E2B"/>
    <w:rsid w:val="0145ACC8"/>
    <w:rsid w:val="014B9902"/>
    <w:rsid w:val="014E1388"/>
    <w:rsid w:val="015A1640"/>
    <w:rsid w:val="01E035F2"/>
    <w:rsid w:val="01E9929F"/>
    <w:rsid w:val="0214BC53"/>
    <w:rsid w:val="02235BE1"/>
    <w:rsid w:val="02290612"/>
    <w:rsid w:val="022CC350"/>
    <w:rsid w:val="0288A138"/>
    <w:rsid w:val="028C127F"/>
    <w:rsid w:val="02A53ADC"/>
    <w:rsid w:val="02F5E6A1"/>
    <w:rsid w:val="02F5E6A1"/>
    <w:rsid w:val="02F88B8A"/>
    <w:rsid w:val="03C4BE70"/>
    <w:rsid w:val="03C7B858"/>
    <w:rsid w:val="03DBF96D"/>
    <w:rsid w:val="041B2DE5"/>
    <w:rsid w:val="04410B3D"/>
    <w:rsid w:val="04520045"/>
    <w:rsid w:val="047107B4"/>
    <w:rsid w:val="048339C4"/>
    <w:rsid w:val="048339C4"/>
    <w:rsid w:val="04DF553F"/>
    <w:rsid w:val="0529150E"/>
    <w:rsid w:val="05471963"/>
    <w:rsid w:val="05471963"/>
    <w:rsid w:val="057F78AA"/>
    <w:rsid w:val="0584958E"/>
    <w:rsid w:val="0584958E"/>
    <w:rsid w:val="05904C52"/>
    <w:rsid w:val="05904C52"/>
    <w:rsid w:val="0599408F"/>
    <w:rsid w:val="05B6FE46"/>
    <w:rsid w:val="05B6FE46"/>
    <w:rsid w:val="060055A5"/>
    <w:rsid w:val="06692449"/>
    <w:rsid w:val="067B25A0"/>
    <w:rsid w:val="069CE4AB"/>
    <w:rsid w:val="06C5E18E"/>
    <w:rsid w:val="06C978F6"/>
    <w:rsid w:val="06DEF84D"/>
    <w:rsid w:val="06E2E9C4"/>
    <w:rsid w:val="071B490B"/>
    <w:rsid w:val="0752CEA7"/>
    <w:rsid w:val="075F83A2"/>
    <w:rsid w:val="07A42CAF"/>
    <w:rsid w:val="07F54719"/>
    <w:rsid w:val="07F54719"/>
    <w:rsid w:val="089C6B69"/>
    <w:rsid w:val="08A0AE86"/>
    <w:rsid w:val="08A25CEE"/>
    <w:rsid w:val="08B593C6"/>
    <w:rsid w:val="08F7616F"/>
    <w:rsid w:val="08F7616F"/>
    <w:rsid w:val="092AC3A2"/>
    <w:rsid w:val="092AC3A2"/>
    <w:rsid w:val="0930DF2D"/>
    <w:rsid w:val="0930DF2D"/>
    <w:rsid w:val="09771BA4"/>
    <w:rsid w:val="09771BA4"/>
    <w:rsid w:val="09FC218A"/>
    <w:rsid w:val="0A016229"/>
    <w:rsid w:val="0A016229"/>
    <w:rsid w:val="0A056F21"/>
    <w:rsid w:val="0A056F21"/>
    <w:rsid w:val="0A37D535"/>
    <w:rsid w:val="0A3C7EE7"/>
    <w:rsid w:val="0A516427"/>
    <w:rsid w:val="0A525B60"/>
    <w:rsid w:val="0A7372D0"/>
    <w:rsid w:val="0A8DB87F"/>
    <w:rsid w:val="0A8DB87F"/>
    <w:rsid w:val="0ADBCD71"/>
    <w:rsid w:val="0ADBCD71"/>
    <w:rsid w:val="0AE836BE"/>
    <w:rsid w:val="0B6BD455"/>
    <w:rsid w:val="0B7933E0"/>
    <w:rsid w:val="0BAB91B7"/>
    <w:rsid w:val="0BE66942"/>
    <w:rsid w:val="0BFB2B05"/>
    <w:rsid w:val="0C2988E0"/>
    <w:rsid w:val="0C2A12F0"/>
    <w:rsid w:val="0C32F4C5"/>
    <w:rsid w:val="0C6A9EFB"/>
    <w:rsid w:val="0D5C054F"/>
    <w:rsid w:val="0D741FA9"/>
    <w:rsid w:val="0D7AE395"/>
    <w:rsid w:val="0D8330D9"/>
    <w:rsid w:val="0D87FB1F"/>
    <w:rsid w:val="0D87FB1F"/>
    <w:rsid w:val="0D9FCD08"/>
    <w:rsid w:val="0DCAD292"/>
    <w:rsid w:val="0DFFE922"/>
    <w:rsid w:val="0E135510"/>
    <w:rsid w:val="0E1B5BB9"/>
    <w:rsid w:val="0E320990"/>
    <w:rsid w:val="0F0D7167"/>
    <w:rsid w:val="0F0D7167"/>
    <w:rsid w:val="0F3B9D69"/>
    <w:rsid w:val="0F65CE12"/>
    <w:rsid w:val="0FAF2571"/>
    <w:rsid w:val="0FFC842D"/>
    <w:rsid w:val="10573EE5"/>
    <w:rsid w:val="1074B0A5"/>
    <w:rsid w:val="1074B0A5"/>
    <w:rsid w:val="11019E73"/>
    <w:rsid w:val="11175AF0"/>
    <w:rsid w:val="1143084C"/>
    <w:rsid w:val="11980615"/>
    <w:rsid w:val="119B22A8"/>
    <w:rsid w:val="11B643DA"/>
    <w:rsid w:val="125DFBB2"/>
    <w:rsid w:val="1290FB72"/>
    <w:rsid w:val="12EECCDC"/>
    <w:rsid w:val="12EECCDC"/>
    <w:rsid w:val="130A6AD1"/>
    <w:rsid w:val="13172244"/>
    <w:rsid w:val="1318D3E6"/>
    <w:rsid w:val="1336F309"/>
    <w:rsid w:val="136A7ED8"/>
    <w:rsid w:val="139CB5E4"/>
    <w:rsid w:val="13F23F8C"/>
    <w:rsid w:val="1409A019"/>
    <w:rsid w:val="147AAB6C"/>
    <w:rsid w:val="14A501F0"/>
    <w:rsid w:val="14B4A447"/>
    <w:rsid w:val="14F82172"/>
    <w:rsid w:val="152AA402"/>
    <w:rsid w:val="15959C74"/>
    <w:rsid w:val="15B3B6F7"/>
    <w:rsid w:val="15C144C3"/>
    <w:rsid w:val="161E66F5"/>
    <w:rsid w:val="1629A777"/>
    <w:rsid w:val="163A02D5"/>
    <w:rsid w:val="165074A8"/>
    <w:rsid w:val="165074A8"/>
    <w:rsid w:val="16BA3DC0"/>
    <w:rsid w:val="16BF5D29"/>
    <w:rsid w:val="16BF5D29"/>
    <w:rsid w:val="1770DFF7"/>
    <w:rsid w:val="17C7B0FF"/>
    <w:rsid w:val="17D8EBD6"/>
    <w:rsid w:val="17DCA2B2"/>
    <w:rsid w:val="17EC4509"/>
    <w:rsid w:val="186D88C6"/>
    <w:rsid w:val="186D88C6"/>
    <w:rsid w:val="18D5BC29"/>
    <w:rsid w:val="18E09E79"/>
    <w:rsid w:val="18E09E79"/>
    <w:rsid w:val="19499283"/>
    <w:rsid w:val="195E0E60"/>
    <w:rsid w:val="195E0E60"/>
    <w:rsid w:val="19614839"/>
    <w:rsid w:val="19614839"/>
    <w:rsid w:val="19835BC5"/>
    <w:rsid w:val="1A095927"/>
    <w:rsid w:val="1A4B2023"/>
    <w:rsid w:val="1A5C28DE"/>
    <w:rsid w:val="1A718C8A"/>
    <w:rsid w:val="1AFD189A"/>
    <w:rsid w:val="1C258BB1"/>
    <w:rsid w:val="1C43E625"/>
    <w:rsid w:val="1CDFE683"/>
    <w:rsid w:val="1D82C0E5"/>
    <w:rsid w:val="1D82C0E5"/>
    <w:rsid w:val="1E317F83"/>
    <w:rsid w:val="1E5D60C0"/>
    <w:rsid w:val="1E609AEC"/>
    <w:rsid w:val="1E668C71"/>
    <w:rsid w:val="1E8DE587"/>
    <w:rsid w:val="1F0E8291"/>
    <w:rsid w:val="1F7FC502"/>
    <w:rsid w:val="1FD55217"/>
    <w:rsid w:val="20025CD2"/>
    <w:rsid w:val="20025CD2"/>
    <w:rsid w:val="2007AA6C"/>
    <w:rsid w:val="2007AA6C"/>
    <w:rsid w:val="2010C0A2"/>
    <w:rsid w:val="2029B5E8"/>
    <w:rsid w:val="202EF782"/>
    <w:rsid w:val="208AC386"/>
    <w:rsid w:val="20B12106"/>
    <w:rsid w:val="20C52809"/>
    <w:rsid w:val="20C58E9E"/>
    <w:rsid w:val="20D095A7"/>
    <w:rsid w:val="217E5F3B"/>
    <w:rsid w:val="22250BE3"/>
    <w:rsid w:val="223BB432"/>
    <w:rsid w:val="2304F0A6"/>
    <w:rsid w:val="231FDC55"/>
    <w:rsid w:val="232F9048"/>
    <w:rsid w:val="23340C0F"/>
    <w:rsid w:val="23669844"/>
    <w:rsid w:val="23A8516A"/>
    <w:rsid w:val="23BD120E"/>
    <w:rsid w:val="23C0DC44"/>
    <w:rsid w:val="242B209B"/>
    <w:rsid w:val="247E7AA7"/>
    <w:rsid w:val="2498BA5E"/>
    <w:rsid w:val="24A0C107"/>
    <w:rsid w:val="24B5FFFD"/>
    <w:rsid w:val="24B5FFFD"/>
    <w:rsid w:val="24BBACB6"/>
    <w:rsid w:val="24BEB73E"/>
    <w:rsid w:val="24CCA244"/>
    <w:rsid w:val="250C4266"/>
    <w:rsid w:val="251D0A7B"/>
    <w:rsid w:val="257B5B9D"/>
    <w:rsid w:val="257B5B9D"/>
    <w:rsid w:val="25D59185"/>
    <w:rsid w:val="25DC0547"/>
    <w:rsid w:val="26144B28"/>
    <w:rsid w:val="26876CB4"/>
    <w:rsid w:val="2692CBAB"/>
    <w:rsid w:val="26C5CDF6"/>
    <w:rsid w:val="26C5CDF6"/>
    <w:rsid w:val="271669C8"/>
    <w:rsid w:val="27D4B089"/>
    <w:rsid w:val="27ED25ED"/>
    <w:rsid w:val="27F3CCED"/>
    <w:rsid w:val="27F65800"/>
    <w:rsid w:val="280BC04F"/>
    <w:rsid w:val="28233D15"/>
    <w:rsid w:val="284DD384"/>
    <w:rsid w:val="289789C8"/>
    <w:rsid w:val="289789C8"/>
    <w:rsid w:val="28B2FC5F"/>
    <w:rsid w:val="28EB4E86"/>
    <w:rsid w:val="29585AEC"/>
    <w:rsid w:val="2966FA77"/>
    <w:rsid w:val="2966FA77"/>
    <w:rsid w:val="29FE4399"/>
    <w:rsid w:val="2A2D65DC"/>
    <w:rsid w:val="2A31A5CC"/>
    <w:rsid w:val="2A540257"/>
    <w:rsid w:val="2A693173"/>
    <w:rsid w:val="2B02CAD8"/>
    <w:rsid w:val="2B10028B"/>
    <w:rsid w:val="2B5D79FD"/>
    <w:rsid w:val="2B5FCD42"/>
    <w:rsid w:val="2B760AE2"/>
    <w:rsid w:val="2B857446"/>
    <w:rsid w:val="2B993F19"/>
    <w:rsid w:val="2BF01021"/>
    <w:rsid w:val="2C2A4FEE"/>
    <w:rsid w:val="2C31C732"/>
    <w:rsid w:val="2C7E6D43"/>
    <w:rsid w:val="2C838CAC"/>
    <w:rsid w:val="2C8AAFEC"/>
    <w:rsid w:val="2C9AACC2"/>
    <w:rsid w:val="2C9AACC2"/>
    <w:rsid w:val="2CE27546"/>
    <w:rsid w:val="2CF3AE48"/>
    <w:rsid w:val="2D020D2F"/>
    <w:rsid w:val="2D39D6EF"/>
    <w:rsid w:val="2D41C475"/>
    <w:rsid w:val="2D7D58C5"/>
    <w:rsid w:val="2D866D82"/>
    <w:rsid w:val="2DCD9793"/>
    <w:rsid w:val="2E077FD6"/>
    <w:rsid w:val="2E73848A"/>
    <w:rsid w:val="2E73848A"/>
    <w:rsid w:val="2EB21A72"/>
    <w:rsid w:val="2EB88C5F"/>
    <w:rsid w:val="2FD176A1"/>
    <w:rsid w:val="2FD176A1"/>
    <w:rsid w:val="2FEC10AA"/>
    <w:rsid w:val="2FFAD223"/>
    <w:rsid w:val="30374FA4"/>
    <w:rsid w:val="30603CDA"/>
    <w:rsid w:val="3067B1C0"/>
    <w:rsid w:val="30BE0E44"/>
    <w:rsid w:val="314D9660"/>
    <w:rsid w:val="31538015"/>
    <w:rsid w:val="3156FDCF"/>
    <w:rsid w:val="316D4702"/>
    <w:rsid w:val="3187E10B"/>
    <w:rsid w:val="3196182E"/>
    <w:rsid w:val="31BC28C2"/>
    <w:rsid w:val="31FC0D3B"/>
    <w:rsid w:val="325F51A5"/>
    <w:rsid w:val="32F2CE30"/>
    <w:rsid w:val="3303CB2E"/>
    <w:rsid w:val="331CD7C2"/>
    <w:rsid w:val="331CD7C2"/>
    <w:rsid w:val="3329A2EB"/>
    <w:rsid w:val="33484F5B"/>
    <w:rsid w:val="3373B5C6"/>
    <w:rsid w:val="33D7BDF8"/>
    <w:rsid w:val="341013B9"/>
    <w:rsid w:val="342CD23D"/>
    <w:rsid w:val="3437A380"/>
    <w:rsid w:val="34B7141F"/>
    <w:rsid w:val="34E2C60E"/>
    <w:rsid w:val="34E2C60E"/>
    <w:rsid w:val="3562943F"/>
    <w:rsid w:val="3562943F"/>
    <w:rsid w:val="35CBB929"/>
    <w:rsid w:val="35CBB929"/>
    <w:rsid w:val="362607C4"/>
    <w:rsid w:val="362607C4"/>
    <w:rsid w:val="364F04A7"/>
    <w:rsid w:val="3654D101"/>
    <w:rsid w:val="367E966F"/>
    <w:rsid w:val="36B708BC"/>
    <w:rsid w:val="372BF77F"/>
    <w:rsid w:val="372BF77F"/>
    <w:rsid w:val="3732C2C8"/>
    <w:rsid w:val="3761E349"/>
    <w:rsid w:val="377E6A32"/>
    <w:rsid w:val="37EAC36A"/>
    <w:rsid w:val="381A66D0"/>
    <w:rsid w:val="38403C85"/>
    <w:rsid w:val="3852D91D"/>
    <w:rsid w:val="38537FBD"/>
    <w:rsid w:val="38537FBD"/>
    <w:rsid w:val="38BC2152"/>
    <w:rsid w:val="38E6F40B"/>
    <w:rsid w:val="39430A9D"/>
    <w:rsid w:val="39500A97"/>
    <w:rsid w:val="39555659"/>
    <w:rsid w:val="39555659"/>
    <w:rsid w:val="39658F1C"/>
    <w:rsid w:val="398A8542"/>
    <w:rsid w:val="398E923A"/>
    <w:rsid w:val="39D51672"/>
    <w:rsid w:val="3A6A638A"/>
    <w:rsid w:val="3A6A638A"/>
    <w:rsid w:val="3A9F4B12"/>
    <w:rsid w:val="3ABB2ACD"/>
    <w:rsid w:val="3ABB2ACD"/>
    <w:rsid w:val="3B00875E"/>
    <w:rsid w:val="3B1CEDB1"/>
    <w:rsid w:val="3B1CEDB1"/>
    <w:rsid w:val="3B77751D"/>
    <w:rsid w:val="3B77DD47"/>
    <w:rsid w:val="3B826FB3"/>
    <w:rsid w:val="3BE63543"/>
    <w:rsid w:val="3C3147BD"/>
    <w:rsid w:val="3C3B1B73"/>
    <w:rsid w:val="3C4E0684"/>
    <w:rsid w:val="3CA19DFC"/>
    <w:rsid w:val="3CA8A9E9"/>
    <w:rsid w:val="3CA8A9E9"/>
    <w:rsid w:val="3D351694"/>
    <w:rsid w:val="3D351694"/>
    <w:rsid w:val="3D942A8C"/>
    <w:rsid w:val="3DA7B8AB"/>
    <w:rsid w:val="3DBA652E"/>
    <w:rsid w:val="3DBA652E"/>
    <w:rsid w:val="3DD6EBD4"/>
    <w:rsid w:val="3DF8F750"/>
    <w:rsid w:val="3E382820"/>
    <w:rsid w:val="3E5A04EE"/>
    <w:rsid w:val="3E5B72D9"/>
    <w:rsid w:val="3E6F7CC0"/>
    <w:rsid w:val="3E89A854"/>
    <w:rsid w:val="3EA7F182"/>
    <w:rsid w:val="3EBBEEE0"/>
    <w:rsid w:val="3F24AC50"/>
    <w:rsid w:val="3F24AC50"/>
    <w:rsid w:val="3F903FBD"/>
    <w:rsid w:val="400B4D21"/>
    <w:rsid w:val="4057BF41"/>
    <w:rsid w:val="4098C351"/>
    <w:rsid w:val="40BEF8A0"/>
    <w:rsid w:val="41265B98"/>
    <w:rsid w:val="417C6ECA"/>
    <w:rsid w:val="4191A5B0"/>
    <w:rsid w:val="4191A5B0"/>
    <w:rsid w:val="41A71D82"/>
    <w:rsid w:val="41A71D82"/>
    <w:rsid w:val="41F5F6B5"/>
    <w:rsid w:val="425EDC45"/>
    <w:rsid w:val="42AA5CF7"/>
    <w:rsid w:val="4334B5F4"/>
    <w:rsid w:val="434DD6DE"/>
    <w:rsid w:val="434F209C"/>
    <w:rsid w:val="4391C716"/>
    <w:rsid w:val="43EFFB92"/>
    <w:rsid w:val="43F69962"/>
    <w:rsid w:val="43F69962"/>
    <w:rsid w:val="444D08FE"/>
    <w:rsid w:val="44C50682"/>
    <w:rsid w:val="4504118A"/>
    <w:rsid w:val="456C3474"/>
    <w:rsid w:val="456C3474"/>
    <w:rsid w:val="458E61B1"/>
    <w:rsid w:val="45D14594"/>
    <w:rsid w:val="45DA884D"/>
    <w:rsid w:val="45DEAC20"/>
    <w:rsid w:val="45E1FDB9"/>
    <w:rsid w:val="45E1FDB9"/>
    <w:rsid w:val="45EC0C4A"/>
    <w:rsid w:val="468577A0"/>
    <w:rsid w:val="47160DE9"/>
    <w:rsid w:val="476D15F5"/>
    <w:rsid w:val="477A7C81"/>
    <w:rsid w:val="477CA578"/>
    <w:rsid w:val="4792E265"/>
    <w:rsid w:val="4792E265"/>
    <w:rsid w:val="479E36EE"/>
    <w:rsid w:val="47C03CBE"/>
    <w:rsid w:val="47F6D31D"/>
    <w:rsid w:val="481A32DC"/>
    <w:rsid w:val="4836417E"/>
    <w:rsid w:val="487D7FF5"/>
    <w:rsid w:val="487D7FF5"/>
    <w:rsid w:val="48B253D7"/>
    <w:rsid w:val="496C0703"/>
    <w:rsid w:val="499F52E1"/>
    <w:rsid w:val="49B6033D"/>
    <w:rsid w:val="49B6033D"/>
    <w:rsid w:val="49BD1862"/>
    <w:rsid w:val="49FA9300"/>
    <w:rsid w:val="49FA9300"/>
    <w:rsid w:val="4A4E66E6"/>
    <w:rsid w:val="4A61D2D4"/>
    <w:rsid w:val="4A675EF7"/>
    <w:rsid w:val="4A76B01B"/>
    <w:rsid w:val="4A772AED"/>
    <w:rsid w:val="4A7C0D1F"/>
    <w:rsid w:val="4A808754"/>
    <w:rsid w:val="4A89A2CF"/>
    <w:rsid w:val="4A9272C9"/>
    <w:rsid w:val="4ACD4010"/>
    <w:rsid w:val="4AE58B79"/>
    <w:rsid w:val="4AE58B79"/>
    <w:rsid w:val="4AFF5266"/>
    <w:rsid w:val="4B1105DD"/>
    <w:rsid w:val="4B51D39E"/>
    <w:rsid w:val="4B6D4C2D"/>
    <w:rsid w:val="4B811C58"/>
    <w:rsid w:val="4B96BC75"/>
    <w:rsid w:val="4BE53706"/>
    <w:rsid w:val="4BFDBC74"/>
    <w:rsid w:val="4C1C57B5"/>
    <w:rsid w:val="4C1C57B5"/>
    <w:rsid w:val="4CCA4440"/>
    <w:rsid w:val="4D50F118"/>
    <w:rsid w:val="4D86F11C"/>
    <w:rsid w:val="4D9CF150"/>
    <w:rsid w:val="4E0988EC"/>
    <w:rsid w:val="4E2F7E42"/>
    <w:rsid w:val="4F684236"/>
    <w:rsid w:val="4F684236"/>
    <w:rsid w:val="4FC0C56C"/>
    <w:rsid w:val="4FDD355E"/>
    <w:rsid w:val="4FDFAF8B"/>
    <w:rsid w:val="4FFE5BFB"/>
    <w:rsid w:val="500D0EE6"/>
    <w:rsid w:val="500E9465"/>
    <w:rsid w:val="5050C8CA"/>
    <w:rsid w:val="50C4B6E1"/>
    <w:rsid w:val="50C6867C"/>
    <w:rsid w:val="51351656"/>
    <w:rsid w:val="5135B41C"/>
    <w:rsid w:val="514129AE"/>
    <w:rsid w:val="51487DA1"/>
    <w:rsid w:val="51AFB700"/>
    <w:rsid w:val="51AFDC69"/>
    <w:rsid w:val="51AFDC69"/>
    <w:rsid w:val="51FF2A30"/>
    <w:rsid w:val="529FE2F8"/>
    <w:rsid w:val="52C17245"/>
    <w:rsid w:val="52C17245"/>
    <w:rsid w:val="52EFBB5D"/>
    <w:rsid w:val="52EFBB5D"/>
    <w:rsid w:val="536BE82E"/>
    <w:rsid w:val="536BE82E"/>
    <w:rsid w:val="537E94B1"/>
    <w:rsid w:val="53D750D7"/>
    <w:rsid w:val="53FE273E"/>
    <w:rsid w:val="5444CFCF"/>
    <w:rsid w:val="5445C8B1"/>
    <w:rsid w:val="5447DA57"/>
    <w:rsid w:val="5478CA70"/>
    <w:rsid w:val="5494368F"/>
    <w:rsid w:val="54E08009"/>
    <w:rsid w:val="54E08009"/>
    <w:rsid w:val="54F6803D"/>
    <w:rsid w:val="54F6803D"/>
    <w:rsid w:val="5507B88F"/>
    <w:rsid w:val="551A6512"/>
    <w:rsid w:val="558B765D"/>
    <w:rsid w:val="55B48E57"/>
    <w:rsid w:val="55E19912"/>
    <w:rsid w:val="55F4CFEA"/>
    <w:rsid w:val="5607F166"/>
    <w:rsid w:val="5607F166"/>
    <w:rsid w:val="56149AD1"/>
    <w:rsid w:val="5641FDF5"/>
    <w:rsid w:val="5641FDF5"/>
    <w:rsid w:val="5649F293"/>
    <w:rsid w:val="5649F293"/>
    <w:rsid w:val="56D29B53"/>
    <w:rsid w:val="57261625"/>
    <w:rsid w:val="5733E0A8"/>
    <w:rsid w:val="5733E0A8"/>
    <w:rsid w:val="577F7FBC"/>
    <w:rsid w:val="578D661F"/>
    <w:rsid w:val="5790A04B"/>
    <w:rsid w:val="57AC602E"/>
    <w:rsid w:val="57D66088"/>
    <w:rsid w:val="57DE4E0E"/>
    <w:rsid w:val="589263E9"/>
    <w:rsid w:val="58C1E686"/>
    <w:rsid w:val="58D50F03"/>
    <w:rsid w:val="58D792B6"/>
    <w:rsid w:val="58E99FE6"/>
    <w:rsid w:val="591840F2"/>
    <w:rsid w:val="5918C067"/>
    <w:rsid w:val="593EC9FA"/>
    <w:rsid w:val="5956F2B5"/>
    <w:rsid w:val="5956F2B5"/>
    <w:rsid w:val="59B6C0D3"/>
    <w:rsid w:val="59D00253"/>
    <w:rsid w:val="59DB29B2"/>
    <w:rsid w:val="59DB29B2"/>
    <w:rsid w:val="59EC5B97"/>
    <w:rsid w:val="5A0D0937"/>
    <w:rsid w:val="5A72E269"/>
    <w:rsid w:val="5A77F69E"/>
    <w:rsid w:val="5A873937"/>
    <w:rsid w:val="5A882ABE"/>
    <w:rsid w:val="5AC506E1"/>
    <w:rsid w:val="5B569946"/>
    <w:rsid w:val="5B6BD2B4"/>
    <w:rsid w:val="5BDF5768"/>
    <w:rsid w:val="5C0CAFC5"/>
    <w:rsid w:val="5C310C9E"/>
    <w:rsid w:val="5C50DA96"/>
    <w:rsid w:val="5C913F63"/>
    <w:rsid w:val="5CBE3293"/>
    <w:rsid w:val="5CEE29B7"/>
    <w:rsid w:val="5CEE29B7"/>
    <w:rsid w:val="5D3EAC04"/>
    <w:rsid w:val="5D8A118C"/>
    <w:rsid w:val="5D914F2D"/>
    <w:rsid w:val="5DECAAF7"/>
    <w:rsid w:val="5DFCA7A3"/>
    <w:rsid w:val="5E027955"/>
    <w:rsid w:val="5E027955"/>
    <w:rsid w:val="5E41AF78"/>
    <w:rsid w:val="5E89FA18"/>
    <w:rsid w:val="5EB1A13D"/>
    <w:rsid w:val="5EE59ABE"/>
    <w:rsid w:val="5F31280A"/>
    <w:rsid w:val="5F987804"/>
    <w:rsid w:val="5FA33921"/>
    <w:rsid w:val="5FAA7FA9"/>
    <w:rsid w:val="5FAA7FA9"/>
    <w:rsid w:val="5FC072BD"/>
    <w:rsid w:val="6025CA79"/>
    <w:rsid w:val="60816B1F"/>
    <w:rsid w:val="60AA95BE"/>
    <w:rsid w:val="611FC59D"/>
    <w:rsid w:val="61344865"/>
    <w:rsid w:val="6145790E"/>
    <w:rsid w:val="6145790E"/>
    <w:rsid w:val="615A92E4"/>
    <w:rsid w:val="615C431E"/>
    <w:rsid w:val="623EFD13"/>
    <w:rsid w:val="62769F0C"/>
    <w:rsid w:val="628CEE47"/>
    <w:rsid w:val="629FD350"/>
    <w:rsid w:val="629FD350"/>
    <w:rsid w:val="62A65358"/>
    <w:rsid w:val="62BE6DB2"/>
    <w:rsid w:val="62E11C3C"/>
    <w:rsid w:val="6319132F"/>
    <w:rsid w:val="636A5642"/>
    <w:rsid w:val="63851260"/>
    <w:rsid w:val="63851260"/>
    <w:rsid w:val="63A1C29F"/>
    <w:rsid w:val="63B5F556"/>
    <w:rsid w:val="64649699"/>
    <w:rsid w:val="6470E7A3"/>
    <w:rsid w:val="64B4AFCC"/>
    <w:rsid w:val="65387662"/>
    <w:rsid w:val="65387662"/>
    <w:rsid w:val="654589A0"/>
    <w:rsid w:val="6554DC42"/>
    <w:rsid w:val="6582D5E6"/>
    <w:rsid w:val="65A6D8B0"/>
    <w:rsid w:val="65D13E69"/>
    <w:rsid w:val="66278952"/>
    <w:rsid w:val="66955D1A"/>
    <w:rsid w:val="66B8E879"/>
    <w:rsid w:val="66E2541E"/>
    <w:rsid w:val="67383D14"/>
    <w:rsid w:val="675E5BDF"/>
    <w:rsid w:val="679522A9"/>
    <w:rsid w:val="679522A9"/>
    <w:rsid w:val="67A65BAB"/>
    <w:rsid w:val="67B0C8AE"/>
    <w:rsid w:val="67B0C8AE"/>
    <w:rsid w:val="67C95F9E"/>
    <w:rsid w:val="68330C7A"/>
    <w:rsid w:val="68391AE5"/>
    <w:rsid w:val="6850EAF9"/>
    <w:rsid w:val="687E247F"/>
    <w:rsid w:val="687E247F"/>
    <w:rsid w:val="688C7D04"/>
    <w:rsid w:val="6895B400"/>
    <w:rsid w:val="6895B400"/>
    <w:rsid w:val="68C8A301"/>
    <w:rsid w:val="68FA7FFE"/>
    <w:rsid w:val="692D1DC9"/>
    <w:rsid w:val="693F5A4A"/>
    <w:rsid w:val="693F5A4A"/>
    <w:rsid w:val="694458C6"/>
    <w:rsid w:val="698698EB"/>
    <w:rsid w:val="698CDB44"/>
    <w:rsid w:val="69C06F69"/>
    <w:rsid w:val="69C06F69"/>
    <w:rsid w:val="69CCE49D"/>
    <w:rsid w:val="6A0C09DA"/>
    <w:rsid w:val="6A0C09DA"/>
    <w:rsid w:val="6A284D65"/>
    <w:rsid w:val="6A284D65"/>
    <w:rsid w:val="6AAF78BC"/>
    <w:rsid w:val="6B010060"/>
    <w:rsid w:val="6B68B4FE"/>
    <w:rsid w:val="6B8F5704"/>
    <w:rsid w:val="6BE1C214"/>
    <w:rsid w:val="6BF59131"/>
    <w:rsid w:val="6BFB4E63"/>
    <w:rsid w:val="6BFF55BF"/>
    <w:rsid w:val="6C3220C0"/>
    <w:rsid w:val="6C42056C"/>
    <w:rsid w:val="6C7B2C71"/>
    <w:rsid w:val="6C7B2C71"/>
    <w:rsid w:val="6C9CD0C1"/>
    <w:rsid w:val="6D0C8C08"/>
    <w:rsid w:val="6D1FA372"/>
    <w:rsid w:val="6D220325"/>
    <w:rsid w:val="6D25B465"/>
    <w:rsid w:val="6D25B465"/>
    <w:rsid w:val="6D37F976"/>
    <w:rsid w:val="6D5195A2"/>
    <w:rsid w:val="6EFBDF4E"/>
    <w:rsid w:val="6F2A9934"/>
    <w:rsid w:val="6F53CE6E"/>
    <w:rsid w:val="6F53CE6E"/>
    <w:rsid w:val="6F64E58A"/>
    <w:rsid w:val="6F7820AF"/>
    <w:rsid w:val="6F819639"/>
    <w:rsid w:val="6F819639"/>
    <w:rsid w:val="6FBB4926"/>
    <w:rsid w:val="6FCFB704"/>
    <w:rsid w:val="6FDBD174"/>
    <w:rsid w:val="6FDBD174"/>
    <w:rsid w:val="70372DF3"/>
    <w:rsid w:val="703C2621"/>
    <w:rsid w:val="709A5C0B"/>
    <w:rsid w:val="70CCFE63"/>
    <w:rsid w:val="719B541E"/>
    <w:rsid w:val="722506C5"/>
    <w:rsid w:val="724400D4"/>
    <w:rsid w:val="724400D4"/>
    <w:rsid w:val="7289E9B4"/>
    <w:rsid w:val="72CCC197"/>
    <w:rsid w:val="72D843B5"/>
    <w:rsid w:val="73137236"/>
    <w:rsid w:val="73CE27CF"/>
    <w:rsid w:val="73DD752A"/>
    <w:rsid w:val="7400A316"/>
    <w:rsid w:val="7411BF15"/>
    <w:rsid w:val="743D32A5"/>
    <w:rsid w:val="744E299B"/>
    <w:rsid w:val="7473A5B1"/>
    <w:rsid w:val="7473A5B1"/>
    <w:rsid w:val="74740C46"/>
    <w:rsid w:val="7475037F"/>
    <w:rsid w:val="7475037F"/>
    <w:rsid w:val="74F5578D"/>
    <w:rsid w:val="751D10ED"/>
    <w:rsid w:val="753F54C5"/>
    <w:rsid w:val="753F54C5"/>
    <w:rsid w:val="7557429F"/>
    <w:rsid w:val="75A0DA7B"/>
    <w:rsid w:val="75B334C1"/>
    <w:rsid w:val="75B334C1"/>
    <w:rsid w:val="75B5045C"/>
    <w:rsid w:val="75B5045C"/>
    <w:rsid w:val="75EA31DA"/>
    <w:rsid w:val="75F23883"/>
    <w:rsid w:val="75FB6F0F"/>
    <w:rsid w:val="760F7612"/>
    <w:rsid w:val="764C6E6B"/>
    <w:rsid w:val="764C6E6B"/>
    <w:rsid w:val="76A66F77"/>
    <w:rsid w:val="76D209AB"/>
    <w:rsid w:val="77127A33"/>
    <w:rsid w:val="77236A81"/>
    <w:rsid w:val="773CAADC"/>
    <w:rsid w:val="7778E7A6"/>
    <w:rsid w:val="77973F70"/>
    <w:rsid w:val="77AB4673"/>
    <w:rsid w:val="77B7F2DE"/>
    <w:rsid w:val="77B7F2DE"/>
    <w:rsid w:val="7852A346"/>
    <w:rsid w:val="7868965A"/>
    <w:rsid w:val="7868965A"/>
    <w:rsid w:val="7890B72F"/>
    <w:rsid w:val="7895A1F7"/>
    <w:rsid w:val="7895A1F7"/>
    <w:rsid w:val="78BF3AE2"/>
    <w:rsid w:val="78C4B06A"/>
    <w:rsid w:val="792E550C"/>
    <w:rsid w:val="794941E3"/>
    <w:rsid w:val="79C9EC10"/>
    <w:rsid w:val="79D789FF"/>
    <w:rsid w:val="79EAF5ED"/>
    <w:rsid w:val="7A06533C"/>
    <w:rsid w:val="7A06533C"/>
    <w:rsid w:val="7A2C8790"/>
    <w:rsid w:val="7A810099"/>
    <w:rsid w:val="7ACADF3D"/>
    <w:rsid w:val="7ADAF6B7"/>
    <w:rsid w:val="7AE51244"/>
    <w:rsid w:val="7B107BBF"/>
    <w:rsid w:val="7BA1CB20"/>
    <w:rsid w:val="7BA57ACE"/>
    <w:rsid w:val="7BB76643"/>
    <w:rsid w:val="7BB9C48D"/>
    <w:rsid w:val="7BE5EB56"/>
    <w:rsid w:val="7BF3E3C4"/>
    <w:rsid w:val="7BF3E3C4"/>
    <w:rsid w:val="7C9C3A31"/>
    <w:rsid w:val="7CBFABFE"/>
    <w:rsid w:val="7CBFABFE"/>
    <w:rsid w:val="7D018CD2"/>
    <w:rsid w:val="7D313E4D"/>
    <w:rsid w:val="7D92AC05"/>
    <w:rsid w:val="7DACC141"/>
    <w:rsid w:val="7DB8A15B"/>
    <w:rsid w:val="7DD1C9B8"/>
    <w:rsid w:val="7E17AF1B"/>
    <w:rsid w:val="7E17AF1B"/>
    <w:rsid w:val="7E50CD4D"/>
    <w:rsid w:val="7E5113D2"/>
    <w:rsid w:val="7E7D1294"/>
    <w:rsid w:val="7E7E5CBC"/>
    <w:rsid w:val="7EC05F4E"/>
    <w:rsid w:val="7F088849"/>
    <w:rsid w:val="7F088849"/>
    <w:rsid w:val="7F33F1EE"/>
    <w:rsid w:val="7F47BCC1"/>
    <w:rsid w:val="7F47BCC1"/>
    <w:rsid w:val="7F911420"/>
    <w:rsid w:val="7FE140F6"/>
    <w:rsid w:val="7FE140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D58C5"/>
  <w15:chartTrackingRefBased/>
  <w15:docId w15:val="{7A4CC43C-1A07-467E-B957-AA08712BD83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moodle.uwtsd.ac.uk/pluginfile.php/439983/mod_resource/content/1/Anderson%20and%20Bushman%202002%20-%20Human%20Aggression.pdf?redirect=1" TargetMode="External" Id="R0012ff11237a4fa6" /><Relationship Type="http://schemas.openxmlformats.org/officeDocument/2006/relationships/hyperlink" Target="https://reader.elsevier.com/reader/sd/pii/S135917891100098X?token=965385E7701588E847DD179D0D7D5331BC48273D2C741215246AE1B60883C76A2AA36C98A4C0D2B3472A3EE2B249163B&amp;originRegion=eu-west-1&amp;originCreation=20220331182646" TargetMode="External" Id="R7db281206de3402f" /><Relationship Type="http://schemas.openxmlformats.org/officeDocument/2006/relationships/hyperlink" Target="https://bpspsychub-onlinelibrary-wiley-com.ezproxy.uwtsd.ac.uk/doi/pdfdirect/10.1348/135910705X43741" TargetMode="External" Id="R7e0d02f29f404a72" /><Relationship Type="http://schemas.openxmlformats.org/officeDocument/2006/relationships/hyperlink" Target="https://link.springer.com/content/pdf/bfm%3A978-3-319-29869-6%2F1.pdf" TargetMode="External" Id="R4edc14df0e1a406b" /><Relationship Type="http://schemas.openxmlformats.org/officeDocument/2006/relationships/hyperlink" Target="https://doi.org/10.1515/9783110473780" TargetMode="External" Id="Rd915064604ea4d2b" /><Relationship Type="http://schemas.openxmlformats.org/officeDocument/2006/relationships/header" Target="header.xml" Id="R6b6a26841d564e10" /><Relationship Type="http://schemas.openxmlformats.org/officeDocument/2006/relationships/footer" Target="footer.xml" Id="Ra0a88f54bcf94fb4" /><Relationship Type="http://schemas.microsoft.com/office/2020/10/relationships/intelligence" Target="intelligence2.xml" Id="R0608d25bb974403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2022-03-03T17:48:36.8716039Z</dcterms:created>
  <dcterms:modified xsi:type="dcterms:W3CDTF">2022-04-08T16:29:58.4190870Z</dcterms:modified>
  <dc:creator>Kwabena Mensah (2027768)</dc:creator>
  <lastModifiedBy>Kwabena Mensah (2027768)</lastModifiedBy>
</coreProperties>
</file>