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147FCA4" w14:textId="76DDD7D1" w:rsidR="00301EFA" w:rsidRDefault="007527CC" w:rsidP="006503B9">
      <w:pPr>
        <w:pStyle w:val="Heading2"/>
      </w:pPr>
      <w:r>
        <w:t xml:space="preserve">Coursework Marking Grid </w:t>
      </w:r>
      <w:r w:rsidR="00420B40">
        <w:t>–</w:t>
      </w:r>
      <w:r w:rsidR="00721485">
        <w:t xml:space="preserve">Level </w:t>
      </w:r>
      <w:r w:rsidR="004511A9">
        <w:t xml:space="preserve">4 Web and </w:t>
      </w:r>
      <w:r w:rsidR="00721485">
        <w:t xml:space="preserve">Database </w:t>
      </w:r>
      <w:r w:rsidR="00976156">
        <w:t xml:space="preserve">(DB) </w:t>
      </w:r>
      <w:r w:rsidR="00301EFA">
        <w:t xml:space="preserve">– </w:t>
      </w:r>
    </w:p>
    <w:p w14:paraId="11B3E005" w14:textId="50EFFF68" w:rsidR="006503B9" w:rsidRDefault="006503B9" w:rsidP="006503B9">
      <w:pPr>
        <w:pStyle w:val="Heading2"/>
        <w:rPr>
          <w:u w:val="single"/>
        </w:rPr>
      </w:pPr>
      <w:r>
        <w:t>Name</w:t>
      </w:r>
      <w:r w:rsidRPr="000001B8">
        <w:rPr>
          <w:u w:val="single"/>
        </w:rPr>
        <w:tab/>
      </w:r>
      <w:r w:rsidRPr="000001B8">
        <w:rPr>
          <w:u w:val="single"/>
        </w:rPr>
        <w:tab/>
      </w:r>
      <w:r w:rsidR="00DB31C1">
        <w:rPr>
          <w:u w:val="single"/>
        </w:rPr>
        <w:t xml:space="preserve">Mark </w:t>
      </w:r>
      <w:r w:rsidR="00727A2C">
        <w:rPr>
          <w:u w:val="single"/>
        </w:rPr>
        <w:t>Williams</w:t>
      </w:r>
      <w:r w:rsidR="00DB31C1">
        <w:rPr>
          <w:u w:val="single"/>
        </w:rPr>
        <w:t xml:space="preserve"> </w:t>
      </w:r>
      <w:r w:rsidR="005A043B">
        <w:rPr>
          <w:u w:val="single"/>
        </w:rPr>
        <w:tab/>
      </w:r>
      <w:r w:rsidR="005A043B">
        <w:rPr>
          <w:u w:val="single"/>
        </w:rPr>
        <w:tab/>
      </w:r>
      <w:r w:rsidR="005A043B">
        <w:rPr>
          <w:u w:val="single"/>
        </w:rPr>
        <w:tab/>
      </w:r>
      <w:r w:rsidR="005A043B">
        <w:rPr>
          <w:u w:val="single"/>
        </w:rPr>
        <w:tab/>
      </w:r>
      <w:r>
        <w:t>Mark</w:t>
      </w:r>
      <w:r>
        <w:tab/>
      </w:r>
      <w:r w:rsidRPr="000001B8">
        <w:rPr>
          <w:u w:val="single"/>
        </w:rPr>
        <w:tab/>
      </w:r>
      <w:r w:rsidR="00727A2C">
        <w:rPr>
          <w:u w:val="single"/>
        </w:rPr>
        <w:t>48</w:t>
      </w:r>
      <w:r w:rsidRPr="000001B8">
        <w:rPr>
          <w:u w:val="single"/>
        </w:rPr>
        <w:tab/>
      </w:r>
      <w:r>
        <w:t>Grade</w:t>
      </w:r>
      <w:r w:rsidRPr="000001B8">
        <w:rPr>
          <w:u w:val="single"/>
        </w:rPr>
        <w:tab/>
      </w:r>
    </w:p>
    <w:tbl>
      <w:tblPr>
        <w:tblStyle w:val="TableGrid"/>
        <w:tblpPr w:leftFromText="180" w:rightFromText="180" w:vertAnchor="page" w:horzAnchor="margin" w:tblpY="1756"/>
        <w:tblW w:w="0" w:type="auto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</w:tblBorders>
        <w:tblLook w:val="01E0" w:firstRow="1" w:lastRow="1" w:firstColumn="1" w:lastColumn="1" w:noHBand="0" w:noVBand="0"/>
      </w:tblPr>
      <w:tblGrid>
        <w:gridCol w:w="1974"/>
        <w:gridCol w:w="1703"/>
        <w:gridCol w:w="1818"/>
        <w:gridCol w:w="1893"/>
        <w:gridCol w:w="1792"/>
        <w:gridCol w:w="1899"/>
        <w:gridCol w:w="1851"/>
      </w:tblGrid>
      <w:tr w:rsidR="00787A35" w14:paraId="641EEFFC" w14:textId="77777777" w:rsidTr="004511A9">
        <w:tc>
          <w:tcPr>
            <w:tcW w:w="1974" w:type="dxa"/>
            <w:tcBorders>
              <w:top w:val="double" w:sz="4" w:space="0" w:color="auto"/>
              <w:bottom w:val="double" w:sz="4" w:space="0" w:color="auto"/>
              <w:right w:val="double" w:sz="4" w:space="0" w:color="auto"/>
            </w:tcBorders>
          </w:tcPr>
          <w:p w14:paraId="3CA5DB63" w14:textId="77777777" w:rsidR="00402154" w:rsidRPr="0063025E" w:rsidRDefault="00402154" w:rsidP="00402154">
            <w:pPr>
              <w:rPr>
                <w:rFonts w:ascii="Arial" w:hAnsi="Arial" w:cs="Arial"/>
                <w:b/>
                <w:smallCaps/>
              </w:rPr>
            </w:pPr>
            <w:r w:rsidRPr="0063025E">
              <w:rPr>
                <w:rFonts w:ascii="Arial" w:hAnsi="Arial" w:cs="Arial"/>
                <w:b/>
                <w:smallCaps/>
              </w:rPr>
              <w:t>Question</w:t>
            </w:r>
          </w:p>
        </w:tc>
        <w:tc>
          <w:tcPr>
            <w:tcW w:w="1703" w:type="dxa"/>
            <w:tcBorders>
              <w:top w:val="double" w:sz="4" w:space="0" w:color="auto"/>
              <w:left w:val="double" w:sz="4" w:space="0" w:color="auto"/>
              <w:bottom w:val="double" w:sz="4" w:space="0" w:color="auto"/>
            </w:tcBorders>
          </w:tcPr>
          <w:p w14:paraId="41DE27F3" w14:textId="77777777" w:rsidR="00402154" w:rsidRPr="0063025E" w:rsidRDefault="00402154" w:rsidP="00402154">
            <w:pPr>
              <w:jc w:val="center"/>
              <w:rPr>
                <w:rFonts w:ascii="Arial" w:hAnsi="Arial" w:cs="Arial"/>
                <w:b/>
                <w:smallCaps/>
              </w:rPr>
            </w:pPr>
            <w:r w:rsidRPr="0063025E">
              <w:rPr>
                <w:rFonts w:ascii="Arial" w:hAnsi="Arial" w:cs="Arial"/>
                <w:b/>
                <w:smallCaps/>
              </w:rPr>
              <w:t>Exceptional</w:t>
            </w:r>
          </w:p>
          <w:p w14:paraId="02AF7DF5" w14:textId="77777777" w:rsidR="00402154" w:rsidRPr="0063025E" w:rsidRDefault="00402154" w:rsidP="00402154">
            <w:pPr>
              <w:jc w:val="center"/>
              <w:rPr>
                <w:rFonts w:ascii="Arial" w:hAnsi="Arial" w:cs="Arial"/>
                <w:b/>
                <w:smallCaps/>
              </w:rPr>
            </w:pPr>
          </w:p>
          <w:p w14:paraId="217FC9F7" w14:textId="77777777" w:rsidR="00402154" w:rsidRPr="0063025E" w:rsidRDefault="00402154" w:rsidP="00402154">
            <w:pPr>
              <w:jc w:val="center"/>
              <w:rPr>
                <w:rFonts w:ascii="Arial" w:hAnsi="Arial" w:cs="Arial"/>
                <w:b/>
                <w:smallCaps/>
              </w:rPr>
            </w:pPr>
            <w:r w:rsidRPr="0063025E">
              <w:rPr>
                <w:rFonts w:ascii="Arial" w:hAnsi="Arial" w:cs="Arial"/>
                <w:b/>
                <w:smallCaps/>
              </w:rPr>
              <w:t>6</w:t>
            </w:r>
          </w:p>
        </w:tc>
        <w:tc>
          <w:tcPr>
            <w:tcW w:w="1818" w:type="dxa"/>
            <w:tcBorders>
              <w:top w:val="double" w:sz="4" w:space="0" w:color="auto"/>
              <w:bottom w:val="double" w:sz="4" w:space="0" w:color="auto"/>
            </w:tcBorders>
          </w:tcPr>
          <w:p w14:paraId="3E73D7C8" w14:textId="77777777" w:rsidR="00402154" w:rsidRPr="0063025E" w:rsidRDefault="00402154" w:rsidP="00402154">
            <w:pPr>
              <w:jc w:val="center"/>
              <w:rPr>
                <w:rFonts w:ascii="Arial" w:hAnsi="Arial" w:cs="Arial"/>
                <w:b/>
                <w:smallCaps/>
              </w:rPr>
            </w:pPr>
            <w:r w:rsidRPr="0063025E">
              <w:rPr>
                <w:rFonts w:ascii="Arial" w:hAnsi="Arial" w:cs="Arial"/>
                <w:b/>
                <w:smallCaps/>
              </w:rPr>
              <w:t>Meritorious</w:t>
            </w:r>
          </w:p>
          <w:p w14:paraId="7D29F655" w14:textId="77777777" w:rsidR="00402154" w:rsidRPr="0063025E" w:rsidRDefault="00402154" w:rsidP="00402154">
            <w:pPr>
              <w:jc w:val="center"/>
              <w:rPr>
                <w:rFonts w:ascii="Arial" w:hAnsi="Arial" w:cs="Arial"/>
                <w:b/>
                <w:smallCaps/>
              </w:rPr>
            </w:pPr>
          </w:p>
          <w:p w14:paraId="4DDC238C" w14:textId="77777777" w:rsidR="00402154" w:rsidRPr="0063025E" w:rsidRDefault="00402154" w:rsidP="00402154">
            <w:pPr>
              <w:jc w:val="center"/>
              <w:rPr>
                <w:rFonts w:ascii="Arial" w:hAnsi="Arial" w:cs="Arial"/>
                <w:b/>
                <w:smallCaps/>
              </w:rPr>
            </w:pPr>
            <w:r w:rsidRPr="0063025E">
              <w:rPr>
                <w:rFonts w:ascii="Arial" w:hAnsi="Arial" w:cs="Arial"/>
                <w:b/>
                <w:smallCaps/>
              </w:rPr>
              <w:t>5</w:t>
            </w:r>
          </w:p>
        </w:tc>
        <w:tc>
          <w:tcPr>
            <w:tcW w:w="1893" w:type="dxa"/>
            <w:tcBorders>
              <w:top w:val="double" w:sz="4" w:space="0" w:color="auto"/>
              <w:bottom w:val="double" w:sz="4" w:space="0" w:color="auto"/>
            </w:tcBorders>
          </w:tcPr>
          <w:p w14:paraId="114C97B1" w14:textId="77777777" w:rsidR="00402154" w:rsidRPr="0063025E" w:rsidRDefault="00402154" w:rsidP="00402154">
            <w:pPr>
              <w:jc w:val="center"/>
              <w:rPr>
                <w:rFonts w:ascii="Arial" w:hAnsi="Arial" w:cs="Arial"/>
                <w:b/>
                <w:smallCaps/>
              </w:rPr>
            </w:pPr>
            <w:r w:rsidRPr="0063025E">
              <w:rPr>
                <w:rFonts w:ascii="Arial" w:hAnsi="Arial" w:cs="Arial"/>
                <w:b/>
                <w:smallCaps/>
              </w:rPr>
              <w:t>Highly Competent</w:t>
            </w:r>
          </w:p>
          <w:p w14:paraId="42640F02" w14:textId="77777777" w:rsidR="00402154" w:rsidRPr="0063025E" w:rsidRDefault="00402154" w:rsidP="00402154">
            <w:pPr>
              <w:jc w:val="center"/>
              <w:rPr>
                <w:rFonts w:ascii="Arial" w:hAnsi="Arial" w:cs="Arial"/>
                <w:b/>
                <w:smallCaps/>
              </w:rPr>
            </w:pPr>
            <w:r w:rsidRPr="0063025E">
              <w:rPr>
                <w:rFonts w:ascii="Arial" w:hAnsi="Arial" w:cs="Arial"/>
                <w:b/>
                <w:smallCaps/>
              </w:rPr>
              <w:t>4</w:t>
            </w:r>
          </w:p>
        </w:tc>
        <w:tc>
          <w:tcPr>
            <w:tcW w:w="1792" w:type="dxa"/>
            <w:tcBorders>
              <w:top w:val="double" w:sz="4" w:space="0" w:color="auto"/>
              <w:bottom w:val="double" w:sz="4" w:space="0" w:color="auto"/>
            </w:tcBorders>
          </w:tcPr>
          <w:p w14:paraId="13A091ED" w14:textId="77777777" w:rsidR="00402154" w:rsidRPr="0063025E" w:rsidRDefault="00402154" w:rsidP="00402154">
            <w:pPr>
              <w:jc w:val="center"/>
              <w:rPr>
                <w:rFonts w:ascii="Arial" w:hAnsi="Arial" w:cs="Arial"/>
                <w:b/>
                <w:smallCaps/>
              </w:rPr>
            </w:pPr>
            <w:r w:rsidRPr="0063025E">
              <w:rPr>
                <w:rFonts w:ascii="Arial" w:hAnsi="Arial" w:cs="Arial"/>
                <w:b/>
                <w:smallCaps/>
              </w:rPr>
              <w:t>Competent</w:t>
            </w:r>
          </w:p>
          <w:p w14:paraId="120AEE8B" w14:textId="77777777" w:rsidR="00402154" w:rsidRPr="0063025E" w:rsidRDefault="00402154" w:rsidP="00402154">
            <w:pPr>
              <w:jc w:val="center"/>
              <w:rPr>
                <w:rFonts w:ascii="Arial" w:hAnsi="Arial" w:cs="Arial"/>
                <w:b/>
                <w:smallCaps/>
              </w:rPr>
            </w:pPr>
          </w:p>
          <w:p w14:paraId="486DFBE0" w14:textId="77777777" w:rsidR="00402154" w:rsidRPr="0063025E" w:rsidRDefault="00402154" w:rsidP="00402154">
            <w:pPr>
              <w:jc w:val="center"/>
              <w:rPr>
                <w:rFonts w:ascii="Arial" w:hAnsi="Arial" w:cs="Arial"/>
                <w:b/>
                <w:smallCaps/>
              </w:rPr>
            </w:pPr>
            <w:r w:rsidRPr="0063025E">
              <w:rPr>
                <w:rFonts w:ascii="Arial" w:hAnsi="Arial" w:cs="Arial"/>
                <w:b/>
                <w:smallCaps/>
              </w:rPr>
              <w:t>3</w:t>
            </w:r>
          </w:p>
        </w:tc>
        <w:tc>
          <w:tcPr>
            <w:tcW w:w="1899" w:type="dxa"/>
            <w:tcBorders>
              <w:top w:val="double" w:sz="4" w:space="0" w:color="auto"/>
              <w:bottom w:val="double" w:sz="4" w:space="0" w:color="auto"/>
            </w:tcBorders>
          </w:tcPr>
          <w:p w14:paraId="3E648EC0" w14:textId="77777777" w:rsidR="00402154" w:rsidRPr="0063025E" w:rsidRDefault="008B594A" w:rsidP="00402154">
            <w:pPr>
              <w:jc w:val="center"/>
              <w:rPr>
                <w:rFonts w:ascii="Arial" w:hAnsi="Arial" w:cs="Arial"/>
                <w:b/>
                <w:smallCaps/>
              </w:rPr>
            </w:pPr>
            <w:r w:rsidRPr="0063025E">
              <w:rPr>
                <w:rFonts w:ascii="Arial" w:hAnsi="Arial" w:cs="Arial"/>
                <w:b/>
                <w:smallCaps/>
              </w:rPr>
              <w:t xml:space="preserve">Marginal </w:t>
            </w:r>
          </w:p>
          <w:p w14:paraId="32C53571" w14:textId="77777777" w:rsidR="00402154" w:rsidRPr="0063025E" w:rsidRDefault="0063025E" w:rsidP="00402154">
            <w:pPr>
              <w:jc w:val="center"/>
              <w:rPr>
                <w:rFonts w:ascii="Arial" w:hAnsi="Arial" w:cs="Arial"/>
                <w:b/>
                <w:smallCaps/>
              </w:rPr>
            </w:pPr>
            <w:r w:rsidRPr="0063025E">
              <w:rPr>
                <w:rFonts w:ascii="Arial" w:hAnsi="Arial" w:cs="Arial"/>
                <w:b/>
                <w:smallCaps/>
              </w:rPr>
              <w:t>Fail</w:t>
            </w:r>
          </w:p>
          <w:p w14:paraId="529FF3C9" w14:textId="77777777" w:rsidR="00402154" w:rsidRPr="0063025E" w:rsidRDefault="00402154" w:rsidP="00402154">
            <w:pPr>
              <w:jc w:val="center"/>
              <w:rPr>
                <w:rFonts w:ascii="Arial" w:hAnsi="Arial" w:cs="Arial"/>
                <w:b/>
                <w:smallCaps/>
              </w:rPr>
            </w:pPr>
            <w:r w:rsidRPr="0063025E">
              <w:rPr>
                <w:rFonts w:ascii="Arial" w:hAnsi="Arial" w:cs="Arial"/>
                <w:b/>
                <w:smallCaps/>
              </w:rPr>
              <w:t>2</w:t>
            </w:r>
          </w:p>
        </w:tc>
        <w:tc>
          <w:tcPr>
            <w:tcW w:w="1851" w:type="dxa"/>
            <w:tcBorders>
              <w:top w:val="double" w:sz="4" w:space="0" w:color="auto"/>
              <w:bottom w:val="double" w:sz="4" w:space="0" w:color="auto"/>
            </w:tcBorders>
          </w:tcPr>
          <w:p w14:paraId="5D5847A6" w14:textId="77777777" w:rsidR="00402154" w:rsidRPr="0063025E" w:rsidRDefault="00402154" w:rsidP="00402154">
            <w:pPr>
              <w:jc w:val="center"/>
              <w:rPr>
                <w:rFonts w:ascii="Arial" w:hAnsi="Arial" w:cs="Arial"/>
                <w:b/>
                <w:smallCaps/>
              </w:rPr>
            </w:pPr>
            <w:r w:rsidRPr="0063025E">
              <w:rPr>
                <w:rFonts w:ascii="Arial" w:hAnsi="Arial" w:cs="Arial"/>
                <w:b/>
                <w:smallCaps/>
              </w:rPr>
              <w:t>Fail</w:t>
            </w:r>
          </w:p>
          <w:p w14:paraId="1EC19F25" w14:textId="77777777" w:rsidR="00402154" w:rsidRPr="0063025E" w:rsidRDefault="00402154" w:rsidP="00402154">
            <w:pPr>
              <w:jc w:val="center"/>
              <w:rPr>
                <w:rFonts w:ascii="Arial" w:hAnsi="Arial" w:cs="Arial"/>
                <w:b/>
                <w:smallCaps/>
              </w:rPr>
            </w:pPr>
          </w:p>
          <w:p w14:paraId="0503213E" w14:textId="77777777" w:rsidR="00402154" w:rsidRPr="0063025E" w:rsidRDefault="00402154" w:rsidP="00402154">
            <w:pPr>
              <w:jc w:val="center"/>
              <w:rPr>
                <w:rFonts w:ascii="Arial" w:hAnsi="Arial" w:cs="Arial"/>
                <w:b/>
                <w:smallCaps/>
              </w:rPr>
            </w:pPr>
            <w:r w:rsidRPr="0063025E">
              <w:rPr>
                <w:rFonts w:ascii="Arial" w:hAnsi="Arial" w:cs="Arial"/>
                <w:b/>
                <w:smallCaps/>
              </w:rPr>
              <w:t>1</w:t>
            </w:r>
          </w:p>
        </w:tc>
      </w:tr>
      <w:tr w:rsidR="00787A35" w14:paraId="3247E9E2" w14:textId="77777777" w:rsidTr="004511A9">
        <w:tc>
          <w:tcPr>
            <w:tcW w:w="1974" w:type="dxa"/>
            <w:tcBorders>
              <w:right w:val="double" w:sz="4" w:space="0" w:color="auto"/>
            </w:tcBorders>
          </w:tcPr>
          <w:p w14:paraId="5B1D21EF" w14:textId="2C8BBEB7" w:rsidR="000018CB" w:rsidRPr="0063025E" w:rsidRDefault="0063025E" w:rsidP="000018CB">
            <w:pPr>
              <w:rPr>
                <w:rFonts w:ascii="Arial" w:hAnsi="Arial" w:cs="Arial"/>
                <w:sz w:val="20"/>
                <w:szCs w:val="20"/>
              </w:rPr>
            </w:pPr>
            <w:r w:rsidRPr="0063025E">
              <w:rPr>
                <w:rFonts w:ascii="Arial" w:hAnsi="Arial" w:cs="Arial"/>
                <w:sz w:val="20"/>
                <w:szCs w:val="20"/>
              </w:rPr>
              <w:t>Suitable</w:t>
            </w:r>
            <w:r w:rsidR="004511A9">
              <w:rPr>
                <w:rFonts w:ascii="Arial" w:hAnsi="Arial" w:cs="Arial"/>
                <w:sz w:val="20"/>
                <w:szCs w:val="20"/>
              </w:rPr>
              <w:t xml:space="preserve"> </w:t>
            </w:r>
            <w:r w:rsidRPr="0063025E">
              <w:rPr>
                <w:rFonts w:ascii="Arial" w:hAnsi="Arial" w:cs="Arial"/>
                <w:sz w:val="20"/>
                <w:szCs w:val="20"/>
              </w:rPr>
              <w:t xml:space="preserve">design </w:t>
            </w:r>
            <w:r w:rsidR="004511A9">
              <w:rPr>
                <w:rFonts w:ascii="Arial" w:hAnsi="Arial" w:cs="Arial"/>
                <w:sz w:val="20"/>
                <w:szCs w:val="20"/>
              </w:rPr>
              <w:t xml:space="preserve">and development </w:t>
            </w:r>
            <w:r w:rsidRPr="0063025E">
              <w:rPr>
                <w:rFonts w:ascii="Arial" w:hAnsi="Arial" w:cs="Arial"/>
                <w:sz w:val="20"/>
                <w:szCs w:val="20"/>
              </w:rPr>
              <w:t xml:space="preserve">methods must be employed and </w:t>
            </w:r>
            <w:proofErr w:type="gramStart"/>
            <w:r w:rsidR="00165990">
              <w:rPr>
                <w:rFonts w:ascii="Arial" w:hAnsi="Arial" w:cs="Arial"/>
                <w:sz w:val="20"/>
                <w:szCs w:val="20"/>
              </w:rPr>
              <w:t>demonstrated</w:t>
            </w:r>
            <w:r w:rsidR="000018CB" w:rsidRPr="0063025E">
              <w:rPr>
                <w:rFonts w:ascii="Arial" w:hAnsi="Arial" w:cs="Arial"/>
                <w:sz w:val="20"/>
                <w:szCs w:val="20"/>
              </w:rPr>
              <w:t>(</w:t>
            </w:r>
            <w:proofErr w:type="gramEnd"/>
            <w:r w:rsidR="00165990">
              <w:rPr>
                <w:rFonts w:ascii="Arial" w:hAnsi="Arial" w:cs="Arial"/>
                <w:sz w:val="20"/>
                <w:szCs w:val="20"/>
              </w:rPr>
              <w:t>2</w:t>
            </w:r>
            <w:r>
              <w:rPr>
                <w:rFonts w:ascii="Arial" w:hAnsi="Arial" w:cs="Arial"/>
                <w:sz w:val="20"/>
                <w:szCs w:val="20"/>
              </w:rPr>
              <w:t>5</w:t>
            </w:r>
            <w:r w:rsidR="000018CB" w:rsidRPr="0063025E">
              <w:rPr>
                <w:rFonts w:ascii="Arial" w:hAnsi="Arial" w:cs="Arial"/>
                <w:sz w:val="20"/>
                <w:szCs w:val="20"/>
              </w:rPr>
              <w:t>%)</w:t>
            </w:r>
          </w:p>
        </w:tc>
        <w:tc>
          <w:tcPr>
            <w:tcW w:w="1703" w:type="dxa"/>
            <w:tcBorders>
              <w:left w:val="double" w:sz="4" w:space="0" w:color="auto"/>
            </w:tcBorders>
          </w:tcPr>
          <w:p w14:paraId="07ABA8B7" w14:textId="6133FF3B" w:rsidR="000018CB" w:rsidRPr="0063025E" w:rsidRDefault="000018CB" w:rsidP="000018CB">
            <w:pPr>
              <w:rPr>
                <w:rFonts w:ascii="Arial" w:hAnsi="Arial" w:cs="Arial"/>
                <w:sz w:val="20"/>
                <w:szCs w:val="20"/>
              </w:rPr>
            </w:pPr>
            <w:r w:rsidRPr="0063025E">
              <w:rPr>
                <w:rFonts w:ascii="Arial" w:hAnsi="Arial" w:cs="Arial"/>
                <w:sz w:val="20"/>
                <w:szCs w:val="20"/>
              </w:rPr>
              <w:t xml:space="preserve">Provides detailed </w:t>
            </w:r>
            <w:r w:rsidR="00787A35">
              <w:rPr>
                <w:rFonts w:ascii="Arial" w:hAnsi="Arial" w:cs="Arial"/>
                <w:sz w:val="20"/>
                <w:szCs w:val="20"/>
              </w:rPr>
              <w:t xml:space="preserve">knowledge </w:t>
            </w:r>
            <w:r w:rsidR="00905F48">
              <w:rPr>
                <w:rFonts w:ascii="Arial" w:hAnsi="Arial" w:cs="Arial"/>
                <w:sz w:val="20"/>
                <w:szCs w:val="20"/>
              </w:rPr>
              <w:t xml:space="preserve">of </w:t>
            </w:r>
            <w:r w:rsidR="004511A9">
              <w:rPr>
                <w:rFonts w:ascii="Arial" w:hAnsi="Arial" w:cs="Arial"/>
                <w:sz w:val="20"/>
                <w:szCs w:val="20"/>
              </w:rPr>
              <w:t xml:space="preserve">data flow system </w:t>
            </w:r>
            <w:r w:rsidR="00905F48" w:rsidRPr="0063025E">
              <w:rPr>
                <w:rFonts w:ascii="Arial" w:hAnsi="Arial" w:cs="Arial"/>
                <w:sz w:val="20"/>
                <w:szCs w:val="20"/>
              </w:rPr>
              <w:t>database</w:t>
            </w:r>
            <w:r w:rsidR="00787A35">
              <w:rPr>
                <w:rFonts w:ascii="Arial" w:hAnsi="Arial" w:cs="Arial"/>
                <w:sz w:val="20"/>
                <w:szCs w:val="20"/>
              </w:rPr>
              <w:t xml:space="preserve"> design</w:t>
            </w:r>
            <w:r w:rsidRPr="0063025E">
              <w:rPr>
                <w:rFonts w:ascii="Arial" w:hAnsi="Arial" w:cs="Arial"/>
                <w:sz w:val="20"/>
                <w:szCs w:val="20"/>
              </w:rPr>
              <w:t xml:space="preserve"> presentation</w:t>
            </w:r>
          </w:p>
        </w:tc>
        <w:tc>
          <w:tcPr>
            <w:tcW w:w="1818" w:type="dxa"/>
          </w:tcPr>
          <w:p w14:paraId="5F74349E" w14:textId="5ED0016E" w:rsidR="000018CB" w:rsidRPr="0063025E" w:rsidRDefault="000018CB" w:rsidP="000018CB">
            <w:pPr>
              <w:rPr>
                <w:rFonts w:ascii="Arial" w:hAnsi="Arial" w:cs="Arial"/>
                <w:sz w:val="20"/>
                <w:szCs w:val="20"/>
              </w:rPr>
            </w:pPr>
            <w:r w:rsidRPr="0063025E">
              <w:rPr>
                <w:rFonts w:ascii="Arial" w:hAnsi="Arial" w:cs="Arial"/>
                <w:sz w:val="20"/>
                <w:szCs w:val="20"/>
              </w:rPr>
              <w:t xml:space="preserve">Identifies </w:t>
            </w:r>
            <w:r w:rsidR="00BE5D5C">
              <w:rPr>
                <w:rFonts w:ascii="Arial" w:hAnsi="Arial" w:cs="Arial"/>
                <w:sz w:val="20"/>
                <w:szCs w:val="20"/>
              </w:rPr>
              <w:t>main requirements</w:t>
            </w:r>
            <w:r w:rsidR="00905F48">
              <w:rPr>
                <w:rFonts w:ascii="Arial" w:hAnsi="Arial" w:cs="Arial"/>
                <w:sz w:val="20"/>
                <w:szCs w:val="20"/>
              </w:rPr>
              <w:t xml:space="preserve"> </w:t>
            </w:r>
            <w:r w:rsidR="00BE5D5C">
              <w:rPr>
                <w:rFonts w:ascii="Arial" w:hAnsi="Arial" w:cs="Arial"/>
                <w:sz w:val="20"/>
                <w:szCs w:val="20"/>
              </w:rPr>
              <w:t xml:space="preserve">and </w:t>
            </w:r>
            <w:r w:rsidR="00BE5D5C" w:rsidRPr="0063025E">
              <w:rPr>
                <w:rFonts w:ascii="Arial" w:hAnsi="Arial" w:cs="Arial"/>
                <w:sz w:val="20"/>
                <w:szCs w:val="20"/>
              </w:rPr>
              <w:t>provides</w:t>
            </w:r>
            <w:r w:rsidR="00905F48">
              <w:rPr>
                <w:rFonts w:ascii="Arial" w:hAnsi="Arial" w:cs="Arial"/>
                <w:sz w:val="20"/>
                <w:szCs w:val="20"/>
              </w:rPr>
              <w:t xml:space="preserve"> a good overall design</w:t>
            </w:r>
            <w:r w:rsidR="004511A9">
              <w:rPr>
                <w:rFonts w:ascii="Arial" w:hAnsi="Arial" w:cs="Arial"/>
                <w:sz w:val="20"/>
                <w:szCs w:val="20"/>
              </w:rPr>
              <w:t xml:space="preserve"> of DFD and ERD</w:t>
            </w:r>
          </w:p>
        </w:tc>
        <w:tc>
          <w:tcPr>
            <w:tcW w:w="1893" w:type="dxa"/>
          </w:tcPr>
          <w:p w14:paraId="08137DD3" w14:textId="77777777" w:rsidR="000018CB" w:rsidRPr="001707ED" w:rsidRDefault="00905F48" w:rsidP="000018CB">
            <w:pPr>
              <w:rPr>
                <w:rFonts w:ascii="Arial" w:hAnsi="Arial" w:cs="Arial"/>
                <w:sz w:val="20"/>
                <w:szCs w:val="20"/>
              </w:rPr>
            </w:pPr>
            <w:r w:rsidRPr="001707ED">
              <w:rPr>
                <w:rFonts w:ascii="Arial" w:hAnsi="Arial" w:cs="Arial"/>
                <w:sz w:val="20"/>
                <w:szCs w:val="20"/>
              </w:rPr>
              <w:t>Justifies</w:t>
            </w:r>
            <w:r w:rsidR="000018CB" w:rsidRPr="001707ED">
              <w:rPr>
                <w:rFonts w:ascii="Arial" w:hAnsi="Arial" w:cs="Arial"/>
                <w:sz w:val="20"/>
                <w:szCs w:val="20"/>
              </w:rPr>
              <w:t xml:space="preserve"> the main problems </w:t>
            </w:r>
            <w:r w:rsidRPr="001707ED">
              <w:rPr>
                <w:rFonts w:ascii="Arial" w:hAnsi="Arial" w:cs="Arial"/>
                <w:sz w:val="20"/>
                <w:szCs w:val="20"/>
              </w:rPr>
              <w:t>evidence of systems analysis</w:t>
            </w:r>
          </w:p>
        </w:tc>
        <w:tc>
          <w:tcPr>
            <w:tcW w:w="1792" w:type="dxa"/>
          </w:tcPr>
          <w:p w14:paraId="6ECEB4C2" w14:textId="77777777" w:rsidR="000018CB" w:rsidRPr="001707ED" w:rsidRDefault="000018CB" w:rsidP="000018CB">
            <w:pPr>
              <w:rPr>
                <w:rFonts w:ascii="Arial" w:hAnsi="Arial" w:cs="Arial"/>
                <w:sz w:val="20"/>
                <w:szCs w:val="20"/>
              </w:rPr>
            </w:pPr>
            <w:r w:rsidRPr="00727A2C">
              <w:rPr>
                <w:rFonts w:ascii="Arial" w:hAnsi="Arial" w:cs="Arial"/>
                <w:sz w:val="20"/>
                <w:szCs w:val="20"/>
                <w:highlight w:val="yellow"/>
              </w:rPr>
              <w:t xml:space="preserve">Identifies </w:t>
            </w:r>
            <w:r w:rsidR="00905F48" w:rsidRPr="00727A2C">
              <w:rPr>
                <w:rFonts w:ascii="Arial" w:hAnsi="Arial" w:cs="Arial"/>
                <w:sz w:val="20"/>
                <w:szCs w:val="20"/>
                <w:highlight w:val="yellow"/>
              </w:rPr>
              <w:t>some of the correct requirements</w:t>
            </w:r>
          </w:p>
        </w:tc>
        <w:tc>
          <w:tcPr>
            <w:tcW w:w="1899" w:type="dxa"/>
          </w:tcPr>
          <w:p w14:paraId="0AF95DA8" w14:textId="77777777" w:rsidR="000018CB" w:rsidRPr="00097745" w:rsidRDefault="000018CB" w:rsidP="000018CB">
            <w:pPr>
              <w:rPr>
                <w:rFonts w:ascii="Arial" w:hAnsi="Arial" w:cs="Arial"/>
                <w:sz w:val="20"/>
                <w:szCs w:val="20"/>
                <w:highlight w:val="yellow"/>
              </w:rPr>
            </w:pPr>
            <w:r w:rsidRPr="001707ED">
              <w:rPr>
                <w:rFonts w:ascii="Arial" w:hAnsi="Arial" w:cs="Arial"/>
                <w:sz w:val="20"/>
                <w:szCs w:val="20"/>
              </w:rPr>
              <w:t xml:space="preserve">Identifies </w:t>
            </w:r>
            <w:r w:rsidR="00905F48" w:rsidRPr="001707ED">
              <w:rPr>
                <w:rFonts w:ascii="Arial" w:hAnsi="Arial" w:cs="Arial"/>
                <w:sz w:val="20"/>
                <w:szCs w:val="20"/>
              </w:rPr>
              <w:t>few of the correct requirements</w:t>
            </w:r>
          </w:p>
        </w:tc>
        <w:tc>
          <w:tcPr>
            <w:tcW w:w="1851" w:type="dxa"/>
          </w:tcPr>
          <w:p w14:paraId="1B8AAE28" w14:textId="77777777" w:rsidR="000018CB" w:rsidRPr="0063025E" w:rsidRDefault="000018CB" w:rsidP="000018CB">
            <w:pPr>
              <w:rPr>
                <w:rFonts w:ascii="Arial" w:hAnsi="Arial" w:cs="Arial"/>
                <w:sz w:val="20"/>
                <w:szCs w:val="20"/>
              </w:rPr>
            </w:pPr>
            <w:r w:rsidRPr="0063025E">
              <w:rPr>
                <w:rFonts w:ascii="Arial" w:hAnsi="Arial" w:cs="Arial"/>
                <w:sz w:val="20"/>
                <w:szCs w:val="20"/>
              </w:rPr>
              <w:t xml:space="preserve">Provides no </w:t>
            </w:r>
            <w:r w:rsidR="00905F48">
              <w:rPr>
                <w:rFonts w:ascii="Arial" w:hAnsi="Arial" w:cs="Arial"/>
                <w:sz w:val="20"/>
                <w:szCs w:val="20"/>
              </w:rPr>
              <w:t>evidence of design knowledge</w:t>
            </w:r>
          </w:p>
        </w:tc>
      </w:tr>
      <w:tr w:rsidR="00787A35" w14:paraId="6F131863" w14:textId="77777777" w:rsidTr="004511A9">
        <w:tc>
          <w:tcPr>
            <w:tcW w:w="1974" w:type="dxa"/>
            <w:tcBorders>
              <w:right w:val="double" w:sz="4" w:space="0" w:color="auto"/>
            </w:tcBorders>
          </w:tcPr>
          <w:p w14:paraId="0BE4432B" w14:textId="1A21FE68" w:rsidR="000018CB" w:rsidRPr="0063025E" w:rsidRDefault="004511A9" w:rsidP="0063025E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E</w:t>
            </w:r>
            <w:r w:rsidRPr="004511A9">
              <w:rPr>
                <w:rFonts w:ascii="Arial" w:hAnsi="Arial" w:cs="Arial"/>
                <w:sz w:val="20"/>
                <w:szCs w:val="20"/>
              </w:rPr>
              <w:t xml:space="preserve">vidence that the tables will link together in a relational database </w:t>
            </w:r>
            <w:proofErr w:type="gramStart"/>
            <w:r w:rsidRPr="004511A9">
              <w:rPr>
                <w:rFonts w:ascii="Arial" w:hAnsi="Arial" w:cs="Arial"/>
                <w:sz w:val="20"/>
                <w:szCs w:val="20"/>
              </w:rPr>
              <w:t>environment</w:t>
            </w:r>
            <w:r w:rsidR="000018CB" w:rsidRPr="0063025E">
              <w:rPr>
                <w:rFonts w:ascii="Arial" w:hAnsi="Arial" w:cs="Arial"/>
                <w:sz w:val="20"/>
                <w:szCs w:val="20"/>
              </w:rPr>
              <w:t>(</w:t>
            </w:r>
            <w:proofErr w:type="gramEnd"/>
            <w:r w:rsidR="00165990">
              <w:rPr>
                <w:rFonts w:ascii="Arial" w:hAnsi="Arial" w:cs="Arial"/>
                <w:sz w:val="20"/>
                <w:szCs w:val="20"/>
              </w:rPr>
              <w:t>20</w:t>
            </w:r>
            <w:r w:rsidR="000018CB" w:rsidRPr="0063025E">
              <w:rPr>
                <w:rFonts w:ascii="Arial" w:hAnsi="Arial" w:cs="Arial"/>
                <w:sz w:val="20"/>
                <w:szCs w:val="20"/>
              </w:rPr>
              <w:t>%)</w:t>
            </w:r>
          </w:p>
        </w:tc>
        <w:tc>
          <w:tcPr>
            <w:tcW w:w="1703" w:type="dxa"/>
            <w:tcBorders>
              <w:left w:val="double" w:sz="4" w:space="0" w:color="auto"/>
            </w:tcBorders>
          </w:tcPr>
          <w:p w14:paraId="4EF187B6" w14:textId="6CD3CD06" w:rsidR="000018CB" w:rsidRPr="0063025E" w:rsidRDefault="000018CB" w:rsidP="000018CB">
            <w:pPr>
              <w:rPr>
                <w:rFonts w:ascii="Arial" w:hAnsi="Arial" w:cs="Arial"/>
                <w:sz w:val="20"/>
                <w:szCs w:val="20"/>
              </w:rPr>
            </w:pPr>
            <w:r w:rsidRPr="0063025E">
              <w:rPr>
                <w:rFonts w:ascii="Arial" w:hAnsi="Arial" w:cs="Arial"/>
                <w:sz w:val="20"/>
                <w:szCs w:val="20"/>
              </w:rPr>
              <w:t xml:space="preserve">Provides detailed breakdown </w:t>
            </w:r>
            <w:r w:rsidR="00905F48">
              <w:rPr>
                <w:rFonts w:ascii="Arial" w:hAnsi="Arial" w:cs="Arial"/>
                <w:sz w:val="20"/>
                <w:szCs w:val="20"/>
              </w:rPr>
              <w:t>schema design</w:t>
            </w:r>
            <w:r w:rsidR="00DD63AE">
              <w:rPr>
                <w:rFonts w:ascii="Arial" w:hAnsi="Arial" w:cs="Arial"/>
                <w:sz w:val="20"/>
                <w:szCs w:val="20"/>
              </w:rPr>
              <w:t xml:space="preserve"> </w:t>
            </w:r>
          </w:p>
        </w:tc>
        <w:tc>
          <w:tcPr>
            <w:tcW w:w="1818" w:type="dxa"/>
          </w:tcPr>
          <w:p w14:paraId="22F028B6" w14:textId="77777777" w:rsidR="000018CB" w:rsidRPr="00727A2C" w:rsidRDefault="00905F48" w:rsidP="000018CB">
            <w:pPr>
              <w:rPr>
                <w:rFonts w:ascii="Arial" w:hAnsi="Arial" w:cs="Arial"/>
                <w:sz w:val="20"/>
                <w:szCs w:val="20"/>
                <w:highlight w:val="yellow"/>
              </w:rPr>
            </w:pPr>
            <w:r w:rsidRPr="00727A2C">
              <w:rPr>
                <w:rFonts w:ascii="Arial" w:hAnsi="Arial" w:cs="Arial"/>
                <w:sz w:val="20"/>
                <w:szCs w:val="20"/>
                <w:highlight w:val="yellow"/>
              </w:rPr>
              <w:t>Demonstrates good understanding and provides a good schema design</w:t>
            </w:r>
          </w:p>
        </w:tc>
        <w:tc>
          <w:tcPr>
            <w:tcW w:w="1893" w:type="dxa"/>
          </w:tcPr>
          <w:p w14:paraId="72568E8E" w14:textId="54A5C453" w:rsidR="000018CB" w:rsidRPr="00727A2C" w:rsidRDefault="000018CB" w:rsidP="000018CB">
            <w:pPr>
              <w:rPr>
                <w:rFonts w:ascii="Arial" w:hAnsi="Arial" w:cs="Arial"/>
                <w:sz w:val="20"/>
                <w:szCs w:val="20"/>
                <w:highlight w:val="yellow"/>
              </w:rPr>
            </w:pPr>
            <w:r w:rsidRPr="00727A2C">
              <w:rPr>
                <w:rFonts w:ascii="Arial" w:hAnsi="Arial" w:cs="Arial"/>
                <w:sz w:val="20"/>
                <w:szCs w:val="20"/>
                <w:highlight w:val="yellow"/>
              </w:rPr>
              <w:t xml:space="preserve">Justifies the main </w:t>
            </w:r>
            <w:r w:rsidR="00905F48" w:rsidRPr="00727A2C">
              <w:rPr>
                <w:rFonts w:ascii="Arial" w:hAnsi="Arial" w:cs="Arial"/>
                <w:sz w:val="20"/>
                <w:szCs w:val="20"/>
                <w:highlight w:val="yellow"/>
              </w:rPr>
              <w:t>schema design requirements</w:t>
            </w:r>
            <w:r w:rsidR="00DD63AE" w:rsidRPr="00727A2C">
              <w:rPr>
                <w:rFonts w:ascii="Arial" w:hAnsi="Arial" w:cs="Arial"/>
                <w:sz w:val="20"/>
                <w:szCs w:val="20"/>
                <w:highlight w:val="yellow"/>
              </w:rPr>
              <w:t xml:space="preserve"> </w:t>
            </w:r>
          </w:p>
        </w:tc>
        <w:tc>
          <w:tcPr>
            <w:tcW w:w="1792" w:type="dxa"/>
          </w:tcPr>
          <w:p w14:paraId="7DA7BF84" w14:textId="77777777" w:rsidR="000018CB" w:rsidRPr="001707ED" w:rsidRDefault="00905F48" w:rsidP="000018CB">
            <w:pPr>
              <w:rPr>
                <w:rFonts w:ascii="Arial" w:hAnsi="Arial" w:cs="Arial"/>
                <w:sz w:val="20"/>
                <w:szCs w:val="20"/>
              </w:rPr>
            </w:pPr>
            <w:r w:rsidRPr="001707ED">
              <w:rPr>
                <w:rFonts w:ascii="Arial" w:hAnsi="Arial" w:cs="Arial"/>
                <w:sz w:val="20"/>
                <w:szCs w:val="20"/>
              </w:rPr>
              <w:t>Some suitable entities identified and presented</w:t>
            </w:r>
          </w:p>
        </w:tc>
        <w:tc>
          <w:tcPr>
            <w:tcW w:w="1899" w:type="dxa"/>
          </w:tcPr>
          <w:p w14:paraId="276B1461" w14:textId="77777777" w:rsidR="000018CB" w:rsidRPr="0063025E" w:rsidRDefault="000018CB" w:rsidP="000018CB">
            <w:pPr>
              <w:rPr>
                <w:rFonts w:ascii="Arial" w:hAnsi="Arial" w:cs="Arial"/>
                <w:sz w:val="20"/>
                <w:szCs w:val="20"/>
              </w:rPr>
            </w:pPr>
            <w:r w:rsidRPr="0063025E">
              <w:rPr>
                <w:rFonts w:ascii="Arial" w:hAnsi="Arial" w:cs="Arial"/>
                <w:sz w:val="20"/>
                <w:szCs w:val="20"/>
              </w:rPr>
              <w:t>Suggest</w:t>
            </w:r>
            <w:r w:rsidR="00905F48">
              <w:rPr>
                <w:rFonts w:ascii="Arial" w:hAnsi="Arial" w:cs="Arial"/>
                <w:sz w:val="20"/>
                <w:szCs w:val="20"/>
              </w:rPr>
              <w:t>ions of th</w:t>
            </w:r>
            <w:r w:rsidR="00BE5D5C">
              <w:rPr>
                <w:rFonts w:ascii="Arial" w:hAnsi="Arial" w:cs="Arial"/>
                <w:sz w:val="20"/>
                <w:szCs w:val="20"/>
              </w:rPr>
              <w:t>e</w:t>
            </w:r>
            <w:r w:rsidR="00905F48">
              <w:rPr>
                <w:rFonts w:ascii="Arial" w:hAnsi="Arial" w:cs="Arial"/>
                <w:sz w:val="20"/>
                <w:szCs w:val="20"/>
              </w:rPr>
              <w:t xml:space="preserve"> entity requirements are limited</w:t>
            </w:r>
          </w:p>
        </w:tc>
        <w:tc>
          <w:tcPr>
            <w:tcW w:w="1851" w:type="dxa"/>
          </w:tcPr>
          <w:p w14:paraId="51F99698" w14:textId="77777777" w:rsidR="000018CB" w:rsidRPr="0063025E" w:rsidRDefault="00905F48" w:rsidP="000018CB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Poor overall design</w:t>
            </w:r>
          </w:p>
        </w:tc>
      </w:tr>
      <w:tr w:rsidR="00787A35" w14:paraId="43F4F7EC" w14:textId="77777777" w:rsidTr="004511A9">
        <w:tc>
          <w:tcPr>
            <w:tcW w:w="1974" w:type="dxa"/>
            <w:tcBorders>
              <w:right w:val="double" w:sz="4" w:space="0" w:color="auto"/>
            </w:tcBorders>
          </w:tcPr>
          <w:p w14:paraId="4A7C3275" w14:textId="5EA1F610" w:rsidR="0063025E" w:rsidRPr="0063025E" w:rsidRDefault="0063025E" w:rsidP="0063025E">
            <w:pPr>
              <w:rPr>
                <w:rFonts w:ascii="Arial" w:hAnsi="Arial" w:cs="Arial"/>
                <w:sz w:val="20"/>
                <w:szCs w:val="20"/>
              </w:rPr>
            </w:pPr>
            <w:r w:rsidRPr="0063025E">
              <w:rPr>
                <w:rFonts w:ascii="Arial" w:hAnsi="Arial" w:cs="Arial"/>
                <w:sz w:val="20"/>
                <w:szCs w:val="20"/>
              </w:rPr>
              <w:t>provide appropriate, practical solutions for:</w:t>
            </w:r>
            <w:r>
              <w:rPr>
                <w:rFonts w:ascii="Arial" w:hAnsi="Arial" w:cs="Arial"/>
                <w:sz w:val="20"/>
                <w:szCs w:val="20"/>
              </w:rPr>
              <w:t xml:space="preserve"> </w:t>
            </w:r>
            <w:r w:rsidR="004511A9" w:rsidRPr="004511A9">
              <w:rPr>
                <w:rFonts w:ascii="Arial" w:hAnsi="Arial" w:cs="Arial"/>
                <w:sz w:val="20"/>
                <w:szCs w:val="20"/>
              </w:rPr>
              <w:t>Successful demonstration of software implementation</w:t>
            </w:r>
          </w:p>
          <w:p w14:paraId="19A88CB8" w14:textId="208C3668" w:rsidR="000018CB" w:rsidRPr="0063025E" w:rsidRDefault="0063025E" w:rsidP="0063025E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 xml:space="preserve"> (</w:t>
            </w:r>
            <w:r w:rsidR="00787A35">
              <w:rPr>
                <w:rFonts w:ascii="Arial" w:hAnsi="Arial" w:cs="Arial"/>
                <w:sz w:val="20"/>
                <w:szCs w:val="20"/>
              </w:rPr>
              <w:t>4</w:t>
            </w:r>
            <w:r w:rsidR="004511A9">
              <w:rPr>
                <w:rFonts w:ascii="Arial" w:hAnsi="Arial" w:cs="Arial"/>
                <w:sz w:val="20"/>
                <w:szCs w:val="20"/>
              </w:rPr>
              <w:t>5</w:t>
            </w:r>
            <w:r w:rsidR="00787A35">
              <w:rPr>
                <w:rFonts w:ascii="Arial" w:hAnsi="Arial" w:cs="Arial"/>
                <w:sz w:val="20"/>
                <w:szCs w:val="20"/>
              </w:rPr>
              <w:t>%)</w:t>
            </w:r>
          </w:p>
        </w:tc>
        <w:tc>
          <w:tcPr>
            <w:tcW w:w="1703" w:type="dxa"/>
            <w:tcBorders>
              <w:left w:val="double" w:sz="4" w:space="0" w:color="auto"/>
            </w:tcBorders>
          </w:tcPr>
          <w:p w14:paraId="722B3CFE" w14:textId="77777777" w:rsidR="000018CB" w:rsidRPr="0063025E" w:rsidRDefault="00BE5D5C" w:rsidP="000018CB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 xml:space="preserve">Demonstrates outstanding application of design techniques and ability to code and test </w:t>
            </w:r>
          </w:p>
        </w:tc>
        <w:tc>
          <w:tcPr>
            <w:tcW w:w="1818" w:type="dxa"/>
          </w:tcPr>
          <w:p w14:paraId="7FCFC76B" w14:textId="72CACAEE" w:rsidR="000018CB" w:rsidRPr="0063025E" w:rsidRDefault="00BE5D5C" w:rsidP="000018CB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 xml:space="preserve">Advance knowledge of database design </w:t>
            </w:r>
            <w:r w:rsidR="004511A9">
              <w:rPr>
                <w:rFonts w:ascii="Arial" w:hAnsi="Arial" w:cs="Arial"/>
                <w:sz w:val="20"/>
                <w:szCs w:val="20"/>
              </w:rPr>
              <w:t>and implementation within the software</w:t>
            </w:r>
          </w:p>
        </w:tc>
        <w:tc>
          <w:tcPr>
            <w:tcW w:w="1893" w:type="dxa"/>
          </w:tcPr>
          <w:p w14:paraId="61224A7B" w14:textId="77777777" w:rsidR="000018CB" w:rsidRPr="001707ED" w:rsidRDefault="00BE5D5C" w:rsidP="000018CB">
            <w:pPr>
              <w:rPr>
                <w:rFonts w:ascii="Arial" w:hAnsi="Arial" w:cs="Arial"/>
                <w:sz w:val="20"/>
                <w:szCs w:val="20"/>
              </w:rPr>
            </w:pPr>
            <w:r w:rsidRPr="001707ED">
              <w:rPr>
                <w:rFonts w:ascii="Arial" w:hAnsi="Arial" w:cs="Arial"/>
                <w:sz w:val="20"/>
                <w:szCs w:val="20"/>
              </w:rPr>
              <w:t>Good application of the methods and techniques required</w:t>
            </w:r>
          </w:p>
        </w:tc>
        <w:tc>
          <w:tcPr>
            <w:tcW w:w="1792" w:type="dxa"/>
          </w:tcPr>
          <w:p w14:paraId="7B903F33" w14:textId="77777777" w:rsidR="000018CB" w:rsidRPr="001707ED" w:rsidRDefault="00BE5D5C" w:rsidP="000018CB">
            <w:pPr>
              <w:rPr>
                <w:rFonts w:ascii="Arial" w:hAnsi="Arial" w:cs="Arial"/>
                <w:sz w:val="20"/>
                <w:szCs w:val="20"/>
              </w:rPr>
            </w:pPr>
            <w:r w:rsidRPr="001707ED">
              <w:rPr>
                <w:rFonts w:ascii="Arial" w:hAnsi="Arial" w:cs="Arial"/>
                <w:sz w:val="20"/>
                <w:szCs w:val="20"/>
              </w:rPr>
              <w:t>Ability to use appropriate techniques for the design and build of the solution</w:t>
            </w:r>
          </w:p>
        </w:tc>
        <w:tc>
          <w:tcPr>
            <w:tcW w:w="1899" w:type="dxa"/>
          </w:tcPr>
          <w:p w14:paraId="67D584A8" w14:textId="77777777" w:rsidR="000018CB" w:rsidRPr="0063025E" w:rsidRDefault="00BE5D5C" w:rsidP="000018CB">
            <w:pPr>
              <w:rPr>
                <w:rFonts w:ascii="Arial" w:hAnsi="Arial" w:cs="Arial"/>
                <w:sz w:val="20"/>
                <w:szCs w:val="20"/>
              </w:rPr>
            </w:pPr>
            <w:r w:rsidRPr="00727A2C">
              <w:rPr>
                <w:rFonts w:ascii="Arial" w:hAnsi="Arial" w:cs="Arial"/>
                <w:sz w:val="20"/>
                <w:szCs w:val="20"/>
                <w:highlight w:val="yellow"/>
              </w:rPr>
              <w:t>Some suitable aspect of design and build have been employed but no evidence of testing</w:t>
            </w:r>
            <w:r>
              <w:rPr>
                <w:rFonts w:ascii="Arial" w:hAnsi="Arial" w:cs="Arial"/>
                <w:sz w:val="20"/>
                <w:szCs w:val="20"/>
              </w:rPr>
              <w:t xml:space="preserve"> </w:t>
            </w:r>
          </w:p>
        </w:tc>
        <w:tc>
          <w:tcPr>
            <w:tcW w:w="1851" w:type="dxa"/>
          </w:tcPr>
          <w:p w14:paraId="054F0810" w14:textId="77777777" w:rsidR="000018CB" w:rsidRPr="0063025E" w:rsidRDefault="00BE5D5C" w:rsidP="000018CB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Limited use of methods and techniques</w:t>
            </w:r>
          </w:p>
        </w:tc>
      </w:tr>
      <w:tr w:rsidR="00787A35" w14:paraId="6E2D6FA3" w14:textId="77777777" w:rsidTr="004511A9">
        <w:tc>
          <w:tcPr>
            <w:tcW w:w="1974" w:type="dxa"/>
            <w:tcBorders>
              <w:right w:val="double" w:sz="4" w:space="0" w:color="auto"/>
            </w:tcBorders>
          </w:tcPr>
          <w:p w14:paraId="27D7F5B9" w14:textId="77777777" w:rsidR="000018CB" w:rsidRPr="0063025E" w:rsidRDefault="000018CB" w:rsidP="000018CB">
            <w:pPr>
              <w:rPr>
                <w:rFonts w:ascii="Arial" w:hAnsi="Arial" w:cs="Arial"/>
                <w:sz w:val="20"/>
                <w:szCs w:val="20"/>
              </w:rPr>
            </w:pPr>
            <w:r w:rsidRPr="0063025E">
              <w:rPr>
                <w:rFonts w:ascii="Arial" w:hAnsi="Arial" w:cs="Arial"/>
                <w:sz w:val="20"/>
                <w:szCs w:val="20"/>
              </w:rPr>
              <w:t>Document presentation</w:t>
            </w:r>
            <w:r w:rsidR="0063025E" w:rsidRPr="0063025E">
              <w:rPr>
                <w:rFonts w:ascii="Arial" w:hAnsi="Arial" w:cs="Arial"/>
                <w:sz w:val="20"/>
                <w:szCs w:val="20"/>
              </w:rPr>
              <w:t xml:space="preserve"> and referencing</w:t>
            </w:r>
            <w:r w:rsidRPr="0063025E">
              <w:rPr>
                <w:rFonts w:ascii="Arial" w:hAnsi="Arial" w:cs="Arial"/>
                <w:sz w:val="20"/>
                <w:szCs w:val="20"/>
              </w:rPr>
              <w:t xml:space="preserve"> (</w:t>
            </w:r>
            <w:r w:rsidR="00165990">
              <w:rPr>
                <w:rFonts w:ascii="Arial" w:hAnsi="Arial" w:cs="Arial"/>
                <w:sz w:val="20"/>
                <w:szCs w:val="20"/>
              </w:rPr>
              <w:t>5</w:t>
            </w:r>
            <w:r w:rsidRPr="0063025E">
              <w:rPr>
                <w:rFonts w:ascii="Arial" w:hAnsi="Arial" w:cs="Arial"/>
                <w:sz w:val="20"/>
                <w:szCs w:val="20"/>
              </w:rPr>
              <w:t>%)</w:t>
            </w:r>
          </w:p>
        </w:tc>
        <w:tc>
          <w:tcPr>
            <w:tcW w:w="1703" w:type="dxa"/>
            <w:tcBorders>
              <w:left w:val="double" w:sz="4" w:space="0" w:color="auto"/>
            </w:tcBorders>
          </w:tcPr>
          <w:p w14:paraId="22FA7DA5" w14:textId="77777777" w:rsidR="000018CB" w:rsidRPr="0063025E" w:rsidRDefault="000018CB" w:rsidP="000018CB">
            <w:pPr>
              <w:rPr>
                <w:rFonts w:ascii="Arial" w:hAnsi="Arial" w:cs="Arial"/>
                <w:sz w:val="20"/>
                <w:szCs w:val="20"/>
              </w:rPr>
            </w:pPr>
            <w:r w:rsidRPr="0063025E">
              <w:rPr>
                <w:rFonts w:ascii="Arial" w:hAnsi="Arial" w:cs="Arial"/>
                <w:sz w:val="20"/>
                <w:szCs w:val="20"/>
              </w:rPr>
              <w:t xml:space="preserve">Reads </w:t>
            </w:r>
            <w:r w:rsidR="00741CAD">
              <w:rPr>
                <w:rFonts w:ascii="Arial" w:hAnsi="Arial" w:cs="Arial"/>
                <w:sz w:val="20"/>
                <w:szCs w:val="20"/>
              </w:rPr>
              <w:t>exceptionally well a coherent document</w:t>
            </w:r>
          </w:p>
        </w:tc>
        <w:tc>
          <w:tcPr>
            <w:tcW w:w="1818" w:type="dxa"/>
          </w:tcPr>
          <w:p w14:paraId="7EB2E8B2" w14:textId="77777777" w:rsidR="000018CB" w:rsidRPr="0063025E" w:rsidRDefault="000018CB" w:rsidP="000018CB">
            <w:pPr>
              <w:rPr>
                <w:rFonts w:ascii="Arial" w:hAnsi="Arial" w:cs="Arial"/>
                <w:sz w:val="20"/>
                <w:szCs w:val="20"/>
              </w:rPr>
            </w:pPr>
            <w:r w:rsidRPr="0063025E">
              <w:rPr>
                <w:rFonts w:ascii="Arial" w:hAnsi="Arial" w:cs="Arial"/>
                <w:sz w:val="20"/>
                <w:szCs w:val="20"/>
              </w:rPr>
              <w:t>good use of English; tables of figures and tables</w:t>
            </w:r>
            <w:r w:rsidR="0063025E" w:rsidRPr="0063025E">
              <w:rPr>
                <w:rFonts w:ascii="Arial" w:hAnsi="Arial" w:cs="Arial"/>
                <w:sz w:val="20"/>
                <w:szCs w:val="20"/>
              </w:rPr>
              <w:t xml:space="preserve">&gt;4 </w:t>
            </w:r>
            <w:r w:rsidR="00787A35">
              <w:rPr>
                <w:rFonts w:ascii="Arial" w:hAnsi="Arial" w:cs="Arial"/>
                <w:sz w:val="20"/>
                <w:szCs w:val="20"/>
              </w:rPr>
              <w:t>r</w:t>
            </w:r>
            <w:r w:rsidR="0063025E" w:rsidRPr="0063025E">
              <w:rPr>
                <w:rFonts w:ascii="Arial" w:hAnsi="Arial" w:cs="Arial"/>
                <w:sz w:val="20"/>
                <w:szCs w:val="20"/>
              </w:rPr>
              <w:t>eferences are book/journal standard</w:t>
            </w:r>
          </w:p>
        </w:tc>
        <w:tc>
          <w:tcPr>
            <w:tcW w:w="1893" w:type="dxa"/>
          </w:tcPr>
          <w:p w14:paraId="3095F8FD" w14:textId="77777777" w:rsidR="000018CB" w:rsidRPr="00727A2C" w:rsidRDefault="000018CB" w:rsidP="000018CB">
            <w:pPr>
              <w:rPr>
                <w:rFonts w:ascii="Arial" w:hAnsi="Arial" w:cs="Arial"/>
                <w:sz w:val="20"/>
                <w:szCs w:val="20"/>
                <w:highlight w:val="yellow"/>
              </w:rPr>
            </w:pPr>
            <w:r w:rsidRPr="00727A2C">
              <w:rPr>
                <w:rFonts w:ascii="Arial" w:hAnsi="Arial" w:cs="Arial"/>
                <w:sz w:val="20"/>
                <w:szCs w:val="20"/>
                <w:highlight w:val="yellow"/>
              </w:rPr>
              <w:t>Clear sectioning of content; labelling of tables and figures; reasonable English</w:t>
            </w:r>
          </w:p>
        </w:tc>
        <w:tc>
          <w:tcPr>
            <w:tcW w:w="1792" w:type="dxa"/>
          </w:tcPr>
          <w:p w14:paraId="047DD35C" w14:textId="77777777" w:rsidR="000018CB" w:rsidRPr="00727A2C" w:rsidRDefault="000018CB" w:rsidP="000018CB">
            <w:pPr>
              <w:rPr>
                <w:rFonts w:ascii="Arial" w:hAnsi="Arial" w:cs="Arial"/>
                <w:sz w:val="20"/>
                <w:szCs w:val="20"/>
                <w:highlight w:val="yellow"/>
              </w:rPr>
            </w:pPr>
            <w:r w:rsidRPr="00727A2C">
              <w:rPr>
                <w:rFonts w:ascii="Arial" w:hAnsi="Arial" w:cs="Arial"/>
                <w:sz w:val="20"/>
                <w:szCs w:val="20"/>
                <w:highlight w:val="yellow"/>
              </w:rPr>
              <w:t>Some labelling of tables and figures; clearly needs spell- and grammar-checking</w:t>
            </w:r>
            <w:r w:rsidR="0063025E" w:rsidRPr="00727A2C">
              <w:rPr>
                <w:rFonts w:ascii="Arial" w:hAnsi="Arial" w:cs="Arial"/>
                <w:sz w:val="20"/>
                <w:szCs w:val="20"/>
                <w:highlight w:val="yellow"/>
              </w:rPr>
              <w:t>&lt;5 references</w:t>
            </w:r>
          </w:p>
        </w:tc>
        <w:tc>
          <w:tcPr>
            <w:tcW w:w="1899" w:type="dxa"/>
          </w:tcPr>
          <w:p w14:paraId="6A2234E7" w14:textId="77777777" w:rsidR="000018CB" w:rsidRPr="0063025E" w:rsidRDefault="000018CB" w:rsidP="000018CB">
            <w:pPr>
              <w:keepNext/>
              <w:rPr>
                <w:rFonts w:ascii="Arial" w:hAnsi="Arial" w:cs="Arial"/>
                <w:sz w:val="20"/>
                <w:szCs w:val="20"/>
              </w:rPr>
            </w:pPr>
            <w:r w:rsidRPr="0063025E">
              <w:rPr>
                <w:rFonts w:ascii="Arial" w:hAnsi="Arial" w:cs="Arial"/>
                <w:sz w:val="20"/>
                <w:szCs w:val="20"/>
              </w:rPr>
              <w:t xml:space="preserve">Basic use of introduction, </w:t>
            </w:r>
            <w:proofErr w:type="gramStart"/>
            <w:r w:rsidRPr="0063025E">
              <w:rPr>
                <w:rFonts w:ascii="Arial" w:hAnsi="Arial" w:cs="Arial"/>
                <w:sz w:val="20"/>
                <w:szCs w:val="20"/>
              </w:rPr>
              <w:t>body</w:t>
            </w:r>
            <w:proofErr w:type="gramEnd"/>
            <w:r w:rsidRPr="0063025E">
              <w:rPr>
                <w:rFonts w:ascii="Arial" w:hAnsi="Arial" w:cs="Arial"/>
                <w:sz w:val="20"/>
                <w:szCs w:val="20"/>
              </w:rPr>
              <w:t xml:space="preserve"> and conclusion; English is comprehensible</w:t>
            </w:r>
            <w:r w:rsidR="00BE5D5C">
              <w:rPr>
                <w:rFonts w:ascii="Arial" w:hAnsi="Arial" w:cs="Arial"/>
                <w:sz w:val="20"/>
                <w:szCs w:val="20"/>
              </w:rPr>
              <w:t xml:space="preserve"> </w:t>
            </w:r>
            <w:r w:rsidR="0063025E" w:rsidRPr="0063025E">
              <w:rPr>
                <w:rFonts w:ascii="Arial" w:hAnsi="Arial" w:cs="Arial"/>
                <w:sz w:val="20"/>
                <w:szCs w:val="20"/>
              </w:rPr>
              <w:t>&lt;5 references</w:t>
            </w:r>
          </w:p>
        </w:tc>
        <w:tc>
          <w:tcPr>
            <w:tcW w:w="1851" w:type="dxa"/>
          </w:tcPr>
          <w:p w14:paraId="3D5482DF" w14:textId="77777777" w:rsidR="000018CB" w:rsidRPr="0063025E" w:rsidRDefault="000018CB" w:rsidP="000018CB">
            <w:pPr>
              <w:rPr>
                <w:rFonts w:ascii="Arial" w:hAnsi="Arial" w:cs="Arial"/>
                <w:sz w:val="20"/>
                <w:szCs w:val="20"/>
              </w:rPr>
            </w:pPr>
            <w:r w:rsidRPr="0063025E">
              <w:rPr>
                <w:rFonts w:ascii="Arial" w:hAnsi="Arial" w:cs="Arial"/>
                <w:sz w:val="20"/>
                <w:szCs w:val="20"/>
              </w:rPr>
              <w:t>No clear structure; incomprehensible</w:t>
            </w:r>
            <w:r w:rsidR="0063025E" w:rsidRPr="0063025E">
              <w:rPr>
                <w:rFonts w:ascii="Arial" w:hAnsi="Arial" w:cs="Arial"/>
                <w:sz w:val="20"/>
                <w:szCs w:val="20"/>
              </w:rPr>
              <w:t xml:space="preserve"> No references</w:t>
            </w:r>
          </w:p>
        </w:tc>
      </w:tr>
      <w:tr w:rsidR="00787A35" w14:paraId="44E6E2AB" w14:textId="77777777" w:rsidTr="004511A9">
        <w:tc>
          <w:tcPr>
            <w:tcW w:w="1974" w:type="dxa"/>
            <w:tcBorders>
              <w:right w:val="double" w:sz="4" w:space="0" w:color="auto"/>
            </w:tcBorders>
          </w:tcPr>
          <w:p w14:paraId="6020BD1E" w14:textId="77777777" w:rsidR="000018CB" w:rsidRDefault="000018CB" w:rsidP="000018CB">
            <w:pPr>
              <w:rPr>
                <w:sz w:val="20"/>
                <w:szCs w:val="20"/>
              </w:rPr>
            </w:pPr>
          </w:p>
        </w:tc>
        <w:tc>
          <w:tcPr>
            <w:tcW w:w="1703" w:type="dxa"/>
            <w:tcBorders>
              <w:left w:val="double" w:sz="4" w:space="0" w:color="auto"/>
            </w:tcBorders>
          </w:tcPr>
          <w:p w14:paraId="6304204E" w14:textId="77777777" w:rsidR="000018CB" w:rsidRPr="004057BA" w:rsidRDefault="000018CB" w:rsidP="000018CB">
            <w:pPr>
              <w:rPr>
                <w:sz w:val="20"/>
                <w:szCs w:val="20"/>
              </w:rPr>
            </w:pPr>
          </w:p>
        </w:tc>
        <w:tc>
          <w:tcPr>
            <w:tcW w:w="1818" w:type="dxa"/>
          </w:tcPr>
          <w:p w14:paraId="30584C91" w14:textId="77777777" w:rsidR="000018CB" w:rsidRPr="004057BA" w:rsidRDefault="000018CB" w:rsidP="000018CB">
            <w:pPr>
              <w:rPr>
                <w:sz w:val="20"/>
                <w:szCs w:val="20"/>
              </w:rPr>
            </w:pPr>
          </w:p>
        </w:tc>
        <w:tc>
          <w:tcPr>
            <w:tcW w:w="1893" w:type="dxa"/>
          </w:tcPr>
          <w:p w14:paraId="467E36A9" w14:textId="77777777" w:rsidR="000018CB" w:rsidRPr="004057BA" w:rsidRDefault="000018CB" w:rsidP="000018CB">
            <w:pPr>
              <w:rPr>
                <w:sz w:val="20"/>
                <w:szCs w:val="20"/>
              </w:rPr>
            </w:pPr>
          </w:p>
        </w:tc>
        <w:tc>
          <w:tcPr>
            <w:tcW w:w="1792" w:type="dxa"/>
          </w:tcPr>
          <w:p w14:paraId="7303BF04" w14:textId="77777777" w:rsidR="000018CB" w:rsidRPr="004057BA" w:rsidRDefault="000018CB" w:rsidP="000018CB">
            <w:pPr>
              <w:rPr>
                <w:sz w:val="20"/>
                <w:szCs w:val="20"/>
              </w:rPr>
            </w:pPr>
          </w:p>
        </w:tc>
        <w:tc>
          <w:tcPr>
            <w:tcW w:w="1899" w:type="dxa"/>
          </w:tcPr>
          <w:p w14:paraId="71C4038C" w14:textId="77777777" w:rsidR="000018CB" w:rsidRPr="004057BA" w:rsidRDefault="000018CB" w:rsidP="000018CB">
            <w:pPr>
              <w:rPr>
                <w:sz w:val="20"/>
                <w:szCs w:val="20"/>
              </w:rPr>
            </w:pPr>
          </w:p>
        </w:tc>
        <w:tc>
          <w:tcPr>
            <w:tcW w:w="1851" w:type="dxa"/>
          </w:tcPr>
          <w:p w14:paraId="07C8FEE2" w14:textId="77777777" w:rsidR="000018CB" w:rsidRPr="004057BA" w:rsidRDefault="000018CB" w:rsidP="000018CB">
            <w:pPr>
              <w:rPr>
                <w:sz w:val="20"/>
                <w:szCs w:val="20"/>
              </w:rPr>
            </w:pPr>
          </w:p>
        </w:tc>
      </w:tr>
    </w:tbl>
    <w:p w14:paraId="6892874C" w14:textId="59A56DCF" w:rsidR="008515DD" w:rsidRDefault="008515DD" w:rsidP="008515DD">
      <w:pPr>
        <w:pStyle w:val="Heading2"/>
      </w:pPr>
      <w:r>
        <w:t>C</w:t>
      </w:r>
      <w:r w:rsidR="005B4F07">
        <w:t>omments</w:t>
      </w:r>
    </w:p>
    <w:p w14:paraId="3A728454" w14:textId="564B5418" w:rsidR="00057149" w:rsidRDefault="00057149" w:rsidP="00057149"/>
    <w:p w14:paraId="7501681A" w14:textId="1C781EB0" w:rsidR="00057149" w:rsidRDefault="00057149" w:rsidP="00057149">
      <w:r w:rsidRPr="00057149">
        <w:lastRenderedPageBreak/>
        <w:t xml:space="preserve">You have provided well designed context diagram identifying suitable external entities and data flow lines in and out of the system you have expanded this to a clear and </w:t>
      </w:r>
      <w:proofErr w:type="spellStart"/>
      <w:proofErr w:type="gramStart"/>
      <w:r w:rsidRPr="00057149">
        <w:t>well presented</w:t>
      </w:r>
      <w:proofErr w:type="spellEnd"/>
      <w:proofErr w:type="gramEnd"/>
      <w:r w:rsidRPr="00057149">
        <w:t xml:space="preserve"> level 0 </w:t>
      </w:r>
      <w:proofErr w:type="spellStart"/>
      <w:r w:rsidRPr="00057149">
        <w:t>dfd</w:t>
      </w:r>
      <w:proofErr w:type="spellEnd"/>
      <w:r w:rsidRPr="00057149">
        <w:t xml:space="preserve"> identifying 7 suitable processes and six suitable datastores</w:t>
      </w:r>
      <w:r>
        <w:t xml:space="preserve">. </w:t>
      </w:r>
      <w:r w:rsidRPr="00057149">
        <w:t>a clear representation of the database design through your relational diagram with suitable one to one</w:t>
      </w:r>
      <w:r>
        <w:t>,</w:t>
      </w:r>
      <w:r w:rsidRPr="00057149">
        <w:t xml:space="preserve"> one to many and many to many links. Appropriate primary key and foreign keys identified. Remember you cannot translate a many to many into the database software environment, so you </w:t>
      </w:r>
      <w:proofErr w:type="gramStart"/>
      <w:r w:rsidRPr="00057149">
        <w:t>have to</w:t>
      </w:r>
      <w:proofErr w:type="gramEnd"/>
      <w:r w:rsidRPr="00057149">
        <w:t xml:space="preserve"> think about changing or adding an additional link table here. </w:t>
      </w:r>
    </w:p>
    <w:p w14:paraId="48D6065C" w14:textId="42255C12" w:rsidR="00057149" w:rsidRPr="00057149" w:rsidRDefault="00057149" w:rsidP="00057149">
      <w:r w:rsidRPr="00057149">
        <w:t xml:space="preserve">You have translated the tables correctly into the access environment the correct referential integrity links. </w:t>
      </w:r>
      <w:proofErr w:type="gramStart"/>
      <w:r w:rsidRPr="00057149">
        <w:t>However</w:t>
      </w:r>
      <w:proofErr w:type="gramEnd"/>
      <w:r w:rsidRPr="00057149">
        <w:t xml:space="preserve"> there is limited testing of your database design and limited functionality added to</w:t>
      </w:r>
      <w:r>
        <w:t xml:space="preserve"> </w:t>
      </w:r>
      <w:r w:rsidRPr="00057149">
        <w:t xml:space="preserve">your software development. </w:t>
      </w:r>
    </w:p>
    <w:p w14:paraId="22E604CC" w14:textId="61F5BD41" w:rsidR="00057149" w:rsidRPr="00057149" w:rsidRDefault="00057149" w:rsidP="00057149">
      <w:r w:rsidRPr="00057149">
        <w:t xml:space="preserve">All work presented to a good standard.  </w:t>
      </w:r>
    </w:p>
    <w:p w14:paraId="2AE720F3" w14:textId="7FE7E277" w:rsidR="00727A2C" w:rsidRDefault="00727A2C" w:rsidP="00727A2C"/>
    <w:p w14:paraId="7DE7E769" w14:textId="44A5B4D5" w:rsidR="00727A2C" w:rsidRDefault="00727A2C" w:rsidP="00727A2C"/>
    <w:p w14:paraId="24173BCD" w14:textId="77777777" w:rsidR="00727A2C" w:rsidRPr="00727A2C" w:rsidRDefault="00727A2C" w:rsidP="00727A2C"/>
    <w:p w14:paraId="1A2287C8" w14:textId="39BFB556" w:rsidR="00CF1E67" w:rsidRDefault="00CF1E67" w:rsidP="00CF1E67"/>
    <w:sectPr w:rsidR="00CF1E67" w:rsidSect="00402154">
      <w:pgSz w:w="15840" w:h="12240" w:orient="landscape"/>
      <w:pgMar w:top="426" w:right="1440" w:bottom="1797" w:left="1440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D355A62" w14:textId="77777777" w:rsidR="002E0EB4" w:rsidRDefault="002E0EB4" w:rsidP="004511A9">
      <w:r>
        <w:separator/>
      </w:r>
    </w:p>
  </w:endnote>
  <w:endnote w:type="continuationSeparator" w:id="0">
    <w:p w14:paraId="436E085A" w14:textId="77777777" w:rsidR="002E0EB4" w:rsidRDefault="002E0EB4" w:rsidP="004511A9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F4D2CDF" w14:textId="77777777" w:rsidR="002E0EB4" w:rsidRDefault="002E0EB4" w:rsidP="004511A9">
      <w:r>
        <w:separator/>
      </w:r>
    </w:p>
  </w:footnote>
  <w:footnote w:type="continuationSeparator" w:id="0">
    <w:p w14:paraId="59DA205C" w14:textId="77777777" w:rsidR="002E0EB4" w:rsidRDefault="002E0EB4" w:rsidP="004511A9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381079C"/>
    <w:multiLevelType w:val="hybridMultilevel"/>
    <w:tmpl w:val="1B62D306"/>
    <w:lvl w:ilvl="0" w:tplc="04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409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" w15:restartNumberingAfterBreak="0">
    <w:nsid w:val="5A7D33B6"/>
    <w:multiLevelType w:val="hybridMultilevel"/>
    <w:tmpl w:val="23DC32CC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96EF7"/>
    <w:rsid w:val="000018CB"/>
    <w:rsid w:val="00057149"/>
    <w:rsid w:val="00097745"/>
    <w:rsid w:val="000A13EF"/>
    <w:rsid w:val="000A5F10"/>
    <w:rsid w:val="000E27BD"/>
    <w:rsid w:val="000F1DE2"/>
    <w:rsid w:val="00165990"/>
    <w:rsid w:val="001707ED"/>
    <w:rsid w:val="00261727"/>
    <w:rsid w:val="002D5FD9"/>
    <w:rsid w:val="002E0EB4"/>
    <w:rsid w:val="00301EFA"/>
    <w:rsid w:val="00323FBC"/>
    <w:rsid w:val="00391416"/>
    <w:rsid w:val="003E0EBA"/>
    <w:rsid w:val="00402154"/>
    <w:rsid w:val="004057BA"/>
    <w:rsid w:val="00412A02"/>
    <w:rsid w:val="00420B40"/>
    <w:rsid w:val="004375AB"/>
    <w:rsid w:val="00440138"/>
    <w:rsid w:val="004511A9"/>
    <w:rsid w:val="004B6C3D"/>
    <w:rsid w:val="00504028"/>
    <w:rsid w:val="00526FB9"/>
    <w:rsid w:val="005529B1"/>
    <w:rsid w:val="005A043B"/>
    <w:rsid w:val="005A7FD8"/>
    <w:rsid w:val="005B0B7E"/>
    <w:rsid w:val="005B4F07"/>
    <w:rsid w:val="0063025E"/>
    <w:rsid w:val="006503B9"/>
    <w:rsid w:val="006D1C8A"/>
    <w:rsid w:val="0070170D"/>
    <w:rsid w:val="00721485"/>
    <w:rsid w:val="00727A2C"/>
    <w:rsid w:val="00737B84"/>
    <w:rsid w:val="00741CAD"/>
    <w:rsid w:val="007527CC"/>
    <w:rsid w:val="0078075C"/>
    <w:rsid w:val="00787A35"/>
    <w:rsid w:val="00796C74"/>
    <w:rsid w:val="0080271E"/>
    <w:rsid w:val="0083654A"/>
    <w:rsid w:val="008515DD"/>
    <w:rsid w:val="00894643"/>
    <w:rsid w:val="008B594A"/>
    <w:rsid w:val="008C2AC9"/>
    <w:rsid w:val="008D00DC"/>
    <w:rsid w:val="00905F48"/>
    <w:rsid w:val="00976156"/>
    <w:rsid w:val="009B019C"/>
    <w:rsid w:val="009F1B58"/>
    <w:rsid w:val="00A17056"/>
    <w:rsid w:val="00A737B6"/>
    <w:rsid w:val="00A92D14"/>
    <w:rsid w:val="00AE7EFE"/>
    <w:rsid w:val="00B07E5F"/>
    <w:rsid w:val="00B33166"/>
    <w:rsid w:val="00B532A5"/>
    <w:rsid w:val="00B761ED"/>
    <w:rsid w:val="00B80D13"/>
    <w:rsid w:val="00BA71B3"/>
    <w:rsid w:val="00BE5D5C"/>
    <w:rsid w:val="00C06E8A"/>
    <w:rsid w:val="00C10FAF"/>
    <w:rsid w:val="00C14836"/>
    <w:rsid w:val="00C82E94"/>
    <w:rsid w:val="00CA79E9"/>
    <w:rsid w:val="00CB687A"/>
    <w:rsid w:val="00CF1E67"/>
    <w:rsid w:val="00CF3A82"/>
    <w:rsid w:val="00D0010D"/>
    <w:rsid w:val="00D15FB8"/>
    <w:rsid w:val="00DB31C1"/>
    <w:rsid w:val="00DD63AE"/>
    <w:rsid w:val="00E32099"/>
    <w:rsid w:val="00EC3C7C"/>
    <w:rsid w:val="00EF39DE"/>
    <w:rsid w:val="00F07F9F"/>
    <w:rsid w:val="00F430F5"/>
    <w:rsid w:val="00F43EDA"/>
    <w:rsid w:val="00F44812"/>
    <w:rsid w:val="00F47167"/>
    <w:rsid w:val="00F96EF7"/>
    <w:rsid w:val="00FB521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4:docId w14:val="0E356F81"/>
  <w15:docId w15:val="{331E44EE-DDDC-4A09-82A2-2C3B050F6E4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Pr>
      <w:sz w:val="24"/>
      <w:szCs w:val="24"/>
      <w:lang w:eastAsia="en-US"/>
    </w:rPr>
  </w:style>
  <w:style w:type="paragraph" w:styleId="Heading2">
    <w:name w:val="heading 2"/>
    <w:basedOn w:val="Normal"/>
    <w:next w:val="Normal"/>
    <w:link w:val="Heading2Char"/>
    <w:qFormat/>
    <w:rsid w:val="004057BA"/>
    <w:pPr>
      <w:keepNext/>
      <w:spacing w:before="240" w:after="60"/>
      <w:outlineLvl w:val="1"/>
    </w:pPr>
    <w:rPr>
      <w:rFonts w:ascii="Arial" w:hAnsi="Arial" w:cs="Arial"/>
      <w:b/>
      <w:bCs/>
      <w:i/>
      <w:iCs/>
      <w:sz w:val="28"/>
      <w:szCs w:val="2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F96EF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2Char">
    <w:name w:val="Heading 2 Char"/>
    <w:basedOn w:val="DefaultParagraphFont"/>
    <w:link w:val="Heading2"/>
    <w:rsid w:val="00CA79E9"/>
    <w:rPr>
      <w:rFonts w:ascii="Arial" w:hAnsi="Arial" w:cs="Arial"/>
      <w:b/>
      <w:bCs/>
      <w:i/>
      <w:iCs/>
      <w:sz w:val="28"/>
      <w:szCs w:val="28"/>
      <w:lang w:val="en-GB" w:eastAsia="en-US" w:bidi="ar-SA"/>
    </w:rPr>
  </w:style>
  <w:style w:type="paragraph" w:styleId="Caption">
    <w:name w:val="caption"/>
    <w:basedOn w:val="Normal"/>
    <w:next w:val="Normal"/>
    <w:semiHidden/>
    <w:unhideWhenUsed/>
    <w:qFormat/>
    <w:rsid w:val="005B4F07"/>
    <w:pPr>
      <w:spacing w:after="200"/>
    </w:pPr>
    <w:rPr>
      <w:b/>
      <w:bCs/>
      <w:color w:val="4F81BD" w:themeColor="accent1"/>
      <w:sz w:val="18"/>
      <w:szCs w:val="18"/>
    </w:rPr>
  </w:style>
  <w:style w:type="paragraph" w:styleId="BalloonText">
    <w:name w:val="Balloon Text"/>
    <w:basedOn w:val="Normal"/>
    <w:link w:val="BalloonTextChar"/>
    <w:semiHidden/>
    <w:unhideWhenUsed/>
    <w:rsid w:val="00CF3A82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semiHidden/>
    <w:rsid w:val="00CF3A82"/>
    <w:rPr>
      <w:rFonts w:ascii="Segoe UI" w:hAnsi="Segoe UI" w:cs="Segoe UI"/>
      <w:sz w:val="18"/>
      <w:szCs w:val="18"/>
      <w:lang w:eastAsia="en-US"/>
    </w:rPr>
  </w:style>
  <w:style w:type="paragraph" w:styleId="Header">
    <w:name w:val="header"/>
    <w:basedOn w:val="Normal"/>
    <w:link w:val="HeaderChar"/>
    <w:unhideWhenUsed/>
    <w:rsid w:val="004511A9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rsid w:val="004511A9"/>
    <w:rPr>
      <w:sz w:val="24"/>
      <w:szCs w:val="24"/>
      <w:lang w:eastAsia="en-US"/>
    </w:rPr>
  </w:style>
  <w:style w:type="paragraph" w:styleId="Footer">
    <w:name w:val="footer"/>
    <w:basedOn w:val="Normal"/>
    <w:link w:val="FooterChar"/>
    <w:unhideWhenUsed/>
    <w:rsid w:val="004511A9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rsid w:val="004511A9"/>
    <w:rPr>
      <w:sz w:val="24"/>
      <w:szCs w:val="24"/>
      <w:lang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44</TotalTime>
  <Pages>2</Pages>
  <Words>434</Words>
  <Characters>2474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Learning Outcome</vt:lpstr>
    </vt:vector>
  </TitlesOfParts>
  <Company>Háskólinn á Akureyri</Company>
  <LinksUpToDate>false</LinksUpToDate>
  <CharactersWithSpaces>2903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Learning Outcome</dc:title>
  <dc:creator>Háskólinn á Akureyri</dc:creator>
  <cp:lastModifiedBy>Beverley Holland</cp:lastModifiedBy>
  <cp:revision>2</cp:revision>
  <cp:lastPrinted>2015-05-22T14:54:00Z</cp:lastPrinted>
  <dcterms:created xsi:type="dcterms:W3CDTF">2021-06-03T13:10:00Z</dcterms:created>
  <dcterms:modified xsi:type="dcterms:W3CDTF">2021-06-03T13:10:00Z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Docear4Word_StyleTitle">
    <vt:lpwstr>Vancouver</vt:lpwstr>
  </property>
</Properties>
</file>