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8C6C9" w14:textId="77777777" w:rsidR="00140130" w:rsidRDefault="00140130" w:rsidP="00140130">
      <w:pPr>
        <w:spacing w:line="360" w:lineRule="auto"/>
        <w:jc w:val="center"/>
        <w:rPr>
          <w:rFonts w:ascii="Arial" w:hAnsi="Arial" w:cs="Arial"/>
          <w:b/>
          <w:bCs/>
        </w:rPr>
      </w:pPr>
      <w:bookmarkStart w:id="0" w:name="_Hlk92639630"/>
    </w:p>
    <w:p w14:paraId="70A2524E" w14:textId="77777777" w:rsidR="00140130" w:rsidRDefault="00140130" w:rsidP="00140130">
      <w:pPr>
        <w:spacing w:line="360" w:lineRule="auto"/>
        <w:jc w:val="center"/>
        <w:rPr>
          <w:rFonts w:ascii="Arial" w:hAnsi="Arial" w:cs="Arial"/>
          <w:b/>
          <w:bCs/>
        </w:rPr>
      </w:pPr>
    </w:p>
    <w:p w14:paraId="0FD161EB" w14:textId="77777777" w:rsidR="00140130" w:rsidRDefault="00140130" w:rsidP="00140130">
      <w:pPr>
        <w:spacing w:line="360" w:lineRule="auto"/>
        <w:jc w:val="center"/>
        <w:rPr>
          <w:rFonts w:ascii="Arial" w:hAnsi="Arial" w:cs="Arial"/>
          <w:b/>
          <w:bCs/>
        </w:rPr>
      </w:pPr>
    </w:p>
    <w:p w14:paraId="7A25010A" w14:textId="77777777" w:rsidR="00140130" w:rsidRDefault="00140130" w:rsidP="00140130">
      <w:pPr>
        <w:spacing w:line="360" w:lineRule="auto"/>
        <w:jc w:val="center"/>
        <w:rPr>
          <w:rFonts w:ascii="Arial" w:hAnsi="Arial" w:cs="Arial"/>
          <w:b/>
          <w:bCs/>
        </w:rPr>
      </w:pPr>
    </w:p>
    <w:p w14:paraId="0E3E0DAF" w14:textId="0BC7D3E1" w:rsidR="00140130" w:rsidRDefault="00140130" w:rsidP="00140130">
      <w:pPr>
        <w:spacing w:line="360" w:lineRule="auto"/>
        <w:jc w:val="center"/>
        <w:rPr>
          <w:rFonts w:ascii="Arial" w:hAnsi="Arial" w:cs="Arial"/>
          <w:b/>
          <w:bCs/>
        </w:rPr>
      </w:pPr>
    </w:p>
    <w:p w14:paraId="0C18185D" w14:textId="136B4F0D" w:rsidR="00140130" w:rsidRDefault="00140130" w:rsidP="00140130">
      <w:pPr>
        <w:spacing w:line="360" w:lineRule="auto"/>
        <w:jc w:val="center"/>
        <w:rPr>
          <w:rFonts w:ascii="Arial" w:hAnsi="Arial" w:cs="Arial"/>
          <w:b/>
          <w:bCs/>
        </w:rPr>
      </w:pPr>
    </w:p>
    <w:p w14:paraId="16C46018" w14:textId="77777777" w:rsidR="00140130" w:rsidRDefault="00140130" w:rsidP="00140130">
      <w:pPr>
        <w:spacing w:line="360" w:lineRule="auto"/>
        <w:jc w:val="center"/>
        <w:rPr>
          <w:rFonts w:ascii="Arial" w:hAnsi="Arial" w:cs="Arial"/>
          <w:b/>
          <w:bCs/>
        </w:rPr>
      </w:pPr>
    </w:p>
    <w:p w14:paraId="4C0F5F75" w14:textId="04CDF575" w:rsidR="00140130" w:rsidRDefault="00140130" w:rsidP="00140130">
      <w:pPr>
        <w:spacing w:line="360" w:lineRule="auto"/>
        <w:jc w:val="center"/>
        <w:rPr>
          <w:rFonts w:ascii="Arial" w:hAnsi="Arial" w:cs="Arial"/>
          <w:b/>
          <w:bCs/>
        </w:rPr>
      </w:pPr>
    </w:p>
    <w:p w14:paraId="6C4E36D5" w14:textId="0F9A8577" w:rsidR="00140130" w:rsidRDefault="00140130" w:rsidP="00140130">
      <w:pPr>
        <w:spacing w:line="360" w:lineRule="auto"/>
        <w:jc w:val="center"/>
        <w:rPr>
          <w:rFonts w:ascii="Arial" w:hAnsi="Arial" w:cs="Arial"/>
          <w:b/>
          <w:bCs/>
        </w:rPr>
      </w:pPr>
    </w:p>
    <w:p w14:paraId="35FED1EA" w14:textId="77777777" w:rsidR="00140130" w:rsidRDefault="00140130" w:rsidP="00140130">
      <w:pPr>
        <w:spacing w:line="360" w:lineRule="auto"/>
        <w:jc w:val="center"/>
        <w:rPr>
          <w:rFonts w:ascii="Arial" w:hAnsi="Arial" w:cs="Arial"/>
          <w:b/>
          <w:bCs/>
        </w:rPr>
      </w:pPr>
    </w:p>
    <w:p w14:paraId="6EC96861" w14:textId="77777777" w:rsidR="00140130" w:rsidRDefault="00140130" w:rsidP="00140130">
      <w:pPr>
        <w:spacing w:line="360" w:lineRule="auto"/>
        <w:jc w:val="center"/>
        <w:rPr>
          <w:rFonts w:ascii="Arial" w:hAnsi="Arial" w:cs="Arial"/>
          <w:b/>
          <w:bCs/>
        </w:rPr>
      </w:pPr>
    </w:p>
    <w:p w14:paraId="30239CE9" w14:textId="7D9F994F" w:rsidR="00332F8B" w:rsidRDefault="00332F8B" w:rsidP="00140130">
      <w:pPr>
        <w:spacing w:line="360" w:lineRule="auto"/>
        <w:jc w:val="center"/>
        <w:rPr>
          <w:rFonts w:ascii="Arial" w:hAnsi="Arial" w:cs="Arial"/>
          <w:b/>
          <w:bCs/>
        </w:rPr>
      </w:pPr>
      <w:r w:rsidRPr="00332F8B">
        <w:rPr>
          <w:rFonts w:ascii="Arial" w:hAnsi="Arial" w:cs="Arial"/>
          <w:b/>
          <w:bCs/>
        </w:rPr>
        <w:t>Knowledge and Information Management of Amazon.com</w:t>
      </w:r>
    </w:p>
    <w:p w14:paraId="0C00DEBE" w14:textId="41F1BD9B" w:rsidR="00332F8B" w:rsidRDefault="00332F8B" w:rsidP="00140130">
      <w:pPr>
        <w:spacing w:line="360" w:lineRule="auto"/>
        <w:jc w:val="center"/>
        <w:rPr>
          <w:rFonts w:ascii="Arial" w:hAnsi="Arial" w:cs="Arial"/>
          <w:b/>
          <w:bCs/>
        </w:rPr>
      </w:pPr>
      <w:r w:rsidRPr="00332F8B">
        <w:rPr>
          <w:rFonts w:ascii="Arial" w:hAnsi="Arial" w:cs="Arial"/>
          <w:b/>
          <w:bCs/>
        </w:rPr>
        <w:t>Knowledge and Information Management Skills for the Workplace</w:t>
      </w:r>
      <w:r>
        <w:rPr>
          <w:rFonts w:ascii="Arial" w:hAnsi="Arial" w:cs="Arial"/>
          <w:b/>
          <w:bCs/>
        </w:rPr>
        <w:t xml:space="preserve"> BMSW 5106</w:t>
      </w:r>
    </w:p>
    <w:p w14:paraId="7203BA73" w14:textId="48912F48" w:rsidR="00332F8B" w:rsidRDefault="00332F8B" w:rsidP="00140130">
      <w:pPr>
        <w:spacing w:line="360" w:lineRule="auto"/>
        <w:jc w:val="center"/>
        <w:rPr>
          <w:rFonts w:ascii="Arial" w:hAnsi="Arial" w:cs="Arial"/>
          <w:b/>
          <w:bCs/>
        </w:rPr>
      </w:pPr>
      <w:r>
        <w:rPr>
          <w:rFonts w:ascii="Arial" w:hAnsi="Arial" w:cs="Arial"/>
          <w:b/>
          <w:bCs/>
        </w:rPr>
        <w:t>Lecturer MD Kalam</w:t>
      </w:r>
    </w:p>
    <w:p w14:paraId="331B9930" w14:textId="109C2CBF" w:rsidR="00535501" w:rsidRDefault="00535501" w:rsidP="00140130">
      <w:pPr>
        <w:spacing w:line="360" w:lineRule="auto"/>
        <w:jc w:val="center"/>
        <w:rPr>
          <w:rFonts w:ascii="Arial" w:hAnsi="Arial" w:cs="Arial"/>
          <w:b/>
          <w:bCs/>
        </w:rPr>
      </w:pPr>
      <w:r>
        <w:rPr>
          <w:rFonts w:ascii="Arial" w:hAnsi="Arial" w:cs="Arial"/>
          <w:b/>
          <w:bCs/>
        </w:rPr>
        <w:t>By</w:t>
      </w:r>
    </w:p>
    <w:p w14:paraId="04CFA8D6" w14:textId="08E422E6" w:rsidR="00332F8B" w:rsidRDefault="00140130" w:rsidP="00140130">
      <w:pPr>
        <w:spacing w:line="360" w:lineRule="auto"/>
        <w:jc w:val="center"/>
        <w:rPr>
          <w:rFonts w:ascii="Arial" w:hAnsi="Arial" w:cs="Arial"/>
          <w:b/>
          <w:bCs/>
        </w:rPr>
      </w:pPr>
      <w:r>
        <w:rPr>
          <w:rFonts w:ascii="Arial" w:hAnsi="Arial" w:cs="Arial"/>
          <w:b/>
          <w:bCs/>
        </w:rPr>
        <w:t>TM Sidhu 1920725</w:t>
      </w:r>
    </w:p>
    <w:p w14:paraId="6328ED07" w14:textId="769FBBAF" w:rsidR="00332F8B" w:rsidRDefault="00332F8B" w:rsidP="00A73E1E">
      <w:pPr>
        <w:spacing w:line="360" w:lineRule="auto"/>
        <w:jc w:val="both"/>
        <w:rPr>
          <w:rFonts w:ascii="Arial" w:hAnsi="Arial" w:cs="Arial"/>
          <w:b/>
          <w:bCs/>
        </w:rPr>
      </w:pPr>
    </w:p>
    <w:p w14:paraId="68F018AA" w14:textId="5DEF27C5" w:rsidR="00140130" w:rsidRDefault="00140130" w:rsidP="00A73E1E">
      <w:pPr>
        <w:spacing w:line="360" w:lineRule="auto"/>
        <w:jc w:val="both"/>
        <w:rPr>
          <w:rFonts w:ascii="Arial" w:hAnsi="Arial" w:cs="Arial"/>
          <w:b/>
          <w:bCs/>
        </w:rPr>
      </w:pPr>
    </w:p>
    <w:p w14:paraId="3AD58DA1" w14:textId="2DA723E5" w:rsidR="00140130" w:rsidRDefault="00140130" w:rsidP="00A73E1E">
      <w:pPr>
        <w:spacing w:line="360" w:lineRule="auto"/>
        <w:jc w:val="both"/>
        <w:rPr>
          <w:rFonts w:ascii="Arial" w:hAnsi="Arial" w:cs="Arial"/>
          <w:b/>
          <w:bCs/>
        </w:rPr>
      </w:pPr>
    </w:p>
    <w:p w14:paraId="0018C9D5" w14:textId="5203A859" w:rsidR="00140130" w:rsidRDefault="00140130" w:rsidP="00A73E1E">
      <w:pPr>
        <w:spacing w:line="360" w:lineRule="auto"/>
        <w:jc w:val="both"/>
        <w:rPr>
          <w:rFonts w:ascii="Arial" w:hAnsi="Arial" w:cs="Arial"/>
          <w:b/>
          <w:bCs/>
        </w:rPr>
      </w:pPr>
    </w:p>
    <w:p w14:paraId="715E5278" w14:textId="4A8EC1E6" w:rsidR="00140130" w:rsidRDefault="00140130" w:rsidP="00A73E1E">
      <w:pPr>
        <w:spacing w:line="360" w:lineRule="auto"/>
        <w:jc w:val="both"/>
        <w:rPr>
          <w:rFonts w:ascii="Arial" w:hAnsi="Arial" w:cs="Arial"/>
          <w:b/>
          <w:bCs/>
        </w:rPr>
      </w:pPr>
    </w:p>
    <w:p w14:paraId="61B17B94" w14:textId="70DED399" w:rsidR="00140130" w:rsidRDefault="00140130" w:rsidP="00A73E1E">
      <w:pPr>
        <w:spacing w:line="360" w:lineRule="auto"/>
        <w:jc w:val="both"/>
        <w:rPr>
          <w:rFonts w:ascii="Arial" w:hAnsi="Arial" w:cs="Arial"/>
          <w:b/>
          <w:bCs/>
        </w:rPr>
      </w:pPr>
    </w:p>
    <w:p w14:paraId="2F6897EF" w14:textId="5A996F55" w:rsidR="00140130" w:rsidRDefault="00140130" w:rsidP="00A73E1E">
      <w:pPr>
        <w:spacing w:line="360" w:lineRule="auto"/>
        <w:jc w:val="both"/>
        <w:rPr>
          <w:rFonts w:ascii="Arial" w:hAnsi="Arial" w:cs="Arial"/>
          <w:b/>
          <w:bCs/>
        </w:rPr>
      </w:pPr>
    </w:p>
    <w:p w14:paraId="4B5102F8" w14:textId="7DEBBDEE" w:rsidR="00140130" w:rsidRDefault="00140130" w:rsidP="00A73E1E">
      <w:pPr>
        <w:spacing w:line="360" w:lineRule="auto"/>
        <w:jc w:val="both"/>
        <w:rPr>
          <w:rFonts w:ascii="Arial" w:hAnsi="Arial" w:cs="Arial"/>
          <w:b/>
          <w:bCs/>
        </w:rPr>
      </w:pPr>
    </w:p>
    <w:p w14:paraId="57E24B7F" w14:textId="1F7720AE" w:rsidR="00140130" w:rsidRDefault="00140130" w:rsidP="00A73E1E">
      <w:pPr>
        <w:spacing w:line="360" w:lineRule="auto"/>
        <w:jc w:val="both"/>
        <w:rPr>
          <w:rFonts w:ascii="Arial" w:hAnsi="Arial" w:cs="Arial"/>
          <w:b/>
          <w:bCs/>
        </w:rPr>
      </w:pPr>
    </w:p>
    <w:p w14:paraId="382D6903" w14:textId="41225B9A" w:rsidR="00140130" w:rsidRDefault="00140130" w:rsidP="00A73E1E">
      <w:pPr>
        <w:spacing w:line="360" w:lineRule="auto"/>
        <w:jc w:val="both"/>
        <w:rPr>
          <w:rFonts w:ascii="Arial" w:hAnsi="Arial" w:cs="Arial"/>
          <w:b/>
          <w:bCs/>
        </w:rPr>
      </w:pPr>
    </w:p>
    <w:p w14:paraId="464DDC84" w14:textId="12B4761B" w:rsidR="00A73E1E" w:rsidRPr="00A73E1E" w:rsidRDefault="00A73E1E" w:rsidP="00A73E1E">
      <w:pPr>
        <w:spacing w:line="360" w:lineRule="auto"/>
        <w:jc w:val="both"/>
        <w:rPr>
          <w:rFonts w:ascii="Arial" w:hAnsi="Arial" w:cs="Arial"/>
          <w:b/>
          <w:bCs/>
        </w:rPr>
      </w:pPr>
      <w:r w:rsidRPr="00A73E1E">
        <w:rPr>
          <w:rFonts w:ascii="Arial" w:hAnsi="Arial" w:cs="Arial"/>
          <w:b/>
          <w:bCs/>
        </w:rPr>
        <w:lastRenderedPageBreak/>
        <w:t>Executive Summary</w:t>
      </w:r>
    </w:p>
    <w:p w14:paraId="7AF0BCC6" w14:textId="77777777" w:rsidR="004876CD" w:rsidRPr="004876CD" w:rsidRDefault="004876CD" w:rsidP="004876CD">
      <w:pPr>
        <w:spacing w:line="360" w:lineRule="auto"/>
        <w:jc w:val="both"/>
        <w:rPr>
          <w:rFonts w:ascii="Arial" w:hAnsi="Arial" w:cs="Arial"/>
        </w:rPr>
      </w:pPr>
      <w:r w:rsidRPr="004876CD">
        <w:rPr>
          <w:rFonts w:ascii="Arial" w:hAnsi="Arial" w:cs="Arial"/>
        </w:rPr>
        <w:t>The report explores approaches to knowledge management and explain how Knowledge Management Models of The Nonaka and Takeuchi KM model and Choo Sense-Making KM model help to understand the importance of Knowledge management. Report also discusses about the information systems and its importance in the organisation. After pointing out challenges, this report provides some recommendations and conclusion.</w:t>
      </w:r>
    </w:p>
    <w:p w14:paraId="1DED1E2F" w14:textId="77777777" w:rsidR="00A73E1E" w:rsidRDefault="00A73E1E" w:rsidP="00460EF1">
      <w:pPr>
        <w:spacing w:line="360" w:lineRule="auto"/>
        <w:jc w:val="both"/>
        <w:rPr>
          <w:rFonts w:ascii="Arial" w:hAnsi="Arial" w:cs="Arial"/>
          <w:b/>
          <w:bCs/>
        </w:rPr>
      </w:pPr>
    </w:p>
    <w:p w14:paraId="5263E968" w14:textId="77777777" w:rsidR="00A73E1E" w:rsidRDefault="00A73E1E" w:rsidP="00460EF1">
      <w:pPr>
        <w:spacing w:line="360" w:lineRule="auto"/>
        <w:jc w:val="both"/>
        <w:rPr>
          <w:rFonts w:ascii="Arial" w:hAnsi="Arial" w:cs="Arial"/>
          <w:b/>
          <w:bCs/>
        </w:rPr>
      </w:pPr>
    </w:p>
    <w:p w14:paraId="7A440895" w14:textId="77777777" w:rsidR="00A73E1E" w:rsidRDefault="00A73E1E" w:rsidP="00460EF1">
      <w:pPr>
        <w:spacing w:line="360" w:lineRule="auto"/>
        <w:jc w:val="both"/>
        <w:rPr>
          <w:rFonts w:ascii="Arial" w:hAnsi="Arial" w:cs="Arial"/>
          <w:b/>
          <w:bCs/>
        </w:rPr>
      </w:pPr>
    </w:p>
    <w:p w14:paraId="65046E48" w14:textId="77777777" w:rsidR="00A73E1E" w:rsidRDefault="00A73E1E" w:rsidP="00460EF1">
      <w:pPr>
        <w:spacing w:line="360" w:lineRule="auto"/>
        <w:jc w:val="both"/>
        <w:rPr>
          <w:rFonts w:ascii="Arial" w:hAnsi="Arial" w:cs="Arial"/>
          <w:b/>
          <w:bCs/>
        </w:rPr>
      </w:pPr>
    </w:p>
    <w:p w14:paraId="1F889C55" w14:textId="77777777" w:rsidR="00A73E1E" w:rsidRDefault="00A73E1E" w:rsidP="00460EF1">
      <w:pPr>
        <w:spacing w:line="360" w:lineRule="auto"/>
        <w:jc w:val="both"/>
        <w:rPr>
          <w:rFonts w:ascii="Arial" w:hAnsi="Arial" w:cs="Arial"/>
          <w:b/>
          <w:bCs/>
        </w:rPr>
      </w:pPr>
    </w:p>
    <w:p w14:paraId="3ED63928" w14:textId="77777777" w:rsidR="00A73E1E" w:rsidRDefault="00A73E1E" w:rsidP="00460EF1">
      <w:pPr>
        <w:spacing w:line="360" w:lineRule="auto"/>
        <w:jc w:val="both"/>
        <w:rPr>
          <w:rFonts w:ascii="Arial" w:hAnsi="Arial" w:cs="Arial"/>
          <w:b/>
          <w:bCs/>
        </w:rPr>
      </w:pPr>
    </w:p>
    <w:p w14:paraId="42F7BF6D" w14:textId="77777777" w:rsidR="00A73E1E" w:rsidRDefault="00A73E1E" w:rsidP="00460EF1">
      <w:pPr>
        <w:spacing w:line="360" w:lineRule="auto"/>
        <w:jc w:val="both"/>
        <w:rPr>
          <w:rFonts w:ascii="Arial" w:hAnsi="Arial" w:cs="Arial"/>
          <w:b/>
          <w:bCs/>
        </w:rPr>
      </w:pPr>
    </w:p>
    <w:p w14:paraId="4499029F" w14:textId="77777777" w:rsidR="00A73E1E" w:rsidRDefault="00A73E1E" w:rsidP="00460EF1">
      <w:pPr>
        <w:spacing w:line="360" w:lineRule="auto"/>
        <w:jc w:val="both"/>
        <w:rPr>
          <w:rFonts w:ascii="Arial" w:hAnsi="Arial" w:cs="Arial"/>
          <w:b/>
          <w:bCs/>
        </w:rPr>
      </w:pPr>
    </w:p>
    <w:p w14:paraId="3A794857" w14:textId="77777777" w:rsidR="00A73E1E" w:rsidRDefault="00A73E1E" w:rsidP="00460EF1">
      <w:pPr>
        <w:spacing w:line="360" w:lineRule="auto"/>
        <w:jc w:val="both"/>
        <w:rPr>
          <w:rFonts w:ascii="Arial" w:hAnsi="Arial" w:cs="Arial"/>
          <w:b/>
          <w:bCs/>
        </w:rPr>
      </w:pPr>
    </w:p>
    <w:p w14:paraId="773F9E95" w14:textId="77777777" w:rsidR="00A73E1E" w:rsidRDefault="00A73E1E" w:rsidP="00460EF1">
      <w:pPr>
        <w:spacing w:line="360" w:lineRule="auto"/>
        <w:jc w:val="both"/>
        <w:rPr>
          <w:rFonts w:ascii="Arial" w:hAnsi="Arial" w:cs="Arial"/>
          <w:b/>
          <w:bCs/>
        </w:rPr>
      </w:pPr>
    </w:p>
    <w:p w14:paraId="2E9BB0AA" w14:textId="77777777" w:rsidR="00A73E1E" w:rsidRDefault="00A73E1E" w:rsidP="00460EF1">
      <w:pPr>
        <w:spacing w:line="360" w:lineRule="auto"/>
        <w:jc w:val="both"/>
        <w:rPr>
          <w:rFonts w:ascii="Arial" w:hAnsi="Arial" w:cs="Arial"/>
          <w:b/>
          <w:bCs/>
        </w:rPr>
      </w:pPr>
    </w:p>
    <w:p w14:paraId="7EA0D801" w14:textId="77777777" w:rsidR="00A73E1E" w:rsidRDefault="00A73E1E" w:rsidP="00460EF1">
      <w:pPr>
        <w:spacing w:line="360" w:lineRule="auto"/>
        <w:jc w:val="both"/>
        <w:rPr>
          <w:rFonts w:ascii="Arial" w:hAnsi="Arial" w:cs="Arial"/>
          <w:b/>
          <w:bCs/>
        </w:rPr>
      </w:pPr>
    </w:p>
    <w:p w14:paraId="367450AB" w14:textId="77777777" w:rsidR="00A73E1E" w:rsidRDefault="00A73E1E" w:rsidP="00460EF1">
      <w:pPr>
        <w:spacing w:line="360" w:lineRule="auto"/>
        <w:jc w:val="both"/>
        <w:rPr>
          <w:rFonts w:ascii="Arial" w:hAnsi="Arial" w:cs="Arial"/>
          <w:b/>
          <w:bCs/>
        </w:rPr>
      </w:pPr>
    </w:p>
    <w:p w14:paraId="7C2E8EEF" w14:textId="77777777" w:rsidR="00A73E1E" w:rsidRDefault="00A73E1E" w:rsidP="00460EF1">
      <w:pPr>
        <w:spacing w:line="360" w:lineRule="auto"/>
        <w:jc w:val="both"/>
        <w:rPr>
          <w:rFonts w:ascii="Arial" w:hAnsi="Arial" w:cs="Arial"/>
          <w:b/>
          <w:bCs/>
        </w:rPr>
      </w:pPr>
    </w:p>
    <w:p w14:paraId="0E1BF34F" w14:textId="77777777" w:rsidR="00A73E1E" w:rsidRDefault="00A73E1E" w:rsidP="00460EF1">
      <w:pPr>
        <w:spacing w:line="360" w:lineRule="auto"/>
        <w:jc w:val="both"/>
        <w:rPr>
          <w:rFonts w:ascii="Arial" w:hAnsi="Arial" w:cs="Arial"/>
          <w:b/>
          <w:bCs/>
        </w:rPr>
      </w:pPr>
    </w:p>
    <w:p w14:paraId="1A4B631A" w14:textId="77777777" w:rsidR="00A73E1E" w:rsidRDefault="00A73E1E" w:rsidP="00460EF1">
      <w:pPr>
        <w:spacing w:line="360" w:lineRule="auto"/>
        <w:jc w:val="both"/>
        <w:rPr>
          <w:rFonts w:ascii="Arial" w:hAnsi="Arial" w:cs="Arial"/>
          <w:b/>
          <w:bCs/>
        </w:rPr>
      </w:pPr>
    </w:p>
    <w:p w14:paraId="1145BFF4" w14:textId="77777777" w:rsidR="00A73E1E" w:rsidRDefault="00A73E1E" w:rsidP="00460EF1">
      <w:pPr>
        <w:spacing w:line="360" w:lineRule="auto"/>
        <w:jc w:val="both"/>
        <w:rPr>
          <w:rFonts w:ascii="Arial" w:hAnsi="Arial" w:cs="Arial"/>
          <w:b/>
          <w:bCs/>
        </w:rPr>
      </w:pPr>
    </w:p>
    <w:p w14:paraId="5A875F10" w14:textId="77777777" w:rsidR="00A73E1E" w:rsidRDefault="00A73E1E" w:rsidP="00460EF1">
      <w:pPr>
        <w:spacing w:line="360" w:lineRule="auto"/>
        <w:jc w:val="both"/>
        <w:rPr>
          <w:rFonts w:ascii="Arial" w:hAnsi="Arial" w:cs="Arial"/>
          <w:b/>
          <w:bCs/>
        </w:rPr>
      </w:pPr>
    </w:p>
    <w:p w14:paraId="18D279B7" w14:textId="77777777" w:rsidR="00A73E1E" w:rsidRDefault="00A73E1E" w:rsidP="00460EF1">
      <w:pPr>
        <w:spacing w:line="360" w:lineRule="auto"/>
        <w:jc w:val="both"/>
        <w:rPr>
          <w:rFonts w:ascii="Arial" w:hAnsi="Arial" w:cs="Arial"/>
          <w:b/>
          <w:bCs/>
        </w:rPr>
      </w:pPr>
    </w:p>
    <w:p w14:paraId="1598A54F" w14:textId="77777777" w:rsidR="00A73E1E" w:rsidRDefault="00A73E1E" w:rsidP="00460EF1">
      <w:pPr>
        <w:spacing w:line="360" w:lineRule="auto"/>
        <w:jc w:val="both"/>
        <w:rPr>
          <w:rFonts w:ascii="Arial" w:hAnsi="Arial" w:cs="Arial"/>
          <w:b/>
          <w:bCs/>
        </w:rPr>
      </w:pPr>
    </w:p>
    <w:p w14:paraId="585DE7F1" w14:textId="77777777" w:rsidR="00A73E1E" w:rsidRDefault="00A73E1E" w:rsidP="00460EF1">
      <w:pPr>
        <w:spacing w:line="360" w:lineRule="auto"/>
        <w:jc w:val="both"/>
        <w:rPr>
          <w:rFonts w:ascii="Arial" w:hAnsi="Arial" w:cs="Arial"/>
          <w:b/>
          <w:bCs/>
        </w:rPr>
      </w:pPr>
    </w:p>
    <w:p w14:paraId="2092A599" w14:textId="613379B9" w:rsidR="00697D9C" w:rsidRDefault="00697D9C" w:rsidP="00697D9C">
      <w:pPr>
        <w:spacing w:line="360" w:lineRule="auto"/>
        <w:jc w:val="center"/>
        <w:rPr>
          <w:rFonts w:ascii="Arial" w:hAnsi="Arial" w:cs="Arial"/>
          <w:b/>
          <w:bCs/>
        </w:rPr>
      </w:pPr>
      <w:r>
        <w:rPr>
          <w:rFonts w:ascii="Arial" w:hAnsi="Arial" w:cs="Arial"/>
          <w:b/>
          <w:bCs/>
        </w:rPr>
        <w:lastRenderedPageBreak/>
        <w:t>Table of Contents</w:t>
      </w:r>
    </w:p>
    <w:p w14:paraId="0FBF68D7" w14:textId="206FE874" w:rsidR="00460EF1" w:rsidRDefault="00460EF1" w:rsidP="00460EF1">
      <w:pPr>
        <w:spacing w:line="360" w:lineRule="auto"/>
        <w:jc w:val="both"/>
        <w:rPr>
          <w:rFonts w:ascii="Arial" w:hAnsi="Arial" w:cs="Arial"/>
          <w:b/>
          <w:bCs/>
        </w:rPr>
      </w:pPr>
      <w:r>
        <w:rPr>
          <w:rFonts w:ascii="Arial" w:hAnsi="Arial" w:cs="Arial"/>
          <w:b/>
          <w:bCs/>
        </w:rPr>
        <w:t>Executive Summary</w:t>
      </w:r>
      <w:r w:rsidR="00AF647C">
        <w:rPr>
          <w:rFonts w:ascii="Arial" w:hAnsi="Arial" w:cs="Arial"/>
          <w:b/>
          <w:bCs/>
        </w:rPr>
        <w:t>………………………………………………………………………….2</w:t>
      </w:r>
    </w:p>
    <w:p w14:paraId="4C2AC94F" w14:textId="415316CA" w:rsidR="00BB0CB1" w:rsidRDefault="00460EF1" w:rsidP="00460EF1">
      <w:pPr>
        <w:spacing w:line="360" w:lineRule="auto"/>
        <w:jc w:val="both"/>
        <w:rPr>
          <w:rFonts w:ascii="Arial" w:hAnsi="Arial" w:cs="Arial"/>
          <w:b/>
          <w:bCs/>
        </w:rPr>
      </w:pPr>
      <w:r>
        <w:rPr>
          <w:rFonts w:ascii="Arial" w:hAnsi="Arial" w:cs="Arial"/>
          <w:b/>
          <w:bCs/>
        </w:rPr>
        <w:t>Introduction</w:t>
      </w:r>
      <w:r w:rsidR="00AF647C">
        <w:rPr>
          <w:rFonts w:ascii="Arial" w:hAnsi="Arial" w:cs="Arial"/>
          <w:b/>
          <w:bCs/>
        </w:rPr>
        <w:t>……………………………………………………………………………………4</w:t>
      </w:r>
    </w:p>
    <w:p w14:paraId="5106C6AF" w14:textId="6B300CC0" w:rsidR="00DE0838" w:rsidRPr="00E8777C" w:rsidRDefault="00DE0838" w:rsidP="00460EF1">
      <w:pPr>
        <w:spacing w:line="360" w:lineRule="auto"/>
        <w:jc w:val="both"/>
        <w:rPr>
          <w:rFonts w:ascii="Arial" w:hAnsi="Arial" w:cs="Arial"/>
          <w:b/>
          <w:bCs/>
        </w:rPr>
      </w:pPr>
      <w:r>
        <w:rPr>
          <w:rFonts w:ascii="Arial" w:hAnsi="Arial" w:cs="Arial"/>
          <w:b/>
          <w:bCs/>
        </w:rPr>
        <w:t>Overview</w:t>
      </w:r>
      <w:r w:rsidR="00AF647C">
        <w:rPr>
          <w:rFonts w:ascii="Arial" w:hAnsi="Arial" w:cs="Arial"/>
          <w:b/>
          <w:bCs/>
        </w:rPr>
        <w:t xml:space="preserve"> of Amazon.……………………………………………………………….……</w:t>
      </w:r>
      <w:proofErr w:type="gramStart"/>
      <w:r w:rsidR="00AF647C">
        <w:rPr>
          <w:rFonts w:ascii="Arial" w:hAnsi="Arial" w:cs="Arial"/>
          <w:b/>
          <w:bCs/>
        </w:rPr>
        <w:t>…..</w:t>
      </w:r>
      <w:proofErr w:type="gramEnd"/>
      <w:r w:rsidR="00AF647C">
        <w:rPr>
          <w:rFonts w:ascii="Arial" w:hAnsi="Arial" w:cs="Arial"/>
          <w:b/>
          <w:bCs/>
        </w:rPr>
        <w:t>5</w:t>
      </w:r>
    </w:p>
    <w:bookmarkEnd w:id="0"/>
    <w:p w14:paraId="21F45274" w14:textId="3D157A28" w:rsidR="00DE0838" w:rsidRDefault="00DE0838" w:rsidP="00460EF1">
      <w:pPr>
        <w:spacing w:line="360" w:lineRule="auto"/>
        <w:rPr>
          <w:rFonts w:ascii="Arial" w:hAnsi="Arial" w:cs="Arial"/>
          <w:b/>
          <w:bCs/>
        </w:rPr>
      </w:pPr>
      <w:r w:rsidRPr="00DE0838">
        <w:rPr>
          <w:rFonts w:ascii="Arial" w:hAnsi="Arial" w:cs="Arial"/>
          <w:b/>
          <w:bCs/>
        </w:rPr>
        <w:t xml:space="preserve">Definition and Explanation of Knowledge </w:t>
      </w:r>
      <w:r w:rsidR="003F4C12">
        <w:rPr>
          <w:rFonts w:ascii="Arial" w:hAnsi="Arial" w:cs="Arial"/>
          <w:b/>
          <w:bCs/>
        </w:rPr>
        <w:t xml:space="preserve">and Information </w:t>
      </w:r>
      <w:r w:rsidRPr="00DE0838">
        <w:rPr>
          <w:rFonts w:ascii="Arial" w:hAnsi="Arial" w:cs="Arial"/>
          <w:b/>
          <w:bCs/>
        </w:rPr>
        <w:t>Management</w:t>
      </w:r>
      <w:r w:rsidR="00AF647C">
        <w:rPr>
          <w:rFonts w:ascii="Arial" w:hAnsi="Arial" w:cs="Arial"/>
          <w:b/>
          <w:bCs/>
        </w:rPr>
        <w:t>………….6</w:t>
      </w:r>
    </w:p>
    <w:p w14:paraId="0FD17FD2" w14:textId="19006A16" w:rsidR="00460EF1" w:rsidRPr="00A85E37" w:rsidRDefault="00460EF1" w:rsidP="000271A7">
      <w:pPr>
        <w:spacing w:line="360" w:lineRule="auto"/>
        <w:ind w:firstLine="720"/>
        <w:jc w:val="both"/>
        <w:rPr>
          <w:rFonts w:ascii="Arial" w:hAnsi="Arial" w:cs="Arial"/>
          <w:b/>
          <w:bCs/>
        </w:rPr>
      </w:pPr>
      <w:r w:rsidRPr="00460EF1">
        <w:rPr>
          <w:rFonts w:ascii="Arial" w:hAnsi="Arial" w:cs="Arial"/>
          <w:b/>
          <w:bCs/>
        </w:rPr>
        <w:t>DIKW Model</w:t>
      </w:r>
      <w:r w:rsidR="00AF647C">
        <w:rPr>
          <w:rFonts w:ascii="Arial" w:hAnsi="Arial" w:cs="Arial"/>
          <w:b/>
          <w:bCs/>
        </w:rPr>
        <w:t>……………………………………………………………………………6</w:t>
      </w:r>
    </w:p>
    <w:p w14:paraId="59D7F462" w14:textId="2AA0F5AA" w:rsidR="003F4C12" w:rsidRPr="00A85E37" w:rsidRDefault="003F4C12" w:rsidP="00460EF1">
      <w:pPr>
        <w:spacing w:line="360" w:lineRule="auto"/>
        <w:jc w:val="both"/>
        <w:rPr>
          <w:rFonts w:ascii="Arial" w:hAnsi="Arial" w:cs="Arial"/>
          <w:b/>
          <w:bCs/>
        </w:rPr>
      </w:pPr>
      <w:r w:rsidRPr="00A85E37">
        <w:rPr>
          <w:rFonts w:ascii="Arial" w:hAnsi="Arial" w:cs="Arial"/>
          <w:b/>
          <w:bCs/>
        </w:rPr>
        <w:t>Advantages of Knowledge Management</w:t>
      </w:r>
      <w:r w:rsidR="00AF647C">
        <w:rPr>
          <w:rFonts w:ascii="Arial" w:hAnsi="Arial" w:cs="Arial"/>
          <w:b/>
          <w:bCs/>
        </w:rPr>
        <w:t>………………………………………………….8</w:t>
      </w:r>
    </w:p>
    <w:p w14:paraId="20D8851E" w14:textId="79BFE385" w:rsidR="003F4C12" w:rsidRDefault="003F4C12" w:rsidP="00460EF1">
      <w:pPr>
        <w:spacing w:line="360" w:lineRule="auto"/>
        <w:jc w:val="both"/>
        <w:rPr>
          <w:rFonts w:ascii="Arial" w:hAnsi="Arial" w:cs="Arial"/>
          <w:b/>
          <w:bCs/>
        </w:rPr>
      </w:pPr>
      <w:r w:rsidRPr="00A85E37">
        <w:rPr>
          <w:rFonts w:ascii="Arial" w:hAnsi="Arial" w:cs="Arial"/>
          <w:b/>
          <w:bCs/>
        </w:rPr>
        <w:t>Knowledge Management Tools</w:t>
      </w:r>
      <w:r w:rsidR="00AF647C">
        <w:rPr>
          <w:rFonts w:ascii="Arial" w:hAnsi="Arial" w:cs="Arial"/>
          <w:b/>
          <w:bCs/>
        </w:rPr>
        <w:t>…………………………………………………………</w:t>
      </w:r>
      <w:proofErr w:type="gramStart"/>
      <w:r w:rsidR="00AF647C">
        <w:rPr>
          <w:rFonts w:ascii="Arial" w:hAnsi="Arial" w:cs="Arial"/>
          <w:b/>
          <w:bCs/>
        </w:rPr>
        <w:t>…..</w:t>
      </w:r>
      <w:proofErr w:type="gramEnd"/>
      <w:r w:rsidR="00AF647C">
        <w:rPr>
          <w:rFonts w:ascii="Arial" w:hAnsi="Arial" w:cs="Arial"/>
          <w:b/>
          <w:bCs/>
        </w:rPr>
        <w:t>9</w:t>
      </w:r>
    </w:p>
    <w:p w14:paraId="09116B25" w14:textId="5D42F83D" w:rsidR="000271A7" w:rsidRDefault="000271A7" w:rsidP="000271A7">
      <w:pPr>
        <w:spacing w:line="360" w:lineRule="auto"/>
        <w:ind w:firstLine="720"/>
        <w:jc w:val="both"/>
        <w:rPr>
          <w:rFonts w:ascii="Arial" w:hAnsi="Arial" w:cs="Arial"/>
          <w:b/>
          <w:bCs/>
        </w:rPr>
      </w:pPr>
      <w:r w:rsidRPr="00A85E37">
        <w:rPr>
          <w:rFonts w:ascii="Arial" w:hAnsi="Arial" w:cs="Arial"/>
          <w:b/>
          <w:bCs/>
        </w:rPr>
        <w:t>Knowledge Base</w:t>
      </w:r>
      <w:r w:rsidR="00AF647C">
        <w:rPr>
          <w:rFonts w:ascii="Arial" w:hAnsi="Arial" w:cs="Arial"/>
          <w:b/>
          <w:bCs/>
        </w:rPr>
        <w:t>………………………………………………………………………9</w:t>
      </w:r>
    </w:p>
    <w:p w14:paraId="678C5B38" w14:textId="416DDF7D" w:rsidR="000271A7" w:rsidRPr="00A85E37" w:rsidRDefault="000271A7" w:rsidP="000271A7">
      <w:pPr>
        <w:spacing w:line="360" w:lineRule="auto"/>
        <w:ind w:firstLine="720"/>
        <w:jc w:val="both"/>
        <w:rPr>
          <w:rFonts w:ascii="Arial" w:hAnsi="Arial" w:cs="Arial"/>
          <w:b/>
          <w:bCs/>
        </w:rPr>
      </w:pPr>
      <w:r w:rsidRPr="00A85E37">
        <w:rPr>
          <w:rFonts w:ascii="Arial" w:hAnsi="Arial" w:cs="Arial"/>
          <w:b/>
          <w:bCs/>
        </w:rPr>
        <w:t>Customer Relationship Management Systems</w:t>
      </w:r>
      <w:r w:rsidR="00AF647C">
        <w:rPr>
          <w:rFonts w:ascii="Arial" w:hAnsi="Arial" w:cs="Arial"/>
          <w:b/>
          <w:bCs/>
        </w:rPr>
        <w:t>……………………………</w:t>
      </w:r>
      <w:r w:rsidR="00221BFB">
        <w:rPr>
          <w:rFonts w:ascii="Arial" w:hAnsi="Arial" w:cs="Arial"/>
          <w:b/>
          <w:bCs/>
        </w:rPr>
        <w:t>…….9</w:t>
      </w:r>
    </w:p>
    <w:p w14:paraId="70CADC53" w14:textId="727061A7" w:rsidR="00E72FC8" w:rsidRPr="00E72FC8" w:rsidRDefault="00E72FC8" w:rsidP="00E72FC8">
      <w:pPr>
        <w:spacing w:line="360" w:lineRule="auto"/>
        <w:jc w:val="both"/>
        <w:rPr>
          <w:rFonts w:ascii="Arial" w:hAnsi="Arial" w:cs="Arial"/>
          <w:b/>
          <w:bCs/>
        </w:rPr>
      </w:pPr>
      <w:r w:rsidRPr="00E72FC8">
        <w:rPr>
          <w:rFonts w:ascii="Arial" w:hAnsi="Arial" w:cs="Arial"/>
          <w:b/>
          <w:bCs/>
        </w:rPr>
        <w:t>Knowledge and Information Management Models</w:t>
      </w:r>
      <w:r w:rsidR="00221BFB">
        <w:rPr>
          <w:rFonts w:ascii="Arial" w:hAnsi="Arial" w:cs="Arial"/>
          <w:b/>
          <w:bCs/>
        </w:rPr>
        <w:t>………………………………………9</w:t>
      </w:r>
    </w:p>
    <w:p w14:paraId="35A336C7" w14:textId="3F9F70F9" w:rsidR="00A73E1E" w:rsidRDefault="00A73E1E" w:rsidP="00A73E1E">
      <w:pPr>
        <w:spacing w:line="360" w:lineRule="auto"/>
        <w:ind w:firstLine="720"/>
        <w:jc w:val="both"/>
        <w:rPr>
          <w:rFonts w:ascii="Arial" w:hAnsi="Arial" w:cs="Arial"/>
          <w:b/>
          <w:bCs/>
        </w:rPr>
      </w:pPr>
      <w:bookmarkStart w:id="1" w:name="_Hlk92810565"/>
      <w:r w:rsidRPr="00A73E1E">
        <w:rPr>
          <w:rFonts w:ascii="Arial" w:hAnsi="Arial" w:cs="Arial"/>
          <w:b/>
          <w:bCs/>
        </w:rPr>
        <w:t>The Nonaka and Takeuchi KM model</w:t>
      </w:r>
      <w:r w:rsidR="00221BFB">
        <w:rPr>
          <w:rFonts w:ascii="Arial" w:hAnsi="Arial" w:cs="Arial"/>
          <w:b/>
          <w:bCs/>
        </w:rPr>
        <w:t>…………………………………………….10</w:t>
      </w:r>
    </w:p>
    <w:p w14:paraId="1FFC3847" w14:textId="317D7BE0" w:rsidR="00A73E1E" w:rsidRPr="00A73E1E" w:rsidRDefault="00A73E1E" w:rsidP="00A73E1E">
      <w:pPr>
        <w:spacing w:line="360" w:lineRule="auto"/>
        <w:ind w:firstLine="720"/>
        <w:jc w:val="both"/>
        <w:rPr>
          <w:rFonts w:ascii="Arial" w:hAnsi="Arial" w:cs="Arial"/>
          <w:b/>
          <w:bCs/>
        </w:rPr>
      </w:pPr>
      <w:r w:rsidRPr="00A73E1E">
        <w:rPr>
          <w:rFonts w:ascii="Arial" w:hAnsi="Arial" w:cs="Arial"/>
          <w:b/>
          <w:bCs/>
        </w:rPr>
        <w:t>Choo Sense-Making KM model</w:t>
      </w:r>
      <w:bookmarkEnd w:id="1"/>
      <w:r w:rsidR="00221BFB">
        <w:rPr>
          <w:rFonts w:ascii="Arial" w:hAnsi="Arial" w:cs="Arial"/>
          <w:b/>
          <w:bCs/>
        </w:rPr>
        <w:t>…………………………………………………….11</w:t>
      </w:r>
    </w:p>
    <w:p w14:paraId="0E449DCD" w14:textId="0EAA6E8D" w:rsidR="00A73E1E" w:rsidRPr="00A73E1E" w:rsidRDefault="00A73E1E" w:rsidP="00A73E1E">
      <w:pPr>
        <w:spacing w:line="360" w:lineRule="auto"/>
        <w:jc w:val="both"/>
        <w:rPr>
          <w:rFonts w:ascii="Arial" w:hAnsi="Arial" w:cs="Arial"/>
          <w:b/>
          <w:bCs/>
        </w:rPr>
      </w:pPr>
      <w:r w:rsidRPr="00A73E1E">
        <w:rPr>
          <w:rFonts w:ascii="Arial" w:hAnsi="Arial" w:cs="Arial"/>
          <w:b/>
          <w:bCs/>
        </w:rPr>
        <w:t>Knowledge Management and information system</w:t>
      </w:r>
      <w:r w:rsidR="00221BFB">
        <w:rPr>
          <w:rFonts w:ascii="Arial" w:hAnsi="Arial" w:cs="Arial"/>
          <w:b/>
          <w:bCs/>
        </w:rPr>
        <w:t>………………………………………12</w:t>
      </w:r>
    </w:p>
    <w:p w14:paraId="11265A78" w14:textId="3B1092E2" w:rsidR="00A73E1E" w:rsidRPr="00A73E1E" w:rsidRDefault="00A73E1E" w:rsidP="00A73E1E">
      <w:pPr>
        <w:spacing w:line="360" w:lineRule="auto"/>
        <w:jc w:val="both"/>
        <w:rPr>
          <w:rFonts w:ascii="Arial" w:hAnsi="Arial" w:cs="Arial"/>
          <w:b/>
          <w:bCs/>
        </w:rPr>
      </w:pPr>
      <w:r w:rsidRPr="00A73E1E">
        <w:rPr>
          <w:rFonts w:ascii="Arial" w:hAnsi="Arial" w:cs="Arial"/>
          <w:b/>
          <w:bCs/>
        </w:rPr>
        <w:t>Information System and Amazon</w:t>
      </w:r>
      <w:r w:rsidR="00221BFB">
        <w:rPr>
          <w:rFonts w:ascii="Arial" w:hAnsi="Arial" w:cs="Arial"/>
          <w:b/>
          <w:bCs/>
        </w:rPr>
        <w:t>…………………………………………………………...14</w:t>
      </w:r>
    </w:p>
    <w:p w14:paraId="67617454" w14:textId="0B2A9089" w:rsidR="00A73E1E" w:rsidRPr="00A73E1E" w:rsidRDefault="00A73E1E" w:rsidP="00A73E1E">
      <w:pPr>
        <w:spacing w:line="360" w:lineRule="auto"/>
        <w:jc w:val="both"/>
        <w:rPr>
          <w:rFonts w:ascii="Arial" w:hAnsi="Arial" w:cs="Arial"/>
          <w:b/>
          <w:bCs/>
        </w:rPr>
      </w:pPr>
      <w:r w:rsidRPr="00A73E1E">
        <w:rPr>
          <w:rFonts w:ascii="Arial" w:hAnsi="Arial" w:cs="Arial"/>
          <w:b/>
          <w:bCs/>
        </w:rPr>
        <w:t>Amazon’s potential knowledge management challenges and recommendations</w:t>
      </w:r>
      <w:r w:rsidR="00221BFB">
        <w:rPr>
          <w:rFonts w:ascii="Arial" w:hAnsi="Arial" w:cs="Arial"/>
          <w:b/>
          <w:bCs/>
        </w:rPr>
        <w:t>…16</w:t>
      </w:r>
    </w:p>
    <w:p w14:paraId="345D433A" w14:textId="21ECB806" w:rsidR="00A73E1E" w:rsidRDefault="00A73E1E" w:rsidP="00A73E1E">
      <w:pPr>
        <w:spacing w:line="360" w:lineRule="auto"/>
        <w:jc w:val="both"/>
        <w:rPr>
          <w:rFonts w:ascii="Arial" w:hAnsi="Arial" w:cs="Arial"/>
          <w:b/>
          <w:bCs/>
        </w:rPr>
      </w:pPr>
      <w:r>
        <w:rPr>
          <w:rFonts w:ascii="Arial" w:hAnsi="Arial" w:cs="Arial"/>
          <w:b/>
          <w:bCs/>
        </w:rPr>
        <w:t>Conclusion</w:t>
      </w:r>
      <w:r w:rsidR="00221BFB">
        <w:rPr>
          <w:rFonts w:ascii="Arial" w:hAnsi="Arial" w:cs="Arial"/>
          <w:b/>
          <w:bCs/>
        </w:rPr>
        <w:t>……………………………………………………………………………………….17</w:t>
      </w:r>
    </w:p>
    <w:p w14:paraId="762668E5" w14:textId="622E4286" w:rsidR="00A73E1E" w:rsidRDefault="0067092C" w:rsidP="00A73E1E">
      <w:pPr>
        <w:spacing w:line="360" w:lineRule="auto"/>
        <w:jc w:val="both"/>
        <w:rPr>
          <w:rFonts w:ascii="Arial" w:hAnsi="Arial" w:cs="Arial"/>
          <w:b/>
          <w:bCs/>
        </w:rPr>
      </w:pPr>
      <w:r>
        <w:rPr>
          <w:rFonts w:ascii="Arial" w:hAnsi="Arial" w:cs="Arial"/>
          <w:b/>
          <w:bCs/>
        </w:rPr>
        <w:t>Poster…….</w:t>
      </w:r>
      <w:r w:rsidR="00221BFB">
        <w:rPr>
          <w:rFonts w:ascii="Arial" w:hAnsi="Arial" w:cs="Arial"/>
          <w:b/>
          <w:bCs/>
        </w:rPr>
        <w:t>……………………………………………………………………………………….18</w:t>
      </w:r>
    </w:p>
    <w:p w14:paraId="0F1BFFDE" w14:textId="4C5CACFF" w:rsidR="00A73E1E" w:rsidRDefault="0067092C" w:rsidP="00A73E1E">
      <w:pPr>
        <w:spacing w:line="360" w:lineRule="auto"/>
        <w:jc w:val="both"/>
        <w:rPr>
          <w:rFonts w:ascii="Arial" w:hAnsi="Arial" w:cs="Arial"/>
          <w:b/>
          <w:bCs/>
        </w:rPr>
      </w:pPr>
      <w:r>
        <w:rPr>
          <w:rFonts w:ascii="Arial" w:hAnsi="Arial" w:cs="Arial"/>
          <w:b/>
          <w:bCs/>
        </w:rPr>
        <w:t>References...</w:t>
      </w:r>
      <w:r w:rsidR="00221BFB">
        <w:rPr>
          <w:rFonts w:ascii="Arial" w:hAnsi="Arial" w:cs="Arial"/>
          <w:b/>
          <w:bCs/>
        </w:rPr>
        <w:t>…………………………………………………………………………………</w:t>
      </w:r>
      <w:proofErr w:type="gramStart"/>
      <w:r w:rsidR="00221BFB">
        <w:rPr>
          <w:rFonts w:ascii="Arial" w:hAnsi="Arial" w:cs="Arial"/>
          <w:b/>
          <w:bCs/>
        </w:rPr>
        <w:t>…</w:t>
      </w:r>
      <w:r w:rsidR="00936765">
        <w:rPr>
          <w:rFonts w:ascii="Arial" w:hAnsi="Arial" w:cs="Arial"/>
          <w:b/>
          <w:bCs/>
        </w:rPr>
        <w:t>..</w:t>
      </w:r>
      <w:proofErr w:type="gramEnd"/>
      <w:r>
        <w:rPr>
          <w:rFonts w:ascii="Arial" w:hAnsi="Arial" w:cs="Arial"/>
          <w:b/>
          <w:bCs/>
        </w:rPr>
        <w:t>19</w:t>
      </w:r>
    </w:p>
    <w:p w14:paraId="72249766" w14:textId="3BCA6F67" w:rsidR="00A73E1E" w:rsidRPr="00A73E1E" w:rsidRDefault="004876CD" w:rsidP="00A73E1E">
      <w:pPr>
        <w:spacing w:line="360" w:lineRule="auto"/>
        <w:jc w:val="both"/>
        <w:rPr>
          <w:rFonts w:ascii="Arial" w:hAnsi="Arial" w:cs="Arial"/>
          <w:b/>
          <w:bCs/>
        </w:rPr>
      </w:pPr>
      <w:r>
        <w:rPr>
          <w:rFonts w:ascii="Arial" w:hAnsi="Arial" w:cs="Arial"/>
          <w:b/>
          <w:bCs/>
        </w:rPr>
        <w:t>Appendices</w:t>
      </w:r>
      <w:r w:rsidR="00221BFB">
        <w:rPr>
          <w:rFonts w:ascii="Arial" w:hAnsi="Arial" w:cs="Arial"/>
          <w:b/>
          <w:bCs/>
        </w:rPr>
        <w:t>……………………………………………………………………………………</w:t>
      </w:r>
      <w:r w:rsidR="00936765">
        <w:rPr>
          <w:rFonts w:ascii="Arial" w:hAnsi="Arial" w:cs="Arial"/>
          <w:b/>
          <w:bCs/>
        </w:rPr>
        <w:t>....</w:t>
      </w:r>
      <w:r w:rsidR="00221BFB">
        <w:rPr>
          <w:rFonts w:ascii="Arial" w:hAnsi="Arial" w:cs="Arial"/>
          <w:b/>
          <w:bCs/>
        </w:rPr>
        <w:t>21</w:t>
      </w:r>
    </w:p>
    <w:p w14:paraId="7F3655BE" w14:textId="77777777" w:rsidR="000271A7" w:rsidRDefault="000271A7" w:rsidP="00E72FC8">
      <w:pPr>
        <w:spacing w:line="360" w:lineRule="auto"/>
        <w:jc w:val="both"/>
        <w:rPr>
          <w:rFonts w:ascii="Arial" w:hAnsi="Arial" w:cs="Arial"/>
          <w:b/>
          <w:bCs/>
        </w:rPr>
      </w:pPr>
    </w:p>
    <w:p w14:paraId="5ACBE311" w14:textId="77777777" w:rsidR="000271A7" w:rsidRPr="00A85E37" w:rsidRDefault="000271A7" w:rsidP="000271A7">
      <w:pPr>
        <w:spacing w:line="360" w:lineRule="auto"/>
        <w:ind w:firstLine="720"/>
        <w:jc w:val="both"/>
        <w:rPr>
          <w:rFonts w:ascii="Arial" w:hAnsi="Arial" w:cs="Arial"/>
          <w:b/>
          <w:bCs/>
        </w:rPr>
      </w:pPr>
    </w:p>
    <w:p w14:paraId="57EF0EA3" w14:textId="7C481B71" w:rsidR="000271A7" w:rsidRDefault="000271A7" w:rsidP="00460EF1">
      <w:pPr>
        <w:spacing w:line="360" w:lineRule="auto"/>
        <w:jc w:val="both"/>
        <w:rPr>
          <w:rFonts w:ascii="Arial" w:hAnsi="Arial" w:cs="Arial"/>
          <w:b/>
          <w:bCs/>
        </w:rPr>
      </w:pPr>
      <w:r>
        <w:rPr>
          <w:rFonts w:ascii="Arial" w:hAnsi="Arial" w:cs="Arial"/>
          <w:b/>
          <w:bCs/>
        </w:rPr>
        <w:tab/>
      </w:r>
    </w:p>
    <w:p w14:paraId="33F1BD32" w14:textId="77777777" w:rsidR="00460EF1" w:rsidRPr="00A85E37" w:rsidRDefault="00460EF1" w:rsidP="00460EF1">
      <w:pPr>
        <w:spacing w:line="360" w:lineRule="auto"/>
        <w:jc w:val="both"/>
        <w:rPr>
          <w:rFonts w:ascii="Arial" w:hAnsi="Arial" w:cs="Arial"/>
          <w:b/>
          <w:bCs/>
        </w:rPr>
      </w:pPr>
    </w:p>
    <w:p w14:paraId="07AA2CF9" w14:textId="77777777" w:rsidR="003F4C12" w:rsidRDefault="003F4C12" w:rsidP="00DE0838">
      <w:pPr>
        <w:rPr>
          <w:rFonts w:ascii="Arial" w:hAnsi="Arial" w:cs="Arial"/>
          <w:b/>
          <w:bCs/>
        </w:rPr>
      </w:pPr>
    </w:p>
    <w:p w14:paraId="2B3616AC" w14:textId="77777777" w:rsidR="003F4C12" w:rsidRPr="00DE0838" w:rsidRDefault="003F4C12" w:rsidP="00DE0838">
      <w:pPr>
        <w:rPr>
          <w:rFonts w:ascii="Arial" w:hAnsi="Arial" w:cs="Arial"/>
          <w:b/>
          <w:bCs/>
        </w:rPr>
      </w:pPr>
    </w:p>
    <w:p w14:paraId="32CAD58C" w14:textId="77777777" w:rsidR="00460EF1" w:rsidRPr="00E8777C" w:rsidRDefault="00460EF1" w:rsidP="00460EF1">
      <w:pPr>
        <w:jc w:val="both"/>
        <w:rPr>
          <w:rFonts w:ascii="Arial" w:hAnsi="Arial" w:cs="Arial"/>
          <w:b/>
          <w:bCs/>
        </w:rPr>
      </w:pPr>
      <w:r w:rsidRPr="00E8777C">
        <w:rPr>
          <w:rFonts w:ascii="Arial" w:hAnsi="Arial" w:cs="Arial"/>
          <w:b/>
          <w:bCs/>
        </w:rPr>
        <w:lastRenderedPageBreak/>
        <w:t>Introduction</w:t>
      </w:r>
    </w:p>
    <w:p w14:paraId="2A6F199A" w14:textId="77777777" w:rsidR="00460EF1" w:rsidRPr="00E8777C" w:rsidRDefault="00460EF1" w:rsidP="00460EF1">
      <w:pPr>
        <w:spacing w:line="360" w:lineRule="auto"/>
        <w:jc w:val="both"/>
        <w:rPr>
          <w:rFonts w:ascii="Arial" w:hAnsi="Arial" w:cs="Arial"/>
        </w:rPr>
      </w:pPr>
      <w:r w:rsidRPr="00E8777C">
        <w:rPr>
          <w:rFonts w:ascii="Arial" w:hAnsi="Arial" w:cs="Arial"/>
        </w:rPr>
        <w:t xml:space="preserve">Increased competition has made globalisation a challenge for all organisations. Globalization increases the likelihood of unhealthy business competition, which leads to client loss and low profits. This competition is created by an organization's failure to efficiently utilise information, leaving it unresponsive to changing market demands. Customer value creation and enhancement have been aided by knowledge management. This encompasses information from the organization's internal and external surroundings; this information is primarily converted into strategies that businesses use to improve service quality by boosting service provision and reaction time. Organizations must comprehend knowledge production, diffusion, and application in order to successfully adopt knowledge management. </w:t>
      </w:r>
    </w:p>
    <w:p w14:paraId="0335F633" w14:textId="2880CD96" w:rsidR="00460EF1" w:rsidRPr="00E8777C" w:rsidRDefault="00460EF1" w:rsidP="00460EF1">
      <w:pPr>
        <w:spacing w:line="360" w:lineRule="auto"/>
        <w:jc w:val="both"/>
        <w:rPr>
          <w:rFonts w:ascii="Arial" w:hAnsi="Arial" w:cs="Arial"/>
        </w:rPr>
      </w:pPr>
      <w:r w:rsidRPr="00E8777C">
        <w:rPr>
          <w:rFonts w:ascii="Arial" w:hAnsi="Arial" w:cs="Arial"/>
        </w:rPr>
        <w:t xml:space="preserve">This report is created for Amazon.com, servicing customers around the </w:t>
      </w:r>
      <w:r w:rsidR="00FF133C">
        <w:rPr>
          <w:rFonts w:ascii="Arial" w:hAnsi="Arial" w:cs="Arial"/>
        </w:rPr>
        <w:t>globe</w:t>
      </w:r>
      <w:r w:rsidRPr="00E8777C">
        <w:rPr>
          <w:rFonts w:ascii="Arial" w:hAnsi="Arial" w:cs="Arial"/>
        </w:rPr>
        <w:t xml:space="preserve">. </w:t>
      </w:r>
      <w:r w:rsidR="004C3285" w:rsidRPr="004C3285">
        <w:rPr>
          <w:rFonts w:ascii="Arial" w:hAnsi="Arial" w:cs="Arial"/>
        </w:rPr>
        <w:t>The founders' objective was to form a virtual bookstore for book devotees.</w:t>
      </w:r>
      <w:r w:rsidR="004C3285">
        <w:rPr>
          <w:rFonts w:ascii="Arial" w:hAnsi="Arial" w:cs="Arial"/>
        </w:rPr>
        <w:t xml:space="preserve"> </w:t>
      </w:r>
      <w:r w:rsidRPr="00E8777C">
        <w:rPr>
          <w:rFonts w:ascii="Arial" w:hAnsi="Arial" w:cs="Arial"/>
        </w:rPr>
        <w:t>In order to strengthen security, Amazon used a distinct website system</w:t>
      </w:r>
      <w:r w:rsidR="00B4029C">
        <w:rPr>
          <w:rFonts w:ascii="Arial" w:hAnsi="Arial" w:cs="Arial"/>
        </w:rPr>
        <w:t xml:space="preserve">, </w:t>
      </w:r>
      <w:r w:rsidR="00B4029C" w:rsidRPr="00B4029C">
        <w:rPr>
          <w:rFonts w:ascii="Arial" w:hAnsi="Arial" w:cs="Arial"/>
        </w:rPr>
        <w:t>Amazon Web Services (AWS) is the world’s most comprehensive and broadly adopted cloud platform, offering over 200 fully featured services from data centres globally</w:t>
      </w:r>
      <w:r w:rsidR="00B4029C">
        <w:rPr>
          <w:rFonts w:ascii="Arial" w:hAnsi="Arial" w:cs="Arial"/>
        </w:rPr>
        <w:t xml:space="preserve"> </w:t>
      </w:r>
      <w:sdt>
        <w:sdtPr>
          <w:rPr>
            <w:rFonts w:ascii="Arial" w:hAnsi="Arial" w:cs="Arial"/>
          </w:rPr>
          <w:id w:val="1699892409"/>
          <w:citation/>
        </w:sdtPr>
        <w:sdtEndPr/>
        <w:sdtContent>
          <w:r w:rsidR="00B4029C">
            <w:rPr>
              <w:rFonts w:ascii="Arial" w:hAnsi="Arial" w:cs="Arial"/>
            </w:rPr>
            <w:fldChar w:fldCharType="begin"/>
          </w:r>
          <w:r w:rsidR="00B4029C">
            <w:rPr>
              <w:rFonts w:ascii="Arial" w:hAnsi="Arial" w:cs="Arial"/>
            </w:rPr>
            <w:instrText xml:space="preserve"> CITATION AWS21 \l 2057 </w:instrText>
          </w:r>
          <w:r w:rsidR="00B4029C">
            <w:rPr>
              <w:rFonts w:ascii="Arial" w:hAnsi="Arial" w:cs="Arial"/>
            </w:rPr>
            <w:fldChar w:fldCharType="separate"/>
          </w:r>
          <w:r w:rsidR="0025408E" w:rsidRPr="0025408E">
            <w:rPr>
              <w:rFonts w:ascii="Arial" w:hAnsi="Arial" w:cs="Arial"/>
              <w:noProof/>
            </w:rPr>
            <w:t>(AWS, 2021)</w:t>
          </w:r>
          <w:r w:rsidR="00B4029C">
            <w:rPr>
              <w:rFonts w:ascii="Arial" w:hAnsi="Arial" w:cs="Arial"/>
            </w:rPr>
            <w:fldChar w:fldCharType="end"/>
          </w:r>
        </w:sdtContent>
      </w:sdt>
      <w:r w:rsidR="00B4029C" w:rsidRPr="00B4029C">
        <w:rPr>
          <w:rFonts w:ascii="Arial" w:hAnsi="Arial" w:cs="Arial"/>
        </w:rPr>
        <w:t>.</w:t>
      </w:r>
      <w:r w:rsidR="00B4029C">
        <w:rPr>
          <w:rFonts w:ascii="Arial" w:hAnsi="Arial" w:cs="Arial"/>
        </w:rPr>
        <w:t xml:space="preserve"> </w:t>
      </w:r>
      <w:r w:rsidRPr="00E8777C">
        <w:rPr>
          <w:rFonts w:ascii="Arial" w:hAnsi="Arial" w:cs="Arial"/>
        </w:rPr>
        <w:t xml:space="preserve">By 1995 amazon has tremendous database running on Computerized Alpha Servers, and by 2000 had overhauled the entire system – costing $200 million. "Epiphany" </w:t>
      </w:r>
      <w:r w:rsidR="00790FA1">
        <w:rPr>
          <w:rFonts w:ascii="Arial" w:hAnsi="Arial" w:cs="Arial"/>
        </w:rPr>
        <w:t xml:space="preserve">for </w:t>
      </w:r>
      <w:r w:rsidRPr="00E8777C">
        <w:rPr>
          <w:rFonts w:ascii="Arial" w:hAnsi="Arial" w:cs="Arial"/>
        </w:rPr>
        <w:t>software</w:t>
      </w:r>
      <w:r w:rsidR="00790FA1">
        <w:rPr>
          <w:rFonts w:ascii="Arial" w:hAnsi="Arial" w:cs="Arial"/>
        </w:rPr>
        <w:t xml:space="preserve"> analysis</w:t>
      </w:r>
      <w:r w:rsidRPr="00E8777C">
        <w:rPr>
          <w:rFonts w:ascii="Arial" w:hAnsi="Arial" w:cs="Arial"/>
        </w:rPr>
        <w:t>, "</w:t>
      </w:r>
      <w:proofErr w:type="spellStart"/>
      <w:r w:rsidRPr="00E8777C">
        <w:rPr>
          <w:rFonts w:ascii="Arial" w:hAnsi="Arial" w:cs="Arial"/>
        </w:rPr>
        <w:t>Manugistics</w:t>
      </w:r>
      <w:proofErr w:type="spellEnd"/>
      <w:r w:rsidR="00B34890" w:rsidRPr="00E8777C">
        <w:rPr>
          <w:rFonts w:ascii="Arial" w:hAnsi="Arial" w:cs="Arial"/>
        </w:rPr>
        <w:t>” for</w:t>
      </w:r>
      <w:r w:rsidR="00790FA1">
        <w:rPr>
          <w:rFonts w:ascii="Arial" w:hAnsi="Arial" w:cs="Arial"/>
        </w:rPr>
        <w:t xml:space="preserve"> </w:t>
      </w:r>
      <w:r w:rsidRPr="00E8777C">
        <w:rPr>
          <w:rFonts w:ascii="Arial" w:hAnsi="Arial" w:cs="Arial"/>
        </w:rPr>
        <w:t xml:space="preserve">logistics, </w:t>
      </w:r>
      <w:r w:rsidR="00790FA1">
        <w:rPr>
          <w:rFonts w:ascii="Arial" w:hAnsi="Arial" w:cs="Arial"/>
        </w:rPr>
        <w:t xml:space="preserve">and new DBMS from </w:t>
      </w:r>
      <w:r w:rsidRPr="00E8777C">
        <w:rPr>
          <w:rFonts w:ascii="Arial" w:hAnsi="Arial" w:cs="Arial"/>
        </w:rPr>
        <w:t>Oracle</w:t>
      </w:r>
      <w:r w:rsidR="00790FA1">
        <w:rPr>
          <w:rFonts w:ascii="Arial" w:hAnsi="Arial" w:cs="Arial"/>
        </w:rPr>
        <w:t xml:space="preserve"> </w:t>
      </w:r>
      <w:r w:rsidR="004C3285">
        <w:rPr>
          <w:rFonts w:ascii="Arial" w:hAnsi="Arial" w:cs="Arial"/>
        </w:rPr>
        <w:t>are one of them</w:t>
      </w:r>
      <w:r w:rsidRPr="00E8777C">
        <w:rPr>
          <w:rFonts w:ascii="Arial" w:hAnsi="Arial" w:cs="Arial"/>
        </w:rPr>
        <w:t>. Amazon accomplishes worldwide dominance by giving a dependable, versatile, and strong web services, though these do present some challenges.</w:t>
      </w:r>
      <w:r w:rsidR="00DF459C">
        <w:rPr>
          <w:rFonts w:ascii="Arial" w:hAnsi="Arial" w:cs="Arial"/>
        </w:rPr>
        <w:t xml:space="preserve"> </w:t>
      </w:r>
    </w:p>
    <w:p w14:paraId="4832C06B" w14:textId="55BAB86C" w:rsidR="00460EF1" w:rsidRPr="00E8777C" w:rsidRDefault="00460EF1" w:rsidP="00460EF1">
      <w:pPr>
        <w:spacing w:line="360" w:lineRule="auto"/>
        <w:jc w:val="both"/>
        <w:rPr>
          <w:rFonts w:ascii="Arial" w:hAnsi="Arial" w:cs="Arial"/>
        </w:rPr>
      </w:pPr>
      <w:r w:rsidRPr="00E8777C">
        <w:rPr>
          <w:rFonts w:ascii="Arial" w:hAnsi="Arial" w:cs="Arial"/>
        </w:rPr>
        <w:t xml:space="preserve">This report provides a comprehensive overview of essential concepts as well as a broad discussion of these issues and their interconnections. The report's primary investigation is: how does Knowledge management accomplish better information collection, capacity and sharing inside organisations? This research topic is particularly important as it provides insights into current knowledge sharing strategies within organisations, thereby providing opportunities for Amazon. These are the following sub-questions aided in achieving the goal of the report: How crucial is data for organisations? What exactly is knowledge management? And </w:t>
      </w:r>
      <w:r w:rsidR="0085462F">
        <w:rPr>
          <w:rFonts w:ascii="Arial" w:hAnsi="Arial" w:cs="Arial"/>
        </w:rPr>
        <w:t xml:space="preserve">key </w:t>
      </w:r>
      <w:r w:rsidRPr="00E8777C">
        <w:rPr>
          <w:rFonts w:ascii="Arial" w:hAnsi="Arial" w:cs="Arial"/>
        </w:rPr>
        <w:t xml:space="preserve">performance </w:t>
      </w:r>
      <w:r w:rsidR="00B34890" w:rsidRPr="00E8777C">
        <w:rPr>
          <w:rFonts w:ascii="Arial" w:hAnsi="Arial" w:cs="Arial"/>
        </w:rPr>
        <w:t xml:space="preserve">indicators </w:t>
      </w:r>
      <w:r w:rsidR="00B34890">
        <w:rPr>
          <w:rFonts w:ascii="Arial" w:hAnsi="Arial" w:cs="Arial"/>
        </w:rPr>
        <w:t>available</w:t>
      </w:r>
      <w:r w:rsidR="005E0C30">
        <w:rPr>
          <w:rFonts w:ascii="Arial" w:hAnsi="Arial" w:cs="Arial"/>
        </w:rPr>
        <w:t xml:space="preserve"> </w:t>
      </w:r>
      <w:r w:rsidRPr="00E8777C">
        <w:rPr>
          <w:rFonts w:ascii="Arial" w:hAnsi="Arial" w:cs="Arial"/>
        </w:rPr>
        <w:t>for knowledge management implementation? The goal of the report is to learn more about what it takes for a company to generate, store, and exchange effective knowledge and information management processes.</w:t>
      </w:r>
    </w:p>
    <w:p w14:paraId="75467C3B" w14:textId="2C18E68F" w:rsidR="0061405A" w:rsidRPr="00E8777C" w:rsidRDefault="0061405A" w:rsidP="007723AA">
      <w:pPr>
        <w:jc w:val="both"/>
        <w:rPr>
          <w:rFonts w:ascii="Arial" w:hAnsi="Arial" w:cs="Arial"/>
        </w:rPr>
      </w:pPr>
    </w:p>
    <w:p w14:paraId="5251D0FE" w14:textId="27CB8055" w:rsidR="0061405A" w:rsidRPr="00E8777C" w:rsidRDefault="0061405A" w:rsidP="007723AA">
      <w:pPr>
        <w:jc w:val="both"/>
        <w:rPr>
          <w:rFonts w:ascii="Arial" w:hAnsi="Arial" w:cs="Arial"/>
        </w:rPr>
      </w:pPr>
    </w:p>
    <w:p w14:paraId="45071179" w14:textId="3B362B92" w:rsidR="0061405A" w:rsidRPr="00E8777C" w:rsidRDefault="0061405A" w:rsidP="007723AA">
      <w:pPr>
        <w:jc w:val="both"/>
        <w:rPr>
          <w:rFonts w:ascii="Arial" w:hAnsi="Arial" w:cs="Arial"/>
        </w:rPr>
      </w:pPr>
    </w:p>
    <w:p w14:paraId="283246FF" w14:textId="2BDA7F00" w:rsidR="0061405A" w:rsidRPr="00E8777C" w:rsidRDefault="0061405A" w:rsidP="007723AA">
      <w:pPr>
        <w:jc w:val="both"/>
        <w:rPr>
          <w:rFonts w:ascii="Arial" w:hAnsi="Arial" w:cs="Arial"/>
        </w:rPr>
      </w:pPr>
    </w:p>
    <w:p w14:paraId="7846FF15" w14:textId="56B4D1E5" w:rsidR="0061405A" w:rsidRPr="00E8777C" w:rsidRDefault="0061405A" w:rsidP="007723AA">
      <w:pPr>
        <w:jc w:val="both"/>
        <w:rPr>
          <w:rFonts w:ascii="Arial" w:hAnsi="Arial" w:cs="Arial"/>
        </w:rPr>
      </w:pPr>
    </w:p>
    <w:p w14:paraId="2353486D" w14:textId="77777777" w:rsidR="002F102D" w:rsidRDefault="002F102D" w:rsidP="007723AA">
      <w:pPr>
        <w:jc w:val="both"/>
        <w:rPr>
          <w:rFonts w:ascii="Arial" w:hAnsi="Arial" w:cs="Arial"/>
          <w:b/>
          <w:bCs/>
        </w:rPr>
      </w:pPr>
    </w:p>
    <w:p w14:paraId="081F98E5" w14:textId="1BF0C8AE" w:rsidR="0061405A" w:rsidRPr="00251948" w:rsidRDefault="002F102D" w:rsidP="007723AA">
      <w:pPr>
        <w:jc w:val="both"/>
        <w:rPr>
          <w:rFonts w:ascii="Arial" w:hAnsi="Arial" w:cs="Arial"/>
          <w:b/>
          <w:bCs/>
        </w:rPr>
      </w:pPr>
      <w:r>
        <w:rPr>
          <w:rFonts w:ascii="Arial" w:hAnsi="Arial" w:cs="Arial"/>
          <w:b/>
          <w:bCs/>
        </w:rPr>
        <w:lastRenderedPageBreak/>
        <w:t>Overview of Amazon</w:t>
      </w:r>
    </w:p>
    <w:p w14:paraId="4BF685F9" w14:textId="3A63290C" w:rsidR="00E8777C" w:rsidRDefault="00E8777C" w:rsidP="00D51C74">
      <w:pPr>
        <w:spacing w:line="360" w:lineRule="auto"/>
        <w:jc w:val="both"/>
        <w:rPr>
          <w:rFonts w:ascii="Arial" w:hAnsi="Arial" w:cs="Arial"/>
        </w:rPr>
      </w:pPr>
      <w:r w:rsidRPr="00E8777C">
        <w:rPr>
          <w:rFonts w:ascii="Arial" w:hAnsi="Arial" w:cs="Arial"/>
        </w:rPr>
        <w:t xml:space="preserve">Amazon.com is an e-commerce, cloud computing, digital streaming, and artificial intelligence-focused </w:t>
      </w:r>
      <w:r w:rsidR="00A4421C">
        <w:rPr>
          <w:rFonts w:ascii="Arial" w:hAnsi="Arial" w:cs="Arial"/>
        </w:rPr>
        <w:t>innovation</w:t>
      </w:r>
      <w:r w:rsidRPr="00E8777C">
        <w:rPr>
          <w:rFonts w:ascii="Arial" w:hAnsi="Arial" w:cs="Arial"/>
        </w:rPr>
        <w:t xml:space="preserve"> </w:t>
      </w:r>
      <w:r w:rsidR="00A4421C">
        <w:rPr>
          <w:rFonts w:ascii="Arial" w:hAnsi="Arial" w:cs="Arial"/>
        </w:rPr>
        <w:t>enterprise</w:t>
      </w:r>
      <w:r w:rsidRPr="00E8777C">
        <w:rPr>
          <w:rFonts w:ascii="Arial" w:hAnsi="Arial" w:cs="Arial"/>
        </w:rPr>
        <w:t xml:space="preserve">. </w:t>
      </w:r>
      <w:r w:rsidR="00A4421C">
        <w:rPr>
          <w:rFonts w:ascii="Arial" w:hAnsi="Arial" w:cs="Arial"/>
        </w:rPr>
        <w:t>Beside</w:t>
      </w:r>
      <w:r w:rsidRPr="00E8777C">
        <w:rPr>
          <w:rFonts w:ascii="Arial" w:hAnsi="Arial" w:cs="Arial"/>
        </w:rPr>
        <w:t xml:space="preserve"> Google, Apple, Facebook, and Microsoft, </w:t>
      </w:r>
      <w:r w:rsidR="00A4421C">
        <w:rPr>
          <w:rFonts w:ascii="Arial" w:hAnsi="Arial" w:cs="Arial"/>
        </w:rPr>
        <w:t>Amazon</w:t>
      </w:r>
      <w:r w:rsidRPr="00E8777C">
        <w:rPr>
          <w:rFonts w:ascii="Arial" w:hAnsi="Arial" w:cs="Arial"/>
        </w:rPr>
        <w:t xml:space="preserve"> </w:t>
      </w:r>
      <w:r w:rsidR="003A726C">
        <w:rPr>
          <w:rFonts w:ascii="Arial" w:hAnsi="Arial" w:cs="Arial"/>
        </w:rPr>
        <w:t>included in top</w:t>
      </w:r>
      <w:r w:rsidRPr="00E8777C">
        <w:rPr>
          <w:rFonts w:ascii="Arial" w:hAnsi="Arial" w:cs="Arial"/>
        </w:rPr>
        <w:t xml:space="preserve"> </w:t>
      </w:r>
      <w:r w:rsidR="003A726C">
        <w:rPr>
          <w:rFonts w:ascii="Arial" w:hAnsi="Arial" w:cs="Arial"/>
        </w:rPr>
        <w:t>organisations</w:t>
      </w:r>
      <w:r w:rsidRPr="00E8777C">
        <w:rPr>
          <w:rFonts w:ascii="Arial" w:hAnsi="Arial" w:cs="Arial"/>
        </w:rPr>
        <w:t xml:space="preserve"> in </w:t>
      </w:r>
      <w:r w:rsidR="003A726C">
        <w:rPr>
          <w:rFonts w:ascii="Arial" w:hAnsi="Arial" w:cs="Arial"/>
        </w:rPr>
        <w:t>data innovation i</w:t>
      </w:r>
      <w:r w:rsidRPr="00E8777C">
        <w:rPr>
          <w:rFonts w:ascii="Arial" w:hAnsi="Arial" w:cs="Arial"/>
        </w:rPr>
        <w:t xml:space="preserve">ndustry. </w:t>
      </w:r>
    </w:p>
    <w:p w14:paraId="6A6185C6" w14:textId="41A356DE" w:rsidR="00250812" w:rsidRPr="00250812" w:rsidRDefault="00EC7BC2" w:rsidP="00250812">
      <w:pPr>
        <w:spacing w:line="360" w:lineRule="auto"/>
        <w:jc w:val="both"/>
        <w:rPr>
          <w:rFonts w:ascii="Arial" w:hAnsi="Arial" w:cs="Arial"/>
        </w:rPr>
      </w:pPr>
      <w:r w:rsidRPr="009C4C8B">
        <w:rPr>
          <w:rFonts w:ascii="Arial" w:hAnsi="Arial" w:cs="Arial"/>
        </w:rPr>
        <w:t xml:space="preserve">Jeff Bezos founded Amazon on July 5, </w:t>
      </w:r>
      <w:r w:rsidR="009C4C8B" w:rsidRPr="009C4C8B">
        <w:rPr>
          <w:rFonts w:ascii="Arial" w:hAnsi="Arial" w:cs="Arial"/>
        </w:rPr>
        <w:t>1994,</w:t>
      </w:r>
      <w:r w:rsidRPr="009C4C8B">
        <w:rPr>
          <w:rFonts w:ascii="Arial" w:hAnsi="Arial" w:cs="Arial"/>
        </w:rPr>
        <w:t xml:space="preserve"> in his garage in Bellevue, Washington. Amazon was originally an online </w:t>
      </w:r>
      <w:r w:rsidR="009C4C8B" w:rsidRPr="009C4C8B">
        <w:rPr>
          <w:rFonts w:ascii="Arial" w:hAnsi="Arial" w:cs="Arial"/>
        </w:rPr>
        <w:t>bookstore but</w:t>
      </w:r>
      <w:r w:rsidRPr="009C4C8B">
        <w:rPr>
          <w:rFonts w:ascii="Arial" w:hAnsi="Arial" w:cs="Arial"/>
        </w:rPr>
        <w:t xml:space="preserve"> has expanded into many product categories. In August 2017</w:t>
      </w:r>
      <w:r w:rsidR="009C4C8B" w:rsidRPr="009C4C8B">
        <w:rPr>
          <w:rFonts w:ascii="Arial" w:hAnsi="Arial" w:cs="Arial"/>
        </w:rPr>
        <w:t xml:space="preserve">, </w:t>
      </w:r>
      <w:r w:rsidRPr="009C4C8B">
        <w:rPr>
          <w:rFonts w:ascii="Arial" w:hAnsi="Arial" w:cs="Arial"/>
        </w:rPr>
        <w:t xml:space="preserve">it acquired Whole Foods for $13.4 billion, </w:t>
      </w:r>
      <w:sdt>
        <w:sdtPr>
          <w:rPr>
            <w:rFonts w:ascii="Arial" w:hAnsi="Arial" w:cs="Arial"/>
          </w:rPr>
          <w:id w:val="-537889115"/>
          <w:citation/>
        </w:sdtPr>
        <w:sdtEndPr/>
        <w:sdtContent>
          <w:r w:rsidR="00E8777C" w:rsidRPr="00E8777C">
            <w:rPr>
              <w:rFonts w:ascii="Arial" w:hAnsi="Arial" w:cs="Arial"/>
            </w:rPr>
            <w:fldChar w:fldCharType="begin"/>
          </w:r>
          <w:r w:rsidR="00E8777C" w:rsidRPr="00E8777C">
            <w:rPr>
              <w:rFonts w:ascii="Arial" w:hAnsi="Arial" w:cs="Arial"/>
            </w:rPr>
            <w:instrText xml:space="preserve">CITATION Ama17 \l 2057 </w:instrText>
          </w:r>
          <w:r w:rsidR="00E8777C" w:rsidRPr="00E8777C">
            <w:rPr>
              <w:rFonts w:ascii="Arial" w:hAnsi="Arial" w:cs="Arial"/>
            </w:rPr>
            <w:fldChar w:fldCharType="separate"/>
          </w:r>
          <w:r w:rsidR="0025408E" w:rsidRPr="0025408E">
            <w:rPr>
              <w:rFonts w:ascii="Arial" w:hAnsi="Arial" w:cs="Arial"/>
              <w:noProof/>
            </w:rPr>
            <w:t>(Amazon, 2017)</w:t>
          </w:r>
          <w:r w:rsidR="00E8777C" w:rsidRPr="00E8777C">
            <w:rPr>
              <w:rFonts w:ascii="Arial" w:hAnsi="Arial" w:cs="Arial"/>
            </w:rPr>
            <w:fldChar w:fldCharType="end"/>
          </w:r>
        </w:sdtContent>
      </w:sdt>
      <w:r w:rsidR="00E8777C" w:rsidRPr="00E8777C">
        <w:rPr>
          <w:rFonts w:ascii="Arial" w:hAnsi="Arial" w:cs="Arial"/>
        </w:rPr>
        <w:t xml:space="preserve"> </w:t>
      </w:r>
      <w:r w:rsidR="009C4C8B" w:rsidRPr="009C4C8B">
        <w:rPr>
          <w:rFonts w:ascii="Arial" w:hAnsi="Arial" w:cs="Arial"/>
        </w:rPr>
        <w:t>significantly expanding its presence as a physical retailer.</w:t>
      </w:r>
      <w:r w:rsidR="009C4C8B">
        <w:rPr>
          <w:rFonts w:ascii="Arial" w:hAnsi="Arial" w:cs="Arial"/>
        </w:rPr>
        <w:t xml:space="preserve"> </w:t>
      </w:r>
      <w:r w:rsidR="00250812" w:rsidRPr="00250812">
        <w:rPr>
          <w:rFonts w:ascii="Arial" w:hAnsi="Arial" w:cs="Arial"/>
        </w:rPr>
        <w:t>Amazon has several divisions, Amazon Web Services (AWS), Satellite internet Company, Amazon Lab126 are one of them,</w:t>
      </w:r>
    </w:p>
    <w:p w14:paraId="45BDB78F" w14:textId="192D88AD" w:rsidR="00E8777C" w:rsidRDefault="00311105" w:rsidP="00D51C74">
      <w:pPr>
        <w:spacing w:line="360" w:lineRule="auto"/>
        <w:jc w:val="both"/>
        <w:rPr>
          <w:rFonts w:ascii="Arial" w:hAnsi="Arial" w:cs="Arial"/>
        </w:rPr>
      </w:pPr>
      <w:r w:rsidRPr="00311105">
        <w:rPr>
          <w:rFonts w:ascii="Arial" w:hAnsi="Arial" w:cs="Arial"/>
        </w:rPr>
        <w:t>Amazon is one of the most valuable publicly traded companies on the planet today. What started as a small online bookstore has become a global phenomenon encompassing courier delivery, cloud computing, advances in artificial intelligence, and streaming movies and sports</w:t>
      </w:r>
      <w:sdt>
        <w:sdtPr>
          <w:rPr>
            <w:rFonts w:ascii="Arial" w:hAnsi="Arial" w:cs="Arial"/>
          </w:rPr>
          <w:id w:val="-1632930396"/>
          <w:citation/>
        </w:sdtPr>
        <w:sdtEndPr/>
        <w:sdtContent>
          <w:r w:rsidR="00E8777C" w:rsidRPr="00E8777C">
            <w:rPr>
              <w:rFonts w:ascii="Arial" w:hAnsi="Arial" w:cs="Arial"/>
            </w:rPr>
            <w:fldChar w:fldCharType="begin"/>
          </w:r>
          <w:r w:rsidR="00E8777C" w:rsidRPr="00E8777C">
            <w:rPr>
              <w:rFonts w:ascii="Arial" w:hAnsi="Arial" w:cs="Arial"/>
            </w:rPr>
            <w:instrText xml:space="preserve">CITATION BBC21 \l 2057 </w:instrText>
          </w:r>
          <w:r w:rsidR="00E8777C" w:rsidRPr="00E8777C">
            <w:rPr>
              <w:rFonts w:ascii="Arial" w:hAnsi="Arial" w:cs="Arial"/>
            </w:rPr>
            <w:fldChar w:fldCharType="separate"/>
          </w:r>
          <w:r w:rsidR="0025408E">
            <w:rPr>
              <w:rFonts w:ascii="Arial" w:hAnsi="Arial" w:cs="Arial"/>
              <w:noProof/>
            </w:rPr>
            <w:t xml:space="preserve"> </w:t>
          </w:r>
          <w:r w:rsidR="0025408E" w:rsidRPr="0025408E">
            <w:rPr>
              <w:rFonts w:ascii="Arial" w:hAnsi="Arial" w:cs="Arial"/>
              <w:noProof/>
            </w:rPr>
            <w:t>(BBC, 2021)</w:t>
          </w:r>
          <w:r w:rsidR="00E8777C" w:rsidRPr="00E8777C">
            <w:rPr>
              <w:rFonts w:ascii="Arial" w:hAnsi="Arial" w:cs="Arial"/>
            </w:rPr>
            <w:fldChar w:fldCharType="end"/>
          </w:r>
        </w:sdtContent>
      </w:sdt>
      <w:r w:rsidR="00071952">
        <w:rPr>
          <w:rFonts w:ascii="Arial" w:hAnsi="Arial" w:cs="Arial"/>
        </w:rPr>
        <w:t>.</w:t>
      </w:r>
      <w:r w:rsidR="00161874">
        <w:rPr>
          <w:rFonts w:ascii="Arial" w:hAnsi="Arial" w:cs="Arial"/>
        </w:rPr>
        <w:t xml:space="preserve"> </w:t>
      </w:r>
      <w:r w:rsidR="0093469C" w:rsidRPr="0093469C">
        <w:rPr>
          <w:rFonts w:ascii="Arial" w:hAnsi="Arial" w:cs="Arial"/>
        </w:rPr>
        <w:t xml:space="preserve">Amazon Prime contains a worldwide membership base of roughly 200 million individuals. </w:t>
      </w:r>
      <w:r w:rsidR="0096119B" w:rsidRPr="0096119B">
        <w:rPr>
          <w:rFonts w:ascii="Arial" w:hAnsi="Arial" w:cs="Arial"/>
        </w:rPr>
        <w:t>Amazon is one of the foremost conspicuous brands within the world, mindful for $386 billion income in 2020. It was the fourth tech company to reach a $1 trillion showcase cap and is rapidly on its way to $2 trillion</w:t>
      </w:r>
      <w:r w:rsidR="00E8777C" w:rsidRPr="00E8777C">
        <w:rPr>
          <w:rFonts w:ascii="Arial" w:hAnsi="Arial" w:cs="Arial"/>
        </w:rPr>
        <w:t xml:space="preserve">. </w:t>
      </w:r>
      <w:sdt>
        <w:sdtPr>
          <w:rPr>
            <w:rFonts w:ascii="Arial" w:hAnsi="Arial" w:cs="Arial"/>
          </w:rPr>
          <w:id w:val="-1411002636"/>
          <w:citation/>
        </w:sdtPr>
        <w:sdtEndPr/>
        <w:sdtContent>
          <w:r w:rsidR="00E8777C" w:rsidRPr="00E8777C">
            <w:rPr>
              <w:rFonts w:ascii="Arial" w:hAnsi="Arial" w:cs="Arial"/>
            </w:rPr>
            <w:fldChar w:fldCharType="begin"/>
          </w:r>
          <w:r w:rsidR="00071952">
            <w:rPr>
              <w:rFonts w:ascii="Arial" w:hAnsi="Arial" w:cs="Arial"/>
            </w:rPr>
            <w:instrText xml:space="preserve">CITATION Ama20 \l 2057 </w:instrText>
          </w:r>
          <w:r w:rsidR="00E8777C" w:rsidRPr="00E8777C">
            <w:rPr>
              <w:rFonts w:ascii="Arial" w:hAnsi="Arial" w:cs="Arial"/>
            </w:rPr>
            <w:fldChar w:fldCharType="separate"/>
          </w:r>
          <w:r w:rsidR="0025408E" w:rsidRPr="0025408E">
            <w:rPr>
              <w:rFonts w:ascii="Arial" w:hAnsi="Arial" w:cs="Arial"/>
              <w:noProof/>
            </w:rPr>
            <w:t>(Report, 2020)</w:t>
          </w:r>
          <w:r w:rsidR="00E8777C" w:rsidRPr="00E8777C">
            <w:rPr>
              <w:rFonts w:ascii="Arial" w:hAnsi="Arial" w:cs="Arial"/>
            </w:rPr>
            <w:fldChar w:fldCharType="end"/>
          </w:r>
        </w:sdtContent>
      </w:sdt>
      <w:r w:rsidR="00E8777C" w:rsidRPr="00E8777C">
        <w:rPr>
          <w:rFonts w:ascii="Arial" w:hAnsi="Arial" w:cs="Arial"/>
        </w:rPr>
        <w:t>.</w:t>
      </w:r>
    </w:p>
    <w:p w14:paraId="0990F76D" w14:textId="56F4E570" w:rsidR="00A07C94" w:rsidRDefault="00A07C94" w:rsidP="00AE2DD4">
      <w:pPr>
        <w:spacing w:line="360" w:lineRule="auto"/>
        <w:jc w:val="center"/>
        <w:rPr>
          <w:rFonts w:ascii="Arial" w:hAnsi="Arial" w:cs="Arial"/>
        </w:rPr>
      </w:pPr>
      <w:r>
        <w:rPr>
          <w:noProof/>
        </w:rPr>
        <w:drawing>
          <wp:inline distT="0" distB="0" distL="0" distR="0" wp14:anchorId="13420CFF" wp14:editId="3D830E9F">
            <wp:extent cx="3710455" cy="2127327"/>
            <wp:effectExtent l="0" t="0" r="4445" b="6350"/>
            <wp:docPr id="2" name="Picture 2" descr="Amazon's revenue in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mazon's revenue in 20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40554" cy="2144584"/>
                    </a:xfrm>
                    <a:prstGeom prst="rect">
                      <a:avLst/>
                    </a:prstGeom>
                    <a:noFill/>
                    <a:ln>
                      <a:noFill/>
                    </a:ln>
                  </pic:spPr>
                </pic:pic>
              </a:graphicData>
            </a:graphic>
          </wp:inline>
        </w:drawing>
      </w:r>
    </w:p>
    <w:p w14:paraId="0C12D5C7" w14:textId="62B1877F" w:rsidR="00593055" w:rsidRPr="00593055" w:rsidRDefault="00593055" w:rsidP="00AE2DD4">
      <w:pPr>
        <w:spacing w:line="360" w:lineRule="auto"/>
        <w:jc w:val="center"/>
        <w:rPr>
          <w:rFonts w:ascii="Arial" w:hAnsi="Arial" w:cs="Arial"/>
          <w:sz w:val="16"/>
          <w:szCs w:val="16"/>
        </w:rPr>
      </w:pPr>
      <w:r w:rsidRPr="00593055">
        <w:rPr>
          <w:rFonts w:ascii="Arial" w:hAnsi="Arial" w:cs="Arial"/>
          <w:sz w:val="16"/>
          <w:szCs w:val="16"/>
        </w:rPr>
        <w:t xml:space="preserve">Figure 1.1 </w:t>
      </w:r>
      <w:r>
        <w:rPr>
          <w:rFonts w:ascii="Arial" w:hAnsi="Arial" w:cs="Arial"/>
          <w:sz w:val="16"/>
          <w:szCs w:val="16"/>
        </w:rPr>
        <w:t>Source BBC Research</w:t>
      </w:r>
    </w:p>
    <w:p w14:paraId="58122746" w14:textId="77777777" w:rsidR="009C4C8B" w:rsidRDefault="009C4C8B" w:rsidP="00D51C74">
      <w:pPr>
        <w:spacing w:line="360" w:lineRule="auto"/>
        <w:jc w:val="both"/>
        <w:rPr>
          <w:rFonts w:ascii="Arial" w:hAnsi="Arial" w:cs="Arial"/>
        </w:rPr>
      </w:pPr>
    </w:p>
    <w:p w14:paraId="1A37C8EF" w14:textId="5B07C1AD" w:rsidR="00E8777C" w:rsidRDefault="009A0A3B" w:rsidP="00D51C74">
      <w:pPr>
        <w:spacing w:line="360" w:lineRule="auto"/>
        <w:jc w:val="both"/>
        <w:rPr>
          <w:rFonts w:ascii="Arial" w:hAnsi="Arial" w:cs="Arial"/>
        </w:rPr>
      </w:pPr>
      <w:r w:rsidRPr="009A0A3B">
        <w:rPr>
          <w:rFonts w:ascii="Arial" w:hAnsi="Arial" w:cs="Arial"/>
        </w:rPr>
        <w:t>Amazon also distributes a range of download and streaming content through its subsidiaries Amazon Prime Video, Amazon Music, Twitch, and Audible. Amazon Publishing publishes books and Amazon Studios publishes movies and TV shows. Amazon also makes consumer products, including Kindle e-readers, Echo devices, Fire tablets, and Fire TV</w:t>
      </w:r>
      <w:sdt>
        <w:sdtPr>
          <w:rPr>
            <w:rFonts w:ascii="Arial" w:hAnsi="Arial" w:cs="Arial"/>
          </w:rPr>
          <w:id w:val="112485356"/>
          <w:citation/>
        </w:sdtPr>
        <w:sdtEndPr/>
        <w:sdtContent>
          <w:r w:rsidR="00E8777C" w:rsidRPr="00E8777C">
            <w:rPr>
              <w:rFonts w:ascii="Arial" w:hAnsi="Arial" w:cs="Arial"/>
            </w:rPr>
            <w:fldChar w:fldCharType="begin"/>
          </w:r>
          <w:r w:rsidR="00E8777C" w:rsidRPr="00E8777C">
            <w:rPr>
              <w:rFonts w:ascii="Arial" w:hAnsi="Arial" w:cs="Arial"/>
            </w:rPr>
            <w:instrText xml:space="preserve"> CITATION Ama22 \l 2057 </w:instrText>
          </w:r>
          <w:r w:rsidR="00E8777C" w:rsidRPr="00E8777C">
            <w:rPr>
              <w:rFonts w:ascii="Arial" w:hAnsi="Arial" w:cs="Arial"/>
            </w:rPr>
            <w:fldChar w:fldCharType="separate"/>
          </w:r>
          <w:r w:rsidR="0025408E">
            <w:rPr>
              <w:rFonts w:ascii="Arial" w:hAnsi="Arial" w:cs="Arial"/>
              <w:noProof/>
            </w:rPr>
            <w:t xml:space="preserve"> </w:t>
          </w:r>
          <w:r w:rsidR="0025408E" w:rsidRPr="0025408E">
            <w:rPr>
              <w:rFonts w:ascii="Arial" w:hAnsi="Arial" w:cs="Arial"/>
              <w:noProof/>
            </w:rPr>
            <w:t>(Amazon, 2022)</w:t>
          </w:r>
          <w:r w:rsidR="00E8777C" w:rsidRPr="00E8777C">
            <w:rPr>
              <w:rFonts w:ascii="Arial" w:hAnsi="Arial" w:cs="Arial"/>
            </w:rPr>
            <w:fldChar w:fldCharType="end"/>
          </w:r>
        </w:sdtContent>
      </w:sdt>
      <w:r w:rsidR="00E8777C" w:rsidRPr="00E8777C">
        <w:rPr>
          <w:rFonts w:ascii="Arial" w:hAnsi="Arial" w:cs="Arial"/>
        </w:rPr>
        <w:t>.</w:t>
      </w:r>
    </w:p>
    <w:p w14:paraId="089FF38D" w14:textId="7B4F1939" w:rsidR="009C4C8B" w:rsidRDefault="009C4C8B" w:rsidP="00D51C74">
      <w:pPr>
        <w:spacing w:line="360" w:lineRule="auto"/>
        <w:jc w:val="both"/>
        <w:rPr>
          <w:rFonts w:ascii="Arial" w:hAnsi="Arial" w:cs="Arial"/>
        </w:rPr>
      </w:pPr>
    </w:p>
    <w:p w14:paraId="3DACD1E9" w14:textId="77777777" w:rsidR="00C9470B" w:rsidRDefault="00C9470B" w:rsidP="00A85E37">
      <w:pPr>
        <w:spacing w:line="360" w:lineRule="auto"/>
        <w:jc w:val="both"/>
        <w:rPr>
          <w:rFonts w:ascii="Arial" w:hAnsi="Arial" w:cs="Arial"/>
          <w:b/>
          <w:bCs/>
        </w:rPr>
      </w:pPr>
    </w:p>
    <w:p w14:paraId="4F07B313" w14:textId="092A7A91" w:rsidR="00A85E37" w:rsidRPr="00A85E37" w:rsidRDefault="00A85E37" w:rsidP="00A85E37">
      <w:pPr>
        <w:spacing w:line="360" w:lineRule="auto"/>
        <w:jc w:val="both"/>
        <w:rPr>
          <w:rFonts w:ascii="Arial" w:hAnsi="Arial" w:cs="Arial"/>
          <w:b/>
          <w:bCs/>
        </w:rPr>
      </w:pPr>
      <w:r w:rsidRPr="00A85E37">
        <w:rPr>
          <w:rFonts w:ascii="Arial" w:hAnsi="Arial" w:cs="Arial"/>
          <w:b/>
          <w:bCs/>
        </w:rPr>
        <w:lastRenderedPageBreak/>
        <w:t xml:space="preserve">Definition and Explanation of Knowledge Management </w:t>
      </w:r>
    </w:p>
    <w:p w14:paraId="2AA6DCBD" w14:textId="78882442" w:rsidR="00927765" w:rsidRPr="00927765" w:rsidRDefault="00A85E37" w:rsidP="00A85E37">
      <w:pPr>
        <w:spacing w:line="360" w:lineRule="auto"/>
        <w:jc w:val="both"/>
        <w:rPr>
          <w:rFonts w:ascii="Arial" w:hAnsi="Arial" w:cs="Arial"/>
        </w:rPr>
      </w:pPr>
      <w:r w:rsidRPr="00A85E37">
        <w:rPr>
          <w:rFonts w:ascii="Arial" w:hAnsi="Arial" w:cs="Arial"/>
        </w:rPr>
        <w:t>Knowledge continues to be a critical—perhaps the critical—factor for firms in today’s competitive environment.</w:t>
      </w:r>
      <w:sdt>
        <w:sdtPr>
          <w:rPr>
            <w:rFonts w:ascii="Arial" w:hAnsi="Arial" w:cs="Arial"/>
          </w:rPr>
          <w:id w:val="99145033"/>
          <w:citation/>
        </w:sdtPr>
        <w:sdtEndPr/>
        <w:sdtContent>
          <w:r w:rsidRPr="00A85E37">
            <w:rPr>
              <w:rFonts w:ascii="Arial" w:hAnsi="Arial" w:cs="Arial"/>
            </w:rPr>
            <w:fldChar w:fldCharType="begin"/>
          </w:r>
          <w:r w:rsidRPr="00A85E37">
            <w:rPr>
              <w:rFonts w:ascii="Arial" w:hAnsi="Arial" w:cs="Arial"/>
            </w:rPr>
            <w:instrText xml:space="preserve"> CITATION Non07 \l 2057 </w:instrText>
          </w:r>
          <w:r w:rsidRPr="00A85E37">
            <w:rPr>
              <w:rFonts w:ascii="Arial" w:hAnsi="Arial" w:cs="Arial"/>
            </w:rPr>
            <w:fldChar w:fldCharType="separate"/>
          </w:r>
          <w:r w:rsidR="0025408E">
            <w:rPr>
              <w:rFonts w:ascii="Arial" w:hAnsi="Arial" w:cs="Arial"/>
              <w:noProof/>
            </w:rPr>
            <w:t xml:space="preserve"> </w:t>
          </w:r>
          <w:r w:rsidR="0025408E" w:rsidRPr="0025408E">
            <w:rPr>
              <w:rFonts w:ascii="Arial" w:hAnsi="Arial" w:cs="Arial"/>
              <w:noProof/>
            </w:rPr>
            <w:t>(Nonaka &amp; Ichijo, 2007)</w:t>
          </w:r>
          <w:r w:rsidRPr="00A85E37">
            <w:rPr>
              <w:rFonts w:ascii="Arial" w:hAnsi="Arial" w:cs="Arial"/>
            </w:rPr>
            <w:fldChar w:fldCharType="end"/>
          </w:r>
        </w:sdtContent>
      </w:sdt>
      <w:r w:rsidRPr="00A85E37">
        <w:rPr>
          <w:rFonts w:ascii="Arial" w:hAnsi="Arial" w:cs="Arial"/>
        </w:rPr>
        <w:t xml:space="preserve">. </w:t>
      </w:r>
      <w:r w:rsidR="00927765" w:rsidRPr="00927765">
        <w:rPr>
          <w:rFonts w:ascii="Arial" w:hAnsi="Arial" w:cs="Arial"/>
        </w:rPr>
        <w:t>Knowledge is the underlying idea of ​​people's understanding or ability to do something, or the relationship between concepts related to a particular subject. Tacit knowledge is knowledge that already exists in the human brain due to human experience, research, or understanding of a situation. E</w:t>
      </w:r>
      <w:r w:rsidR="00927765">
        <w:rPr>
          <w:rFonts w:ascii="Arial" w:hAnsi="Arial" w:cs="Arial"/>
        </w:rPr>
        <w:t>xplicit</w:t>
      </w:r>
      <w:r w:rsidR="00927765" w:rsidRPr="00927765">
        <w:rPr>
          <w:rFonts w:ascii="Arial" w:hAnsi="Arial" w:cs="Arial"/>
        </w:rPr>
        <w:t xml:space="preserve"> </w:t>
      </w:r>
      <w:r w:rsidR="00927765">
        <w:rPr>
          <w:rFonts w:ascii="Arial" w:hAnsi="Arial" w:cs="Arial"/>
        </w:rPr>
        <w:t>knowledge</w:t>
      </w:r>
      <w:r w:rsidR="00927765" w:rsidRPr="00927765">
        <w:rPr>
          <w:rFonts w:ascii="Arial" w:hAnsi="Arial" w:cs="Arial"/>
        </w:rPr>
        <w:t xml:space="preserve"> is information that can be communicated in words or numbers or other sorts of information and data, such as recordings, pictures, etc.</w:t>
      </w:r>
    </w:p>
    <w:p w14:paraId="69BD5D83" w14:textId="2EE017F8" w:rsidR="00A85E37" w:rsidRPr="00A85E37" w:rsidRDefault="00A85E37" w:rsidP="00A85E37">
      <w:pPr>
        <w:spacing w:line="360" w:lineRule="auto"/>
        <w:jc w:val="both"/>
        <w:rPr>
          <w:rFonts w:ascii="Arial" w:hAnsi="Arial" w:cs="Arial"/>
        </w:rPr>
      </w:pPr>
      <w:r w:rsidRPr="00A85E37">
        <w:rPr>
          <w:rFonts w:ascii="Arial" w:hAnsi="Arial" w:cs="Arial"/>
        </w:rPr>
        <w:t>Knowledge management is creating, sharing, using, and managing an organization’s information. It’s a multidisciplinary approach to achieve organizational objectives by providing access to the right knowledge to everyone. Knowledge management is how a business creates, curates, distributes, uses, and manages knowledge and information—making it accessible to all.</w:t>
      </w:r>
      <w:sdt>
        <w:sdtPr>
          <w:rPr>
            <w:rFonts w:ascii="Arial" w:hAnsi="Arial" w:cs="Arial"/>
          </w:rPr>
          <w:id w:val="-1693903852"/>
          <w:citation/>
        </w:sdtPr>
        <w:sdtEndPr/>
        <w:sdtContent>
          <w:r w:rsidRPr="00A85E37">
            <w:rPr>
              <w:rFonts w:ascii="Arial" w:hAnsi="Arial" w:cs="Arial"/>
            </w:rPr>
            <w:fldChar w:fldCharType="begin"/>
          </w:r>
          <w:r w:rsidRPr="00A85E37">
            <w:rPr>
              <w:rFonts w:ascii="Arial" w:hAnsi="Arial" w:cs="Arial"/>
            </w:rPr>
            <w:instrText xml:space="preserve"> CITATION Ora22 \l 2057 </w:instrText>
          </w:r>
          <w:r w:rsidRPr="00A85E37">
            <w:rPr>
              <w:rFonts w:ascii="Arial" w:hAnsi="Arial" w:cs="Arial"/>
            </w:rPr>
            <w:fldChar w:fldCharType="separate"/>
          </w:r>
          <w:r w:rsidR="0025408E">
            <w:rPr>
              <w:rFonts w:ascii="Arial" w:hAnsi="Arial" w:cs="Arial"/>
              <w:noProof/>
            </w:rPr>
            <w:t xml:space="preserve"> </w:t>
          </w:r>
          <w:r w:rsidR="0025408E" w:rsidRPr="0025408E">
            <w:rPr>
              <w:rFonts w:ascii="Arial" w:hAnsi="Arial" w:cs="Arial"/>
              <w:noProof/>
            </w:rPr>
            <w:t>(Oracle, 2022)</w:t>
          </w:r>
          <w:r w:rsidRPr="00A85E37">
            <w:rPr>
              <w:rFonts w:ascii="Arial" w:hAnsi="Arial" w:cs="Arial"/>
            </w:rPr>
            <w:fldChar w:fldCharType="end"/>
          </w:r>
        </w:sdtContent>
      </w:sdt>
    </w:p>
    <w:p w14:paraId="7CE152F1" w14:textId="7B4D5193" w:rsidR="00F06895" w:rsidRPr="00A85E37" w:rsidRDefault="00A85E37" w:rsidP="00A85E37">
      <w:pPr>
        <w:spacing w:line="360" w:lineRule="auto"/>
        <w:jc w:val="both"/>
        <w:rPr>
          <w:rFonts w:ascii="Arial" w:hAnsi="Arial" w:cs="Arial"/>
        </w:rPr>
      </w:pPr>
      <w:r w:rsidRPr="00A85E37">
        <w:rPr>
          <w:rFonts w:ascii="Arial" w:hAnsi="Arial" w:cs="Arial"/>
        </w:rPr>
        <w:t>Organizations recognise the need of knowledge management as a vital aspect in today's boundless and dynamic society. Every corporate organization's potential to prosper is aided by knowledge.</w:t>
      </w:r>
      <w:r w:rsidR="005241DF">
        <w:rPr>
          <w:rFonts w:ascii="Arial" w:hAnsi="Arial" w:cs="Arial"/>
        </w:rPr>
        <w:t xml:space="preserve"> </w:t>
      </w:r>
      <w:r w:rsidR="00F06895" w:rsidRPr="00F06895">
        <w:rPr>
          <w:rFonts w:ascii="Arial" w:hAnsi="Arial" w:cs="Arial"/>
        </w:rPr>
        <w:t xml:space="preserve">Each </w:t>
      </w:r>
      <w:r w:rsidR="005241DF">
        <w:rPr>
          <w:rFonts w:ascii="Arial" w:hAnsi="Arial" w:cs="Arial"/>
        </w:rPr>
        <w:t xml:space="preserve">action and output </w:t>
      </w:r>
      <w:r w:rsidR="00F06895" w:rsidRPr="00F06895">
        <w:rPr>
          <w:rFonts w:ascii="Arial" w:hAnsi="Arial" w:cs="Arial"/>
        </w:rPr>
        <w:t xml:space="preserve">that includes </w:t>
      </w:r>
      <w:r w:rsidR="005241DF">
        <w:rPr>
          <w:rFonts w:ascii="Arial" w:hAnsi="Arial" w:cs="Arial"/>
        </w:rPr>
        <w:t xml:space="preserve">value </w:t>
      </w:r>
      <w:r w:rsidR="00F06895" w:rsidRPr="00F06895">
        <w:rPr>
          <w:rFonts w:ascii="Arial" w:hAnsi="Arial" w:cs="Arial"/>
        </w:rPr>
        <w:t>in a company must be adjusted with three stages in which all associations compete:</w:t>
      </w:r>
    </w:p>
    <w:p w14:paraId="12D72335" w14:textId="77777777" w:rsidR="00A85E37" w:rsidRPr="00A85E37" w:rsidRDefault="00A85E37" w:rsidP="00A85E37">
      <w:pPr>
        <w:spacing w:line="360" w:lineRule="auto"/>
        <w:jc w:val="both"/>
        <w:rPr>
          <w:rFonts w:ascii="Arial" w:hAnsi="Arial" w:cs="Arial"/>
        </w:rPr>
      </w:pPr>
      <w:r w:rsidRPr="00A85E37">
        <w:rPr>
          <w:rFonts w:ascii="Arial" w:hAnsi="Arial" w:cs="Arial"/>
        </w:rPr>
        <w:t>• time</w:t>
      </w:r>
    </w:p>
    <w:p w14:paraId="626E5E47" w14:textId="77777777" w:rsidR="00A85E37" w:rsidRPr="00A85E37" w:rsidRDefault="00A85E37" w:rsidP="00A85E37">
      <w:pPr>
        <w:spacing w:line="360" w:lineRule="auto"/>
        <w:jc w:val="both"/>
        <w:rPr>
          <w:rFonts w:ascii="Arial" w:hAnsi="Arial" w:cs="Arial"/>
        </w:rPr>
      </w:pPr>
      <w:r w:rsidRPr="00A85E37">
        <w:rPr>
          <w:rFonts w:ascii="Arial" w:hAnsi="Arial" w:cs="Arial"/>
        </w:rPr>
        <w:t>• cost</w:t>
      </w:r>
    </w:p>
    <w:p w14:paraId="3F23A235" w14:textId="77777777" w:rsidR="00A85E37" w:rsidRPr="00A85E37" w:rsidRDefault="00A85E37" w:rsidP="00A85E37">
      <w:pPr>
        <w:spacing w:line="360" w:lineRule="auto"/>
        <w:jc w:val="both"/>
        <w:rPr>
          <w:rFonts w:ascii="Arial" w:hAnsi="Arial" w:cs="Arial"/>
        </w:rPr>
      </w:pPr>
      <w:r w:rsidRPr="00A85E37">
        <w:rPr>
          <w:rFonts w:ascii="Arial" w:hAnsi="Arial" w:cs="Arial"/>
        </w:rPr>
        <w:t>• differentiation</w:t>
      </w:r>
    </w:p>
    <w:p w14:paraId="684A60A9" w14:textId="69A26AAA" w:rsidR="00C9470B" w:rsidRDefault="00C9470B" w:rsidP="00A85E37">
      <w:pPr>
        <w:spacing w:line="360" w:lineRule="auto"/>
        <w:jc w:val="both"/>
        <w:rPr>
          <w:rFonts w:ascii="Arial" w:hAnsi="Arial" w:cs="Arial"/>
        </w:rPr>
      </w:pPr>
      <w:r w:rsidRPr="00C9470B">
        <w:rPr>
          <w:rFonts w:ascii="Arial" w:hAnsi="Arial" w:cs="Arial"/>
        </w:rPr>
        <w:t>KM enables an organisation to reduce the cycle of all internal activities, reduce operating costs, and perform more efficiently and effectively. Increased knowledge management capability in a business allows it to give higher-quality services to customers. It emphasises the importance of KM in a commercial setting.</w:t>
      </w:r>
    </w:p>
    <w:p w14:paraId="3E0BEC5A" w14:textId="6C0C82B8" w:rsidR="00460EF1" w:rsidRPr="00A85E37" w:rsidRDefault="00460EF1" w:rsidP="00A85E37">
      <w:pPr>
        <w:spacing w:line="360" w:lineRule="auto"/>
        <w:jc w:val="both"/>
        <w:rPr>
          <w:rFonts w:ascii="Arial" w:hAnsi="Arial" w:cs="Arial"/>
          <w:b/>
          <w:bCs/>
        </w:rPr>
      </w:pPr>
      <w:bookmarkStart w:id="2" w:name="_Hlk92727913"/>
      <w:r w:rsidRPr="00460EF1">
        <w:rPr>
          <w:rFonts w:ascii="Arial" w:hAnsi="Arial" w:cs="Arial"/>
          <w:b/>
          <w:bCs/>
        </w:rPr>
        <w:t>DIKW Model</w:t>
      </w:r>
    </w:p>
    <w:bookmarkEnd w:id="2"/>
    <w:p w14:paraId="4942C525" w14:textId="0287F3D7" w:rsidR="00A85E37" w:rsidRPr="00A85E37" w:rsidRDefault="00A85E37" w:rsidP="00A85E37">
      <w:pPr>
        <w:spacing w:line="360" w:lineRule="auto"/>
        <w:jc w:val="both"/>
        <w:rPr>
          <w:rFonts w:ascii="Arial" w:hAnsi="Arial" w:cs="Arial"/>
        </w:rPr>
      </w:pPr>
      <w:r w:rsidRPr="00A85E37">
        <w:rPr>
          <w:rFonts w:ascii="Arial" w:hAnsi="Arial" w:cs="Arial"/>
        </w:rPr>
        <w:t xml:space="preserve">managing organizational knowledge effectively is essential to achieving competitive success </w:t>
      </w:r>
      <w:sdt>
        <w:sdtPr>
          <w:rPr>
            <w:rFonts w:ascii="Arial" w:hAnsi="Arial" w:cs="Arial"/>
          </w:rPr>
          <w:id w:val="404119123"/>
          <w:citation/>
        </w:sdtPr>
        <w:sdtEndPr/>
        <w:sdtContent>
          <w:r w:rsidRPr="00A85E37">
            <w:rPr>
              <w:rFonts w:ascii="Arial" w:hAnsi="Arial" w:cs="Arial"/>
            </w:rPr>
            <w:fldChar w:fldCharType="begin"/>
          </w:r>
          <w:r w:rsidRPr="00A85E37">
            <w:rPr>
              <w:rFonts w:ascii="Arial" w:hAnsi="Arial" w:cs="Arial"/>
            </w:rPr>
            <w:instrText xml:space="preserve"> CITATION San03 \l 2057 </w:instrText>
          </w:r>
          <w:r w:rsidRPr="00A85E37">
            <w:rPr>
              <w:rFonts w:ascii="Arial" w:hAnsi="Arial" w:cs="Arial"/>
            </w:rPr>
            <w:fldChar w:fldCharType="separate"/>
          </w:r>
          <w:r w:rsidR="0025408E" w:rsidRPr="0025408E">
            <w:rPr>
              <w:rFonts w:ascii="Arial" w:hAnsi="Arial" w:cs="Arial"/>
              <w:noProof/>
            </w:rPr>
            <w:t>(Sanchez, 2003)</w:t>
          </w:r>
          <w:r w:rsidRPr="00A85E37">
            <w:rPr>
              <w:rFonts w:ascii="Arial" w:hAnsi="Arial" w:cs="Arial"/>
            </w:rPr>
            <w:fldChar w:fldCharType="end"/>
          </w:r>
        </w:sdtContent>
      </w:sdt>
      <w:r w:rsidRPr="00A85E37">
        <w:rPr>
          <w:rFonts w:ascii="Arial" w:hAnsi="Arial" w:cs="Arial"/>
        </w:rPr>
        <w:t>. The DIKW model describe how knowledge is created and how it can be organised with the firm.</w:t>
      </w:r>
    </w:p>
    <w:p w14:paraId="219209EA" w14:textId="77777777" w:rsidR="00A85E37" w:rsidRPr="00A85E37" w:rsidRDefault="00A85E37" w:rsidP="00A85E37">
      <w:pPr>
        <w:spacing w:line="360" w:lineRule="auto"/>
        <w:jc w:val="center"/>
        <w:rPr>
          <w:rFonts w:ascii="Arial" w:hAnsi="Arial" w:cs="Arial"/>
        </w:rPr>
      </w:pPr>
      <w:r w:rsidRPr="00A85E37">
        <w:rPr>
          <w:rFonts w:ascii="Arial" w:hAnsi="Arial" w:cs="Arial"/>
          <w:noProof/>
        </w:rPr>
        <w:lastRenderedPageBreak/>
        <w:drawing>
          <wp:inline distT="0" distB="0" distL="0" distR="0" wp14:anchorId="665D7709" wp14:editId="2AAC8197">
            <wp:extent cx="4953691" cy="3362794"/>
            <wp:effectExtent l="0" t="0" r="0" b="9525"/>
            <wp:docPr id="3" name="Picture 3"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sinesscard&#10;&#10;Description automatically generated"/>
                    <pic:cNvPicPr/>
                  </pic:nvPicPr>
                  <pic:blipFill>
                    <a:blip r:embed="rId9"/>
                    <a:stretch>
                      <a:fillRect/>
                    </a:stretch>
                  </pic:blipFill>
                  <pic:spPr>
                    <a:xfrm>
                      <a:off x="0" y="0"/>
                      <a:ext cx="4953691" cy="3362794"/>
                    </a:xfrm>
                    <a:prstGeom prst="rect">
                      <a:avLst/>
                    </a:prstGeom>
                  </pic:spPr>
                </pic:pic>
              </a:graphicData>
            </a:graphic>
          </wp:inline>
        </w:drawing>
      </w:r>
    </w:p>
    <w:p w14:paraId="7A9317F1" w14:textId="77777777" w:rsidR="00A85E37" w:rsidRPr="00A85E37" w:rsidRDefault="00A85E37" w:rsidP="00A85E37">
      <w:pPr>
        <w:spacing w:line="360" w:lineRule="auto"/>
        <w:jc w:val="center"/>
        <w:rPr>
          <w:rFonts w:ascii="Arial" w:hAnsi="Arial" w:cs="Arial"/>
          <w:i/>
          <w:iCs/>
        </w:rPr>
      </w:pPr>
      <w:r w:rsidRPr="00A85E37">
        <w:rPr>
          <w:rFonts w:ascii="Arial" w:hAnsi="Arial" w:cs="Arial"/>
          <w:i/>
          <w:iCs/>
        </w:rPr>
        <w:t>Figure 1.2</w:t>
      </w:r>
    </w:p>
    <w:p w14:paraId="780A72C1" w14:textId="0A0314B3" w:rsidR="00050774" w:rsidRPr="00A85E37" w:rsidRDefault="00A85E37" w:rsidP="00050774">
      <w:pPr>
        <w:spacing w:line="360" w:lineRule="auto"/>
        <w:jc w:val="center"/>
        <w:rPr>
          <w:rFonts w:ascii="Arial" w:hAnsi="Arial" w:cs="Arial"/>
        </w:rPr>
      </w:pPr>
      <w:r w:rsidRPr="00A85E37">
        <w:rPr>
          <w:rFonts w:ascii="Arial" w:hAnsi="Arial" w:cs="Arial"/>
          <w:i/>
          <w:iCs/>
        </w:rPr>
        <w:t>Source: Fricke. (2019). The Knowledge Pyramid: the DIKW Hierarchy. Knowledge</w:t>
      </w:r>
    </w:p>
    <w:p w14:paraId="3834A21A" w14:textId="4FEA698D" w:rsidR="00A85E37" w:rsidRDefault="00050774" w:rsidP="00A85E37">
      <w:pPr>
        <w:spacing w:line="360" w:lineRule="auto"/>
        <w:jc w:val="both"/>
        <w:rPr>
          <w:rFonts w:ascii="Arial" w:hAnsi="Arial" w:cs="Arial"/>
        </w:rPr>
      </w:pPr>
      <w:r w:rsidRPr="00050774">
        <w:rPr>
          <w:rFonts w:ascii="Arial" w:hAnsi="Arial" w:cs="Arial"/>
        </w:rPr>
        <w:t>It is common to see information in terms of hierarchies of data, information, knowledge, and wisdom (DIKW).</w:t>
      </w:r>
      <w:r>
        <w:rPr>
          <w:rFonts w:ascii="Arial" w:hAnsi="Arial" w:cs="Arial"/>
        </w:rPr>
        <w:t xml:space="preserve"> </w:t>
      </w:r>
      <w:r w:rsidR="00A85E37" w:rsidRPr="00A85E37">
        <w:rPr>
          <w:rFonts w:ascii="Arial" w:hAnsi="Arial" w:cs="Arial"/>
        </w:rPr>
        <w:t xml:space="preserve">In the information and knowledge literatures, the "Knowledge Pyramid" is </w:t>
      </w:r>
      <w:r w:rsidR="00463E50">
        <w:rPr>
          <w:rFonts w:ascii="Arial" w:hAnsi="Arial" w:cs="Arial"/>
        </w:rPr>
        <w:t>m</w:t>
      </w:r>
      <w:r w:rsidR="00A85E37" w:rsidRPr="00A85E37">
        <w:rPr>
          <w:rFonts w:ascii="Arial" w:hAnsi="Arial" w:cs="Arial"/>
        </w:rPr>
        <w:t xml:space="preserve">ost </w:t>
      </w:r>
      <w:r w:rsidR="00463E50">
        <w:rPr>
          <w:rFonts w:ascii="Arial" w:hAnsi="Arial" w:cs="Arial"/>
        </w:rPr>
        <w:t>essential</w:t>
      </w:r>
      <w:r w:rsidR="00A85E37" w:rsidRPr="00A85E37">
        <w:rPr>
          <w:rFonts w:ascii="Arial" w:hAnsi="Arial" w:cs="Arial"/>
        </w:rPr>
        <w:t>, well recognised, and "taken-for-granted" models. In the literature on information management, information systems, and knowledge management, it is frequently mentioned or utilised implicitly in definitions of data, information, and knowledge.</w:t>
      </w:r>
      <w:sdt>
        <w:sdtPr>
          <w:rPr>
            <w:rFonts w:ascii="Arial" w:hAnsi="Arial" w:cs="Arial"/>
          </w:rPr>
          <w:id w:val="-949155881"/>
          <w:citation/>
        </w:sdtPr>
        <w:sdtEndPr/>
        <w:sdtContent>
          <w:r w:rsidR="00A85E37" w:rsidRPr="00A85E37">
            <w:rPr>
              <w:rFonts w:ascii="Arial" w:hAnsi="Arial" w:cs="Arial"/>
            </w:rPr>
            <w:fldChar w:fldCharType="begin"/>
          </w:r>
          <w:r w:rsidR="00A85E37" w:rsidRPr="00A85E37">
            <w:rPr>
              <w:rFonts w:ascii="Arial" w:hAnsi="Arial" w:cs="Arial"/>
            </w:rPr>
            <w:instrText xml:space="preserve"> CITATION Fri19 \l 2057 </w:instrText>
          </w:r>
          <w:r w:rsidR="00A85E37" w:rsidRPr="00A85E37">
            <w:rPr>
              <w:rFonts w:ascii="Arial" w:hAnsi="Arial" w:cs="Arial"/>
            </w:rPr>
            <w:fldChar w:fldCharType="separate"/>
          </w:r>
          <w:r w:rsidR="0025408E">
            <w:rPr>
              <w:rFonts w:ascii="Arial" w:hAnsi="Arial" w:cs="Arial"/>
              <w:noProof/>
            </w:rPr>
            <w:t xml:space="preserve"> </w:t>
          </w:r>
          <w:r w:rsidR="0025408E" w:rsidRPr="0025408E">
            <w:rPr>
              <w:rFonts w:ascii="Arial" w:hAnsi="Arial" w:cs="Arial"/>
              <w:noProof/>
            </w:rPr>
            <w:t>(Frické, 2019)</w:t>
          </w:r>
          <w:r w:rsidR="00A85E37" w:rsidRPr="00A85E37">
            <w:rPr>
              <w:rFonts w:ascii="Arial" w:hAnsi="Arial" w:cs="Arial"/>
            </w:rPr>
            <w:fldChar w:fldCharType="end"/>
          </w:r>
        </w:sdtContent>
      </w:sdt>
      <w:r w:rsidR="00A85E37" w:rsidRPr="00A85E37">
        <w:rPr>
          <w:rFonts w:ascii="Arial" w:hAnsi="Arial" w:cs="Arial"/>
        </w:rPr>
        <w:t>.</w:t>
      </w:r>
    </w:p>
    <w:p w14:paraId="563B98E9" w14:textId="4FA80507" w:rsidR="00A85E37" w:rsidRPr="00A85E37" w:rsidRDefault="00A85E37" w:rsidP="00A85E37">
      <w:pPr>
        <w:spacing w:line="360" w:lineRule="auto"/>
        <w:jc w:val="both"/>
        <w:rPr>
          <w:rFonts w:ascii="Arial" w:hAnsi="Arial" w:cs="Arial"/>
          <w:i/>
          <w:iCs/>
          <w:u w:val="single"/>
        </w:rPr>
      </w:pPr>
      <w:r w:rsidRPr="00A85E37">
        <w:rPr>
          <w:rFonts w:ascii="Arial" w:hAnsi="Arial" w:cs="Arial"/>
          <w:b/>
          <w:bCs/>
          <w:i/>
          <w:iCs/>
          <w:u w:val="single"/>
        </w:rPr>
        <w:t xml:space="preserve">Data </w:t>
      </w:r>
    </w:p>
    <w:p w14:paraId="30E3DB86" w14:textId="77777777" w:rsidR="00030CB4" w:rsidRPr="00030CB4" w:rsidRDefault="00030CB4" w:rsidP="00030CB4">
      <w:pPr>
        <w:spacing w:line="360" w:lineRule="auto"/>
        <w:jc w:val="both"/>
        <w:rPr>
          <w:rFonts w:ascii="Arial" w:hAnsi="Arial" w:cs="Arial"/>
        </w:rPr>
      </w:pPr>
      <w:r w:rsidRPr="00030CB4">
        <w:rPr>
          <w:rFonts w:ascii="Arial" w:hAnsi="Arial" w:cs="Arial"/>
        </w:rPr>
        <w:t>A collection of data in a crude or unstructured shape, such as numbers or letters, is alluded to as data. data, on the other hand, can be insignificant without setting. 04012022, for case, is just an arrangement of digits with no clear meaning. But in the event that we consider it within the context of a date, able to perceive January 4, 2022.</w:t>
      </w:r>
    </w:p>
    <w:p w14:paraId="394BF461" w14:textId="27DA9652" w:rsidR="00030CB4" w:rsidRPr="00030CB4" w:rsidRDefault="00030CB4" w:rsidP="00A85E37">
      <w:pPr>
        <w:spacing w:line="360" w:lineRule="auto"/>
        <w:jc w:val="both"/>
        <w:rPr>
          <w:rFonts w:ascii="Arial" w:hAnsi="Arial" w:cs="Arial"/>
        </w:rPr>
      </w:pPr>
      <w:r w:rsidRPr="00030CB4">
        <w:rPr>
          <w:rFonts w:ascii="Arial" w:hAnsi="Arial" w:cs="Arial"/>
        </w:rPr>
        <w:t>So, we converted the raw sequence into information.</w:t>
      </w:r>
    </w:p>
    <w:p w14:paraId="3F390450" w14:textId="77777777" w:rsidR="00030CB4" w:rsidRDefault="00030CB4" w:rsidP="00A85E37">
      <w:pPr>
        <w:spacing w:line="360" w:lineRule="auto"/>
        <w:jc w:val="both"/>
        <w:rPr>
          <w:rFonts w:ascii="Arial" w:hAnsi="Arial" w:cs="Arial"/>
          <w:b/>
          <w:bCs/>
          <w:i/>
          <w:iCs/>
          <w:u w:val="single"/>
        </w:rPr>
      </w:pPr>
    </w:p>
    <w:p w14:paraId="5B7D6868" w14:textId="77777777" w:rsidR="00030CB4" w:rsidRDefault="00030CB4" w:rsidP="00A85E37">
      <w:pPr>
        <w:spacing w:line="360" w:lineRule="auto"/>
        <w:jc w:val="both"/>
        <w:rPr>
          <w:rFonts w:ascii="Arial" w:hAnsi="Arial" w:cs="Arial"/>
          <w:b/>
          <w:bCs/>
          <w:i/>
          <w:iCs/>
          <w:u w:val="single"/>
        </w:rPr>
      </w:pPr>
    </w:p>
    <w:p w14:paraId="32456882" w14:textId="77777777" w:rsidR="00030CB4" w:rsidRDefault="00030CB4" w:rsidP="00A85E37">
      <w:pPr>
        <w:spacing w:line="360" w:lineRule="auto"/>
        <w:jc w:val="both"/>
        <w:rPr>
          <w:rFonts w:ascii="Arial" w:hAnsi="Arial" w:cs="Arial"/>
          <w:b/>
          <w:bCs/>
          <w:i/>
          <w:iCs/>
          <w:u w:val="single"/>
        </w:rPr>
      </w:pPr>
    </w:p>
    <w:p w14:paraId="115F5F17" w14:textId="77777777" w:rsidR="00030CB4" w:rsidRDefault="00030CB4" w:rsidP="00A85E37">
      <w:pPr>
        <w:spacing w:line="360" w:lineRule="auto"/>
        <w:jc w:val="both"/>
        <w:rPr>
          <w:rFonts w:ascii="Arial" w:hAnsi="Arial" w:cs="Arial"/>
          <w:b/>
          <w:bCs/>
          <w:i/>
          <w:iCs/>
          <w:u w:val="single"/>
        </w:rPr>
      </w:pPr>
    </w:p>
    <w:p w14:paraId="47C5B103" w14:textId="2BC72190" w:rsidR="00A85E37" w:rsidRPr="00A85E37" w:rsidRDefault="00A85E37" w:rsidP="00A85E37">
      <w:pPr>
        <w:spacing w:line="360" w:lineRule="auto"/>
        <w:jc w:val="both"/>
        <w:rPr>
          <w:rFonts w:ascii="Arial" w:hAnsi="Arial" w:cs="Arial"/>
          <w:b/>
          <w:bCs/>
          <w:i/>
          <w:iCs/>
          <w:u w:val="single"/>
        </w:rPr>
      </w:pPr>
      <w:r w:rsidRPr="00A85E37">
        <w:rPr>
          <w:rFonts w:ascii="Arial" w:hAnsi="Arial" w:cs="Arial"/>
          <w:b/>
          <w:bCs/>
          <w:i/>
          <w:iCs/>
          <w:u w:val="single"/>
        </w:rPr>
        <w:lastRenderedPageBreak/>
        <w:t xml:space="preserve">Information </w:t>
      </w:r>
    </w:p>
    <w:p w14:paraId="7F43E024" w14:textId="2F876B0D" w:rsidR="00AE3B39" w:rsidRPr="00A85E37" w:rsidRDefault="00AE3B39" w:rsidP="00A85E37">
      <w:pPr>
        <w:spacing w:line="360" w:lineRule="auto"/>
        <w:jc w:val="both"/>
        <w:rPr>
          <w:rFonts w:ascii="Arial" w:hAnsi="Arial" w:cs="Arial"/>
        </w:rPr>
      </w:pPr>
      <w:r>
        <w:rPr>
          <w:rFonts w:ascii="Arial" w:hAnsi="Arial" w:cs="Arial"/>
        </w:rPr>
        <w:t>Ne</w:t>
      </w:r>
      <w:r w:rsidR="00F5788A">
        <w:rPr>
          <w:rFonts w:ascii="Arial" w:hAnsi="Arial" w:cs="Arial"/>
        </w:rPr>
        <w:t>x</w:t>
      </w:r>
      <w:r>
        <w:rPr>
          <w:rFonts w:ascii="Arial" w:hAnsi="Arial" w:cs="Arial"/>
        </w:rPr>
        <w:t>t on the P</w:t>
      </w:r>
      <w:r w:rsidRPr="00AE3B39">
        <w:rPr>
          <w:rFonts w:ascii="Arial" w:hAnsi="Arial" w:cs="Arial"/>
        </w:rPr>
        <w:t>yramid</w:t>
      </w:r>
      <w:r>
        <w:rPr>
          <w:rFonts w:ascii="Arial" w:hAnsi="Arial" w:cs="Arial"/>
        </w:rPr>
        <w:t xml:space="preserve"> is information</w:t>
      </w:r>
      <w:r w:rsidRPr="00AE3B39">
        <w:rPr>
          <w:rFonts w:ascii="Arial" w:hAnsi="Arial" w:cs="Arial"/>
        </w:rPr>
        <w:t xml:space="preserve"> - information that has been "cleaned" of </w:t>
      </w:r>
      <w:r>
        <w:rPr>
          <w:rFonts w:ascii="Arial" w:hAnsi="Arial" w:cs="Arial"/>
        </w:rPr>
        <w:t>errors</w:t>
      </w:r>
      <w:r w:rsidRPr="00AE3B39">
        <w:rPr>
          <w:rFonts w:ascii="Arial" w:hAnsi="Arial" w:cs="Arial"/>
        </w:rPr>
        <w:t xml:space="preserve"> and handled so that it may be measured, pictured, and examined for a particular reason. We may extricate noteworthy data from information by inquiring significant questions </w:t>
      </w:r>
      <w:r>
        <w:rPr>
          <w:rFonts w:ascii="Arial" w:hAnsi="Arial" w:cs="Arial"/>
        </w:rPr>
        <w:t>about</w:t>
      </w:r>
      <w:r w:rsidRPr="00AE3B39">
        <w:rPr>
          <w:rFonts w:ascii="Arial" w:hAnsi="Arial" w:cs="Arial"/>
        </w:rPr>
        <w:t xml:space="preserve"> 'who, what, when, where, and how'.</w:t>
      </w:r>
    </w:p>
    <w:p w14:paraId="557E049A" w14:textId="09EB5434" w:rsidR="00F5788A" w:rsidRPr="00F5788A" w:rsidRDefault="00F5788A" w:rsidP="00A85E37">
      <w:pPr>
        <w:spacing w:line="360" w:lineRule="auto"/>
        <w:jc w:val="both"/>
        <w:rPr>
          <w:rFonts w:ascii="Arial" w:hAnsi="Arial" w:cs="Arial"/>
        </w:rPr>
      </w:pPr>
      <w:r w:rsidRPr="00F5788A">
        <w:rPr>
          <w:rFonts w:ascii="Arial" w:hAnsi="Arial" w:cs="Arial"/>
        </w:rPr>
        <w:t>But when you get to the question "how", it's a leap from information to knowledge.</w:t>
      </w:r>
    </w:p>
    <w:p w14:paraId="6BB58F9A" w14:textId="77777777" w:rsidR="00A85E37" w:rsidRPr="00A85E37" w:rsidRDefault="00A85E37" w:rsidP="00A85E37">
      <w:pPr>
        <w:spacing w:line="360" w:lineRule="auto"/>
        <w:jc w:val="both"/>
        <w:rPr>
          <w:rFonts w:ascii="Arial" w:hAnsi="Arial" w:cs="Arial"/>
          <w:b/>
          <w:bCs/>
          <w:i/>
          <w:iCs/>
          <w:u w:val="single"/>
        </w:rPr>
      </w:pPr>
      <w:r w:rsidRPr="00A85E37">
        <w:rPr>
          <w:rFonts w:ascii="Arial" w:hAnsi="Arial" w:cs="Arial"/>
          <w:b/>
          <w:bCs/>
          <w:i/>
          <w:iCs/>
          <w:u w:val="single"/>
        </w:rPr>
        <w:t>Knowledge</w:t>
      </w:r>
    </w:p>
    <w:p w14:paraId="23091357" w14:textId="4024A3D6" w:rsidR="00846A77" w:rsidRPr="00A85E37" w:rsidRDefault="00846A77" w:rsidP="00A85E37">
      <w:pPr>
        <w:spacing w:line="360" w:lineRule="auto"/>
        <w:jc w:val="both"/>
        <w:rPr>
          <w:rFonts w:ascii="Arial" w:hAnsi="Arial" w:cs="Arial"/>
        </w:rPr>
      </w:pPr>
      <w:r w:rsidRPr="00846A77">
        <w:rPr>
          <w:rFonts w:ascii="Arial" w:hAnsi="Arial" w:cs="Arial"/>
        </w:rPr>
        <w:t>Ready to announce we've accomplished the '</w:t>
      </w:r>
      <w:r>
        <w:rPr>
          <w:rFonts w:ascii="Arial" w:hAnsi="Arial" w:cs="Arial"/>
        </w:rPr>
        <w:t>Wisdom</w:t>
      </w:r>
      <w:r w:rsidRPr="00846A77">
        <w:rPr>
          <w:rFonts w:ascii="Arial" w:hAnsi="Arial" w:cs="Arial"/>
        </w:rPr>
        <w:t xml:space="preserve">' </w:t>
      </w:r>
      <w:r>
        <w:rPr>
          <w:rFonts w:ascii="Arial" w:hAnsi="Arial" w:cs="Arial"/>
        </w:rPr>
        <w:t>phase</w:t>
      </w:r>
      <w:r w:rsidRPr="00846A77">
        <w:rPr>
          <w:rFonts w:ascii="Arial" w:hAnsi="Arial" w:cs="Arial"/>
        </w:rPr>
        <w:t xml:space="preserve"> of the Pyramid as it were when we apply knowledge picked up from the information to create proactive choices. The key questions are: How is the information pertinent to our </w:t>
      </w:r>
      <w:r w:rsidR="003278E2">
        <w:rPr>
          <w:rFonts w:ascii="Arial" w:hAnsi="Arial" w:cs="Arial"/>
        </w:rPr>
        <w:t>objectives</w:t>
      </w:r>
      <w:r w:rsidRPr="00846A77">
        <w:rPr>
          <w:rFonts w:ascii="Arial" w:hAnsi="Arial" w:cs="Arial"/>
        </w:rPr>
        <w:t>? How are the bits and pieces of this information connected together to include more prominent meaning and esteem? And how can we utilize the data to achieve our objective?</w:t>
      </w:r>
    </w:p>
    <w:p w14:paraId="46D666D0" w14:textId="77777777" w:rsidR="00A85E37" w:rsidRPr="00A85E37" w:rsidRDefault="00A85E37" w:rsidP="00A85E37">
      <w:pPr>
        <w:spacing w:line="360" w:lineRule="auto"/>
        <w:jc w:val="both"/>
        <w:rPr>
          <w:rFonts w:ascii="Arial" w:hAnsi="Arial" w:cs="Arial"/>
          <w:b/>
          <w:bCs/>
          <w:i/>
          <w:iCs/>
          <w:u w:val="single"/>
        </w:rPr>
      </w:pPr>
      <w:r w:rsidRPr="00A85E37">
        <w:rPr>
          <w:rFonts w:ascii="Arial" w:hAnsi="Arial" w:cs="Arial"/>
          <w:b/>
          <w:bCs/>
          <w:i/>
          <w:iCs/>
          <w:u w:val="single"/>
        </w:rPr>
        <w:t xml:space="preserve">Wisdom </w:t>
      </w:r>
    </w:p>
    <w:p w14:paraId="79276842" w14:textId="79B19CC6" w:rsidR="006008DC" w:rsidRPr="006008DC" w:rsidRDefault="006008DC" w:rsidP="00A85E37">
      <w:pPr>
        <w:spacing w:line="360" w:lineRule="auto"/>
        <w:jc w:val="both"/>
        <w:rPr>
          <w:rFonts w:ascii="Arial" w:hAnsi="Arial" w:cs="Arial"/>
        </w:rPr>
      </w:pPr>
      <w:r w:rsidRPr="006008DC">
        <w:rPr>
          <w:rFonts w:ascii="Arial" w:hAnsi="Arial" w:cs="Arial"/>
        </w:rPr>
        <w:t>The top level of the DIKW model is wisdom, and to achieve it, you need to answer questions like "why do you do something" and "which is better". In other words, wisdom is knowledge that is actually applied, not data or information related to what we are doing now and what we want to achieve in the future.</w:t>
      </w:r>
    </w:p>
    <w:p w14:paraId="025D6AFA" w14:textId="77777777" w:rsidR="00A85E37" w:rsidRPr="00A85E37" w:rsidRDefault="00A85E37" w:rsidP="00A85E37">
      <w:pPr>
        <w:spacing w:line="360" w:lineRule="auto"/>
        <w:jc w:val="both"/>
        <w:rPr>
          <w:rFonts w:ascii="Arial" w:hAnsi="Arial" w:cs="Arial"/>
          <w:b/>
          <w:bCs/>
        </w:rPr>
      </w:pPr>
      <w:bookmarkStart w:id="3" w:name="_Hlk92727739"/>
      <w:r w:rsidRPr="00A85E37">
        <w:rPr>
          <w:rFonts w:ascii="Arial" w:hAnsi="Arial" w:cs="Arial"/>
          <w:b/>
          <w:bCs/>
        </w:rPr>
        <w:t xml:space="preserve">Advantages of Knowledge Management </w:t>
      </w:r>
    </w:p>
    <w:bookmarkEnd w:id="3"/>
    <w:p w14:paraId="54DD9B23" w14:textId="0535C124" w:rsidR="00A85E37" w:rsidRPr="00A85E37" w:rsidRDefault="0031589B" w:rsidP="00A85E37">
      <w:pPr>
        <w:spacing w:line="360" w:lineRule="auto"/>
        <w:jc w:val="both"/>
        <w:rPr>
          <w:rFonts w:ascii="Arial" w:hAnsi="Arial" w:cs="Arial"/>
        </w:rPr>
      </w:pPr>
      <w:r w:rsidRPr="0031589B">
        <w:rPr>
          <w:rFonts w:ascii="Arial" w:hAnsi="Arial" w:cs="Arial"/>
        </w:rPr>
        <w:t xml:space="preserve">KM is a function which creates, </w:t>
      </w:r>
      <w:r w:rsidR="00F255B4" w:rsidRPr="0031589B">
        <w:rPr>
          <w:rFonts w:ascii="Arial" w:hAnsi="Arial" w:cs="Arial"/>
        </w:rPr>
        <w:t>identifies,</w:t>
      </w:r>
      <w:r w:rsidRPr="0031589B">
        <w:rPr>
          <w:rFonts w:ascii="Arial" w:hAnsi="Arial" w:cs="Arial"/>
        </w:rPr>
        <w:t xml:space="preserve"> and manages organizational knowledge for long-term benefits</w:t>
      </w:r>
      <w:r>
        <w:rPr>
          <w:rFonts w:ascii="Arial" w:hAnsi="Arial" w:cs="Arial"/>
        </w:rPr>
        <w:t xml:space="preserve"> </w:t>
      </w:r>
      <w:sdt>
        <w:sdtPr>
          <w:rPr>
            <w:rFonts w:ascii="Arial" w:hAnsi="Arial" w:cs="Arial"/>
          </w:rPr>
          <w:id w:val="429793708"/>
          <w:citation/>
        </w:sdtPr>
        <w:sdtEndPr/>
        <w:sdtContent>
          <w:r>
            <w:rPr>
              <w:rFonts w:ascii="Arial" w:hAnsi="Arial" w:cs="Arial"/>
            </w:rPr>
            <w:fldChar w:fldCharType="begin"/>
          </w:r>
          <w:r>
            <w:rPr>
              <w:rFonts w:ascii="Arial" w:hAnsi="Arial" w:cs="Arial"/>
            </w:rPr>
            <w:instrText xml:space="preserve"> CITATION Mos13 \l 2057 </w:instrText>
          </w:r>
          <w:r>
            <w:rPr>
              <w:rFonts w:ascii="Arial" w:hAnsi="Arial" w:cs="Arial"/>
            </w:rPr>
            <w:fldChar w:fldCharType="separate"/>
          </w:r>
          <w:r w:rsidR="0025408E" w:rsidRPr="0025408E">
            <w:rPr>
              <w:rFonts w:ascii="Arial" w:hAnsi="Arial" w:cs="Arial"/>
              <w:noProof/>
            </w:rPr>
            <w:t>(Mosconi, 2013)</w:t>
          </w:r>
          <w:r>
            <w:rPr>
              <w:rFonts w:ascii="Arial" w:hAnsi="Arial" w:cs="Arial"/>
            </w:rPr>
            <w:fldChar w:fldCharType="end"/>
          </w:r>
        </w:sdtContent>
      </w:sdt>
      <w:r w:rsidR="00F255B4">
        <w:rPr>
          <w:rFonts w:ascii="Arial" w:hAnsi="Arial" w:cs="Arial"/>
        </w:rPr>
        <w:t xml:space="preserve">. </w:t>
      </w:r>
      <w:r w:rsidR="00A85E37" w:rsidRPr="00A85E37">
        <w:rPr>
          <w:rFonts w:ascii="Arial" w:hAnsi="Arial" w:cs="Arial"/>
        </w:rPr>
        <w:t xml:space="preserve">According to recent research and data, most firms </w:t>
      </w:r>
      <w:r w:rsidR="00CD15F5">
        <w:rPr>
          <w:rFonts w:ascii="Arial" w:hAnsi="Arial" w:cs="Arial"/>
        </w:rPr>
        <w:t xml:space="preserve">invest in </w:t>
      </w:r>
      <w:r w:rsidR="00A85E37" w:rsidRPr="00A85E37">
        <w:rPr>
          <w:rFonts w:ascii="Arial" w:hAnsi="Arial" w:cs="Arial"/>
        </w:rPr>
        <w:t>knowledge management. It indicates that knowledge management is seen as a critical part of business operations. Furthermore, the application of knowledge management has provided enormous benefits to enterprises. Knowledge management necessitates the implementation of two major projects. The first and most significant step is to improve the utilisation of existing knowledge within a business by sharing it. The second effort focuses on innovation and the turning of ideas into valuable services through knowledge production. This process is the most difficult, yet it has the most potential to improve organisational performance. Organizations that have implemented KM have seen significant increases in product and service delivery.</w:t>
      </w:r>
    </w:p>
    <w:p w14:paraId="7773DE53" w14:textId="77777777" w:rsidR="00172356" w:rsidRDefault="00172356" w:rsidP="00A85E37">
      <w:pPr>
        <w:spacing w:line="360" w:lineRule="auto"/>
        <w:jc w:val="both"/>
        <w:rPr>
          <w:rFonts w:ascii="Arial" w:hAnsi="Arial" w:cs="Arial"/>
          <w:b/>
          <w:bCs/>
        </w:rPr>
      </w:pPr>
      <w:bookmarkStart w:id="4" w:name="_Hlk92727767"/>
    </w:p>
    <w:p w14:paraId="2FBDBF7B" w14:textId="77777777" w:rsidR="00172356" w:rsidRDefault="00172356" w:rsidP="00A85E37">
      <w:pPr>
        <w:spacing w:line="360" w:lineRule="auto"/>
        <w:jc w:val="both"/>
        <w:rPr>
          <w:rFonts w:ascii="Arial" w:hAnsi="Arial" w:cs="Arial"/>
          <w:b/>
          <w:bCs/>
        </w:rPr>
      </w:pPr>
    </w:p>
    <w:p w14:paraId="2B6E7966" w14:textId="77777777" w:rsidR="00172356" w:rsidRDefault="00172356" w:rsidP="00A85E37">
      <w:pPr>
        <w:spacing w:line="360" w:lineRule="auto"/>
        <w:jc w:val="both"/>
        <w:rPr>
          <w:rFonts w:ascii="Arial" w:hAnsi="Arial" w:cs="Arial"/>
          <w:b/>
          <w:bCs/>
        </w:rPr>
      </w:pPr>
    </w:p>
    <w:p w14:paraId="0F71B5CB" w14:textId="77777777" w:rsidR="00172356" w:rsidRDefault="00172356" w:rsidP="00A85E37">
      <w:pPr>
        <w:spacing w:line="360" w:lineRule="auto"/>
        <w:jc w:val="both"/>
        <w:rPr>
          <w:rFonts w:ascii="Arial" w:hAnsi="Arial" w:cs="Arial"/>
          <w:b/>
          <w:bCs/>
        </w:rPr>
      </w:pPr>
    </w:p>
    <w:p w14:paraId="54956EE6" w14:textId="48340A08" w:rsidR="00A85E37" w:rsidRPr="00A85E37" w:rsidRDefault="00A85E37" w:rsidP="00A85E37">
      <w:pPr>
        <w:spacing w:line="360" w:lineRule="auto"/>
        <w:jc w:val="both"/>
        <w:rPr>
          <w:rFonts w:ascii="Arial" w:hAnsi="Arial" w:cs="Arial"/>
          <w:b/>
          <w:bCs/>
        </w:rPr>
      </w:pPr>
      <w:r w:rsidRPr="00A85E37">
        <w:rPr>
          <w:rFonts w:ascii="Arial" w:hAnsi="Arial" w:cs="Arial"/>
          <w:b/>
          <w:bCs/>
        </w:rPr>
        <w:lastRenderedPageBreak/>
        <w:t>Knowledge Management Tools</w:t>
      </w:r>
    </w:p>
    <w:bookmarkEnd w:id="4"/>
    <w:p w14:paraId="4FEFB2F3" w14:textId="4E4B2E6F" w:rsidR="00A85E37" w:rsidRDefault="00B5075D" w:rsidP="00A85E37">
      <w:pPr>
        <w:spacing w:line="360" w:lineRule="auto"/>
        <w:jc w:val="both"/>
        <w:rPr>
          <w:rFonts w:ascii="Arial" w:hAnsi="Arial" w:cs="Arial"/>
        </w:rPr>
      </w:pPr>
      <w:r w:rsidRPr="00B5075D">
        <w:rPr>
          <w:rFonts w:ascii="Arial" w:hAnsi="Arial" w:cs="Arial"/>
        </w:rPr>
        <w:t>There are numerous diverse sorts of KM tools accessible, all of which aim on diverse sorts of Knowledge and create efficiencies in different perspectives of the business. A few are made to advance group participation, whereas others are made to track prospect and client conduct</w:t>
      </w:r>
      <w:r w:rsidR="00A85E37" w:rsidRPr="00A85E37">
        <w:rPr>
          <w:rFonts w:ascii="Arial" w:hAnsi="Arial" w:cs="Arial"/>
        </w:rPr>
        <w:t xml:space="preserve">. </w:t>
      </w:r>
      <w:r w:rsidR="00217A35">
        <w:rPr>
          <w:rFonts w:ascii="Arial" w:hAnsi="Arial" w:cs="Arial"/>
        </w:rPr>
        <w:t>D</w:t>
      </w:r>
      <w:r w:rsidR="00217A35" w:rsidRPr="00217A35">
        <w:rPr>
          <w:rFonts w:ascii="Arial" w:hAnsi="Arial" w:cs="Arial"/>
        </w:rPr>
        <w:t>ata that have been shaped into a form that is meaningful and useful</w:t>
      </w:r>
      <w:r w:rsidR="00217A35">
        <w:rPr>
          <w:rFonts w:ascii="Arial" w:hAnsi="Arial" w:cs="Arial"/>
        </w:rPr>
        <w:t xml:space="preserve"> </w:t>
      </w:r>
      <w:sdt>
        <w:sdtPr>
          <w:rPr>
            <w:rFonts w:ascii="Arial" w:hAnsi="Arial" w:cs="Arial"/>
          </w:rPr>
          <w:id w:val="1639843493"/>
          <w:citation/>
        </w:sdtPr>
        <w:sdtEndPr/>
        <w:sdtContent>
          <w:r w:rsidR="00217A35">
            <w:rPr>
              <w:rFonts w:ascii="Arial" w:hAnsi="Arial" w:cs="Arial"/>
            </w:rPr>
            <w:fldChar w:fldCharType="begin"/>
          </w:r>
          <w:r w:rsidR="00217A35">
            <w:rPr>
              <w:rFonts w:ascii="Arial" w:hAnsi="Arial" w:cs="Arial"/>
            </w:rPr>
            <w:instrText xml:space="preserve"> CITATION Lil04 \l 2057 </w:instrText>
          </w:r>
          <w:r w:rsidR="00217A35">
            <w:rPr>
              <w:rFonts w:ascii="Arial" w:hAnsi="Arial" w:cs="Arial"/>
            </w:rPr>
            <w:fldChar w:fldCharType="separate"/>
          </w:r>
          <w:r w:rsidR="0025408E" w:rsidRPr="0025408E">
            <w:rPr>
              <w:rFonts w:ascii="Arial" w:hAnsi="Arial" w:cs="Arial"/>
              <w:noProof/>
            </w:rPr>
            <w:t>(Lilley, et al., 2004)</w:t>
          </w:r>
          <w:r w:rsidR="00217A35">
            <w:rPr>
              <w:rFonts w:ascii="Arial" w:hAnsi="Arial" w:cs="Arial"/>
            </w:rPr>
            <w:fldChar w:fldCharType="end"/>
          </w:r>
        </w:sdtContent>
      </w:sdt>
      <w:r w:rsidR="00A85E37" w:rsidRPr="00A85E37">
        <w:rPr>
          <w:rFonts w:ascii="Arial" w:hAnsi="Arial" w:cs="Arial"/>
        </w:rPr>
        <w:t>,  professional technology</w:t>
      </w:r>
      <w:r>
        <w:rPr>
          <w:rFonts w:ascii="Arial" w:hAnsi="Arial" w:cs="Arial"/>
        </w:rPr>
        <w:t xml:space="preserve"> </w:t>
      </w:r>
      <w:r w:rsidR="00AF647C">
        <w:rPr>
          <w:rFonts w:ascii="Arial" w:hAnsi="Arial" w:cs="Arial"/>
        </w:rPr>
        <w:t xml:space="preserve">available </w:t>
      </w:r>
      <w:r w:rsidR="00AF647C" w:rsidRPr="00A85E37">
        <w:rPr>
          <w:rFonts w:ascii="Arial" w:hAnsi="Arial" w:cs="Arial"/>
        </w:rPr>
        <w:t>to</w:t>
      </w:r>
      <w:r w:rsidR="00A85E37" w:rsidRPr="00A85E37">
        <w:rPr>
          <w:rFonts w:ascii="Arial" w:hAnsi="Arial" w:cs="Arial"/>
        </w:rPr>
        <w:t xml:space="preserve"> help manage, monitor, share, and assess it for maximum efficiency.</w:t>
      </w:r>
      <w:r w:rsidR="00380226">
        <w:rPr>
          <w:rFonts w:ascii="Arial" w:hAnsi="Arial" w:cs="Arial"/>
        </w:rPr>
        <w:t xml:space="preserve"> </w:t>
      </w:r>
    </w:p>
    <w:p w14:paraId="39B0E1AE" w14:textId="77777777" w:rsidR="00A85E37" w:rsidRPr="00A85E37" w:rsidRDefault="00A85E37" w:rsidP="00A85E37">
      <w:pPr>
        <w:spacing w:line="360" w:lineRule="auto"/>
        <w:jc w:val="both"/>
        <w:rPr>
          <w:rFonts w:ascii="Arial" w:hAnsi="Arial" w:cs="Arial"/>
          <w:b/>
          <w:bCs/>
          <w:i/>
          <w:iCs/>
        </w:rPr>
      </w:pPr>
      <w:r w:rsidRPr="00A85E37">
        <w:rPr>
          <w:rFonts w:ascii="Arial" w:hAnsi="Arial" w:cs="Arial"/>
          <w:b/>
          <w:bCs/>
          <w:i/>
          <w:iCs/>
        </w:rPr>
        <w:t>Knowledge Base</w:t>
      </w:r>
    </w:p>
    <w:p w14:paraId="51CE9C0A" w14:textId="3C431775" w:rsidR="00A85E37" w:rsidRPr="00E814E2" w:rsidRDefault="00B61CBC" w:rsidP="00A85E37">
      <w:pPr>
        <w:spacing w:line="360" w:lineRule="auto"/>
        <w:jc w:val="both"/>
        <w:rPr>
          <w:rFonts w:ascii="Arial" w:hAnsi="Arial" w:cs="Arial"/>
        </w:rPr>
      </w:pPr>
      <w:r w:rsidRPr="00E814E2">
        <w:rPr>
          <w:rFonts w:ascii="Arial" w:hAnsi="Arial" w:cs="Arial"/>
        </w:rPr>
        <w:t xml:space="preserve">A knowledge base is a special relation information system </w:t>
      </w:r>
      <w:sdt>
        <w:sdtPr>
          <w:rPr>
            <w:rFonts w:ascii="Arial" w:hAnsi="Arial" w:cs="Arial"/>
          </w:rPr>
          <w:id w:val="1922985094"/>
          <w:citation/>
        </w:sdtPr>
        <w:sdtEndPr/>
        <w:sdtContent>
          <w:r w:rsidRPr="00E814E2">
            <w:rPr>
              <w:rFonts w:ascii="Arial" w:hAnsi="Arial" w:cs="Arial"/>
            </w:rPr>
            <w:fldChar w:fldCharType="begin"/>
          </w:r>
          <w:r w:rsidRPr="00E814E2">
            <w:rPr>
              <w:rFonts w:ascii="Arial" w:hAnsi="Arial" w:cs="Arial"/>
            </w:rPr>
            <w:instrText xml:space="preserve"> CITATION LiZ15 \l 2057 </w:instrText>
          </w:r>
          <w:r w:rsidRPr="00E814E2">
            <w:rPr>
              <w:rFonts w:ascii="Arial" w:hAnsi="Arial" w:cs="Arial"/>
            </w:rPr>
            <w:fldChar w:fldCharType="separate"/>
          </w:r>
          <w:r w:rsidR="0025408E" w:rsidRPr="0025408E">
            <w:rPr>
              <w:rFonts w:ascii="Arial" w:hAnsi="Arial" w:cs="Arial"/>
              <w:noProof/>
            </w:rPr>
            <w:t>(Li, et al., 2015)</w:t>
          </w:r>
          <w:r w:rsidRPr="00E814E2">
            <w:rPr>
              <w:rFonts w:ascii="Arial" w:hAnsi="Arial" w:cs="Arial"/>
            </w:rPr>
            <w:fldChar w:fldCharType="end"/>
          </w:r>
        </w:sdtContent>
      </w:sdt>
      <w:r w:rsidRPr="00E814E2">
        <w:rPr>
          <w:rFonts w:ascii="Arial" w:hAnsi="Arial" w:cs="Arial"/>
        </w:rPr>
        <w:t xml:space="preserve"> and </w:t>
      </w:r>
      <w:r w:rsidR="00A85E37" w:rsidRPr="00E814E2">
        <w:rPr>
          <w:rFonts w:ascii="Arial" w:hAnsi="Arial" w:cs="Arial"/>
        </w:rPr>
        <w:t xml:space="preserve">a </w:t>
      </w:r>
      <w:r w:rsidR="00E814E2" w:rsidRPr="00E814E2">
        <w:rPr>
          <w:rFonts w:ascii="Arial" w:hAnsi="Arial" w:cs="Arial"/>
        </w:rPr>
        <w:t>data store that stores information for internal or external use. Designed to provide a single source of information, a knowledge base helps you collect, manage, organize, and increase visibility of key information. With a freely available knowledge base, you have easier access to data when it matters most and the tools to help your team find the critical information they need when they need it</w:t>
      </w:r>
    </w:p>
    <w:p w14:paraId="7E44FE93" w14:textId="77777777" w:rsidR="00A85E37" w:rsidRPr="00A85E37" w:rsidRDefault="00A85E37" w:rsidP="00A85E37">
      <w:pPr>
        <w:spacing w:line="360" w:lineRule="auto"/>
        <w:jc w:val="both"/>
        <w:rPr>
          <w:rFonts w:ascii="Arial" w:hAnsi="Arial" w:cs="Arial"/>
          <w:b/>
          <w:bCs/>
          <w:i/>
          <w:iCs/>
        </w:rPr>
      </w:pPr>
      <w:bookmarkStart w:id="5" w:name="_Hlk92728193"/>
      <w:r w:rsidRPr="00A85E37">
        <w:rPr>
          <w:rFonts w:ascii="Arial" w:hAnsi="Arial" w:cs="Arial"/>
          <w:b/>
          <w:bCs/>
          <w:i/>
          <w:iCs/>
        </w:rPr>
        <w:t>Customer Relationship Management Systems</w:t>
      </w:r>
    </w:p>
    <w:bookmarkEnd w:id="5"/>
    <w:p w14:paraId="63AB9763" w14:textId="45E2B134" w:rsidR="00C12BE6" w:rsidRPr="00C12BE6" w:rsidRDefault="00EB1782" w:rsidP="00C12BE6">
      <w:pPr>
        <w:spacing w:line="360" w:lineRule="auto"/>
        <w:jc w:val="both"/>
        <w:rPr>
          <w:rFonts w:ascii="Arial" w:hAnsi="Arial" w:cs="Arial"/>
        </w:rPr>
      </w:pPr>
      <w:r w:rsidRPr="00EB1782">
        <w:rPr>
          <w:rFonts w:ascii="Arial" w:hAnsi="Arial" w:cs="Arial"/>
        </w:rPr>
        <w:t>CRM is a tool for company strategy, not an end in itself</w:t>
      </w:r>
      <w:sdt>
        <w:sdtPr>
          <w:rPr>
            <w:rFonts w:ascii="Arial" w:hAnsi="Arial" w:cs="Arial"/>
          </w:rPr>
          <w:id w:val="956382147"/>
          <w:citation/>
        </w:sdtPr>
        <w:sdtEndPr/>
        <w:sdtContent>
          <w:r>
            <w:rPr>
              <w:rFonts w:ascii="Arial" w:hAnsi="Arial" w:cs="Arial"/>
            </w:rPr>
            <w:fldChar w:fldCharType="begin"/>
          </w:r>
          <w:r>
            <w:rPr>
              <w:rFonts w:ascii="Arial" w:hAnsi="Arial" w:cs="Arial"/>
            </w:rPr>
            <w:instrText xml:space="preserve"> CITATION Bli04 \l 2057 </w:instrText>
          </w:r>
          <w:r>
            <w:rPr>
              <w:rFonts w:ascii="Arial" w:hAnsi="Arial" w:cs="Arial"/>
            </w:rPr>
            <w:fldChar w:fldCharType="separate"/>
          </w:r>
          <w:r w:rsidR="0025408E">
            <w:rPr>
              <w:rFonts w:ascii="Arial" w:hAnsi="Arial" w:cs="Arial"/>
              <w:noProof/>
            </w:rPr>
            <w:t xml:space="preserve"> </w:t>
          </w:r>
          <w:r w:rsidR="0025408E" w:rsidRPr="0025408E">
            <w:rPr>
              <w:rFonts w:ascii="Arial" w:hAnsi="Arial" w:cs="Arial"/>
              <w:noProof/>
            </w:rPr>
            <w:t>(Bligh &amp; Turk, 2004)</w:t>
          </w:r>
          <w:r>
            <w:rPr>
              <w:rFonts w:ascii="Arial" w:hAnsi="Arial" w:cs="Arial"/>
            </w:rPr>
            <w:fldChar w:fldCharType="end"/>
          </w:r>
        </w:sdtContent>
      </w:sdt>
      <w:r>
        <w:rPr>
          <w:rFonts w:ascii="Arial" w:hAnsi="Arial" w:cs="Arial"/>
        </w:rPr>
        <w:t xml:space="preserve"> </w:t>
      </w:r>
      <w:r w:rsidRPr="00EB1782">
        <w:rPr>
          <w:rFonts w:ascii="Arial" w:hAnsi="Arial" w:cs="Arial"/>
        </w:rPr>
        <w:t>.</w:t>
      </w:r>
      <w:r>
        <w:rPr>
          <w:rFonts w:ascii="Arial" w:hAnsi="Arial" w:cs="Arial"/>
        </w:rPr>
        <w:t xml:space="preserve"> </w:t>
      </w:r>
      <w:r w:rsidR="00C12BE6" w:rsidRPr="00C12BE6">
        <w:rPr>
          <w:rFonts w:ascii="Arial" w:hAnsi="Arial" w:cs="Arial"/>
        </w:rPr>
        <w:t xml:space="preserve">A CRM framework is planned to assist all Marketing, sales, and customer services teams, track leads as they advance through the deals. By making this data promptly accessible, all parties can collaborate and make the finest conceivable choice. </w:t>
      </w:r>
    </w:p>
    <w:p w14:paraId="2D9A893E" w14:textId="7432D81B" w:rsidR="00963A7F" w:rsidRPr="00C12BE6" w:rsidRDefault="00C12BE6" w:rsidP="0044375E">
      <w:pPr>
        <w:spacing w:line="360" w:lineRule="auto"/>
        <w:jc w:val="both"/>
        <w:rPr>
          <w:rFonts w:ascii="Arial" w:hAnsi="Arial" w:cs="Arial"/>
        </w:rPr>
      </w:pPr>
      <w:bookmarkStart w:id="6" w:name="_Hlk92753532"/>
      <w:r w:rsidRPr="00C12BE6">
        <w:rPr>
          <w:rFonts w:ascii="Arial" w:hAnsi="Arial" w:cs="Arial"/>
        </w:rPr>
        <w:t xml:space="preserve">This can be an illustration of good KM in </w:t>
      </w:r>
      <w:r>
        <w:rPr>
          <w:rFonts w:ascii="Arial" w:hAnsi="Arial" w:cs="Arial"/>
        </w:rPr>
        <w:t>a</w:t>
      </w:r>
      <w:r w:rsidRPr="00C12BE6">
        <w:rPr>
          <w:rFonts w:ascii="Arial" w:hAnsi="Arial" w:cs="Arial"/>
        </w:rPr>
        <w:t>ction, and it's simple to see the benefits that a CRM framework can give.</w:t>
      </w:r>
    </w:p>
    <w:p w14:paraId="0191C354" w14:textId="1C8FDA3B" w:rsidR="0044375E" w:rsidRPr="00C8147A" w:rsidRDefault="0044375E" w:rsidP="0044375E">
      <w:pPr>
        <w:spacing w:line="360" w:lineRule="auto"/>
        <w:jc w:val="both"/>
        <w:rPr>
          <w:rFonts w:ascii="Arial" w:hAnsi="Arial" w:cs="Arial"/>
          <w:b/>
          <w:bCs/>
        </w:rPr>
      </w:pPr>
      <w:r w:rsidRPr="00C8147A">
        <w:rPr>
          <w:rFonts w:ascii="Arial" w:hAnsi="Arial" w:cs="Arial"/>
          <w:b/>
          <w:bCs/>
        </w:rPr>
        <w:t>Knowledge and Information Management Models</w:t>
      </w:r>
    </w:p>
    <w:bookmarkEnd w:id="6"/>
    <w:p w14:paraId="4FFF0EB5" w14:textId="34E5B42A" w:rsidR="0044375E" w:rsidRPr="00C8147A" w:rsidRDefault="0044375E" w:rsidP="0044375E">
      <w:pPr>
        <w:spacing w:line="360" w:lineRule="auto"/>
        <w:jc w:val="both"/>
        <w:rPr>
          <w:rFonts w:ascii="Arial" w:hAnsi="Arial" w:cs="Arial"/>
        </w:rPr>
      </w:pPr>
      <w:r w:rsidRPr="00C8147A">
        <w:rPr>
          <w:rFonts w:ascii="Arial" w:hAnsi="Arial" w:cs="Arial"/>
        </w:rPr>
        <w:t>Knowledge and Information Management Models assist you in putting together disparate parts of a puzzle in a way that leads to a thorough understanding of both the parts and the collaboration that is formed.</w:t>
      </w:r>
      <w:r w:rsidR="00704E2D" w:rsidRPr="00704E2D">
        <w:t xml:space="preserve"> </w:t>
      </w:r>
      <w:r w:rsidR="00704E2D" w:rsidRPr="00704E2D">
        <w:rPr>
          <w:rFonts w:ascii="Arial" w:hAnsi="Arial" w:cs="Arial"/>
        </w:rPr>
        <w:t>In order to develop appropriate strategies organi</w:t>
      </w:r>
      <w:r w:rsidR="00704E2D">
        <w:rPr>
          <w:rFonts w:ascii="Arial" w:hAnsi="Arial" w:cs="Arial"/>
        </w:rPr>
        <w:t>s</w:t>
      </w:r>
      <w:r w:rsidR="00704E2D" w:rsidRPr="00704E2D">
        <w:rPr>
          <w:rFonts w:ascii="Arial" w:hAnsi="Arial" w:cs="Arial"/>
        </w:rPr>
        <w:t>ations, need to adopt models and frameworks</w:t>
      </w:r>
      <w:r w:rsidR="00704E2D">
        <w:rPr>
          <w:rFonts w:ascii="Arial" w:hAnsi="Arial" w:cs="Arial"/>
        </w:rPr>
        <w:t xml:space="preserve"> </w:t>
      </w:r>
      <w:sdt>
        <w:sdtPr>
          <w:rPr>
            <w:rFonts w:ascii="Arial" w:hAnsi="Arial" w:cs="Arial"/>
          </w:rPr>
          <w:id w:val="1327175013"/>
          <w:citation/>
        </w:sdtPr>
        <w:sdtEndPr/>
        <w:sdtContent>
          <w:r w:rsidR="00704E2D">
            <w:rPr>
              <w:rFonts w:ascii="Arial" w:hAnsi="Arial" w:cs="Arial"/>
            </w:rPr>
            <w:fldChar w:fldCharType="begin"/>
          </w:r>
          <w:r w:rsidR="00704E2D">
            <w:rPr>
              <w:rFonts w:ascii="Arial" w:hAnsi="Arial" w:cs="Arial"/>
            </w:rPr>
            <w:instrText xml:space="preserve"> CITATION Wic07 \l 2057 </w:instrText>
          </w:r>
          <w:r w:rsidR="00704E2D">
            <w:rPr>
              <w:rFonts w:ascii="Arial" w:hAnsi="Arial" w:cs="Arial"/>
            </w:rPr>
            <w:fldChar w:fldCharType="separate"/>
          </w:r>
          <w:r w:rsidR="0025408E" w:rsidRPr="0025408E">
            <w:rPr>
              <w:rFonts w:ascii="Arial" w:hAnsi="Arial" w:cs="Arial"/>
              <w:noProof/>
            </w:rPr>
            <w:t>(Wickramasinghe &amp; Lubitz, 2007)</w:t>
          </w:r>
          <w:r w:rsidR="00704E2D">
            <w:rPr>
              <w:rFonts w:ascii="Arial" w:hAnsi="Arial" w:cs="Arial"/>
            </w:rPr>
            <w:fldChar w:fldCharType="end"/>
          </w:r>
        </w:sdtContent>
      </w:sdt>
    </w:p>
    <w:p w14:paraId="06E42181" w14:textId="77777777" w:rsidR="0044375E" w:rsidRDefault="0044375E" w:rsidP="0044375E">
      <w:pPr>
        <w:spacing w:line="360" w:lineRule="auto"/>
        <w:jc w:val="both"/>
        <w:rPr>
          <w:rFonts w:ascii="Arial" w:hAnsi="Arial" w:cs="Arial"/>
        </w:rPr>
      </w:pPr>
      <w:r w:rsidRPr="00C8147A">
        <w:rPr>
          <w:rFonts w:ascii="Arial" w:hAnsi="Arial" w:cs="Arial"/>
        </w:rPr>
        <w:t>A model-driven KM method not only allows for a better explanation of what is currently happening, but it also aids in providing better recommendations for achieving organisational goals. This section highlights the most important theoretical Knowledge Management models that are widely used in knowledge management literature.</w:t>
      </w:r>
    </w:p>
    <w:p w14:paraId="50DE223E" w14:textId="77777777" w:rsidR="00697770" w:rsidRDefault="00697770" w:rsidP="0044375E">
      <w:pPr>
        <w:spacing w:line="360" w:lineRule="auto"/>
        <w:jc w:val="both"/>
        <w:rPr>
          <w:rFonts w:ascii="Arial" w:hAnsi="Arial" w:cs="Arial"/>
          <w:b/>
          <w:bCs/>
        </w:rPr>
      </w:pPr>
      <w:bookmarkStart w:id="7" w:name="_Hlk92809806"/>
    </w:p>
    <w:p w14:paraId="19818A9F" w14:textId="77777777" w:rsidR="00697770" w:rsidRDefault="00697770" w:rsidP="0044375E">
      <w:pPr>
        <w:spacing w:line="360" w:lineRule="auto"/>
        <w:jc w:val="both"/>
        <w:rPr>
          <w:rFonts w:ascii="Arial" w:hAnsi="Arial" w:cs="Arial"/>
          <w:b/>
          <w:bCs/>
        </w:rPr>
      </w:pPr>
    </w:p>
    <w:p w14:paraId="2E44AB4D" w14:textId="74D48F12" w:rsidR="0044375E" w:rsidRPr="00EC3C92" w:rsidRDefault="0044375E" w:rsidP="0044375E">
      <w:pPr>
        <w:spacing w:line="360" w:lineRule="auto"/>
        <w:jc w:val="both"/>
        <w:rPr>
          <w:rFonts w:ascii="Arial" w:hAnsi="Arial" w:cs="Arial"/>
          <w:b/>
          <w:bCs/>
        </w:rPr>
      </w:pPr>
      <w:r w:rsidRPr="00EC3C92">
        <w:rPr>
          <w:rFonts w:ascii="Arial" w:hAnsi="Arial" w:cs="Arial"/>
          <w:b/>
          <w:bCs/>
        </w:rPr>
        <w:lastRenderedPageBreak/>
        <w:t>The Nonaka and Takeuchi KM model</w:t>
      </w:r>
    </w:p>
    <w:bookmarkEnd w:id="7"/>
    <w:p w14:paraId="37309B2B" w14:textId="797BCCDA" w:rsidR="001F3B5F" w:rsidRDefault="009774EC" w:rsidP="0044375E">
      <w:pPr>
        <w:spacing w:line="360" w:lineRule="auto"/>
        <w:jc w:val="both"/>
        <w:rPr>
          <w:rFonts w:ascii="Arial" w:hAnsi="Arial" w:cs="Arial"/>
        </w:rPr>
      </w:pPr>
      <w:proofErr w:type="spellStart"/>
      <w:r w:rsidRPr="009774EC">
        <w:rPr>
          <w:rFonts w:ascii="Arial" w:hAnsi="Arial" w:cs="Arial"/>
        </w:rPr>
        <w:t>Ikujiro</w:t>
      </w:r>
      <w:proofErr w:type="spellEnd"/>
      <w:r w:rsidRPr="009774EC">
        <w:rPr>
          <w:rFonts w:ascii="Arial" w:hAnsi="Arial" w:cs="Arial"/>
        </w:rPr>
        <w:t xml:space="preserve"> Nonaka and </w:t>
      </w:r>
      <w:proofErr w:type="spellStart"/>
      <w:r w:rsidRPr="009774EC">
        <w:rPr>
          <w:rFonts w:ascii="Arial" w:hAnsi="Arial" w:cs="Arial"/>
        </w:rPr>
        <w:t>Hirotaka</w:t>
      </w:r>
      <w:proofErr w:type="spellEnd"/>
      <w:r w:rsidRPr="009774EC">
        <w:rPr>
          <w:rFonts w:ascii="Arial" w:hAnsi="Arial" w:cs="Arial"/>
        </w:rPr>
        <w:t xml:space="preserve"> Takeuchi proposed a theory of organizational knowledge creation </w:t>
      </w:r>
      <w:sdt>
        <w:sdtPr>
          <w:rPr>
            <w:rFonts w:ascii="Arial" w:hAnsi="Arial" w:cs="Arial"/>
          </w:rPr>
          <w:id w:val="-1075115143"/>
          <w:citation/>
        </w:sdtPr>
        <w:sdtEndPr/>
        <w:sdtContent>
          <w:r>
            <w:rPr>
              <w:rFonts w:ascii="Arial" w:hAnsi="Arial" w:cs="Arial"/>
            </w:rPr>
            <w:fldChar w:fldCharType="begin"/>
          </w:r>
          <w:r>
            <w:rPr>
              <w:rFonts w:ascii="Arial" w:hAnsi="Arial" w:cs="Arial"/>
            </w:rPr>
            <w:instrText xml:space="preserve"> CITATION Non071 \l 2057 </w:instrText>
          </w:r>
          <w:r>
            <w:rPr>
              <w:rFonts w:ascii="Arial" w:hAnsi="Arial" w:cs="Arial"/>
            </w:rPr>
            <w:fldChar w:fldCharType="separate"/>
          </w:r>
          <w:r w:rsidR="0025408E" w:rsidRPr="0025408E">
            <w:rPr>
              <w:rFonts w:ascii="Arial" w:hAnsi="Arial" w:cs="Arial"/>
              <w:noProof/>
            </w:rPr>
            <w:t>(Nonaka &amp; Takeuchi, 2007)</w:t>
          </w:r>
          <w:r>
            <w:rPr>
              <w:rFonts w:ascii="Arial" w:hAnsi="Arial" w:cs="Arial"/>
            </w:rPr>
            <w:fldChar w:fldCharType="end"/>
          </w:r>
        </w:sdtContent>
      </w:sdt>
      <w:r>
        <w:rPr>
          <w:rFonts w:ascii="Arial" w:hAnsi="Arial" w:cs="Arial"/>
        </w:rPr>
        <w:t xml:space="preserve"> </w:t>
      </w:r>
      <w:r w:rsidRPr="009774EC">
        <w:rPr>
          <w:rFonts w:ascii="Arial" w:hAnsi="Arial" w:cs="Arial"/>
        </w:rPr>
        <w:t>.</w:t>
      </w:r>
      <w:r>
        <w:rPr>
          <w:rFonts w:ascii="Arial" w:hAnsi="Arial" w:cs="Arial"/>
        </w:rPr>
        <w:t xml:space="preserve"> </w:t>
      </w:r>
      <w:r w:rsidR="00697770">
        <w:rPr>
          <w:rFonts w:ascii="Arial" w:hAnsi="Arial" w:cs="Arial"/>
        </w:rPr>
        <w:t>M</w:t>
      </w:r>
      <w:r w:rsidR="0044375E" w:rsidRPr="00EC3C92">
        <w:rPr>
          <w:rFonts w:ascii="Arial" w:hAnsi="Arial" w:cs="Arial"/>
        </w:rPr>
        <w:t>odel is based on a universal model of knowledge creation and coincidence management.</w:t>
      </w:r>
      <w:r w:rsidR="001F3B5F" w:rsidRPr="001F3B5F">
        <w:rPr>
          <w:rFonts w:ascii="Arial" w:hAnsi="Arial" w:cs="Arial"/>
        </w:rPr>
        <w:t>,</w:t>
      </w:r>
      <w:r w:rsidR="00130C32">
        <w:rPr>
          <w:rFonts w:ascii="Arial" w:hAnsi="Arial" w:cs="Arial"/>
        </w:rPr>
        <w:t xml:space="preserve"> </w:t>
      </w:r>
      <w:r w:rsidR="001F3B5F" w:rsidRPr="001F3B5F">
        <w:rPr>
          <w:rFonts w:ascii="Arial" w:hAnsi="Arial" w:cs="Arial"/>
        </w:rPr>
        <w:t>there are four particular modes of information transformation</w:t>
      </w:r>
      <w:r w:rsidR="00130C32">
        <w:rPr>
          <w:rFonts w:ascii="Arial" w:hAnsi="Arial" w:cs="Arial"/>
        </w:rPr>
        <w:t xml:space="preserve"> within the model</w:t>
      </w:r>
      <w:r w:rsidR="001F3B5F" w:rsidRPr="001F3B5F">
        <w:rPr>
          <w:rFonts w:ascii="Arial" w:hAnsi="Arial" w:cs="Arial"/>
        </w:rPr>
        <w:t>.</w:t>
      </w:r>
    </w:p>
    <w:p w14:paraId="2A9311E1" w14:textId="6D33CBA7" w:rsidR="0044375E" w:rsidRPr="000D3F0D" w:rsidRDefault="0044375E" w:rsidP="0044375E">
      <w:pPr>
        <w:numPr>
          <w:ilvl w:val="0"/>
          <w:numId w:val="1"/>
        </w:numPr>
        <w:spacing w:line="360" w:lineRule="auto"/>
        <w:jc w:val="both"/>
        <w:rPr>
          <w:rFonts w:ascii="Arial" w:hAnsi="Arial" w:cs="Arial"/>
        </w:rPr>
      </w:pPr>
      <w:r w:rsidRPr="000D3F0D">
        <w:rPr>
          <w:rFonts w:ascii="Arial" w:hAnsi="Arial" w:cs="Arial"/>
        </w:rPr>
        <w:t xml:space="preserve">Socialization </w:t>
      </w:r>
    </w:p>
    <w:p w14:paraId="67219CB5" w14:textId="3E2D8C1D" w:rsidR="0044375E" w:rsidRPr="000D3F0D" w:rsidRDefault="0044375E" w:rsidP="0044375E">
      <w:pPr>
        <w:numPr>
          <w:ilvl w:val="0"/>
          <w:numId w:val="1"/>
        </w:numPr>
        <w:spacing w:line="360" w:lineRule="auto"/>
        <w:jc w:val="both"/>
        <w:rPr>
          <w:rFonts w:ascii="Arial" w:hAnsi="Arial" w:cs="Arial"/>
        </w:rPr>
      </w:pPr>
      <w:r w:rsidRPr="000D3F0D">
        <w:rPr>
          <w:rFonts w:ascii="Arial" w:hAnsi="Arial" w:cs="Arial"/>
        </w:rPr>
        <w:t xml:space="preserve">Externalization </w:t>
      </w:r>
    </w:p>
    <w:p w14:paraId="0F85BFE5" w14:textId="0715AB5F" w:rsidR="0044375E" w:rsidRPr="000D3F0D" w:rsidRDefault="0044375E" w:rsidP="0044375E">
      <w:pPr>
        <w:numPr>
          <w:ilvl w:val="0"/>
          <w:numId w:val="1"/>
        </w:numPr>
        <w:spacing w:line="360" w:lineRule="auto"/>
        <w:jc w:val="both"/>
        <w:rPr>
          <w:rFonts w:ascii="Arial" w:hAnsi="Arial" w:cs="Arial"/>
        </w:rPr>
      </w:pPr>
      <w:r w:rsidRPr="000D3F0D">
        <w:rPr>
          <w:rFonts w:ascii="Arial" w:hAnsi="Arial" w:cs="Arial"/>
        </w:rPr>
        <w:t xml:space="preserve">Combination </w:t>
      </w:r>
    </w:p>
    <w:p w14:paraId="191F7C80" w14:textId="33C28B73" w:rsidR="0044375E" w:rsidRDefault="0044375E" w:rsidP="0044375E">
      <w:pPr>
        <w:numPr>
          <w:ilvl w:val="0"/>
          <w:numId w:val="1"/>
        </w:numPr>
        <w:spacing w:line="360" w:lineRule="auto"/>
        <w:jc w:val="both"/>
        <w:rPr>
          <w:rFonts w:ascii="Arial" w:hAnsi="Arial" w:cs="Arial"/>
        </w:rPr>
      </w:pPr>
      <w:r w:rsidRPr="000D3F0D">
        <w:rPr>
          <w:rFonts w:ascii="Arial" w:hAnsi="Arial" w:cs="Arial"/>
        </w:rPr>
        <w:t xml:space="preserve">Internalization </w:t>
      </w:r>
    </w:p>
    <w:p w14:paraId="67F7F8D7" w14:textId="77777777" w:rsidR="0044375E" w:rsidRDefault="0044375E" w:rsidP="0044375E">
      <w:pPr>
        <w:ind w:left="360"/>
        <w:jc w:val="center"/>
        <w:rPr>
          <w:rFonts w:ascii="Arial" w:hAnsi="Arial" w:cs="Arial"/>
        </w:rPr>
      </w:pPr>
      <w:r>
        <w:rPr>
          <w:noProof/>
        </w:rPr>
        <w:drawing>
          <wp:inline distT="0" distB="0" distL="0" distR="0" wp14:anchorId="0440B6CE" wp14:editId="41B1A7D8">
            <wp:extent cx="2072640" cy="1724436"/>
            <wp:effectExtent l="0" t="0" r="3810" b="9525"/>
            <wp:docPr id="4" name="Picture 4" descr="SECI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CI Mode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85718" cy="1735317"/>
                    </a:xfrm>
                    <a:prstGeom prst="rect">
                      <a:avLst/>
                    </a:prstGeom>
                    <a:noFill/>
                    <a:ln>
                      <a:noFill/>
                    </a:ln>
                  </pic:spPr>
                </pic:pic>
              </a:graphicData>
            </a:graphic>
          </wp:inline>
        </w:drawing>
      </w:r>
    </w:p>
    <w:p w14:paraId="24DE045B" w14:textId="3BA5D1B8" w:rsidR="00852AB8" w:rsidRPr="001B146A" w:rsidRDefault="00852AB8" w:rsidP="0044375E">
      <w:pPr>
        <w:spacing w:line="360" w:lineRule="auto"/>
        <w:jc w:val="both"/>
        <w:rPr>
          <w:rFonts w:ascii="Arial" w:hAnsi="Arial" w:cs="Arial"/>
        </w:rPr>
      </w:pPr>
      <w:r w:rsidRPr="00852AB8">
        <w:rPr>
          <w:rFonts w:ascii="Arial" w:hAnsi="Arial" w:cs="Arial"/>
        </w:rPr>
        <w:t xml:space="preserve">The SECI demonstrate Consolidates </w:t>
      </w:r>
      <w:r>
        <w:rPr>
          <w:rFonts w:ascii="Arial" w:hAnsi="Arial" w:cs="Arial"/>
        </w:rPr>
        <w:t>knowledge</w:t>
      </w:r>
      <w:r w:rsidRPr="00852AB8">
        <w:rPr>
          <w:rFonts w:ascii="Arial" w:hAnsi="Arial" w:cs="Arial"/>
        </w:rPr>
        <w:t xml:space="preserve"> in a </w:t>
      </w:r>
      <w:r>
        <w:rPr>
          <w:rFonts w:ascii="Arial" w:hAnsi="Arial" w:cs="Arial"/>
        </w:rPr>
        <w:t>product</w:t>
      </w:r>
      <w:r w:rsidRPr="00852AB8">
        <w:rPr>
          <w:rFonts w:ascii="Arial" w:hAnsi="Arial" w:cs="Arial"/>
        </w:rPr>
        <w:t xml:space="preserve"> by changing one sort of </w:t>
      </w:r>
      <w:r>
        <w:rPr>
          <w:rFonts w:ascii="Arial" w:hAnsi="Arial" w:cs="Arial"/>
        </w:rPr>
        <w:t>knowledge</w:t>
      </w:r>
      <w:r w:rsidRPr="00852AB8">
        <w:rPr>
          <w:rFonts w:ascii="Arial" w:hAnsi="Arial" w:cs="Arial"/>
        </w:rPr>
        <w:t xml:space="preserve"> into another. The distinction between </w:t>
      </w:r>
      <w:r>
        <w:rPr>
          <w:rFonts w:ascii="Arial" w:hAnsi="Arial" w:cs="Arial"/>
        </w:rPr>
        <w:t>tacit and explicit</w:t>
      </w:r>
      <w:r w:rsidRPr="00852AB8">
        <w:rPr>
          <w:rFonts w:ascii="Arial" w:hAnsi="Arial" w:cs="Arial"/>
        </w:rPr>
        <w:t xml:space="preserve"> information can be </w:t>
      </w:r>
      <w:r>
        <w:rPr>
          <w:rFonts w:ascii="Arial" w:hAnsi="Arial" w:cs="Arial"/>
        </w:rPr>
        <w:t>represented</w:t>
      </w:r>
      <w:r w:rsidRPr="00852AB8">
        <w:rPr>
          <w:rFonts w:ascii="Arial" w:hAnsi="Arial" w:cs="Arial"/>
        </w:rPr>
        <w:t xml:space="preserve"> by four diverse </w:t>
      </w:r>
      <w:r>
        <w:rPr>
          <w:rFonts w:ascii="Arial" w:hAnsi="Arial" w:cs="Arial"/>
        </w:rPr>
        <w:t>forms</w:t>
      </w:r>
      <w:r w:rsidRPr="00852AB8">
        <w:rPr>
          <w:rFonts w:ascii="Arial" w:hAnsi="Arial" w:cs="Arial"/>
        </w:rPr>
        <w:t xml:space="preserve"> an organization.</w:t>
      </w:r>
    </w:p>
    <w:p w14:paraId="6797F24F" w14:textId="1666C045" w:rsidR="0044375E" w:rsidRPr="000D3F0D" w:rsidRDefault="0044375E" w:rsidP="0044375E">
      <w:pPr>
        <w:spacing w:line="360" w:lineRule="auto"/>
        <w:jc w:val="both"/>
        <w:rPr>
          <w:rFonts w:ascii="Arial" w:hAnsi="Arial" w:cs="Arial"/>
          <w:b/>
          <w:bCs/>
          <w:i/>
          <w:iCs/>
        </w:rPr>
      </w:pPr>
      <w:r w:rsidRPr="000D3F0D">
        <w:rPr>
          <w:rFonts w:ascii="Arial" w:hAnsi="Arial" w:cs="Arial"/>
          <w:b/>
          <w:bCs/>
          <w:i/>
          <w:iCs/>
        </w:rPr>
        <w:t>Socialization</w:t>
      </w:r>
    </w:p>
    <w:p w14:paraId="4B379EE2" w14:textId="6A6E6258" w:rsidR="0044375E" w:rsidRDefault="005F2B07" w:rsidP="0044375E">
      <w:pPr>
        <w:spacing w:line="360" w:lineRule="auto"/>
        <w:jc w:val="both"/>
        <w:rPr>
          <w:rFonts w:ascii="Arial" w:hAnsi="Arial" w:cs="Arial"/>
        </w:rPr>
      </w:pPr>
      <w:r w:rsidRPr="005F2B07">
        <w:rPr>
          <w:rFonts w:ascii="Arial" w:hAnsi="Arial" w:cs="Arial"/>
        </w:rPr>
        <w:t>The process of exchanging tacit knowledge implied through recognition, personification, practice, and interest in formal and informal communities and groups is called socialization.</w:t>
      </w:r>
      <w:r>
        <w:rPr>
          <w:rFonts w:ascii="Arial" w:hAnsi="Arial" w:cs="Arial"/>
        </w:rPr>
        <w:t xml:space="preserve"> </w:t>
      </w:r>
      <w:r w:rsidR="0044375E">
        <w:rPr>
          <w:rFonts w:ascii="Arial" w:hAnsi="Arial" w:cs="Arial"/>
        </w:rPr>
        <w:t xml:space="preserve">Employees observed, initiate, and practice through other employees’ demonstration. </w:t>
      </w:r>
    </w:p>
    <w:p w14:paraId="2FD72A4E" w14:textId="77777777" w:rsidR="0044375E" w:rsidRPr="000D3F0D" w:rsidRDefault="0044375E" w:rsidP="0044375E">
      <w:pPr>
        <w:spacing w:line="360" w:lineRule="auto"/>
        <w:jc w:val="both"/>
        <w:rPr>
          <w:rFonts w:ascii="Arial" w:hAnsi="Arial" w:cs="Arial"/>
          <w:b/>
          <w:bCs/>
          <w:i/>
          <w:iCs/>
        </w:rPr>
      </w:pPr>
      <w:r w:rsidRPr="000D3F0D">
        <w:rPr>
          <w:rFonts w:ascii="Arial" w:hAnsi="Arial" w:cs="Arial"/>
          <w:b/>
          <w:bCs/>
          <w:i/>
          <w:iCs/>
        </w:rPr>
        <w:t>Externalization</w:t>
      </w:r>
    </w:p>
    <w:p w14:paraId="6C7EC2E2" w14:textId="2AA4CA82" w:rsidR="0044375E" w:rsidRDefault="00774D36" w:rsidP="0044375E">
      <w:pPr>
        <w:spacing w:line="360" w:lineRule="auto"/>
        <w:jc w:val="both"/>
        <w:rPr>
          <w:rFonts w:ascii="Arial" w:hAnsi="Arial" w:cs="Arial"/>
        </w:rPr>
      </w:pPr>
      <w:r>
        <w:rPr>
          <w:rFonts w:ascii="Arial" w:hAnsi="Arial" w:cs="Arial"/>
        </w:rPr>
        <w:t xml:space="preserve">This </w:t>
      </w:r>
      <w:r w:rsidR="0044375E" w:rsidRPr="000D3F0D">
        <w:rPr>
          <w:rFonts w:ascii="Arial" w:hAnsi="Arial" w:cs="Arial"/>
        </w:rPr>
        <w:t xml:space="preserve">is the process of </w:t>
      </w:r>
      <w:r w:rsidRPr="000D3F0D">
        <w:rPr>
          <w:rFonts w:ascii="Arial" w:hAnsi="Arial" w:cs="Arial"/>
        </w:rPr>
        <w:t>translating</w:t>
      </w:r>
      <w:r w:rsidR="0044375E" w:rsidRPr="000D3F0D">
        <w:rPr>
          <w:rFonts w:ascii="Arial" w:hAnsi="Arial" w:cs="Arial"/>
        </w:rPr>
        <w:t xml:space="preserve"> tacit into explicit </w:t>
      </w:r>
      <w:r>
        <w:rPr>
          <w:rFonts w:ascii="Arial" w:hAnsi="Arial" w:cs="Arial"/>
        </w:rPr>
        <w:t>knowledge</w:t>
      </w:r>
      <w:r w:rsidR="0044375E" w:rsidRPr="000D3F0D">
        <w:rPr>
          <w:rFonts w:ascii="Arial" w:hAnsi="Arial" w:cs="Arial"/>
        </w:rPr>
        <w:t xml:space="preserve">. </w:t>
      </w:r>
      <w:r w:rsidR="001F518E">
        <w:rPr>
          <w:rFonts w:ascii="Arial" w:hAnsi="Arial" w:cs="Arial"/>
        </w:rPr>
        <w:t>S</w:t>
      </w:r>
      <w:r w:rsidR="0044375E" w:rsidRPr="000D3F0D">
        <w:rPr>
          <w:rFonts w:ascii="Arial" w:hAnsi="Arial" w:cs="Arial"/>
        </w:rPr>
        <w:t>haring and creation</w:t>
      </w:r>
      <w:r w:rsidR="001F518E">
        <w:rPr>
          <w:rFonts w:ascii="Arial" w:hAnsi="Arial" w:cs="Arial"/>
        </w:rPr>
        <w:t xml:space="preserve"> of knowledge is critical </w:t>
      </w:r>
      <w:r w:rsidR="0044375E" w:rsidRPr="000D3F0D">
        <w:rPr>
          <w:rFonts w:ascii="Arial" w:hAnsi="Arial" w:cs="Arial"/>
        </w:rPr>
        <w:t>because tacit knowledge is highly internalised.</w:t>
      </w:r>
      <w:r w:rsidR="0044375E">
        <w:rPr>
          <w:rFonts w:ascii="Arial" w:hAnsi="Arial" w:cs="Arial"/>
        </w:rPr>
        <w:t xml:space="preserve"> When the employees are classifying their knowledge into documents.</w:t>
      </w:r>
    </w:p>
    <w:p w14:paraId="0EF9B845" w14:textId="1D1ED6C8" w:rsidR="006A739D" w:rsidRDefault="006A739D" w:rsidP="0044375E">
      <w:pPr>
        <w:spacing w:line="360" w:lineRule="auto"/>
        <w:jc w:val="both"/>
        <w:rPr>
          <w:rFonts w:ascii="Arial" w:hAnsi="Arial" w:cs="Arial"/>
        </w:rPr>
      </w:pPr>
    </w:p>
    <w:p w14:paraId="43227479" w14:textId="77777777" w:rsidR="006A739D" w:rsidRDefault="006A739D" w:rsidP="0044375E">
      <w:pPr>
        <w:spacing w:line="360" w:lineRule="auto"/>
        <w:jc w:val="both"/>
        <w:rPr>
          <w:rFonts w:ascii="Arial" w:hAnsi="Arial" w:cs="Arial"/>
        </w:rPr>
      </w:pPr>
    </w:p>
    <w:p w14:paraId="22084497" w14:textId="7F50B42F" w:rsidR="001F518E" w:rsidRPr="000D3F0D" w:rsidRDefault="001F518E" w:rsidP="0044375E">
      <w:pPr>
        <w:spacing w:line="360" w:lineRule="auto"/>
        <w:jc w:val="both"/>
        <w:rPr>
          <w:rFonts w:ascii="Arial" w:hAnsi="Arial" w:cs="Arial"/>
        </w:rPr>
      </w:pPr>
    </w:p>
    <w:p w14:paraId="56073C0E" w14:textId="4628A440" w:rsidR="0044375E" w:rsidRPr="000D3F0D" w:rsidRDefault="0044375E" w:rsidP="0044375E">
      <w:pPr>
        <w:spacing w:line="360" w:lineRule="auto"/>
        <w:jc w:val="both"/>
        <w:rPr>
          <w:rFonts w:ascii="Arial" w:hAnsi="Arial" w:cs="Arial"/>
          <w:b/>
          <w:bCs/>
          <w:i/>
          <w:iCs/>
        </w:rPr>
      </w:pPr>
      <w:r w:rsidRPr="000D3F0D">
        <w:rPr>
          <w:rFonts w:ascii="Arial" w:hAnsi="Arial" w:cs="Arial"/>
          <w:b/>
          <w:bCs/>
          <w:i/>
          <w:iCs/>
        </w:rPr>
        <w:lastRenderedPageBreak/>
        <w:t>Combination</w:t>
      </w:r>
    </w:p>
    <w:p w14:paraId="6E97CAE9" w14:textId="0938BFC6" w:rsidR="0044375E" w:rsidRPr="000D3F0D" w:rsidRDefault="006A739D" w:rsidP="0044375E">
      <w:pPr>
        <w:spacing w:line="360" w:lineRule="auto"/>
        <w:jc w:val="both"/>
        <w:rPr>
          <w:rFonts w:ascii="Arial" w:hAnsi="Arial" w:cs="Arial"/>
        </w:rPr>
      </w:pPr>
      <w:r>
        <w:rPr>
          <w:rFonts w:ascii="Arial" w:hAnsi="Arial" w:cs="Arial"/>
        </w:rPr>
        <w:t>M</w:t>
      </w:r>
      <w:r w:rsidR="0044375E" w:rsidRPr="000D3F0D">
        <w:rPr>
          <w:rFonts w:ascii="Arial" w:hAnsi="Arial" w:cs="Arial"/>
        </w:rPr>
        <w:t xml:space="preserve">ethod for incorporating </w:t>
      </w:r>
      <w:r w:rsidR="0044375E">
        <w:rPr>
          <w:rFonts w:ascii="Arial" w:hAnsi="Arial" w:cs="Arial"/>
        </w:rPr>
        <w:t>documents</w:t>
      </w:r>
      <w:r w:rsidR="0044375E" w:rsidRPr="000D3F0D">
        <w:rPr>
          <w:rFonts w:ascii="Arial" w:hAnsi="Arial" w:cs="Arial"/>
        </w:rPr>
        <w:t xml:space="preserve"> into a knowledge system</w:t>
      </w:r>
      <w:r w:rsidR="0044375E">
        <w:rPr>
          <w:rFonts w:ascii="Arial" w:hAnsi="Arial" w:cs="Arial"/>
        </w:rPr>
        <w:t xml:space="preserve"> for easy distribution inside the company.</w:t>
      </w:r>
    </w:p>
    <w:p w14:paraId="50504714" w14:textId="77777777" w:rsidR="0044375E" w:rsidRDefault="0044375E" w:rsidP="0044375E">
      <w:pPr>
        <w:spacing w:line="360" w:lineRule="auto"/>
        <w:jc w:val="both"/>
        <w:rPr>
          <w:rFonts w:ascii="Arial" w:hAnsi="Arial" w:cs="Arial"/>
          <w:b/>
          <w:bCs/>
          <w:i/>
          <w:iCs/>
        </w:rPr>
      </w:pPr>
      <w:r w:rsidRPr="000D3F0D">
        <w:rPr>
          <w:rFonts w:ascii="Arial" w:hAnsi="Arial" w:cs="Arial"/>
          <w:b/>
          <w:bCs/>
          <w:i/>
          <w:iCs/>
        </w:rPr>
        <w:t>Internalization</w:t>
      </w:r>
    </w:p>
    <w:p w14:paraId="34A67E41" w14:textId="79902F4B" w:rsidR="00BA7F77" w:rsidRDefault="00BA7F77" w:rsidP="0044375E">
      <w:pPr>
        <w:spacing w:line="360" w:lineRule="auto"/>
        <w:jc w:val="both"/>
        <w:rPr>
          <w:rFonts w:ascii="Arial" w:hAnsi="Arial" w:cs="Arial"/>
        </w:rPr>
      </w:pPr>
      <w:r>
        <w:rPr>
          <w:rFonts w:ascii="Arial" w:hAnsi="Arial" w:cs="Arial"/>
        </w:rPr>
        <w:t>T</w:t>
      </w:r>
      <w:r w:rsidR="0044375E" w:rsidRPr="001F6FFF">
        <w:rPr>
          <w:rFonts w:ascii="Arial" w:hAnsi="Arial" w:cs="Arial"/>
        </w:rPr>
        <w:t xml:space="preserve">he process of integrating explicit into tacit knowledge. </w:t>
      </w:r>
      <w:r w:rsidRPr="00BA7F77">
        <w:rPr>
          <w:rFonts w:ascii="Arial" w:hAnsi="Arial" w:cs="Arial"/>
        </w:rPr>
        <w:t>With easy accessibility to employee information in the company's integrated database, new knowledge can eventually be incorporated into the product.</w:t>
      </w:r>
    </w:p>
    <w:p w14:paraId="155BFE6A" w14:textId="77777777" w:rsidR="0044375E" w:rsidRPr="00425682" w:rsidRDefault="0044375E" w:rsidP="0044375E">
      <w:pPr>
        <w:spacing w:line="360" w:lineRule="auto"/>
        <w:jc w:val="both"/>
        <w:rPr>
          <w:rFonts w:ascii="Arial" w:hAnsi="Arial" w:cs="Arial"/>
          <w:b/>
          <w:bCs/>
        </w:rPr>
      </w:pPr>
      <w:bookmarkStart w:id="8" w:name="_Hlk92809835"/>
      <w:r w:rsidRPr="00425682">
        <w:rPr>
          <w:rFonts w:ascii="Arial" w:hAnsi="Arial" w:cs="Arial"/>
          <w:b/>
          <w:bCs/>
        </w:rPr>
        <w:t>Choo Sense-Making KM model</w:t>
      </w:r>
    </w:p>
    <w:bookmarkEnd w:id="8"/>
    <w:p w14:paraId="3B7738B3" w14:textId="10FA9342" w:rsidR="004C25EA" w:rsidRDefault="004C25EA" w:rsidP="0044375E">
      <w:pPr>
        <w:spacing w:line="360" w:lineRule="auto"/>
        <w:jc w:val="both"/>
        <w:rPr>
          <w:rFonts w:ascii="Arial" w:hAnsi="Arial" w:cs="Arial"/>
        </w:rPr>
      </w:pPr>
      <w:r w:rsidRPr="004C25EA">
        <w:rPr>
          <w:rFonts w:ascii="Arial" w:hAnsi="Arial" w:cs="Arial"/>
        </w:rPr>
        <w:t>Organizations use information in the three arenas of sensemaking, knowledge creation, and decision making</w:t>
      </w:r>
      <w:r>
        <w:rPr>
          <w:rFonts w:ascii="Arial" w:hAnsi="Arial" w:cs="Arial"/>
        </w:rPr>
        <w:t xml:space="preserve"> </w:t>
      </w:r>
      <w:sdt>
        <w:sdtPr>
          <w:rPr>
            <w:rFonts w:ascii="Arial" w:hAnsi="Arial" w:cs="Arial"/>
          </w:rPr>
          <w:id w:val="963008855"/>
          <w:citation/>
        </w:sdtPr>
        <w:sdtEndPr/>
        <w:sdtContent>
          <w:r w:rsidR="00546C5B">
            <w:rPr>
              <w:rFonts w:ascii="Arial" w:hAnsi="Arial" w:cs="Arial"/>
            </w:rPr>
            <w:fldChar w:fldCharType="begin"/>
          </w:r>
          <w:r w:rsidR="00CC4B97">
            <w:rPr>
              <w:rFonts w:ascii="Arial" w:hAnsi="Arial" w:cs="Arial"/>
            </w:rPr>
            <w:instrText xml:space="preserve">CITATION Cho01 \l 2057 </w:instrText>
          </w:r>
          <w:r w:rsidR="00546C5B">
            <w:rPr>
              <w:rFonts w:ascii="Arial" w:hAnsi="Arial" w:cs="Arial"/>
            </w:rPr>
            <w:fldChar w:fldCharType="separate"/>
          </w:r>
          <w:r w:rsidR="0025408E" w:rsidRPr="0025408E">
            <w:rPr>
              <w:rFonts w:ascii="Arial" w:hAnsi="Arial" w:cs="Arial"/>
              <w:noProof/>
            </w:rPr>
            <w:t>(Choo, 2001)</w:t>
          </w:r>
          <w:r w:rsidR="00546C5B">
            <w:rPr>
              <w:rFonts w:ascii="Arial" w:hAnsi="Arial" w:cs="Arial"/>
            </w:rPr>
            <w:fldChar w:fldCharType="end"/>
          </w:r>
        </w:sdtContent>
      </w:sdt>
    </w:p>
    <w:p w14:paraId="053BF803" w14:textId="2D87A0D4" w:rsidR="0044375E" w:rsidRPr="00425682" w:rsidRDefault="0044375E" w:rsidP="0044375E">
      <w:pPr>
        <w:spacing w:line="360" w:lineRule="auto"/>
        <w:jc w:val="both"/>
        <w:rPr>
          <w:rFonts w:ascii="Arial" w:hAnsi="Arial" w:cs="Arial"/>
        </w:rPr>
      </w:pPr>
      <w:r w:rsidRPr="00425682">
        <w:rPr>
          <w:rFonts w:ascii="Arial" w:hAnsi="Arial" w:cs="Arial"/>
        </w:rPr>
        <w:t xml:space="preserve">The </w:t>
      </w:r>
      <w:r w:rsidR="00CC5EE6">
        <w:rPr>
          <w:rFonts w:ascii="Arial" w:hAnsi="Arial" w:cs="Arial"/>
        </w:rPr>
        <w:t>Model is focusses on:</w:t>
      </w:r>
    </w:p>
    <w:p w14:paraId="68A633D9" w14:textId="77777777" w:rsidR="0044375E" w:rsidRPr="00425682" w:rsidRDefault="0044375E" w:rsidP="0044375E">
      <w:pPr>
        <w:numPr>
          <w:ilvl w:val="0"/>
          <w:numId w:val="2"/>
        </w:numPr>
        <w:spacing w:line="360" w:lineRule="auto"/>
        <w:jc w:val="both"/>
        <w:rPr>
          <w:rFonts w:ascii="Arial" w:hAnsi="Arial" w:cs="Arial"/>
        </w:rPr>
      </w:pPr>
      <w:r w:rsidRPr="00425682">
        <w:rPr>
          <w:rFonts w:ascii="Arial" w:hAnsi="Arial" w:cs="Arial"/>
        </w:rPr>
        <w:t>Sense Making</w:t>
      </w:r>
    </w:p>
    <w:p w14:paraId="4B2004D7" w14:textId="77777777" w:rsidR="0044375E" w:rsidRPr="00425682" w:rsidRDefault="0044375E" w:rsidP="0044375E">
      <w:pPr>
        <w:numPr>
          <w:ilvl w:val="0"/>
          <w:numId w:val="2"/>
        </w:numPr>
        <w:spacing w:line="360" w:lineRule="auto"/>
        <w:jc w:val="both"/>
        <w:rPr>
          <w:rFonts w:ascii="Arial" w:hAnsi="Arial" w:cs="Arial"/>
        </w:rPr>
      </w:pPr>
      <w:r w:rsidRPr="00425682">
        <w:rPr>
          <w:rFonts w:ascii="Arial" w:hAnsi="Arial" w:cs="Arial"/>
        </w:rPr>
        <w:t>Knowledge Creation</w:t>
      </w:r>
    </w:p>
    <w:p w14:paraId="2666935C" w14:textId="77777777" w:rsidR="0044375E" w:rsidRPr="00425682" w:rsidRDefault="0044375E" w:rsidP="0044375E">
      <w:pPr>
        <w:numPr>
          <w:ilvl w:val="0"/>
          <w:numId w:val="2"/>
        </w:numPr>
        <w:spacing w:line="360" w:lineRule="auto"/>
        <w:jc w:val="both"/>
        <w:rPr>
          <w:rFonts w:ascii="Arial" w:hAnsi="Arial" w:cs="Arial"/>
        </w:rPr>
      </w:pPr>
      <w:r w:rsidRPr="00425682">
        <w:rPr>
          <w:rFonts w:ascii="Arial" w:hAnsi="Arial" w:cs="Arial"/>
        </w:rPr>
        <w:t>Decision making skills</w:t>
      </w:r>
    </w:p>
    <w:p w14:paraId="482FEF70" w14:textId="2005B656" w:rsidR="0044375E" w:rsidRDefault="00CC5EE6" w:rsidP="0044375E">
      <w:pPr>
        <w:spacing w:line="360" w:lineRule="auto"/>
        <w:jc w:val="both"/>
        <w:rPr>
          <w:rFonts w:ascii="Arial" w:hAnsi="Arial" w:cs="Arial"/>
        </w:rPr>
      </w:pPr>
      <w:r>
        <w:rPr>
          <w:rFonts w:ascii="Arial" w:hAnsi="Arial" w:cs="Arial"/>
        </w:rPr>
        <w:t>T</w:t>
      </w:r>
      <w:r w:rsidR="0044375E" w:rsidRPr="00425682">
        <w:rPr>
          <w:rFonts w:ascii="Arial" w:hAnsi="Arial" w:cs="Arial"/>
        </w:rPr>
        <w:t xml:space="preserve">hree closely related </w:t>
      </w:r>
      <w:r w:rsidRPr="00425682">
        <w:rPr>
          <w:rFonts w:ascii="Arial" w:hAnsi="Arial" w:cs="Arial"/>
        </w:rPr>
        <w:t>methods</w:t>
      </w:r>
      <w:r w:rsidR="0044375E" w:rsidRPr="00425682">
        <w:rPr>
          <w:rFonts w:ascii="Arial" w:hAnsi="Arial" w:cs="Arial"/>
        </w:rPr>
        <w:t xml:space="preserve"> </w:t>
      </w:r>
      <w:r w:rsidRPr="00425682">
        <w:rPr>
          <w:rFonts w:ascii="Arial" w:hAnsi="Arial" w:cs="Arial"/>
        </w:rPr>
        <w:t>perform</w:t>
      </w:r>
      <w:r w:rsidR="0044375E" w:rsidRPr="00425682">
        <w:rPr>
          <w:rFonts w:ascii="Arial" w:hAnsi="Arial" w:cs="Arial"/>
        </w:rPr>
        <w:t xml:space="preserve"> an important role</w:t>
      </w:r>
      <w:r>
        <w:rPr>
          <w:rFonts w:ascii="Arial" w:hAnsi="Arial" w:cs="Arial"/>
        </w:rPr>
        <w:t>,</w:t>
      </w:r>
      <w:r w:rsidR="0044375E" w:rsidRPr="00425682">
        <w:rPr>
          <w:rFonts w:ascii="Arial" w:hAnsi="Arial" w:cs="Arial"/>
        </w:rPr>
        <w:t xml:space="preserve"> developing an organization's vision of knowledge, the potential for knowledge generation, and the commitment to guide knowledge generation with the greatest possible results.</w:t>
      </w:r>
      <w:r w:rsidR="0044375E">
        <w:rPr>
          <w:rFonts w:ascii="Arial" w:hAnsi="Arial" w:cs="Arial"/>
        </w:rPr>
        <w:t xml:space="preserve"> </w:t>
      </w:r>
      <w:r w:rsidR="0044375E" w:rsidRPr="000266C4">
        <w:rPr>
          <w:rFonts w:ascii="Arial" w:hAnsi="Arial" w:cs="Arial"/>
        </w:rPr>
        <w:t>According to the Choo Model, the</w:t>
      </w:r>
      <w:r w:rsidR="00C72BFD" w:rsidRPr="00C72BFD">
        <w:rPr>
          <w:rFonts w:ascii="Arial" w:hAnsi="Arial" w:cs="Arial"/>
        </w:rPr>
        <w:t xml:space="preserve"> sense making of Amazon's external process is how to gather data about their customers</w:t>
      </w:r>
      <w:r w:rsidR="00C72BFD">
        <w:rPr>
          <w:rFonts w:ascii="Arial" w:hAnsi="Arial" w:cs="Arial"/>
        </w:rPr>
        <w:t>,</w:t>
      </w:r>
      <w:r w:rsidR="0044375E" w:rsidRPr="000266C4">
        <w:rPr>
          <w:rFonts w:ascii="Arial" w:hAnsi="Arial" w:cs="Arial"/>
        </w:rPr>
        <w:t xml:space="preserve"> filter it using AI technology. Following that, a group of workers analyses and interprets this data, and </w:t>
      </w:r>
      <w:r w:rsidR="001F0D96">
        <w:rPr>
          <w:rFonts w:ascii="Arial" w:hAnsi="Arial" w:cs="Arial"/>
        </w:rPr>
        <w:t>a</w:t>
      </w:r>
      <w:r w:rsidR="001F0D96" w:rsidRPr="001F0D96">
        <w:rPr>
          <w:rFonts w:ascii="Arial" w:hAnsi="Arial" w:cs="Arial"/>
        </w:rPr>
        <w:t xml:space="preserve"> continuous influx of data is transferred between different sections of the model, such as understanding, knowledge generation, and decision-making, where information accumulates and evolves between each subsequent section.</w:t>
      </w:r>
      <w:r w:rsidR="001F0D96">
        <w:rPr>
          <w:rFonts w:ascii="Arial" w:hAnsi="Arial" w:cs="Arial"/>
        </w:rPr>
        <w:t xml:space="preserve"> </w:t>
      </w:r>
      <w:r w:rsidR="0044375E" w:rsidRPr="000266C4">
        <w:rPr>
          <w:rFonts w:ascii="Arial" w:hAnsi="Arial" w:cs="Arial"/>
        </w:rPr>
        <w:t>As a result, it is critical to the process by which businesses convert one type of information into another.</w:t>
      </w:r>
    </w:p>
    <w:p w14:paraId="13638852" w14:textId="77777777" w:rsidR="001F0D96" w:rsidRDefault="001F0D96" w:rsidP="0044375E">
      <w:pPr>
        <w:spacing w:line="360" w:lineRule="auto"/>
        <w:jc w:val="both"/>
        <w:rPr>
          <w:rFonts w:ascii="Arial" w:hAnsi="Arial" w:cs="Arial"/>
        </w:rPr>
      </w:pPr>
    </w:p>
    <w:p w14:paraId="72016C4F" w14:textId="77777777" w:rsidR="0044375E" w:rsidRDefault="0044375E" w:rsidP="0044375E">
      <w:pPr>
        <w:rPr>
          <w:rFonts w:ascii="Arial" w:hAnsi="Arial" w:cs="Arial"/>
        </w:rPr>
      </w:pPr>
    </w:p>
    <w:p w14:paraId="3BA4FD9F" w14:textId="77777777" w:rsidR="0044375E" w:rsidRDefault="0044375E" w:rsidP="0044375E">
      <w:pPr>
        <w:jc w:val="center"/>
        <w:rPr>
          <w:rFonts w:ascii="Arial" w:hAnsi="Arial" w:cs="Arial"/>
        </w:rPr>
      </w:pPr>
      <w:r>
        <w:rPr>
          <w:noProof/>
        </w:rPr>
        <w:lastRenderedPageBreak/>
        <w:drawing>
          <wp:inline distT="0" distB="0" distL="0" distR="0" wp14:anchorId="5780ED59" wp14:editId="081E4E0C">
            <wp:extent cx="2153902" cy="1661160"/>
            <wp:effectExtent l="0" t="0" r="0" b="0"/>
            <wp:docPr id="5" name="Picture 5" descr="Choos KM Model&#10;Streams of&#10;experience&#10;1&#10;Sense&#10;Making&#10;Shared meanings&#10;Shared meanings&#10;دیا&#10;Knowledge&#10;Creating&#10;Decision&#10;Making&#10;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oos KM Model&#10;Streams of&#10;experience&#10;1&#10;Sense&#10;Making&#10;Shared meanings&#10;Shared meanings&#10;دیا&#10;Knowledge&#10;Creating&#10;Decision&#10;Making&#10;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64100" cy="1669025"/>
                    </a:xfrm>
                    <a:prstGeom prst="rect">
                      <a:avLst/>
                    </a:prstGeom>
                    <a:noFill/>
                    <a:ln>
                      <a:noFill/>
                    </a:ln>
                  </pic:spPr>
                </pic:pic>
              </a:graphicData>
            </a:graphic>
          </wp:inline>
        </w:drawing>
      </w:r>
    </w:p>
    <w:p w14:paraId="43A29E65" w14:textId="77777777" w:rsidR="0044375E" w:rsidRDefault="0044375E" w:rsidP="0044375E">
      <w:pPr>
        <w:rPr>
          <w:rFonts w:ascii="Arial" w:hAnsi="Arial" w:cs="Arial"/>
        </w:rPr>
      </w:pPr>
    </w:p>
    <w:p w14:paraId="657A7E98" w14:textId="77777777" w:rsidR="00694EE9" w:rsidRPr="00694EE9" w:rsidRDefault="00694EE9" w:rsidP="00694EE9">
      <w:pPr>
        <w:spacing w:line="360" w:lineRule="auto"/>
        <w:jc w:val="both"/>
        <w:rPr>
          <w:rFonts w:ascii="Arial" w:hAnsi="Arial" w:cs="Arial"/>
          <w:b/>
          <w:bCs/>
        </w:rPr>
      </w:pPr>
      <w:bookmarkStart w:id="9" w:name="_Hlk92809861"/>
      <w:r w:rsidRPr="00694EE9">
        <w:rPr>
          <w:rFonts w:ascii="Arial" w:hAnsi="Arial" w:cs="Arial"/>
          <w:b/>
          <w:bCs/>
        </w:rPr>
        <w:t xml:space="preserve">Knowledge Management and information system </w:t>
      </w:r>
    </w:p>
    <w:bookmarkEnd w:id="9"/>
    <w:p w14:paraId="27577FDC" w14:textId="001CD555" w:rsidR="00694EE9" w:rsidRPr="000E4E0E" w:rsidRDefault="0019516D" w:rsidP="00694EE9">
      <w:pPr>
        <w:spacing w:line="360" w:lineRule="auto"/>
        <w:jc w:val="both"/>
        <w:rPr>
          <w:rFonts w:ascii="Arial" w:hAnsi="Arial" w:cs="Arial"/>
        </w:rPr>
      </w:pPr>
      <w:r w:rsidRPr="000E4E0E">
        <w:rPr>
          <w:rFonts w:ascii="Arial" w:hAnsi="Arial" w:cs="Arial"/>
        </w:rPr>
        <w:t>The Internet and other kinds of information systems now make it possible to draw on the knowledge of many people and organizations beyond the boundaries of the firm</w:t>
      </w:r>
      <w:r w:rsidR="00FB7D23" w:rsidRPr="000E4E0E">
        <w:rPr>
          <w:rFonts w:ascii="Arial" w:hAnsi="Arial" w:cs="Arial"/>
        </w:rPr>
        <w:t xml:space="preserve"> </w:t>
      </w:r>
      <w:sdt>
        <w:sdtPr>
          <w:rPr>
            <w:rFonts w:ascii="Arial" w:hAnsi="Arial" w:cs="Arial"/>
          </w:rPr>
          <w:id w:val="296874849"/>
          <w:citation/>
        </w:sdtPr>
        <w:sdtEndPr/>
        <w:sdtContent>
          <w:r w:rsidR="00FB7D23" w:rsidRPr="000E4E0E">
            <w:rPr>
              <w:rFonts w:ascii="Arial" w:hAnsi="Arial" w:cs="Arial"/>
            </w:rPr>
            <w:fldChar w:fldCharType="begin"/>
          </w:r>
          <w:r w:rsidR="00FB7D23" w:rsidRPr="000E4E0E">
            <w:rPr>
              <w:rFonts w:ascii="Arial" w:hAnsi="Arial" w:cs="Arial"/>
            </w:rPr>
            <w:instrText xml:space="preserve"> CITATION San031 \l 2057 </w:instrText>
          </w:r>
          <w:r w:rsidR="00FB7D23" w:rsidRPr="000E4E0E">
            <w:rPr>
              <w:rFonts w:ascii="Arial" w:hAnsi="Arial" w:cs="Arial"/>
            </w:rPr>
            <w:fldChar w:fldCharType="separate"/>
          </w:r>
          <w:r w:rsidR="0025408E" w:rsidRPr="0025408E">
            <w:rPr>
              <w:rFonts w:ascii="Arial" w:hAnsi="Arial" w:cs="Arial"/>
              <w:noProof/>
            </w:rPr>
            <w:t>( Sanchez, 2003)</w:t>
          </w:r>
          <w:r w:rsidR="00FB7D23" w:rsidRPr="000E4E0E">
            <w:rPr>
              <w:rFonts w:ascii="Arial" w:hAnsi="Arial" w:cs="Arial"/>
            </w:rPr>
            <w:fldChar w:fldCharType="end"/>
          </w:r>
        </w:sdtContent>
      </w:sdt>
      <w:r w:rsidRPr="000E4E0E">
        <w:rPr>
          <w:rFonts w:ascii="Arial" w:hAnsi="Arial" w:cs="Arial"/>
        </w:rPr>
        <w:t xml:space="preserve">. </w:t>
      </w:r>
      <w:r w:rsidR="000E4E0E" w:rsidRPr="000E4E0E">
        <w:rPr>
          <w:rFonts w:ascii="Arial" w:hAnsi="Arial" w:cs="Arial"/>
        </w:rPr>
        <w:t>Information systems expand to secure, produce, improve, mark, and flow into statistics used to enhance enterprise productiveness. There are many forms of Information systems for collecting,</w:t>
      </w:r>
      <w:r w:rsidR="000E4E0E">
        <w:rPr>
          <w:rFonts w:ascii="Arial" w:hAnsi="Arial" w:cs="Arial"/>
        </w:rPr>
        <w:t xml:space="preserve"> </w:t>
      </w:r>
      <w:r w:rsidR="000E4E0E" w:rsidRPr="000E4E0E">
        <w:rPr>
          <w:rFonts w:ascii="Arial" w:hAnsi="Arial" w:cs="Arial"/>
        </w:rPr>
        <w:t xml:space="preserve">sharing, and exchanging knowledge round an organisation. </w:t>
      </w:r>
      <w:r w:rsidR="00694EE9" w:rsidRPr="000E4E0E">
        <w:rPr>
          <w:rFonts w:ascii="Arial" w:hAnsi="Arial" w:cs="Arial"/>
        </w:rPr>
        <w:t xml:space="preserve">Knowledge Management system is one of them </w:t>
      </w:r>
    </w:p>
    <w:p w14:paraId="791D86D8" w14:textId="7260C70E" w:rsidR="00CB5C13" w:rsidRDefault="003951D2" w:rsidP="00694EE9">
      <w:pPr>
        <w:spacing w:line="360" w:lineRule="auto"/>
        <w:jc w:val="both"/>
        <w:rPr>
          <w:rFonts w:ascii="Arial" w:hAnsi="Arial" w:cs="Arial"/>
        </w:rPr>
      </w:pPr>
      <w:r w:rsidRPr="003951D2">
        <w:rPr>
          <w:rFonts w:ascii="Arial" w:hAnsi="Arial" w:cs="Arial"/>
          <w:shd w:val="clear" w:color="auto" w:fill="FFFFFF"/>
        </w:rPr>
        <w:t xml:space="preserve">KMS creates a knowledge repository, improves access and exchange of knowledge, and enhances communication capabilities by improving </w:t>
      </w:r>
      <w:r w:rsidRPr="00CB5C13">
        <w:rPr>
          <w:rFonts w:ascii="Arial" w:hAnsi="Arial" w:cs="Arial"/>
          <w:shd w:val="clear" w:color="auto" w:fill="FFFFFF"/>
        </w:rPr>
        <w:t xml:space="preserve">managing and </w:t>
      </w:r>
      <w:r w:rsidRPr="003951D2">
        <w:rPr>
          <w:rFonts w:ascii="Arial" w:hAnsi="Arial" w:cs="Arial"/>
          <w:shd w:val="clear" w:color="auto" w:fill="FFFFFF"/>
        </w:rPr>
        <w:t>environment knowledge as an asset of an organization</w:t>
      </w:r>
      <w:r w:rsidRPr="003951D2">
        <w:rPr>
          <w:rFonts w:ascii="Arial" w:hAnsi="Arial" w:cs="Arial"/>
          <w:color w:val="555555"/>
          <w:shd w:val="clear" w:color="auto" w:fill="FFFFFF"/>
        </w:rPr>
        <w:t>.</w:t>
      </w:r>
      <w:r w:rsidR="00CB5C13">
        <w:rPr>
          <w:rFonts w:ascii="Arial" w:hAnsi="Arial" w:cs="Arial"/>
          <w:color w:val="555555"/>
          <w:shd w:val="clear" w:color="auto" w:fill="FFFFFF"/>
        </w:rPr>
        <w:t xml:space="preserve"> </w:t>
      </w:r>
      <w:r w:rsidR="00BF0305" w:rsidRPr="00BF0305">
        <w:rPr>
          <w:rFonts w:ascii="Arial" w:hAnsi="Arial" w:cs="Arial"/>
        </w:rPr>
        <w:t>Knowledge-management systems (KMS) focus on bringing together the explicit knowledge that exists in organizations, the know what that can be easily documented and shared </w:t>
      </w:r>
      <w:r w:rsidR="00694EE9" w:rsidRPr="00694EE9">
        <w:rPr>
          <w:rFonts w:ascii="Arial" w:hAnsi="Arial" w:cs="Arial"/>
        </w:rPr>
        <w:t xml:space="preserve"> </w:t>
      </w:r>
      <w:sdt>
        <w:sdtPr>
          <w:rPr>
            <w:rFonts w:ascii="Arial" w:hAnsi="Arial" w:cs="Arial"/>
          </w:rPr>
          <w:id w:val="-394668069"/>
          <w:citation/>
        </w:sdtPr>
        <w:sdtEndPr/>
        <w:sdtContent>
          <w:r w:rsidR="00BF0305">
            <w:rPr>
              <w:rFonts w:ascii="Arial" w:hAnsi="Arial" w:cs="Arial"/>
            </w:rPr>
            <w:fldChar w:fldCharType="begin"/>
          </w:r>
          <w:r w:rsidR="00BF0305">
            <w:rPr>
              <w:rFonts w:ascii="Arial" w:hAnsi="Arial" w:cs="Arial"/>
            </w:rPr>
            <w:instrText xml:space="preserve"> CITATION MCC08 \l 2057 </w:instrText>
          </w:r>
          <w:r w:rsidR="00BF0305">
            <w:rPr>
              <w:rFonts w:ascii="Arial" w:hAnsi="Arial" w:cs="Arial"/>
            </w:rPr>
            <w:fldChar w:fldCharType="separate"/>
          </w:r>
          <w:r w:rsidR="0025408E" w:rsidRPr="0025408E">
            <w:rPr>
              <w:rFonts w:ascii="Arial" w:hAnsi="Arial" w:cs="Arial"/>
              <w:noProof/>
            </w:rPr>
            <w:t>(MCCALL, et al., 2008)</w:t>
          </w:r>
          <w:r w:rsidR="00BF0305">
            <w:rPr>
              <w:rFonts w:ascii="Arial" w:hAnsi="Arial" w:cs="Arial"/>
            </w:rPr>
            <w:fldChar w:fldCharType="end"/>
          </w:r>
        </w:sdtContent>
      </w:sdt>
      <w:r w:rsidR="000A36A7">
        <w:rPr>
          <w:rFonts w:ascii="Arial" w:hAnsi="Arial" w:cs="Arial"/>
        </w:rPr>
        <w:t xml:space="preserve">. </w:t>
      </w:r>
    </w:p>
    <w:p w14:paraId="04C67477" w14:textId="6CE63A92" w:rsidR="00694EE9" w:rsidRPr="00694EE9" w:rsidRDefault="00694EE9" w:rsidP="00694EE9">
      <w:pPr>
        <w:spacing w:line="360" w:lineRule="auto"/>
        <w:jc w:val="both"/>
        <w:rPr>
          <w:rFonts w:ascii="Arial" w:hAnsi="Arial" w:cs="Arial"/>
        </w:rPr>
      </w:pPr>
      <w:r w:rsidRPr="00694EE9">
        <w:rPr>
          <w:rFonts w:ascii="Arial" w:hAnsi="Arial" w:cs="Arial"/>
        </w:rPr>
        <w:t xml:space="preserve">This study suggests the processing method shown in </w:t>
      </w:r>
      <w:r w:rsidRPr="00694EE9">
        <w:rPr>
          <w:rFonts w:ascii="Arial" w:hAnsi="Arial" w:cs="Arial"/>
          <w:b/>
          <w:bCs/>
        </w:rPr>
        <w:t>Figure 1.</w:t>
      </w:r>
      <w:r w:rsidR="00593055">
        <w:rPr>
          <w:rFonts w:ascii="Arial" w:hAnsi="Arial" w:cs="Arial"/>
          <w:b/>
          <w:bCs/>
        </w:rPr>
        <w:t>3</w:t>
      </w:r>
      <w:r w:rsidRPr="00694EE9">
        <w:rPr>
          <w:rFonts w:ascii="Arial" w:hAnsi="Arial" w:cs="Arial"/>
        </w:rPr>
        <w:t xml:space="preserve"> to show the levels of activity required to</w:t>
      </w:r>
      <w:r w:rsidR="00D20309">
        <w:rPr>
          <w:rFonts w:ascii="Arial" w:hAnsi="Arial" w:cs="Arial"/>
        </w:rPr>
        <w:t xml:space="preserve"> manage and process</w:t>
      </w:r>
      <w:r w:rsidR="00BF515E">
        <w:rPr>
          <w:rFonts w:ascii="Arial" w:hAnsi="Arial" w:cs="Arial"/>
        </w:rPr>
        <w:t xml:space="preserve"> </w:t>
      </w:r>
      <w:r w:rsidR="00BF515E" w:rsidRPr="00BF515E">
        <w:rPr>
          <w:rFonts w:ascii="Arial" w:hAnsi="Arial" w:cs="Arial"/>
        </w:rPr>
        <w:t>knowledge resources</w:t>
      </w:r>
      <w:r w:rsidRPr="00694EE9">
        <w:rPr>
          <w:rFonts w:ascii="Arial" w:hAnsi="Arial" w:cs="Arial"/>
        </w:rPr>
        <w:t xml:space="preserve"> effectively that KMS needs to acquire and share.</w:t>
      </w:r>
    </w:p>
    <w:p w14:paraId="4C6EAA02" w14:textId="29A2E622" w:rsidR="00694EE9" w:rsidRPr="00694EE9" w:rsidRDefault="004B75D9" w:rsidP="00694EE9">
      <w:pPr>
        <w:spacing w:line="360" w:lineRule="auto"/>
        <w:jc w:val="center"/>
        <w:rPr>
          <w:rFonts w:ascii="Arial" w:hAnsi="Arial" w:cs="Arial"/>
        </w:rPr>
      </w:pPr>
      <w:r w:rsidRPr="004B75D9">
        <w:rPr>
          <w:rFonts w:ascii="Arial" w:hAnsi="Arial" w:cs="Arial"/>
          <w:noProof/>
        </w:rPr>
        <w:lastRenderedPageBreak/>
        <w:drawing>
          <wp:inline distT="0" distB="0" distL="0" distR="0" wp14:anchorId="69636D9B" wp14:editId="016205F2">
            <wp:extent cx="3856502" cy="3403600"/>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stretch>
                      <a:fillRect/>
                    </a:stretch>
                  </pic:blipFill>
                  <pic:spPr>
                    <a:xfrm>
                      <a:off x="0" y="0"/>
                      <a:ext cx="3867555" cy="3413355"/>
                    </a:xfrm>
                    <a:prstGeom prst="rect">
                      <a:avLst/>
                    </a:prstGeom>
                  </pic:spPr>
                </pic:pic>
              </a:graphicData>
            </a:graphic>
          </wp:inline>
        </w:drawing>
      </w:r>
    </w:p>
    <w:p w14:paraId="29B7BBD6" w14:textId="39C89717" w:rsidR="00694EE9" w:rsidRPr="00694EE9" w:rsidRDefault="00694EE9" w:rsidP="00694EE9">
      <w:pPr>
        <w:spacing w:line="360" w:lineRule="auto"/>
        <w:jc w:val="both"/>
        <w:rPr>
          <w:rFonts w:ascii="Arial" w:hAnsi="Arial" w:cs="Arial"/>
        </w:rPr>
      </w:pPr>
      <w:r w:rsidRPr="00694EE9">
        <w:rPr>
          <w:rFonts w:ascii="Arial" w:hAnsi="Arial" w:cs="Arial"/>
          <w:b/>
          <w:bCs/>
          <w:i/>
          <w:iCs/>
        </w:rPr>
        <w:t>Knowledge internali</w:t>
      </w:r>
      <w:r w:rsidR="004B75D9">
        <w:rPr>
          <w:rFonts w:ascii="Arial" w:hAnsi="Arial" w:cs="Arial"/>
          <w:b/>
          <w:bCs/>
          <w:i/>
          <w:iCs/>
        </w:rPr>
        <w:t>s</w:t>
      </w:r>
      <w:r w:rsidRPr="00694EE9">
        <w:rPr>
          <w:rFonts w:ascii="Arial" w:hAnsi="Arial" w:cs="Arial"/>
          <w:b/>
          <w:bCs/>
          <w:i/>
          <w:iCs/>
        </w:rPr>
        <w:t>ation</w:t>
      </w:r>
      <w:r w:rsidRPr="00694EE9">
        <w:rPr>
          <w:rFonts w:ascii="Arial" w:hAnsi="Arial" w:cs="Arial"/>
        </w:rPr>
        <w:t xml:space="preserve"> </w:t>
      </w:r>
      <w:r w:rsidR="004B75D9" w:rsidRPr="00694EE9">
        <w:rPr>
          <w:rFonts w:ascii="Arial" w:hAnsi="Arial" w:cs="Arial"/>
        </w:rPr>
        <w:t>involves</w:t>
      </w:r>
      <w:r w:rsidRPr="00694EE9">
        <w:rPr>
          <w:rFonts w:ascii="Arial" w:hAnsi="Arial" w:cs="Arial"/>
        </w:rPr>
        <w:t xml:space="preserve"> the activities that an organization </w:t>
      </w:r>
      <w:r w:rsidR="004B75D9" w:rsidRPr="00694EE9">
        <w:rPr>
          <w:rFonts w:ascii="Arial" w:hAnsi="Arial" w:cs="Arial"/>
        </w:rPr>
        <w:t>requires</w:t>
      </w:r>
      <w:r w:rsidRPr="00694EE9">
        <w:rPr>
          <w:rFonts w:ascii="Arial" w:hAnsi="Arial" w:cs="Arial"/>
        </w:rPr>
        <w:t xml:space="preserve"> to deal with combined knowledge. KMS technical tools</w:t>
      </w:r>
      <w:r w:rsidR="00405F21">
        <w:rPr>
          <w:rFonts w:ascii="Arial" w:hAnsi="Arial" w:cs="Arial"/>
        </w:rPr>
        <w:t xml:space="preserve"> used </w:t>
      </w:r>
      <w:r w:rsidRPr="00694EE9">
        <w:rPr>
          <w:rFonts w:ascii="Arial" w:hAnsi="Arial" w:cs="Arial"/>
        </w:rPr>
        <w:t xml:space="preserve">to acquire, </w:t>
      </w:r>
      <w:r w:rsidR="00405F21" w:rsidRPr="00694EE9">
        <w:rPr>
          <w:rFonts w:ascii="Arial" w:hAnsi="Arial" w:cs="Arial"/>
        </w:rPr>
        <w:t>reprocess</w:t>
      </w:r>
      <w:r w:rsidRPr="00694EE9">
        <w:rPr>
          <w:rFonts w:ascii="Arial" w:hAnsi="Arial" w:cs="Arial"/>
        </w:rPr>
        <w:t xml:space="preserve">, </w:t>
      </w:r>
      <w:r w:rsidR="00405F21" w:rsidRPr="00694EE9">
        <w:rPr>
          <w:rFonts w:ascii="Arial" w:hAnsi="Arial" w:cs="Arial"/>
        </w:rPr>
        <w:t>assess</w:t>
      </w:r>
      <w:r w:rsidRPr="00694EE9">
        <w:rPr>
          <w:rFonts w:ascii="Arial" w:hAnsi="Arial" w:cs="Arial"/>
        </w:rPr>
        <w:t>, and update previously stored knowledge in the KMS repository is an example of an activity</w:t>
      </w:r>
      <w:r w:rsidR="00405F21">
        <w:rPr>
          <w:rFonts w:ascii="Arial" w:hAnsi="Arial" w:cs="Arial"/>
        </w:rPr>
        <w:t>,</w:t>
      </w:r>
      <w:r w:rsidRPr="00694EE9">
        <w:rPr>
          <w:rFonts w:ascii="Arial" w:hAnsi="Arial" w:cs="Arial"/>
        </w:rPr>
        <w:t xml:space="preserve"> used to process the combined knowledge </w:t>
      </w:r>
      <w:r w:rsidR="00405F21">
        <w:rPr>
          <w:rFonts w:ascii="Arial" w:hAnsi="Arial" w:cs="Arial"/>
        </w:rPr>
        <w:t xml:space="preserve">of processing </w:t>
      </w:r>
      <w:r w:rsidRPr="00694EE9">
        <w:rPr>
          <w:rFonts w:ascii="Arial" w:hAnsi="Arial" w:cs="Arial"/>
        </w:rPr>
        <w:t>at this level.</w:t>
      </w:r>
    </w:p>
    <w:p w14:paraId="08ADD830" w14:textId="77777777" w:rsidR="00694EE9" w:rsidRPr="00694EE9" w:rsidRDefault="00694EE9" w:rsidP="00694EE9">
      <w:pPr>
        <w:spacing w:line="360" w:lineRule="auto"/>
        <w:jc w:val="both"/>
        <w:rPr>
          <w:rFonts w:ascii="Arial" w:hAnsi="Arial" w:cs="Arial"/>
        </w:rPr>
      </w:pPr>
      <w:r w:rsidRPr="00694EE9">
        <w:rPr>
          <w:rFonts w:ascii="Arial" w:hAnsi="Arial" w:cs="Arial"/>
          <w:b/>
          <w:bCs/>
          <w:i/>
          <w:iCs/>
        </w:rPr>
        <w:t>Knowledge combination</w:t>
      </w:r>
      <w:r w:rsidRPr="00694EE9">
        <w:rPr>
          <w:rFonts w:ascii="Arial" w:hAnsi="Arial" w:cs="Arial"/>
        </w:rPr>
        <w:t xml:space="preserve"> is the management of explicit knowledge by capturing documents, combining related content, transforming the content into the appropriate format, and finally making it searchable and reusable by KMS end users. This level of knowledge processing includes digitization of paper-based documents (scanning, etc.), reviews, editing, files, photos, video attachments, stakeholders, resources, link references, knowledge classification and final approval, etc.</w:t>
      </w:r>
    </w:p>
    <w:p w14:paraId="104B5BF1" w14:textId="7ACADC95" w:rsidR="00694EE9" w:rsidRDefault="00694EE9" w:rsidP="00694EE9">
      <w:pPr>
        <w:spacing w:line="360" w:lineRule="auto"/>
        <w:jc w:val="both"/>
        <w:rPr>
          <w:rFonts w:ascii="Arial" w:hAnsi="Arial" w:cs="Arial"/>
        </w:rPr>
      </w:pPr>
      <w:r w:rsidRPr="00694EE9">
        <w:rPr>
          <w:rFonts w:ascii="Arial" w:hAnsi="Arial" w:cs="Arial"/>
          <w:b/>
          <w:bCs/>
          <w:i/>
          <w:iCs/>
        </w:rPr>
        <w:t>Knowledge Externali</w:t>
      </w:r>
      <w:r w:rsidR="009331DA">
        <w:rPr>
          <w:rFonts w:ascii="Arial" w:hAnsi="Arial" w:cs="Arial"/>
          <w:b/>
          <w:bCs/>
          <w:i/>
          <w:iCs/>
        </w:rPr>
        <w:t>s</w:t>
      </w:r>
      <w:r w:rsidRPr="00694EE9">
        <w:rPr>
          <w:rFonts w:ascii="Arial" w:hAnsi="Arial" w:cs="Arial"/>
          <w:b/>
          <w:bCs/>
          <w:i/>
          <w:iCs/>
        </w:rPr>
        <w:t>ation</w:t>
      </w:r>
      <w:r w:rsidRPr="00694EE9">
        <w:rPr>
          <w:rFonts w:ascii="Arial" w:hAnsi="Arial" w:cs="Arial"/>
        </w:rPr>
        <w:t xml:space="preserve"> </w:t>
      </w:r>
      <w:r w:rsidR="009331DA" w:rsidRPr="009331DA">
        <w:rPr>
          <w:rFonts w:ascii="Arial" w:hAnsi="Arial" w:cs="Arial"/>
        </w:rPr>
        <w:t>Involves transforming tacit knowledge into explicit and combined knowledge</w:t>
      </w:r>
      <w:r w:rsidR="009331DA">
        <w:rPr>
          <w:rFonts w:ascii="Arial" w:hAnsi="Arial" w:cs="Arial"/>
        </w:rPr>
        <w:t>.</w:t>
      </w:r>
      <w:r w:rsidR="009331DA" w:rsidRPr="009331DA">
        <w:rPr>
          <w:rFonts w:ascii="Arial" w:hAnsi="Arial" w:cs="Arial"/>
        </w:rPr>
        <w:t xml:space="preserve"> </w:t>
      </w:r>
      <w:r w:rsidRPr="00694EE9">
        <w:rPr>
          <w:rFonts w:ascii="Arial" w:hAnsi="Arial" w:cs="Arial"/>
        </w:rPr>
        <w:t xml:space="preserve">At this level employees need to systematize their work experience, awareness, know-how, and best practices. This allows employees in the organization to report on project issues, </w:t>
      </w:r>
      <w:r w:rsidR="00C941CF" w:rsidRPr="00694EE9">
        <w:rPr>
          <w:rFonts w:ascii="Arial" w:hAnsi="Arial" w:cs="Arial"/>
        </w:rPr>
        <w:t>explanations</w:t>
      </w:r>
      <w:r w:rsidRPr="00694EE9">
        <w:rPr>
          <w:rFonts w:ascii="Arial" w:hAnsi="Arial" w:cs="Arial"/>
        </w:rPr>
        <w:t>, meetings, and useful ideas and clarify them in an explicit format that can be easily recorded in the KMS repository.</w:t>
      </w:r>
    </w:p>
    <w:p w14:paraId="717FCEB1" w14:textId="77777777" w:rsidR="00065CF9" w:rsidRDefault="00065CF9" w:rsidP="00694EE9">
      <w:pPr>
        <w:spacing w:line="360" w:lineRule="auto"/>
        <w:jc w:val="both"/>
        <w:rPr>
          <w:rFonts w:ascii="Arial" w:hAnsi="Arial" w:cs="Arial"/>
          <w:b/>
          <w:bCs/>
          <w:i/>
          <w:iCs/>
        </w:rPr>
      </w:pPr>
    </w:p>
    <w:p w14:paraId="7EB22AEB" w14:textId="77777777" w:rsidR="00065CF9" w:rsidRDefault="00065CF9" w:rsidP="00694EE9">
      <w:pPr>
        <w:spacing w:line="360" w:lineRule="auto"/>
        <w:jc w:val="both"/>
        <w:rPr>
          <w:rFonts w:ascii="Arial" w:hAnsi="Arial" w:cs="Arial"/>
          <w:b/>
          <w:bCs/>
          <w:i/>
          <w:iCs/>
        </w:rPr>
      </w:pPr>
    </w:p>
    <w:p w14:paraId="7ECF5609" w14:textId="77777777" w:rsidR="00065CF9" w:rsidRDefault="00065CF9" w:rsidP="00694EE9">
      <w:pPr>
        <w:spacing w:line="360" w:lineRule="auto"/>
        <w:jc w:val="both"/>
        <w:rPr>
          <w:rFonts w:ascii="Arial" w:hAnsi="Arial" w:cs="Arial"/>
          <w:b/>
          <w:bCs/>
          <w:i/>
          <w:iCs/>
        </w:rPr>
      </w:pPr>
    </w:p>
    <w:p w14:paraId="665765F5" w14:textId="514E9190" w:rsidR="00F95D09" w:rsidRPr="00694EE9" w:rsidRDefault="00694EE9" w:rsidP="00694EE9">
      <w:pPr>
        <w:spacing w:line="360" w:lineRule="auto"/>
        <w:jc w:val="both"/>
        <w:rPr>
          <w:rFonts w:ascii="Arial" w:hAnsi="Arial" w:cs="Arial"/>
        </w:rPr>
      </w:pPr>
      <w:r w:rsidRPr="00694EE9">
        <w:rPr>
          <w:rFonts w:ascii="Arial" w:hAnsi="Arial" w:cs="Arial"/>
          <w:b/>
          <w:bCs/>
          <w:i/>
          <w:iCs/>
        </w:rPr>
        <w:lastRenderedPageBreak/>
        <w:t>Knowledge socialisation</w:t>
      </w:r>
      <w:r w:rsidRPr="00694EE9">
        <w:rPr>
          <w:rFonts w:ascii="Arial" w:hAnsi="Arial" w:cs="Arial"/>
        </w:rPr>
        <w:t xml:space="preserve"> level consists of all understanding processing actions </w:t>
      </w:r>
      <w:r w:rsidR="004B3F32" w:rsidRPr="00694EE9">
        <w:rPr>
          <w:rFonts w:ascii="Arial" w:hAnsi="Arial" w:cs="Arial"/>
        </w:rPr>
        <w:t>needed</w:t>
      </w:r>
      <w:r w:rsidRPr="00694EE9">
        <w:rPr>
          <w:rFonts w:ascii="Arial" w:hAnsi="Arial" w:cs="Arial"/>
        </w:rPr>
        <w:t xml:space="preserve"> to cope remaining of tacit Knowledge of the personnel</w:t>
      </w:r>
      <w:r w:rsidR="004B3F32">
        <w:rPr>
          <w:rFonts w:ascii="Arial" w:hAnsi="Arial" w:cs="Arial"/>
        </w:rPr>
        <w:t xml:space="preserve">, </w:t>
      </w:r>
      <w:r w:rsidR="004B3F32" w:rsidRPr="00694EE9">
        <w:rPr>
          <w:rFonts w:ascii="Arial" w:hAnsi="Arial" w:cs="Arial"/>
        </w:rPr>
        <w:t>can</w:t>
      </w:r>
      <w:r w:rsidR="004B3F32">
        <w:rPr>
          <w:rFonts w:ascii="Arial" w:hAnsi="Arial" w:cs="Arial"/>
        </w:rPr>
        <w:t xml:space="preserve">not </w:t>
      </w:r>
      <w:r w:rsidRPr="00694EE9">
        <w:rPr>
          <w:rFonts w:ascii="Arial" w:hAnsi="Arial" w:cs="Arial"/>
        </w:rPr>
        <w:t xml:space="preserve">be </w:t>
      </w:r>
      <w:r w:rsidR="004B3F32" w:rsidRPr="00694EE9">
        <w:rPr>
          <w:rFonts w:ascii="Arial" w:hAnsi="Arial" w:cs="Arial"/>
        </w:rPr>
        <w:t>captured,</w:t>
      </w:r>
      <w:r w:rsidRPr="00694EE9">
        <w:rPr>
          <w:rFonts w:ascii="Arial" w:hAnsi="Arial" w:cs="Arial"/>
        </w:rPr>
        <w:t xml:space="preserve"> saved explicitly withinside the KMS </w:t>
      </w:r>
      <w:r w:rsidR="00812C50" w:rsidRPr="00694EE9">
        <w:rPr>
          <w:rFonts w:ascii="Arial" w:hAnsi="Arial" w:cs="Arial"/>
        </w:rPr>
        <w:t>stores</w:t>
      </w:r>
      <w:r w:rsidRPr="00694EE9">
        <w:rPr>
          <w:rFonts w:ascii="Arial" w:hAnsi="Arial" w:cs="Arial"/>
        </w:rPr>
        <w:t>. This understanding can</w:t>
      </w:r>
      <w:r w:rsidR="00812C50">
        <w:rPr>
          <w:rFonts w:ascii="Arial" w:hAnsi="Arial" w:cs="Arial"/>
        </w:rPr>
        <w:t>not</w:t>
      </w:r>
      <w:r w:rsidRPr="00694EE9">
        <w:rPr>
          <w:rFonts w:ascii="Arial" w:hAnsi="Arial" w:cs="Arial"/>
        </w:rPr>
        <w:t xml:space="preserve"> be captured due to </w:t>
      </w:r>
      <w:r w:rsidR="00065CF9">
        <w:rPr>
          <w:rFonts w:ascii="Arial" w:hAnsi="Arial" w:cs="Arial"/>
        </w:rPr>
        <w:t>recording fail to reveal the meaning and context</w:t>
      </w:r>
      <w:r w:rsidRPr="00694EE9">
        <w:rPr>
          <w:rFonts w:ascii="Arial" w:hAnsi="Arial" w:cs="Arial"/>
        </w:rPr>
        <w:t xml:space="preserve">, </w:t>
      </w:r>
      <w:r w:rsidR="00065CF9">
        <w:rPr>
          <w:rFonts w:ascii="Arial" w:hAnsi="Arial" w:cs="Arial"/>
        </w:rPr>
        <w:t xml:space="preserve">also </w:t>
      </w:r>
      <w:r w:rsidR="00065CF9" w:rsidRPr="00694EE9">
        <w:rPr>
          <w:rFonts w:ascii="Arial" w:hAnsi="Arial" w:cs="Arial"/>
        </w:rPr>
        <w:t>refute</w:t>
      </w:r>
      <w:r w:rsidRPr="00694EE9">
        <w:rPr>
          <w:rFonts w:ascii="Arial" w:hAnsi="Arial" w:cs="Arial"/>
        </w:rPr>
        <w:t xml:space="preserve"> with </w:t>
      </w:r>
      <w:r w:rsidR="00065CF9" w:rsidRPr="00694EE9">
        <w:rPr>
          <w:rFonts w:ascii="Arial" w:hAnsi="Arial" w:cs="Arial"/>
        </w:rPr>
        <w:t>privacy</w:t>
      </w:r>
      <w:r w:rsidRPr="00694EE9">
        <w:rPr>
          <w:rFonts w:ascii="Arial" w:hAnsi="Arial" w:cs="Arial"/>
        </w:rPr>
        <w:t xml:space="preserve"> and </w:t>
      </w:r>
      <w:r w:rsidR="00065CF9" w:rsidRPr="00694EE9">
        <w:rPr>
          <w:rFonts w:ascii="Arial" w:hAnsi="Arial" w:cs="Arial"/>
        </w:rPr>
        <w:t>discretion</w:t>
      </w:r>
      <w:r w:rsidRPr="00694EE9">
        <w:rPr>
          <w:rFonts w:ascii="Arial" w:hAnsi="Arial" w:cs="Arial"/>
        </w:rPr>
        <w:t xml:space="preserve"> regulations, </w:t>
      </w:r>
      <w:r w:rsidR="00E5549D" w:rsidRPr="00E5549D">
        <w:rPr>
          <w:rFonts w:ascii="Arial" w:hAnsi="Arial" w:cs="Arial"/>
        </w:rPr>
        <w:t>restrict authoritative methods and targets, and over-burden the ‎KMS‟s‎ repositories‎ with‎ less‎ imperative ‎understanding</w:t>
      </w:r>
      <w:r w:rsidR="00E5549D">
        <w:rPr>
          <w:rFonts w:ascii="Arial" w:hAnsi="Arial" w:cs="Arial"/>
        </w:rPr>
        <w:t xml:space="preserve">. </w:t>
      </w:r>
      <w:r w:rsidR="000A36A7" w:rsidRPr="000A36A7">
        <w:rPr>
          <w:rFonts w:ascii="Arial" w:hAnsi="Arial" w:cs="Arial"/>
        </w:rPr>
        <w:t xml:space="preserve">This tacit understanding may be especially beneficial to an organisation if </w:t>
      </w:r>
      <w:r w:rsidR="00F95D09" w:rsidRPr="00F95D09">
        <w:rPr>
          <w:rFonts w:ascii="Arial" w:hAnsi="Arial" w:cs="Arial"/>
        </w:rPr>
        <w:t xml:space="preserve">it is successfully shared among its people by means of innovative and non-technological KMS added substances in </w:t>
      </w:r>
      <w:r w:rsidR="00F95D09">
        <w:rPr>
          <w:rFonts w:ascii="Arial" w:hAnsi="Arial" w:cs="Arial"/>
        </w:rPr>
        <w:t>use</w:t>
      </w:r>
      <w:r w:rsidR="00F95D09" w:rsidRPr="00F95D09">
        <w:rPr>
          <w:rFonts w:ascii="Arial" w:hAnsi="Arial" w:cs="Arial"/>
        </w:rPr>
        <w:t>.</w:t>
      </w:r>
    </w:p>
    <w:p w14:paraId="2BA2E782" w14:textId="728325E7" w:rsidR="00CC73A7" w:rsidRDefault="00CC73A7" w:rsidP="00694EE9">
      <w:pPr>
        <w:spacing w:line="360" w:lineRule="auto"/>
        <w:jc w:val="both"/>
        <w:rPr>
          <w:rFonts w:ascii="Arial" w:hAnsi="Arial" w:cs="Arial"/>
        </w:rPr>
      </w:pPr>
      <w:r w:rsidRPr="00CC73A7">
        <w:rPr>
          <w:rFonts w:ascii="Arial" w:hAnsi="Arial" w:cs="Arial"/>
        </w:rPr>
        <w:t xml:space="preserve">A few </w:t>
      </w:r>
      <w:r w:rsidR="003B4C2B">
        <w:rPr>
          <w:rFonts w:ascii="Arial" w:hAnsi="Arial" w:cs="Arial"/>
        </w:rPr>
        <w:t>types</w:t>
      </w:r>
      <w:r w:rsidRPr="00CC73A7">
        <w:rPr>
          <w:rFonts w:ascii="Arial" w:hAnsi="Arial" w:cs="Arial"/>
        </w:rPr>
        <w:t xml:space="preserve"> of </w:t>
      </w:r>
      <w:r>
        <w:rPr>
          <w:rFonts w:ascii="Arial" w:hAnsi="Arial" w:cs="Arial"/>
        </w:rPr>
        <w:t>tacit</w:t>
      </w:r>
      <w:r w:rsidRPr="00CC73A7">
        <w:rPr>
          <w:rFonts w:ascii="Arial" w:hAnsi="Arial" w:cs="Arial"/>
        </w:rPr>
        <w:t xml:space="preserve"> and </w:t>
      </w:r>
      <w:r>
        <w:rPr>
          <w:rFonts w:ascii="Arial" w:hAnsi="Arial" w:cs="Arial"/>
        </w:rPr>
        <w:t>im</w:t>
      </w:r>
      <w:r w:rsidR="003B4C2B">
        <w:rPr>
          <w:rFonts w:ascii="Arial" w:hAnsi="Arial" w:cs="Arial"/>
        </w:rPr>
        <w:t>p</w:t>
      </w:r>
      <w:r>
        <w:rPr>
          <w:rFonts w:ascii="Arial" w:hAnsi="Arial" w:cs="Arial"/>
        </w:rPr>
        <w:t>licit</w:t>
      </w:r>
      <w:r w:rsidRPr="00CC73A7">
        <w:rPr>
          <w:rFonts w:ascii="Arial" w:hAnsi="Arial" w:cs="Arial"/>
        </w:rPr>
        <w:t xml:space="preserve"> information within the association may exist but have not however been distinguished. Unused sorts of valuable </w:t>
      </w:r>
      <w:r w:rsidR="003B4C2B">
        <w:rPr>
          <w:rFonts w:ascii="Arial" w:hAnsi="Arial" w:cs="Arial"/>
        </w:rPr>
        <w:t>knowledge</w:t>
      </w:r>
      <w:r w:rsidRPr="00CC73A7">
        <w:rPr>
          <w:rFonts w:ascii="Arial" w:hAnsi="Arial" w:cs="Arial"/>
        </w:rPr>
        <w:t xml:space="preserve"> can be distinguished through a </w:t>
      </w:r>
      <w:r w:rsidR="003B4C2B">
        <w:rPr>
          <w:rFonts w:ascii="Arial" w:hAnsi="Arial" w:cs="Arial"/>
        </w:rPr>
        <w:t xml:space="preserve">continuous process of knowledge </w:t>
      </w:r>
      <w:r w:rsidRPr="00CC73A7">
        <w:rPr>
          <w:rFonts w:ascii="Arial" w:hAnsi="Arial" w:cs="Arial"/>
        </w:rPr>
        <w:t>distinguishing. This requires the application of unused strategies, devices, and exercises by the association to capture, share, and utilize them.</w:t>
      </w:r>
    </w:p>
    <w:p w14:paraId="4B329C0E" w14:textId="548A4486" w:rsidR="003606D1" w:rsidRPr="003606D1" w:rsidRDefault="003606D1" w:rsidP="003606D1">
      <w:pPr>
        <w:spacing w:line="360" w:lineRule="auto"/>
        <w:jc w:val="both"/>
        <w:rPr>
          <w:rFonts w:ascii="Arial" w:hAnsi="Arial" w:cs="Arial"/>
          <w:b/>
          <w:bCs/>
        </w:rPr>
      </w:pPr>
      <w:bookmarkStart w:id="10" w:name="_Hlk92809888"/>
      <w:r>
        <w:rPr>
          <w:rFonts w:ascii="Arial" w:hAnsi="Arial" w:cs="Arial"/>
          <w:b/>
          <w:bCs/>
        </w:rPr>
        <w:t xml:space="preserve">Information System and </w:t>
      </w:r>
      <w:r w:rsidRPr="003606D1">
        <w:rPr>
          <w:rFonts w:ascii="Arial" w:hAnsi="Arial" w:cs="Arial"/>
          <w:b/>
          <w:bCs/>
        </w:rPr>
        <w:t>Amazon</w:t>
      </w:r>
    </w:p>
    <w:bookmarkEnd w:id="10"/>
    <w:p w14:paraId="6F99A5F7" w14:textId="53B83433" w:rsidR="003606D1" w:rsidRPr="003606D1" w:rsidRDefault="002D6C17" w:rsidP="003606D1">
      <w:pPr>
        <w:spacing w:line="360" w:lineRule="auto"/>
        <w:jc w:val="both"/>
        <w:rPr>
          <w:rFonts w:ascii="Arial" w:hAnsi="Arial" w:cs="Arial"/>
        </w:rPr>
      </w:pPr>
      <w:r>
        <w:rPr>
          <w:rFonts w:ascii="Arial" w:hAnsi="Arial" w:cs="Arial"/>
        </w:rPr>
        <w:t xml:space="preserve">Even before Covid-19 crisis </w:t>
      </w:r>
      <w:r w:rsidR="00F36B9D" w:rsidRPr="00F36B9D">
        <w:rPr>
          <w:rFonts w:ascii="Arial" w:hAnsi="Arial" w:cs="Arial"/>
        </w:rPr>
        <w:t xml:space="preserve">Amazon was </w:t>
      </w:r>
      <w:r>
        <w:rPr>
          <w:rFonts w:ascii="Arial" w:hAnsi="Arial" w:cs="Arial"/>
        </w:rPr>
        <w:t>a</w:t>
      </w:r>
      <w:r w:rsidR="00F36B9D">
        <w:rPr>
          <w:rFonts w:ascii="Arial" w:hAnsi="Arial" w:cs="Arial"/>
        </w:rPr>
        <w:t>n</w:t>
      </w:r>
      <w:r w:rsidR="00F36B9D" w:rsidRPr="00F36B9D">
        <w:rPr>
          <w:rFonts w:ascii="Arial" w:hAnsi="Arial" w:cs="Arial"/>
        </w:rPr>
        <w:t xml:space="preserve"> enormous </w:t>
      </w:r>
      <w:r w:rsidR="00F36B9D">
        <w:rPr>
          <w:rFonts w:ascii="Arial" w:hAnsi="Arial" w:cs="Arial"/>
        </w:rPr>
        <w:t>presence</w:t>
      </w:r>
      <w:r w:rsidR="00F36B9D" w:rsidRPr="00F36B9D">
        <w:rPr>
          <w:rFonts w:ascii="Arial" w:hAnsi="Arial" w:cs="Arial"/>
        </w:rPr>
        <w:t xml:space="preserve"> within the economy and within the lives of its </w:t>
      </w:r>
      <w:r w:rsidRPr="00F36B9D">
        <w:rPr>
          <w:rFonts w:ascii="Arial" w:hAnsi="Arial" w:cs="Arial"/>
        </w:rPr>
        <w:t>customers,</w:t>
      </w:r>
      <w:r w:rsidR="00F36B9D" w:rsidRPr="00F36B9D">
        <w:rPr>
          <w:rFonts w:ascii="Arial" w:hAnsi="Arial" w:cs="Arial"/>
        </w:rPr>
        <w:t xml:space="preserve"> </w:t>
      </w:r>
      <w:r w:rsidRPr="002D6C17">
        <w:rPr>
          <w:rFonts w:ascii="Arial" w:hAnsi="Arial" w:cs="Arial"/>
        </w:rPr>
        <w:t>but its reach and sheer breadth are directly about incredible</w:t>
      </w:r>
      <w:r>
        <w:rPr>
          <w:rFonts w:ascii="Arial" w:hAnsi="Arial" w:cs="Arial"/>
        </w:rPr>
        <w:t>.</w:t>
      </w:r>
      <w:r w:rsidRPr="002D6C17">
        <w:rPr>
          <w:rFonts w:ascii="Arial" w:hAnsi="Arial" w:cs="Arial"/>
        </w:rPr>
        <w:t xml:space="preserve"> </w:t>
      </w:r>
      <w:r>
        <w:rPr>
          <w:rFonts w:ascii="Arial" w:hAnsi="Arial" w:cs="Arial"/>
        </w:rPr>
        <w:t>Amazon</w:t>
      </w:r>
      <w:r w:rsidR="003606D1" w:rsidRPr="003606D1">
        <w:rPr>
          <w:rFonts w:ascii="Arial" w:hAnsi="Arial" w:cs="Arial"/>
        </w:rPr>
        <w:t xml:space="preserve"> stated at the end of July that its quarterly profits had doubled to $5.2 billion (£3.95 billion), compared to $2.6 billion at the same time last year. "Net sales had increased by 40%."</w:t>
      </w:r>
      <w:sdt>
        <w:sdtPr>
          <w:rPr>
            <w:rFonts w:ascii="Arial" w:hAnsi="Arial" w:cs="Arial"/>
          </w:rPr>
          <w:id w:val="-2041269188"/>
          <w:citation/>
        </w:sdtPr>
        <w:sdtEndPr/>
        <w:sdtContent>
          <w:r w:rsidR="00AF151E">
            <w:rPr>
              <w:rFonts w:ascii="Arial" w:hAnsi="Arial" w:cs="Arial"/>
            </w:rPr>
            <w:fldChar w:fldCharType="begin"/>
          </w:r>
          <w:r w:rsidR="00AF151E">
            <w:rPr>
              <w:rFonts w:ascii="Arial" w:hAnsi="Arial" w:cs="Arial"/>
            </w:rPr>
            <w:instrText xml:space="preserve"> CITATION Ama201 \l 2057 </w:instrText>
          </w:r>
          <w:r w:rsidR="00AF151E">
            <w:rPr>
              <w:rFonts w:ascii="Arial" w:hAnsi="Arial" w:cs="Arial"/>
            </w:rPr>
            <w:fldChar w:fldCharType="separate"/>
          </w:r>
          <w:r w:rsidR="0025408E">
            <w:rPr>
              <w:rFonts w:ascii="Arial" w:hAnsi="Arial" w:cs="Arial"/>
              <w:noProof/>
            </w:rPr>
            <w:t xml:space="preserve"> </w:t>
          </w:r>
          <w:r w:rsidR="0025408E" w:rsidRPr="0025408E">
            <w:rPr>
              <w:rFonts w:ascii="Arial" w:hAnsi="Arial" w:cs="Arial"/>
              <w:noProof/>
            </w:rPr>
            <w:t>(Amazon, 2020)</w:t>
          </w:r>
          <w:r w:rsidR="00AF151E">
            <w:rPr>
              <w:rFonts w:ascii="Arial" w:hAnsi="Arial" w:cs="Arial"/>
            </w:rPr>
            <w:fldChar w:fldCharType="end"/>
          </w:r>
        </w:sdtContent>
      </w:sdt>
    </w:p>
    <w:p w14:paraId="111EEAD1" w14:textId="25C5D5E9" w:rsidR="007E6701" w:rsidRDefault="00757B31" w:rsidP="003606D1">
      <w:pPr>
        <w:spacing w:line="360" w:lineRule="auto"/>
        <w:jc w:val="both"/>
        <w:rPr>
          <w:rFonts w:ascii="Arial" w:hAnsi="Arial" w:cs="Arial"/>
        </w:rPr>
      </w:pPr>
      <w:r w:rsidRPr="00757B31">
        <w:rPr>
          <w:rFonts w:ascii="Arial" w:hAnsi="Arial" w:cs="Arial"/>
        </w:rPr>
        <w:t xml:space="preserve">Amazon Web </w:t>
      </w:r>
      <w:r>
        <w:rPr>
          <w:rFonts w:ascii="Arial" w:hAnsi="Arial" w:cs="Arial"/>
        </w:rPr>
        <w:t>services</w:t>
      </w:r>
      <w:r w:rsidRPr="00757B31">
        <w:rPr>
          <w:rFonts w:ascii="Arial" w:hAnsi="Arial" w:cs="Arial"/>
        </w:rPr>
        <w:t xml:space="preserve"> is made up of different frameworks with different capacities that make strides data administration and trade </w:t>
      </w:r>
      <w:r>
        <w:rPr>
          <w:rFonts w:ascii="Arial" w:hAnsi="Arial" w:cs="Arial"/>
        </w:rPr>
        <w:t>process</w:t>
      </w:r>
      <w:r w:rsidRPr="00757B31">
        <w:rPr>
          <w:rFonts w:ascii="Arial" w:hAnsi="Arial" w:cs="Arial"/>
        </w:rPr>
        <w:t xml:space="preserve"> </w:t>
      </w:r>
      <w:r>
        <w:rPr>
          <w:rFonts w:ascii="Arial" w:hAnsi="Arial" w:cs="Arial"/>
        </w:rPr>
        <w:t>delivery</w:t>
      </w:r>
      <w:r w:rsidRPr="00757B31">
        <w:rPr>
          <w:rFonts w:ascii="Arial" w:hAnsi="Arial" w:cs="Arial"/>
        </w:rPr>
        <w:t xml:space="preserve">. Clients can make </w:t>
      </w:r>
      <w:r>
        <w:rPr>
          <w:rFonts w:ascii="Arial" w:hAnsi="Arial" w:cs="Arial"/>
        </w:rPr>
        <w:t>user</w:t>
      </w:r>
      <w:r w:rsidRPr="00757B31">
        <w:rPr>
          <w:rFonts w:ascii="Arial" w:hAnsi="Arial" w:cs="Arial"/>
        </w:rPr>
        <w:t xml:space="preserve"> accounts and customize their profiles on the </w:t>
      </w:r>
      <w:r>
        <w:rPr>
          <w:rFonts w:ascii="Arial" w:hAnsi="Arial" w:cs="Arial"/>
        </w:rPr>
        <w:t>web services</w:t>
      </w:r>
      <w:r w:rsidRPr="00757B31">
        <w:rPr>
          <w:rFonts w:ascii="Arial" w:hAnsi="Arial" w:cs="Arial"/>
        </w:rPr>
        <w:t xml:space="preserve"> to boost exchange </w:t>
      </w:r>
      <w:r>
        <w:rPr>
          <w:rFonts w:ascii="Arial" w:hAnsi="Arial" w:cs="Arial"/>
        </w:rPr>
        <w:t>processing</w:t>
      </w:r>
      <w:r w:rsidRPr="00757B31">
        <w:rPr>
          <w:rFonts w:ascii="Arial" w:hAnsi="Arial" w:cs="Arial"/>
        </w:rPr>
        <w:t xml:space="preserve"> effectiveness. The Basic </w:t>
      </w:r>
      <w:r>
        <w:rPr>
          <w:rFonts w:ascii="Arial" w:hAnsi="Arial" w:cs="Arial"/>
        </w:rPr>
        <w:t>storage</w:t>
      </w:r>
      <w:r w:rsidRPr="00757B31">
        <w:rPr>
          <w:rFonts w:ascii="Arial" w:hAnsi="Arial" w:cs="Arial"/>
        </w:rPr>
        <w:t xml:space="preserve"> </w:t>
      </w:r>
      <w:r>
        <w:rPr>
          <w:rFonts w:ascii="Arial" w:hAnsi="Arial" w:cs="Arial"/>
        </w:rPr>
        <w:t>service</w:t>
      </w:r>
      <w:r w:rsidRPr="00757B31">
        <w:rPr>
          <w:rFonts w:ascii="Arial" w:hAnsi="Arial" w:cs="Arial"/>
        </w:rPr>
        <w:t xml:space="preserve"> is connected to Amazon's coordinates database, and the Amazon Web </w:t>
      </w:r>
      <w:r>
        <w:rPr>
          <w:rFonts w:ascii="Arial" w:hAnsi="Arial" w:cs="Arial"/>
        </w:rPr>
        <w:t>service</w:t>
      </w:r>
      <w:r w:rsidRPr="00757B31">
        <w:rPr>
          <w:rFonts w:ascii="Arial" w:hAnsi="Arial" w:cs="Arial"/>
        </w:rPr>
        <w:t xml:space="preserve"> to the E-commerce </w:t>
      </w:r>
      <w:r w:rsidR="0055055F">
        <w:rPr>
          <w:rFonts w:ascii="Arial" w:hAnsi="Arial" w:cs="Arial"/>
        </w:rPr>
        <w:t>platform</w:t>
      </w:r>
      <w:r w:rsidRPr="00757B31">
        <w:rPr>
          <w:rFonts w:ascii="Arial" w:hAnsi="Arial" w:cs="Arial"/>
        </w:rPr>
        <w:t>.</w:t>
      </w:r>
    </w:p>
    <w:p w14:paraId="3A379914" w14:textId="75FEAD41" w:rsidR="00D14508" w:rsidRDefault="00C549EE" w:rsidP="003606D1">
      <w:pPr>
        <w:spacing w:line="360" w:lineRule="auto"/>
        <w:jc w:val="both"/>
        <w:rPr>
          <w:rFonts w:ascii="Arial" w:hAnsi="Arial" w:cs="Arial"/>
        </w:rPr>
      </w:pPr>
      <w:r w:rsidRPr="00C549EE">
        <w:rPr>
          <w:rFonts w:ascii="Arial" w:hAnsi="Arial" w:cs="Arial"/>
        </w:rPr>
        <w:t xml:space="preserve">The Amazon Web </w:t>
      </w:r>
      <w:r>
        <w:rPr>
          <w:rFonts w:ascii="Arial" w:hAnsi="Arial" w:cs="Arial"/>
        </w:rPr>
        <w:t>Service</w:t>
      </w:r>
      <w:r w:rsidRPr="00C549EE">
        <w:rPr>
          <w:rFonts w:ascii="Arial" w:hAnsi="Arial" w:cs="Arial"/>
        </w:rPr>
        <w:t xml:space="preserve"> is planned to convey commerce forms through a C</w:t>
      </w:r>
      <w:r>
        <w:rPr>
          <w:rFonts w:ascii="Arial" w:hAnsi="Arial" w:cs="Arial"/>
        </w:rPr>
        <w:t>ustomer</w:t>
      </w:r>
      <w:r w:rsidRPr="00C549EE">
        <w:rPr>
          <w:rFonts w:ascii="Arial" w:hAnsi="Arial" w:cs="Arial"/>
        </w:rPr>
        <w:t xml:space="preserve"> Relationship </w:t>
      </w:r>
      <w:r>
        <w:rPr>
          <w:rFonts w:ascii="Arial" w:hAnsi="Arial" w:cs="Arial"/>
        </w:rPr>
        <w:t>Management</w:t>
      </w:r>
      <w:r w:rsidRPr="00C549EE">
        <w:rPr>
          <w:rFonts w:ascii="Arial" w:hAnsi="Arial" w:cs="Arial"/>
        </w:rPr>
        <w:t xml:space="preserve"> (CRM) framework. The solid web </w:t>
      </w:r>
      <w:r>
        <w:rPr>
          <w:rFonts w:ascii="Arial" w:hAnsi="Arial" w:cs="Arial"/>
        </w:rPr>
        <w:t>services</w:t>
      </w:r>
      <w:r w:rsidRPr="00C549EE">
        <w:rPr>
          <w:rFonts w:ascii="Arial" w:hAnsi="Arial" w:cs="Arial"/>
        </w:rPr>
        <w:t xml:space="preserve"> combine particular properties such as versatility, security, and proficiency. Amazon driven to coordinated cross-disciplinary applications such as </w:t>
      </w:r>
      <w:r>
        <w:rPr>
          <w:rFonts w:ascii="Arial" w:hAnsi="Arial" w:cs="Arial"/>
        </w:rPr>
        <w:t>sales</w:t>
      </w:r>
      <w:r w:rsidRPr="00C549EE">
        <w:rPr>
          <w:rFonts w:ascii="Arial" w:hAnsi="Arial" w:cs="Arial"/>
        </w:rPr>
        <w:t xml:space="preserve"> </w:t>
      </w:r>
      <w:r>
        <w:rPr>
          <w:rFonts w:ascii="Arial" w:hAnsi="Arial" w:cs="Arial"/>
        </w:rPr>
        <w:t>force</w:t>
      </w:r>
      <w:r w:rsidRPr="00C549EE">
        <w:rPr>
          <w:rFonts w:ascii="Arial" w:hAnsi="Arial" w:cs="Arial"/>
        </w:rPr>
        <w:t xml:space="preserve"> </w:t>
      </w:r>
      <w:r>
        <w:rPr>
          <w:rFonts w:ascii="Arial" w:hAnsi="Arial" w:cs="Arial"/>
        </w:rPr>
        <w:t>automation</w:t>
      </w:r>
      <w:r w:rsidRPr="00C549EE">
        <w:rPr>
          <w:rFonts w:ascii="Arial" w:hAnsi="Arial" w:cs="Arial"/>
        </w:rPr>
        <w:t xml:space="preserve"> (SFA) with CRM.</w:t>
      </w:r>
      <w:r w:rsidR="00D14508">
        <w:rPr>
          <w:rFonts w:ascii="Arial" w:hAnsi="Arial" w:cs="Arial"/>
        </w:rPr>
        <w:t xml:space="preserve"> </w:t>
      </w:r>
      <w:r w:rsidR="00E72FB8" w:rsidRPr="00E72FB8">
        <w:rPr>
          <w:rFonts w:ascii="Arial" w:hAnsi="Arial" w:cs="Arial"/>
        </w:rPr>
        <w:t>This in order to ensure on the one hand, the supply chain management (SCM), i.e., specifically the commercial function organization, among other, the optimization of administrative and routine tasks of sellers; and, the CRM, on the other hand</w:t>
      </w:r>
      <w:r w:rsidR="00E72FB8">
        <w:rPr>
          <w:rFonts w:ascii="Arial" w:hAnsi="Arial" w:cs="Arial"/>
        </w:rPr>
        <w:t xml:space="preserve"> </w:t>
      </w:r>
      <w:sdt>
        <w:sdtPr>
          <w:rPr>
            <w:rFonts w:ascii="Arial" w:hAnsi="Arial" w:cs="Arial"/>
          </w:rPr>
          <w:id w:val="-592312132"/>
          <w:citation/>
        </w:sdtPr>
        <w:sdtEndPr/>
        <w:sdtContent>
          <w:r w:rsidR="00E72FB8">
            <w:rPr>
              <w:rFonts w:ascii="Arial" w:hAnsi="Arial" w:cs="Arial"/>
            </w:rPr>
            <w:fldChar w:fldCharType="begin"/>
          </w:r>
          <w:r w:rsidR="00E72FB8">
            <w:rPr>
              <w:rFonts w:ascii="Arial" w:hAnsi="Arial" w:cs="Arial"/>
            </w:rPr>
            <w:instrText xml:space="preserve"> CITATION Jam16 \l 2057 </w:instrText>
          </w:r>
          <w:r w:rsidR="00E72FB8">
            <w:rPr>
              <w:rFonts w:ascii="Arial" w:hAnsi="Arial" w:cs="Arial"/>
            </w:rPr>
            <w:fldChar w:fldCharType="separate"/>
          </w:r>
          <w:r w:rsidR="0025408E" w:rsidRPr="0025408E">
            <w:rPr>
              <w:rFonts w:ascii="Arial" w:hAnsi="Arial" w:cs="Arial"/>
              <w:noProof/>
            </w:rPr>
            <w:t>(Jamil, et al., 2016)</w:t>
          </w:r>
          <w:r w:rsidR="00E72FB8">
            <w:rPr>
              <w:rFonts w:ascii="Arial" w:hAnsi="Arial" w:cs="Arial"/>
            </w:rPr>
            <w:fldChar w:fldCharType="end"/>
          </w:r>
        </w:sdtContent>
      </w:sdt>
      <w:r w:rsidR="00E72FB8" w:rsidRPr="00E72FB8">
        <w:rPr>
          <w:rFonts w:ascii="Arial" w:hAnsi="Arial" w:cs="Arial"/>
        </w:rPr>
        <w:t>.</w:t>
      </w:r>
      <w:r w:rsidR="00E72FB8">
        <w:rPr>
          <w:rFonts w:ascii="Arial" w:hAnsi="Arial" w:cs="Arial"/>
        </w:rPr>
        <w:t xml:space="preserve"> </w:t>
      </w:r>
    </w:p>
    <w:p w14:paraId="2CDC0710" w14:textId="77777777" w:rsidR="00D14508" w:rsidRDefault="00D14508" w:rsidP="003606D1">
      <w:pPr>
        <w:spacing w:line="360" w:lineRule="auto"/>
        <w:jc w:val="both"/>
        <w:rPr>
          <w:rFonts w:ascii="Arial" w:hAnsi="Arial" w:cs="Arial"/>
        </w:rPr>
      </w:pPr>
    </w:p>
    <w:p w14:paraId="12F99CBE" w14:textId="77777777" w:rsidR="00D14508" w:rsidRDefault="00D14508" w:rsidP="003606D1">
      <w:pPr>
        <w:spacing w:line="360" w:lineRule="auto"/>
        <w:jc w:val="both"/>
        <w:rPr>
          <w:rFonts w:ascii="Arial" w:hAnsi="Arial" w:cs="Arial"/>
        </w:rPr>
      </w:pPr>
    </w:p>
    <w:p w14:paraId="57A5B07F" w14:textId="565D2359" w:rsidR="00D14508" w:rsidRDefault="00DA110A" w:rsidP="003606D1">
      <w:pPr>
        <w:spacing w:line="360" w:lineRule="auto"/>
        <w:jc w:val="both"/>
        <w:rPr>
          <w:rFonts w:ascii="Arial" w:hAnsi="Arial" w:cs="Arial"/>
        </w:rPr>
      </w:pPr>
      <w:r w:rsidRPr="00DA110A">
        <w:rPr>
          <w:rFonts w:ascii="Arial" w:hAnsi="Arial" w:cs="Arial"/>
        </w:rPr>
        <w:lastRenderedPageBreak/>
        <w:t xml:space="preserve">The Amazon transaction processing system is a vital portion of the Trade Data Framework. This data </w:t>
      </w:r>
      <w:r>
        <w:rPr>
          <w:rFonts w:ascii="Arial" w:hAnsi="Arial" w:cs="Arial"/>
        </w:rPr>
        <w:t>management</w:t>
      </w:r>
      <w:r w:rsidRPr="00DA110A">
        <w:rPr>
          <w:rFonts w:ascii="Arial" w:hAnsi="Arial" w:cs="Arial"/>
        </w:rPr>
        <w:t xml:space="preserve"> arrangement is unimaginably dependable and straightforward much obliged to </w:t>
      </w:r>
      <w:r>
        <w:rPr>
          <w:rFonts w:ascii="Arial" w:hAnsi="Arial" w:cs="Arial"/>
        </w:rPr>
        <w:t>features</w:t>
      </w:r>
      <w:r w:rsidRPr="00DA110A">
        <w:rPr>
          <w:rFonts w:ascii="Arial" w:hAnsi="Arial" w:cs="Arial"/>
        </w:rPr>
        <w:t xml:space="preserve"> like 1-click obtaining and secure, </w:t>
      </w:r>
      <w:r>
        <w:rPr>
          <w:rFonts w:ascii="Arial" w:hAnsi="Arial" w:cs="Arial"/>
        </w:rPr>
        <w:t>encrypted</w:t>
      </w:r>
      <w:r w:rsidRPr="00DA110A">
        <w:rPr>
          <w:rFonts w:ascii="Arial" w:hAnsi="Arial" w:cs="Arial"/>
        </w:rPr>
        <w:t xml:space="preserve"> credit card </w:t>
      </w:r>
      <w:r>
        <w:rPr>
          <w:rFonts w:ascii="Arial" w:hAnsi="Arial" w:cs="Arial"/>
        </w:rPr>
        <w:t>payment</w:t>
      </w:r>
      <w:r w:rsidRPr="00DA110A">
        <w:rPr>
          <w:rFonts w:ascii="Arial" w:hAnsi="Arial" w:cs="Arial"/>
        </w:rPr>
        <w:t xml:space="preserve">. The Amazon data </w:t>
      </w:r>
      <w:r>
        <w:rPr>
          <w:rFonts w:ascii="Arial" w:hAnsi="Arial" w:cs="Arial"/>
        </w:rPr>
        <w:t>management</w:t>
      </w:r>
      <w:r w:rsidRPr="00DA110A">
        <w:rPr>
          <w:rFonts w:ascii="Arial" w:hAnsi="Arial" w:cs="Arial"/>
        </w:rPr>
        <w:t xml:space="preserve"> frameworks are </w:t>
      </w:r>
      <w:r>
        <w:rPr>
          <w:rFonts w:ascii="Arial" w:hAnsi="Arial" w:cs="Arial"/>
        </w:rPr>
        <w:t>also</w:t>
      </w:r>
      <w:r w:rsidRPr="00DA110A">
        <w:rPr>
          <w:rFonts w:ascii="Arial" w:hAnsi="Arial" w:cs="Arial"/>
        </w:rPr>
        <w:t xml:space="preserve"> combined with interesting capacities such as the</w:t>
      </w:r>
      <w:r>
        <w:rPr>
          <w:rFonts w:ascii="Arial" w:hAnsi="Arial" w:cs="Arial"/>
        </w:rPr>
        <w:t xml:space="preserve"> </w:t>
      </w:r>
      <w:r w:rsidRPr="00DA110A">
        <w:rPr>
          <w:rFonts w:ascii="Arial" w:hAnsi="Arial" w:cs="Arial"/>
        </w:rPr>
        <w:t>intelligent recommendation system.</w:t>
      </w:r>
    </w:p>
    <w:p w14:paraId="36FBFD60" w14:textId="100754D8" w:rsidR="00236E9B" w:rsidRDefault="00236E9B" w:rsidP="003606D1">
      <w:pPr>
        <w:spacing w:line="360" w:lineRule="auto"/>
        <w:jc w:val="both"/>
        <w:rPr>
          <w:rFonts w:ascii="Arial" w:hAnsi="Arial" w:cs="Arial"/>
        </w:rPr>
      </w:pPr>
      <w:r w:rsidRPr="00236E9B">
        <w:rPr>
          <w:rFonts w:ascii="Arial" w:hAnsi="Arial" w:cs="Arial"/>
        </w:rPr>
        <w:t xml:space="preserve">The Enterprise Resource Management framework, which works on the </w:t>
      </w:r>
      <w:r>
        <w:rPr>
          <w:rFonts w:ascii="Arial" w:hAnsi="Arial" w:cs="Arial"/>
        </w:rPr>
        <w:t>Oracle</w:t>
      </w:r>
      <w:r w:rsidRPr="00236E9B">
        <w:rPr>
          <w:rFonts w:ascii="Arial" w:hAnsi="Arial" w:cs="Arial"/>
        </w:rPr>
        <w:t xml:space="preserve"> database. This innovation </w:t>
      </w:r>
      <w:r w:rsidR="00E82576">
        <w:rPr>
          <w:rFonts w:ascii="Arial" w:hAnsi="Arial" w:cs="Arial"/>
        </w:rPr>
        <w:t>Make routine</w:t>
      </w:r>
      <w:r w:rsidRPr="00236E9B">
        <w:rPr>
          <w:rFonts w:ascii="Arial" w:hAnsi="Arial" w:cs="Arial"/>
        </w:rPr>
        <w:t xml:space="preserve"> </w:t>
      </w:r>
      <w:r w:rsidR="00E82576">
        <w:rPr>
          <w:rFonts w:ascii="Arial" w:hAnsi="Arial" w:cs="Arial"/>
        </w:rPr>
        <w:t>to the ordering process</w:t>
      </w:r>
      <w:r w:rsidRPr="00236E9B">
        <w:rPr>
          <w:rFonts w:ascii="Arial" w:hAnsi="Arial" w:cs="Arial"/>
        </w:rPr>
        <w:t xml:space="preserve"> and guarantees that orders are planned and conveyed precisely. Amazon's CRM moreover collects data </w:t>
      </w:r>
      <w:r w:rsidR="00E82576">
        <w:rPr>
          <w:rFonts w:ascii="Arial" w:hAnsi="Arial" w:cs="Arial"/>
        </w:rPr>
        <w:t>about</w:t>
      </w:r>
      <w:r w:rsidRPr="00236E9B">
        <w:rPr>
          <w:rFonts w:ascii="Arial" w:hAnsi="Arial" w:cs="Arial"/>
        </w:rPr>
        <w:t xml:space="preserve"> </w:t>
      </w:r>
      <w:r w:rsidR="00E82576">
        <w:rPr>
          <w:rFonts w:ascii="Arial" w:hAnsi="Arial" w:cs="Arial"/>
        </w:rPr>
        <w:t>reviews</w:t>
      </w:r>
      <w:r w:rsidRPr="00236E9B">
        <w:rPr>
          <w:rFonts w:ascii="Arial" w:hAnsi="Arial" w:cs="Arial"/>
        </w:rPr>
        <w:t>, request</w:t>
      </w:r>
      <w:r w:rsidR="00E82576">
        <w:rPr>
          <w:rFonts w:ascii="Arial" w:hAnsi="Arial" w:cs="Arial"/>
        </w:rPr>
        <w:t>s</w:t>
      </w:r>
      <w:r w:rsidRPr="00236E9B">
        <w:rPr>
          <w:rFonts w:ascii="Arial" w:hAnsi="Arial" w:cs="Arial"/>
        </w:rPr>
        <w:t xml:space="preserve">, and </w:t>
      </w:r>
      <w:r w:rsidR="00E82576">
        <w:rPr>
          <w:rFonts w:ascii="Arial" w:hAnsi="Arial" w:cs="Arial"/>
        </w:rPr>
        <w:t xml:space="preserve">product reviews of customers </w:t>
      </w:r>
      <w:r w:rsidR="00E82576" w:rsidRPr="00236E9B">
        <w:rPr>
          <w:rFonts w:ascii="Arial" w:hAnsi="Arial" w:cs="Arial"/>
        </w:rPr>
        <w:t>to</w:t>
      </w:r>
      <w:r w:rsidRPr="00236E9B">
        <w:rPr>
          <w:rFonts w:ascii="Arial" w:hAnsi="Arial" w:cs="Arial"/>
        </w:rPr>
        <w:t xml:space="preserve"> make strides adaptability and proficiency.</w:t>
      </w:r>
    </w:p>
    <w:p w14:paraId="17CA5DDF" w14:textId="77777777" w:rsidR="00236E9B" w:rsidRPr="003606D1" w:rsidRDefault="00236E9B" w:rsidP="003606D1">
      <w:pPr>
        <w:spacing w:line="360" w:lineRule="auto"/>
        <w:jc w:val="both"/>
        <w:rPr>
          <w:rFonts w:ascii="Arial" w:hAnsi="Arial" w:cs="Arial"/>
        </w:rPr>
      </w:pPr>
    </w:p>
    <w:p w14:paraId="35331D83" w14:textId="77777777" w:rsidR="003606D1" w:rsidRPr="003606D1" w:rsidRDefault="003606D1" w:rsidP="003606D1">
      <w:pPr>
        <w:spacing w:line="360" w:lineRule="auto"/>
        <w:jc w:val="center"/>
        <w:rPr>
          <w:rFonts w:ascii="Arial" w:hAnsi="Arial" w:cs="Arial"/>
        </w:rPr>
      </w:pPr>
      <w:r w:rsidRPr="003606D1">
        <w:rPr>
          <w:rFonts w:ascii="Arial" w:hAnsi="Arial" w:cs="Arial"/>
          <w:noProof/>
        </w:rPr>
        <w:drawing>
          <wp:inline distT="0" distB="0" distL="0" distR="0" wp14:anchorId="69A75360" wp14:editId="53367B64">
            <wp:extent cx="4740663" cy="3439160"/>
            <wp:effectExtent l="0" t="0" r="3175" b="889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3"/>
                    <a:stretch>
                      <a:fillRect/>
                    </a:stretch>
                  </pic:blipFill>
                  <pic:spPr>
                    <a:xfrm>
                      <a:off x="0" y="0"/>
                      <a:ext cx="4752715" cy="3447903"/>
                    </a:xfrm>
                    <a:prstGeom prst="rect">
                      <a:avLst/>
                    </a:prstGeom>
                  </pic:spPr>
                </pic:pic>
              </a:graphicData>
            </a:graphic>
          </wp:inline>
        </w:drawing>
      </w:r>
    </w:p>
    <w:p w14:paraId="04FFFC1E" w14:textId="77777777" w:rsidR="003606D1" w:rsidRPr="00697D9C" w:rsidRDefault="003606D1" w:rsidP="003606D1">
      <w:pPr>
        <w:spacing w:line="360" w:lineRule="auto"/>
        <w:jc w:val="center"/>
        <w:rPr>
          <w:rFonts w:ascii="Arial" w:hAnsi="Arial" w:cs="Arial"/>
          <w:sz w:val="16"/>
          <w:szCs w:val="16"/>
        </w:rPr>
      </w:pPr>
      <w:r w:rsidRPr="00697D9C">
        <w:rPr>
          <w:rFonts w:ascii="Arial" w:hAnsi="Arial" w:cs="Arial"/>
          <w:sz w:val="16"/>
          <w:szCs w:val="16"/>
        </w:rPr>
        <w:t>Figure 1.5 Amazon information system</w:t>
      </w:r>
    </w:p>
    <w:p w14:paraId="38D8876B" w14:textId="2E82A16B" w:rsidR="00B6556E" w:rsidRDefault="00B6556E" w:rsidP="00D51C74">
      <w:pPr>
        <w:spacing w:line="360" w:lineRule="auto"/>
        <w:jc w:val="both"/>
        <w:rPr>
          <w:rFonts w:ascii="Arial" w:hAnsi="Arial" w:cs="Arial"/>
        </w:rPr>
      </w:pPr>
      <w:r w:rsidRPr="00B6556E">
        <w:rPr>
          <w:rFonts w:ascii="Arial" w:hAnsi="Arial" w:cs="Arial"/>
        </w:rPr>
        <w:t xml:space="preserve">Amazon Web Administrations (AWS) is the world's biggest supplier of cloud computing </w:t>
      </w:r>
      <w:r w:rsidR="00B04B80">
        <w:rPr>
          <w:rFonts w:ascii="Arial" w:hAnsi="Arial" w:cs="Arial"/>
        </w:rPr>
        <w:t>services</w:t>
      </w:r>
      <w:r w:rsidRPr="00B6556E">
        <w:rPr>
          <w:rFonts w:ascii="Arial" w:hAnsi="Arial" w:cs="Arial"/>
        </w:rPr>
        <w:t xml:space="preserve">. It was conceived as a implies of giving </w:t>
      </w:r>
      <w:r w:rsidR="00B04B80">
        <w:rPr>
          <w:rFonts w:ascii="Arial" w:hAnsi="Arial" w:cs="Arial"/>
        </w:rPr>
        <w:t>services</w:t>
      </w:r>
      <w:r w:rsidRPr="00B6556E">
        <w:rPr>
          <w:rFonts w:ascii="Arial" w:hAnsi="Arial" w:cs="Arial"/>
        </w:rPr>
        <w:t xml:space="preserve"> to other websites and customers based on the company's as of now broad encounter in building, overseeing, and working </w:t>
      </w:r>
      <w:proofErr w:type="gramStart"/>
      <w:r w:rsidRPr="00B6556E">
        <w:rPr>
          <w:rFonts w:ascii="Arial" w:hAnsi="Arial" w:cs="Arial"/>
        </w:rPr>
        <w:t>its</w:t>
      </w:r>
      <w:proofErr w:type="gramEnd"/>
      <w:r w:rsidRPr="00B6556E">
        <w:rPr>
          <w:rFonts w:ascii="Arial" w:hAnsi="Arial" w:cs="Arial"/>
        </w:rPr>
        <w:t xml:space="preserve"> possess </w:t>
      </w:r>
      <w:r w:rsidR="00B04B80">
        <w:rPr>
          <w:rFonts w:ascii="Arial" w:hAnsi="Arial" w:cs="Arial"/>
        </w:rPr>
        <w:t>digital infrastructure</w:t>
      </w:r>
      <w:r w:rsidRPr="00B6556E">
        <w:rPr>
          <w:rFonts w:ascii="Arial" w:hAnsi="Arial" w:cs="Arial"/>
        </w:rPr>
        <w:t>.</w:t>
      </w:r>
    </w:p>
    <w:p w14:paraId="58863D9E" w14:textId="5B0B295C" w:rsidR="00A85E37" w:rsidRDefault="004C2C1E" w:rsidP="00D51C74">
      <w:pPr>
        <w:spacing w:line="360" w:lineRule="auto"/>
        <w:jc w:val="both"/>
        <w:rPr>
          <w:rFonts w:ascii="Arial" w:hAnsi="Arial" w:cs="Arial"/>
        </w:rPr>
      </w:pPr>
      <w:r>
        <w:rPr>
          <w:rFonts w:ascii="Arial" w:hAnsi="Arial" w:cs="Arial"/>
        </w:rPr>
        <w:t xml:space="preserve">Initially Amazon started selling books online from their platform and then introduce Kindle online book innovation for people who </w:t>
      </w:r>
      <w:proofErr w:type="spellStart"/>
      <w:r>
        <w:rPr>
          <w:rFonts w:ascii="Arial" w:hAnsi="Arial" w:cs="Arial"/>
        </w:rPr>
        <w:t>can not</w:t>
      </w:r>
      <w:proofErr w:type="spellEnd"/>
      <w:r>
        <w:rPr>
          <w:rFonts w:ascii="Arial" w:hAnsi="Arial" w:cs="Arial"/>
        </w:rPr>
        <w:t xml:space="preserve"> afford books. (Add reference Kindle).</w:t>
      </w:r>
    </w:p>
    <w:p w14:paraId="4B782408" w14:textId="36BE1011" w:rsidR="004C2C1E" w:rsidRDefault="004C2C1E" w:rsidP="00D51C74">
      <w:pPr>
        <w:spacing w:line="360" w:lineRule="auto"/>
        <w:jc w:val="both"/>
        <w:rPr>
          <w:rFonts w:ascii="Arial" w:hAnsi="Arial" w:cs="Arial"/>
        </w:rPr>
      </w:pPr>
      <w:r>
        <w:rPr>
          <w:rFonts w:ascii="Arial" w:hAnsi="Arial" w:cs="Arial"/>
        </w:rPr>
        <w:t xml:space="preserve">Other online </w:t>
      </w:r>
      <w:r w:rsidR="006146E2">
        <w:rPr>
          <w:rFonts w:ascii="Arial" w:hAnsi="Arial" w:cs="Arial"/>
        </w:rPr>
        <w:t>websites include Amazon Prime, Amazon Go, Amazon Alexa, Amazon Robotics, Amazon Ring, and Amazon recognition etc.</w:t>
      </w:r>
    </w:p>
    <w:p w14:paraId="347B229C" w14:textId="77777777" w:rsidR="006146E2" w:rsidRDefault="006146E2" w:rsidP="00D51C74">
      <w:pPr>
        <w:spacing w:line="360" w:lineRule="auto"/>
        <w:jc w:val="both"/>
        <w:rPr>
          <w:rFonts w:ascii="Arial" w:hAnsi="Arial" w:cs="Arial"/>
        </w:rPr>
      </w:pPr>
    </w:p>
    <w:p w14:paraId="04D4DC5F" w14:textId="783A0F7F" w:rsidR="0020232B" w:rsidRPr="00F66992" w:rsidRDefault="0020232B" w:rsidP="00FA79F0">
      <w:pPr>
        <w:spacing w:line="360" w:lineRule="auto"/>
        <w:jc w:val="both"/>
        <w:rPr>
          <w:rFonts w:ascii="Arial" w:hAnsi="Arial" w:cs="Arial"/>
          <w:b/>
          <w:bCs/>
        </w:rPr>
      </w:pPr>
      <w:bookmarkStart w:id="11" w:name="_Hlk92795474"/>
      <w:r w:rsidRPr="0020232B">
        <w:rPr>
          <w:rFonts w:ascii="Arial" w:hAnsi="Arial" w:cs="Arial"/>
          <w:b/>
          <w:bCs/>
        </w:rPr>
        <w:t>Amazon’s potential knowledge management challenges and recommendations</w:t>
      </w:r>
    </w:p>
    <w:p w14:paraId="240D9F04" w14:textId="77777777" w:rsidR="00FA79F0" w:rsidRPr="00F66992" w:rsidRDefault="00FA79F0" w:rsidP="00FA79F0">
      <w:pPr>
        <w:spacing w:line="360" w:lineRule="auto"/>
        <w:jc w:val="both"/>
        <w:rPr>
          <w:rFonts w:ascii="Arial" w:hAnsi="Arial" w:cs="Arial"/>
          <w:b/>
          <w:bCs/>
          <w:i/>
          <w:iCs/>
        </w:rPr>
      </w:pPr>
      <w:r w:rsidRPr="00F66992">
        <w:rPr>
          <w:rFonts w:ascii="Arial" w:hAnsi="Arial" w:cs="Arial"/>
          <w:b/>
          <w:bCs/>
          <w:i/>
          <w:iCs/>
        </w:rPr>
        <w:t>Employee Motivation</w:t>
      </w:r>
    </w:p>
    <w:p w14:paraId="399A21D6" w14:textId="1A2D8685" w:rsidR="00FA79F0" w:rsidRPr="00264D80" w:rsidRDefault="00FA79F0" w:rsidP="00FA79F0">
      <w:pPr>
        <w:spacing w:line="360" w:lineRule="auto"/>
        <w:jc w:val="both"/>
        <w:rPr>
          <w:rFonts w:ascii="Arial" w:hAnsi="Arial" w:cs="Arial"/>
        </w:rPr>
      </w:pPr>
      <w:r w:rsidRPr="00264D80">
        <w:rPr>
          <w:rFonts w:ascii="Arial" w:hAnsi="Arial" w:cs="Arial"/>
        </w:rPr>
        <w:t>Reports of hazardous working conditions at Amazon warehouses have sparked widespread concern</w:t>
      </w:r>
      <w:r w:rsidR="00430172">
        <w:rPr>
          <w:rFonts w:ascii="Arial" w:hAnsi="Arial" w:cs="Arial"/>
        </w:rPr>
        <w:t>.</w:t>
      </w:r>
    </w:p>
    <w:p w14:paraId="6910F039" w14:textId="47EBBF38" w:rsidR="00FA79F0" w:rsidRDefault="00FA79F0" w:rsidP="00FA79F0">
      <w:pPr>
        <w:spacing w:line="360" w:lineRule="auto"/>
        <w:jc w:val="both"/>
        <w:rPr>
          <w:rFonts w:ascii="Arial" w:hAnsi="Arial" w:cs="Arial"/>
        </w:rPr>
      </w:pPr>
      <w:r w:rsidRPr="00264D80">
        <w:rPr>
          <w:rFonts w:ascii="Arial" w:hAnsi="Arial" w:cs="Arial"/>
        </w:rPr>
        <w:t>Amazon must ensure workplace safety and provide assistance to its employees. Implementing new processes,</w:t>
      </w:r>
      <w:r w:rsidR="00430172" w:rsidRPr="00430172">
        <w:rPr>
          <w:rFonts w:ascii="Arial" w:hAnsi="Arial" w:cs="Arial"/>
        </w:rPr>
        <w:t xml:space="preserve"> building up testing stations in, and frequently sanitising its areas, and expanding representative pay</w:t>
      </w:r>
      <w:r w:rsidR="00430172">
        <w:rPr>
          <w:rFonts w:ascii="Arial" w:hAnsi="Arial" w:cs="Arial"/>
        </w:rPr>
        <w:t xml:space="preserve"> w</w:t>
      </w:r>
      <w:r w:rsidRPr="00264D80">
        <w:rPr>
          <w:rFonts w:ascii="Arial" w:hAnsi="Arial" w:cs="Arial"/>
        </w:rPr>
        <w:t>ill all help to motivate employees. Increase investment in Covid-19-related expenses, such as employee safety.</w:t>
      </w:r>
    </w:p>
    <w:p w14:paraId="49DCA09C" w14:textId="77777777" w:rsidR="00FA79F0" w:rsidRPr="00F66992" w:rsidRDefault="00FA79F0" w:rsidP="00FA79F0">
      <w:pPr>
        <w:spacing w:line="360" w:lineRule="auto"/>
        <w:jc w:val="both"/>
        <w:rPr>
          <w:rFonts w:ascii="Arial" w:hAnsi="Arial" w:cs="Arial"/>
          <w:b/>
          <w:bCs/>
          <w:i/>
          <w:iCs/>
        </w:rPr>
      </w:pPr>
      <w:r w:rsidRPr="00F66992">
        <w:rPr>
          <w:rFonts w:ascii="Arial" w:hAnsi="Arial" w:cs="Arial"/>
          <w:b/>
          <w:bCs/>
          <w:i/>
          <w:iCs/>
        </w:rPr>
        <w:t>Technology overload</w:t>
      </w:r>
    </w:p>
    <w:p w14:paraId="48BD9C47" w14:textId="24FC5DC4" w:rsidR="00FF515F" w:rsidRDefault="00FA79F0" w:rsidP="00FA79F0">
      <w:pPr>
        <w:spacing w:line="360" w:lineRule="auto"/>
        <w:jc w:val="both"/>
        <w:rPr>
          <w:rFonts w:ascii="Arial" w:hAnsi="Arial" w:cs="Arial"/>
        </w:rPr>
      </w:pPr>
      <w:r w:rsidRPr="00AB3750">
        <w:rPr>
          <w:rFonts w:ascii="Arial" w:hAnsi="Arial" w:cs="Arial"/>
        </w:rPr>
        <w:t>It's important to remind everyone how new benefits will be realized when everything is done.</w:t>
      </w:r>
      <w:r w:rsidR="00FF515F">
        <w:rPr>
          <w:rFonts w:ascii="Arial" w:hAnsi="Arial" w:cs="Arial"/>
        </w:rPr>
        <w:t xml:space="preserve"> N</w:t>
      </w:r>
      <w:r w:rsidR="00FF3A46">
        <w:rPr>
          <w:rFonts w:ascii="Arial" w:hAnsi="Arial" w:cs="Arial"/>
        </w:rPr>
        <w:t>ext</w:t>
      </w:r>
      <w:r w:rsidR="00FF3A46" w:rsidRPr="00FF3A46">
        <w:rPr>
          <w:rFonts w:ascii="Arial" w:hAnsi="Arial" w:cs="Arial"/>
        </w:rPr>
        <w:t xml:space="preserve">, they have to be learned a </w:t>
      </w:r>
      <w:r w:rsidR="00FF3A46">
        <w:rPr>
          <w:rFonts w:ascii="Arial" w:hAnsi="Arial" w:cs="Arial"/>
        </w:rPr>
        <w:t>new</w:t>
      </w:r>
      <w:r w:rsidR="00FF3A46" w:rsidRPr="00FF3A46">
        <w:rPr>
          <w:rFonts w:ascii="Arial" w:hAnsi="Arial" w:cs="Arial"/>
        </w:rPr>
        <w:t xml:space="preserve"> program and after that a </w:t>
      </w:r>
      <w:r w:rsidR="00FF3A46">
        <w:rPr>
          <w:rFonts w:ascii="Arial" w:hAnsi="Arial" w:cs="Arial"/>
        </w:rPr>
        <w:t>new</w:t>
      </w:r>
      <w:r w:rsidR="00FF3A46" w:rsidRPr="00FF3A46">
        <w:rPr>
          <w:rFonts w:ascii="Arial" w:hAnsi="Arial" w:cs="Arial"/>
        </w:rPr>
        <w:t xml:space="preserve"> trade process to be executed. Workers start to feel the onset of innovation weariness. </w:t>
      </w:r>
      <w:r w:rsidR="00FF3A46">
        <w:rPr>
          <w:rFonts w:ascii="Arial" w:hAnsi="Arial" w:cs="Arial"/>
        </w:rPr>
        <w:t>although</w:t>
      </w:r>
      <w:r w:rsidR="00FF3A46" w:rsidRPr="00FF3A46">
        <w:rPr>
          <w:rFonts w:ascii="Arial" w:hAnsi="Arial" w:cs="Arial"/>
        </w:rPr>
        <w:t xml:space="preserve"> the primary </w:t>
      </w:r>
      <w:r w:rsidR="00FF3A46">
        <w:rPr>
          <w:rFonts w:ascii="Arial" w:hAnsi="Arial" w:cs="Arial"/>
        </w:rPr>
        <w:t>change</w:t>
      </w:r>
      <w:r w:rsidR="00FF3A46" w:rsidRPr="00FF3A46">
        <w:rPr>
          <w:rFonts w:ascii="Arial" w:hAnsi="Arial" w:cs="Arial"/>
        </w:rPr>
        <w:t xml:space="preserve"> can be severe.</w:t>
      </w:r>
      <w:r w:rsidR="00FF515F">
        <w:rPr>
          <w:rFonts w:ascii="Arial" w:hAnsi="Arial" w:cs="Arial"/>
        </w:rPr>
        <w:t xml:space="preserve"> </w:t>
      </w:r>
      <w:r w:rsidR="00FF3A46" w:rsidRPr="00FF3A46">
        <w:rPr>
          <w:rFonts w:ascii="Arial" w:hAnsi="Arial" w:cs="Arial"/>
        </w:rPr>
        <w:t xml:space="preserve"> </w:t>
      </w:r>
    </w:p>
    <w:p w14:paraId="2CEDB03C" w14:textId="5D9E2DE5" w:rsidR="00FF3A46" w:rsidRDefault="00FF3A46" w:rsidP="00FA79F0">
      <w:pPr>
        <w:spacing w:line="360" w:lineRule="auto"/>
        <w:jc w:val="both"/>
        <w:rPr>
          <w:rFonts w:ascii="Arial" w:hAnsi="Arial" w:cs="Arial"/>
        </w:rPr>
      </w:pPr>
      <w:r w:rsidRPr="00FF3A46">
        <w:rPr>
          <w:rFonts w:ascii="Arial" w:hAnsi="Arial" w:cs="Arial"/>
        </w:rPr>
        <w:t xml:space="preserve">It's imperative to remind everybody how </w:t>
      </w:r>
      <w:r w:rsidR="00FF515F">
        <w:rPr>
          <w:rFonts w:ascii="Arial" w:hAnsi="Arial" w:cs="Arial"/>
        </w:rPr>
        <w:t>future</w:t>
      </w:r>
      <w:r w:rsidRPr="00FF3A46">
        <w:rPr>
          <w:rFonts w:ascii="Arial" w:hAnsi="Arial" w:cs="Arial"/>
        </w:rPr>
        <w:t xml:space="preserve"> benefits will be </w:t>
      </w:r>
      <w:r w:rsidR="00FF515F" w:rsidRPr="00FF3A46">
        <w:rPr>
          <w:rFonts w:ascii="Arial" w:hAnsi="Arial" w:cs="Arial"/>
        </w:rPr>
        <w:t>accomplished</w:t>
      </w:r>
      <w:r w:rsidRPr="00FF3A46">
        <w:rPr>
          <w:rFonts w:ascii="Arial" w:hAnsi="Arial" w:cs="Arial"/>
        </w:rPr>
        <w:t xml:space="preserve"> when everything is done.</w:t>
      </w:r>
    </w:p>
    <w:p w14:paraId="2DEBF2FB" w14:textId="77777777" w:rsidR="00FA79F0" w:rsidRPr="00F66992" w:rsidRDefault="00FA79F0" w:rsidP="00FA79F0">
      <w:pPr>
        <w:spacing w:line="360" w:lineRule="auto"/>
        <w:jc w:val="both"/>
        <w:rPr>
          <w:rFonts w:ascii="Arial" w:hAnsi="Arial" w:cs="Arial"/>
          <w:b/>
          <w:bCs/>
          <w:i/>
          <w:iCs/>
        </w:rPr>
      </w:pPr>
      <w:r w:rsidRPr="00F66992">
        <w:rPr>
          <w:rFonts w:ascii="Arial" w:hAnsi="Arial" w:cs="Arial"/>
          <w:b/>
          <w:bCs/>
          <w:i/>
          <w:iCs/>
        </w:rPr>
        <w:t>Measuring Knowledge Contribution</w:t>
      </w:r>
    </w:p>
    <w:p w14:paraId="286A606A" w14:textId="48B6D5BE" w:rsidR="00FF515F" w:rsidRDefault="00FF515F" w:rsidP="00FA79F0">
      <w:pPr>
        <w:spacing w:line="360" w:lineRule="auto"/>
        <w:jc w:val="both"/>
        <w:rPr>
          <w:rFonts w:ascii="Arial" w:hAnsi="Arial" w:cs="Arial"/>
        </w:rPr>
      </w:pPr>
      <w:r w:rsidRPr="00FF515F">
        <w:rPr>
          <w:rFonts w:ascii="Arial" w:hAnsi="Arial" w:cs="Arial"/>
        </w:rPr>
        <w:t>Measuring information precisely is another challenge for Amazon as most information is accommodating, but all information is</w:t>
      </w:r>
      <w:r w:rsidR="00335857">
        <w:rPr>
          <w:rFonts w:ascii="Arial" w:hAnsi="Arial" w:cs="Arial"/>
        </w:rPr>
        <w:t xml:space="preserve"> </w:t>
      </w:r>
      <w:r w:rsidRPr="00FF515F">
        <w:rPr>
          <w:rFonts w:ascii="Arial" w:hAnsi="Arial" w:cs="Arial"/>
        </w:rPr>
        <w:t>n</w:t>
      </w:r>
      <w:r w:rsidR="00335857">
        <w:rPr>
          <w:rFonts w:ascii="Arial" w:hAnsi="Arial" w:cs="Arial"/>
        </w:rPr>
        <w:t>o</w:t>
      </w:r>
      <w:r w:rsidRPr="00FF515F">
        <w:rPr>
          <w:rFonts w:ascii="Arial" w:hAnsi="Arial" w:cs="Arial"/>
        </w:rPr>
        <w:t xml:space="preserve">t made </w:t>
      </w:r>
      <w:r w:rsidR="00335857">
        <w:rPr>
          <w:rFonts w:ascii="Arial" w:hAnsi="Arial" w:cs="Arial"/>
        </w:rPr>
        <w:t>equal</w:t>
      </w:r>
      <w:r w:rsidRPr="00FF515F">
        <w:rPr>
          <w:rFonts w:ascii="Arial" w:hAnsi="Arial" w:cs="Arial"/>
        </w:rPr>
        <w:t xml:space="preserve">. It’s </w:t>
      </w:r>
      <w:r w:rsidR="00335857">
        <w:rPr>
          <w:rFonts w:ascii="Arial" w:hAnsi="Arial" w:cs="Arial"/>
        </w:rPr>
        <w:t>imperative</w:t>
      </w:r>
      <w:r w:rsidRPr="00FF515F">
        <w:rPr>
          <w:rFonts w:ascii="Arial" w:hAnsi="Arial" w:cs="Arial"/>
        </w:rPr>
        <w:t xml:space="preserve"> to decide which sort of information commitment is more important than another. Information is</w:t>
      </w:r>
      <w:r w:rsidR="00335857">
        <w:rPr>
          <w:rFonts w:ascii="Arial" w:hAnsi="Arial" w:cs="Arial"/>
        </w:rPr>
        <w:t xml:space="preserve"> not</w:t>
      </w:r>
      <w:r w:rsidRPr="00FF515F">
        <w:rPr>
          <w:rFonts w:ascii="Arial" w:hAnsi="Arial" w:cs="Arial"/>
        </w:rPr>
        <w:t xml:space="preserve"> simple to measure since it infers from both information and changing human encounters.</w:t>
      </w:r>
    </w:p>
    <w:p w14:paraId="47205E8D" w14:textId="77777777" w:rsidR="00FA79F0" w:rsidRPr="00AB3750" w:rsidRDefault="00FA79F0" w:rsidP="00FA79F0">
      <w:pPr>
        <w:spacing w:line="360" w:lineRule="auto"/>
        <w:jc w:val="both"/>
        <w:rPr>
          <w:rFonts w:ascii="Arial" w:hAnsi="Arial" w:cs="Arial"/>
        </w:rPr>
      </w:pPr>
      <w:r w:rsidRPr="00CE38ED">
        <w:rPr>
          <w:rFonts w:ascii="Arial" w:hAnsi="Arial" w:cs="Arial"/>
        </w:rPr>
        <w:t>Instead, focus on a common purpose or community of practice to mitigate this potential problem.</w:t>
      </w:r>
    </w:p>
    <w:p w14:paraId="3FD822C9" w14:textId="77777777" w:rsidR="00FA79F0" w:rsidRPr="00F66992" w:rsidRDefault="00FA79F0" w:rsidP="00FA79F0">
      <w:pPr>
        <w:spacing w:line="360" w:lineRule="auto"/>
        <w:jc w:val="both"/>
        <w:rPr>
          <w:rFonts w:ascii="Arial" w:hAnsi="Arial" w:cs="Arial"/>
          <w:b/>
          <w:bCs/>
          <w:i/>
          <w:iCs/>
        </w:rPr>
      </w:pPr>
      <w:r w:rsidRPr="00F66992">
        <w:rPr>
          <w:rFonts w:ascii="Arial" w:hAnsi="Arial" w:cs="Arial"/>
          <w:b/>
          <w:bCs/>
          <w:i/>
          <w:iCs/>
        </w:rPr>
        <w:t>System Security</w:t>
      </w:r>
    </w:p>
    <w:p w14:paraId="6507CB45" w14:textId="77777777" w:rsidR="00335857" w:rsidRDefault="00335857" w:rsidP="00FA79F0">
      <w:pPr>
        <w:spacing w:line="360" w:lineRule="auto"/>
        <w:jc w:val="both"/>
        <w:rPr>
          <w:rFonts w:ascii="Arial" w:hAnsi="Arial" w:cs="Arial"/>
        </w:rPr>
      </w:pPr>
      <w:r>
        <w:rPr>
          <w:rFonts w:ascii="Arial" w:hAnsi="Arial" w:cs="Arial"/>
        </w:rPr>
        <w:t>System</w:t>
      </w:r>
      <w:r w:rsidRPr="00335857">
        <w:rPr>
          <w:rFonts w:ascii="Arial" w:hAnsi="Arial" w:cs="Arial"/>
        </w:rPr>
        <w:t xml:space="preserve"> security could be a genuine challenge for Amazon to secure its basic information from spilling to its competitors or Hackers. </w:t>
      </w:r>
    </w:p>
    <w:p w14:paraId="2FF611DD" w14:textId="72200ABF" w:rsidR="00335857" w:rsidRDefault="00335857" w:rsidP="00FA79F0">
      <w:pPr>
        <w:spacing w:line="360" w:lineRule="auto"/>
        <w:jc w:val="both"/>
        <w:rPr>
          <w:rFonts w:ascii="Arial" w:hAnsi="Arial" w:cs="Arial"/>
        </w:rPr>
      </w:pPr>
      <w:r w:rsidRPr="00335857">
        <w:rPr>
          <w:rFonts w:ascii="Arial" w:hAnsi="Arial" w:cs="Arial"/>
        </w:rPr>
        <w:t>It’s pivotal to execute a authori</w:t>
      </w:r>
      <w:r>
        <w:rPr>
          <w:rFonts w:ascii="Arial" w:hAnsi="Arial" w:cs="Arial"/>
        </w:rPr>
        <w:t>s</w:t>
      </w:r>
      <w:r w:rsidRPr="00335857">
        <w:rPr>
          <w:rFonts w:ascii="Arial" w:hAnsi="Arial" w:cs="Arial"/>
        </w:rPr>
        <w:t>ations framework so that different levels of information are as it were shared with the fitting recipients.</w:t>
      </w:r>
    </w:p>
    <w:p w14:paraId="500D0605" w14:textId="77777777" w:rsidR="00335857" w:rsidRPr="00CE38ED" w:rsidRDefault="00335857" w:rsidP="00FA79F0">
      <w:pPr>
        <w:spacing w:line="360" w:lineRule="auto"/>
        <w:jc w:val="both"/>
        <w:rPr>
          <w:rFonts w:ascii="Arial" w:hAnsi="Arial" w:cs="Arial"/>
        </w:rPr>
      </w:pPr>
    </w:p>
    <w:p w14:paraId="42D7DEE1" w14:textId="77777777" w:rsidR="00335857" w:rsidRDefault="00335857" w:rsidP="00FA79F0">
      <w:pPr>
        <w:spacing w:line="360" w:lineRule="auto"/>
        <w:jc w:val="both"/>
        <w:rPr>
          <w:rFonts w:ascii="Arial" w:hAnsi="Arial" w:cs="Arial"/>
          <w:b/>
          <w:bCs/>
          <w:i/>
          <w:iCs/>
        </w:rPr>
      </w:pPr>
    </w:p>
    <w:p w14:paraId="3ACA53AA" w14:textId="01B9755B" w:rsidR="00FA79F0" w:rsidRPr="005A04DF" w:rsidRDefault="00FA79F0" w:rsidP="00FA79F0">
      <w:pPr>
        <w:spacing w:line="360" w:lineRule="auto"/>
        <w:jc w:val="both"/>
        <w:rPr>
          <w:rFonts w:ascii="Arial" w:hAnsi="Arial" w:cs="Arial"/>
          <w:i/>
          <w:iCs/>
        </w:rPr>
      </w:pPr>
      <w:r w:rsidRPr="00F66992">
        <w:rPr>
          <w:rFonts w:ascii="Arial" w:hAnsi="Arial" w:cs="Arial"/>
          <w:b/>
          <w:bCs/>
          <w:i/>
          <w:iCs/>
        </w:rPr>
        <w:lastRenderedPageBreak/>
        <w:t>K</w:t>
      </w:r>
      <w:r w:rsidRPr="005A04DF">
        <w:rPr>
          <w:rFonts w:ascii="Arial" w:hAnsi="Arial" w:cs="Arial"/>
          <w:b/>
          <w:bCs/>
          <w:i/>
          <w:iCs/>
        </w:rPr>
        <w:t>nowledge accuracy</w:t>
      </w:r>
    </w:p>
    <w:p w14:paraId="0A1A8E1D" w14:textId="2A0A0C66" w:rsidR="00386047" w:rsidRDefault="00386047" w:rsidP="00FA79F0">
      <w:pPr>
        <w:spacing w:line="360" w:lineRule="auto"/>
        <w:jc w:val="both"/>
        <w:rPr>
          <w:rFonts w:ascii="Arial" w:hAnsi="Arial" w:cs="Arial"/>
        </w:rPr>
      </w:pPr>
      <w:r>
        <w:rPr>
          <w:rFonts w:ascii="Arial" w:hAnsi="Arial" w:cs="Arial"/>
        </w:rPr>
        <w:t xml:space="preserve">Knowledge management </w:t>
      </w:r>
      <w:r w:rsidRPr="00386047">
        <w:rPr>
          <w:rFonts w:ascii="Arial" w:hAnsi="Arial" w:cs="Arial"/>
        </w:rPr>
        <w:t xml:space="preserve">upgrade is another challenge for Amazon as an out-of-date </w:t>
      </w:r>
      <w:r>
        <w:rPr>
          <w:rFonts w:ascii="Arial" w:hAnsi="Arial" w:cs="Arial"/>
        </w:rPr>
        <w:t xml:space="preserve">knowledge management </w:t>
      </w:r>
      <w:r w:rsidRPr="00386047">
        <w:rPr>
          <w:rFonts w:ascii="Arial" w:hAnsi="Arial" w:cs="Arial"/>
        </w:rPr>
        <w:t xml:space="preserve">is of small utilize. the data ought to be directed and confirmed. </w:t>
      </w:r>
    </w:p>
    <w:p w14:paraId="014427A3" w14:textId="79EA421D" w:rsidR="00386047" w:rsidRPr="00CF36D7" w:rsidRDefault="00386047" w:rsidP="00FA79F0">
      <w:pPr>
        <w:spacing w:line="360" w:lineRule="auto"/>
        <w:jc w:val="both"/>
        <w:rPr>
          <w:rFonts w:ascii="Arial" w:hAnsi="Arial" w:cs="Arial"/>
        </w:rPr>
      </w:pPr>
      <w:r w:rsidRPr="00386047">
        <w:rPr>
          <w:rFonts w:ascii="Arial" w:hAnsi="Arial" w:cs="Arial"/>
        </w:rPr>
        <w:t>set up intermittent approval updates for the initial posters</w:t>
      </w:r>
      <w:r>
        <w:rPr>
          <w:rFonts w:ascii="Arial" w:hAnsi="Arial" w:cs="Arial"/>
        </w:rPr>
        <w:t xml:space="preserve"> for fresh content.</w:t>
      </w:r>
    </w:p>
    <w:p w14:paraId="5168E10F" w14:textId="77777777" w:rsidR="00FA79F0" w:rsidRPr="005A04DF" w:rsidRDefault="00FA79F0" w:rsidP="00FA79F0">
      <w:pPr>
        <w:spacing w:line="360" w:lineRule="auto"/>
        <w:jc w:val="both"/>
        <w:rPr>
          <w:rFonts w:ascii="Arial" w:hAnsi="Arial" w:cs="Arial"/>
          <w:b/>
          <w:bCs/>
          <w:i/>
          <w:iCs/>
        </w:rPr>
      </w:pPr>
      <w:r w:rsidRPr="00F66992">
        <w:rPr>
          <w:rFonts w:ascii="Arial" w:hAnsi="Arial" w:cs="Arial"/>
          <w:b/>
          <w:bCs/>
          <w:i/>
          <w:iCs/>
        </w:rPr>
        <w:t>Ownership of the Data</w:t>
      </w:r>
    </w:p>
    <w:p w14:paraId="58FAB739" w14:textId="0C96ED9E" w:rsidR="00ED1E9F" w:rsidRDefault="00FA79F0" w:rsidP="00FA79F0">
      <w:pPr>
        <w:spacing w:line="360" w:lineRule="auto"/>
        <w:jc w:val="both"/>
        <w:rPr>
          <w:rFonts w:ascii="Arial" w:hAnsi="Arial" w:cs="Arial"/>
        </w:rPr>
      </w:pPr>
      <w:r w:rsidRPr="003A46F8">
        <w:rPr>
          <w:rFonts w:ascii="Arial" w:hAnsi="Arial" w:cs="Arial"/>
        </w:rPr>
        <w:t xml:space="preserve">The final challenge is to establish data ownership and to make it clear to the user that the information provided to them is not their own. </w:t>
      </w:r>
      <w:r w:rsidR="00ED1E9F" w:rsidRPr="00ED1E9F">
        <w:rPr>
          <w:rFonts w:ascii="Arial" w:hAnsi="Arial" w:cs="Arial"/>
        </w:rPr>
        <w:t xml:space="preserve">Since Amazon oversees the cloud, your information is possessed by both Amazon.com and the </w:t>
      </w:r>
      <w:r w:rsidR="00ED1E9F">
        <w:rPr>
          <w:rFonts w:ascii="Arial" w:hAnsi="Arial" w:cs="Arial"/>
        </w:rPr>
        <w:t xml:space="preserve">users. </w:t>
      </w:r>
      <w:r w:rsidR="00ED1E9F" w:rsidRPr="00ED1E9F">
        <w:rPr>
          <w:rFonts w:ascii="Arial" w:hAnsi="Arial" w:cs="Arial"/>
        </w:rPr>
        <w:t>Under the terms of its agreements with end users, Amazon.com risks losing both short-term and long-term customers if users do not understand the concept of information sharing.</w:t>
      </w:r>
    </w:p>
    <w:p w14:paraId="1D65B0EA" w14:textId="5095DA39" w:rsidR="00DD7FD7" w:rsidRPr="00AF151E" w:rsidRDefault="00DD7FD7" w:rsidP="00431FD2">
      <w:pPr>
        <w:spacing w:line="360" w:lineRule="auto"/>
        <w:jc w:val="both"/>
        <w:rPr>
          <w:rFonts w:ascii="Arial" w:hAnsi="Arial" w:cs="Arial"/>
          <w:b/>
          <w:bCs/>
        </w:rPr>
      </w:pPr>
      <w:r w:rsidRPr="00AF151E">
        <w:rPr>
          <w:rFonts w:ascii="Arial" w:hAnsi="Arial" w:cs="Arial"/>
          <w:b/>
          <w:bCs/>
        </w:rPr>
        <w:t xml:space="preserve">Conclusion </w:t>
      </w:r>
    </w:p>
    <w:p w14:paraId="21B0E31B" w14:textId="77777777" w:rsidR="0034191C" w:rsidRPr="00AF151E" w:rsidRDefault="0034191C" w:rsidP="0034191C">
      <w:pPr>
        <w:spacing w:line="360" w:lineRule="auto"/>
        <w:jc w:val="both"/>
        <w:rPr>
          <w:rFonts w:ascii="Arial" w:hAnsi="Arial" w:cs="Arial"/>
        </w:rPr>
      </w:pPr>
      <w:r w:rsidRPr="00AF151E">
        <w:rPr>
          <w:rFonts w:ascii="Arial" w:hAnsi="Arial" w:cs="Arial"/>
        </w:rPr>
        <w:t>To summarise, the report investigates Amazon as a massive online retailer that has taken the world by storm, particularly in developed markets. Knowledge management is an important aspect of an organisation that should be considered in order to improve performance. Information is critical in decision making, and poor information management can jeopardise efforts to promote operations. Amazon employs a variety of information management strategies, including the incorporation of both traditional and digital modes of communication.</w:t>
      </w:r>
    </w:p>
    <w:p w14:paraId="1BCEFE5C" w14:textId="36538A3D" w:rsidR="00BB0CB1" w:rsidRDefault="0034191C" w:rsidP="0034191C">
      <w:pPr>
        <w:spacing w:line="360" w:lineRule="auto"/>
        <w:jc w:val="both"/>
        <w:rPr>
          <w:rFonts w:ascii="Arial" w:hAnsi="Arial" w:cs="Arial"/>
        </w:rPr>
      </w:pPr>
      <w:r w:rsidRPr="00AF151E">
        <w:rPr>
          <w:rFonts w:ascii="Arial" w:hAnsi="Arial" w:cs="Arial"/>
        </w:rPr>
        <w:t>Adopting innovative practises in the company has resulted in significant increases in operations. Similarly, being innovative has resulted in the development of new shopping strategies that have shaped experiences for many customers on a global scale. Both innovation and an online business model have proven to be important in promoting industry operations. In essence, the report focuses on approaches to knowledge management within Amazon, an industry behemoth. The application of the right approaches to knowledge management will be strategic in promoting profitability for organisations such as Amazon.</w:t>
      </w:r>
      <w:bookmarkEnd w:id="11"/>
    </w:p>
    <w:p w14:paraId="3DEB295E" w14:textId="390804F3" w:rsidR="0025408E" w:rsidRDefault="0025408E" w:rsidP="0034191C">
      <w:pPr>
        <w:spacing w:line="360" w:lineRule="auto"/>
        <w:jc w:val="both"/>
        <w:rPr>
          <w:rFonts w:ascii="Arial" w:hAnsi="Arial" w:cs="Arial"/>
        </w:rPr>
      </w:pPr>
    </w:p>
    <w:p w14:paraId="03B2A34A" w14:textId="772F0C85" w:rsidR="0025408E" w:rsidRDefault="0025408E" w:rsidP="0034191C">
      <w:pPr>
        <w:spacing w:line="360" w:lineRule="auto"/>
        <w:jc w:val="both"/>
        <w:rPr>
          <w:rFonts w:ascii="Arial" w:hAnsi="Arial" w:cs="Arial"/>
        </w:rPr>
      </w:pPr>
    </w:p>
    <w:p w14:paraId="630044D3" w14:textId="1C5D2BE5" w:rsidR="0025408E" w:rsidRDefault="0025408E" w:rsidP="0034191C">
      <w:pPr>
        <w:spacing w:line="360" w:lineRule="auto"/>
        <w:jc w:val="both"/>
        <w:rPr>
          <w:rFonts w:ascii="Arial" w:hAnsi="Arial" w:cs="Arial"/>
        </w:rPr>
      </w:pPr>
    </w:p>
    <w:p w14:paraId="3D69B07B" w14:textId="1AA432AE" w:rsidR="0025408E" w:rsidRDefault="0025408E" w:rsidP="0034191C">
      <w:pPr>
        <w:spacing w:line="360" w:lineRule="auto"/>
        <w:jc w:val="both"/>
        <w:rPr>
          <w:rFonts w:ascii="Arial" w:hAnsi="Arial" w:cs="Arial"/>
        </w:rPr>
      </w:pPr>
    </w:p>
    <w:p w14:paraId="28390871" w14:textId="2F05989D" w:rsidR="0025408E" w:rsidRDefault="0025408E" w:rsidP="0034191C">
      <w:pPr>
        <w:spacing w:line="360" w:lineRule="auto"/>
        <w:jc w:val="both"/>
        <w:rPr>
          <w:rFonts w:ascii="Arial" w:hAnsi="Arial" w:cs="Arial"/>
        </w:rPr>
      </w:pPr>
    </w:p>
    <w:p w14:paraId="04BC9668" w14:textId="51E2BF50" w:rsidR="0025408E" w:rsidRDefault="0025408E" w:rsidP="0034191C">
      <w:pPr>
        <w:spacing w:line="360" w:lineRule="auto"/>
        <w:jc w:val="both"/>
        <w:rPr>
          <w:rFonts w:ascii="Arial" w:hAnsi="Arial" w:cs="Arial"/>
        </w:rPr>
      </w:pPr>
    </w:p>
    <w:p w14:paraId="02D24E5C" w14:textId="77777777" w:rsidR="0025408E" w:rsidRDefault="0025408E" w:rsidP="0034191C">
      <w:pPr>
        <w:spacing w:line="360" w:lineRule="auto"/>
        <w:jc w:val="both"/>
        <w:rPr>
          <w:rFonts w:ascii="Arial" w:hAnsi="Arial" w:cs="Arial"/>
        </w:rPr>
      </w:pPr>
    </w:p>
    <w:p w14:paraId="5033FEF7" w14:textId="200E785F" w:rsidR="00535501" w:rsidRPr="0025408E" w:rsidRDefault="0025408E" w:rsidP="0034191C">
      <w:pPr>
        <w:spacing w:line="360" w:lineRule="auto"/>
        <w:jc w:val="both"/>
        <w:rPr>
          <w:rFonts w:ascii="Arial" w:hAnsi="Arial" w:cs="Arial"/>
          <w:b/>
          <w:bCs/>
        </w:rPr>
      </w:pPr>
      <w:r w:rsidRPr="0025408E">
        <w:rPr>
          <w:rFonts w:ascii="Arial" w:hAnsi="Arial" w:cs="Arial"/>
          <w:b/>
          <w:bCs/>
        </w:rPr>
        <w:lastRenderedPageBreak/>
        <w:t>Poster</w:t>
      </w:r>
    </w:p>
    <w:p w14:paraId="32CADFD5" w14:textId="52861BED" w:rsidR="00535501" w:rsidRDefault="00965693" w:rsidP="0034191C">
      <w:pPr>
        <w:spacing w:line="360" w:lineRule="auto"/>
        <w:jc w:val="both"/>
        <w:rPr>
          <w:rFonts w:ascii="Calibri" w:eastAsia="Calibri" w:hAnsi="Calibri" w:cs="Times New Roman"/>
        </w:rPr>
      </w:pPr>
      <w:r>
        <w:rPr>
          <w:rFonts w:ascii="Calibri" w:eastAsia="Calibri" w:hAnsi="Calibri" w:cs="Times New Roman"/>
        </w:rPr>
        <w:object w:dxaOrig="17152" w:dyaOrig="12864" w14:anchorId="5C4C457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0.65pt;height:345.3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5" DrawAspect="Content" ObjectID="_1703603239" r:id="rId15"/>
        </w:object>
      </w:r>
    </w:p>
    <w:p w14:paraId="3A28781E" w14:textId="24A4DA42" w:rsidR="0025408E" w:rsidRDefault="0025408E" w:rsidP="0034191C">
      <w:pPr>
        <w:spacing w:line="360" w:lineRule="auto"/>
        <w:jc w:val="both"/>
        <w:rPr>
          <w:rFonts w:ascii="Calibri" w:eastAsia="Calibri" w:hAnsi="Calibri" w:cs="Times New Roman"/>
        </w:rPr>
      </w:pPr>
    </w:p>
    <w:p w14:paraId="6355D271" w14:textId="6E77294A" w:rsidR="0025408E" w:rsidRDefault="0025408E" w:rsidP="0034191C">
      <w:pPr>
        <w:spacing w:line="360" w:lineRule="auto"/>
        <w:jc w:val="both"/>
        <w:rPr>
          <w:rFonts w:ascii="Calibri" w:eastAsia="Calibri" w:hAnsi="Calibri" w:cs="Times New Roman"/>
        </w:rPr>
      </w:pPr>
    </w:p>
    <w:p w14:paraId="6C77FFD4" w14:textId="529E6346" w:rsidR="0025408E" w:rsidRDefault="0025408E" w:rsidP="0034191C">
      <w:pPr>
        <w:spacing w:line="360" w:lineRule="auto"/>
        <w:jc w:val="both"/>
        <w:rPr>
          <w:rFonts w:ascii="Calibri" w:eastAsia="Calibri" w:hAnsi="Calibri" w:cs="Times New Roman"/>
        </w:rPr>
      </w:pPr>
    </w:p>
    <w:p w14:paraId="215346A1" w14:textId="12C94BEF" w:rsidR="0025408E" w:rsidRDefault="0025408E" w:rsidP="0034191C">
      <w:pPr>
        <w:spacing w:line="360" w:lineRule="auto"/>
        <w:jc w:val="both"/>
        <w:rPr>
          <w:rFonts w:ascii="Calibri" w:eastAsia="Calibri" w:hAnsi="Calibri" w:cs="Times New Roman"/>
        </w:rPr>
      </w:pPr>
    </w:p>
    <w:p w14:paraId="4F72C134" w14:textId="006AB645" w:rsidR="0025408E" w:rsidRDefault="0025408E" w:rsidP="0034191C">
      <w:pPr>
        <w:spacing w:line="360" w:lineRule="auto"/>
        <w:jc w:val="both"/>
        <w:rPr>
          <w:rFonts w:ascii="Arial" w:hAnsi="Arial" w:cs="Arial"/>
        </w:rPr>
      </w:pPr>
    </w:p>
    <w:p w14:paraId="18DF2865" w14:textId="441D6E6E" w:rsidR="0025408E" w:rsidRDefault="0025408E" w:rsidP="0034191C">
      <w:pPr>
        <w:spacing w:line="360" w:lineRule="auto"/>
        <w:jc w:val="both"/>
        <w:rPr>
          <w:rFonts w:ascii="Arial" w:hAnsi="Arial" w:cs="Arial"/>
        </w:rPr>
      </w:pPr>
    </w:p>
    <w:p w14:paraId="382238BB" w14:textId="13E73A19" w:rsidR="0025408E" w:rsidRDefault="0025408E" w:rsidP="0034191C">
      <w:pPr>
        <w:spacing w:line="360" w:lineRule="auto"/>
        <w:jc w:val="both"/>
        <w:rPr>
          <w:rFonts w:ascii="Arial" w:hAnsi="Arial" w:cs="Arial"/>
        </w:rPr>
      </w:pPr>
    </w:p>
    <w:p w14:paraId="28AC9498" w14:textId="7FCD57F1" w:rsidR="0025408E" w:rsidRDefault="0025408E" w:rsidP="0034191C">
      <w:pPr>
        <w:spacing w:line="360" w:lineRule="auto"/>
        <w:jc w:val="both"/>
        <w:rPr>
          <w:rFonts w:ascii="Arial" w:hAnsi="Arial" w:cs="Arial"/>
        </w:rPr>
      </w:pPr>
    </w:p>
    <w:p w14:paraId="03B3B8C2" w14:textId="20C395DD" w:rsidR="0025408E" w:rsidRDefault="0025408E" w:rsidP="0034191C">
      <w:pPr>
        <w:spacing w:line="360" w:lineRule="auto"/>
        <w:jc w:val="both"/>
        <w:rPr>
          <w:rFonts w:ascii="Arial" w:hAnsi="Arial" w:cs="Arial"/>
        </w:rPr>
      </w:pPr>
    </w:p>
    <w:p w14:paraId="0A58F949" w14:textId="12600943" w:rsidR="0025408E" w:rsidRDefault="0025408E" w:rsidP="0034191C">
      <w:pPr>
        <w:spacing w:line="360" w:lineRule="auto"/>
        <w:jc w:val="both"/>
        <w:rPr>
          <w:rFonts w:ascii="Arial" w:hAnsi="Arial" w:cs="Arial"/>
        </w:rPr>
      </w:pPr>
    </w:p>
    <w:sdt>
      <w:sdtPr>
        <w:rPr>
          <w:rFonts w:asciiTheme="minorHAnsi" w:eastAsiaTheme="minorHAnsi" w:hAnsiTheme="minorHAnsi" w:cstheme="minorBidi"/>
          <w:color w:val="auto"/>
          <w:sz w:val="22"/>
          <w:szCs w:val="22"/>
          <w:lang w:val="en-GB"/>
        </w:rPr>
        <w:id w:val="417143926"/>
        <w:docPartObj>
          <w:docPartGallery w:val="Bibliographies"/>
          <w:docPartUnique/>
        </w:docPartObj>
      </w:sdtPr>
      <w:sdtEndPr/>
      <w:sdtContent>
        <w:p w14:paraId="6C6FB169" w14:textId="08BB1704" w:rsidR="0025408E" w:rsidRDefault="0025408E">
          <w:pPr>
            <w:pStyle w:val="Heading1"/>
          </w:pPr>
          <w:r>
            <w:t>References</w:t>
          </w:r>
        </w:p>
        <w:sdt>
          <w:sdtPr>
            <w:id w:val="-573587230"/>
            <w:bibliography/>
          </w:sdtPr>
          <w:sdtEndPr/>
          <w:sdtContent>
            <w:p w14:paraId="7F642B5F" w14:textId="77777777" w:rsidR="0025408E" w:rsidRDefault="0025408E" w:rsidP="0025408E">
              <w:pPr>
                <w:pStyle w:val="Bibliography"/>
                <w:rPr>
                  <w:noProof/>
                  <w:sz w:val="24"/>
                  <w:szCs w:val="24"/>
                  <w:lang w:val="en-US"/>
                </w:rPr>
              </w:pPr>
              <w:r>
                <w:fldChar w:fldCharType="begin"/>
              </w:r>
              <w:r>
                <w:instrText xml:space="preserve"> BIBLIOGRAPHY </w:instrText>
              </w:r>
              <w:r>
                <w:fldChar w:fldCharType="separate"/>
              </w:r>
              <w:r>
                <w:rPr>
                  <w:noProof/>
                  <w:lang w:val="en-US"/>
                </w:rPr>
                <w:t xml:space="preserve">Sanchez, R., 2003. </w:t>
              </w:r>
              <w:r>
                <w:rPr>
                  <w:i/>
                  <w:iCs/>
                  <w:noProof/>
                  <w:lang w:val="en-US"/>
                </w:rPr>
                <w:t xml:space="preserve">Knowledge Management and Organizational Competence. </w:t>
              </w:r>
              <w:r>
                <w:rPr>
                  <w:noProof/>
                  <w:lang w:val="en-US"/>
                </w:rPr>
                <w:t>Oxford: Oxford University Press.</w:t>
              </w:r>
            </w:p>
            <w:p w14:paraId="40E0C935" w14:textId="77777777" w:rsidR="0025408E" w:rsidRDefault="0025408E" w:rsidP="0025408E">
              <w:pPr>
                <w:pStyle w:val="Bibliography"/>
                <w:rPr>
                  <w:noProof/>
                  <w:lang w:val="en-US"/>
                </w:rPr>
              </w:pPr>
              <w:r>
                <w:rPr>
                  <w:noProof/>
                  <w:lang w:val="en-US"/>
                </w:rPr>
                <w:t xml:space="preserve">Amazon, 2017. </w:t>
              </w:r>
              <w:r>
                <w:rPr>
                  <w:i/>
                  <w:iCs/>
                  <w:noProof/>
                  <w:lang w:val="en-US"/>
                </w:rPr>
                <w:t xml:space="preserve">Press Release. </w:t>
              </w:r>
              <w:r>
                <w:rPr>
                  <w:noProof/>
                  <w:lang w:val="en-US"/>
                </w:rPr>
                <w:t xml:space="preserve">[Online] </w:t>
              </w:r>
              <w:r>
                <w:rPr>
                  <w:noProof/>
                  <w:lang w:val="en-US"/>
                </w:rPr>
                <w:br/>
                <w:t xml:space="preserve">Available at: </w:t>
              </w:r>
              <w:r>
                <w:rPr>
                  <w:noProof/>
                  <w:u w:val="single"/>
                  <w:lang w:val="en-US"/>
                </w:rPr>
                <w:t>https://press.aboutamazon.com/news-releases/news-release-details/amazon-and-whole-foods-market-announce-acquisition-close-monday</w:t>
              </w:r>
              <w:r>
                <w:rPr>
                  <w:noProof/>
                  <w:lang w:val="en-US"/>
                </w:rPr>
                <w:br/>
                <w:t>[Accessed 02 01 2022].</w:t>
              </w:r>
            </w:p>
            <w:p w14:paraId="0A93CD19" w14:textId="77777777" w:rsidR="0025408E" w:rsidRDefault="0025408E" w:rsidP="0025408E">
              <w:pPr>
                <w:pStyle w:val="Bibliography"/>
                <w:rPr>
                  <w:noProof/>
                  <w:lang w:val="en-US"/>
                </w:rPr>
              </w:pPr>
              <w:r>
                <w:rPr>
                  <w:noProof/>
                  <w:lang w:val="en-US"/>
                </w:rPr>
                <w:t xml:space="preserve">Amazon, 2020. </w:t>
              </w:r>
              <w:r>
                <w:rPr>
                  <w:i/>
                  <w:iCs/>
                  <w:noProof/>
                  <w:lang w:val="en-US"/>
                </w:rPr>
                <w:t xml:space="preserve">AMAZON.COM ANNOUNCES SECOND QUARTER RESULTS. </w:t>
              </w:r>
              <w:r>
                <w:rPr>
                  <w:noProof/>
                  <w:lang w:val="en-US"/>
                </w:rPr>
                <w:t xml:space="preserve">[Online] </w:t>
              </w:r>
              <w:r>
                <w:rPr>
                  <w:noProof/>
                  <w:lang w:val="en-US"/>
                </w:rPr>
                <w:br/>
                <w:t xml:space="preserve">Available at: </w:t>
              </w:r>
              <w:r>
                <w:rPr>
                  <w:noProof/>
                  <w:u w:val="single"/>
                  <w:lang w:val="en-US"/>
                </w:rPr>
                <w:t>https://s2.q4cdn.com/299287126/files/doc_financials/2020/q2/Q2-2020-Amazon-Earnings-Release.pdf?ascsubtag=%5b%5dvg%5bp%5d21112409%5bt%5dw%5br%5dbing.com%5bd%5dD</w:t>
              </w:r>
              <w:r>
                <w:rPr>
                  <w:noProof/>
                  <w:lang w:val="en-US"/>
                </w:rPr>
                <w:br/>
                <w:t>[Accessed 06 01 2022].</w:t>
              </w:r>
            </w:p>
            <w:p w14:paraId="632FFF90" w14:textId="77777777" w:rsidR="0025408E" w:rsidRDefault="0025408E" w:rsidP="0025408E">
              <w:pPr>
                <w:pStyle w:val="Bibliography"/>
                <w:rPr>
                  <w:noProof/>
                  <w:lang w:val="en-US"/>
                </w:rPr>
              </w:pPr>
              <w:r>
                <w:rPr>
                  <w:noProof/>
                  <w:lang w:val="en-US"/>
                </w:rPr>
                <w:t xml:space="preserve">Amazon, 2022. </w:t>
              </w:r>
              <w:r>
                <w:rPr>
                  <w:i/>
                  <w:iCs/>
                  <w:noProof/>
                  <w:lang w:val="en-US"/>
                </w:rPr>
                <w:t xml:space="preserve">About Amazon. </w:t>
              </w:r>
              <w:r>
                <w:rPr>
                  <w:noProof/>
                  <w:lang w:val="en-US"/>
                </w:rPr>
                <w:t xml:space="preserve">[Online] </w:t>
              </w:r>
              <w:r>
                <w:rPr>
                  <w:noProof/>
                  <w:lang w:val="en-US"/>
                </w:rPr>
                <w:br/>
                <w:t xml:space="preserve">Available at: </w:t>
              </w:r>
              <w:r>
                <w:rPr>
                  <w:noProof/>
                  <w:u w:val="single"/>
                  <w:lang w:val="en-US"/>
                </w:rPr>
                <w:t>https://www.aboutamazon.com</w:t>
              </w:r>
              <w:r>
                <w:rPr>
                  <w:noProof/>
                  <w:lang w:val="en-US"/>
                </w:rPr>
                <w:br/>
                <w:t>[Accessed 02 01 2022].</w:t>
              </w:r>
            </w:p>
            <w:p w14:paraId="436C1C17" w14:textId="77777777" w:rsidR="0025408E" w:rsidRDefault="0025408E" w:rsidP="0025408E">
              <w:pPr>
                <w:pStyle w:val="Bibliography"/>
                <w:rPr>
                  <w:noProof/>
                  <w:lang w:val="en-US"/>
                </w:rPr>
              </w:pPr>
              <w:r>
                <w:rPr>
                  <w:noProof/>
                  <w:lang w:val="en-US"/>
                </w:rPr>
                <w:t xml:space="preserve">AWS, 2021. </w:t>
              </w:r>
              <w:r>
                <w:rPr>
                  <w:i/>
                  <w:iCs/>
                  <w:noProof/>
                  <w:lang w:val="en-US"/>
                </w:rPr>
                <w:t xml:space="preserve">Cloud computing with AWS. </w:t>
              </w:r>
              <w:r>
                <w:rPr>
                  <w:noProof/>
                  <w:lang w:val="en-US"/>
                </w:rPr>
                <w:t xml:space="preserve">[Online] </w:t>
              </w:r>
              <w:r>
                <w:rPr>
                  <w:noProof/>
                  <w:lang w:val="en-US"/>
                </w:rPr>
                <w:br/>
                <w:t xml:space="preserve">Available at: </w:t>
              </w:r>
              <w:r>
                <w:rPr>
                  <w:noProof/>
                  <w:u w:val="single"/>
                  <w:lang w:val="en-US"/>
                </w:rPr>
                <w:t>https://aws.amazon.com/what-is-aws/?nc1=f_cc</w:t>
              </w:r>
              <w:r>
                <w:rPr>
                  <w:noProof/>
                  <w:lang w:val="en-US"/>
                </w:rPr>
                <w:br/>
                <w:t>[Accessed 01 01 2021].</w:t>
              </w:r>
            </w:p>
            <w:p w14:paraId="257E83F6" w14:textId="77777777" w:rsidR="0025408E" w:rsidRDefault="0025408E" w:rsidP="0025408E">
              <w:pPr>
                <w:pStyle w:val="Bibliography"/>
                <w:rPr>
                  <w:noProof/>
                  <w:lang w:val="en-US"/>
                </w:rPr>
              </w:pPr>
              <w:r>
                <w:rPr>
                  <w:noProof/>
                  <w:lang w:val="en-US"/>
                </w:rPr>
                <w:t xml:space="preserve">BBC, 2021. </w:t>
              </w:r>
              <w:r>
                <w:rPr>
                  <w:i/>
                  <w:iCs/>
                  <w:noProof/>
                  <w:lang w:val="en-US"/>
                </w:rPr>
                <w:t xml:space="preserve">Amazon: The unstoppable rise of the internet giant. </w:t>
              </w:r>
              <w:r>
                <w:rPr>
                  <w:noProof/>
                  <w:lang w:val="en-US"/>
                </w:rPr>
                <w:t xml:space="preserve">[Online] </w:t>
              </w:r>
              <w:r>
                <w:rPr>
                  <w:noProof/>
                  <w:lang w:val="en-US"/>
                </w:rPr>
                <w:br/>
                <w:t xml:space="preserve">Available at: </w:t>
              </w:r>
              <w:r>
                <w:rPr>
                  <w:noProof/>
                  <w:u w:val="single"/>
                  <w:lang w:val="en-US"/>
                </w:rPr>
                <w:t>https://www.bbc.co.uk/news/business-55927979</w:t>
              </w:r>
              <w:r>
                <w:rPr>
                  <w:noProof/>
                  <w:lang w:val="en-US"/>
                </w:rPr>
                <w:br/>
                <w:t>[Accessed 02 01 2022].</w:t>
              </w:r>
            </w:p>
            <w:p w14:paraId="01993389" w14:textId="77777777" w:rsidR="0025408E" w:rsidRDefault="0025408E" w:rsidP="0025408E">
              <w:pPr>
                <w:pStyle w:val="Bibliography"/>
                <w:rPr>
                  <w:noProof/>
                  <w:lang w:val="en-US"/>
                </w:rPr>
              </w:pPr>
              <w:r>
                <w:rPr>
                  <w:noProof/>
                  <w:lang w:val="en-US"/>
                </w:rPr>
                <w:t xml:space="preserve">Bligh, P. &amp; Turk, D., 2004. </w:t>
              </w:r>
              <w:r>
                <w:rPr>
                  <w:i/>
                  <w:iCs/>
                  <w:noProof/>
                  <w:lang w:val="en-US"/>
                </w:rPr>
                <w:t xml:space="preserve">CRM unplugged: releasing CRM's strategic value. </w:t>
              </w:r>
              <w:r>
                <w:rPr>
                  <w:noProof/>
                  <w:lang w:val="en-US"/>
                </w:rPr>
                <w:t>New Jersey: Wiley-Blackwell.</w:t>
              </w:r>
            </w:p>
            <w:p w14:paraId="6D5AC6F7" w14:textId="77777777" w:rsidR="0025408E" w:rsidRDefault="0025408E" w:rsidP="0025408E">
              <w:pPr>
                <w:pStyle w:val="Bibliography"/>
                <w:rPr>
                  <w:noProof/>
                  <w:lang w:val="en-US"/>
                </w:rPr>
              </w:pPr>
              <w:r>
                <w:rPr>
                  <w:noProof/>
                  <w:lang w:val="en-US"/>
                </w:rPr>
                <w:t xml:space="preserve">Choo, C. W., 2001. the knowing organization as learning organization. </w:t>
              </w:r>
              <w:r>
                <w:rPr>
                  <w:i/>
                  <w:iCs/>
                  <w:noProof/>
                  <w:lang w:val="en-US"/>
                </w:rPr>
                <w:t xml:space="preserve">Education- Training, </w:t>
              </w:r>
              <w:r>
                <w:rPr>
                  <w:noProof/>
                  <w:lang w:val="en-US"/>
                </w:rPr>
                <w:t>43(4/5), pp. 197-205.</w:t>
              </w:r>
            </w:p>
            <w:p w14:paraId="4E8FD469" w14:textId="77777777" w:rsidR="0025408E" w:rsidRDefault="0025408E" w:rsidP="0025408E">
              <w:pPr>
                <w:pStyle w:val="Bibliography"/>
                <w:rPr>
                  <w:noProof/>
                  <w:lang w:val="en-US"/>
                </w:rPr>
              </w:pPr>
              <w:r>
                <w:rPr>
                  <w:noProof/>
                  <w:lang w:val="en-US"/>
                </w:rPr>
                <w:t>Frické, M., 2019. The Knowledge Pyramid: the DIKW Hierarchy.. 46(1), p. 33–46..</w:t>
              </w:r>
            </w:p>
            <w:p w14:paraId="7ED4AE10" w14:textId="77777777" w:rsidR="0025408E" w:rsidRDefault="0025408E" w:rsidP="0025408E">
              <w:pPr>
                <w:pStyle w:val="Bibliography"/>
                <w:rPr>
                  <w:noProof/>
                  <w:lang w:val="en-US"/>
                </w:rPr>
              </w:pPr>
              <w:r>
                <w:rPr>
                  <w:noProof/>
                  <w:lang w:val="en-US"/>
                </w:rPr>
                <w:t xml:space="preserve">Jamil, G. L., Soares, A. L. &amp; Pessoa, C. R. M., 2016. The SCM, CRM Information System, and KM – An Integrating Theoretical View: The Case of Sales Force Automation. In: </w:t>
              </w:r>
              <w:r>
                <w:rPr>
                  <w:i/>
                  <w:iCs/>
                  <w:noProof/>
                  <w:lang w:val="en-US"/>
                </w:rPr>
                <w:t xml:space="preserve">Handbook of Research on Information Management for Effective Logistics and Supply Chains. </w:t>
              </w:r>
              <w:r>
                <w:rPr>
                  <w:noProof/>
                  <w:lang w:val="en-US"/>
                </w:rPr>
                <w:t>s.l.:IGI global, pp. 239-254.</w:t>
              </w:r>
            </w:p>
            <w:p w14:paraId="4026878F" w14:textId="77777777" w:rsidR="0025408E" w:rsidRDefault="0025408E" w:rsidP="0025408E">
              <w:pPr>
                <w:pStyle w:val="Bibliography"/>
                <w:rPr>
                  <w:noProof/>
                  <w:lang w:val="en-US"/>
                </w:rPr>
              </w:pPr>
              <w:r>
                <w:rPr>
                  <w:noProof/>
                  <w:lang w:val="en-US"/>
                </w:rPr>
                <w:t xml:space="preserve">Lilley, S., Lightfoot, G. &amp; Amaral M. N, P., 2004. </w:t>
              </w:r>
              <w:r>
                <w:rPr>
                  <w:i/>
                  <w:iCs/>
                  <w:noProof/>
                  <w:lang w:val="en-US"/>
                </w:rPr>
                <w:t xml:space="preserve">Representing organization : knowledge, management, and the information age. </w:t>
              </w:r>
              <w:r>
                <w:rPr>
                  <w:noProof/>
                  <w:lang w:val="en-US"/>
                </w:rPr>
                <w:t>oxford: Oxford University Press.</w:t>
              </w:r>
            </w:p>
            <w:p w14:paraId="212B5A95" w14:textId="77777777" w:rsidR="0025408E" w:rsidRDefault="0025408E" w:rsidP="0025408E">
              <w:pPr>
                <w:pStyle w:val="Bibliography"/>
                <w:rPr>
                  <w:noProof/>
                  <w:lang w:val="en-US"/>
                </w:rPr>
              </w:pPr>
              <w:r>
                <w:rPr>
                  <w:noProof/>
                  <w:lang w:val="en-US"/>
                </w:rPr>
                <w:t xml:space="preserve">Li, Z., Liu, Y., Li, Q. &amp; Qin, B., 2015. Relationships between knowledge bases and related. </w:t>
              </w:r>
              <w:r>
                <w:rPr>
                  <w:i/>
                  <w:iCs/>
                  <w:noProof/>
                  <w:lang w:val="en-US"/>
                </w:rPr>
                <w:t xml:space="preserve">Knowledge and information systems, </w:t>
              </w:r>
              <w:r>
                <w:rPr>
                  <w:noProof/>
                  <w:lang w:val="en-US"/>
                </w:rPr>
                <w:t>49(1), pp. 171-195.</w:t>
              </w:r>
            </w:p>
            <w:p w14:paraId="173ED39C" w14:textId="77777777" w:rsidR="0025408E" w:rsidRDefault="0025408E" w:rsidP="0025408E">
              <w:pPr>
                <w:pStyle w:val="Bibliography"/>
                <w:rPr>
                  <w:noProof/>
                  <w:lang w:val="en-US"/>
                </w:rPr>
              </w:pPr>
              <w:r>
                <w:rPr>
                  <w:noProof/>
                  <w:lang w:val="en-US"/>
                </w:rPr>
                <w:t xml:space="preserve">MCCALL, H., Amold, V. &amp; Sutton, S. G., 2008. Use of Knowledge Management Systems and the Impact on the Acquisition of Explicit Knowledge. </w:t>
              </w:r>
              <w:r>
                <w:rPr>
                  <w:i/>
                  <w:iCs/>
                  <w:noProof/>
                  <w:lang w:val="en-US"/>
                </w:rPr>
                <w:t xml:space="preserve">The journal of information systems., </w:t>
              </w:r>
              <w:r>
                <w:rPr>
                  <w:noProof/>
                  <w:lang w:val="en-US"/>
                </w:rPr>
                <w:t>22(2), pp. 77-101.</w:t>
              </w:r>
            </w:p>
            <w:p w14:paraId="6048B41A" w14:textId="77777777" w:rsidR="0025408E" w:rsidRDefault="0025408E" w:rsidP="0025408E">
              <w:pPr>
                <w:pStyle w:val="Bibliography"/>
                <w:rPr>
                  <w:noProof/>
                  <w:lang w:val="en-US"/>
                </w:rPr>
              </w:pPr>
              <w:r>
                <w:rPr>
                  <w:noProof/>
                  <w:lang w:val="en-US"/>
                </w:rPr>
                <w:t xml:space="preserve">Mosconi, E., 2013. Linking Knowledge Management and Organizational Performance. </w:t>
              </w:r>
              <w:r>
                <w:rPr>
                  <w:i/>
                  <w:iCs/>
                  <w:noProof/>
                  <w:lang w:val="en-US"/>
                </w:rPr>
                <w:t xml:space="preserve">International Business Research, </w:t>
              </w:r>
              <w:r>
                <w:rPr>
                  <w:noProof/>
                  <w:lang w:val="en-US"/>
                </w:rPr>
                <w:t>6(9), p. 70.</w:t>
              </w:r>
            </w:p>
            <w:p w14:paraId="60323EA2" w14:textId="77777777" w:rsidR="0025408E" w:rsidRDefault="0025408E" w:rsidP="0025408E">
              <w:pPr>
                <w:pStyle w:val="Bibliography"/>
                <w:rPr>
                  <w:noProof/>
                  <w:lang w:val="en-US"/>
                </w:rPr>
              </w:pPr>
              <w:r>
                <w:rPr>
                  <w:noProof/>
                  <w:lang w:val="en-US"/>
                </w:rPr>
                <w:t xml:space="preserve">Nonaka, I. &amp; Ichijo, K., 2007. </w:t>
              </w:r>
              <w:r>
                <w:rPr>
                  <w:i/>
                  <w:iCs/>
                  <w:noProof/>
                  <w:lang w:val="en-US"/>
                </w:rPr>
                <w:t xml:space="preserve">Knowledge creation and management: new challenges for managers. </w:t>
              </w:r>
              <w:r>
                <w:rPr>
                  <w:noProof/>
                  <w:lang w:val="en-US"/>
                </w:rPr>
                <w:t>Oxford: Oxford University Press.</w:t>
              </w:r>
            </w:p>
            <w:p w14:paraId="0299A9FE" w14:textId="77777777" w:rsidR="0025408E" w:rsidRDefault="0025408E" w:rsidP="0025408E">
              <w:pPr>
                <w:pStyle w:val="Bibliography"/>
                <w:rPr>
                  <w:noProof/>
                  <w:lang w:val="en-US"/>
                </w:rPr>
              </w:pPr>
              <w:r>
                <w:rPr>
                  <w:noProof/>
                  <w:lang w:val="en-US"/>
                </w:rPr>
                <w:lastRenderedPageBreak/>
                <w:t xml:space="preserve">Nonaka, I. &amp; Takeuchi, H., 2007. </w:t>
              </w:r>
              <w:r>
                <w:rPr>
                  <w:i/>
                  <w:iCs/>
                  <w:noProof/>
                  <w:lang w:val="en-US"/>
                </w:rPr>
                <w:t xml:space="preserve">Knowledge creation and management [electronic resource] : new challenges for managers. </w:t>
              </w:r>
              <w:r>
                <w:rPr>
                  <w:noProof/>
                  <w:lang w:val="en-US"/>
                </w:rPr>
                <w:t>Oxford: Oxford University Press.</w:t>
              </w:r>
            </w:p>
            <w:p w14:paraId="5C1B2048" w14:textId="77777777" w:rsidR="0025408E" w:rsidRDefault="0025408E" w:rsidP="0025408E">
              <w:pPr>
                <w:pStyle w:val="Bibliography"/>
                <w:rPr>
                  <w:noProof/>
                  <w:lang w:val="en-US"/>
                </w:rPr>
              </w:pPr>
              <w:r>
                <w:rPr>
                  <w:noProof/>
                  <w:lang w:val="en-US"/>
                </w:rPr>
                <w:t xml:space="preserve">Oracle, 2022. </w:t>
              </w:r>
              <w:r>
                <w:rPr>
                  <w:i/>
                  <w:iCs/>
                  <w:noProof/>
                  <w:lang w:val="en-US"/>
                </w:rPr>
                <w:t xml:space="preserve">Knowledge management defined. </w:t>
              </w:r>
              <w:r>
                <w:rPr>
                  <w:noProof/>
                  <w:lang w:val="en-US"/>
                </w:rPr>
                <w:t xml:space="preserve">[Online] </w:t>
              </w:r>
              <w:r>
                <w:rPr>
                  <w:noProof/>
                  <w:lang w:val="en-US"/>
                </w:rPr>
                <w:br/>
                <w:t xml:space="preserve">Available at: </w:t>
              </w:r>
              <w:r>
                <w:rPr>
                  <w:noProof/>
                  <w:u w:val="single"/>
                  <w:lang w:val="en-US"/>
                </w:rPr>
                <w:t>https://www.oracle.com/cx/service/knowledge-management/what-is-knowledge-management/</w:t>
              </w:r>
              <w:r>
                <w:rPr>
                  <w:noProof/>
                  <w:lang w:val="en-US"/>
                </w:rPr>
                <w:br/>
                <w:t>[Accessed 03 01 2022].</w:t>
              </w:r>
            </w:p>
            <w:p w14:paraId="17B24E0A" w14:textId="77777777" w:rsidR="0025408E" w:rsidRDefault="0025408E" w:rsidP="0025408E">
              <w:pPr>
                <w:pStyle w:val="Bibliography"/>
                <w:rPr>
                  <w:noProof/>
                  <w:lang w:val="en-US"/>
                </w:rPr>
              </w:pPr>
              <w:r>
                <w:rPr>
                  <w:noProof/>
                  <w:lang w:val="en-US"/>
                </w:rPr>
                <w:t xml:space="preserve">Report, A. A., 2020. </w:t>
              </w:r>
              <w:r>
                <w:rPr>
                  <w:i/>
                  <w:iCs/>
                  <w:noProof/>
                  <w:lang w:val="en-US"/>
                </w:rPr>
                <w:t xml:space="preserve">Amazon Annual Report. </w:t>
              </w:r>
              <w:r>
                <w:rPr>
                  <w:noProof/>
                  <w:lang w:val="en-US"/>
                </w:rPr>
                <w:t xml:space="preserve">[Online] </w:t>
              </w:r>
              <w:r>
                <w:rPr>
                  <w:noProof/>
                  <w:lang w:val="en-US"/>
                </w:rPr>
                <w:br/>
                <w:t xml:space="preserve">Available at: </w:t>
              </w:r>
              <w:r>
                <w:rPr>
                  <w:noProof/>
                  <w:u w:val="single"/>
                  <w:lang w:val="en-US"/>
                </w:rPr>
                <w:t>https://s2.q4cdn.com/299287126/files/doc_financials/2021/ar/Amazon-2020-Annual-Report.pdf</w:t>
              </w:r>
              <w:r>
                <w:rPr>
                  <w:noProof/>
                  <w:lang w:val="en-US"/>
                </w:rPr>
                <w:br/>
                <w:t>[Accessed 02 01 2022].</w:t>
              </w:r>
            </w:p>
            <w:p w14:paraId="2E68A4FC" w14:textId="77777777" w:rsidR="0025408E" w:rsidRDefault="0025408E" w:rsidP="0025408E">
              <w:pPr>
                <w:pStyle w:val="Bibliography"/>
                <w:rPr>
                  <w:noProof/>
                  <w:lang w:val="en-US"/>
                </w:rPr>
              </w:pPr>
              <w:r>
                <w:rPr>
                  <w:noProof/>
                  <w:lang w:val="en-US"/>
                </w:rPr>
                <w:t xml:space="preserve">Sanchez, R., 2003. </w:t>
              </w:r>
              <w:r>
                <w:rPr>
                  <w:i/>
                  <w:iCs/>
                  <w:noProof/>
                  <w:lang w:val="en-US"/>
                </w:rPr>
                <w:t xml:space="preserve">Knowledge Management and Organizational Competence. </w:t>
              </w:r>
              <w:r>
                <w:rPr>
                  <w:noProof/>
                  <w:lang w:val="en-US"/>
                </w:rPr>
                <w:t>Oxford: Oxford University Press.</w:t>
              </w:r>
            </w:p>
            <w:p w14:paraId="7F8E18BB" w14:textId="77777777" w:rsidR="0025408E" w:rsidRDefault="0025408E" w:rsidP="0025408E">
              <w:pPr>
                <w:pStyle w:val="Bibliography"/>
                <w:rPr>
                  <w:noProof/>
                  <w:lang w:val="en-US"/>
                </w:rPr>
              </w:pPr>
              <w:r>
                <w:rPr>
                  <w:noProof/>
                  <w:lang w:val="en-US"/>
                </w:rPr>
                <w:t xml:space="preserve">Wickramasinghe , N. &amp; Lubitz, D. v., 2007. </w:t>
              </w:r>
              <w:r>
                <w:rPr>
                  <w:i/>
                  <w:iCs/>
                  <w:noProof/>
                  <w:lang w:val="en-US"/>
                </w:rPr>
                <w:t xml:space="preserve">Knowledge-based enterprise theories and fundamentals. </w:t>
              </w:r>
              <w:r>
                <w:rPr>
                  <w:noProof/>
                  <w:lang w:val="en-US"/>
                </w:rPr>
                <w:t>London: Idea Group Pub..</w:t>
              </w:r>
            </w:p>
            <w:p w14:paraId="13F60561" w14:textId="061257B3" w:rsidR="0025408E" w:rsidRDefault="0025408E" w:rsidP="0025408E">
              <w:r>
                <w:rPr>
                  <w:b/>
                  <w:bCs/>
                  <w:noProof/>
                </w:rPr>
                <w:fldChar w:fldCharType="end"/>
              </w:r>
            </w:p>
          </w:sdtContent>
        </w:sdt>
      </w:sdtContent>
    </w:sdt>
    <w:p w14:paraId="3D1AFBE7" w14:textId="0A11EAF7" w:rsidR="00535501" w:rsidRDefault="00535501" w:rsidP="0025408E"/>
    <w:p w14:paraId="2532E42B" w14:textId="2C681319" w:rsidR="00535501" w:rsidRDefault="00535501" w:rsidP="0034191C">
      <w:pPr>
        <w:spacing w:line="360" w:lineRule="auto"/>
        <w:jc w:val="both"/>
        <w:rPr>
          <w:rFonts w:ascii="Arial" w:hAnsi="Arial" w:cs="Arial"/>
        </w:rPr>
      </w:pPr>
    </w:p>
    <w:p w14:paraId="2FB178E1" w14:textId="5B5EB5DA" w:rsidR="00535501" w:rsidRDefault="00535501" w:rsidP="0034191C">
      <w:pPr>
        <w:spacing w:line="360" w:lineRule="auto"/>
        <w:jc w:val="both"/>
        <w:rPr>
          <w:rFonts w:ascii="Arial" w:hAnsi="Arial" w:cs="Arial"/>
        </w:rPr>
      </w:pPr>
    </w:p>
    <w:p w14:paraId="5B73416D" w14:textId="6FA1D0DB" w:rsidR="00140EA3" w:rsidRDefault="00140EA3" w:rsidP="0034191C">
      <w:pPr>
        <w:spacing w:line="360" w:lineRule="auto"/>
        <w:jc w:val="both"/>
        <w:rPr>
          <w:rFonts w:ascii="Arial" w:hAnsi="Arial" w:cs="Arial"/>
        </w:rPr>
      </w:pPr>
    </w:p>
    <w:p w14:paraId="2DD64EBB" w14:textId="11972870" w:rsidR="00140EA3" w:rsidRDefault="00140EA3" w:rsidP="0034191C">
      <w:pPr>
        <w:spacing w:line="360" w:lineRule="auto"/>
        <w:jc w:val="both"/>
        <w:rPr>
          <w:rFonts w:ascii="Arial" w:hAnsi="Arial" w:cs="Arial"/>
        </w:rPr>
      </w:pPr>
    </w:p>
    <w:p w14:paraId="6EF7159E" w14:textId="180552CD" w:rsidR="00140EA3" w:rsidRDefault="00140EA3" w:rsidP="0034191C">
      <w:pPr>
        <w:spacing w:line="360" w:lineRule="auto"/>
        <w:jc w:val="both"/>
        <w:rPr>
          <w:rFonts w:ascii="Arial" w:hAnsi="Arial" w:cs="Arial"/>
        </w:rPr>
      </w:pPr>
    </w:p>
    <w:p w14:paraId="1F463474" w14:textId="6356FF89" w:rsidR="00140EA3" w:rsidRDefault="00140EA3" w:rsidP="0034191C">
      <w:pPr>
        <w:spacing w:line="360" w:lineRule="auto"/>
        <w:jc w:val="both"/>
        <w:rPr>
          <w:rFonts w:ascii="Arial" w:hAnsi="Arial" w:cs="Arial"/>
        </w:rPr>
      </w:pPr>
    </w:p>
    <w:p w14:paraId="1B9609DB" w14:textId="6604DD4A" w:rsidR="00140EA3" w:rsidRDefault="00140EA3" w:rsidP="0034191C">
      <w:pPr>
        <w:spacing w:line="360" w:lineRule="auto"/>
        <w:jc w:val="both"/>
        <w:rPr>
          <w:rFonts w:ascii="Arial" w:hAnsi="Arial" w:cs="Arial"/>
        </w:rPr>
      </w:pPr>
    </w:p>
    <w:p w14:paraId="63AA4BB4" w14:textId="172720D8" w:rsidR="00140EA3" w:rsidRDefault="00140EA3" w:rsidP="0034191C">
      <w:pPr>
        <w:spacing w:line="360" w:lineRule="auto"/>
        <w:jc w:val="both"/>
        <w:rPr>
          <w:rFonts w:ascii="Arial" w:hAnsi="Arial" w:cs="Arial"/>
        </w:rPr>
      </w:pPr>
    </w:p>
    <w:p w14:paraId="5323B9E3" w14:textId="1C9F14E1" w:rsidR="00140EA3" w:rsidRDefault="00140EA3" w:rsidP="0034191C">
      <w:pPr>
        <w:spacing w:line="360" w:lineRule="auto"/>
        <w:jc w:val="both"/>
        <w:rPr>
          <w:rFonts w:ascii="Arial" w:hAnsi="Arial" w:cs="Arial"/>
        </w:rPr>
      </w:pPr>
    </w:p>
    <w:p w14:paraId="1DF0C64B" w14:textId="38F3FAD2" w:rsidR="00140EA3" w:rsidRDefault="00140EA3" w:rsidP="0034191C">
      <w:pPr>
        <w:spacing w:line="360" w:lineRule="auto"/>
        <w:jc w:val="both"/>
        <w:rPr>
          <w:rFonts w:ascii="Arial" w:hAnsi="Arial" w:cs="Arial"/>
        </w:rPr>
      </w:pPr>
    </w:p>
    <w:p w14:paraId="02EA2063" w14:textId="6AE91E20" w:rsidR="00140EA3" w:rsidRDefault="00140EA3" w:rsidP="0034191C">
      <w:pPr>
        <w:spacing w:line="360" w:lineRule="auto"/>
        <w:jc w:val="both"/>
        <w:rPr>
          <w:rFonts w:ascii="Arial" w:hAnsi="Arial" w:cs="Arial"/>
        </w:rPr>
      </w:pPr>
    </w:p>
    <w:p w14:paraId="0C359942" w14:textId="7F45251B" w:rsidR="00140EA3" w:rsidRDefault="00140EA3" w:rsidP="0034191C">
      <w:pPr>
        <w:spacing w:line="360" w:lineRule="auto"/>
        <w:jc w:val="both"/>
        <w:rPr>
          <w:rFonts w:ascii="Arial" w:hAnsi="Arial" w:cs="Arial"/>
        </w:rPr>
      </w:pPr>
    </w:p>
    <w:p w14:paraId="1AAD7C7D" w14:textId="0C8D8EAC" w:rsidR="00140EA3" w:rsidRDefault="00140EA3" w:rsidP="0034191C">
      <w:pPr>
        <w:spacing w:line="360" w:lineRule="auto"/>
        <w:jc w:val="both"/>
        <w:rPr>
          <w:rFonts w:ascii="Arial" w:hAnsi="Arial" w:cs="Arial"/>
        </w:rPr>
      </w:pPr>
    </w:p>
    <w:p w14:paraId="2DA705FF" w14:textId="7B9DD33C" w:rsidR="00140EA3" w:rsidRDefault="00140EA3" w:rsidP="0034191C">
      <w:pPr>
        <w:spacing w:line="360" w:lineRule="auto"/>
        <w:jc w:val="both"/>
        <w:rPr>
          <w:rFonts w:ascii="Arial" w:hAnsi="Arial" w:cs="Arial"/>
        </w:rPr>
      </w:pPr>
    </w:p>
    <w:p w14:paraId="70BDAF90" w14:textId="38051070" w:rsidR="00140EA3" w:rsidRDefault="00140EA3" w:rsidP="0034191C">
      <w:pPr>
        <w:spacing w:line="360" w:lineRule="auto"/>
        <w:jc w:val="both"/>
        <w:rPr>
          <w:rFonts w:ascii="Arial" w:hAnsi="Arial" w:cs="Arial"/>
        </w:rPr>
      </w:pPr>
    </w:p>
    <w:p w14:paraId="35546C89" w14:textId="262CBCF4" w:rsidR="00140EA3" w:rsidRPr="00140EA3" w:rsidRDefault="00140EA3" w:rsidP="0034191C">
      <w:pPr>
        <w:spacing w:line="360" w:lineRule="auto"/>
        <w:jc w:val="both"/>
        <w:rPr>
          <w:rFonts w:ascii="Arial" w:hAnsi="Arial" w:cs="Arial"/>
          <w:b/>
          <w:bCs/>
        </w:rPr>
      </w:pPr>
      <w:r w:rsidRPr="00140EA3">
        <w:rPr>
          <w:rFonts w:ascii="Arial" w:hAnsi="Arial" w:cs="Arial"/>
          <w:b/>
          <w:bCs/>
        </w:rPr>
        <w:lastRenderedPageBreak/>
        <w:t>Appendices</w:t>
      </w:r>
    </w:p>
    <w:p w14:paraId="2D680C9E" w14:textId="66DEF6CD" w:rsidR="00140EA3" w:rsidRDefault="00994522" w:rsidP="0034191C">
      <w:pPr>
        <w:spacing w:line="360" w:lineRule="auto"/>
        <w:jc w:val="both"/>
        <w:rPr>
          <w:rFonts w:ascii="Arial" w:hAnsi="Arial" w:cs="Arial"/>
        </w:rPr>
      </w:pPr>
      <w:r w:rsidRPr="00994522">
        <w:rPr>
          <w:rFonts w:ascii="Arial" w:hAnsi="Arial" w:cs="Arial"/>
          <w:noProof/>
        </w:rPr>
        <w:drawing>
          <wp:inline distT="0" distB="0" distL="0" distR="0" wp14:anchorId="2A802A38" wp14:editId="1ABD2FC9">
            <wp:extent cx="5731510" cy="3519170"/>
            <wp:effectExtent l="0" t="0" r="2540" b="508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6"/>
                    <a:stretch>
                      <a:fillRect/>
                    </a:stretch>
                  </pic:blipFill>
                  <pic:spPr>
                    <a:xfrm>
                      <a:off x="0" y="0"/>
                      <a:ext cx="5731510" cy="3519170"/>
                    </a:xfrm>
                    <a:prstGeom prst="rect">
                      <a:avLst/>
                    </a:prstGeom>
                  </pic:spPr>
                </pic:pic>
              </a:graphicData>
            </a:graphic>
          </wp:inline>
        </w:drawing>
      </w:r>
    </w:p>
    <w:p w14:paraId="12AF0CF0" w14:textId="579ECE94" w:rsidR="00994522" w:rsidRDefault="00994522" w:rsidP="0034191C">
      <w:pPr>
        <w:spacing w:line="360" w:lineRule="auto"/>
        <w:jc w:val="both"/>
        <w:rPr>
          <w:rFonts w:ascii="Arial" w:hAnsi="Arial" w:cs="Arial"/>
        </w:rPr>
      </w:pPr>
      <w:r w:rsidRPr="00994522">
        <w:rPr>
          <w:rFonts w:ascii="Arial" w:hAnsi="Arial" w:cs="Arial"/>
          <w:noProof/>
        </w:rPr>
        <w:drawing>
          <wp:inline distT="0" distB="0" distL="0" distR="0" wp14:anchorId="729E9BFE" wp14:editId="2D0B7DCA">
            <wp:extent cx="4724400" cy="4133981"/>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7"/>
                    <a:stretch>
                      <a:fillRect/>
                    </a:stretch>
                  </pic:blipFill>
                  <pic:spPr>
                    <a:xfrm>
                      <a:off x="0" y="0"/>
                      <a:ext cx="4726942" cy="4136205"/>
                    </a:xfrm>
                    <a:prstGeom prst="rect">
                      <a:avLst/>
                    </a:prstGeom>
                  </pic:spPr>
                </pic:pic>
              </a:graphicData>
            </a:graphic>
          </wp:inline>
        </w:drawing>
      </w:r>
    </w:p>
    <w:p w14:paraId="0267F463" w14:textId="2B1DA196" w:rsidR="00994522" w:rsidRPr="00AF151E" w:rsidRDefault="00994522" w:rsidP="0034191C">
      <w:pPr>
        <w:spacing w:line="360" w:lineRule="auto"/>
        <w:jc w:val="both"/>
        <w:rPr>
          <w:rFonts w:ascii="Arial" w:hAnsi="Arial" w:cs="Arial"/>
        </w:rPr>
      </w:pPr>
      <w:r w:rsidRPr="00994522">
        <w:rPr>
          <w:rFonts w:ascii="Arial" w:hAnsi="Arial" w:cs="Arial"/>
          <w:noProof/>
        </w:rPr>
        <w:lastRenderedPageBreak/>
        <w:drawing>
          <wp:inline distT="0" distB="0" distL="0" distR="0" wp14:anchorId="2ACCCD49" wp14:editId="60F6FA2A">
            <wp:extent cx="5731510" cy="6162675"/>
            <wp:effectExtent l="0" t="0" r="2540" b="9525"/>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8"/>
                    <a:stretch>
                      <a:fillRect/>
                    </a:stretch>
                  </pic:blipFill>
                  <pic:spPr>
                    <a:xfrm>
                      <a:off x="0" y="0"/>
                      <a:ext cx="5731510" cy="6162675"/>
                    </a:xfrm>
                    <a:prstGeom prst="rect">
                      <a:avLst/>
                    </a:prstGeom>
                  </pic:spPr>
                </pic:pic>
              </a:graphicData>
            </a:graphic>
          </wp:inline>
        </w:drawing>
      </w:r>
    </w:p>
    <w:sectPr w:rsidR="00994522" w:rsidRPr="00AF151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51224" w14:textId="77777777" w:rsidR="00270836" w:rsidRDefault="00270836" w:rsidP="00535501">
      <w:pPr>
        <w:spacing w:after="0" w:line="240" w:lineRule="auto"/>
      </w:pPr>
      <w:r>
        <w:separator/>
      </w:r>
    </w:p>
  </w:endnote>
  <w:endnote w:type="continuationSeparator" w:id="0">
    <w:p w14:paraId="3B8153A5" w14:textId="77777777" w:rsidR="00270836" w:rsidRDefault="00270836" w:rsidP="005355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5570179"/>
      <w:docPartObj>
        <w:docPartGallery w:val="Page Numbers (Bottom of Page)"/>
        <w:docPartUnique/>
      </w:docPartObj>
    </w:sdtPr>
    <w:sdtEndPr>
      <w:rPr>
        <w:noProof/>
      </w:rPr>
    </w:sdtEndPr>
    <w:sdtContent>
      <w:p w14:paraId="2D4EAF15" w14:textId="0839347F" w:rsidR="00535501" w:rsidRDefault="0053550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DF2FB1" w14:textId="77777777" w:rsidR="00535501" w:rsidRDefault="005355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8064C" w14:textId="77777777" w:rsidR="00270836" w:rsidRDefault="00270836" w:rsidP="00535501">
      <w:pPr>
        <w:spacing w:after="0" w:line="240" w:lineRule="auto"/>
      </w:pPr>
      <w:r>
        <w:separator/>
      </w:r>
    </w:p>
  </w:footnote>
  <w:footnote w:type="continuationSeparator" w:id="0">
    <w:p w14:paraId="3FB2BEDF" w14:textId="77777777" w:rsidR="00270836" w:rsidRDefault="00270836" w:rsidP="005355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F111A"/>
    <w:multiLevelType w:val="multilevel"/>
    <w:tmpl w:val="80E42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073FDF"/>
    <w:multiLevelType w:val="multilevel"/>
    <w:tmpl w:val="2A9AB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445"/>
    <w:rsid w:val="00015D08"/>
    <w:rsid w:val="000271A7"/>
    <w:rsid w:val="000277E4"/>
    <w:rsid w:val="00030CB4"/>
    <w:rsid w:val="00050774"/>
    <w:rsid w:val="00065CF9"/>
    <w:rsid w:val="00071952"/>
    <w:rsid w:val="00097C62"/>
    <w:rsid w:val="000A36A7"/>
    <w:rsid w:val="000E4E0E"/>
    <w:rsid w:val="00106484"/>
    <w:rsid w:val="00130C32"/>
    <w:rsid w:val="00140130"/>
    <w:rsid w:val="00140EA3"/>
    <w:rsid w:val="00161874"/>
    <w:rsid w:val="00172356"/>
    <w:rsid w:val="001835CC"/>
    <w:rsid w:val="0019516D"/>
    <w:rsid w:val="001D2B0D"/>
    <w:rsid w:val="001D58D8"/>
    <w:rsid w:val="001F0D96"/>
    <w:rsid w:val="001F3B5F"/>
    <w:rsid w:val="001F518E"/>
    <w:rsid w:val="0020232B"/>
    <w:rsid w:val="00204D85"/>
    <w:rsid w:val="00217A35"/>
    <w:rsid w:val="00221BFB"/>
    <w:rsid w:val="00236E9B"/>
    <w:rsid w:val="00250812"/>
    <w:rsid w:val="00251948"/>
    <w:rsid w:val="0025408E"/>
    <w:rsid w:val="00270836"/>
    <w:rsid w:val="002C514D"/>
    <w:rsid w:val="002D6C17"/>
    <w:rsid w:val="002F102D"/>
    <w:rsid w:val="002F62C2"/>
    <w:rsid w:val="00311105"/>
    <w:rsid w:val="0031589B"/>
    <w:rsid w:val="003278E2"/>
    <w:rsid w:val="00332F8B"/>
    <w:rsid w:val="00335857"/>
    <w:rsid w:val="0034191C"/>
    <w:rsid w:val="003606D1"/>
    <w:rsid w:val="00380226"/>
    <w:rsid w:val="00386047"/>
    <w:rsid w:val="003951D2"/>
    <w:rsid w:val="003A726C"/>
    <w:rsid w:val="003B4C2B"/>
    <w:rsid w:val="003B4E47"/>
    <w:rsid w:val="003D5CDB"/>
    <w:rsid w:val="003F4C12"/>
    <w:rsid w:val="00405F21"/>
    <w:rsid w:val="00422B16"/>
    <w:rsid w:val="00430172"/>
    <w:rsid w:val="00431FD2"/>
    <w:rsid w:val="0044375E"/>
    <w:rsid w:val="00460EF1"/>
    <w:rsid w:val="00463E50"/>
    <w:rsid w:val="004876CD"/>
    <w:rsid w:val="004A6DDF"/>
    <w:rsid w:val="004B3F32"/>
    <w:rsid w:val="004B75D9"/>
    <w:rsid w:val="004C25EA"/>
    <w:rsid w:val="004C2C1E"/>
    <w:rsid w:val="004C3285"/>
    <w:rsid w:val="004D0392"/>
    <w:rsid w:val="004D0AD0"/>
    <w:rsid w:val="00513BF5"/>
    <w:rsid w:val="005241DF"/>
    <w:rsid w:val="00535501"/>
    <w:rsid w:val="00546C5B"/>
    <w:rsid w:val="0055055F"/>
    <w:rsid w:val="0058125F"/>
    <w:rsid w:val="00593055"/>
    <w:rsid w:val="005B4FC7"/>
    <w:rsid w:val="005C1700"/>
    <w:rsid w:val="005C4598"/>
    <w:rsid w:val="005E0C30"/>
    <w:rsid w:val="005E45CE"/>
    <w:rsid w:val="005F2B07"/>
    <w:rsid w:val="005F6358"/>
    <w:rsid w:val="006008DC"/>
    <w:rsid w:val="00605B4B"/>
    <w:rsid w:val="00610694"/>
    <w:rsid w:val="0061405A"/>
    <w:rsid w:val="006146E2"/>
    <w:rsid w:val="006173BB"/>
    <w:rsid w:val="00664981"/>
    <w:rsid w:val="0067092C"/>
    <w:rsid w:val="00677DBE"/>
    <w:rsid w:val="00694EE9"/>
    <w:rsid w:val="00697770"/>
    <w:rsid w:val="00697D9C"/>
    <w:rsid w:val="006A3990"/>
    <w:rsid w:val="006A739D"/>
    <w:rsid w:val="00704E2D"/>
    <w:rsid w:val="00752F20"/>
    <w:rsid w:val="00757B31"/>
    <w:rsid w:val="007723AA"/>
    <w:rsid w:val="00774D36"/>
    <w:rsid w:val="00781BFA"/>
    <w:rsid w:val="00790FA1"/>
    <w:rsid w:val="007E6701"/>
    <w:rsid w:val="00812C50"/>
    <w:rsid w:val="008241C4"/>
    <w:rsid w:val="00846A77"/>
    <w:rsid w:val="00852AB8"/>
    <w:rsid w:val="0085462F"/>
    <w:rsid w:val="00893104"/>
    <w:rsid w:val="008B2621"/>
    <w:rsid w:val="008C006F"/>
    <w:rsid w:val="009230BC"/>
    <w:rsid w:val="00927765"/>
    <w:rsid w:val="009331DA"/>
    <w:rsid w:val="0093469C"/>
    <w:rsid w:val="00936765"/>
    <w:rsid w:val="0096119B"/>
    <w:rsid w:val="00963A7F"/>
    <w:rsid w:val="00965693"/>
    <w:rsid w:val="009774EC"/>
    <w:rsid w:val="00994522"/>
    <w:rsid w:val="00997632"/>
    <w:rsid w:val="009A0A3B"/>
    <w:rsid w:val="009C4C8B"/>
    <w:rsid w:val="00A03445"/>
    <w:rsid w:val="00A07C94"/>
    <w:rsid w:val="00A4421C"/>
    <w:rsid w:val="00A6273F"/>
    <w:rsid w:val="00A73E1E"/>
    <w:rsid w:val="00A85E37"/>
    <w:rsid w:val="00AC2C1A"/>
    <w:rsid w:val="00AD3DEF"/>
    <w:rsid w:val="00AE2DD4"/>
    <w:rsid w:val="00AE3B39"/>
    <w:rsid w:val="00AE5F5B"/>
    <w:rsid w:val="00AF151E"/>
    <w:rsid w:val="00AF647C"/>
    <w:rsid w:val="00B04B80"/>
    <w:rsid w:val="00B10C17"/>
    <w:rsid w:val="00B338A2"/>
    <w:rsid w:val="00B34890"/>
    <w:rsid w:val="00B4029C"/>
    <w:rsid w:val="00B5075D"/>
    <w:rsid w:val="00B61CBC"/>
    <w:rsid w:val="00B6556E"/>
    <w:rsid w:val="00BA4996"/>
    <w:rsid w:val="00BA7F77"/>
    <w:rsid w:val="00BB0CB1"/>
    <w:rsid w:val="00BB3F59"/>
    <w:rsid w:val="00BB5600"/>
    <w:rsid w:val="00BF0305"/>
    <w:rsid w:val="00BF515E"/>
    <w:rsid w:val="00C11FAB"/>
    <w:rsid w:val="00C12BE6"/>
    <w:rsid w:val="00C549EE"/>
    <w:rsid w:val="00C72BFD"/>
    <w:rsid w:val="00C83C11"/>
    <w:rsid w:val="00C941CF"/>
    <w:rsid w:val="00C9470B"/>
    <w:rsid w:val="00CA10C7"/>
    <w:rsid w:val="00CB5C13"/>
    <w:rsid w:val="00CC4B97"/>
    <w:rsid w:val="00CC533A"/>
    <w:rsid w:val="00CC5EE6"/>
    <w:rsid w:val="00CC73A7"/>
    <w:rsid w:val="00CD15F5"/>
    <w:rsid w:val="00CD28A3"/>
    <w:rsid w:val="00CE0E73"/>
    <w:rsid w:val="00D120B1"/>
    <w:rsid w:val="00D14508"/>
    <w:rsid w:val="00D20309"/>
    <w:rsid w:val="00D27247"/>
    <w:rsid w:val="00D51C74"/>
    <w:rsid w:val="00D52C9A"/>
    <w:rsid w:val="00D55014"/>
    <w:rsid w:val="00D83560"/>
    <w:rsid w:val="00D8655A"/>
    <w:rsid w:val="00DA110A"/>
    <w:rsid w:val="00DA61C7"/>
    <w:rsid w:val="00DD7FD7"/>
    <w:rsid w:val="00DE0838"/>
    <w:rsid w:val="00DF459C"/>
    <w:rsid w:val="00E234C8"/>
    <w:rsid w:val="00E27D9A"/>
    <w:rsid w:val="00E5549D"/>
    <w:rsid w:val="00E72FB8"/>
    <w:rsid w:val="00E72FC8"/>
    <w:rsid w:val="00E814E2"/>
    <w:rsid w:val="00E82576"/>
    <w:rsid w:val="00E8777C"/>
    <w:rsid w:val="00E9517C"/>
    <w:rsid w:val="00E951A3"/>
    <w:rsid w:val="00EB1782"/>
    <w:rsid w:val="00EB2ED7"/>
    <w:rsid w:val="00EC7BC2"/>
    <w:rsid w:val="00ED1E9F"/>
    <w:rsid w:val="00F06895"/>
    <w:rsid w:val="00F255B4"/>
    <w:rsid w:val="00F307F8"/>
    <w:rsid w:val="00F36B9D"/>
    <w:rsid w:val="00F5788A"/>
    <w:rsid w:val="00F63C63"/>
    <w:rsid w:val="00F92ED6"/>
    <w:rsid w:val="00F95D09"/>
    <w:rsid w:val="00FA3426"/>
    <w:rsid w:val="00FA79F0"/>
    <w:rsid w:val="00FB1849"/>
    <w:rsid w:val="00FB7D23"/>
    <w:rsid w:val="00FF133C"/>
    <w:rsid w:val="00FF3A46"/>
    <w:rsid w:val="00FF5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1392A"/>
  <w15:chartTrackingRefBased/>
  <w15:docId w15:val="{939621D4-2824-412F-B44B-4E8D3CE7D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0EF1"/>
  </w:style>
  <w:style w:type="paragraph" w:styleId="Heading1">
    <w:name w:val="heading 1"/>
    <w:basedOn w:val="Normal"/>
    <w:next w:val="Normal"/>
    <w:link w:val="Heading1Char"/>
    <w:uiPriority w:val="9"/>
    <w:qFormat/>
    <w:rsid w:val="0053550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5E37"/>
    <w:rPr>
      <w:color w:val="0563C1" w:themeColor="hyperlink"/>
      <w:u w:val="single"/>
    </w:rPr>
  </w:style>
  <w:style w:type="character" w:styleId="UnresolvedMention">
    <w:name w:val="Unresolved Mention"/>
    <w:basedOn w:val="DefaultParagraphFont"/>
    <w:uiPriority w:val="99"/>
    <w:semiHidden/>
    <w:unhideWhenUsed/>
    <w:rsid w:val="00A85E37"/>
    <w:rPr>
      <w:color w:val="605E5C"/>
      <w:shd w:val="clear" w:color="auto" w:fill="E1DFDD"/>
    </w:rPr>
  </w:style>
  <w:style w:type="character" w:customStyle="1" w:styleId="Heading1Char">
    <w:name w:val="Heading 1 Char"/>
    <w:basedOn w:val="DefaultParagraphFont"/>
    <w:link w:val="Heading1"/>
    <w:uiPriority w:val="9"/>
    <w:rsid w:val="0053550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35501"/>
  </w:style>
  <w:style w:type="paragraph" w:styleId="Header">
    <w:name w:val="header"/>
    <w:basedOn w:val="Normal"/>
    <w:link w:val="HeaderChar"/>
    <w:uiPriority w:val="99"/>
    <w:unhideWhenUsed/>
    <w:rsid w:val="005355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501"/>
  </w:style>
  <w:style w:type="paragraph" w:styleId="Footer">
    <w:name w:val="footer"/>
    <w:basedOn w:val="Normal"/>
    <w:link w:val="FooterChar"/>
    <w:uiPriority w:val="99"/>
    <w:unhideWhenUsed/>
    <w:rsid w:val="005355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5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89211">
      <w:bodyDiv w:val="1"/>
      <w:marLeft w:val="0"/>
      <w:marRight w:val="0"/>
      <w:marTop w:val="0"/>
      <w:marBottom w:val="0"/>
      <w:divBdr>
        <w:top w:val="none" w:sz="0" w:space="0" w:color="auto"/>
        <w:left w:val="none" w:sz="0" w:space="0" w:color="auto"/>
        <w:bottom w:val="none" w:sz="0" w:space="0" w:color="auto"/>
        <w:right w:val="none" w:sz="0" w:space="0" w:color="auto"/>
      </w:divBdr>
    </w:div>
    <w:div w:id="194972562">
      <w:bodyDiv w:val="1"/>
      <w:marLeft w:val="0"/>
      <w:marRight w:val="0"/>
      <w:marTop w:val="0"/>
      <w:marBottom w:val="0"/>
      <w:divBdr>
        <w:top w:val="none" w:sz="0" w:space="0" w:color="auto"/>
        <w:left w:val="none" w:sz="0" w:space="0" w:color="auto"/>
        <w:bottom w:val="none" w:sz="0" w:space="0" w:color="auto"/>
        <w:right w:val="none" w:sz="0" w:space="0" w:color="auto"/>
      </w:divBdr>
    </w:div>
    <w:div w:id="213934210">
      <w:bodyDiv w:val="1"/>
      <w:marLeft w:val="0"/>
      <w:marRight w:val="0"/>
      <w:marTop w:val="0"/>
      <w:marBottom w:val="0"/>
      <w:divBdr>
        <w:top w:val="none" w:sz="0" w:space="0" w:color="auto"/>
        <w:left w:val="none" w:sz="0" w:space="0" w:color="auto"/>
        <w:bottom w:val="none" w:sz="0" w:space="0" w:color="auto"/>
        <w:right w:val="none" w:sz="0" w:space="0" w:color="auto"/>
      </w:divBdr>
    </w:div>
    <w:div w:id="216356800">
      <w:bodyDiv w:val="1"/>
      <w:marLeft w:val="0"/>
      <w:marRight w:val="0"/>
      <w:marTop w:val="0"/>
      <w:marBottom w:val="0"/>
      <w:divBdr>
        <w:top w:val="none" w:sz="0" w:space="0" w:color="auto"/>
        <w:left w:val="none" w:sz="0" w:space="0" w:color="auto"/>
        <w:bottom w:val="none" w:sz="0" w:space="0" w:color="auto"/>
        <w:right w:val="none" w:sz="0" w:space="0" w:color="auto"/>
      </w:divBdr>
    </w:div>
    <w:div w:id="260920748">
      <w:bodyDiv w:val="1"/>
      <w:marLeft w:val="0"/>
      <w:marRight w:val="0"/>
      <w:marTop w:val="0"/>
      <w:marBottom w:val="0"/>
      <w:divBdr>
        <w:top w:val="none" w:sz="0" w:space="0" w:color="auto"/>
        <w:left w:val="none" w:sz="0" w:space="0" w:color="auto"/>
        <w:bottom w:val="none" w:sz="0" w:space="0" w:color="auto"/>
        <w:right w:val="none" w:sz="0" w:space="0" w:color="auto"/>
      </w:divBdr>
      <w:divsChild>
        <w:div w:id="1064065548">
          <w:marLeft w:val="0"/>
          <w:marRight w:val="0"/>
          <w:marTop w:val="0"/>
          <w:marBottom w:val="0"/>
          <w:divBdr>
            <w:top w:val="none" w:sz="0" w:space="0" w:color="auto"/>
            <w:left w:val="none" w:sz="0" w:space="0" w:color="auto"/>
            <w:bottom w:val="none" w:sz="0" w:space="0" w:color="auto"/>
            <w:right w:val="none" w:sz="0" w:space="0" w:color="auto"/>
          </w:divBdr>
        </w:div>
      </w:divsChild>
    </w:div>
    <w:div w:id="266499759">
      <w:bodyDiv w:val="1"/>
      <w:marLeft w:val="0"/>
      <w:marRight w:val="0"/>
      <w:marTop w:val="0"/>
      <w:marBottom w:val="0"/>
      <w:divBdr>
        <w:top w:val="none" w:sz="0" w:space="0" w:color="auto"/>
        <w:left w:val="none" w:sz="0" w:space="0" w:color="auto"/>
        <w:bottom w:val="none" w:sz="0" w:space="0" w:color="auto"/>
        <w:right w:val="none" w:sz="0" w:space="0" w:color="auto"/>
      </w:divBdr>
    </w:div>
    <w:div w:id="300311914">
      <w:bodyDiv w:val="1"/>
      <w:marLeft w:val="0"/>
      <w:marRight w:val="0"/>
      <w:marTop w:val="0"/>
      <w:marBottom w:val="0"/>
      <w:divBdr>
        <w:top w:val="none" w:sz="0" w:space="0" w:color="auto"/>
        <w:left w:val="none" w:sz="0" w:space="0" w:color="auto"/>
        <w:bottom w:val="none" w:sz="0" w:space="0" w:color="auto"/>
        <w:right w:val="none" w:sz="0" w:space="0" w:color="auto"/>
      </w:divBdr>
      <w:divsChild>
        <w:div w:id="1146818254">
          <w:marLeft w:val="0"/>
          <w:marRight w:val="0"/>
          <w:marTop w:val="0"/>
          <w:marBottom w:val="0"/>
          <w:divBdr>
            <w:top w:val="none" w:sz="0" w:space="0" w:color="auto"/>
            <w:left w:val="none" w:sz="0" w:space="0" w:color="auto"/>
            <w:bottom w:val="none" w:sz="0" w:space="0" w:color="auto"/>
            <w:right w:val="none" w:sz="0" w:space="0" w:color="auto"/>
          </w:divBdr>
        </w:div>
      </w:divsChild>
    </w:div>
    <w:div w:id="357001425">
      <w:bodyDiv w:val="1"/>
      <w:marLeft w:val="0"/>
      <w:marRight w:val="0"/>
      <w:marTop w:val="0"/>
      <w:marBottom w:val="0"/>
      <w:divBdr>
        <w:top w:val="none" w:sz="0" w:space="0" w:color="auto"/>
        <w:left w:val="none" w:sz="0" w:space="0" w:color="auto"/>
        <w:bottom w:val="none" w:sz="0" w:space="0" w:color="auto"/>
        <w:right w:val="none" w:sz="0" w:space="0" w:color="auto"/>
      </w:divBdr>
    </w:div>
    <w:div w:id="357045570">
      <w:bodyDiv w:val="1"/>
      <w:marLeft w:val="0"/>
      <w:marRight w:val="0"/>
      <w:marTop w:val="0"/>
      <w:marBottom w:val="0"/>
      <w:divBdr>
        <w:top w:val="none" w:sz="0" w:space="0" w:color="auto"/>
        <w:left w:val="none" w:sz="0" w:space="0" w:color="auto"/>
        <w:bottom w:val="none" w:sz="0" w:space="0" w:color="auto"/>
        <w:right w:val="none" w:sz="0" w:space="0" w:color="auto"/>
      </w:divBdr>
      <w:divsChild>
        <w:div w:id="843208714">
          <w:marLeft w:val="0"/>
          <w:marRight w:val="0"/>
          <w:marTop w:val="0"/>
          <w:marBottom w:val="0"/>
          <w:divBdr>
            <w:top w:val="none" w:sz="0" w:space="0" w:color="auto"/>
            <w:left w:val="none" w:sz="0" w:space="0" w:color="auto"/>
            <w:bottom w:val="none" w:sz="0" w:space="0" w:color="auto"/>
            <w:right w:val="none" w:sz="0" w:space="0" w:color="auto"/>
          </w:divBdr>
        </w:div>
      </w:divsChild>
    </w:div>
    <w:div w:id="364260617">
      <w:bodyDiv w:val="1"/>
      <w:marLeft w:val="0"/>
      <w:marRight w:val="0"/>
      <w:marTop w:val="0"/>
      <w:marBottom w:val="0"/>
      <w:divBdr>
        <w:top w:val="none" w:sz="0" w:space="0" w:color="auto"/>
        <w:left w:val="none" w:sz="0" w:space="0" w:color="auto"/>
        <w:bottom w:val="none" w:sz="0" w:space="0" w:color="auto"/>
        <w:right w:val="none" w:sz="0" w:space="0" w:color="auto"/>
      </w:divBdr>
    </w:div>
    <w:div w:id="372311832">
      <w:bodyDiv w:val="1"/>
      <w:marLeft w:val="0"/>
      <w:marRight w:val="0"/>
      <w:marTop w:val="0"/>
      <w:marBottom w:val="0"/>
      <w:divBdr>
        <w:top w:val="none" w:sz="0" w:space="0" w:color="auto"/>
        <w:left w:val="none" w:sz="0" w:space="0" w:color="auto"/>
        <w:bottom w:val="none" w:sz="0" w:space="0" w:color="auto"/>
        <w:right w:val="none" w:sz="0" w:space="0" w:color="auto"/>
      </w:divBdr>
    </w:div>
    <w:div w:id="406224522">
      <w:bodyDiv w:val="1"/>
      <w:marLeft w:val="0"/>
      <w:marRight w:val="0"/>
      <w:marTop w:val="0"/>
      <w:marBottom w:val="0"/>
      <w:divBdr>
        <w:top w:val="none" w:sz="0" w:space="0" w:color="auto"/>
        <w:left w:val="none" w:sz="0" w:space="0" w:color="auto"/>
        <w:bottom w:val="none" w:sz="0" w:space="0" w:color="auto"/>
        <w:right w:val="none" w:sz="0" w:space="0" w:color="auto"/>
      </w:divBdr>
    </w:div>
    <w:div w:id="511801364">
      <w:bodyDiv w:val="1"/>
      <w:marLeft w:val="0"/>
      <w:marRight w:val="0"/>
      <w:marTop w:val="0"/>
      <w:marBottom w:val="0"/>
      <w:divBdr>
        <w:top w:val="none" w:sz="0" w:space="0" w:color="auto"/>
        <w:left w:val="none" w:sz="0" w:space="0" w:color="auto"/>
        <w:bottom w:val="none" w:sz="0" w:space="0" w:color="auto"/>
        <w:right w:val="none" w:sz="0" w:space="0" w:color="auto"/>
      </w:divBdr>
    </w:div>
    <w:div w:id="537738791">
      <w:bodyDiv w:val="1"/>
      <w:marLeft w:val="0"/>
      <w:marRight w:val="0"/>
      <w:marTop w:val="0"/>
      <w:marBottom w:val="0"/>
      <w:divBdr>
        <w:top w:val="none" w:sz="0" w:space="0" w:color="auto"/>
        <w:left w:val="none" w:sz="0" w:space="0" w:color="auto"/>
        <w:bottom w:val="none" w:sz="0" w:space="0" w:color="auto"/>
        <w:right w:val="none" w:sz="0" w:space="0" w:color="auto"/>
      </w:divBdr>
      <w:divsChild>
        <w:div w:id="1108506209">
          <w:marLeft w:val="0"/>
          <w:marRight w:val="0"/>
          <w:marTop w:val="0"/>
          <w:marBottom w:val="0"/>
          <w:divBdr>
            <w:top w:val="none" w:sz="0" w:space="0" w:color="auto"/>
            <w:left w:val="none" w:sz="0" w:space="0" w:color="auto"/>
            <w:bottom w:val="none" w:sz="0" w:space="0" w:color="auto"/>
            <w:right w:val="none" w:sz="0" w:space="0" w:color="auto"/>
          </w:divBdr>
        </w:div>
      </w:divsChild>
    </w:div>
    <w:div w:id="540945585">
      <w:bodyDiv w:val="1"/>
      <w:marLeft w:val="0"/>
      <w:marRight w:val="0"/>
      <w:marTop w:val="0"/>
      <w:marBottom w:val="0"/>
      <w:divBdr>
        <w:top w:val="none" w:sz="0" w:space="0" w:color="auto"/>
        <w:left w:val="none" w:sz="0" w:space="0" w:color="auto"/>
        <w:bottom w:val="none" w:sz="0" w:space="0" w:color="auto"/>
        <w:right w:val="none" w:sz="0" w:space="0" w:color="auto"/>
      </w:divBdr>
    </w:div>
    <w:div w:id="549265413">
      <w:bodyDiv w:val="1"/>
      <w:marLeft w:val="0"/>
      <w:marRight w:val="0"/>
      <w:marTop w:val="0"/>
      <w:marBottom w:val="0"/>
      <w:divBdr>
        <w:top w:val="none" w:sz="0" w:space="0" w:color="auto"/>
        <w:left w:val="none" w:sz="0" w:space="0" w:color="auto"/>
        <w:bottom w:val="none" w:sz="0" w:space="0" w:color="auto"/>
        <w:right w:val="none" w:sz="0" w:space="0" w:color="auto"/>
      </w:divBdr>
    </w:div>
    <w:div w:id="554899972">
      <w:bodyDiv w:val="1"/>
      <w:marLeft w:val="0"/>
      <w:marRight w:val="0"/>
      <w:marTop w:val="0"/>
      <w:marBottom w:val="0"/>
      <w:divBdr>
        <w:top w:val="none" w:sz="0" w:space="0" w:color="auto"/>
        <w:left w:val="none" w:sz="0" w:space="0" w:color="auto"/>
        <w:bottom w:val="none" w:sz="0" w:space="0" w:color="auto"/>
        <w:right w:val="none" w:sz="0" w:space="0" w:color="auto"/>
      </w:divBdr>
    </w:div>
    <w:div w:id="555824591">
      <w:bodyDiv w:val="1"/>
      <w:marLeft w:val="0"/>
      <w:marRight w:val="0"/>
      <w:marTop w:val="0"/>
      <w:marBottom w:val="0"/>
      <w:divBdr>
        <w:top w:val="none" w:sz="0" w:space="0" w:color="auto"/>
        <w:left w:val="none" w:sz="0" w:space="0" w:color="auto"/>
        <w:bottom w:val="none" w:sz="0" w:space="0" w:color="auto"/>
        <w:right w:val="none" w:sz="0" w:space="0" w:color="auto"/>
      </w:divBdr>
    </w:div>
    <w:div w:id="562327432">
      <w:bodyDiv w:val="1"/>
      <w:marLeft w:val="0"/>
      <w:marRight w:val="0"/>
      <w:marTop w:val="0"/>
      <w:marBottom w:val="0"/>
      <w:divBdr>
        <w:top w:val="none" w:sz="0" w:space="0" w:color="auto"/>
        <w:left w:val="none" w:sz="0" w:space="0" w:color="auto"/>
        <w:bottom w:val="none" w:sz="0" w:space="0" w:color="auto"/>
        <w:right w:val="none" w:sz="0" w:space="0" w:color="auto"/>
      </w:divBdr>
    </w:div>
    <w:div w:id="573123831">
      <w:bodyDiv w:val="1"/>
      <w:marLeft w:val="0"/>
      <w:marRight w:val="0"/>
      <w:marTop w:val="0"/>
      <w:marBottom w:val="0"/>
      <w:divBdr>
        <w:top w:val="none" w:sz="0" w:space="0" w:color="auto"/>
        <w:left w:val="none" w:sz="0" w:space="0" w:color="auto"/>
        <w:bottom w:val="none" w:sz="0" w:space="0" w:color="auto"/>
        <w:right w:val="none" w:sz="0" w:space="0" w:color="auto"/>
      </w:divBdr>
    </w:div>
    <w:div w:id="605963667">
      <w:bodyDiv w:val="1"/>
      <w:marLeft w:val="0"/>
      <w:marRight w:val="0"/>
      <w:marTop w:val="0"/>
      <w:marBottom w:val="0"/>
      <w:divBdr>
        <w:top w:val="none" w:sz="0" w:space="0" w:color="auto"/>
        <w:left w:val="none" w:sz="0" w:space="0" w:color="auto"/>
        <w:bottom w:val="none" w:sz="0" w:space="0" w:color="auto"/>
        <w:right w:val="none" w:sz="0" w:space="0" w:color="auto"/>
      </w:divBdr>
    </w:div>
    <w:div w:id="606233534">
      <w:bodyDiv w:val="1"/>
      <w:marLeft w:val="0"/>
      <w:marRight w:val="0"/>
      <w:marTop w:val="0"/>
      <w:marBottom w:val="0"/>
      <w:divBdr>
        <w:top w:val="none" w:sz="0" w:space="0" w:color="auto"/>
        <w:left w:val="none" w:sz="0" w:space="0" w:color="auto"/>
        <w:bottom w:val="none" w:sz="0" w:space="0" w:color="auto"/>
        <w:right w:val="none" w:sz="0" w:space="0" w:color="auto"/>
      </w:divBdr>
    </w:div>
    <w:div w:id="681665018">
      <w:bodyDiv w:val="1"/>
      <w:marLeft w:val="0"/>
      <w:marRight w:val="0"/>
      <w:marTop w:val="0"/>
      <w:marBottom w:val="0"/>
      <w:divBdr>
        <w:top w:val="none" w:sz="0" w:space="0" w:color="auto"/>
        <w:left w:val="none" w:sz="0" w:space="0" w:color="auto"/>
        <w:bottom w:val="none" w:sz="0" w:space="0" w:color="auto"/>
        <w:right w:val="none" w:sz="0" w:space="0" w:color="auto"/>
      </w:divBdr>
    </w:div>
    <w:div w:id="711728195">
      <w:bodyDiv w:val="1"/>
      <w:marLeft w:val="0"/>
      <w:marRight w:val="0"/>
      <w:marTop w:val="0"/>
      <w:marBottom w:val="0"/>
      <w:divBdr>
        <w:top w:val="none" w:sz="0" w:space="0" w:color="auto"/>
        <w:left w:val="none" w:sz="0" w:space="0" w:color="auto"/>
        <w:bottom w:val="none" w:sz="0" w:space="0" w:color="auto"/>
        <w:right w:val="none" w:sz="0" w:space="0" w:color="auto"/>
      </w:divBdr>
    </w:div>
    <w:div w:id="720131378">
      <w:bodyDiv w:val="1"/>
      <w:marLeft w:val="0"/>
      <w:marRight w:val="0"/>
      <w:marTop w:val="0"/>
      <w:marBottom w:val="0"/>
      <w:divBdr>
        <w:top w:val="none" w:sz="0" w:space="0" w:color="auto"/>
        <w:left w:val="none" w:sz="0" w:space="0" w:color="auto"/>
        <w:bottom w:val="none" w:sz="0" w:space="0" w:color="auto"/>
        <w:right w:val="none" w:sz="0" w:space="0" w:color="auto"/>
      </w:divBdr>
    </w:div>
    <w:div w:id="725765530">
      <w:bodyDiv w:val="1"/>
      <w:marLeft w:val="0"/>
      <w:marRight w:val="0"/>
      <w:marTop w:val="0"/>
      <w:marBottom w:val="0"/>
      <w:divBdr>
        <w:top w:val="none" w:sz="0" w:space="0" w:color="auto"/>
        <w:left w:val="none" w:sz="0" w:space="0" w:color="auto"/>
        <w:bottom w:val="none" w:sz="0" w:space="0" w:color="auto"/>
        <w:right w:val="none" w:sz="0" w:space="0" w:color="auto"/>
      </w:divBdr>
    </w:div>
    <w:div w:id="757865324">
      <w:bodyDiv w:val="1"/>
      <w:marLeft w:val="0"/>
      <w:marRight w:val="0"/>
      <w:marTop w:val="0"/>
      <w:marBottom w:val="0"/>
      <w:divBdr>
        <w:top w:val="none" w:sz="0" w:space="0" w:color="auto"/>
        <w:left w:val="none" w:sz="0" w:space="0" w:color="auto"/>
        <w:bottom w:val="none" w:sz="0" w:space="0" w:color="auto"/>
        <w:right w:val="none" w:sz="0" w:space="0" w:color="auto"/>
      </w:divBdr>
    </w:div>
    <w:div w:id="772283810">
      <w:bodyDiv w:val="1"/>
      <w:marLeft w:val="0"/>
      <w:marRight w:val="0"/>
      <w:marTop w:val="0"/>
      <w:marBottom w:val="0"/>
      <w:divBdr>
        <w:top w:val="none" w:sz="0" w:space="0" w:color="auto"/>
        <w:left w:val="none" w:sz="0" w:space="0" w:color="auto"/>
        <w:bottom w:val="none" w:sz="0" w:space="0" w:color="auto"/>
        <w:right w:val="none" w:sz="0" w:space="0" w:color="auto"/>
      </w:divBdr>
    </w:div>
    <w:div w:id="778447596">
      <w:bodyDiv w:val="1"/>
      <w:marLeft w:val="0"/>
      <w:marRight w:val="0"/>
      <w:marTop w:val="0"/>
      <w:marBottom w:val="0"/>
      <w:divBdr>
        <w:top w:val="none" w:sz="0" w:space="0" w:color="auto"/>
        <w:left w:val="none" w:sz="0" w:space="0" w:color="auto"/>
        <w:bottom w:val="none" w:sz="0" w:space="0" w:color="auto"/>
        <w:right w:val="none" w:sz="0" w:space="0" w:color="auto"/>
      </w:divBdr>
    </w:div>
    <w:div w:id="806703789">
      <w:bodyDiv w:val="1"/>
      <w:marLeft w:val="0"/>
      <w:marRight w:val="0"/>
      <w:marTop w:val="0"/>
      <w:marBottom w:val="0"/>
      <w:divBdr>
        <w:top w:val="none" w:sz="0" w:space="0" w:color="auto"/>
        <w:left w:val="none" w:sz="0" w:space="0" w:color="auto"/>
        <w:bottom w:val="none" w:sz="0" w:space="0" w:color="auto"/>
        <w:right w:val="none" w:sz="0" w:space="0" w:color="auto"/>
      </w:divBdr>
    </w:div>
    <w:div w:id="832569492">
      <w:bodyDiv w:val="1"/>
      <w:marLeft w:val="0"/>
      <w:marRight w:val="0"/>
      <w:marTop w:val="0"/>
      <w:marBottom w:val="0"/>
      <w:divBdr>
        <w:top w:val="none" w:sz="0" w:space="0" w:color="auto"/>
        <w:left w:val="none" w:sz="0" w:space="0" w:color="auto"/>
        <w:bottom w:val="none" w:sz="0" w:space="0" w:color="auto"/>
        <w:right w:val="none" w:sz="0" w:space="0" w:color="auto"/>
      </w:divBdr>
    </w:div>
    <w:div w:id="843668966">
      <w:bodyDiv w:val="1"/>
      <w:marLeft w:val="0"/>
      <w:marRight w:val="0"/>
      <w:marTop w:val="0"/>
      <w:marBottom w:val="0"/>
      <w:divBdr>
        <w:top w:val="none" w:sz="0" w:space="0" w:color="auto"/>
        <w:left w:val="none" w:sz="0" w:space="0" w:color="auto"/>
        <w:bottom w:val="none" w:sz="0" w:space="0" w:color="auto"/>
        <w:right w:val="none" w:sz="0" w:space="0" w:color="auto"/>
      </w:divBdr>
    </w:div>
    <w:div w:id="857812710">
      <w:bodyDiv w:val="1"/>
      <w:marLeft w:val="0"/>
      <w:marRight w:val="0"/>
      <w:marTop w:val="0"/>
      <w:marBottom w:val="0"/>
      <w:divBdr>
        <w:top w:val="none" w:sz="0" w:space="0" w:color="auto"/>
        <w:left w:val="none" w:sz="0" w:space="0" w:color="auto"/>
        <w:bottom w:val="none" w:sz="0" w:space="0" w:color="auto"/>
        <w:right w:val="none" w:sz="0" w:space="0" w:color="auto"/>
      </w:divBdr>
    </w:div>
    <w:div w:id="867764556">
      <w:bodyDiv w:val="1"/>
      <w:marLeft w:val="0"/>
      <w:marRight w:val="0"/>
      <w:marTop w:val="0"/>
      <w:marBottom w:val="0"/>
      <w:divBdr>
        <w:top w:val="none" w:sz="0" w:space="0" w:color="auto"/>
        <w:left w:val="none" w:sz="0" w:space="0" w:color="auto"/>
        <w:bottom w:val="none" w:sz="0" w:space="0" w:color="auto"/>
        <w:right w:val="none" w:sz="0" w:space="0" w:color="auto"/>
      </w:divBdr>
    </w:div>
    <w:div w:id="887958203">
      <w:bodyDiv w:val="1"/>
      <w:marLeft w:val="0"/>
      <w:marRight w:val="0"/>
      <w:marTop w:val="0"/>
      <w:marBottom w:val="0"/>
      <w:divBdr>
        <w:top w:val="none" w:sz="0" w:space="0" w:color="auto"/>
        <w:left w:val="none" w:sz="0" w:space="0" w:color="auto"/>
        <w:bottom w:val="none" w:sz="0" w:space="0" w:color="auto"/>
        <w:right w:val="none" w:sz="0" w:space="0" w:color="auto"/>
      </w:divBdr>
    </w:div>
    <w:div w:id="901519743">
      <w:bodyDiv w:val="1"/>
      <w:marLeft w:val="0"/>
      <w:marRight w:val="0"/>
      <w:marTop w:val="0"/>
      <w:marBottom w:val="0"/>
      <w:divBdr>
        <w:top w:val="none" w:sz="0" w:space="0" w:color="auto"/>
        <w:left w:val="none" w:sz="0" w:space="0" w:color="auto"/>
        <w:bottom w:val="none" w:sz="0" w:space="0" w:color="auto"/>
        <w:right w:val="none" w:sz="0" w:space="0" w:color="auto"/>
      </w:divBdr>
    </w:div>
    <w:div w:id="907036108">
      <w:bodyDiv w:val="1"/>
      <w:marLeft w:val="0"/>
      <w:marRight w:val="0"/>
      <w:marTop w:val="0"/>
      <w:marBottom w:val="0"/>
      <w:divBdr>
        <w:top w:val="none" w:sz="0" w:space="0" w:color="auto"/>
        <w:left w:val="none" w:sz="0" w:space="0" w:color="auto"/>
        <w:bottom w:val="none" w:sz="0" w:space="0" w:color="auto"/>
        <w:right w:val="none" w:sz="0" w:space="0" w:color="auto"/>
      </w:divBdr>
    </w:div>
    <w:div w:id="921721094">
      <w:bodyDiv w:val="1"/>
      <w:marLeft w:val="0"/>
      <w:marRight w:val="0"/>
      <w:marTop w:val="0"/>
      <w:marBottom w:val="0"/>
      <w:divBdr>
        <w:top w:val="none" w:sz="0" w:space="0" w:color="auto"/>
        <w:left w:val="none" w:sz="0" w:space="0" w:color="auto"/>
        <w:bottom w:val="none" w:sz="0" w:space="0" w:color="auto"/>
        <w:right w:val="none" w:sz="0" w:space="0" w:color="auto"/>
      </w:divBdr>
    </w:div>
    <w:div w:id="952056115">
      <w:bodyDiv w:val="1"/>
      <w:marLeft w:val="0"/>
      <w:marRight w:val="0"/>
      <w:marTop w:val="0"/>
      <w:marBottom w:val="0"/>
      <w:divBdr>
        <w:top w:val="none" w:sz="0" w:space="0" w:color="auto"/>
        <w:left w:val="none" w:sz="0" w:space="0" w:color="auto"/>
        <w:bottom w:val="none" w:sz="0" w:space="0" w:color="auto"/>
        <w:right w:val="none" w:sz="0" w:space="0" w:color="auto"/>
      </w:divBdr>
    </w:div>
    <w:div w:id="977034511">
      <w:bodyDiv w:val="1"/>
      <w:marLeft w:val="0"/>
      <w:marRight w:val="0"/>
      <w:marTop w:val="0"/>
      <w:marBottom w:val="0"/>
      <w:divBdr>
        <w:top w:val="none" w:sz="0" w:space="0" w:color="auto"/>
        <w:left w:val="none" w:sz="0" w:space="0" w:color="auto"/>
        <w:bottom w:val="none" w:sz="0" w:space="0" w:color="auto"/>
        <w:right w:val="none" w:sz="0" w:space="0" w:color="auto"/>
      </w:divBdr>
    </w:div>
    <w:div w:id="1003971348">
      <w:bodyDiv w:val="1"/>
      <w:marLeft w:val="0"/>
      <w:marRight w:val="0"/>
      <w:marTop w:val="0"/>
      <w:marBottom w:val="0"/>
      <w:divBdr>
        <w:top w:val="none" w:sz="0" w:space="0" w:color="auto"/>
        <w:left w:val="none" w:sz="0" w:space="0" w:color="auto"/>
        <w:bottom w:val="none" w:sz="0" w:space="0" w:color="auto"/>
        <w:right w:val="none" w:sz="0" w:space="0" w:color="auto"/>
      </w:divBdr>
    </w:div>
    <w:div w:id="1063791548">
      <w:bodyDiv w:val="1"/>
      <w:marLeft w:val="0"/>
      <w:marRight w:val="0"/>
      <w:marTop w:val="0"/>
      <w:marBottom w:val="0"/>
      <w:divBdr>
        <w:top w:val="none" w:sz="0" w:space="0" w:color="auto"/>
        <w:left w:val="none" w:sz="0" w:space="0" w:color="auto"/>
        <w:bottom w:val="none" w:sz="0" w:space="0" w:color="auto"/>
        <w:right w:val="none" w:sz="0" w:space="0" w:color="auto"/>
      </w:divBdr>
    </w:div>
    <w:div w:id="1070465744">
      <w:bodyDiv w:val="1"/>
      <w:marLeft w:val="0"/>
      <w:marRight w:val="0"/>
      <w:marTop w:val="0"/>
      <w:marBottom w:val="0"/>
      <w:divBdr>
        <w:top w:val="none" w:sz="0" w:space="0" w:color="auto"/>
        <w:left w:val="none" w:sz="0" w:space="0" w:color="auto"/>
        <w:bottom w:val="none" w:sz="0" w:space="0" w:color="auto"/>
        <w:right w:val="none" w:sz="0" w:space="0" w:color="auto"/>
      </w:divBdr>
    </w:div>
    <w:div w:id="1121532328">
      <w:bodyDiv w:val="1"/>
      <w:marLeft w:val="0"/>
      <w:marRight w:val="0"/>
      <w:marTop w:val="0"/>
      <w:marBottom w:val="0"/>
      <w:divBdr>
        <w:top w:val="none" w:sz="0" w:space="0" w:color="auto"/>
        <w:left w:val="none" w:sz="0" w:space="0" w:color="auto"/>
        <w:bottom w:val="none" w:sz="0" w:space="0" w:color="auto"/>
        <w:right w:val="none" w:sz="0" w:space="0" w:color="auto"/>
      </w:divBdr>
    </w:div>
    <w:div w:id="1175879355">
      <w:bodyDiv w:val="1"/>
      <w:marLeft w:val="0"/>
      <w:marRight w:val="0"/>
      <w:marTop w:val="0"/>
      <w:marBottom w:val="0"/>
      <w:divBdr>
        <w:top w:val="none" w:sz="0" w:space="0" w:color="auto"/>
        <w:left w:val="none" w:sz="0" w:space="0" w:color="auto"/>
        <w:bottom w:val="none" w:sz="0" w:space="0" w:color="auto"/>
        <w:right w:val="none" w:sz="0" w:space="0" w:color="auto"/>
      </w:divBdr>
    </w:div>
    <w:div w:id="1188060457">
      <w:bodyDiv w:val="1"/>
      <w:marLeft w:val="0"/>
      <w:marRight w:val="0"/>
      <w:marTop w:val="0"/>
      <w:marBottom w:val="0"/>
      <w:divBdr>
        <w:top w:val="none" w:sz="0" w:space="0" w:color="auto"/>
        <w:left w:val="none" w:sz="0" w:space="0" w:color="auto"/>
        <w:bottom w:val="none" w:sz="0" w:space="0" w:color="auto"/>
        <w:right w:val="none" w:sz="0" w:space="0" w:color="auto"/>
      </w:divBdr>
    </w:div>
    <w:div w:id="1191602941">
      <w:bodyDiv w:val="1"/>
      <w:marLeft w:val="0"/>
      <w:marRight w:val="0"/>
      <w:marTop w:val="0"/>
      <w:marBottom w:val="0"/>
      <w:divBdr>
        <w:top w:val="none" w:sz="0" w:space="0" w:color="auto"/>
        <w:left w:val="none" w:sz="0" w:space="0" w:color="auto"/>
        <w:bottom w:val="none" w:sz="0" w:space="0" w:color="auto"/>
        <w:right w:val="none" w:sz="0" w:space="0" w:color="auto"/>
      </w:divBdr>
    </w:div>
    <w:div w:id="1195658820">
      <w:bodyDiv w:val="1"/>
      <w:marLeft w:val="0"/>
      <w:marRight w:val="0"/>
      <w:marTop w:val="0"/>
      <w:marBottom w:val="0"/>
      <w:divBdr>
        <w:top w:val="none" w:sz="0" w:space="0" w:color="auto"/>
        <w:left w:val="none" w:sz="0" w:space="0" w:color="auto"/>
        <w:bottom w:val="none" w:sz="0" w:space="0" w:color="auto"/>
        <w:right w:val="none" w:sz="0" w:space="0" w:color="auto"/>
      </w:divBdr>
    </w:div>
    <w:div w:id="1206521950">
      <w:bodyDiv w:val="1"/>
      <w:marLeft w:val="0"/>
      <w:marRight w:val="0"/>
      <w:marTop w:val="0"/>
      <w:marBottom w:val="0"/>
      <w:divBdr>
        <w:top w:val="none" w:sz="0" w:space="0" w:color="auto"/>
        <w:left w:val="none" w:sz="0" w:space="0" w:color="auto"/>
        <w:bottom w:val="none" w:sz="0" w:space="0" w:color="auto"/>
        <w:right w:val="none" w:sz="0" w:space="0" w:color="auto"/>
      </w:divBdr>
    </w:div>
    <w:div w:id="1250505538">
      <w:bodyDiv w:val="1"/>
      <w:marLeft w:val="0"/>
      <w:marRight w:val="0"/>
      <w:marTop w:val="0"/>
      <w:marBottom w:val="0"/>
      <w:divBdr>
        <w:top w:val="none" w:sz="0" w:space="0" w:color="auto"/>
        <w:left w:val="none" w:sz="0" w:space="0" w:color="auto"/>
        <w:bottom w:val="none" w:sz="0" w:space="0" w:color="auto"/>
        <w:right w:val="none" w:sz="0" w:space="0" w:color="auto"/>
      </w:divBdr>
    </w:div>
    <w:div w:id="1253664136">
      <w:bodyDiv w:val="1"/>
      <w:marLeft w:val="0"/>
      <w:marRight w:val="0"/>
      <w:marTop w:val="0"/>
      <w:marBottom w:val="0"/>
      <w:divBdr>
        <w:top w:val="none" w:sz="0" w:space="0" w:color="auto"/>
        <w:left w:val="none" w:sz="0" w:space="0" w:color="auto"/>
        <w:bottom w:val="none" w:sz="0" w:space="0" w:color="auto"/>
        <w:right w:val="none" w:sz="0" w:space="0" w:color="auto"/>
      </w:divBdr>
    </w:div>
    <w:div w:id="1255940840">
      <w:bodyDiv w:val="1"/>
      <w:marLeft w:val="0"/>
      <w:marRight w:val="0"/>
      <w:marTop w:val="0"/>
      <w:marBottom w:val="0"/>
      <w:divBdr>
        <w:top w:val="none" w:sz="0" w:space="0" w:color="auto"/>
        <w:left w:val="none" w:sz="0" w:space="0" w:color="auto"/>
        <w:bottom w:val="none" w:sz="0" w:space="0" w:color="auto"/>
        <w:right w:val="none" w:sz="0" w:space="0" w:color="auto"/>
      </w:divBdr>
    </w:div>
    <w:div w:id="1261257213">
      <w:bodyDiv w:val="1"/>
      <w:marLeft w:val="0"/>
      <w:marRight w:val="0"/>
      <w:marTop w:val="0"/>
      <w:marBottom w:val="0"/>
      <w:divBdr>
        <w:top w:val="none" w:sz="0" w:space="0" w:color="auto"/>
        <w:left w:val="none" w:sz="0" w:space="0" w:color="auto"/>
        <w:bottom w:val="none" w:sz="0" w:space="0" w:color="auto"/>
        <w:right w:val="none" w:sz="0" w:space="0" w:color="auto"/>
      </w:divBdr>
    </w:div>
    <w:div w:id="1291546446">
      <w:bodyDiv w:val="1"/>
      <w:marLeft w:val="0"/>
      <w:marRight w:val="0"/>
      <w:marTop w:val="0"/>
      <w:marBottom w:val="0"/>
      <w:divBdr>
        <w:top w:val="none" w:sz="0" w:space="0" w:color="auto"/>
        <w:left w:val="none" w:sz="0" w:space="0" w:color="auto"/>
        <w:bottom w:val="none" w:sz="0" w:space="0" w:color="auto"/>
        <w:right w:val="none" w:sz="0" w:space="0" w:color="auto"/>
      </w:divBdr>
    </w:div>
    <w:div w:id="1306859445">
      <w:bodyDiv w:val="1"/>
      <w:marLeft w:val="0"/>
      <w:marRight w:val="0"/>
      <w:marTop w:val="0"/>
      <w:marBottom w:val="0"/>
      <w:divBdr>
        <w:top w:val="none" w:sz="0" w:space="0" w:color="auto"/>
        <w:left w:val="none" w:sz="0" w:space="0" w:color="auto"/>
        <w:bottom w:val="none" w:sz="0" w:space="0" w:color="auto"/>
        <w:right w:val="none" w:sz="0" w:space="0" w:color="auto"/>
      </w:divBdr>
    </w:div>
    <w:div w:id="1313827988">
      <w:bodyDiv w:val="1"/>
      <w:marLeft w:val="0"/>
      <w:marRight w:val="0"/>
      <w:marTop w:val="0"/>
      <w:marBottom w:val="0"/>
      <w:divBdr>
        <w:top w:val="none" w:sz="0" w:space="0" w:color="auto"/>
        <w:left w:val="none" w:sz="0" w:space="0" w:color="auto"/>
        <w:bottom w:val="none" w:sz="0" w:space="0" w:color="auto"/>
        <w:right w:val="none" w:sz="0" w:space="0" w:color="auto"/>
      </w:divBdr>
    </w:div>
    <w:div w:id="1316180480">
      <w:bodyDiv w:val="1"/>
      <w:marLeft w:val="0"/>
      <w:marRight w:val="0"/>
      <w:marTop w:val="0"/>
      <w:marBottom w:val="0"/>
      <w:divBdr>
        <w:top w:val="none" w:sz="0" w:space="0" w:color="auto"/>
        <w:left w:val="none" w:sz="0" w:space="0" w:color="auto"/>
        <w:bottom w:val="none" w:sz="0" w:space="0" w:color="auto"/>
        <w:right w:val="none" w:sz="0" w:space="0" w:color="auto"/>
      </w:divBdr>
      <w:divsChild>
        <w:div w:id="94710529">
          <w:marLeft w:val="0"/>
          <w:marRight w:val="0"/>
          <w:marTop w:val="0"/>
          <w:marBottom w:val="0"/>
          <w:divBdr>
            <w:top w:val="none" w:sz="0" w:space="0" w:color="auto"/>
            <w:left w:val="none" w:sz="0" w:space="0" w:color="auto"/>
            <w:bottom w:val="none" w:sz="0" w:space="0" w:color="auto"/>
            <w:right w:val="none" w:sz="0" w:space="0" w:color="auto"/>
          </w:divBdr>
        </w:div>
      </w:divsChild>
    </w:div>
    <w:div w:id="1329410006">
      <w:bodyDiv w:val="1"/>
      <w:marLeft w:val="0"/>
      <w:marRight w:val="0"/>
      <w:marTop w:val="0"/>
      <w:marBottom w:val="0"/>
      <w:divBdr>
        <w:top w:val="none" w:sz="0" w:space="0" w:color="auto"/>
        <w:left w:val="none" w:sz="0" w:space="0" w:color="auto"/>
        <w:bottom w:val="none" w:sz="0" w:space="0" w:color="auto"/>
        <w:right w:val="none" w:sz="0" w:space="0" w:color="auto"/>
      </w:divBdr>
    </w:div>
    <w:div w:id="1358266169">
      <w:bodyDiv w:val="1"/>
      <w:marLeft w:val="0"/>
      <w:marRight w:val="0"/>
      <w:marTop w:val="0"/>
      <w:marBottom w:val="0"/>
      <w:divBdr>
        <w:top w:val="none" w:sz="0" w:space="0" w:color="auto"/>
        <w:left w:val="none" w:sz="0" w:space="0" w:color="auto"/>
        <w:bottom w:val="none" w:sz="0" w:space="0" w:color="auto"/>
        <w:right w:val="none" w:sz="0" w:space="0" w:color="auto"/>
      </w:divBdr>
    </w:div>
    <w:div w:id="1447039580">
      <w:bodyDiv w:val="1"/>
      <w:marLeft w:val="0"/>
      <w:marRight w:val="0"/>
      <w:marTop w:val="0"/>
      <w:marBottom w:val="0"/>
      <w:divBdr>
        <w:top w:val="none" w:sz="0" w:space="0" w:color="auto"/>
        <w:left w:val="none" w:sz="0" w:space="0" w:color="auto"/>
        <w:bottom w:val="none" w:sz="0" w:space="0" w:color="auto"/>
        <w:right w:val="none" w:sz="0" w:space="0" w:color="auto"/>
      </w:divBdr>
    </w:div>
    <w:div w:id="1476289001">
      <w:bodyDiv w:val="1"/>
      <w:marLeft w:val="0"/>
      <w:marRight w:val="0"/>
      <w:marTop w:val="0"/>
      <w:marBottom w:val="0"/>
      <w:divBdr>
        <w:top w:val="none" w:sz="0" w:space="0" w:color="auto"/>
        <w:left w:val="none" w:sz="0" w:space="0" w:color="auto"/>
        <w:bottom w:val="none" w:sz="0" w:space="0" w:color="auto"/>
        <w:right w:val="none" w:sz="0" w:space="0" w:color="auto"/>
      </w:divBdr>
    </w:div>
    <w:div w:id="1497259833">
      <w:bodyDiv w:val="1"/>
      <w:marLeft w:val="0"/>
      <w:marRight w:val="0"/>
      <w:marTop w:val="0"/>
      <w:marBottom w:val="0"/>
      <w:divBdr>
        <w:top w:val="none" w:sz="0" w:space="0" w:color="auto"/>
        <w:left w:val="none" w:sz="0" w:space="0" w:color="auto"/>
        <w:bottom w:val="none" w:sz="0" w:space="0" w:color="auto"/>
        <w:right w:val="none" w:sz="0" w:space="0" w:color="auto"/>
      </w:divBdr>
    </w:div>
    <w:div w:id="1533494785">
      <w:bodyDiv w:val="1"/>
      <w:marLeft w:val="0"/>
      <w:marRight w:val="0"/>
      <w:marTop w:val="0"/>
      <w:marBottom w:val="0"/>
      <w:divBdr>
        <w:top w:val="none" w:sz="0" w:space="0" w:color="auto"/>
        <w:left w:val="none" w:sz="0" w:space="0" w:color="auto"/>
        <w:bottom w:val="none" w:sz="0" w:space="0" w:color="auto"/>
        <w:right w:val="none" w:sz="0" w:space="0" w:color="auto"/>
      </w:divBdr>
    </w:div>
    <w:div w:id="1609384546">
      <w:bodyDiv w:val="1"/>
      <w:marLeft w:val="0"/>
      <w:marRight w:val="0"/>
      <w:marTop w:val="0"/>
      <w:marBottom w:val="0"/>
      <w:divBdr>
        <w:top w:val="none" w:sz="0" w:space="0" w:color="auto"/>
        <w:left w:val="none" w:sz="0" w:space="0" w:color="auto"/>
        <w:bottom w:val="none" w:sz="0" w:space="0" w:color="auto"/>
        <w:right w:val="none" w:sz="0" w:space="0" w:color="auto"/>
      </w:divBdr>
    </w:div>
    <w:div w:id="1614284994">
      <w:bodyDiv w:val="1"/>
      <w:marLeft w:val="0"/>
      <w:marRight w:val="0"/>
      <w:marTop w:val="0"/>
      <w:marBottom w:val="0"/>
      <w:divBdr>
        <w:top w:val="none" w:sz="0" w:space="0" w:color="auto"/>
        <w:left w:val="none" w:sz="0" w:space="0" w:color="auto"/>
        <w:bottom w:val="none" w:sz="0" w:space="0" w:color="auto"/>
        <w:right w:val="none" w:sz="0" w:space="0" w:color="auto"/>
      </w:divBdr>
    </w:div>
    <w:div w:id="1630210563">
      <w:bodyDiv w:val="1"/>
      <w:marLeft w:val="0"/>
      <w:marRight w:val="0"/>
      <w:marTop w:val="0"/>
      <w:marBottom w:val="0"/>
      <w:divBdr>
        <w:top w:val="none" w:sz="0" w:space="0" w:color="auto"/>
        <w:left w:val="none" w:sz="0" w:space="0" w:color="auto"/>
        <w:bottom w:val="none" w:sz="0" w:space="0" w:color="auto"/>
        <w:right w:val="none" w:sz="0" w:space="0" w:color="auto"/>
      </w:divBdr>
    </w:div>
    <w:div w:id="1637950394">
      <w:bodyDiv w:val="1"/>
      <w:marLeft w:val="0"/>
      <w:marRight w:val="0"/>
      <w:marTop w:val="0"/>
      <w:marBottom w:val="0"/>
      <w:divBdr>
        <w:top w:val="none" w:sz="0" w:space="0" w:color="auto"/>
        <w:left w:val="none" w:sz="0" w:space="0" w:color="auto"/>
        <w:bottom w:val="none" w:sz="0" w:space="0" w:color="auto"/>
        <w:right w:val="none" w:sz="0" w:space="0" w:color="auto"/>
      </w:divBdr>
    </w:div>
    <w:div w:id="1643071316">
      <w:bodyDiv w:val="1"/>
      <w:marLeft w:val="0"/>
      <w:marRight w:val="0"/>
      <w:marTop w:val="0"/>
      <w:marBottom w:val="0"/>
      <w:divBdr>
        <w:top w:val="none" w:sz="0" w:space="0" w:color="auto"/>
        <w:left w:val="none" w:sz="0" w:space="0" w:color="auto"/>
        <w:bottom w:val="none" w:sz="0" w:space="0" w:color="auto"/>
        <w:right w:val="none" w:sz="0" w:space="0" w:color="auto"/>
      </w:divBdr>
    </w:div>
    <w:div w:id="1648708381">
      <w:bodyDiv w:val="1"/>
      <w:marLeft w:val="0"/>
      <w:marRight w:val="0"/>
      <w:marTop w:val="0"/>
      <w:marBottom w:val="0"/>
      <w:divBdr>
        <w:top w:val="none" w:sz="0" w:space="0" w:color="auto"/>
        <w:left w:val="none" w:sz="0" w:space="0" w:color="auto"/>
        <w:bottom w:val="none" w:sz="0" w:space="0" w:color="auto"/>
        <w:right w:val="none" w:sz="0" w:space="0" w:color="auto"/>
      </w:divBdr>
    </w:div>
    <w:div w:id="1654674898">
      <w:bodyDiv w:val="1"/>
      <w:marLeft w:val="0"/>
      <w:marRight w:val="0"/>
      <w:marTop w:val="0"/>
      <w:marBottom w:val="0"/>
      <w:divBdr>
        <w:top w:val="none" w:sz="0" w:space="0" w:color="auto"/>
        <w:left w:val="none" w:sz="0" w:space="0" w:color="auto"/>
        <w:bottom w:val="none" w:sz="0" w:space="0" w:color="auto"/>
        <w:right w:val="none" w:sz="0" w:space="0" w:color="auto"/>
      </w:divBdr>
    </w:div>
    <w:div w:id="1684941597">
      <w:bodyDiv w:val="1"/>
      <w:marLeft w:val="0"/>
      <w:marRight w:val="0"/>
      <w:marTop w:val="0"/>
      <w:marBottom w:val="0"/>
      <w:divBdr>
        <w:top w:val="none" w:sz="0" w:space="0" w:color="auto"/>
        <w:left w:val="none" w:sz="0" w:space="0" w:color="auto"/>
        <w:bottom w:val="none" w:sz="0" w:space="0" w:color="auto"/>
        <w:right w:val="none" w:sz="0" w:space="0" w:color="auto"/>
      </w:divBdr>
    </w:div>
    <w:div w:id="1686831491">
      <w:bodyDiv w:val="1"/>
      <w:marLeft w:val="0"/>
      <w:marRight w:val="0"/>
      <w:marTop w:val="0"/>
      <w:marBottom w:val="0"/>
      <w:divBdr>
        <w:top w:val="none" w:sz="0" w:space="0" w:color="auto"/>
        <w:left w:val="none" w:sz="0" w:space="0" w:color="auto"/>
        <w:bottom w:val="none" w:sz="0" w:space="0" w:color="auto"/>
        <w:right w:val="none" w:sz="0" w:space="0" w:color="auto"/>
      </w:divBdr>
    </w:div>
    <w:div w:id="1742754839">
      <w:bodyDiv w:val="1"/>
      <w:marLeft w:val="0"/>
      <w:marRight w:val="0"/>
      <w:marTop w:val="0"/>
      <w:marBottom w:val="0"/>
      <w:divBdr>
        <w:top w:val="none" w:sz="0" w:space="0" w:color="auto"/>
        <w:left w:val="none" w:sz="0" w:space="0" w:color="auto"/>
        <w:bottom w:val="none" w:sz="0" w:space="0" w:color="auto"/>
        <w:right w:val="none" w:sz="0" w:space="0" w:color="auto"/>
      </w:divBdr>
    </w:div>
    <w:div w:id="1760714327">
      <w:bodyDiv w:val="1"/>
      <w:marLeft w:val="0"/>
      <w:marRight w:val="0"/>
      <w:marTop w:val="0"/>
      <w:marBottom w:val="0"/>
      <w:divBdr>
        <w:top w:val="none" w:sz="0" w:space="0" w:color="auto"/>
        <w:left w:val="none" w:sz="0" w:space="0" w:color="auto"/>
        <w:bottom w:val="none" w:sz="0" w:space="0" w:color="auto"/>
        <w:right w:val="none" w:sz="0" w:space="0" w:color="auto"/>
      </w:divBdr>
    </w:div>
    <w:div w:id="1768576952">
      <w:bodyDiv w:val="1"/>
      <w:marLeft w:val="0"/>
      <w:marRight w:val="0"/>
      <w:marTop w:val="0"/>
      <w:marBottom w:val="0"/>
      <w:divBdr>
        <w:top w:val="none" w:sz="0" w:space="0" w:color="auto"/>
        <w:left w:val="none" w:sz="0" w:space="0" w:color="auto"/>
        <w:bottom w:val="none" w:sz="0" w:space="0" w:color="auto"/>
        <w:right w:val="none" w:sz="0" w:space="0" w:color="auto"/>
      </w:divBdr>
    </w:div>
    <w:div w:id="1839885311">
      <w:bodyDiv w:val="1"/>
      <w:marLeft w:val="0"/>
      <w:marRight w:val="0"/>
      <w:marTop w:val="0"/>
      <w:marBottom w:val="0"/>
      <w:divBdr>
        <w:top w:val="none" w:sz="0" w:space="0" w:color="auto"/>
        <w:left w:val="none" w:sz="0" w:space="0" w:color="auto"/>
        <w:bottom w:val="none" w:sz="0" w:space="0" w:color="auto"/>
        <w:right w:val="none" w:sz="0" w:space="0" w:color="auto"/>
      </w:divBdr>
    </w:div>
    <w:div w:id="1852404355">
      <w:bodyDiv w:val="1"/>
      <w:marLeft w:val="0"/>
      <w:marRight w:val="0"/>
      <w:marTop w:val="0"/>
      <w:marBottom w:val="0"/>
      <w:divBdr>
        <w:top w:val="none" w:sz="0" w:space="0" w:color="auto"/>
        <w:left w:val="none" w:sz="0" w:space="0" w:color="auto"/>
        <w:bottom w:val="none" w:sz="0" w:space="0" w:color="auto"/>
        <w:right w:val="none" w:sz="0" w:space="0" w:color="auto"/>
      </w:divBdr>
    </w:div>
    <w:div w:id="1854370175">
      <w:bodyDiv w:val="1"/>
      <w:marLeft w:val="0"/>
      <w:marRight w:val="0"/>
      <w:marTop w:val="0"/>
      <w:marBottom w:val="0"/>
      <w:divBdr>
        <w:top w:val="none" w:sz="0" w:space="0" w:color="auto"/>
        <w:left w:val="none" w:sz="0" w:space="0" w:color="auto"/>
        <w:bottom w:val="none" w:sz="0" w:space="0" w:color="auto"/>
        <w:right w:val="none" w:sz="0" w:space="0" w:color="auto"/>
      </w:divBdr>
    </w:div>
    <w:div w:id="1889026494">
      <w:bodyDiv w:val="1"/>
      <w:marLeft w:val="0"/>
      <w:marRight w:val="0"/>
      <w:marTop w:val="0"/>
      <w:marBottom w:val="0"/>
      <w:divBdr>
        <w:top w:val="none" w:sz="0" w:space="0" w:color="auto"/>
        <w:left w:val="none" w:sz="0" w:space="0" w:color="auto"/>
        <w:bottom w:val="none" w:sz="0" w:space="0" w:color="auto"/>
        <w:right w:val="none" w:sz="0" w:space="0" w:color="auto"/>
      </w:divBdr>
    </w:div>
    <w:div w:id="1917397147">
      <w:bodyDiv w:val="1"/>
      <w:marLeft w:val="0"/>
      <w:marRight w:val="0"/>
      <w:marTop w:val="0"/>
      <w:marBottom w:val="0"/>
      <w:divBdr>
        <w:top w:val="none" w:sz="0" w:space="0" w:color="auto"/>
        <w:left w:val="none" w:sz="0" w:space="0" w:color="auto"/>
        <w:bottom w:val="none" w:sz="0" w:space="0" w:color="auto"/>
        <w:right w:val="none" w:sz="0" w:space="0" w:color="auto"/>
      </w:divBdr>
    </w:div>
    <w:div w:id="2024279080">
      <w:bodyDiv w:val="1"/>
      <w:marLeft w:val="0"/>
      <w:marRight w:val="0"/>
      <w:marTop w:val="0"/>
      <w:marBottom w:val="0"/>
      <w:divBdr>
        <w:top w:val="none" w:sz="0" w:space="0" w:color="auto"/>
        <w:left w:val="none" w:sz="0" w:space="0" w:color="auto"/>
        <w:bottom w:val="none" w:sz="0" w:space="0" w:color="auto"/>
        <w:right w:val="none" w:sz="0" w:space="0" w:color="auto"/>
      </w:divBdr>
    </w:div>
    <w:div w:id="2053918915">
      <w:bodyDiv w:val="1"/>
      <w:marLeft w:val="0"/>
      <w:marRight w:val="0"/>
      <w:marTop w:val="0"/>
      <w:marBottom w:val="0"/>
      <w:divBdr>
        <w:top w:val="none" w:sz="0" w:space="0" w:color="auto"/>
        <w:left w:val="none" w:sz="0" w:space="0" w:color="auto"/>
        <w:bottom w:val="none" w:sz="0" w:space="0" w:color="auto"/>
        <w:right w:val="none" w:sz="0" w:space="0" w:color="auto"/>
      </w:divBdr>
    </w:div>
    <w:div w:id="2090423868">
      <w:bodyDiv w:val="1"/>
      <w:marLeft w:val="0"/>
      <w:marRight w:val="0"/>
      <w:marTop w:val="0"/>
      <w:marBottom w:val="0"/>
      <w:divBdr>
        <w:top w:val="none" w:sz="0" w:space="0" w:color="auto"/>
        <w:left w:val="none" w:sz="0" w:space="0" w:color="auto"/>
        <w:bottom w:val="none" w:sz="0" w:space="0" w:color="auto"/>
        <w:right w:val="none" w:sz="0" w:space="0" w:color="auto"/>
      </w:divBdr>
    </w:div>
    <w:div w:id="2108891689">
      <w:bodyDiv w:val="1"/>
      <w:marLeft w:val="0"/>
      <w:marRight w:val="0"/>
      <w:marTop w:val="0"/>
      <w:marBottom w:val="0"/>
      <w:divBdr>
        <w:top w:val="none" w:sz="0" w:space="0" w:color="auto"/>
        <w:left w:val="none" w:sz="0" w:space="0" w:color="auto"/>
        <w:bottom w:val="none" w:sz="0" w:space="0" w:color="auto"/>
        <w:right w:val="none" w:sz="0" w:space="0" w:color="auto"/>
      </w:divBdr>
    </w:div>
    <w:div w:id="2130776216">
      <w:bodyDiv w:val="1"/>
      <w:marLeft w:val="0"/>
      <w:marRight w:val="0"/>
      <w:marTop w:val="0"/>
      <w:marBottom w:val="0"/>
      <w:divBdr>
        <w:top w:val="none" w:sz="0" w:space="0" w:color="auto"/>
        <w:left w:val="none" w:sz="0" w:space="0" w:color="auto"/>
        <w:bottom w:val="none" w:sz="0" w:space="0" w:color="auto"/>
        <w:right w:val="none" w:sz="0" w:space="0" w:color="auto"/>
      </w:divBdr>
    </w:div>
    <w:div w:id="2138378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package" Target="embeddings/Microsoft_PowerPoint_Slide.sldx"/><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Ama17</b:Tag>
    <b:SourceType>InternetSite</b:SourceType>
    <b:Guid>{934DC98A-BB1C-4421-9D95-9F2783D7955F}</b:Guid>
    <b:Title>Press Release</b:Title>
    <b:Year>2017</b:Year>
    <b:Author>
      <b:Author>
        <b:NameList>
          <b:Person>
            <b:Last>Amazon</b:Last>
          </b:Person>
        </b:NameList>
      </b:Author>
    </b:Author>
    <b:YearAccessed>2022</b:YearAccessed>
    <b:MonthAccessed>01</b:MonthAccessed>
    <b:DayAccessed>02</b:DayAccessed>
    <b:URL>https://press.aboutamazon.com/news-releases/news-release-details/amazon-and-whole-foods-market-announce-acquisition-close-monday</b:URL>
    <b:RefOrder>2</b:RefOrder>
  </b:Source>
  <b:Source>
    <b:Tag>BBC21</b:Tag>
    <b:SourceType>InternetSite</b:SourceType>
    <b:Guid>{B884ABE3-4EA4-4152-BF98-211A921043C9}</b:Guid>
    <b:Author>
      <b:Author>
        <b:NameList>
          <b:Person>
            <b:Last>BBC</b:Last>
          </b:Person>
        </b:NameList>
      </b:Author>
    </b:Author>
    <b:Title>Amazon: The unstoppable rise of the internet giant</b:Title>
    <b:Year>2021</b:Year>
    <b:YearAccessed>2022</b:YearAccessed>
    <b:MonthAccessed>01</b:MonthAccessed>
    <b:DayAccessed>02</b:DayAccessed>
    <b:URL>https://www.bbc.co.uk/news/business-55927979</b:URL>
    <b:PeriodicalTitle>NEWS</b:PeriodicalTitle>
    <b:RefOrder>3</b:RefOrder>
  </b:Source>
  <b:Source>
    <b:Tag>Ama22</b:Tag>
    <b:SourceType>InternetSite</b:SourceType>
    <b:Guid>{20DE5E5F-A353-4154-B0D1-B81753277B52}</b:Guid>
    <b:Title>About Amazon</b:Title>
    <b:Year>2022</b:Year>
    <b:YearAccessed>2022</b:YearAccessed>
    <b:MonthAccessed>01</b:MonthAccessed>
    <b:DayAccessed>02</b:DayAccessed>
    <b:URL>https://www.aboutamazon.com</b:URL>
    <b:Author>
      <b:Author>
        <b:NameList>
          <b:Person>
            <b:Last>Amazon</b:Last>
          </b:Person>
        </b:NameList>
      </b:Author>
    </b:Author>
    <b:RefOrder>5</b:RefOrder>
  </b:Source>
  <b:Source>
    <b:Tag>Non07</b:Tag>
    <b:SourceType>Book</b:SourceType>
    <b:Guid>{58F7CA1F-A4BB-40B5-860A-CF03A2FE403A}</b:Guid>
    <b:Title>Knowledge creation and management: new challenges for managers</b:Title>
    <b:Year>2007</b:Year>
    <b:City>Oxford</b:City>
    <b:Publisher>Oxford University Press</b:Publisher>
    <b:Author>
      <b:Author>
        <b:NameList>
          <b:Person>
            <b:Last>Nonaka</b:Last>
            <b:First>Ikujiro</b:First>
          </b:Person>
          <b:Person>
            <b:Last>Ichijo</b:Last>
            <b:First>Kazuo</b:First>
          </b:Person>
        </b:NameList>
      </b:Author>
    </b:Author>
    <b:RefOrder>6</b:RefOrder>
  </b:Source>
  <b:Source>
    <b:Tag>Ora22</b:Tag>
    <b:SourceType>InternetSite</b:SourceType>
    <b:Guid>{DD203A16-EE65-49A6-A212-253EF47727E3}</b:Guid>
    <b:Author>
      <b:Author>
        <b:NameList>
          <b:Person>
            <b:Last>Oracle</b:Last>
          </b:Person>
        </b:NameList>
      </b:Author>
    </b:Author>
    <b:Title>Knowledge management defined</b:Title>
    <b:Year>2022</b:Year>
    <b:YearAccessed>2022</b:YearAccessed>
    <b:MonthAccessed>01</b:MonthAccessed>
    <b:DayAccessed>03</b:DayAccessed>
    <b:URL>https://www.oracle.com/cx/service/knowledge-management/what-is-knowledge-management/</b:URL>
    <b:RefOrder>7</b:RefOrder>
  </b:Source>
  <b:Source>
    <b:Tag>San03</b:Tag>
    <b:SourceType>Book</b:SourceType>
    <b:Guid>{16D5CA3E-5672-45FB-8E6B-E4480129043A}</b:Guid>
    <b:Title>Knowledge Management and Organizational Competence</b:Title>
    <b:Year>2003</b:Year>
    <b:City>Oxford</b:City>
    <b:Publisher>Oxford University Press</b:Publisher>
    <b:Author>
      <b:Author>
        <b:NameList>
          <b:Person>
            <b:Last>Sanchez</b:Last>
            <b:First>Ron</b:First>
          </b:Person>
        </b:NameList>
      </b:Author>
    </b:Author>
    <b:RefOrder>8</b:RefOrder>
  </b:Source>
  <b:Source>
    <b:Tag>Fri19</b:Tag>
    <b:SourceType>JournalArticle</b:SourceType>
    <b:Guid>{5B418BC3-7AB4-4006-9AC4-9664B0C33304}</b:Guid>
    <b:Title>The Knowledge Pyramid: the DIKW Hierarchy.</b:Title>
    <b:Year>2019</b:Year>
    <b:PeriodicalTitle>Knowledge Organization</b:PeriodicalTitle>
    <b:Pages>33–46.</b:Pages>
    <b:Author>
      <b:Author>
        <b:NameList>
          <b:Person>
            <b:Last>Frické</b:Last>
            <b:First>Martin</b:First>
          </b:Person>
        </b:NameList>
      </b:Author>
    </b:Author>
    <b:Volume>46</b:Volume>
    <b:Issue>1</b:Issue>
    <b:YearAccessed>2022</b:YearAccessed>
    <b:MonthAccessed>01</b:MonthAccessed>
    <b:DayAccessed>02</b:DayAccessed>
    <b:URL>https://doi.org/10.5771/0943-7444-2019-1-33</b:URL>
    <b:RefOrder>9</b:RefOrder>
  </b:Source>
  <b:Source>
    <b:Tag>AWS21</b:Tag>
    <b:SourceType>InternetSite</b:SourceType>
    <b:Guid>{804B2E9E-D694-4720-8164-44C9DAF9D4A0}</b:Guid>
    <b:Author>
      <b:Author>
        <b:NameList>
          <b:Person>
            <b:Last>AWS</b:Last>
          </b:Person>
        </b:NameList>
      </b:Author>
    </b:Author>
    <b:Title>Cloud computing with AWS</b:Title>
    <b:Year>2021</b:Year>
    <b:YearAccessed>2021</b:YearAccessed>
    <b:MonthAccessed>01</b:MonthAccessed>
    <b:DayAccessed>01</b:DayAccessed>
    <b:URL>https://aws.amazon.com/what-is-aws/?nc1=f_cc</b:URL>
    <b:RefOrder>1</b:RefOrder>
  </b:Source>
  <b:Source>
    <b:Tag>Mos13</b:Tag>
    <b:SourceType>JournalArticle</b:SourceType>
    <b:Guid>{543190E3-2660-44DE-987C-74403555CBF9}</b:Guid>
    <b:Title>Linking Knowledge Management and Organizational Performance</b:Title>
    <b:Year>2013</b:Year>
    <b:YearAccessed>2022</b:YearAccessed>
    <b:MonthAccessed>01</b:MonthAccessed>
    <b:DayAccessed>02</b:DayAccessed>
    <b:URL>https://www.researchgate.net/publication/260021454_Linking_Knowledge_Management_and_Organizational_Performance</b:URL>
    <b:Pages>70</b:Pages>
    <b:JournalName>International Business Research</b:JournalName>
    <b:Volume>6</b:Volume>
    <b:Issue>9</b:Issue>
    <b:Author>
      <b:Author>
        <b:NameList>
          <b:Person>
            <b:Last>Mosconi</b:Last>
            <b:First>Elaine </b:First>
          </b:Person>
        </b:NameList>
      </b:Author>
    </b:Author>
    <b:DOI>10.5539/ibr.v6n9p68</b:DOI>
    <b:RefOrder>10</b:RefOrder>
  </b:Source>
  <b:Source>
    <b:Tag>Lil04</b:Tag>
    <b:SourceType>Book</b:SourceType>
    <b:Guid>{F83BDAE0-7C7C-4AB1-968C-F3668511D910}</b:Guid>
    <b:Title>Representing organization : knowledge, management, and the information age</b:Title>
    <b:Year>2004</b:Year>
    <b:City>oxford</b:City>
    <b:Publisher>Oxford University Press</b:Publisher>
    <b:Author>
      <b:Author>
        <b:NameList>
          <b:Person>
            <b:Last>Lilley</b:Last>
            <b:First>Simon</b:First>
          </b:Person>
          <b:Person>
            <b:Last>Lightfoot</b:Last>
            <b:First>Geoffrey</b:First>
          </b:Person>
          <b:Person>
            <b:Last>Amaral M. N</b:Last>
            <b:First>Paulo</b:First>
          </b:Person>
        </b:NameList>
      </b:Author>
    </b:Author>
    <b:RefOrder>11</b:RefOrder>
  </b:Source>
  <b:Source>
    <b:Tag>LiZ15</b:Tag>
    <b:SourceType>JournalArticle</b:SourceType>
    <b:Guid>{53025888-BDCD-4AC9-9687-E5FCC648515F}</b:Guid>
    <b:Title>Relationships between knowledge bases and related</b:Title>
    <b:Year>2015</b:Year>
    <b:JournalName>Knowledge and information systems</b:JournalName>
    <b:Pages>171-195</b:Pages>
    <b:Volume>49</b:Volume>
    <b:Issue>1</b:Issue>
    <b:Author>
      <b:Author>
        <b:NameList>
          <b:Person>
            <b:Last>Li</b:Last>
            <b:First>Zhaowen</b:First>
          </b:Person>
          <b:Person>
            <b:Last>Liu</b:Last>
            <b:First>Yuanyuan</b:First>
          </b:Person>
          <b:Person>
            <b:Last>Li</b:Last>
            <b:First>Qingguo</b:First>
          </b:Person>
          <b:Person>
            <b:Last>Qin</b:Last>
            <b:First>Bin</b:First>
          </b:Person>
        </b:NameList>
      </b:Author>
    </b:Author>
    <b:YearAccessed>2022</b:YearAccessed>
    <b:MonthAccessed>01</b:MonthAccessed>
    <b:DayAccessed>02</b:DayAccessed>
    <b:URL>https://link-springer-com.ezproxy.uwtsd.ac.uk/content/pdf/10.1007/s10115-015-0902-z.pdf</b:URL>
    <b:RefOrder>12</b:RefOrder>
  </b:Source>
  <b:Source>
    <b:Tag>Bli04</b:Tag>
    <b:SourceType>Book</b:SourceType>
    <b:Guid>{2E569CB4-3121-45CD-B768-FE18B8717471}</b:Guid>
    <b:Title>CRM unplugged: releasing CRM's strategic value</b:Title>
    <b:Year>2004</b:Year>
    <b:City>New Jersey</b:City>
    <b:Publisher>Wiley-Blackwell</b:Publisher>
    <b:Author>
      <b:Author>
        <b:NameList>
          <b:Person>
            <b:Last>Bligh</b:Last>
            <b:First>Philip</b:First>
          </b:Person>
          <b:Person>
            <b:Last>Turk</b:Last>
            <b:First>Douglas</b:First>
          </b:Person>
        </b:NameList>
      </b:Author>
    </b:Author>
    <b:YearAccessed>2022</b:YearAccessed>
    <b:MonthAccessed>01</b:MonthAccessed>
    <b:DayAccessed>04</b:DayAccessed>
    <b:URL>https://r3.vlereader.com/Reader?ean=9780471663836#</b:URL>
    <b:RefOrder>13</b:RefOrder>
  </b:Source>
  <b:Source>
    <b:Tag>Wic07</b:Tag>
    <b:SourceType>Book</b:SourceType>
    <b:Guid>{21F7EECD-E65E-47AD-BD10-EAD27A8E0520}</b:Guid>
    <b:Title>Knowledge-based enterprise theories and fundamentals</b:Title>
    <b:Year>2007</b:Year>
    <b:City>London</b:City>
    <b:Publisher>Idea Group Pub.</b:Publisher>
    <b:Author>
      <b:Author>
        <b:NameList>
          <b:Person>
            <b:Last>Wickramasinghe </b:Last>
            <b:First>Nilmini</b:First>
          </b:Person>
          <b:Person>
            <b:Last>Lubitz</b:Last>
            <b:First>Dag von</b:First>
          </b:Person>
        </b:NameList>
      </b:Author>
    </b:Author>
    <b:YearAccessed>2022</b:YearAccessed>
    <b:MonthAccessed>01</b:MonthAccessed>
    <b:DayAccessed>06</b:DayAccessed>
    <b:URL>https://www-igi-global-com.ezproxy.uwtsd.ac.uk/gateway/book/692</b:URL>
    <b:RefOrder>14</b:RefOrder>
  </b:Source>
  <b:Source>
    <b:Tag>San031</b:Tag>
    <b:SourceType>Book</b:SourceType>
    <b:Guid>{20C1C008-9357-4275-813F-3B2E995BDD55}</b:Guid>
    <b:Title>Knowledge Management and Organizational Competence</b:Title>
    <b:Year>2003</b:Year>
    <b:City>Oxford</b:City>
    <b:Publisher>Oxford University Press</b:Publisher>
    <b:Author>
      <b:Author>
        <b:NameList>
          <b:Person>
            <b:Last> Sanchez</b:Last>
            <b:First>Ron</b:First>
          </b:Person>
        </b:NameList>
      </b:Author>
    </b:Author>
    <b:Pages>21</b:Pages>
    <b:YearAccessed>2022</b:YearAccessed>
    <b:MonthAccessed>01</b:MonthAccessed>
    <b:DayAccessed>06</b:DayAccessed>
    <b:URL>https://oxford-universitypressscholarship-com.ezproxy.uwtsd.ac.uk/view/10.1093/acprof:oso/9780199259281.001.0001/acprof-9780199259281-chapter-1?print=pdf</b:URL>
    <b:RefOrder>17</b:RefOrder>
  </b:Source>
  <b:Source>
    <b:Tag>Ama201</b:Tag>
    <b:SourceType>DocumentFromInternetSite</b:SourceType>
    <b:Guid>{C054ABD3-43AD-440D-8617-DC43F5BF53F8}</b:Guid>
    <b:Title>AMAZON.COM ANNOUNCES SECOND QUARTER RESULTS</b:Title>
    <b:Year>2020</b:Year>
    <b:Author>
      <b:Author>
        <b:NameList>
          <b:Person>
            <b:Last>Amazon</b:Last>
          </b:Person>
        </b:NameList>
      </b:Author>
    </b:Author>
    <b:Month>07</b:Month>
    <b:Day>30</b:Day>
    <b:YearAccessed>2022</b:YearAccessed>
    <b:MonthAccessed>01</b:MonthAccessed>
    <b:DayAccessed>06</b:DayAccessed>
    <b:URL>https://s2.q4cdn.com/299287126/files/doc_financials/2020/q2/Q2-2020-Amazon-Earnings-Release.pdf?ascsubtag=%5b%5dvg%5bp%5d21112409%5bt%5dw%5br%5dbing.com%5bd%5dD</b:URL>
    <b:RefOrder>19</b:RefOrder>
  </b:Source>
  <b:Source>
    <b:Tag>MCC08</b:Tag>
    <b:SourceType>JournalArticle</b:SourceType>
    <b:Guid>{DD4BC0F5-0686-4A32-AE2D-7B37EF1599DC}</b:Guid>
    <b:Title>Use of Knowledge Management Systems and the Impact on the Acquisition of Explicit Knowledge</b:Title>
    <b:Year>2008</b:Year>
    <b:YearAccessed>2022</b:YearAccessed>
    <b:MonthAccessed>01</b:MonthAccessed>
    <b:DayAccessed>07</b:DayAccessed>
    <b:URL>https://www.proquest.com/docview/235939114/576C3B842084092PQ/1?accountid=130472</b:URL>
    <b:JournalName>The journal of information systems.</b:JournalName>
    <b:Pages>77-101</b:Pages>
    <b:Volume>22</b:Volume>
    <b:Issue>2</b:Issue>
    <b:Author>
      <b:Author>
        <b:NameList>
          <b:Person>
            <b:Last>MCCALL</b:Last>
            <b:First>Holli</b:First>
          </b:Person>
          <b:Person>
            <b:Last>Amold</b:Last>
            <b:First>Vicky</b:First>
          </b:Person>
          <b:Person>
            <b:Last>Sutton</b:Last>
            <b:First>Steve G</b:First>
          </b:Person>
        </b:NameList>
      </b:Author>
    </b:Author>
    <b:RefOrder>18</b:RefOrder>
  </b:Source>
  <b:Source>
    <b:Tag>Non071</b:Tag>
    <b:SourceType>Book</b:SourceType>
    <b:Guid>{C5B9A845-C24B-41F6-AAC2-96FC7DE87CFB}</b:Guid>
    <b:Title>Knowledge creation and management [electronic resource] : new challenges for managers</b:Title>
    <b:Year>2007</b:Year>
    <b:City>Oxford</b:City>
    <b:Publisher>Oxford University Press</b:Publisher>
    <b:Author>
      <b:Author>
        <b:NameList>
          <b:Person>
            <b:Last>Nonaka</b:Last>
            <b:First>Ikujiro</b:First>
          </b:Person>
          <b:Person>
            <b:Last>Takeuchi</b:Last>
            <b:First>Hirotaka</b:First>
          </b:Person>
        </b:NameList>
      </b:Author>
    </b:Author>
    <b:YearAccessed>2022</b:YearAccessed>
    <b:MonthAccessed>01</b:MonthAccessed>
    <b:DayAccessed>06</b:DayAccessed>
    <b:URL>https://r4.vlereader.com/Reader?ean=9780198036197#</b:URL>
    <b:RefOrder>15</b:RefOrder>
  </b:Source>
  <b:Source>
    <b:Tag>Cho01</b:Tag>
    <b:SourceType>JournalArticle</b:SourceType>
    <b:Guid>{C9F45721-6F68-458F-A883-200BBDA0A983}</b:Guid>
    <b:Title>the knowing organization as learning organization</b:Title>
    <b:Year>2001</b:Year>
    <b:YearAccessed>2022</b:YearAccessed>
    <b:MonthAccessed>01</b:MonthAccessed>
    <b:DayAccessed>09</b:DayAccessed>
    <b:URL>http://choo.ischool.utoronto.ca/FIS/ResPub/ET.pdf</b:URL>
    <b:JournalName>Education- Training</b:JournalName>
    <b:Pages>197-205</b:Pages>
    <b:Volume>43</b:Volume>
    <b:Issue>4/5</b:Issue>
    <b:Author>
      <b:Author>
        <b:NameList>
          <b:Person>
            <b:Last>Choo</b:Last>
            <b:First>Chun Wei</b:First>
          </b:Person>
        </b:NameList>
      </b:Author>
    </b:Author>
    <b:RefOrder>16</b:RefOrder>
  </b:Source>
  <b:Source>
    <b:Tag>Jam16</b:Tag>
    <b:SourceType>BookSection</b:SourceType>
    <b:Guid>{CAC21282-65D1-4388-8C99-0AC6127A2E6B}</b:Guid>
    <b:Title>The SCM, CRM Information System, and KM – An Integrating Theoretical View: The Case of Sales Force Automation</b:Title>
    <b:Year>2016</b:Year>
    <b:Pages>239-254</b:Pages>
    <b:BookTitle>Handbook of Research on Information Management for Effective Logistics and Supply Chains</b:BookTitle>
    <b:Publisher>IGI global</b:Publisher>
    <b:Author>
      <b:Author>
        <b:NameList>
          <b:Person>
            <b:Last>Jamil</b:Last>
            <b:First>George Leal</b:First>
          </b:Person>
          <b:Person>
            <b:Last>Soares</b:Last>
            <b:First>António Lucas</b:First>
          </b:Person>
          <b:Person>
            <b:Last>Pessoa</b:Last>
            <b:First>Cláudio Roberto Magalhães</b:First>
          </b:Person>
        </b:NameList>
      </b:Author>
    </b:Author>
    <b:YearAccessed>2022</b:YearAccessed>
    <b:MonthAccessed>01</b:MonthAccessed>
    <b:DayAccessed>10</b:DayAccessed>
    <b:URL>https://doi.org/10.4018/978-1-5225-0973-8.ch013</b:URL>
    <b:RefOrder>20</b:RefOrder>
  </b:Source>
  <b:Source>
    <b:Tag>Ama20</b:Tag>
    <b:SourceType>DocumentFromInternetSite</b:SourceType>
    <b:Guid>{BB3749C5-BC24-4AE1-9C93-DC44A24D8B77}</b:Guid>
    <b:Title>Amazon Annual Report</b:Title>
    <b:Year>2020</b:Year>
    <b:YearAccessed>2022</b:YearAccessed>
    <b:MonthAccessed>01</b:MonthAccessed>
    <b:DayAccessed>02</b:DayAccessed>
    <b:URL>https://s2.q4cdn.com/299287126/files/doc_financials/2021/ar/Amazon-2020-Annual-Report.pdf</b:URL>
    <b:Month>03</b:Month>
    <b:Day>05</b:Day>
    <b:Author>
      <b:Author>
        <b:NameList>
          <b:Person>
            <b:Last>Report</b:Last>
            <b:First>Amazon</b:First>
            <b:Middle>Annual</b:Middle>
          </b:Person>
        </b:NameList>
      </b:Author>
    </b:Author>
    <b:RefOrder>4</b:RefOrder>
  </b:Source>
</b:Sources>
</file>

<file path=customXml/itemProps1.xml><?xml version="1.0" encoding="utf-8"?>
<ds:datastoreItem xmlns:ds="http://schemas.openxmlformats.org/officeDocument/2006/customXml" ds:itemID="{E99DD098-AEB7-4B6D-8BC3-0764FC0DD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2859</TotalTime>
  <Pages>22</Pages>
  <Words>4308</Words>
  <Characters>24559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TM Sidhu</dc:creator>
  <cp:keywords/>
  <dc:description/>
  <cp:lastModifiedBy>TM Sidhu</cp:lastModifiedBy>
  <cp:revision>55</cp:revision>
  <dcterms:created xsi:type="dcterms:W3CDTF">2021-11-28T11:42:00Z</dcterms:created>
  <dcterms:modified xsi:type="dcterms:W3CDTF">2022-01-13T18:21:00Z</dcterms:modified>
</cp:coreProperties>
</file>