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E200FB" w:rsidRPr="00A33495" w:rsidP="00D048BC">
      <w:pPr>
        <w:spacing w:after="0" w:line="360" w:lineRule="auto"/>
        <w:jc w:val="center"/>
        <w:rPr>
          <w:rFonts w:ascii="Times New Roman" w:hAnsi="Times New Roman" w:cs="Times New Roman"/>
          <w:b/>
          <w:bCs/>
          <w:sz w:val="24"/>
          <w:szCs w:val="24"/>
        </w:rPr>
      </w:pPr>
      <w:r w:rsidRPr="00A33495">
        <w:rPr>
          <w:rFonts w:ascii="Times New Roman" w:hAnsi="Times New Roman" w:cs="Times New Roman"/>
          <w:b/>
          <w:bCs/>
          <w:sz w:val="24"/>
          <w:szCs w:val="24"/>
        </w:rPr>
        <w:t>A marketing plan is written for</w:t>
      </w:r>
      <w:r w:rsidRPr="00A33495" w:rsidR="0059267E">
        <w:rPr>
          <w:rFonts w:ascii="Times New Roman" w:hAnsi="Times New Roman" w:cs="Times New Roman"/>
          <w:b/>
          <w:bCs/>
          <w:sz w:val="24"/>
          <w:szCs w:val="24"/>
        </w:rPr>
        <w:t xml:space="preserve"> the Ritz Carlton hotel.</w:t>
      </w:r>
    </w:p>
    <w:p w:rsidR="00E200FB" w:rsidRPr="00A33495" w:rsidP="00D048BC">
      <w:pPr>
        <w:spacing w:after="0" w:line="360" w:lineRule="auto"/>
        <w:jc w:val="center"/>
        <w:rPr>
          <w:rFonts w:ascii="Times New Roman" w:hAnsi="Times New Roman" w:cs="Times New Roman"/>
          <w:b/>
          <w:bCs/>
          <w:sz w:val="24"/>
          <w:szCs w:val="24"/>
        </w:rPr>
      </w:pPr>
    </w:p>
    <w:p w:rsidR="00E200FB" w:rsidRPr="00A33495" w:rsidP="00D048BC">
      <w:pPr>
        <w:spacing w:after="0" w:line="360" w:lineRule="auto"/>
        <w:jc w:val="center"/>
        <w:rPr>
          <w:rFonts w:ascii="Times New Roman" w:hAnsi="Times New Roman" w:cs="Times New Roman"/>
          <w:b/>
          <w:bCs/>
          <w:sz w:val="24"/>
          <w:szCs w:val="24"/>
        </w:rPr>
      </w:pPr>
      <w:r w:rsidRPr="00A33495">
        <w:rPr>
          <w:rFonts w:ascii="Times New Roman" w:hAnsi="Times New Roman" w:cs="Times New Roman"/>
          <w:b/>
          <w:bCs/>
          <w:sz w:val="24"/>
          <w:szCs w:val="24"/>
        </w:rPr>
        <w:t>Student Name</w:t>
      </w:r>
    </w:p>
    <w:p w:rsidR="00E200FB" w:rsidRPr="00A33495" w:rsidP="00D048BC">
      <w:pPr>
        <w:spacing w:after="0" w:line="360" w:lineRule="auto"/>
        <w:jc w:val="center"/>
        <w:rPr>
          <w:rFonts w:ascii="Times New Roman" w:hAnsi="Times New Roman" w:cs="Times New Roman"/>
          <w:b/>
          <w:bCs/>
          <w:sz w:val="24"/>
          <w:szCs w:val="24"/>
        </w:rPr>
      </w:pPr>
    </w:p>
    <w:p w:rsidR="00E200FB" w:rsidRPr="00A33495" w:rsidP="00D048BC">
      <w:pPr>
        <w:spacing w:after="0" w:line="360" w:lineRule="auto"/>
        <w:jc w:val="center"/>
        <w:rPr>
          <w:rFonts w:ascii="Times New Roman" w:hAnsi="Times New Roman" w:cs="Times New Roman"/>
          <w:b/>
          <w:bCs/>
          <w:sz w:val="24"/>
          <w:szCs w:val="24"/>
        </w:rPr>
      </w:pPr>
      <w:r w:rsidRPr="00A33495">
        <w:rPr>
          <w:rFonts w:ascii="Times New Roman" w:hAnsi="Times New Roman" w:cs="Times New Roman"/>
          <w:b/>
          <w:bCs/>
          <w:sz w:val="24"/>
          <w:szCs w:val="24"/>
        </w:rPr>
        <w:t>__________________________________________________</w:t>
      </w:r>
    </w:p>
    <w:p w:rsidR="00E200FB" w:rsidRPr="00A33495" w:rsidP="00D048BC">
      <w:pPr>
        <w:spacing w:after="0" w:line="360" w:lineRule="auto"/>
        <w:jc w:val="center"/>
        <w:rPr>
          <w:rFonts w:ascii="Times New Roman" w:hAnsi="Times New Roman" w:cs="Times New Roman"/>
          <w:b/>
          <w:bCs/>
          <w:sz w:val="24"/>
          <w:szCs w:val="24"/>
        </w:rPr>
      </w:pPr>
    </w:p>
    <w:p w:rsidR="00E200FB" w:rsidRPr="00A33495" w:rsidP="00D048BC">
      <w:pPr>
        <w:spacing w:after="0" w:line="360" w:lineRule="auto"/>
        <w:jc w:val="center"/>
        <w:rPr>
          <w:rFonts w:ascii="Times New Roman" w:hAnsi="Times New Roman" w:cs="Times New Roman"/>
          <w:b/>
          <w:bCs/>
          <w:sz w:val="24"/>
          <w:szCs w:val="24"/>
        </w:rPr>
      </w:pPr>
    </w:p>
    <w:p w:rsidR="00E200FB" w:rsidRPr="00A33495" w:rsidP="00D048BC">
      <w:pPr>
        <w:spacing w:after="0" w:line="360" w:lineRule="auto"/>
        <w:jc w:val="center"/>
        <w:rPr>
          <w:rFonts w:ascii="Times New Roman" w:hAnsi="Times New Roman" w:cs="Times New Roman"/>
          <w:b/>
          <w:bCs/>
          <w:sz w:val="24"/>
          <w:szCs w:val="24"/>
        </w:rPr>
      </w:pPr>
      <w:r w:rsidRPr="00A33495">
        <w:rPr>
          <w:rFonts w:ascii="Times New Roman" w:hAnsi="Times New Roman" w:cs="Times New Roman"/>
          <w:b/>
          <w:bCs/>
          <w:sz w:val="24"/>
          <w:szCs w:val="24"/>
        </w:rPr>
        <w:t>Student ID numbe</w:t>
      </w:r>
      <w:bookmarkStart w:id="0" w:name="_GoBack"/>
      <w:bookmarkEnd w:id="0"/>
      <w:r w:rsidRPr="00A33495">
        <w:rPr>
          <w:rFonts w:ascii="Times New Roman" w:hAnsi="Times New Roman" w:cs="Times New Roman"/>
          <w:b/>
          <w:bCs/>
          <w:sz w:val="24"/>
          <w:szCs w:val="24"/>
        </w:rPr>
        <w:t>r</w:t>
      </w:r>
    </w:p>
    <w:p w:rsidR="00E200FB" w:rsidRPr="00A33495" w:rsidP="00D048BC">
      <w:pPr>
        <w:spacing w:after="0" w:line="360" w:lineRule="auto"/>
        <w:jc w:val="center"/>
        <w:rPr>
          <w:rFonts w:ascii="Times New Roman" w:hAnsi="Times New Roman" w:cs="Times New Roman"/>
          <w:b/>
          <w:bCs/>
          <w:sz w:val="24"/>
          <w:szCs w:val="24"/>
        </w:rPr>
      </w:pPr>
      <w:r w:rsidRPr="00A33495">
        <w:rPr>
          <w:rFonts w:ascii="Times New Roman" w:hAnsi="Times New Roman" w:cs="Times New Roman"/>
          <w:b/>
          <w:bCs/>
          <w:sz w:val="24"/>
          <w:szCs w:val="24"/>
        </w:rPr>
        <w:t>___________________</w:t>
      </w:r>
    </w:p>
    <w:p w:rsidR="00E200FB" w:rsidRPr="00A33495" w:rsidP="00D048BC">
      <w:pPr>
        <w:spacing w:after="0" w:line="360" w:lineRule="auto"/>
        <w:jc w:val="center"/>
        <w:rPr>
          <w:rFonts w:ascii="Times New Roman" w:hAnsi="Times New Roman" w:cs="Times New Roman"/>
          <w:b/>
          <w:bCs/>
          <w:sz w:val="24"/>
          <w:szCs w:val="24"/>
        </w:rPr>
      </w:pPr>
    </w:p>
    <w:p w:rsidR="00E200FB" w:rsidRPr="00A33495" w:rsidP="00D048BC">
      <w:pPr>
        <w:spacing w:after="0" w:line="360" w:lineRule="auto"/>
        <w:jc w:val="center"/>
        <w:rPr>
          <w:rFonts w:ascii="Times New Roman" w:hAnsi="Times New Roman" w:cs="Times New Roman"/>
          <w:b/>
          <w:bCs/>
          <w:sz w:val="24"/>
          <w:szCs w:val="24"/>
        </w:rPr>
      </w:pPr>
      <w:r w:rsidRPr="00A33495">
        <w:rPr>
          <w:rFonts w:ascii="Times New Roman" w:hAnsi="Times New Roman" w:cs="Times New Roman"/>
          <w:b/>
          <w:bCs/>
          <w:sz w:val="24"/>
          <w:szCs w:val="24"/>
        </w:rPr>
        <w:t>Marketing Essentials BMIH4005</w:t>
      </w:r>
    </w:p>
    <w:p w:rsidR="00E200FB" w:rsidRPr="00A33495" w:rsidP="00D048BC">
      <w:pPr>
        <w:spacing w:after="0" w:line="360" w:lineRule="auto"/>
        <w:jc w:val="center"/>
        <w:rPr>
          <w:rFonts w:ascii="Times New Roman" w:hAnsi="Times New Roman" w:cs="Times New Roman"/>
          <w:b/>
          <w:bCs/>
          <w:sz w:val="24"/>
          <w:szCs w:val="24"/>
        </w:rPr>
      </w:pPr>
    </w:p>
    <w:p w:rsidR="00E200FB" w:rsidRPr="00A33495" w:rsidP="00D048BC">
      <w:pPr>
        <w:spacing w:after="0" w:line="360" w:lineRule="auto"/>
        <w:jc w:val="center"/>
        <w:rPr>
          <w:rFonts w:ascii="Times New Roman" w:hAnsi="Times New Roman" w:cs="Times New Roman"/>
          <w:b/>
          <w:bCs/>
          <w:sz w:val="24"/>
          <w:szCs w:val="24"/>
        </w:rPr>
      </w:pPr>
    </w:p>
    <w:p w:rsidR="00E200FB" w:rsidRPr="00A33495" w:rsidP="00D048BC">
      <w:pPr>
        <w:spacing w:after="0" w:line="360" w:lineRule="auto"/>
        <w:jc w:val="center"/>
        <w:rPr>
          <w:rFonts w:ascii="Times New Roman" w:hAnsi="Times New Roman" w:cs="Times New Roman"/>
          <w:b/>
          <w:bCs/>
          <w:sz w:val="24"/>
          <w:szCs w:val="24"/>
        </w:rPr>
      </w:pPr>
      <w:r w:rsidRPr="00A33495">
        <w:rPr>
          <w:rFonts w:ascii="Times New Roman" w:hAnsi="Times New Roman" w:cs="Times New Roman"/>
          <w:b/>
          <w:bCs/>
          <w:sz w:val="24"/>
          <w:szCs w:val="24"/>
        </w:rPr>
        <w:t>Lecturer</w:t>
      </w:r>
    </w:p>
    <w:p w:rsidR="00E200FB" w:rsidRPr="00A33495" w:rsidP="00D048BC">
      <w:pPr>
        <w:spacing w:after="0" w:line="360" w:lineRule="auto"/>
        <w:jc w:val="center"/>
        <w:rPr>
          <w:rFonts w:ascii="Times New Roman" w:hAnsi="Times New Roman" w:cs="Times New Roman"/>
          <w:b/>
          <w:bCs/>
          <w:sz w:val="24"/>
          <w:szCs w:val="24"/>
        </w:rPr>
      </w:pPr>
    </w:p>
    <w:p w:rsidR="00E200FB" w:rsidRPr="00A33495" w:rsidP="00D048BC">
      <w:pPr>
        <w:spacing w:after="0" w:line="360" w:lineRule="auto"/>
        <w:jc w:val="center"/>
        <w:rPr>
          <w:rFonts w:ascii="Times New Roman" w:hAnsi="Times New Roman" w:cs="Times New Roman"/>
          <w:b/>
          <w:bCs/>
          <w:sz w:val="24"/>
          <w:szCs w:val="24"/>
        </w:rPr>
      </w:pPr>
      <w:r w:rsidRPr="00A33495">
        <w:rPr>
          <w:rFonts w:ascii="Times New Roman" w:hAnsi="Times New Roman" w:cs="Times New Roman"/>
          <w:b/>
          <w:bCs/>
          <w:sz w:val="24"/>
          <w:szCs w:val="24"/>
        </w:rPr>
        <w:t>________________________________</w:t>
      </w:r>
    </w:p>
    <w:p w:rsidR="00E200FB" w:rsidRPr="00A33495" w:rsidP="00A33495">
      <w:pPr>
        <w:shd w:val="clear" w:color="auto" w:fill="FFFFFF"/>
        <w:spacing w:before="90" w:after="90" w:line="360" w:lineRule="auto"/>
        <w:jc w:val="both"/>
        <w:rPr>
          <w:rFonts w:ascii="Times New Roman" w:eastAsia="Times New Roman" w:hAnsi="Times New Roman" w:cs="Times New Roman"/>
          <w:b/>
          <w:bCs/>
          <w:sz w:val="24"/>
          <w:szCs w:val="24"/>
        </w:rPr>
      </w:pPr>
    </w:p>
    <w:p w:rsidR="00E200FB" w:rsidRPr="00A33495" w:rsidP="00A33495">
      <w:pPr>
        <w:shd w:val="clear" w:color="auto" w:fill="FFFFFF"/>
        <w:spacing w:before="90" w:after="90" w:line="360" w:lineRule="auto"/>
        <w:jc w:val="both"/>
        <w:rPr>
          <w:rFonts w:ascii="Times New Roman" w:eastAsia="Times New Roman" w:hAnsi="Times New Roman" w:cs="Times New Roman"/>
          <w:b/>
          <w:bCs/>
          <w:sz w:val="24"/>
          <w:szCs w:val="24"/>
        </w:rPr>
      </w:pPr>
    </w:p>
    <w:p w:rsidR="00E200FB" w:rsidRPr="00A33495" w:rsidP="00A33495">
      <w:pPr>
        <w:shd w:val="clear" w:color="auto" w:fill="FFFFFF"/>
        <w:spacing w:before="90" w:after="90" w:line="360" w:lineRule="auto"/>
        <w:jc w:val="both"/>
        <w:rPr>
          <w:rFonts w:ascii="Times New Roman" w:eastAsia="Times New Roman" w:hAnsi="Times New Roman" w:cs="Times New Roman"/>
          <w:b/>
          <w:bCs/>
          <w:sz w:val="24"/>
          <w:szCs w:val="24"/>
        </w:rPr>
      </w:pPr>
    </w:p>
    <w:p w:rsidR="0059267E" w:rsidRPr="00A33495" w:rsidP="00A33495">
      <w:pPr>
        <w:spacing w:line="360" w:lineRule="auto"/>
        <w:jc w:val="both"/>
        <w:rPr>
          <w:rFonts w:ascii="Times New Roman" w:eastAsia="Times New Roman" w:hAnsi="Times New Roman" w:cs="Times New Roman"/>
          <w:b/>
          <w:bCs/>
          <w:sz w:val="24"/>
          <w:szCs w:val="24"/>
        </w:rPr>
      </w:pPr>
      <w:r w:rsidRPr="00A33495">
        <w:rPr>
          <w:rFonts w:ascii="Times New Roman" w:eastAsia="Times New Roman" w:hAnsi="Times New Roman" w:cs="Times New Roman"/>
          <w:b/>
          <w:bCs/>
          <w:sz w:val="24"/>
          <w:szCs w:val="24"/>
        </w:rPr>
        <w:br w:type="page"/>
      </w:r>
    </w:p>
    <w:sdt>
      <w:sdtPr>
        <w:rPr>
          <w:rFonts w:ascii="Times New Roman" w:hAnsi="Times New Roman" w:eastAsiaTheme="minorHAnsi" w:cs="Times New Roman"/>
          <w:b/>
          <w:color w:val="auto"/>
          <w:sz w:val="24"/>
          <w:szCs w:val="24"/>
          <w:lang w:val="en-GB"/>
        </w:rPr>
        <w:id w:val="-1788722557"/>
        <w:docPartObj>
          <w:docPartGallery w:val="Table of Contents"/>
          <w:docPartUnique/>
        </w:docPartObj>
      </w:sdtPr>
      <w:sdtEndPr>
        <w:rPr>
          <w:bCs/>
          <w:noProof/>
        </w:rPr>
      </w:sdtEndPr>
      <w:sdtContent>
        <w:p w:rsidR="0059267E" w:rsidRPr="00A33495" w:rsidP="00A33495">
          <w:pPr>
            <w:pStyle w:val="TOCHeading"/>
            <w:spacing w:line="360" w:lineRule="auto"/>
            <w:jc w:val="center"/>
            <w:rPr>
              <w:rFonts w:ascii="Times New Roman" w:hAnsi="Times New Roman" w:cs="Times New Roman"/>
              <w:b/>
              <w:color w:val="auto"/>
              <w:sz w:val="24"/>
              <w:szCs w:val="24"/>
            </w:rPr>
          </w:pPr>
          <w:r w:rsidRPr="00A33495">
            <w:rPr>
              <w:rFonts w:ascii="Times New Roman" w:hAnsi="Times New Roman" w:cs="Times New Roman"/>
              <w:b/>
              <w:color w:val="auto"/>
              <w:sz w:val="24"/>
              <w:szCs w:val="24"/>
            </w:rPr>
            <w:t>Table of Contents</w:t>
          </w:r>
        </w:p>
        <w:p w:rsidR="00563F88" w:rsidRPr="00A33495" w:rsidP="00A33495">
          <w:pPr>
            <w:pStyle w:val="TOC1"/>
            <w:tabs>
              <w:tab w:val="left" w:pos="440"/>
              <w:tab w:val="right" w:leader="dot" w:pos="9016"/>
            </w:tabs>
            <w:spacing w:line="360" w:lineRule="auto"/>
            <w:jc w:val="both"/>
            <w:rPr>
              <w:rFonts w:ascii="Times New Roman" w:hAnsi="Times New Roman" w:eastAsiaTheme="minorEastAsia" w:cs="Times New Roman"/>
              <w:noProof/>
              <w:sz w:val="24"/>
              <w:szCs w:val="24"/>
              <w:lang w:val="en-US"/>
            </w:rPr>
          </w:pPr>
          <w:r w:rsidRPr="00A33495">
            <w:rPr>
              <w:rFonts w:ascii="Times New Roman" w:hAnsi="Times New Roman" w:cs="Times New Roman"/>
              <w:b/>
              <w:bCs/>
              <w:noProof/>
              <w:sz w:val="24"/>
              <w:szCs w:val="24"/>
            </w:rPr>
            <w:fldChar w:fldCharType="begin"/>
          </w:r>
          <w:r w:rsidRPr="00A33495">
            <w:rPr>
              <w:rFonts w:ascii="Times New Roman" w:hAnsi="Times New Roman" w:cs="Times New Roman"/>
              <w:b/>
              <w:bCs/>
              <w:noProof/>
              <w:sz w:val="24"/>
              <w:szCs w:val="24"/>
            </w:rPr>
            <w:instrText xml:space="preserve"> TOC \o "1-3" \h \z \u </w:instrText>
          </w:r>
          <w:r w:rsidRPr="00A33495">
            <w:rPr>
              <w:rFonts w:ascii="Times New Roman" w:hAnsi="Times New Roman" w:cs="Times New Roman"/>
              <w:b/>
              <w:bCs/>
              <w:noProof/>
              <w:sz w:val="24"/>
              <w:szCs w:val="24"/>
            </w:rPr>
            <w:fldChar w:fldCharType="separate"/>
          </w:r>
          <w:hyperlink w:anchor="_Toc127554894" w:history="1">
            <w:r w:rsidRPr="00A33495">
              <w:rPr>
                <w:rStyle w:val="Hyperlink"/>
                <w:rFonts w:ascii="Times New Roman" w:hAnsi="Times New Roman" w:cs="Times New Roman"/>
                <w:noProof/>
                <w:color w:val="auto"/>
                <w:sz w:val="24"/>
                <w:szCs w:val="24"/>
              </w:rPr>
              <w:t>1</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Introduction</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_Toc127554894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3</w:t>
            </w:r>
            <w:r w:rsidRPr="00A33495">
              <w:rPr>
                <w:rFonts w:ascii="Times New Roman" w:hAnsi="Times New Roman" w:cs="Times New Roman"/>
                <w:noProof/>
                <w:webHidden/>
                <w:sz w:val="24"/>
                <w:szCs w:val="24"/>
              </w:rPr>
              <w:fldChar w:fldCharType="end"/>
            </w:r>
          </w:hyperlink>
        </w:p>
        <w:p w:rsidR="00563F88" w:rsidRPr="00A33495" w:rsidP="00A33495">
          <w:pPr>
            <w:pStyle w:val="TOC1"/>
            <w:tabs>
              <w:tab w:val="left" w:pos="440"/>
              <w:tab w:val="right" w:leader="dot" w:pos="9016"/>
            </w:tabs>
            <w:spacing w:line="360" w:lineRule="auto"/>
            <w:jc w:val="both"/>
            <w:rPr>
              <w:rFonts w:ascii="Times New Roman" w:hAnsi="Times New Roman" w:eastAsiaTheme="minorEastAsia" w:cs="Times New Roman"/>
              <w:noProof/>
              <w:sz w:val="24"/>
              <w:szCs w:val="24"/>
              <w:lang w:val="en-US"/>
            </w:rPr>
          </w:pPr>
          <w:hyperlink w:anchor="_Toc127554895" w:history="1">
            <w:r w:rsidRPr="00A33495">
              <w:rPr>
                <w:rStyle w:val="Hyperlink"/>
                <w:rFonts w:ascii="Times New Roman" w:hAnsi="Times New Roman" w:cs="Times New Roman"/>
                <w:noProof/>
                <w:color w:val="auto"/>
                <w:sz w:val="24"/>
                <w:szCs w:val="24"/>
              </w:rPr>
              <w:t>2</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Situation Analysis</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_Toc127554895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3</w:t>
            </w:r>
            <w:r w:rsidRPr="00A33495">
              <w:rPr>
                <w:rFonts w:ascii="Times New Roman" w:hAnsi="Times New Roman" w:cs="Times New Roman"/>
                <w:noProof/>
                <w:webHidden/>
                <w:sz w:val="24"/>
                <w:szCs w:val="24"/>
              </w:rPr>
              <w:fldChar w:fldCharType="end"/>
            </w:r>
          </w:hyperlink>
        </w:p>
        <w:p w:rsidR="00563F88" w:rsidRPr="00A33495" w:rsidP="00A33495">
          <w:pPr>
            <w:pStyle w:val="TOC2"/>
            <w:tabs>
              <w:tab w:val="left" w:pos="880"/>
              <w:tab w:val="right" w:leader="dot" w:pos="9016"/>
            </w:tabs>
            <w:spacing w:line="360" w:lineRule="auto"/>
            <w:jc w:val="both"/>
            <w:rPr>
              <w:rFonts w:ascii="Times New Roman" w:hAnsi="Times New Roman" w:eastAsiaTheme="minorEastAsia" w:cs="Times New Roman"/>
              <w:noProof/>
              <w:sz w:val="24"/>
              <w:szCs w:val="24"/>
              <w:lang w:val="en-US"/>
            </w:rPr>
          </w:pPr>
          <w:hyperlink w:anchor="_Toc127554896" w:history="1">
            <w:r w:rsidRPr="00A33495">
              <w:rPr>
                <w:rStyle w:val="Hyperlink"/>
                <w:rFonts w:ascii="Times New Roman" w:hAnsi="Times New Roman" w:cs="Times New Roman"/>
                <w:noProof/>
                <w:color w:val="auto"/>
                <w:sz w:val="24"/>
                <w:szCs w:val="24"/>
              </w:rPr>
              <w:t>2.1</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Company: SWOT analysis</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_Toc127554896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3</w:t>
            </w:r>
            <w:r w:rsidRPr="00A33495">
              <w:rPr>
                <w:rFonts w:ascii="Times New Roman" w:hAnsi="Times New Roman" w:cs="Times New Roman"/>
                <w:noProof/>
                <w:webHidden/>
                <w:sz w:val="24"/>
                <w:szCs w:val="24"/>
              </w:rPr>
              <w:fldChar w:fldCharType="end"/>
            </w:r>
          </w:hyperlink>
        </w:p>
        <w:p w:rsidR="00563F88" w:rsidRPr="00A33495" w:rsidP="00A33495">
          <w:pPr>
            <w:pStyle w:val="TOC2"/>
            <w:tabs>
              <w:tab w:val="left" w:pos="880"/>
              <w:tab w:val="right" w:leader="dot" w:pos="9016"/>
            </w:tabs>
            <w:spacing w:line="360" w:lineRule="auto"/>
            <w:jc w:val="both"/>
            <w:rPr>
              <w:rFonts w:ascii="Times New Roman" w:hAnsi="Times New Roman" w:eastAsiaTheme="minorEastAsia" w:cs="Times New Roman"/>
              <w:noProof/>
              <w:sz w:val="24"/>
              <w:szCs w:val="24"/>
              <w:lang w:val="en-US"/>
            </w:rPr>
          </w:pPr>
          <w:hyperlink w:anchor="_Toc127554897" w:history="1">
            <w:r w:rsidRPr="00A33495">
              <w:rPr>
                <w:rStyle w:val="Hyperlink"/>
                <w:rFonts w:ascii="Times New Roman" w:hAnsi="Times New Roman" w:cs="Times New Roman"/>
                <w:noProof/>
                <w:color w:val="auto"/>
                <w:sz w:val="24"/>
                <w:szCs w:val="24"/>
              </w:rPr>
              <w:t>2.2</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Customers: Segmentation and Targeting/ Customer profiles</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_Toc127554897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4</w:t>
            </w:r>
            <w:r w:rsidRPr="00A33495">
              <w:rPr>
                <w:rFonts w:ascii="Times New Roman" w:hAnsi="Times New Roman" w:cs="Times New Roman"/>
                <w:noProof/>
                <w:webHidden/>
                <w:sz w:val="24"/>
                <w:szCs w:val="24"/>
              </w:rPr>
              <w:fldChar w:fldCharType="end"/>
            </w:r>
          </w:hyperlink>
        </w:p>
        <w:p w:rsidR="00563F88" w:rsidRPr="00A33495" w:rsidP="00A33495">
          <w:pPr>
            <w:pStyle w:val="TOC2"/>
            <w:tabs>
              <w:tab w:val="left" w:pos="880"/>
              <w:tab w:val="right" w:leader="dot" w:pos="9016"/>
            </w:tabs>
            <w:spacing w:line="360" w:lineRule="auto"/>
            <w:jc w:val="both"/>
            <w:rPr>
              <w:rFonts w:ascii="Times New Roman" w:hAnsi="Times New Roman" w:eastAsiaTheme="minorEastAsia" w:cs="Times New Roman"/>
              <w:noProof/>
              <w:sz w:val="24"/>
              <w:szCs w:val="24"/>
              <w:lang w:val="en-US"/>
            </w:rPr>
          </w:pPr>
          <w:hyperlink w:anchor="_Toc127554898" w:history="1">
            <w:r w:rsidRPr="00A33495">
              <w:rPr>
                <w:rStyle w:val="Hyperlink"/>
                <w:rFonts w:ascii="Times New Roman" w:hAnsi="Times New Roman" w:cs="Times New Roman"/>
                <w:noProof/>
                <w:color w:val="auto"/>
                <w:sz w:val="24"/>
                <w:szCs w:val="24"/>
              </w:rPr>
              <w:t>2.3</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Competitors</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_Toc127554898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4</w:t>
            </w:r>
            <w:r w:rsidRPr="00A33495">
              <w:rPr>
                <w:rFonts w:ascii="Times New Roman" w:hAnsi="Times New Roman" w:cs="Times New Roman"/>
                <w:noProof/>
                <w:webHidden/>
                <w:sz w:val="24"/>
                <w:szCs w:val="24"/>
              </w:rPr>
              <w:fldChar w:fldCharType="end"/>
            </w:r>
          </w:hyperlink>
        </w:p>
        <w:p w:rsidR="00563F88" w:rsidRPr="00A33495" w:rsidP="00A33495">
          <w:pPr>
            <w:pStyle w:val="TOC3"/>
            <w:tabs>
              <w:tab w:val="left" w:pos="1320"/>
              <w:tab w:val="right" w:leader="dot" w:pos="9016"/>
            </w:tabs>
            <w:spacing w:line="360" w:lineRule="auto"/>
            <w:jc w:val="both"/>
            <w:rPr>
              <w:rFonts w:ascii="Times New Roman" w:hAnsi="Times New Roman" w:eastAsiaTheme="minorEastAsia" w:cs="Times New Roman"/>
              <w:noProof/>
              <w:sz w:val="24"/>
              <w:szCs w:val="24"/>
              <w:lang w:val="en-US"/>
            </w:rPr>
          </w:pPr>
          <w:hyperlink w:anchor="_Toc127554899" w:history="1">
            <w:r w:rsidRPr="00A33495">
              <w:rPr>
                <w:rStyle w:val="Hyperlink"/>
                <w:rFonts w:ascii="Times New Roman" w:hAnsi="Times New Roman" w:cs="Times New Roman"/>
                <w:noProof/>
                <w:color w:val="auto"/>
                <w:sz w:val="24"/>
                <w:szCs w:val="24"/>
              </w:rPr>
              <w:t>2.3.1</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Porter five analysis</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_Toc127554899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4</w:t>
            </w:r>
            <w:r w:rsidRPr="00A33495">
              <w:rPr>
                <w:rFonts w:ascii="Times New Roman" w:hAnsi="Times New Roman" w:cs="Times New Roman"/>
                <w:noProof/>
                <w:webHidden/>
                <w:sz w:val="24"/>
                <w:szCs w:val="24"/>
              </w:rPr>
              <w:fldChar w:fldCharType="end"/>
            </w:r>
          </w:hyperlink>
        </w:p>
        <w:p w:rsidR="00563F88" w:rsidRPr="00A33495" w:rsidP="00A33495">
          <w:pPr>
            <w:pStyle w:val="TOC3"/>
            <w:tabs>
              <w:tab w:val="left" w:pos="1320"/>
              <w:tab w:val="right" w:leader="dot" w:pos="9016"/>
            </w:tabs>
            <w:spacing w:line="360" w:lineRule="auto"/>
            <w:jc w:val="both"/>
            <w:rPr>
              <w:rFonts w:ascii="Times New Roman" w:hAnsi="Times New Roman" w:eastAsiaTheme="minorEastAsia" w:cs="Times New Roman"/>
              <w:noProof/>
              <w:sz w:val="24"/>
              <w:szCs w:val="24"/>
              <w:lang w:val="en-US"/>
            </w:rPr>
          </w:pPr>
          <w:hyperlink w:anchor="_Toc127554900" w:history="1">
            <w:r w:rsidRPr="00A33495">
              <w:rPr>
                <w:rStyle w:val="Hyperlink"/>
                <w:rFonts w:ascii="Times New Roman" w:hAnsi="Times New Roman" w:cs="Times New Roman"/>
                <w:noProof/>
                <w:color w:val="auto"/>
                <w:sz w:val="24"/>
                <w:szCs w:val="24"/>
              </w:rPr>
              <w:t>2.3.2</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Perceptual positioning map</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_Toc127554900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5</w:t>
            </w:r>
            <w:r w:rsidRPr="00A33495">
              <w:rPr>
                <w:rFonts w:ascii="Times New Roman" w:hAnsi="Times New Roman" w:cs="Times New Roman"/>
                <w:noProof/>
                <w:webHidden/>
                <w:sz w:val="24"/>
                <w:szCs w:val="24"/>
              </w:rPr>
              <w:fldChar w:fldCharType="end"/>
            </w:r>
          </w:hyperlink>
        </w:p>
        <w:p w:rsidR="00563F88" w:rsidRPr="00A33495" w:rsidP="00A33495">
          <w:pPr>
            <w:pStyle w:val="TOC2"/>
            <w:tabs>
              <w:tab w:val="left" w:pos="880"/>
              <w:tab w:val="right" w:leader="dot" w:pos="9016"/>
            </w:tabs>
            <w:spacing w:line="360" w:lineRule="auto"/>
            <w:jc w:val="both"/>
            <w:rPr>
              <w:rFonts w:ascii="Times New Roman" w:hAnsi="Times New Roman" w:eastAsiaTheme="minorEastAsia" w:cs="Times New Roman"/>
              <w:noProof/>
              <w:sz w:val="24"/>
              <w:szCs w:val="24"/>
              <w:lang w:val="en-US"/>
            </w:rPr>
          </w:pPr>
          <w:hyperlink w:anchor="_Toc127554901" w:history="1">
            <w:r w:rsidRPr="00A33495">
              <w:rPr>
                <w:rStyle w:val="Hyperlink"/>
                <w:rFonts w:ascii="Times New Roman" w:hAnsi="Times New Roman" w:cs="Times New Roman"/>
                <w:noProof/>
                <w:color w:val="auto"/>
                <w:sz w:val="24"/>
                <w:szCs w:val="24"/>
              </w:rPr>
              <w:t>2.4</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Collaborators</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_Toc127554901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5</w:t>
            </w:r>
            <w:r w:rsidRPr="00A33495">
              <w:rPr>
                <w:rFonts w:ascii="Times New Roman" w:hAnsi="Times New Roman" w:cs="Times New Roman"/>
                <w:noProof/>
                <w:webHidden/>
                <w:sz w:val="24"/>
                <w:szCs w:val="24"/>
              </w:rPr>
              <w:fldChar w:fldCharType="end"/>
            </w:r>
          </w:hyperlink>
        </w:p>
        <w:p w:rsidR="00563F88" w:rsidRPr="00A33495" w:rsidP="00A33495">
          <w:pPr>
            <w:pStyle w:val="TOC2"/>
            <w:tabs>
              <w:tab w:val="left" w:pos="880"/>
              <w:tab w:val="right" w:leader="dot" w:pos="9016"/>
            </w:tabs>
            <w:spacing w:line="360" w:lineRule="auto"/>
            <w:jc w:val="both"/>
            <w:rPr>
              <w:rFonts w:ascii="Times New Roman" w:hAnsi="Times New Roman" w:eastAsiaTheme="minorEastAsia" w:cs="Times New Roman"/>
              <w:noProof/>
              <w:sz w:val="24"/>
              <w:szCs w:val="24"/>
              <w:lang w:val="en-US"/>
            </w:rPr>
          </w:pPr>
          <w:hyperlink w:anchor="_Toc127554902" w:history="1">
            <w:r w:rsidRPr="00A33495">
              <w:rPr>
                <w:rStyle w:val="Hyperlink"/>
                <w:rFonts w:ascii="Times New Roman" w:hAnsi="Times New Roman" w:cs="Times New Roman"/>
                <w:noProof/>
                <w:color w:val="auto"/>
                <w:sz w:val="24"/>
                <w:szCs w:val="24"/>
              </w:rPr>
              <w:t>2.5</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Climate: PESTLE (Macro analysis)</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_Toc127554902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5</w:t>
            </w:r>
            <w:r w:rsidRPr="00A33495">
              <w:rPr>
                <w:rFonts w:ascii="Times New Roman" w:hAnsi="Times New Roman" w:cs="Times New Roman"/>
                <w:noProof/>
                <w:webHidden/>
                <w:sz w:val="24"/>
                <w:szCs w:val="24"/>
              </w:rPr>
              <w:fldChar w:fldCharType="end"/>
            </w:r>
          </w:hyperlink>
        </w:p>
        <w:p w:rsidR="00563F88" w:rsidRPr="00A33495" w:rsidP="00A33495">
          <w:pPr>
            <w:pStyle w:val="TOC1"/>
            <w:tabs>
              <w:tab w:val="left" w:pos="440"/>
              <w:tab w:val="right" w:leader="dot" w:pos="9016"/>
            </w:tabs>
            <w:spacing w:line="360" w:lineRule="auto"/>
            <w:jc w:val="both"/>
            <w:rPr>
              <w:rFonts w:ascii="Times New Roman" w:hAnsi="Times New Roman" w:eastAsiaTheme="minorEastAsia" w:cs="Times New Roman"/>
              <w:noProof/>
              <w:sz w:val="24"/>
              <w:szCs w:val="24"/>
              <w:lang w:val="en-US"/>
            </w:rPr>
          </w:pPr>
          <w:hyperlink w:anchor="_Toc127554903" w:history="1">
            <w:r w:rsidRPr="00A33495">
              <w:rPr>
                <w:rStyle w:val="Hyperlink"/>
                <w:rFonts w:ascii="Times New Roman" w:hAnsi="Times New Roman" w:cs="Times New Roman"/>
                <w:noProof/>
                <w:color w:val="auto"/>
                <w:sz w:val="24"/>
                <w:szCs w:val="24"/>
              </w:rPr>
              <w:t>3</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Objectives</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_Toc127554903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6</w:t>
            </w:r>
            <w:r w:rsidRPr="00A33495">
              <w:rPr>
                <w:rFonts w:ascii="Times New Roman" w:hAnsi="Times New Roman" w:cs="Times New Roman"/>
                <w:noProof/>
                <w:webHidden/>
                <w:sz w:val="24"/>
                <w:szCs w:val="24"/>
              </w:rPr>
              <w:fldChar w:fldCharType="end"/>
            </w:r>
          </w:hyperlink>
        </w:p>
        <w:p w:rsidR="00563F88" w:rsidRPr="00A33495" w:rsidP="00A33495">
          <w:pPr>
            <w:pStyle w:val="TOC2"/>
            <w:tabs>
              <w:tab w:val="left" w:pos="880"/>
              <w:tab w:val="right" w:leader="dot" w:pos="9016"/>
            </w:tabs>
            <w:spacing w:line="360" w:lineRule="auto"/>
            <w:jc w:val="both"/>
            <w:rPr>
              <w:rFonts w:ascii="Times New Roman" w:hAnsi="Times New Roman" w:eastAsiaTheme="minorEastAsia" w:cs="Times New Roman"/>
              <w:noProof/>
              <w:sz w:val="24"/>
              <w:szCs w:val="24"/>
              <w:lang w:val="en-US"/>
            </w:rPr>
          </w:pPr>
          <w:hyperlink w:anchor="_Toc127554904" w:history="1">
            <w:r w:rsidRPr="00A33495">
              <w:rPr>
                <w:rStyle w:val="Hyperlink"/>
                <w:rFonts w:ascii="Times New Roman" w:hAnsi="Times New Roman" w:cs="Times New Roman"/>
                <w:noProof/>
                <w:color w:val="auto"/>
                <w:sz w:val="24"/>
                <w:szCs w:val="24"/>
              </w:rPr>
              <w:t>3.1</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SMART target</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_Toc127554904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6</w:t>
            </w:r>
            <w:r w:rsidRPr="00A33495">
              <w:rPr>
                <w:rFonts w:ascii="Times New Roman" w:hAnsi="Times New Roman" w:cs="Times New Roman"/>
                <w:noProof/>
                <w:webHidden/>
                <w:sz w:val="24"/>
                <w:szCs w:val="24"/>
              </w:rPr>
              <w:fldChar w:fldCharType="end"/>
            </w:r>
          </w:hyperlink>
        </w:p>
        <w:p w:rsidR="00563F88" w:rsidRPr="00A33495" w:rsidP="00A33495">
          <w:pPr>
            <w:pStyle w:val="TOC1"/>
            <w:tabs>
              <w:tab w:val="left" w:pos="440"/>
              <w:tab w:val="right" w:leader="dot" w:pos="9016"/>
            </w:tabs>
            <w:spacing w:line="360" w:lineRule="auto"/>
            <w:jc w:val="both"/>
            <w:rPr>
              <w:rFonts w:ascii="Times New Roman" w:hAnsi="Times New Roman" w:eastAsiaTheme="minorEastAsia" w:cs="Times New Roman"/>
              <w:noProof/>
              <w:sz w:val="24"/>
              <w:szCs w:val="24"/>
              <w:lang w:val="en-US"/>
            </w:rPr>
          </w:pPr>
          <w:hyperlink w:anchor="_Toc127554905" w:history="1">
            <w:r w:rsidRPr="00A33495">
              <w:rPr>
                <w:rStyle w:val="Hyperlink"/>
                <w:rFonts w:ascii="Times New Roman" w:hAnsi="Times New Roman" w:cs="Times New Roman"/>
                <w:noProof/>
                <w:color w:val="auto"/>
                <w:sz w:val="24"/>
                <w:szCs w:val="24"/>
              </w:rPr>
              <w:t>4</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Strategy</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_Toc127554905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7</w:t>
            </w:r>
            <w:r w:rsidRPr="00A33495">
              <w:rPr>
                <w:rFonts w:ascii="Times New Roman" w:hAnsi="Times New Roman" w:cs="Times New Roman"/>
                <w:noProof/>
                <w:webHidden/>
                <w:sz w:val="24"/>
                <w:szCs w:val="24"/>
              </w:rPr>
              <w:fldChar w:fldCharType="end"/>
            </w:r>
          </w:hyperlink>
        </w:p>
        <w:p w:rsidR="00563F88" w:rsidRPr="00A33495" w:rsidP="00A33495">
          <w:pPr>
            <w:pStyle w:val="TOC1"/>
            <w:tabs>
              <w:tab w:val="left" w:pos="440"/>
              <w:tab w:val="right" w:leader="dot" w:pos="9016"/>
            </w:tabs>
            <w:spacing w:line="360" w:lineRule="auto"/>
            <w:jc w:val="both"/>
            <w:rPr>
              <w:rFonts w:ascii="Times New Roman" w:hAnsi="Times New Roman" w:eastAsiaTheme="minorEastAsia" w:cs="Times New Roman"/>
              <w:noProof/>
              <w:sz w:val="24"/>
              <w:szCs w:val="24"/>
              <w:lang w:val="en-US"/>
            </w:rPr>
          </w:pPr>
          <w:hyperlink w:anchor="_Toc127554906" w:history="1">
            <w:r w:rsidRPr="00A33495">
              <w:rPr>
                <w:rStyle w:val="Hyperlink"/>
                <w:rFonts w:ascii="Times New Roman" w:hAnsi="Times New Roman" w:cs="Times New Roman"/>
                <w:noProof/>
                <w:color w:val="auto"/>
                <w:sz w:val="24"/>
                <w:szCs w:val="24"/>
              </w:rPr>
              <w:t>5</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Tactics</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_Toc127554906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8</w:t>
            </w:r>
            <w:r w:rsidRPr="00A33495">
              <w:rPr>
                <w:rFonts w:ascii="Times New Roman" w:hAnsi="Times New Roman" w:cs="Times New Roman"/>
                <w:noProof/>
                <w:webHidden/>
                <w:sz w:val="24"/>
                <w:szCs w:val="24"/>
              </w:rPr>
              <w:fldChar w:fldCharType="end"/>
            </w:r>
          </w:hyperlink>
        </w:p>
        <w:p w:rsidR="00563F88" w:rsidRPr="00A33495" w:rsidP="00A33495">
          <w:pPr>
            <w:pStyle w:val="TOC2"/>
            <w:tabs>
              <w:tab w:val="left" w:pos="880"/>
              <w:tab w:val="right" w:leader="dot" w:pos="9016"/>
            </w:tabs>
            <w:spacing w:line="360" w:lineRule="auto"/>
            <w:jc w:val="both"/>
            <w:rPr>
              <w:rFonts w:ascii="Times New Roman" w:hAnsi="Times New Roman" w:eastAsiaTheme="minorEastAsia" w:cs="Times New Roman"/>
              <w:noProof/>
              <w:sz w:val="24"/>
              <w:szCs w:val="24"/>
              <w:lang w:val="en-US"/>
            </w:rPr>
          </w:pPr>
          <w:hyperlink w:anchor="_Toc127554907" w:history="1">
            <w:r w:rsidRPr="00A33495">
              <w:rPr>
                <w:rStyle w:val="Hyperlink"/>
                <w:rFonts w:ascii="Times New Roman" w:hAnsi="Times New Roman" w:cs="Times New Roman"/>
                <w:noProof/>
                <w:color w:val="auto"/>
                <w:sz w:val="24"/>
                <w:szCs w:val="24"/>
              </w:rPr>
              <w:t>5.1</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Marketing mix</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_Toc127554907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8</w:t>
            </w:r>
            <w:r w:rsidRPr="00A33495">
              <w:rPr>
                <w:rFonts w:ascii="Times New Roman" w:hAnsi="Times New Roman" w:cs="Times New Roman"/>
                <w:noProof/>
                <w:webHidden/>
                <w:sz w:val="24"/>
                <w:szCs w:val="24"/>
              </w:rPr>
              <w:fldChar w:fldCharType="end"/>
            </w:r>
          </w:hyperlink>
        </w:p>
        <w:p w:rsidR="00563F88" w:rsidRPr="00A33495" w:rsidP="00A33495">
          <w:pPr>
            <w:pStyle w:val="TOC3"/>
            <w:tabs>
              <w:tab w:val="left" w:pos="1320"/>
              <w:tab w:val="right" w:leader="dot" w:pos="9016"/>
            </w:tabs>
            <w:spacing w:line="360" w:lineRule="auto"/>
            <w:jc w:val="both"/>
            <w:rPr>
              <w:rFonts w:ascii="Times New Roman" w:hAnsi="Times New Roman" w:eastAsiaTheme="minorEastAsia" w:cs="Times New Roman"/>
              <w:noProof/>
              <w:sz w:val="24"/>
              <w:szCs w:val="24"/>
              <w:lang w:val="en-US"/>
            </w:rPr>
          </w:pPr>
          <w:hyperlink w:anchor="_Toc127554908" w:history="1">
            <w:r w:rsidRPr="00A33495">
              <w:rPr>
                <w:rStyle w:val="Hyperlink"/>
                <w:rFonts w:ascii="Times New Roman" w:hAnsi="Times New Roman" w:cs="Times New Roman"/>
                <w:noProof/>
                <w:color w:val="auto"/>
                <w:sz w:val="24"/>
                <w:szCs w:val="24"/>
              </w:rPr>
              <w:t>5.1.1</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Product</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_Toc127554908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8</w:t>
            </w:r>
            <w:r w:rsidRPr="00A33495">
              <w:rPr>
                <w:rFonts w:ascii="Times New Roman" w:hAnsi="Times New Roman" w:cs="Times New Roman"/>
                <w:noProof/>
                <w:webHidden/>
                <w:sz w:val="24"/>
                <w:szCs w:val="24"/>
              </w:rPr>
              <w:fldChar w:fldCharType="end"/>
            </w:r>
          </w:hyperlink>
        </w:p>
        <w:p w:rsidR="00563F88" w:rsidRPr="00A33495" w:rsidP="00A33495">
          <w:pPr>
            <w:pStyle w:val="TOC3"/>
            <w:tabs>
              <w:tab w:val="left" w:pos="1320"/>
              <w:tab w:val="right" w:leader="dot" w:pos="9016"/>
            </w:tabs>
            <w:spacing w:line="360" w:lineRule="auto"/>
            <w:jc w:val="both"/>
            <w:rPr>
              <w:rFonts w:ascii="Times New Roman" w:hAnsi="Times New Roman" w:eastAsiaTheme="minorEastAsia" w:cs="Times New Roman"/>
              <w:noProof/>
              <w:sz w:val="24"/>
              <w:szCs w:val="24"/>
              <w:lang w:val="en-US"/>
            </w:rPr>
          </w:pPr>
          <w:hyperlink w:anchor="_Toc127554909" w:history="1">
            <w:r w:rsidRPr="00A33495">
              <w:rPr>
                <w:rStyle w:val="Hyperlink"/>
                <w:rFonts w:ascii="Times New Roman" w:hAnsi="Times New Roman" w:cs="Times New Roman"/>
                <w:noProof/>
                <w:color w:val="auto"/>
                <w:sz w:val="24"/>
                <w:szCs w:val="24"/>
              </w:rPr>
              <w:t>5.1.2</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Place</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_Toc127554909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8</w:t>
            </w:r>
            <w:r w:rsidRPr="00A33495">
              <w:rPr>
                <w:rFonts w:ascii="Times New Roman" w:hAnsi="Times New Roman" w:cs="Times New Roman"/>
                <w:noProof/>
                <w:webHidden/>
                <w:sz w:val="24"/>
                <w:szCs w:val="24"/>
              </w:rPr>
              <w:fldChar w:fldCharType="end"/>
            </w:r>
          </w:hyperlink>
        </w:p>
        <w:p w:rsidR="00563F88" w:rsidRPr="00A33495" w:rsidP="00A33495">
          <w:pPr>
            <w:pStyle w:val="TOC3"/>
            <w:tabs>
              <w:tab w:val="left" w:pos="1320"/>
              <w:tab w:val="right" w:leader="dot" w:pos="9016"/>
            </w:tabs>
            <w:spacing w:line="360" w:lineRule="auto"/>
            <w:jc w:val="both"/>
            <w:rPr>
              <w:rFonts w:ascii="Times New Roman" w:hAnsi="Times New Roman" w:eastAsiaTheme="minorEastAsia" w:cs="Times New Roman"/>
              <w:noProof/>
              <w:sz w:val="24"/>
              <w:szCs w:val="24"/>
              <w:lang w:val="en-US"/>
            </w:rPr>
          </w:pPr>
          <w:hyperlink w:anchor="_Toc127554910" w:history="1">
            <w:r w:rsidRPr="00A33495">
              <w:rPr>
                <w:rStyle w:val="Hyperlink"/>
                <w:rFonts w:ascii="Times New Roman" w:hAnsi="Times New Roman" w:cs="Times New Roman"/>
                <w:noProof/>
                <w:color w:val="auto"/>
                <w:sz w:val="24"/>
                <w:szCs w:val="24"/>
              </w:rPr>
              <w:t>5.1.3</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Price</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_Toc127554910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8</w:t>
            </w:r>
            <w:r w:rsidRPr="00A33495">
              <w:rPr>
                <w:rFonts w:ascii="Times New Roman" w:hAnsi="Times New Roman" w:cs="Times New Roman"/>
                <w:noProof/>
                <w:webHidden/>
                <w:sz w:val="24"/>
                <w:szCs w:val="24"/>
              </w:rPr>
              <w:fldChar w:fldCharType="end"/>
            </w:r>
          </w:hyperlink>
        </w:p>
        <w:p w:rsidR="00563F88" w:rsidRPr="00A33495" w:rsidP="00A33495">
          <w:pPr>
            <w:pStyle w:val="TOC3"/>
            <w:tabs>
              <w:tab w:val="left" w:pos="1320"/>
              <w:tab w:val="right" w:leader="dot" w:pos="9016"/>
            </w:tabs>
            <w:spacing w:line="360" w:lineRule="auto"/>
            <w:jc w:val="both"/>
            <w:rPr>
              <w:rFonts w:ascii="Times New Roman" w:hAnsi="Times New Roman" w:eastAsiaTheme="minorEastAsia" w:cs="Times New Roman"/>
              <w:noProof/>
              <w:sz w:val="24"/>
              <w:szCs w:val="24"/>
              <w:lang w:val="en-US"/>
            </w:rPr>
          </w:pPr>
          <w:hyperlink w:anchor="_Toc127554911" w:history="1">
            <w:r w:rsidRPr="00A33495">
              <w:rPr>
                <w:rStyle w:val="Hyperlink"/>
                <w:rFonts w:ascii="Times New Roman" w:hAnsi="Times New Roman" w:cs="Times New Roman"/>
                <w:noProof/>
                <w:color w:val="auto"/>
                <w:sz w:val="24"/>
                <w:szCs w:val="24"/>
              </w:rPr>
              <w:t>5.1.4</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Promotion</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_Toc127554911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8</w:t>
            </w:r>
            <w:r w:rsidRPr="00A33495">
              <w:rPr>
                <w:rFonts w:ascii="Times New Roman" w:hAnsi="Times New Roman" w:cs="Times New Roman"/>
                <w:noProof/>
                <w:webHidden/>
                <w:sz w:val="24"/>
                <w:szCs w:val="24"/>
              </w:rPr>
              <w:fldChar w:fldCharType="end"/>
            </w:r>
          </w:hyperlink>
        </w:p>
        <w:p w:rsidR="00563F88" w:rsidRPr="00A33495" w:rsidP="00A33495">
          <w:pPr>
            <w:pStyle w:val="TOC1"/>
            <w:tabs>
              <w:tab w:val="left" w:pos="440"/>
              <w:tab w:val="right" w:leader="dot" w:pos="9016"/>
            </w:tabs>
            <w:spacing w:line="360" w:lineRule="auto"/>
            <w:jc w:val="both"/>
            <w:rPr>
              <w:rFonts w:ascii="Times New Roman" w:hAnsi="Times New Roman" w:eastAsiaTheme="minorEastAsia" w:cs="Times New Roman"/>
              <w:noProof/>
              <w:sz w:val="24"/>
              <w:szCs w:val="24"/>
              <w:lang w:val="en-US"/>
            </w:rPr>
          </w:pPr>
          <w:hyperlink w:anchor="_Toc127554912" w:history="1">
            <w:r w:rsidRPr="00A33495">
              <w:rPr>
                <w:rStyle w:val="Hyperlink"/>
                <w:rFonts w:ascii="Times New Roman" w:hAnsi="Times New Roman" w:cs="Times New Roman"/>
                <w:noProof/>
                <w:color w:val="auto"/>
                <w:sz w:val="24"/>
                <w:szCs w:val="24"/>
              </w:rPr>
              <w:t>6</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Action</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_Toc127554912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9</w:t>
            </w:r>
            <w:r w:rsidRPr="00A33495">
              <w:rPr>
                <w:rFonts w:ascii="Times New Roman" w:hAnsi="Times New Roman" w:cs="Times New Roman"/>
                <w:noProof/>
                <w:webHidden/>
                <w:sz w:val="24"/>
                <w:szCs w:val="24"/>
              </w:rPr>
              <w:fldChar w:fldCharType="end"/>
            </w:r>
          </w:hyperlink>
        </w:p>
        <w:p w:rsidR="00563F88" w:rsidRPr="00A33495" w:rsidP="00A33495">
          <w:pPr>
            <w:pStyle w:val="TOC2"/>
            <w:tabs>
              <w:tab w:val="left" w:pos="880"/>
              <w:tab w:val="right" w:leader="dot" w:pos="9016"/>
            </w:tabs>
            <w:spacing w:line="360" w:lineRule="auto"/>
            <w:jc w:val="both"/>
            <w:rPr>
              <w:rFonts w:ascii="Times New Roman" w:hAnsi="Times New Roman" w:eastAsiaTheme="minorEastAsia" w:cs="Times New Roman"/>
              <w:noProof/>
              <w:sz w:val="24"/>
              <w:szCs w:val="24"/>
              <w:lang w:val="en-US"/>
            </w:rPr>
          </w:pPr>
          <w:hyperlink w:anchor="_Toc127554913" w:history="1">
            <w:r w:rsidRPr="00A33495">
              <w:rPr>
                <w:rStyle w:val="Hyperlink"/>
                <w:rFonts w:ascii="Times New Roman" w:hAnsi="Times New Roman" w:cs="Times New Roman"/>
                <w:noProof/>
                <w:color w:val="auto"/>
                <w:sz w:val="24"/>
                <w:szCs w:val="24"/>
              </w:rPr>
              <w:t>6.1</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Gantt chart of marketing activities</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_Toc127554913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9</w:t>
            </w:r>
            <w:r w:rsidRPr="00A33495">
              <w:rPr>
                <w:rFonts w:ascii="Times New Roman" w:hAnsi="Times New Roman" w:cs="Times New Roman"/>
                <w:noProof/>
                <w:webHidden/>
                <w:sz w:val="24"/>
                <w:szCs w:val="24"/>
              </w:rPr>
              <w:fldChar w:fldCharType="end"/>
            </w:r>
          </w:hyperlink>
        </w:p>
        <w:p w:rsidR="00563F88" w:rsidRPr="00A33495" w:rsidP="00A33495">
          <w:pPr>
            <w:pStyle w:val="TOC2"/>
            <w:tabs>
              <w:tab w:val="left" w:pos="880"/>
              <w:tab w:val="right" w:leader="dot" w:pos="9016"/>
            </w:tabs>
            <w:spacing w:line="360" w:lineRule="auto"/>
            <w:jc w:val="both"/>
            <w:rPr>
              <w:rFonts w:ascii="Times New Roman" w:hAnsi="Times New Roman" w:eastAsiaTheme="minorEastAsia" w:cs="Times New Roman"/>
              <w:noProof/>
              <w:sz w:val="24"/>
              <w:szCs w:val="24"/>
              <w:lang w:val="en-US"/>
            </w:rPr>
          </w:pPr>
          <w:hyperlink w:anchor="_Toc127554914" w:history="1">
            <w:r w:rsidRPr="00A33495">
              <w:rPr>
                <w:rStyle w:val="Hyperlink"/>
                <w:rFonts w:ascii="Times New Roman" w:hAnsi="Times New Roman" w:cs="Times New Roman"/>
                <w:noProof/>
                <w:color w:val="auto"/>
                <w:sz w:val="24"/>
                <w:szCs w:val="24"/>
              </w:rPr>
              <w:t>6.2</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Control</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_Toc127554914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9</w:t>
            </w:r>
            <w:r w:rsidRPr="00A33495">
              <w:rPr>
                <w:rFonts w:ascii="Times New Roman" w:hAnsi="Times New Roman" w:cs="Times New Roman"/>
                <w:noProof/>
                <w:webHidden/>
                <w:sz w:val="24"/>
                <w:szCs w:val="24"/>
              </w:rPr>
              <w:fldChar w:fldCharType="end"/>
            </w:r>
          </w:hyperlink>
        </w:p>
        <w:p w:rsidR="00563F88" w:rsidRPr="00A33495" w:rsidP="00A33495">
          <w:pPr>
            <w:pStyle w:val="TOC1"/>
            <w:tabs>
              <w:tab w:val="left" w:pos="440"/>
              <w:tab w:val="right" w:leader="dot" w:pos="9016"/>
            </w:tabs>
            <w:spacing w:line="360" w:lineRule="auto"/>
            <w:jc w:val="both"/>
            <w:rPr>
              <w:rFonts w:ascii="Times New Roman" w:hAnsi="Times New Roman" w:eastAsiaTheme="minorEastAsia" w:cs="Times New Roman"/>
              <w:noProof/>
              <w:sz w:val="24"/>
              <w:szCs w:val="24"/>
              <w:lang w:val="en-US"/>
            </w:rPr>
          </w:pPr>
          <w:hyperlink w:anchor="_Toc127554915" w:history="1">
            <w:r w:rsidRPr="00A33495">
              <w:rPr>
                <w:rStyle w:val="Hyperlink"/>
                <w:rFonts w:ascii="Times New Roman" w:hAnsi="Times New Roman" w:cs="Times New Roman"/>
                <w:noProof/>
                <w:color w:val="auto"/>
                <w:sz w:val="24"/>
                <w:szCs w:val="24"/>
              </w:rPr>
              <w:t>7</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Conclusion</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_Toc127554915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10</w:t>
            </w:r>
            <w:r w:rsidRPr="00A33495">
              <w:rPr>
                <w:rFonts w:ascii="Times New Roman" w:hAnsi="Times New Roman" w:cs="Times New Roman"/>
                <w:noProof/>
                <w:webHidden/>
                <w:sz w:val="24"/>
                <w:szCs w:val="24"/>
              </w:rPr>
              <w:fldChar w:fldCharType="end"/>
            </w:r>
          </w:hyperlink>
        </w:p>
        <w:p w:rsidR="00563F88" w:rsidRPr="00A33495" w:rsidP="00A33495">
          <w:pPr>
            <w:pStyle w:val="TOC1"/>
            <w:tabs>
              <w:tab w:val="left" w:pos="440"/>
              <w:tab w:val="right" w:leader="dot" w:pos="9016"/>
            </w:tabs>
            <w:spacing w:line="360" w:lineRule="auto"/>
            <w:jc w:val="both"/>
            <w:rPr>
              <w:rFonts w:ascii="Times New Roman" w:hAnsi="Times New Roman" w:eastAsiaTheme="minorEastAsia" w:cs="Times New Roman"/>
              <w:noProof/>
              <w:sz w:val="24"/>
              <w:szCs w:val="24"/>
              <w:lang w:val="en-US"/>
            </w:rPr>
          </w:pPr>
          <w:hyperlink w:anchor="_Toc127554916" w:history="1">
            <w:r w:rsidRPr="00A33495">
              <w:rPr>
                <w:rStyle w:val="Hyperlink"/>
                <w:rFonts w:ascii="Times New Roman" w:hAnsi="Times New Roman" w:cs="Times New Roman"/>
                <w:noProof/>
                <w:color w:val="auto"/>
                <w:sz w:val="24"/>
                <w:szCs w:val="24"/>
              </w:rPr>
              <w:t>8</w:t>
            </w:r>
            <w:r w:rsidRPr="00A33495">
              <w:rPr>
                <w:rFonts w:ascii="Times New Roman" w:hAnsi="Times New Roman" w:eastAsiaTheme="minorEastAsia" w:cs="Times New Roman"/>
                <w:noProof/>
                <w:sz w:val="24"/>
                <w:szCs w:val="24"/>
                <w:lang w:val="en-US"/>
              </w:rPr>
              <w:tab/>
            </w:r>
            <w:r w:rsidRPr="00A33495">
              <w:rPr>
                <w:rStyle w:val="Hyperlink"/>
                <w:rFonts w:ascii="Times New Roman" w:hAnsi="Times New Roman" w:cs="Times New Roman"/>
                <w:noProof/>
                <w:color w:val="auto"/>
                <w:sz w:val="24"/>
                <w:szCs w:val="24"/>
              </w:rPr>
              <w:t>References</w:t>
            </w:r>
            <w:r w:rsidRPr="00A33495">
              <w:rPr>
                <w:rFonts w:ascii="Times New Roman" w:hAnsi="Times New Roman" w:cs="Times New Roman"/>
                <w:noProof/>
                <w:webHidden/>
                <w:sz w:val="24"/>
                <w:szCs w:val="24"/>
              </w:rPr>
              <w:tab/>
            </w:r>
            <w:r w:rsidRPr="00A33495">
              <w:rPr>
                <w:rFonts w:ascii="Times New Roman" w:hAnsi="Times New Roman" w:cs="Times New Roman"/>
                <w:noProof/>
                <w:webHidden/>
                <w:sz w:val="24"/>
                <w:szCs w:val="24"/>
              </w:rPr>
              <w:fldChar w:fldCharType="begin"/>
            </w:r>
            <w:r w:rsidRPr="00A33495">
              <w:rPr>
                <w:rFonts w:ascii="Times New Roman" w:hAnsi="Times New Roman" w:cs="Times New Roman"/>
                <w:noProof/>
                <w:webHidden/>
                <w:sz w:val="24"/>
                <w:szCs w:val="24"/>
              </w:rPr>
              <w:instrText xml:space="preserve"> PAGEREF _Toc127554916 \h </w:instrText>
            </w:r>
            <w:r w:rsidRPr="00A33495">
              <w:rPr>
                <w:rFonts w:ascii="Times New Roman" w:hAnsi="Times New Roman" w:cs="Times New Roman"/>
                <w:noProof/>
                <w:webHidden/>
                <w:sz w:val="24"/>
                <w:szCs w:val="24"/>
              </w:rPr>
              <w:fldChar w:fldCharType="separate"/>
            </w:r>
            <w:r w:rsidRPr="00A33495">
              <w:rPr>
                <w:rFonts w:ascii="Times New Roman" w:hAnsi="Times New Roman" w:cs="Times New Roman"/>
                <w:noProof/>
                <w:webHidden/>
                <w:sz w:val="24"/>
                <w:szCs w:val="24"/>
              </w:rPr>
              <w:t>11</w:t>
            </w:r>
            <w:r w:rsidRPr="00A33495">
              <w:rPr>
                <w:rFonts w:ascii="Times New Roman" w:hAnsi="Times New Roman" w:cs="Times New Roman"/>
                <w:noProof/>
                <w:webHidden/>
                <w:sz w:val="24"/>
                <w:szCs w:val="24"/>
              </w:rPr>
              <w:fldChar w:fldCharType="end"/>
            </w:r>
          </w:hyperlink>
        </w:p>
        <w:p w:rsidR="0059267E" w:rsidRPr="00A33495" w:rsidP="00A33495">
          <w:pPr>
            <w:spacing w:line="360" w:lineRule="auto"/>
            <w:jc w:val="both"/>
            <w:rPr>
              <w:rFonts w:ascii="Times New Roman" w:hAnsi="Times New Roman" w:cs="Times New Roman"/>
              <w:sz w:val="24"/>
              <w:szCs w:val="24"/>
            </w:rPr>
          </w:pPr>
          <w:r w:rsidRPr="00A33495">
            <w:rPr>
              <w:rFonts w:ascii="Times New Roman" w:hAnsi="Times New Roman" w:cs="Times New Roman"/>
              <w:b/>
              <w:bCs/>
              <w:noProof/>
              <w:sz w:val="24"/>
              <w:szCs w:val="24"/>
            </w:rPr>
            <w:fldChar w:fldCharType="end"/>
          </w:r>
        </w:p>
      </w:sdtContent>
    </w:sdt>
    <w:p w:rsidR="0059267E" w:rsidRPr="00A33495" w:rsidP="00A33495">
      <w:pPr>
        <w:spacing w:line="360" w:lineRule="auto"/>
        <w:jc w:val="both"/>
        <w:rPr>
          <w:rFonts w:ascii="Times New Roman" w:eastAsia="Times New Roman" w:hAnsi="Times New Roman" w:cs="Times New Roman"/>
          <w:b/>
          <w:bCs/>
          <w:sz w:val="24"/>
          <w:szCs w:val="24"/>
        </w:rPr>
      </w:pPr>
      <w:r w:rsidRPr="00A33495">
        <w:rPr>
          <w:rFonts w:ascii="Times New Roman" w:eastAsia="Times New Roman" w:hAnsi="Times New Roman" w:cs="Times New Roman"/>
          <w:b/>
          <w:bCs/>
          <w:sz w:val="24"/>
          <w:szCs w:val="24"/>
        </w:rPr>
        <w:br w:type="page"/>
      </w:r>
    </w:p>
    <w:p w:rsidR="00E200FB" w:rsidRPr="00A33495" w:rsidP="00A33495">
      <w:pPr>
        <w:spacing w:line="360" w:lineRule="auto"/>
        <w:jc w:val="both"/>
        <w:rPr>
          <w:rFonts w:ascii="Times New Roman" w:eastAsia="Times New Roman" w:hAnsi="Times New Roman" w:cs="Times New Roman"/>
          <w:b/>
          <w:bCs/>
          <w:sz w:val="24"/>
          <w:szCs w:val="24"/>
        </w:rPr>
      </w:pPr>
    </w:p>
    <w:p w:rsidR="00E200FB" w:rsidRPr="00A33495" w:rsidP="00A33495">
      <w:pPr>
        <w:pStyle w:val="Heading1"/>
        <w:spacing w:line="360" w:lineRule="auto"/>
        <w:jc w:val="both"/>
      </w:pPr>
      <w:bookmarkStart w:id="1" w:name="_Toc127554894"/>
      <w:r w:rsidRPr="00A33495">
        <w:t>Introduction</w:t>
      </w:r>
      <w:bookmarkEnd w:id="1"/>
    </w:p>
    <w:p w:rsidR="005D5C5F" w:rsidRPr="00A33495" w:rsidP="00A33495">
      <w:p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Ritz Carlton is a multinational brand that operates within the luxury hotel brand of America. Currently, the hotel is operating with a total of 108 luxury resorts and hotels across the globe. The brand was founded in 1983, and over the years, the hotel chain has expanded its operations to different locations</w:t>
      </w:r>
      <w:r w:rsidRPr="00A33495" w:rsidR="00884060">
        <w:rPr>
          <w:rFonts w:ascii="Times New Roman" w:hAnsi="Times New Roman" w:cs="Times New Roman"/>
          <w:sz w:val="24"/>
          <w:szCs w:val="24"/>
        </w:rPr>
        <w:t xml:space="preserve"> (Ritz, 2023)</w:t>
      </w:r>
      <w:r w:rsidRPr="00A33495">
        <w:rPr>
          <w:rFonts w:ascii="Times New Roman" w:hAnsi="Times New Roman" w:cs="Times New Roman"/>
          <w:sz w:val="24"/>
          <w:szCs w:val="24"/>
        </w:rPr>
        <w:t xml:space="preserve">. </w:t>
      </w:r>
      <w:r w:rsidRPr="00A33495" w:rsidR="003A343D">
        <w:rPr>
          <w:rFonts w:ascii="Times New Roman" w:hAnsi="Times New Roman" w:cs="Times New Roman"/>
          <w:sz w:val="24"/>
          <w:szCs w:val="24"/>
        </w:rPr>
        <w:t>With the following plan, the focus will be given to using different frameworks and tools, which shall lead to assessing the environment of the brand. With that, the situational analysis will also be conducted alongside SWOT and PESTLE analysis for developing the marketing plan</w:t>
      </w:r>
      <w:r w:rsidRPr="00A33495" w:rsidR="00884060">
        <w:rPr>
          <w:rFonts w:ascii="Times New Roman" w:hAnsi="Times New Roman" w:cs="Times New Roman"/>
          <w:sz w:val="24"/>
          <w:szCs w:val="24"/>
        </w:rPr>
        <w:t xml:space="preserve">. </w:t>
      </w:r>
    </w:p>
    <w:p w:rsidR="00E200FB" w:rsidRPr="00A33495" w:rsidP="00A33495">
      <w:pPr>
        <w:pStyle w:val="Heading1"/>
        <w:spacing w:line="360" w:lineRule="auto"/>
        <w:jc w:val="both"/>
      </w:pPr>
      <w:bookmarkStart w:id="2" w:name="_Toc127554895"/>
      <w:r w:rsidRPr="00A33495">
        <w:t>Situation Analysis</w:t>
      </w:r>
      <w:bookmarkEnd w:id="2"/>
    </w:p>
    <w:p w:rsidR="00E200FB" w:rsidRPr="00A33495" w:rsidP="00A33495">
      <w:pPr>
        <w:shd w:val="clear" w:color="auto" w:fill="FFFFFF"/>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b/>
          <w:bCs/>
          <w:sz w:val="24"/>
          <w:szCs w:val="24"/>
        </w:rPr>
        <w:t>5 'C's</w:t>
      </w:r>
    </w:p>
    <w:p w:rsidR="00E200FB" w:rsidRPr="00A33495" w:rsidP="00A33495">
      <w:pPr>
        <w:pStyle w:val="Heading2"/>
        <w:spacing w:line="360" w:lineRule="auto"/>
        <w:jc w:val="both"/>
      </w:pPr>
      <w:bookmarkStart w:id="3" w:name="_Toc127554896"/>
      <w:r w:rsidRPr="00A33495">
        <w:t>C</w:t>
      </w:r>
      <w:r w:rsidRPr="00A33495" w:rsidR="003D2CE8">
        <w:t>ompany: SWOT analysis</w:t>
      </w:r>
      <w:bookmarkEnd w:id="3"/>
    </w:p>
    <w:tbl>
      <w:tblPr>
        <w:tblStyle w:val="TableGrid"/>
        <w:tblW w:w="0" w:type="auto"/>
        <w:tblLook w:val="04A0"/>
      </w:tblPr>
      <w:tblGrid>
        <w:gridCol w:w="4508"/>
        <w:gridCol w:w="4508"/>
      </w:tblGrid>
      <w:tr w:rsidTr="003D2CE8">
        <w:tblPrEx>
          <w:tblW w:w="0" w:type="auto"/>
          <w:tblLook w:val="04A0"/>
        </w:tblPrEx>
        <w:tc>
          <w:tcPr>
            <w:tcW w:w="4508" w:type="dxa"/>
          </w:tcPr>
          <w:p w:rsidR="003D2CE8" w:rsidRPr="00A33495" w:rsidP="00A33495">
            <w:pPr>
              <w:spacing w:line="360" w:lineRule="auto"/>
              <w:jc w:val="both"/>
              <w:rPr>
                <w:rFonts w:ascii="Times New Roman" w:hAnsi="Times New Roman" w:cs="Times New Roman"/>
                <w:b/>
                <w:sz w:val="24"/>
                <w:szCs w:val="24"/>
              </w:rPr>
            </w:pPr>
            <w:r w:rsidRPr="00A33495">
              <w:rPr>
                <w:rFonts w:ascii="Times New Roman" w:hAnsi="Times New Roman" w:cs="Times New Roman"/>
                <w:b/>
                <w:sz w:val="24"/>
                <w:szCs w:val="24"/>
              </w:rPr>
              <w:t>Strengths</w:t>
            </w:r>
          </w:p>
        </w:tc>
        <w:tc>
          <w:tcPr>
            <w:tcW w:w="4508" w:type="dxa"/>
          </w:tcPr>
          <w:p w:rsidR="003D2CE8" w:rsidRPr="00A33495" w:rsidP="00A33495">
            <w:pPr>
              <w:spacing w:line="360" w:lineRule="auto"/>
              <w:jc w:val="both"/>
              <w:rPr>
                <w:rFonts w:ascii="Times New Roman" w:hAnsi="Times New Roman" w:cs="Times New Roman"/>
                <w:b/>
                <w:sz w:val="24"/>
                <w:szCs w:val="24"/>
              </w:rPr>
            </w:pPr>
            <w:r w:rsidRPr="00A33495">
              <w:rPr>
                <w:rFonts w:ascii="Times New Roman" w:hAnsi="Times New Roman" w:cs="Times New Roman"/>
                <w:b/>
                <w:sz w:val="24"/>
                <w:szCs w:val="24"/>
              </w:rPr>
              <w:t>Weaknesses</w:t>
            </w:r>
          </w:p>
        </w:tc>
      </w:tr>
      <w:tr w:rsidTr="003D2CE8">
        <w:tblPrEx>
          <w:tblW w:w="0" w:type="auto"/>
          <w:tblLook w:val="04A0"/>
        </w:tblPrEx>
        <w:tc>
          <w:tcPr>
            <w:tcW w:w="4508" w:type="dxa"/>
          </w:tcPr>
          <w:p w:rsidR="003D2CE8" w:rsidRPr="00A33495" w:rsidP="00A33495">
            <w:pPr>
              <w:pStyle w:val="ListParagraph"/>
              <w:numPr>
                <w:ilvl w:val="0"/>
                <w:numId w:val="2"/>
              </w:num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Strong global presence</w:t>
            </w:r>
            <w:r w:rsidRPr="00A33495" w:rsidR="00DF10FD">
              <w:rPr>
                <w:rFonts w:ascii="Times New Roman" w:hAnsi="Times New Roman" w:cs="Times New Roman"/>
                <w:sz w:val="24"/>
                <w:szCs w:val="24"/>
              </w:rPr>
              <w:t xml:space="preserve"> (Marriott 2023).</w:t>
            </w:r>
          </w:p>
          <w:p w:rsidR="003D2CE8" w:rsidRPr="00A33495" w:rsidP="00A33495">
            <w:pPr>
              <w:pStyle w:val="ListParagraph"/>
              <w:numPr>
                <w:ilvl w:val="0"/>
                <w:numId w:val="2"/>
              </w:num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High synergy among the different stakeholders</w:t>
            </w:r>
          </w:p>
          <w:p w:rsidR="003D2CE8" w:rsidRPr="00A33495" w:rsidP="00A33495">
            <w:pPr>
              <w:pStyle w:val="ListParagraph"/>
              <w:numPr>
                <w:ilvl w:val="0"/>
                <w:numId w:val="2"/>
              </w:num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Highly skilled and trained employee base</w:t>
            </w:r>
            <w:r w:rsidRPr="00A33495" w:rsidR="00DF10FD">
              <w:rPr>
                <w:rFonts w:ascii="Times New Roman" w:hAnsi="Times New Roman" w:cs="Times New Roman"/>
                <w:sz w:val="24"/>
                <w:szCs w:val="24"/>
              </w:rPr>
              <w:t xml:space="preserve"> </w:t>
            </w:r>
          </w:p>
          <w:p w:rsidR="003D2CE8" w:rsidRPr="00A33495" w:rsidP="00A33495">
            <w:pPr>
              <w:pStyle w:val="ListParagraph"/>
              <w:numPr>
                <w:ilvl w:val="0"/>
                <w:numId w:val="2"/>
              </w:num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 xml:space="preserve">High customers services </w:t>
            </w:r>
          </w:p>
        </w:tc>
        <w:tc>
          <w:tcPr>
            <w:tcW w:w="4508" w:type="dxa"/>
          </w:tcPr>
          <w:p w:rsidR="003D2CE8" w:rsidRPr="00A33495" w:rsidP="00A33495">
            <w:pPr>
              <w:pStyle w:val="ListParagraph"/>
              <w:numPr>
                <w:ilvl w:val="0"/>
                <w:numId w:val="2"/>
              </w:num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Targets niche market</w:t>
            </w:r>
          </w:p>
          <w:p w:rsidR="003D2CE8" w:rsidRPr="00A33495" w:rsidP="00A33495">
            <w:pPr>
              <w:pStyle w:val="ListParagraph"/>
              <w:numPr>
                <w:ilvl w:val="0"/>
                <w:numId w:val="2"/>
              </w:num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Referred to as an expensive brand</w:t>
            </w:r>
          </w:p>
          <w:p w:rsidR="003D2CE8" w:rsidRPr="00A33495" w:rsidP="00A33495">
            <w:pPr>
              <w:pStyle w:val="ListParagraph"/>
              <w:numPr>
                <w:ilvl w:val="0"/>
                <w:numId w:val="2"/>
              </w:num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High employee turnover rate</w:t>
            </w:r>
          </w:p>
          <w:p w:rsidR="003D2CE8" w:rsidRPr="00A33495" w:rsidP="00A33495">
            <w:pPr>
              <w:pStyle w:val="ListParagraph"/>
              <w:numPr>
                <w:ilvl w:val="0"/>
                <w:numId w:val="2"/>
              </w:num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 xml:space="preserve">Declining bottom line </w:t>
            </w:r>
          </w:p>
        </w:tc>
      </w:tr>
      <w:tr w:rsidTr="003D2CE8">
        <w:tblPrEx>
          <w:tblW w:w="0" w:type="auto"/>
          <w:tblLook w:val="04A0"/>
        </w:tblPrEx>
        <w:tc>
          <w:tcPr>
            <w:tcW w:w="4508" w:type="dxa"/>
          </w:tcPr>
          <w:p w:rsidR="003D2CE8" w:rsidRPr="00A33495" w:rsidP="00A33495">
            <w:pPr>
              <w:spacing w:line="360" w:lineRule="auto"/>
              <w:jc w:val="both"/>
              <w:rPr>
                <w:rFonts w:ascii="Times New Roman" w:hAnsi="Times New Roman" w:cs="Times New Roman"/>
                <w:b/>
                <w:sz w:val="24"/>
                <w:szCs w:val="24"/>
              </w:rPr>
            </w:pPr>
            <w:r w:rsidRPr="00A33495">
              <w:rPr>
                <w:rFonts w:ascii="Times New Roman" w:hAnsi="Times New Roman" w:cs="Times New Roman"/>
                <w:b/>
                <w:sz w:val="24"/>
                <w:szCs w:val="24"/>
              </w:rPr>
              <w:t>Opportunities</w:t>
            </w:r>
          </w:p>
        </w:tc>
        <w:tc>
          <w:tcPr>
            <w:tcW w:w="4508" w:type="dxa"/>
          </w:tcPr>
          <w:p w:rsidR="003D2CE8" w:rsidRPr="00A33495" w:rsidP="00A33495">
            <w:pPr>
              <w:spacing w:line="360" w:lineRule="auto"/>
              <w:jc w:val="both"/>
              <w:rPr>
                <w:rFonts w:ascii="Times New Roman" w:hAnsi="Times New Roman" w:cs="Times New Roman"/>
                <w:b/>
                <w:sz w:val="24"/>
                <w:szCs w:val="24"/>
              </w:rPr>
            </w:pPr>
            <w:r w:rsidRPr="00A33495">
              <w:rPr>
                <w:rFonts w:ascii="Times New Roman" w:hAnsi="Times New Roman" w:cs="Times New Roman"/>
                <w:b/>
                <w:sz w:val="24"/>
                <w:szCs w:val="24"/>
              </w:rPr>
              <w:t>Threats</w:t>
            </w:r>
          </w:p>
        </w:tc>
      </w:tr>
      <w:tr w:rsidTr="003D2CE8">
        <w:tblPrEx>
          <w:tblW w:w="0" w:type="auto"/>
          <w:tblLook w:val="04A0"/>
        </w:tblPrEx>
        <w:tc>
          <w:tcPr>
            <w:tcW w:w="4508" w:type="dxa"/>
          </w:tcPr>
          <w:p w:rsidR="003D2CE8" w:rsidRPr="00A33495" w:rsidP="00A33495">
            <w:pPr>
              <w:pStyle w:val="ListParagraph"/>
              <w:numPr>
                <w:ilvl w:val="0"/>
                <w:numId w:val="2"/>
              </w:num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Focus on entering developing market</w:t>
            </w:r>
            <w:r w:rsidRPr="00A33495" w:rsidR="00950D1A">
              <w:rPr>
                <w:rFonts w:ascii="Times New Roman" w:hAnsi="Times New Roman" w:cs="Times New Roman"/>
                <w:sz w:val="24"/>
                <w:szCs w:val="24"/>
              </w:rPr>
              <w:t>s such as the Asian market</w:t>
            </w:r>
          </w:p>
          <w:p w:rsidR="00A81240" w:rsidRPr="00A33495" w:rsidP="00A33495">
            <w:pPr>
              <w:pStyle w:val="ListParagraph"/>
              <w:numPr>
                <w:ilvl w:val="0"/>
                <w:numId w:val="2"/>
              </w:num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Provide special packages</w:t>
            </w:r>
            <w:r w:rsidRPr="00A33495" w:rsidR="0033405A">
              <w:rPr>
                <w:rFonts w:ascii="Times New Roman" w:hAnsi="Times New Roman" w:cs="Times New Roman"/>
                <w:sz w:val="24"/>
                <w:szCs w:val="24"/>
              </w:rPr>
              <w:t xml:space="preserve"> in order to increase the customer base</w:t>
            </w:r>
            <w:r w:rsidRPr="00A33495" w:rsidR="009D0125">
              <w:rPr>
                <w:rFonts w:ascii="Times New Roman" w:hAnsi="Times New Roman" w:cs="Times New Roman"/>
                <w:sz w:val="24"/>
                <w:szCs w:val="24"/>
              </w:rPr>
              <w:t xml:space="preserve"> (</w:t>
            </w:r>
            <w:r w:rsidRPr="00A33495" w:rsidR="009D0125">
              <w:rPr>
                <w:rFonts w:ascii="Times New Roman" w:hAnsi="Times New Roman" w:cs="Times New Roman"/>
                <w:sz w:val="24"/>
                <w:szCs w:val="24"/>
                <w:shd w:val="clear" w:color="auto" w:fill="FFFFFF"/>
              </w:rPr>
              <w:t>Krismasari, Astawa and Triyuni 2020).</w:t>
            </w:r>
          </w:p>
          <w:p w:rsidR="0033405A" w:rsidRPr="00A33495" w:rsidP="00A33495">
            <w:pPr>
              <w:pStyle w:val="ListParagraph"/>
              <w:numPr>
                <w:ilvl w:val="0"/>
                <w:numId w:val="2"/>
              </w:num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 xml:space="preserve">Emphasising fulfilling social responsibility </w:t>
            </w:r>
          </w:p>
          <w:p w:rsidR="00BB4B81" w:rsidRPr="00A33495" w:rsidP="00A33495">
            <w:pPr>
              <w:pStyle w:val="ListParagraph"/>
              <w:numPr>
                <w:ilvl w:val="0"/>
                <w:numId w:val="2"/>
              </w:num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 xml:space="preserve">Adopting advanced technology for enhancing customer experience. </w:t>
            </w:r>
          </w:p>
        </w:tc>
        <w:tc>
          <w:tcPr>
            <w:tcW w:w="4508" w:type="dxa"/>
          </w:tcPr>
          <w:p w:rsidR="003D2CE8" w:rsidRPr="00A33495" w:rsidP="00A33495">
            <w:pPr>
              <w:pStyle w:val="ListParagraph"/>
              <w:numPr>
                <w:ilvl w:val="0"/>
                <w:numId w:val="2"/>
              </w:num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 xml:space="preserve">Increase in competition </w:t>
            </w:r>
          </w:p>
          <w:p w:rsidR="00CB7DA5" w:rsidRPr="00A33495" w:rsidP="00A33495">
            <w:pPr>
              <w:pStyle w:val="ListParagraph"/>
              <w:numPr>
                <w:ilvl w:val="0"/>
                <w:numId w:val="2"/>
              </w:num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 xml:space="preserve">New entrants </w:t>
            </w:r>
            <w:r w:rsidRPr="00A33495" w:rsidR="00BB4B81">
              <w:rPr>
                <w:rFonts w:ascii="Times New Roman" w:hAnsi="Times New Roman" w:cs="Times New Roman"/>
                <w:sz w:val="24"/>
                <w:szCs w:val="24"/>
              </w:rPr>
              <w:t>that are entering the market with new innovative ideas</w:t>
            </w:r>
          </w:p>
          <w:p w:rsidR="00BB4B81" w:rsidRPr="00A33495" w:rsidP="00A33495">
            <w:pPr>
              <w:pStyle w:val="ListParagraph"/>
              <w:numPr>
                <w:ilvl w:val="0"/>
                <w:numId w:val="2"/>
              </w:num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 xml:space="preserve">Security threats, especially due to terrorism </w:t>
            </w:r>
          </w:p>
        </w:tc>
      </w:tr>
    </w:tbl>
    <w:p w:rsidR="003D2CE8" w:rsidRPr="00A33495" w:rsidP="00A33495">
      <w:pPr>
        <w:spacing w:line="360" w:lineRule="auto"/>
        <w:jc w:val="both"/>
        <w:rPr>
          <w:rFonts w:ascii="Times New Roman" w:hAnsi="Times New Roman" w:cs="Times New Roman"/>
          <w:sz w:val="24"/>
          <w:szCs w:val="24"/>
        </w:rPr>
      </w:pPr>
    </w:p>
    <w:p w:rsidR="00E200FB" w:rsidRPr="00A33495" w:rsidP="00A33495">
      <w:pPr>
        <w:pStyle w:val="Heading2"/>
        <w:spacing w:line="360" w:lineRule="auto"/>
        <w:jc w:val="both"/>
      </w:pPr>
      <w:bookmarkStart w:id="4" w:name="_Toc127554897"/>
      <w:r w:rsidRPr="00A33495">
        <w:t>Customers: Segmentation and Targeting/ Customer profiles</w:t>
      </w:r>
      <w:bookmarkEnd w:id="4"/>
    </w:p>
    <w:p w:rsidR="005B219C" w:rsidRPr="00A33495" w:rsidP="00A33495">
      <w:p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 xml:space="preserve">The </w:t>
      </w:r>
      <w:r w:rsidRPr="00A33495" w:rsidR="0071210D">
        <w:rPr>
          <w:rFonts w:ascii="Times New Roman" w:hAnsi="Times New Roman" w:cs="Times New Roman"/>
          <w:sz w:val="24"/>
          <w:szCs w:val="24"/>
        </w:rPr>
        <w:t xml:space="preserve">target market of the brand is majorly corporate clients and business executives. Along with this, leisure tourists are also among the customers of the brand. Ritz Carlton focuses on targeting customers who prefer luxury and are willing to spend a high price. This indicated that the brand targeted a large and diversified customer base which provided the opportunity for growth for the company. </w:t>
      </w:r>
    </w:p>
    <w:p w:rsidR="00E200FB" w:rsidRPr="00A33495" w:rsidP="00A33495">
      <w:pPr>
        <w:pStyle w:val="Heading2"/>
        <w:spacing w:line="360" w:lineRule="auto"/>
        <w:jc w:val="both"/>
      </w:pPr>
      <w:bookmarkStart w:id="5" w:name="_Toc127554898"/>
      <w:r w:rsidRPr="00A33495">
        <w:t>Competitors</w:t>
      </w:r>
      <w:bookmarkEnd w:id="5"/>
    </w:p>
    <w:p w:rsidR="008D12FE" w:rsidRPr="00A33495" w:rsidP="00A33495">
      <w:pPr>
        <w:pStyle w:val="Heading3"/>
        <w:spacing w:line="360" w:lineRule="auto"/>
        <w:jc w:val="both"/>
      </w:pPr>
      <w:bookmarkStart w:id="6" w:name="_Toc127554899"/>
      <w:r w:rsidRPr="00A33495">
        <w:t>Porter five analysis</w:t>
      </w:r>
      <w:bookmarkEnd w:id="6"/>
    </w:p>
    <w:p w:rsidR="008C1BA0" w:rsidRPr="00A33495" w:rsidP="00A33495">
      <w:pPr>
        <w:spacing w:line="360" w:lineRule="auto"/>
        <w:jc w:val="both"/>
        <w:rPr>
          <w:rFonts w:ascii="Times New Roman" w:hAnsi="Times New Roman" w:cs="Times New Roman"/>
          <w:sz w:val="24"/>
          <w:szCs w:val="24"/>
        </w:rPr>
      </w:pPr>
      <w:r w:rsidRPr="00A33495">
        <w:rPr>
          <w:rFonts w:ascii="Times New Roman" w:hAnsi="Times New Roman" w:cs="Times New Roman"/>
          <w:noProof/>
          <w:sz w:val="24"/>
          <w:szCs w:val="24"/>
          <w:lang w:val="en-US"/>
        </w:rPr>
        <mc:AlternateContent>
          <mc:Choice Requires="wpg">
            <w:drawing>
              <wp:anchor distT="0" distB="0" distL="114300" distR="114300" simplePos="0" relativeHeight="251658240" behindDoc="0" locked="0" layoutInCell="1" allowOverlap="1">
                <wp:simplePos x="0" y="0"/>
                <wp:positionH relativeFrom="column">
                  <wp:posOffset>-333375</wp:posOffset>
                </wp:positionH>
                <wp:positionV relativeFrom="paragraph">
                  <wp:posOffset>855345</wp:posOffset>
                </wp:positionV>
                <wp:extent cx="6477000" cy="2647950"/>
                <wp:effectExtent l="0" t="0" r="19050" b="19050"/>
                <wp:wrapNone/>
                <wp:docPr id="9" name="Group 9"/>
                <wp:cNvGraphicFramePr/>
                <a:graphic xmlns:a="http://schemas.openxmlformats.org/drawingml/2006/main">
                  <a:graphicData uri="http://schemas.microsoft.com/office/word/2010/wordprocessingGroup">
                    <wpg:wgp xmlns:wpg="http://schemas.microsoft.com/office/word/2010/wordprocessingGroup">
                      <wpg:cNvGrpSpPr/>
                      <wpg:grpSpPr>
                        <a:xfrm>
                          <a:off x="0" y="0"/>
                          <a:ext cx="6477000" cy="2647950"/>
                          <a:chOff x="0" y="0"/>
                          <a:chExt cx="6477000" cy="2647950"/>
                        </a:xfrm>
                      </wpg:grpSpPr>
                      <wps:wsp xmlns:wps="http://schemas.microsoft.com/office/word/2010/wordprocessingShape">
                        <wps:cNvPr id="2" name="Rectangle 2"/>
                        <wps:cNvSpPr/>
                        <wps:spPr>
                          <a:xfrm>
                            <a:off x="990600" y="209550"/>
                            <a:ext cx="914400" cy="314325"/>
                          </a:xfrm>
                          <a:prstGeom prst="rect">
                            <a:avLst/>
                          </a:prstGeom>
                        </wps:spPr>
                        <wps:style>
                          <a:lnRef idx="2">
                            <a:schemeClr val="accent2"/>
                          </a:lnRef>
                          <a:fillRef idx="1">
                            <a:schemeClr val="lt1"/>
                          </a:fillRef>
                          <a:effectRef idx="0">
                            <a:schemeClr val="accent2"/>
                          </a:effectRef>
                          <a:fontRef idx="minor">
                            <a:schemeClr val="dk1"/>
                          </a:fontRef>
                        </wps:style>
                        <wps:txbx>
                          <w:txbxContent>
                            <w:p w:rsidR="008D12FE" w:rsidRPr="008D12FE" w:rsidP="008D12FE">
                              <w:pPr>
                                <w:jc w:val="center"/>
                                <w:rPr>
                                  <w:rFonts w:ascii="Times New Roman" w:hAnsi="Times New Roman" w:cs="Times New Roman"/>
                                  <w:b/>
                                </w:rPr>
                              </w:pPr>
                              <w:r w:rsidRPr="008D12FE">
                                <w:rPr>
                                  <w:rFonts w:ascii="Times New Roman" w:hAnsi="Times New Roman" w:cs="Times New Roman"/>
                                  <w:b/>
                                </w:rP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xmlns:wps="http://schemas.microsoft.com/office/word/2010/wordprocessingShape">
                        <wps:cNvPr id="4" name="Rectangle 4"/>
                        <wps:cNvSpPr/>
                        <wps:spPr>
                          <a:xfrm>
                            <a:off x="5562600" y="1885950"/>
                            <a:ext cx="914400" cy="314325"/>
                          </a:xfrm>
                          <a:prstGeom prst="rect">
                            <a:avLst/>
                          </a:prstGeom>
                        </wps:spPr>
                        <wps:style>
                          <a:lnRef idx="2">
                            <a:schemeClr val="accent2"/>
                          </a:lnRef>
                          <a:fillRef idx="1">
                            <a:schemeClr val="lt1"/>
                          </a:fillRef>
                          <a:effectRef idx="0">
                            <a:schemeClr val="accent2"/>
                          </a:effectRef>
                          <a:fontRef idx="minor">
                            <a:schemeClr val="dk1"/>
                          </a:fontRef>
                        </wps:style>
                        <wps:txbx>
                          <w:txbxContent>
                            <w:p w:rsidR="008D12FE" w:rsidRPr="008D12FE" w:rsidP="008D12FE">
                              <w:pPr>
                                <w:jc w:val="center"/>
                                <w:rPr>
                                  <w:rFonts w:ascii="Times New Roman" w:hAnsi="Times New Roman" w:cs="Times New Roman"/>
                                  <w:b/>
                                </w:rPr>
                              </w:pPr>
                              <w:r>
                                <w:rPr>
                                  <w:rFonts w:ascii="Times New Roman" w:hAnsi="Times New Roman" w:cs="Times New Roman"/>
                                  <w:b/>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xmlns:wps="http://schemas.microsoft.com/office/word/2010/wordprocessingShape">
                        <wps:cNvPr id="5" name="Rectangle 5"/>
                        <wps:cNvSpPr/>
                        <wps:spPr>
                          <a:xfrm>
                            <a:off x="3419475" y="2333625"/>
                            <a:ext cx="914400" cy="314325"/>
                          </a:xfrm>
                          <a:prstGeom prst="rect">
                            <a:avLst/>
                          </a:prstGeom>
                        </wps:spPr>
                        <wps:style>
                          <a:lnRef idx="2">
                            <a:schemeClr val="accent2"/>
                          </a:lnRef>
                          <a:fillRef idx="1">
                            <a:schemeClr val="lt1"/>
                          </a:fillRef>
                          <a:effectRef idx="0">
                            <a:schemeClr val="accent2"/>
                          </a:effectRef>
                          <a:fontRef idx="minor">
                            <a:schemeClr val="dk1"/>
                          </a:fontRef>
                        </wps:style>
                        <wps:txbx>
                          <w:txbxContent>
                            <w:p w:rsidR="008D12FE" w:rsidRPr="008D12FE" w:rsidP="008D12FE">
                              <w:pPr>
                                <w:jc w:val="center"/>
                                <w:rPr>
                                  <w:rFonts w:ascii="Times New Roman" w:hAnsi="Times New Roman" w:cs="Times New Roman"/>
                                  <w:b/>
                                </w:rPr>
                              </w:pPr>
                              <w:r>
                                <w:rPr>
                                  <w:rFonts w:ascii="Times New Roman" w:hAnsi="Times New Roman" w:cs="Times New Roman"/>
                                  <w:b/>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xmlns:wps="http://schemas.microsoft.com/office/word/2010/wordprocessingShape">
                        <wps:cNvPr id="6" name="Rectangle 6"/>
                        <wps:cNvSpPr/>
                        <wps:spPr>
                          <a:xfrm>
                            <a:off x="0" y="1847850"/>
                            <a:ext cx="914400" cy="314325"/>
                          </a:xfrm>
                          <a:prstGeom prst="rect">
                            <a:avLst/>
                          </a:prstGeom>
                        </wps:spPr>
                        <wps:style>
                          <a:lnRef idx="2">
                            <a:schemeClr val="accent2"/>
                          </a:lnRef>
                          <a:fillRef idx="1">
                            <a:schemeClr val="lt1"/>
                          </a:fillRef>
                          <a:effectRef idx="0">
                            <a:schemeClr val="accent2"/>
                          </a:effectRef>
                          <a:fontRef idx="minor">
                            <a:schemeClr val="dk1"/>
                          </a:fontRef>
                        </wps:style>
                        <wps:txbx>
                          <w:txbxContent>
                            <w:p w:rsidR="008D12FE" w:rsidRPr="008D12FE" w:rsidP="008D12FE">
                              <w:pPr>
                                <w:jc w:val="center"/>
                                <w:rPr>
                                  <w:rFonts w:ascii="Times New Roman" w:hAnsi="Times New Roman" w:cs="Times New Roman"/>
                                  <w:b/>
                                </w:rPr>
                              </w:pPr>
                              <w:r w:rsidRPr="008D12FE">
                                <w:rPr>
                                  <w:rFonts w:ascii="Times New Roman" w:hAnsi="Times New Roman" w:cs="Times New Roman"/>
                                  <w:b/>
                                </w:rP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xmlns:wps="http://schemas.microsoft.com/office/word/2010/wordprocessingShape">
                        <wps:cNvPr id="8" name="Rectangle 8"/>
                        <wps:cNvSpPr/>
                        <wps:spPr>
                          <a:xfrm>
                            <a:off x="4419600" y="0"/>
                            <a:ext cx="914400" cy="314325"/>
                          </a:xfrm>
                          <a:prstGeom prst="rect">
                            <a:avLst/>
                          </a:prstGeom>
                        </wps:spPr>
                        <wps:style>
                          <a:lnRef idx="2">
                            <a:schemeClr val="accent2"/>
                          </a:lnRef>
                          <a:fillRef idx="1">
                            <a:schemeClr val="lt1"/>
                          </a:fillRef>
                          <a:effectRef idx="0">
                            <a:schemeClr val="accent2"/>
                          </a:effectRef>
                          <a:fontRef idx="minor">
                            <a:schemeClr val="dk1"/>
                          </a:fontRef>
                        </wps:style>
                        <wps:txbx>
                          <w:txbxContent>
                            <w:p w:rsidR="008D12FE" w:rsidRPr="008D12FE" w:rsidP="008D12FE">
                              <w:pPr>
                                <w:jc w:val="center"/>
                                <w:rPr>
                                  <w:rFonts w:ascii="Times New Roman" w:hAnsi="Times New Roman" w:cs="Times New Roman"/>
                                  <w:b/>
                                </w:rPr>
                              </w:pPr>
                              <w:r>
                                <w:rPr>
                                  <w:rFonts w:ascii="Times New Roman" w:hAnsi="Times New Roman" w:cs="Times New Roman"/>
                                  <w:b/>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anchor>
            </w:drawing>
          </mc:Choice>
          <mc:Fallback>
            <w:pict>
              <v:group id="Group 9" o:spid="_x0000_s1025" style="width:510pt;height:208.5pt;margin-top:67.35pt;margin-left:-26.25pt;position:absolute;z-index:251659264" coordsize="64770,26479">
                <v:rect id="Rectangle 2" o:spid="_x0000_s1026" style="width:9144;height:3143;left:9906;mso-wrap-style:square;position:absolute;top:2095;visibility:visible;v-text-anchor:middle" fillcolor="white" strokecolor="#ed7d31" strokeweight="1pt">
                  <v:textbox>
                    <w:txbxContent>
                      <w:p w:rsidR="008D12FE" w:rsidRPr="008D12FE" w:rsidP="008D12FE">
                        <w:pPr>
                          <w:jc w:val="center"/>
                          <w:rPr>
                            <w:rFonts w:ascii="Times New Roman" w:hAnsi="Times New Roman" w:cs="Times New Roman"/>
                            <w:b/>
                          </w:rPr>
                        </w:pPr>
                        <w:r w:rsidRPr="008D12FE">
                          <w:rPr>
                            <w:rFonts w:ascii="Times New Roman" w:hAnsi="Times New Roman" w:cs="Times New Roman"/>
                            <w:b/>
                          </w:rPr>
                          <w:t>Low</w:t>
                        </w:r>
                      </w:p>
                    </w:txbxContent>
                  </v:textbox>
                </v:rect>
                <v:rect id="Rectangle 4" o:spid="_x0000_s1027" style="width:9144;height:3143;left:55626;mso-wrap-style:square;position:absolute;top:18859;visibility:visible;v-text-anchor:middle" fillcolor="white" strokecolor="#ed7d31" strokeweight="1pt">
                  <v:textbox>
                    <w:txbxContent>
                      <w:p w:rsidR="008D12FE" w:rsidRPr="008D12FE" w:rsidP="008D12FE">
                        <w:pPr>
                          <w:jc w:val="center"/>
                          <w:rPr>
                            <w:rFonts w:ascii="Times New Roman" w:hAnsi="Times New Roman" w:cs="Times New Roman"/>
                            <w:b/>
                          </w:rPr>
                        </w:pPr>
                        <w:r>
                          <w:rPr>
                            <w:rFonts w:ascii="Times New Roman" w:hAnsi="Times New Roman" w:cs="Times New Roman"/>
                            <w:b/>
                          </w:rPr>
                          <w:t>High</w:t>
                        </w:r>
                      </w:p>
                    </w:txbxContent>
                  </v:textbox>
                </v:rect>
                <v:rect id="Rectangle 5" o:spid="_x0000_s1028" style="width:9144;height:3143;left:34194;mso-wrap-style:square;position:absolute;top:23336;visibility:visible;v-text-anchor:middle" fillcolor="white" strokecolor="#ed7d31" strokeweight="1pt">
                  <v:textbox>
                    <w:txbxContent>
                      <w:p w:rsidR="008D12FE" w:rsidRPr="008D12FE" w:rsidP="008D12FE">
                        <w:pPr>
                          <w:jc w:val="center"/>
                          <w:rPr>
                            <w:rFonts w:ascii="Times New Roman" w:hAnsi="Times New Roman" w:cs="Times New Roman"/>
                            <w:b/>
                          </w:rPr>
                        </w:pPr>
                        <w:r>
                          <w:rPr>
                            <w:rFonts w:ascii="Times New Roman" w:hAnsi="Times New Roman" w:cs="Times New Roman"/>
                            <w:b/>
                          </w:rPr>
                          <w:t>High</w:t>
                        </w:r>
                      </w:p>
                    </w:txbxContent>
                  </v:textbox>
                </v:rect>
                <v:rect id="Rectangle 6" o:spid="_x0000_s1029" style="width:9144;height:3143;mso-wrap-style:square;position:absolute;top:18478;visibility:visible;v-text-anchor:middle" fillcolor="white" strokecolor="#ed7d31" strokeweight="1pt">
                  <v:textbox>
                    <w:txbxContent>
                      <w:p w:rsidR="008D12FE" w:rsidRPr="008D12FE" w:rsidP="008D12FE">
                        <w:pPr>
                          <w:jc w:val="center"/>
                          <w:rPr>
                            <w:rFonts w:ascii="Times New Roman" w:hAnsi="Times New Roman" w:cs="Times New Roman"/>
                            <w:b/>
                          </w:rPr>
                        </w:pPr>
                        <w:r w:rsidRPr="008D12FE">
                          <w:rPr>
                            <w:rFonts w:ascii="Times New Roman" w:hAnsi="Times New Roman" w:cs="Times New Roman"/>
                            <w:b/>
                          </w:rPr>
                          <w:t>Low</w:t>
                        </w:r>
                      </w:p>
                    </w:txbxContent>
                  </v:textbox>
                </v:rect>
                <v:rect id="Rectangle 8" o:spid="_x0000_s1030" style="width:9144;height:3143;left:44196;mso-wrap-style:square;position:absolute;visibility:visible;v-text-anchor:middle" fillcolor="white" strokecolor="#ed7d31" strokeweight="1pt">
                  <v:textbox>
                    <w:txbxContent>
                      <w:p w:rsidR="008D12FE" w:rsidRPr="008D12FE" w:rsidP="008D12FE">
                        <w:pPr>
                          <w:jc w:val="center"/>
                          <w:rPr>
                            <w:rFonts w:ascii="Times New Roman" w:hAnsi="Times New Roman" w:cs="Times New Roman"/>
                            <w:b/>
                          </w:rPr>
                        </w:pPr>
                        <w:r>
                          <w:rPr>
                            <w:rFonts w:ascii="Times New Roman" w:hAnsi="Times New Roman" w:cs="Times New Roman"/>
                            <w:b/>
                          </w:rPr>
                          <w:t>High</w:t>
                        </w:r>
                      </w:p>
                    </w:txbxContent>
                  </v:textbox>
                </v:rect>
              </v:group>
            </w:pict>
          </mc:Fallback>
        </mc:AlternateContent>
      </w:r>
      <w:r w:rsidRPr="00A33495">
        <w:rPr>
          <w:rFonts w:ascii="Times New Roman" w:hAnsi="Times New Roman" w:cs="Times New Roman"/>
          <w:noProof/>
          <w:sz w:val="24"/>
          <w:szCs w:val="24"/>
          <w:lang w:val="en-US"/>
        </w:rPr>
        <w:drawing>
          <wp:inline distT="0" distB="0" distL="0" distR="0">
            <wp:extent cx="5731510" cy="4127420"/>
            <wp:effectExtent l="0" t="0" r="0" b="0"/>
            <wp:docPr id="7" name="Picture 7" descr="BOOK REVIEW “Competitive Strategy” by Michael Porter (1998) | Global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8" descr="BOOK REVIEW “Competitive Strategy” by Michael Porter (1998) | GlobalEd"/>
                    <pic:cNvPicPr>
                      <a:picLocks noChangeAspect="1" noChangeArrowheads="1"/>
                    </pic:cNvPicPr>
                  </pic:nvPicPr>
                  <pic:blipFill>
                    <a:blip xmlns:r="http://schemas.openxmlformats.org/officeDocument/2006/relationships" r:embed="rId5"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5731510" cy="4127420"/>
                    </a:xfrm>
                    <a:prstGeom prst="rect">
                      <a:avLst/>
                    </a:prstGeom>
                    <a:noFill/>
                    <a:ln>
                      <a:noFill/>
                    </a:ln>
                  </pic:spPr>
                </pic:pic>
              </a:graphicData>
            </a:graphic>
          </wp:inline>
        </w:drawing>
      </w:r>
    </w:p>
    <w:p w:rsidR="008D12FE" w:rsidRPr="00A33495" w:rsidP="00A33495">
      <w:p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br w:type="page"/>
      </w:r>
    </w:p>
    <w:p w:rsidR="008D12FE" w:rsidRPr="00A33495" w:rsidP="00A33495">
      <w:pPr>
        <w:pStyle w:val="Heading3"/>
        <w:spacing w:line="360" w:lineRule="auto"/>
        <w:jc w:val="both"/>
      </w:pPr>
      <w:bookmarkStart w:id="7" w:name="_Toc127554900"/>
      <w:r w:rsidRPr="00A33495">
        <w:rPr>
          <w:noProof/>
          <w:lang w:val="en-US"/>
        </w:rPr>
        <mc:AlternateContent>
          <mc:Choice Requires="wpg">
            <w:drawing>
              <wp:anchor distT="0" distB="0" distL="114300" distR="114300" simplePos="0" relativeHeight="251660288" behindDoc="0" locked="0" layoutInCell="1" allowOverlap="1">
                <wp:simplePos x="0" y="0"/>
                <wp:positionH relativeFrom="column">
                  <wp:posOffset>-742950</wp:posOffset>
                </wp:positionH>
                <wp:positionV relativeFrom="paragraph">
                  <wp:posOffset>276225</wp:posOffset>
                </wp:positionV>
                <wp:extent cx="7391400" cy="4171950"/>
                <wp:effectExtent l="0" t="0" r="19050" b="19050"/>
                <wp:wrapNone/>
                <wp:docPr id="15" name="Group 15"/>
                <wp:cNvGraphicFramePr/>
                <a:graphic xmlns:a="http://schemas.openxmlformats.org/drawingml/2006/main">
                  <a:graphicData uri="http://schemas.microsoft.com/office/word/2010/wordprocessingGroup">
                    <wpg:wgp xmlns:wpg="http://schemas.microsoft.com/office/word/2010/wordprocessingGroup">
                      <wpg:cNvGrpSpPr/>
                      <wpg:grpSpPr>
                        <a:xfrm>
                          <a:off x="0" y="0"/>
                          <a:ext cx="7391400" cy="4171950"/>
                          <a:chOff x="0" y="0"/>
                          <a:chExt cx="7391400" cy="4171950"/>
                        </a:xfrm>
                      </wpg:grpSpPr>
                      <wpg:grpSp>
                        <wpg:cNvPr id="16" name="Group 16"/>
                        <wpg:cNvGrpSpPr/>
                        <wpg:grpSpPr>
                          <a:xfrm>
                            <a:off x="0" y="0"/>
                            <a:ext cx="7391400" cy="4171950"/>
                            <a:chOff x="0" y="0"/>
                            <a:chExt cx="7391400" cy="4171950"/>
                          </a:xfrm>
                        </wpg:grpSpPr>
                        <wps:wsp xmlns:wps="http://schemas.microsoft.com/office/word/2010/wordprocessingShape">
                          <wps:cNvPr id="17" name="Rectangle 17"/>
                          <wps:cNvSpPr/>
                          <wps:spPr>
                            <a:xfrm>
                              <a:off x="2743200" y="0"/>
                              <a:ext cx="1752600" cy="333375"/>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rsidR="006237B1" w:rsidRPr="006237B1" w:rsidP="006237B1">
                                <w:pPr>
                                  <w:jc w:val="center"/>
                                  <w:rPr>
                                    <w:rFonts w:ascii="Times New Roman" w:hAnsi="Times New Roman" w:cs="Times New Roman"/>
                                  </w:rPr>
                                </w:pPr>
                                <w:r w:rsidRPr="006237B1">
                                  <w:rPr>
                                    <w:rFonts w:ascii="Times New Roman" w:hAnsi="Times New Roman" w:cs="Times New Roman"/>
                                  </w:rPr>
                                  <w:t xml:space="preserve">Diversified product range +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xmlns:wps="http://schemas.microsoft.com/office/word/2010/wordprocessingShape">
                          <wps:cNvPr id="18" name="Up-Down Arrow 18"/>
                          <wps:cNvSpPr/>
                          <wps:spPr>
                            <a:xfrm>
                              <a:off x="3590925" y="419100"/>
                              <a:ext cx="57150" cy="3362325"/>
                            </a:xfrm>
                            <a:prstGeom prst="up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xmlns:wps="http://schemas.microsoft.com/office/word/2010/wordprocessingShape">
                          <wps:cNvPr id="19" name="Left-Right Arrow 19"/>
                          <wps:cNvSpPr/>
                          <wps:spPr>
                            <a:xfrm>
                              <a:off x="1800225" y="2066925"/>
                              <a:ext cx="3743325" cy="57150"/>
                            </a:xfrm>
                            <a:prstGeom prst="lef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xmlns:wps="http://schemas.microsoft.com/office/word/2010/wordprocessingShape">
                          <wps:cNvPr id="20" name="Rectangle 20"/>
                          <wps:cNvSpPr/>
                          <wps:spPr>
                            <a:xfrm>
                              <a:off x="2800350" y="3838575"/>
                              <a:ext cx="1752600" cy="333375"/>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rsidR="006237B1" w:rsidRPr="006237B1" w:rsidP="006237B1">
                                <w:pPr>
                                  <w:jc w:val="center"/>
                                  <w:rPr>
                                    <w:rFonts w:ascii="Times New Roman" w:hAnsi="Times New Roman" w:cs="Times New Roman"/>
                                  </w:rPr>
                                </w:pPr>
                                <w:r w:rsidRPr="006237B1">
                                  <w:rPr>
                                    <w:rFonts w:ascii="Times New Roman" w:hAnsi="Times New Roman" w:cs="Times New Roman"/>
                                  </w:rPr>
                                  <w:t xml:space="preserve">Diversified product range -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xmlns:wps="http://schemas.microsoft.com/office/word/2010/wordprocessingShape">
                          <wps:cNvPr id="21" name="Rectangle 21"/>
                          <wps:cNvSpPr/>
                          <wps:spPr>
                            <a:xfrm>
                              <a:off x="5638800" y="1914525"/>
                              <a:ext cx="1752600" cy="333375"/>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rsidR="006237B1" w:rsidRPr="006237B1" w:rsidP="006237B1">
                                <w:pPr>
                                  <w:jc w:val="center"/>
                                  <w:rPr>
                                    <w:rFonts w:ascii="Times New Roman" w:hAnsi="Times New Roman" w:cs="Times New Roman"/>
                                  </w:rPr>
                                </w:pPr>
                                <w:r w:rsidRPr="006237B1">
                                  <w:rPr>
                                    <w:rFonts w:ascii="Times New Roman" w:hAnsi="Times New Roman" w:cs="Times New Roman"/>
                                  </w:rPr>
                                  <w:t>High 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xmlns:wps="http://schemas.microsoft.com/office/word/2010/wordprocessingShape">
                          <wps:cNvPr id="22" name="Rectangle 22"/>
                          <wps:cNvSpPr/>
                          <wps:spPr>
                            <a:xfrm>
                              <a:off x="0" y="1905000"/>
                              <a:ext cx="1752600" cy="333375"/>
                            </a:xfrm>
                            <a:prstGeom prst="rect">
                              <a:avLst/>
                            </a:prstGeom>
                          </wps:spPr>
                          <wps:style>
                            <a:lnRef idx="2">
                              <a:schemeClr val="dk1">
                                <a:shade val="50000"/>
                              </a:schemeClr>
                            </a:lnRef>
                            <a:fillRef idx="1">
                              <a:schemeClr val="dk1"/>
                            </a:fillRef>
                            <a:effectRef idx="0">
                              <a:schemeClr val="dk1"/>
                            </a:effectRef>
                            <a:fontRef idx="minor">
                              <a:schemeClr val="lt1"/>
                            </a:fontRef>
                          </wps:style>
                          <wps:txbx>
                            <w:txbxContent>
                              <w:p w:rsidR="006237B1" w:rsidRPr="006237B1" w:rsidP="006237B1">
                                <w:pPr>
                                  <w:jc w:val="center"/>
                                  <w:rPr>
                                    <w:rFonts w:ascii="Times New Roman" w:hAnsi="Times New Roman" w:cs="Times New Roman"/>
                                  </w:rPr>
                                </w:pPr>
                                <w:r w:rsidRPr="006237B1">
                                  <w:rPr>
                                    <w:rFonts w:ascii="Times New Roman" w:hAnsi="Times New Roman" w:cs="Times New Roman"/>
                                  </w:rPr>
                                  <w:t xml:space="preserve">Low price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grpSp>
                      <pic:pic xmlns:pic="http://schemas.openxmlformats.org/drawingml/2006/picture">
                        <pic:nvPicPr>
                          <pic:cNvPr id="23" name="Picture 23" descr="Diamond Resorts – Logos Download"/>
                          <pic:cNvPicPr>
                            <a:picLocks noChangeAspect="1"/>
                          </pic:cNvPicPr>
                        </pic:nvPicPr>
                        <pic:blipFill>
                          <a:blip xmlns:r="http://schemas.openxmlformats.org/officeDocument/2006/relationships" r:embed="rId6" cstate="print">
                            <a:extLst>
                              <a:ext xmlns:a="http://schemas.openxmlformats.org/drawingml/2006/main" uri="{28A0092B-C50C-407E-A947-70E740481C1C}">
                                <a14:useLocalDpi xmlns:a14="http://schemas.microsoft.com/office/drawing/2010/main" val="0"/>
                              </a:ext>
                            </a:extLst>
                          </a:blip>
                          <a:stretch>
                            <a:fillRect/>
                          </a:stretch>
                        </pic:blipFill>
                        <pic:spPr bwMode="auto">
                          <a:xfrm>
                            <a:off x="3829050" y="457200"/>
                            <a:ext cx="1052830" cy="568325"/>
                          </a:xfrm>
                          <a:prstGeom prst="rect">
                            <a:avLst/>
                          </a:prstGeom>
                          <a:noFill/>
                          <a:ln>
                            <a:noFill/>
                          </a:ln>
                        </pic:spPr>
                      </pic:pic>
                      <pic:pic xmlns:pic="http://schemas.openxmlformats.org/drawingml/2006/picture">
                        <pic:nvPicPr>
                          <pic:cNvPr id="24" name="Picture 24" descr="hyatt logo - Google Search | Hyatt hotels, Hotel logo, Hyatt"/>
                          <pic:cNvPicPr>
                            <a:picLocks noChangeAspect="1"/>
                          </pic:cNvPicPr>
                        </pic:nvPicPr>
                        <pic:blipFill>
                          <a:blip xmlns:r="http://schemas.openxmlformats.org/officeDocument/2006/relationships" r:embed="rId7" cstate="print">
                            <a:extLst>
                              <a:ext xmlns:a="http://schemas.openxmlformats.org/drawingml/2006/main" uri="{28A0092B-C50C-407E-A947-70E740481C1C}">
                                <a14:useLocalDpi xmlns:a14="http://schemas.microsoft.com/office/drawing/2010/main" val="0"/>
                              </a:ext>
                            </a:extLst>
                          </a:blip>
                          <a:stretch>
                            <a:fillRect/>
                          </a:stretch>
                        </pic:blipFill>
                        <pic:spPr bwMode="auto">
                          <a:xfrm>
                            <a:off x="5191125" y="390525"/>
                            <a:ext cx="799465" cy="533400"/>
                          </a:xfrm>
                          <a:prstGeom prst="rect">
                            <a:avLst/>
                          </a:prstGeom>
                          <a:noFill/>
                          <a:ln>
                            <a:noFill/>
                          </a:ln>
                        </pic:spPr>
                      </pic:pic>
                      <pic:pic xmlns:pic="http://schemas.openxmlformats.org/drawingml/2006/picture">
                        <pic:nvPicPr>
                          <pic:cNvPr id="26" name="Picture 26" descr="Logo Ritz-Carlton: valor, histria, png, vector"/>
                          <pic:cNvPicPr>
                            <a:picLocks noChangeAspect="1"/>
                          </pic:cNvPicPr>
                        </pic:nvPicPr>
                        <pic:blipFill>
                          <a:blip xmlns:r="http://schemas.openxmlformats.org/officeDocument/2006/relationships" r:embed="rId8" cstate="print">
                            <a:extLst>
                              <a:ext xmlns:a="http://schemas.openxmlformats.org/drawingml/2006/main" uri="{28A0092B-C50C-407E-A947-70E740481C1C}">
                                <a14:useLocalDpi xmlns:a14="http://schemas.microsoft.com/office/drawing/2010/main" val="0"/>
                              </a:ext>
                            </a:extLst>
                          </a:blip>
                          <a:stretch>
                            <a:fillRect/>
                          </a:stretch>
                        </pic:blipFill>
                        <pic:spPr bwMode="auto">
                          <a:xfrm>
                            <a:off x="4610100" y="1047750"/>
                            <a:ext cx="1015365" cy="570865"/>
                          </a:xfrm>
                          <a:prstGeom prst="rect">
                            <a:avLst/>
                          </a:prstGeom>
                          <a:noFill/>
                          <a:ln>
                            <a:noFill/>
                          </a:ln>
                        </pic:spPr>
                      </pic:pic>
                    </wpg:wgp>
                  </a:graphicData>
                </a:graphic>
              </wp:anchor>
            </w:drawing>
          </mc:Choice>
          <mc:Fallback>
            <w:pict>
              <v:group id="Group 15" o:spid="_x0000_s1031" style="width:582pt;height:328.5pt;margin-top:21.75pt;margin-left:-58.5pt;position:absolute;z-index:251661312" coordsize="73914,41719">
                <v:group id="Group 16" o:spid="_x0000_s1032" style="width:73914;height:41719;position:absolute" coordsize="73914,41719">
                  <v:rect id="Rectangle 17" o:spid="_x0000_s1033" style="width:17526;height:3333;left:27432;mso-wrap-style:square;position:absolute;visibility:visible;v-text-anchor:middle" fillcolor="black" strokecolor="black" strokeweight="1pt">
                    <v:textbox>
                      <w:txbxContent>
                        <w:p w:rsidR="006237B1" w:rsidRPr="006237B1" w:rsidP="006237B1">
                          <w:pPr>
                            <w:jc w:val="center"/>
                            <w:rPr>
                              <w:rFonts w:ascii="Times New Roman" w:hAnsi="Times New Roman" w:cs="Times New Roman"/>
                            </w:rPr>
                          </w:pPr>
                          <w:r w:rsidRPr="006237B1">
                            <w:rPr>
                              <w:rFonts w:ascii="Times New Roman" w:hAnsi="Times New Roman" w:cs="Times New Roman"/>
                            </w:rPr>
                            <w:t xml:space="preserve">Diversified product range + </w:t>
                          </w:r>
                        </w:p>
                      </w:txbxContent>
                    </v:textbox>
                  </v:rect>
                  <v:shapetype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Up-Down Arrow 18" o:spid="_x0000_s1034" type="#_x0000_t70" style="width:571;height:33623;left:35909;mso-wrap-style:square;position:absolute;top:4191;visibility:visible;v-text-anchor:middle" adj=",184" fillcolor="black" strokecolor="black" strokeweight="1pt"/>
                  <v:shapetype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19" o:spid="_x0000_s1035" type="#_x0000_t69" style="width:37433;height:571;left:18002;mso-wrap-style:square;position:absolute;top:20669;visibility:visible;v-text-anchor:middle" adj="165" fillcolor="black" strokecolor="black" strokeweight="1pt"/>
                  <v:rect id="Rectangle 20" o:spid="_x0000_s1036" style="width:17526;height:3334;left:28003;mso-wrap-style:square;position:absolute;top:38385;visibility:visible;v-text-anchor:middle" fillcolor="black" strokecolor="black" strokeweight="1pt">
                    <v:textbox>
                      <w:txbxContent>
                        <w:p w:rsidR="006237B1" w:rsidRPr="006237B1" w:rsidP="006237B1">
                          <w:pPr>
                            <w:jc w:val="center"/>
                            <w:rPr>
                              <w:rFonts w:ascii="Times New Roman" w:hAnsi="Times New Roman" w:cs="Times New Roman"/>
                            </w:rPr>
                          </w:pPr>
                          <w:r w:rsidRPr="006237B1">
                            <w:rPr>
                              <w:rFonts w:ascii="Times New Roman" w:hAnsi="Times New Roman" w:cs="Times New Roman"/>
                            </w:rPr>
                            <w:t xml:space="preserve">Diversified product range - </w:t>
                          </w:r>
                        </w:p>
                      </w:txbxContent>
                    </v:textbox>
                  </v:rect>
                  <v:rect id="Rectangle 21" o:spid="_x0000_s1037" style="width:17526;height:3334;left:56388;mso-wrap-style:square;position:absolute;top:19145;visibility:visible;v-text-anchor:middle" fillcolor="black" strokecolor="black" strokeweight="1pt">
                    <v:textbox>
                      <w:txbxContent>
                        <w:p w:rsidR="006237B1" w:rsidRPr="006237B1" w:rsidP="006237B1">
                          <w:pPr>
                            <w:jc w:val="center"/>
                            <w:rPr>
                              <w:rFonts w:ascii="Times New Roman" w:hAnsi="Times New Roman" w:cs="Times New Roman"/>
                            </w:rPr>
                          </w:pPr>
                          <w:r w:rsidRPr="006237B1">
                            <w:rPr>
                              <w:rFonts w:ascii="Times New Roman" w:hAnsi="Times New Roman" w:cs="Times New Roman"/>
                            </w:rPr>
                            <w:t>High price</w:t>
                          </w:r>
                        </w:p>
                      </w:txbxContent>
                    </v:textbox>
                  </v:rect>
                  <v:rect id="Rectangle 22" o:spid="_x0000_s1038" style="width:17526;height:3333;mso-wrap-style:square;position:absolute;top:19050;visibility:visible;v-text-anchor:middle" fillcolor="black" strokecolor="black" strokeweight="1pt">
                    <v:textbox>
                      <w:txbxContent>
                        <w:p w:rsidR="006237B1" w:rsidRPr="006237B1" w:rsidP="006237B1">
                          <w:pPr>
                            <w:jc w:val="center"/>
                            <w:rPr>
                              <w:rFonts w:ascii="Times New Roman" w:hAnsi="Times New Roman" w:cs="Times New Roman"/>
                            </w:rPr>
                          </w:pPr>
                          <w:r w:rsidRPr="006237B1">
                            <w:rPr>
                              <w:rFonts w:ascii="Times New Roman" w:hAnsi="Times New Roman" w:cs="Times New Roman"/>
                            </w:rPr>
                            <w:t xml:space="preserve">Low price </w:t>
                          </w:r>
                        </w:p>
                      </w:txbxContent>
                    </v:textbox>
                  </v:rect>
                </v:group>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39" type="#_x0000_t75" alt="Diamond Resorts – Logos Download" style="width:10528;height:5683;left:38290;mso-wrap-style:square;position:absolute;top:4572;visibility:visible">
                  <v:imagedata r:id="rId6" o:title="Diamond Resorts – Logos Download"/>
                  <v:path arrowok="t"/>
                </v:shape>
                <v:shape id="Picture 24" o:spid="_x0000_s1040" type="#_x0000_t75" alt="hyatt logo - Google Search | Hyatt hotels, Hotel logo, Hyatt" style="width:7994;height:5334;left:51911;mso-wrap-style:square;position:absolute;top:3905;visibility:visible">
                  <v:imagedata r:id="rId7" o:title="hyatt logo - Google Search | Hyatt hotels, Hotel logo, Hyatt"/>
                  <v:path arrowok="t"/>
                </v:shape>
                <v:shape id="Picture 26" o:spid="_x0000_s1041" type="#_x0000_t75" alt="Logo Ritz-Carlton: valor, histria, png, vector" style="width:10153;height:5709;left:46101;mso-wrap-style:square;position:absolute;top:10477;visibility:visible">
                  <v:imagedata r:id="rId8" o:title=" valor, histria, png, vector"/>
                  <v:path arrowok="t"/>
                </v:shape>
              </v:group>
            </w:pict>
          </mc:Fallback>
        </mc:AlternateContent>
      </w:r>
      <w:r w:rsidRPr="00A33495" w:rsidR="008D12FE">
        <w:t>Perceptual positioning map</w:t>
      </w:r>
      <w:bookmarkEnd w:id="7"/>
    </w:p>
    <w:p w:rsidR="00671FBF" w:rsidRPr="00A33495" w:rsidP="00A33495">
      <w:pPr>
        <w:spacing w:line="360" w:lineRule="auto"/>
        <w:jc w:val="both"/>
        <w:rPr>
          <w:rFonts w:ascii="Times New Roman" w:hAnsi="Times New Roman" w:cs="Times New Roman"/>
          <w:sz w:val="24"/>
          <w:szCs w:val="24"/>
        </w:rPr>
      </w:pPr>
    </w:p>
    <w:p w:rsidR="00671FBF" w:rsidRPr="00A33495" w:rsidP="00A33495">
      <w:pPr>
        <w:spacing w:line="360" w:lineRule="auto"/>
        <w:jc w:val="both"/>
        <w:rPr>
          <w:rFonts w:ascii="Times New Roman" w:hAnsi="Times New Roman" w:cs="Times New Roman"/>
          <w:sz w:val="24"/>
          <w:szCs w:val="24"/>
        </w:rPr>
      </w:pPr>
    </w:p>
    <w:p w:rsidR="00671FBF" w:rsidRPr="00A33495" w:rsidP="00A33495">
      <w:pPr>
        <w:spacing w:line="360" w:lineRule="auto"/>
        <w:jc w:val="both"/>
        <w:rPr>
          <w:rFonts w:ascii="Times New Roman" w:hAnsi="Times New Roman" w:cs="Times New Roman"/>
          <w:sz w:val="24"/>
          <w:szCs w:val="24"/>
        </w:rPr>
      </w:pPr>
    </w:p>
    <w:p w:rsidR="00671FBF" w:rsidRPr="00A33495" w:rsidP="00A33495">
      <w:pPr>
        <w:spacing w:line="360" w:lineRule="auto"/>
        <w:jc w:val="both"/>
        <w:rPr>
          <w:rFonts w:ascii="Times New Roman" w:hAnsi="Times New Roman" w:cs="Times New Roman"/>
          <w:sz w:val="24"/>
          <w:szCs w:val="24"/>
        </w:rPr>
      </w:pPr>
    </w:p>
    <w:p w:rsidR="00671FBF" w:rsidRPr="00A33495" w:rsidP="00A33495">
      <w:pPr>
        <w:spacing w:line="360" w:lineRule="auto"/>
        <w:jc w:val="both"/>
        <w:rPr>
          <w:rFonts w:ascii="Times New Roman" w:hAnsi="Times New Roman" w:cs="Times New Roman"/>
          <w:sz w:val="24"/>
          <w:szCs w:val="24"/>
        </w:rPr>
      </w:pPr>
    </w:p>
    <w:p w:rsidR="00671FBF" w:rsidRPr="00A33495" w:rsidP="00A33495">
      <w:pPr>
        <w:spacing w:line="360" w:lineRule="auto"/>
        <w:jc w:val="both"/>
        <w:rPr>
          <w:rFonts w:ascii="Times New Roman" w:hAnsi="Times New Roman" w:cs="Times New Roman"/>
          <w:sz w:val="24"/>
          <w:szCs w:val="24"/>
        </w:rPr>
      </w:pPr>
    </w:p>
    <w:p w:rsidR="00671FBF" w:rsidRPr="00A33495" w:rsidP="00A33495">
      <w:pPr>
        <w:spacing w:line="360" w:lineRule="auto"/>
        <w:jc w:val="both"/>
        <w:rPr>
          <w:rFonts w:ascii="Times New Roman" w:hAnsi="Times New Roman" w:cs="Times New Roman"/>
          <w:sz w:val="24"/>
          <w:szCs w:val="24"/>
        </w:rPr>
      </w:pPr>
    </w:p>
    <w:p w:rsidR="00671FBF" w:rsidRPr="00A33495" w:rsidP="00A33495">
      <w:pPr>
        <w:spacing w:line="360" w:lineRule="auto"/>
        <w:jc w:val="both"/>
        <w:rPr>
          <w:rFonts w:ascii="Times New Roman" w:hAnsi="Times New Roman" w:cs="Times New Roman"/>
          <w:sz w:val="24"/>
          <w:szCs w:val="24"/>
        </w:rPr>
      </w:pPr>
    </w:p>
    <w:p w:rsidR="00671FBF" w:rsidRPr="00A33495" w:rsidP="00A33495">
      <w:pPr>
        <w:spacing w:line="360" w:lineRule="auto"/>
        <w:jc w:val="both"/>
        <w:rPr>
          <w:rFonts w:ascii="Times New Roman" w:hAnsi="Times New Roman" w:cs="Times New Roman"/>
          <w:sz w:val="24"/>
          <w:szCs w:val="24"/>
        </w:rPr>
      </w:pPr>
    </w:p>
    <w:p w:rsidR="00671FBF" w:rsidRPr="00A33495" w:rsidP="00A33495">
      <w:pPr>
        <w:spacing w:line="360" w:lineRule="auto"/>
        <w:jc w:val="both"/>
        <w:rPr>
          <w:rFonts w:ascii="Times New Roman" w:hAnsi="Times New Roman" w:cs="Times New Roman"/>
          <w:sz w:val="24"/>
          <w:szCs w:val="24"/>
        </w:rPr>
      </w:pPr>
    </w:p>
    <w:p w:rsidR="00671FBF" w:rsidRPr="00A33495" w:rsidP="00A33495">
      <w:pPr>
        <w:spacing w:line="360" w:lineRule="auto"/>
        <w:jc w:val="both"/>
        <w:rPr>
          <w:rFonts w:ascii="Times New Roman" w:hAnsi="Times New Roman" w:cs="Times New Roman"/>
          <w:sz w:val="24"/>
          <w:szCs w:val="24"/>
        </w:rPr>
      </w:pPr>
    </w:p>
    <w:p w:rsidR="00671FBF" w:rsidRPr="00A33495" w:rsidP="00A33495">
      <w:pPr>
        <w:spacing w:line="360" w:lineRule="auto"/>
        <w:jc w:val="both"/>
        <w:rPr>
          <w:rFonts w:ascii="Times New Roman" w:hAnsi="Times New Roman" w:cs="Times New Roman"/>
          <w:sz w:val="24"/>
          <w:szCs w:val="24"/>
        </w:rPr>
      </w:pPr>
    </w:p>
    <w:p w:rsidR="00671FBF" w:rsidRPr="00A33495" w:rsidP="00A33495">
      <w:pPr>
        <w:spacing w:line="360" w:lineRule="auto"/>
        <w:jc w:val="both"/>
        <w:rPr>
          <w:rFonts w:ascii="Times New Roman" w:hAnsi="Times New Roman" w:cs="Times New Roman"/>
          <w:sz w:val="24"/>
          <w:szCs w:val="24"/>
        </w:rPr>
      </w:pPr>
    </w:p>
    <w:p w:rsidR="00E200FB" w:rsidRPr="00A33495" w:rsidP="00A33495">
      <w:pPr>
        <w:pStyle w:val="Heading2"/>
        <w:spacing w:line="360" w:lineRule="auto"/>
        <w:jc w:val="both"/>
      </w:pPr>
      <w:bookmarkStart w:id="8" w:name="_Toc127554901"/>
      <w:r w:rsidRPr="00A33495">
        <w:t>Collaborators</w:t>
      </w:r>
      <w:bookmarkEnd w:id="8"/>
    </w:p>
    <w:p w:rsidR="003141FC" w:rsidRPr="00A33495" w:rsidP="00A33495">
      <w:pPr>
        <w:spacing w:line="360" w:lineRule="auto"/>
        <w:jc w:val="both"/>
        <w:rPr>
          <w:rFonts w:ascii="Times New Roman" w:hAnsi="Times New Roman" w:cs="Times New Roman"/>
          <w:sz w:val="24"/>
          <w:szCs w:val="24"/>
        </w:rPr>
      </w:pPr>
    </w:p>
    <w:p w:rsidR="00671FBF" w:rsidRPr="00A33495" w:rsidP="00A33495">
      <w:p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 xml:space="preserve">The core focus of the hotel brand is </w:t>
      </w:r>
      <w:r w:rsidRPr="00A33495" w:rsidR="00B13F32">
        <w:rPr>
          <w:rFonts w:ascii="Times New Roman" w:hAnsi="Times New Roman" w:cs="Times New Roman"/>
          <w:sz w:val="24"/>
          <w:szCs w:val="24"/>
        </w:rPr>
        <w:t xml:space="preserve">on providing </w:t>
      </w:r>
      <w:r w:rsidRPr="00A33495" w:rsidR="003B096F">
        <w:rPr>
          <w:rFonts w:ascii="Times New Roman" w:hAnsi="Times New Roman" w:cs="Times New Roman"/>
          <w:sz w:val="24"/>
          <w:szCs w:val="24"/>
        </w:rPr>
        <w:t xml:space="preserve">a high-quality service to the guests; that focus is also given to ensuring a high customer experience. With that, the emphasis is on </w:t>
      </w:r>
      <w:r w:rsidRPr="00A33495" w:rsidR="00625137">
        <w:rPr>
          <w:rFonts w:ascii="Times New Roman" w:hAnsi="Times New Roman" w:cs="Times New Roman"/>
          <w:sz w:val="24"/>
          <w:szCs w:val="24"/>
        </w:rPr>
        <w:t xml:space="preserve">creating a strong relationship with the target audience because it has a significant impact on the overall performance of the company. </w:t>
      </w:r>
    </w:p>
    <w:p w:rsidR="00E200FB" w:rsidRPr="00A33495" w:rsidP="00A33495">
      <w:pPr>
        <w:pStyle w:val="Heading2"/>
        <w:spacing w:line="360" w:lineRule="auto"/>
        <w:jc w:val="both"/>
      </w:pPr>
      <w:bookmarkStart w:id="9" w:name="_Toc127554902"/>
      <w:r w:rsidRPr="00A33495">
        <w:t>Climate: PESTLE (Macro analysis)</w:t>
      </w:r>
      <w:bookmarkEnd w:id="9"/>
      <w:r w:rsidRPr="00A33495">
        <w:t xml:space="preserve"> </w:t>
      </w:r>
    </w:p>
    <w:tbl>
      <w:tblPr>
        <w:tblStyle w:val="TableGrid"/>
        <w:tblW w:w="0" w:type="auto"/>
        <w:tblLook w:val="04A0"/>
      </w:tblPr>
      <w:tblGrid>
        <w:gridCol w:w="2830"/>
        <w:gridCol w:w="6186"/>
      </w:tblGrid>
      <w:tr w:rsidTr="00C62343">
        <w:tblPrEx>
          <w:tblW w:w="0" w:type="auto"/>
          <w:tblLook w:val="04A0"/>
        </w:tblPrEx>
        <w:tc>
          <w:tcPr>
            <w:tcW w:w="2830" w:type="dxa"/>
          </w:tcPr>
          <w:p w:rsidR="0082774A" w:rsidRPr="00A33495" w:rsidP="00A33495">
            <w:p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Political factors</w:t>
            </w:r>
          </w:p>
        </w:tc>
        <w:tc>
          <w:tcPr>
            <w:tcW w:w="6186" w:type="dxa"/>
          </w:tcPr>
          <w:p w:rsidR="0082774A" w:rsidRPr="00A33495" w:rsidP="00A33495">
            <w:pPr>
              <w:pStyle w:val="ListParagraph"/>
              <w:numPr>
                <w:ilvl w:val="0"/>
                <w:numId w:val="2"/>
              </w:num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Change in government regulation, such as an increase in tax or a travel ban</w:t>
            </w:r>
          </w:p>
          <w:p w:rsidR="00C62343" w:rsidRPr="00A33495" w:rsidP="00A33495">
            <w:pPr>
              <w:pStyle w:val="ListParagraph"/>
              <w:numPr>
                <w:ilvl w:val="0"/>
                <w:numId w:val="2"/>
              </w:num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 xml:space="preserve">Financial support from the government </w:t>
            </w:r>
            <w:r w:rsidRPr="00A33495" w:rsidR="00952F0D">
              <w:rPr>
                <w:rFonts w:ascii="Times New Roman" w:eastAsia="Times New Roman" w:hAnsi="Times New Roman" w:cs="Times New Roman"/>
                <w:sz w:val="24"/>
                <w:szCs w:val="24"/>
              </w:rPr>
              <w:t>helps in promoting the hospitality industry</w:t>
            </w:r>
            <w:r w:rsidRPr="00A33495" w:rsidR="00D22C18">
              <w:rPr>
                <w:rFonts w:ascii="Times New Roman" w:eastAsia="Times New Roman" w:hAnsi="Times New Roman" w:cs="Times New Roman"/>
                <w:sz w:val="24"/>
                <w:szCs w:val="24"/>
              </w:rPr>
              <w:t xml:space="preserve"> (</w:t>
            </w:r>
            <w:r w:rsidRPr="00A33495" w:rsidR="00D22C18">
              <w:rPr>
                <w:rFonts w:ascii="Times New Roman" w:hAnsi="Times New Roman" w:cs="Times New Roman"/>
                <w:sz w:val="24"/>
                <w:szCs w:val="24"/>
                <w:shd w:val="clear" w:color="auto" w:fill="FFFFFF"/>
              </w:rPr>
              <w:t>Ntounis</w:t>
            </w:r>
            <w:r w:rsidRPr="00A33495" w:rsidR="00D22C18">
              <w:rPr>
                <w:rFonts w:ascii="Times New Roman" w:hAnsi="Times New Roman" w:cs="Times New Roman"/>
                <w:i/>
                <w:sz w:val="24"/>
                <w:szCs w:val="24"/>
                <w:shd w:val="clear" w:color="auto" w:fill="FFFFFF"/>
              </w:rPr>
              <w:t xml:space="preserve"> et al., </w:t>
            </w:r>
            <w:r w:rsidRPr="00A33495" w:rsidR="00D22C18">
              <w:rPr>
                <w:rFonts w:ascii="Times New Roman" w:hAnsi="Times New Roman" w:cs="Times New Roman"/>
                <w:sz w:val="24"/>
                <w:szCs w:val="24"/>
                <w:shd w:val="clear" w:color="auto" w:fill="FFFFFF"/>
              </w:rPr>
              <w:t>2022).</w:t>
            </w:r>
          </w:p>
          <w:p w:rsidR="00952F0D" w:rsidRPr="00A33495" w:rsidP="00A33495">
            <w:pPr>
              <w:pStyle w:val="ListParagraph"/>
              <w:numPr>
                <w:ilvl w:val="0"/>
                <w:numId w:val="2"/>
              </w:num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 xml:space="preserve">Political instability </w:t>
            </w:r>
            <w:r w:rsidRPr="00A33495" w:rsidR="00CE7780">
              <w:rPr>
                <w:rFonts w:ascii="Times New Roman" w:eastAsia="Times New Roman" w:hAnsi="Times New Roman" w:cs="Times New Roman"/>
                <w:sz w:val="24"/>
                <w:szCs w:val="24"/>
              </w:rPr>
              <w:t xml:space="preserve">also crucial for the hospitality </w:t>
            </w:r>
            <w:r w:rsidRPr="00A33495" w:rsidR="00CE7780">
              <w:rPr>
                <w:rFonts w:ascii="Times New Roman" w:eastAsia="Times New Roman" w:hAnsi="Times New Roman" w:cs="Times New Roman"/>
                <w:sz w:val="24"/>
                <w:szCs w:val="24"/>
              </w:rPr>
              <w:t xml:space="preserve">industry </w:t>
            </w:r>
          </w:p>
        </w:tc>
      </w:tr>
      <w:tr w:rsidTr="00C62343">
        <w:tblPrEx>
          <w:tblW w:w="0" w:type="auto"/>
          <w:tblLook w:val="04A0"/>
        </w:tblPrEx>
        <w:tc>
          <w:tcPr>
            <w:tcW w:w="2830" w:type="dxa"/>
          </w:tcPr>
          <w:p w:rsidR="0082774A" w:rsidRPr="00A33495" w:rsidP="00A33495">
            <w:p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Economic factors</w:t>
            </w:r>
          </w:p>
        </w:tc>
        <w:tc>
          <w:tcPr>
            <w:tcW w:w="6186" w:type="dxa"/>
          </w:tcPr>
          <w:p w:rsidR="0082774A" w:rsidRPr="00A33495" w:rsidP="00A33495">
            <w:pPr>
              <w:pStyle w:val="ListParagraph"/>
              <w:numPr>
                <w:ilvl w:val="0"/>
                <w:numId w:val="2"/>
              </w:num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The economic stability of the UK is helpful for the growth of the industry</w:t>
            </w:r>
          </w:p>
          <w:p w:rsidR="00240AA6" w:rsidRPr="00A33495" w:rsidP="00A33495">
            <w:pPr>
              <w:pStyle w:val="ListParagraph"/>
              <w:numPr>
                <w:ilvl w:val="0"/>
                <w:numId w:val="2"/>
              </w:num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UK GDP has been decreasing since 2022 and is at high risk of recession</w:t>
            </w:r>
            <w:r w:rsidRPr="00A33495" w:rsidR="007162CF">
              <w:rPr>
                <w:rFonts w:ascii="Times New Roman" w:eastAsia="Times New Roman" w:hAnsi="Times New Roman" w:cs="Times New Roman"/>
                <w:sz w:val="24"/>
                <w:szCs w:val="24"/>
              </w:rPr>
              <w:t xml:space="preserve"> (</w:t>
            </w:r>
            <w:r w:rsidRPr="00A33495" w:rsidR="007162CF">
              <w:rPr>
                <w:rFonts w:ascii="Times New Roman" w:hAnsi="Times New Roman" w:cs="Times New Roman"/>
                <w:sz w:val="24"/>
                <w:szCs w:val="24"/>
              </w:rPr>
              <w:t>Trading economics 2023).</w:t>
            </w:r>
          </w:p>
          <w:p w:rsidR="00240AA6" w:rsidRPr="00A33495" w:rsidP="00A33495">
            <w:pPr>
              <w:pStyle w:val="ListParagraph"/>
              <w:numPr>
                <w:ilvl w:val="0"/>
                <w:numId w:val="2"/>
              </w:num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 xml:space="preserve">Financial crisis can have a significant impact on the </w:t>
            </w:r>
            <w:r w:rsidRPr="00A33495" w:rsidR="00A1498D">
              <w:rPr>
                <w:rFonts w:ascii="Times New Roman" w:eastAsia="Times New Roman" w:hAnsi="Times New Roman" w:cs="Times New Roman"/>
                <w:sz w:val="24"/>
                <w:szCs w:val="24"/>
              </w:rPr>
              <w:t xml:space="preserve">hospitality industry </w:t>
            </w:r>
          </w:p>
        </w:tc>
      </w:tr>
      <w:tr w:rsidTr="00C62343">
        <w:tblPrEx>
          <w:tblW w:w="0" w:type="auto"/>
          <w:tblLook w:val="04A0"/>
        </w:tblPrEx>
        <w:tc>
          <w:tcPr>
            <w:tcW w:w="2830" w:type="dxa"/>
          </w:tcPr>
          <w:p w:rsidR="0082774A" w:rsidRPr="00A33495" w:rsidP="00A33495">
            <w:p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Social factors</w:t>
            </w:r>
          </w:p>
        </w:tc>
        <w:tc>
          <w:tcPr>
            <w:tcW w:w="6186" w:type="dxa"/>
          </w:tcPr>
          <w:p w:rsidR="0082774A" w:rsidRPr="00A33495" w:rsidP="00A33495">
            <w:pPr>
              <w:pStyle w:val="ListParagraph"/>
              <w:numPr>
                <w:ilvl w:val="0"/>
                <w:numId w:val="2"/>
              </w:num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Increase in travelling</w:t>
            </w:r>
          </w:p>
          <w:p w:rsidR="00A1498D" w:rsidRPr="00A33495" w:rsidP="00A33495">
            <w:pPr>
              <w:pStyle w:val="ListParagraph"/>
              <w:numPr>
                <w:ilvl w:val="0"/>
                <w:numId w:val="2"/>
              </w:num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 xml:space="preserve">Consume preferences within the industry are changing frequently </w:t>
            </w:r>
          </w:p>
          <w:p w:rsidR="00A1498D" w:rsidRPr="00A33495" w:rsidP="00A33495">
            <w:pPr>
              <w:pStyle w:val="ListParagraph"/>
              <w:numPr>
                <w:ilvl w:val="0"/>
                <w:numId w:val="2"/>
              </w:num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 xml:space="preserve">People prefer private accommodation </w:t>
            </w:r>
          </w:p>
          <w:p w:rsidR="00AD163E" w:rsidRPr="00A33495" w:rsidP="00A33495">
            <w:pPr>
              <w:pStyle w:val="ListParagraph"/>
              <w:numPr>
                <w:ilvl w:val="0"/>
                <w:numId w:val="2"/>
              </w:num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 xml:space="preserve">Post-pandemic, there is a high demand for safe and healthy places </w:t>
            </w:r>
            <w:r w:rsidRPr="00A33495" w:rsidR="000A03C1">
              <w:rPr>
                <w:rFonts w:ascii="Times New Roman" w:eastAsia="Times New Roman" w:hAnsi="Times New Roman" w:cs="Times New Roman"/>
                <w:sz w:val="24"/>
                <w:szCs w:val="24"/>
              </w:rPr>
              <w:t>(</w:t>
            </w:r>
            <w:r w:rsidRPr="00A33495" w:rsidR="000A03C1">
              <w:rPr>
                <w:rFonts w:ascii="Times New Roman" w:hAnsi="Times New Roman" w:cs="Times New Roman"/>
                <w:sz w:val="24"/>
                <w:szCs w:val="24"/>
                <w:shd w:val="clear" w:color="auto" w:fill="FFFFFF"/>
              </w:rPr>
              <w:t xml:space="preserve">Modica </w:t>
            </w:r>
            <w:r w:rsidRPr="00A33495" w:rsidR="000A03C1">
              <w:rPr>
                <w:rFonts w:ascii="Times New Roman" w:hAnsi="Times New Roman" w:cs="Times New Roman"/>
                <w:i/>
                <w:sz w:val="24"/>
                <w:szCs w:val="24"/>
                <w:shd w:val="clear" w:color="auto" w:fill="FFFFFF"/>
              </w:rPr>
              <w:t xml:space="preserve">et al., </w:t>
            </w:r>
            <w:r w:rsidRPr="00A33495" w:rsidR="000A03C1">
              <w:rPr>
                <w:rFonts w:ascii="Times New Roman" w:hAnsi="Times New Roman" w:cs="Times New Roman"/>
                <w:sz w:val="24"/>
                <w:szCs w:val="24"/>
                <w:shd w:val="clear" w:color="auto" w:fill="FFFFFF"/>
              </w:rPr>
              <w:t>2020).</w:t>
            </w:r>
          </w:p>
        </w:tc>
      </w:tr>
      <w:tr w:rsidTr="00C62343">
        <w:tblPrEx>
          <w:tblW w:w="0" w:type="auto"/>
          <w:tblLook w:val="04A0"/>
        </w:tblPrEx>
        <w:tc>
          <w:tcPr>
            <w:tcW w:w="2830" w:type="dxa"/>
          </w:tcPr>
          <w:p w:rsidR="0082774A" w:rsidRPr="00A33495" w:rsidP="00A33495">
            <w:p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Technological factors</w:t>
            </w:r>
          </w:p>
        </w:tc>
        <w:tc>
          <w:tcPr>
            <w:tcW w:w="6186" w:type="dxa"/>
          </w:tcPr>
          <w:p w:rsidR="0082774A" w:rsidRPr="00A33495" w:rsidP="00A33495">
            <w:pPr>
              <w:pStyle w:val="ListParagraph"/>
              <w:numPr>
                <w:ilvl w:val="0"/>
                <w:numId w:val="2"/>
              </w:num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 xml:space="preserve">Increase in the use of advanced technologies </w:t>
            </w:r>
          </w:p>
          <w:p w:rsidR="004D520E" w:rsidRPr="00A33495" w:rsidP="00A33495">
            <w:pPr>
              <w:pStyle w:val="ListParagraph"/>
              <w:numPr>
                <w:ilvl w:val="0"/>
                <w:numId w:val="2"/>
              </w:num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The use of technology provides an ease to consumers</w:t>
            </w:r>
          </w:p>
          <w:p w:rsidR="001C1D23" w:rsidRPr="00A33495" w:rsidP="00A33495">
            <w:pPr>
              <w:pStyle w:val="ListParagraph"/>
              <w:numPr>
                <w:ilvl w:val="0"/>
                <w:numId w:val="2"/>
              </w:num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 xml:space="preserve">Information technology has been used to serve guests </w:t>
            </w:r>
            <w:r w:rsidRPr="00A33495" w:rsidR="00C71D85">
              <w:rPr>
                <w:rFonts w:ascii="Times New Roman" w:eastAsia="Times New Roman" w:hAnsi="Times New Roman" w:cs="Times New Roman"/>
                <w:sz w:val="24"/>
                <w:szCs w:val="24"/>
              </w:rPr>
              <w:t>(</w:t>
            </w:r>
            <w:r w:rsidRPr="00A33495" w:rsidR="00C71D85">
              <w:rPr>
                <w:rFonts w:ascii="Times New Roman" w:hAnsi="Times New Roman" w:cs="Times New Roman"/>
                <w:sz w:val="24"/>
                <w:szCs w:val="24"/>
                <w:shd w:val="clear" w:color="auto" w:fill="FFFFFF"/>
              </w:rPr>
              <w:t>Akbari</w:t>
            </w:r>
            <w:r w:rsidRPr="00A33495" w:rsidR="00C71D85">
              <w:rPr>
                <w:rFonts w:ascii="Times New Roman" w:hAnsi="Times New Roman" w:cs="Times New Roman"/>
                <w:i/>
                <w:sz w:val="24"/>
                <w:szCs w:val="24"/>
                <w:shd w:val="clear" w:color="auto" w:fill="FFFFFF"/>
              </w:rPr>
              <w:t xml:space="preserve"> et al.,</w:t>
            </w:r>
            <w:r w:rsidRPr="00A33495" w:rsidR="00C71D85">
              <w:rPr>
                <w:rFonts w:ascii="Times New Roman" w:hAnsi="Times New Roman" w:cs="Times New Roman"/>
                <w:sz w:val="24"/>
                <w:szCs w:val="24"/>
                <w:shd w:val="clear" w:color="auto" w:fill="FFFFFF"/>
              </w:rPr>
              <w:t xml:space="preserve"> 2021).</w:t>
            </w:r>
          </w:p>
        </w:tc>
      </w:tr>
      <w:tr w:rsidTr="00C62343">
        <w:tblPrEx>
          <w:tblW w:w="0" w:type="auto"/>
          <w:tblLook w:val="04A0"/>
        </w:tblPrEx>
        <w:tc>
          <w:tcPr>
            <w:tcW w:w="2830" w:type="dxa"/>
          </w:tcPr>
          <w:p w:rsidR="0082774A" w:rsidRPr="00A33495" w:rsidP="00A33495">
            <w:p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Legal factors</w:t>
            </w:r>
          </w:p>
        </w:tc>
        <w:tc>
          <w:tcPr>
            <w:tcW w:w="6186" w:type="dxa"/>
          </w:tcPr>
          <w:p w:rsidR="0082774A" w:rsidRPr="00A33495" w:rsidP="00A33495">
            <w:pPr>
              <w:pStyle w:val="ListParagraph"/>
              <w:numPr>
                <w:ilvl w:val="0"/>
                <w:numId w:val="2"/>
              </w:num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 xml:space="preserve">Change in regulatory requirement </w:t>
            </w:r>
          </w:p>
          <w:p w:rsidR="00B30C8F" w:rsidRPr="00A33495" w:rsidP="00A33495">
            <w:pPr>
              <w:pStyle w:val="ListParagraph"/>
              <w:numPr>
                <w:ilvl w:val="0"/>
                <w:numId w:val="2"/>
              </w:num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 xml:space="preserve">Hoteliers in the UK have to comply with different regulations </w:t>
            </w:r>
          </w:p>
        </w:tc>
      </w:tr>
      <w:tr w:rsidTr="00C62343">
        <w:tblPrEx>
          <w:tblW w:w="0" w:type="auto"/>
          <w:tblLook w:val="04A0"/>
        </w:tblPrEx>
        <w:tc>
          <w:tcPr>
            <w:tcW w:w="2830" w:type="dxa"/>
          </w:tcPr>
          <w:p w:rsidR="0082774A" w:rsidRPr="00A33495" w:rsidP="00A33495">
            <w:p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 xml:space="preserve">Environmental factors </w:t>
            </w:r>
          </w:p>
        </w:tc>
        <w:tc>
          <w:tcPr>
            <w:tcW w:w="6186" w:type="dxa"/>
          </w:tcPr>
          <w:p w:rsidR="0082774A" w:rsidRPr="00A33495" w:rsidP="00A33495">
            <w:pPr>
              <w:pStyle w:val="ListParagraph"/>
              <w:numPr>
                <w:ilvl w:val="0"/>
                <w:numId w:val="2"/>
              </w:num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 xml:space="preserve">Increase </w:t>
            </w:r>
            <w:r w:rsidRPr="00A33495" w:rsidR="00F54366">
              <w:rPr>
                <w:rFonts w:ascii="Times New Roman" w:eastAsia="Times New Roman" w:hAnsi="Times New Roman" w:cs="Times New Roman"/>
                <w:sz w:val="24"/>
                <w:szCs w:val="24"/>
              </w:rPr>
              <w:t xml:space="preserve">in </w:t>
            </w:r>
            <w:r w:rsidRPr="00A33495" w:rsidR="006E3CC0">
              <w:rPr>
                <w:rFonts w:ascii="Times New Roman" w:eastAsia="Times New Roman" w:hAnsi="Times New Roman" w:cs="Times New Roman"/>
                <w:sz w:val="24"/>
                <w:szCs w:val="24"/>
              </w:rPr>
              <w:t xml:space="preserve">sustainability </w:t>
            </w:r>
            <w:r w:rsidRPr="00A33495" w:rsidR="003F0188">
              <w:rPr>
                <w:rFonts w:ascii="Times New Roman" w:eastAsia="Times New Roman" w:hAnsi="Times New Roman" w:cs="Times New Roman"/>
                <w:sz w:val="24"/>
                <w:szCs w:val="24"/>
              </w:rPr>
              <w:t xml:space="preserve">concerns </w:t>
            </w:r>
          </w:p>
          <w:p w:rsidR="006E3CC0" w:rsidRPr="00A33495" w:rsidP="00A33495">
            <w:pPr>
              <w:pStyle w:val="ListParagraph"/>
              <w:numPr>
                <w:ilvl w:val="0"/>
                <w:numId w:val="2"/>
              </w:numPr>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 xml:space="preserve">Increase in green hospitality trends </w:t>
            </w:r>
          </w:p>
        </w:tc>
      </w:tr>
    </w:tbl>
    <w:p w:rsidR="00E200FB" w:rsidRPr="00A33495" w:rsidP="00A33495">
      <w:pPr>
        <w:shd w:val="clear" w:color="auto" w:fill="FFFFFF"/>
        <w:spacing w:before="90" w:after="90" w:line="360" w:lineRule="auto"/>
        <w:jc w:val="both"/>
        <w:rPr>
          <w:rFonts w:ascii="Times New Roman" w:eastAsia="Times New Roman" w:hAnsi="Times New Roman" w:cs="Times New Roman"/>
          <w:sz w:val="24"/>
          <w:szCs w:val="24"/>
        </w:rPr>
      </w:pPr>
    </w:p>
    <w:p w:rsidR="00E200FB" w:rsidRPr="00A33495" w:rsidP="00A33495">
      <w:pPr>
        <w:pStyle w:val="Heading1"/>
        <w:spacing w:line="360" w:lineRule="auto"/>
        <w:jc w:val="both"/>
      </w:pPr>
      <w:bookmarkStart w:id="10" w:name="_Toc127554903"/>
      <w:r w:rsidRPr="00A33495">
        <w:t>Objectives</w:t>
      </w:r>
      <w:bookmarkEnd w:id="10"/>
    </w:p>
    <w:p w:rsidR="00E200FB" w:rsidRPr="00A33495" w:rsidP="00A33495">
      <w:pPr>
        <w:pStyle w:val="Heading2"/>
        <w:spacing w:line="360" w:lineRule="auto"/>
        <w:jc w:val="both"/>
      </w:pPr>
      <w:bookmarkStart w:id="11" w:name="_Toc127554904"/>
      <w:r w:rsidRPr="00A33495">
        <w:t>SMART target</w:t>
      </w:r>
      <w:bookmarkEnd w:id="11"/>
    </w:p>
    <w:p w:rsidR="00D01D78" w:rsidRPr="00A33495" w:rsidP="00A33495">
      <w:pPr>
        <w:shd w:val="clear" w:color="auto" w:fill="FFFFFF"/>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 xml:space="preserve">The primary aim of the marketing plan is to </w:t>
      </w:r>
      <w:r w:rsidRPr="00A33495" w:rsidR="007F5E0B">
        <w:rPr>
          <w:rFonts w:ascii="Times New Roman" w:eastAsia="Times New Roman" w:hAnsi="Times New Roman" w:cs="Times New Roman"/>
          <w:sz w:val="24"/>
          <w:szCs w:val="24"/>
        </w:rPr>
        <w:t>increase the current customer base.</w:t>
      </w:r>
      <w:r w:rsidRPr="00A33495" w:rsidR="00315797">
        <w:rPr>
          <w:rFonts w:ascii="Times New Roman" w:eastAsia="Times New Roman" w:hAnsi="Times New Roman" w:cs="Times New Roman"/>
          <w:sz w:val="24"/>
          <w:szCs w:val="24"/>
        </w:rPr>
        <w:t xml:space="preserve"> Along with this, through the</w:t>
      </w:r>
      <w:r w:rsidRPr="00A33495" w:rsidR="00F07607">
        <w:rPr>
          <w:rFonts w:ascii="Times New Roman" w:eastAsia="Times New Roman" w:hAnsi="Times New Roman" w:cs="Times New Roman"/>
          <w:sz w:val="24"/>
          <w:szCs w:val="24"/>
        </w:rPr>
        <w:t xml:space="preserve"> marketing plan, the emphasis will be on </w:t>
      </w:r>
      <w:r w:rsidRPr="00A33495" w:rsidR="00A2427E">
        <w:rPr>
          <w:rFonts w:ascii="Times New Roman" w:eastAsia="Times New Roman" w:hAnsi="Times New Roman" w:cs="Times New Roman"/>
          <w:sz w:val="24"/>
          <w:szCs w:val="24"/>
        </w:rPr>
        <w:t>increasing the market share for the company, which will be helpful in gaining an edge over the other players in the market.</w:t>
      </w:r>
      <w:r w:rsidRPr="00A33495" w:rsidR="007F5E0B">
        <w:rPr>
          <w:rFonts w:ascii="Times New Roman" w:eastAsia="Times New Roman" w:hAnsi="Times New Roman" w:cs="Times New Roman"/>
          <w:sz w:val="24"/>
          <w:szCs w:val="24"/>
        </w:rPr>
        <w:t xml:space="preserve"> </w:t>
      </w:r>
      <w:r w:rsidRPr="00A33495">
        <w:rPr>
          <w:rFonts w:ascii="Times New Roman" w:eastAsia="Times New Roman" w:hAnsi="Times New Roman" w:cs="Times New Roman"/>
          <w:sz w:val="24"/>
          <w:szCs w:val="24"/>
        </w:rPr>
        <w:t xml:space="preserve">The marketing plan will focus on accomplishing the following objectives. </w:t>
      </w:r>
    </w:p>
    <w:p w:rsidR="00C240B5" w:rsidRPr="00A33495" w:rsidP="00A33495">
      <w:pPr>
        <w:pStyle w:val="ListParagraph"/>
        <w:numPr>
          <w:ilvl w:val="0"/>
          <w:numId w:val="2"/>
        </w:numPr>
        <w:shd w:val="clear" w:color="auto" w:fill="FFFFFF"/>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 xml:space="preserve">To increase market share by 10% by </w:t>
      </w:r>
      <w:r w:rsidRPr="00A33495" w:rsidR="003368BC">
        <w:rPr>
          <w:rFonts w:ascii="Times New Roman" w:eastAsia="Times New Roman" w:hAnsi="Times New Roman" w:cs="Times New Roman"/>
          <w:sz w:val="24"/>
          <w:szCs w:val="24"/>
        </w:rPr>
        <w:t>quarter</w:t>
      </w:r>
      <w:r w:rsidRPr="00A33495">
        <w:rPr>
          <w:rFonts w:ascii="Times New Roman" w:eastAsia="Times New Roman" w:hAnsi="Times New Roman" w:cs="Times New Roman"/>
          <w:sz w:val="24"/>
          <w:szCs w:val="24"/>
        </w:rPr>
        <w:t xml:space="preserve"> 2023</w:t>
      </w:r>
    </w:p>
    <w:p w:rsidR="00C240B5" w:rsidRPr="00A33495" w:rsidP="00A33495">
      <w:pPr>
        <w:pStyle w:val="ListParagraph"/>
        <w:numPr>
          <w:ilvl w:val="0"/>
          <w:numId w:val="2"/>
        </w:numPr>
        <w:shd w:val="clear" w:color="auto" w:fill="FFFFFF"/>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To</w:t>
      </w:r>
      <w:r w:rsidRPr="00A33495" w:rsidR="00C95651">
        <w:rPr>
          <w:rFonts w:ascii="Times New Roman" w:eastAsia="Times New Roman" w:hAnsi="Times New Roman" w:cs="Times New Roman"/>
          <w:sz w:val="24"/>
          <w:szCs w:val="24"/>
        </w:rPr>
        <w:t xml:space="preserve"> successfully</w:t>
      </w:r>
      <w:r w:rsidRPr="00A33495">
        <w:rPr>
          <w:rFonts w:ascii="Times New Roman" w:eastAsia="Times New Roman" w:hAnsi="Times New Roman" w:cs="Times New Roman"/>
          <w:sz w:val="24"/>
          <w:szCs w:val="24"/>
        </w:rPr>
        <w:t xml:space="preserve"> enter a new market by </w:t>
      </w:r>
      <w:r w:rsidRPr="00A33495" w:rsidR="003368BC">
        <w:rPr>
          <w:rFonts w:ascii="Times New Roman" w:eastAsia="Times New Roman" w:hAnsi="Times New Roman" w:cs="Times New Roman"/>
          <w:sz w:val="24"/>
          <w:szCs w:val="24"/>
        </w:rPr>
        <w:t>the end of 2023</w:t>
      </w:r>
    </w:p>
    <w:p w:rsidR="00E200FB" w:rsidRPr="00A33495" w:rsidP="00A33495">
      <w:pPr>
        <w:pStyle w:val="ListParagraph"/>
        <w:numPr>
          <w:ilvl w:val="0"/>
          <w:numId w:val="2"/>
        </w:numPr>
        <w:shd w:val="clear" w:color="auto" w:fill="FFFFFF"/>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 xml:space="preserve">To </w:t>
      </w:r>
      <w:r w:rsidRPr="00A33495" w:rsidR="002418A7">
        <w:rPr>
          <w:rFonts w:ascii="Times New Roman" w:eastAsia="Times New Roman" w:hAnsi="Times New Roman" w:cs="Times New Roman"/>
          <w:sz w:val="24"/>
          <w:szCs w:val="24"/>
        </w:rPr>
        <w:t xml:space="preserve">increase customer base by 15% by the end of 2023. </w:t>
      </w:r>
    </w:p>
    <w:p w:rsidR="00BC3540" w:rsidRPr="00A33495" w:rsidP="00A33495">
      <w:pPr>
        <w:pStyle w:val="Heading1"/>
        <w:spacing w:line="360" w:lineRule="auto"/>
        <w:jc w:val="both"/>
      </w:pPr>
      <w:bookmarkStart w:id="12" w:name="_Toc127554905"/>
      <w:r w:rsidRPr="00A33495">
        <w:t>Strategy</w:t>
      </w:r>
      <w:bookmarkEnd w:id="12"/>
    </w:p>
    <w:p w:rsidR="00C77627" w:rsidRPr="00A33495" w:rsidP="00A33495">
      <w:pPr>
        <w:spacing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A</w:t>
      </w:r>
      <w:r w:rsidRPr="00A33495" w:rsidR="00410722">
        <w:rPr>
          <w:rFonts w:ascii="Times New Roman" w:eastAsia="Times New Roman" w:hAnsi="Times New Roman" w:cs="Times New Roman"/>
          <w:sz w:val="24"/>
          <w:szCs w:val="24"/>
        </w:rPr>
        <w:t xml:space="preserve">ccording to </w:t>
      </w:r>
      <w:r w:rsidRPr="00A33495" w:rsidR="00410722">
        <w:rPr>
          <w:rFonts w:ascii="Times New Roman" w:hAnsi="Times New Roman" w:cs="Times New Roman"/>
          <w:sz w:val="24"/>
          <w:szCs w:val="24"/>
          <w:shd w:val="clear" w:color="auto" w:fill="FFFFFF"/>
        </w:rPr>
        <w:t>Mohd Satar, Dastane and Ma’arif (2019),</w:t>
      </w:r>
      <w:r w:rsidRPr="00A33495">
        <w:rPr>
          <w:rFonts w:ascii="Times New Roman" w:eastAsia="Times New Roman" w:hAnsi="Times New Roman" w:cs="Times New Roman"/>
          <w:sz w:val="24"/>
          <w:szCs w:val="24"/>
        </w:rPr>
        <w:t xml:space="preserve"> </w:t>
      </w:r>
      <w:r w:rsidRPr="00A33495" w:rsidR="00C85F18">
        <w:rPr>
          <w:rFonts w:ascii="Times New Roman" w:eastAsia="Times New Roman" w:hAnsi="Times New Roman" w:cs="Times New Roman"/>
          <w:sz w:val="24"/>
          <w:szCs w:val="24"/>
        </w:rPr>
        <w:t xml:space="preserve">the value proposition is defined as the commitment of the brand to deliver, acknowledge and communicate the value. </w:t>
      </w:r>
      <w:r w:rsidRPr="00A33495" w:rsidR="00FF545B">
        <w:rPr>
          <w:rFonts w:ascii="Times New Roman" w:eastAsia="Times New Roman" w:hAnsi="Times New Roman" w:cs="Times New Roman"/>
          <w:sz w:val="24"/>
          <w:szCs w:val="24"/>
        </w:rPr>
        <w:t xml:space="preserve">The value proposition can be applied to the overall organisation, specific parts, products or services or to some customer accounts. In the case of Ritz Carlton, </w:t>
      </w:r>
      <w:r w:rsidRPr="00A33495" w:rsidR="001F5317">
        <w:rPr>
          <w:rFonts w:ascii="Times New Roman" w:eastAsia="Times New Roman" w:hAnsi="Times New Roman" w:cs="Times New Roman"/>
          <w:sz w:val="24"/>
          <w:szCs w:val="24"/>
        </w:rPr>
        <w:t xml:space="preserve">the high quality of services provided to the guests is the value proposition. </w:t>
      </w:r>
      <w:r w:rsidRPr="00A33495" w:rsidR="00C05DE2">
        <w:rPr>
          <w:rFonts w:ascii="Times New Roman" w:eastAsia="Times New Roman" w:hAnsi="Times New Roman" w:cs="Times New Roman"/>
          <w:sz w:val="24"/>
          <w:szCs w:val="24"/>
        </w:rPr>
        <w:t xml:space="preserve">The core emphasis is on making sure that the customers should have a </w:t>
      </w:r>
      <w:r w:rsidRPr="00A33495" w:rsidR="00354994">
        <w:rPr>
          <w:rFonts w:ascii="Times New Roman" w:eastAsia="Times New Roman" w:hAnsi="Times New Roman" w:cs="Times New Roman"/>
          <w:sz w:val="24"/>
          <w:szCs w:val="24"/>
        </w:rPr>
        <w:t xml:space="preserve">memorable experience and luxurious stay at the hotel. This is considered beneficial for the brand in ensuring customer satisfaction which eventually leads to </w:t>
      </w:r>
      <w:r w:rsidRPr="00A33495" w:rsidR="00323F2A">
        <w:rPr>
          <w:rFonts w:ascii="Times New Roman" w:eastAsia="Times New Roman" w:hAnsi="Times New Roman" w:cs="Times New Roman"/>
          <w:sz w:val="24"/>
          <w:szCs w:val="24"/>
        </w:rPr>
        <w:t>retaining the current customer base and, with that attracting the potential one</w:t>
      </w:r>
      <w:r w:rsidRPr="00A33495" w:rsidR="00954703">
        <w:rPr>
          <w:rFonts w:ascii="Times New Roman" w:eastAsia="Times New Roman" w:hAnsi="Times New Roman" w:cs="Times New Roman"/>
          <w:sz w:val="24"/>
          <w:szCs w:val="24"/>
        </w:rPr>
        <w:t xml:space="preserve">. </w:t>
      </w:r>
    </w:p>
    <w:p w:rsidR="007B25DF" w:rsidRPr="00A33495" w:rsidP="00A33495">
      <w:pPr>
        <w:keepNext/>
        <w:spacing w:line="360" w:lineRule="auto"/>
        <w:jc w:val="both"/>
        <w:rPr>
          <w:rFonts w:ascii="Times New Roman" w:hAnsi="Times New Roman" w:cs="Times New Roman"/>
          <w:sz w:val="24"/>
          <w:szCs w:val="24"/>
        </w:rPr>
      </w:pPr>
      <w:r w:rsidRPr="00A33495">
        <w:rPr>
          <w:rFonts w:ascii="Times New Roman" w:hAnsi="Times New Roman" w:cs="Times New Roman"/>
          <w:noProof/>
          <w:sz w:val="24"/>
          <w:szCs w:val="24"/>
          <w:lang w:val="en-US"/>
        </w:rPr>
        <w:drawing>
          <wp:inline distT="0" distB="0" distL="0" distR="0">
            <wp:extent cx="4867275" cy="3810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xmlns:r="http://schemas.openxmlformats.org/officeDocument/2006/relationships" r:embed="rId9"/>
                    <a:stretch>
                      <a:fillRect/>
                    </a:stretch>
                  </pic:blipFill>
                  <pic:spPr>
                    <a:xfrm>
                      <a:off x="0" y="0"/>
                      <a:ext cx="4867275" cy="3810000"/>
                    </a:xfrm>
                    <a:prstGeom prst="rect">
                      <a:avLst/>
                    </a:prstGeom>
                  </pic:spPr>
                </pic:pic>
              </a:graphicData>
            </a:graphic>
          </wp:inline>
        </w:drawing>
      </w:r>
    </w:p>
    <w:p w:rsidR="00954703" w:rsidRPr="00A33495" w:rsidP="00A33495">
      <w:pPr>
        <w:pStyle w:val="Caption"/>
        <w:spacing w:line="360" w:lineRule="auto"/>
        <w:jc w:val="both"/>
        <w:rPr>
          <w:rFonts w:ascii="Times New Roman" w:hAnsi="Times New Roman" w:cs="Times New Roman"/>
          <w:color w:val="auto"/>
          <w:sz w:val="24"/>
          <w:szCs w:val="24"/>
        </w:rPr>
      </w:pPr>
      <w:r w:rsidRPr="00A33495">
        <w:rPr>
          <w:rFonts w:ascii="Times New Roman" w:hAnsi="Times New Roman" w:cs="Times New Roman"/>
          <w:color w:val="auto"/>
          <w:sz w:val="24"/>
          <w:szCs w:val="24"/>
        </w:rPr>
        <w:t xml:space="preserve">Figure </w:t>
      </w:r>
      <w:r w:rsidRPr="00A33495">
        <w:rPr>
          <w:rFonts w:ascii="Times New Roman" w:hAnsi="Times New Roman" w:cs="Times New Roman"/>
          <w:color w:val="auto"/>
          <w:sz w:val="24"/>
          <w:szCs w:val="24"/>
        </w:rPr>
        <w:fldChar w:fldCharType="begin"/>
      </w:r>
      <w:r w:rsidRPr="00A33495">
        <w:rPr>
          <w:rFonts w:ascii="Times New Roman" w:hAnsi="Times New Roman" w:cs="Times New Roman"/>
          <w:color w:val="auto"/>
          <w:sz w:val="24"/>
          <w:szCs w:val="24"/>
        </w:rPr>
        <w:instrText xml:space="preserve"> SEQ Figure \* ARABIC </w:instrText>
      </w:r>
      <w:r w:rsidRPr="00A33495">
        <w:rPr>
          <w:rFonts w:ascii="Times New Roman" w:hAnsi="Times New Roman" w:cs="Times New Roman"/>
          <w:color w:val="auto"/>
          <w:sz w:val="24"/>
          <w:szCs w:val="24"/>
        </w:rPr>
        <w:fldChar w:fldCharType="separate"/>
      </w:r>
      <w:r w:rsidRPr="00A33495">
        <w:rPr>
          <w:rFonts w:ascii="Times New Roman" w:hAnsi="Times New Roman" w:cs="Times New Roman"/>
          <w:noProof/>
          <w:color w:val="auto"/>
          <w:sz w:val="24"/>
          <w:szCs w:val="24"/>
        </w:rPr>
        <w:t>1</w:t>
      </w:r>
      <w:r w:rsidRPr="00A33495">
        <w:rPr>
          <w:rFonts w:ascii="Times New Roman" w:hAnsi="Times New Roman" w:cs="Times New Roman"/>
          <w:color w:val="auto"/>
          <w:sz w:val="24"/>
          <w:szCs w:val="24"/>
        </w:rPr>
        <w:fldChar w:fldCharType="end"/>
      </w:r>
      <w:r w:rsidRPr="00A33495">
        <w:rPr>
          <w:rFonts w:ascii="Times New Roman" w:hAnsi="Times New Roman" w:cs="Times New Roman"/>
          <w:color w:val="auto"/>
          <w:sz w:val="24"/>
          <w:szCs w:val="24"/>
        </w:rPr>
        <w:t xml:space="preserve"> Bowman strategy clock</w:t>
      </w:r>
    </w:p>
    <w:p w:rsidR="007B25DF" w:rsidRPr="00A33495" w:rsidP="00A33495">
      <w:p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 xml:space="preserve">Source: </w:t>
      </w:r>
      <w:r w:rsidRPr="00A33495">
        <w:rPr>
          <w:rFonts w:ascii="Times New Roman" w:hAnsi="Times New Roman" w:cs="Times New Roman"/>
          <w:sz w:val="24"/>
          <w:szCs w:val="24"/>
          <w:shd w:val="clear" w:color="auto" w:fill="FFFFFF"/>
        </w:rPr>
        <w:t>Echchakoui  (</w:t>
      </w:r>
      <w:r w:rsidRPr="00A33495">
        <w:rPr>
          <w:rFonts w:ascii="Times New Roman" w:hAnsi="Times New Roman" w:cs="Times New Roman"/>
          <w:sz w:val="24"/>
          <w:szCs w:val="24"/>
          <w:shd w:val="clear" w:color="auto" w:fill="FFFFFF"/>
        </w:rPr>
        <w:t>2018)</w:t>
      </w:r>
    </w:p>
    <w:p w:rsidR="00954703" w:rsidRPr="00A33495" w:rsidP="00A33495">
      <w:pPr>
        <w:spacing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 xml:space="preserve">For assessing the </w:t>
      </w:r>
      <w:r w:rsidRPr="00A33495" w:rsidR="009955E8">
        <w:rPr>
          <w:rFonts w:ascii="Times New Roman" w:eastAsia="Times New Roman" w:hAnsi="Times New Roman" w:cs="Times New Roman"/>
          <w:sz w:val="24"/>
          <w:szCs w:val="24"/>
        </w:rPr>
        <w:t xml:space="preserve">position of Ritz Carlton within the industry, the Bowman strategy clock would be effective. Among the different </w:t>
      </w:r>
      <w:r w:rsidRPr="00A33495" w:rsidR="00C77627">
        <w:rPr>
          <w:rFonts w:ascii="Times New Roman" w:eastAsia="Times New Roman" w:hAnsi="Times New Roman" w:cs="Times New Roman"/>
          <w:sz w:val="24"/>
          <w:szCs w:val="24"/>
        </w:rPr>
        <w:t xml:space="preserve">strategies, differentiation would be beneficial for the brand in order to accomplish the developed objectives. </w:t>
      </w:r>
    </w:p>
    <w:p w:rsidR="00E200FB" w:rsidRPr="00A33495" w:rsidP="00A33495">
      <w:pPr>
        <w:pStyle w:val="Heading1"/>
        <w:spacing w:line="360" w:lineRule="auto"/>
        <w:jc w:val="both"/>
      </w:pPr>
      <w:bookmarkStart w:id="13" w:name="_Toc127554906"/>
      <w:r w:rsidRPr="00A33495">
        <w:t>Tactics</w:t>
      </w:r>
      <w:bookmarkEnd w:id="13"/>
    </w:p>
    <w:p w:rsidR="00E200FB" w:rsidRPr="00A33495" w:rsidP="00A33495">
      <w:pPr>
        <w:pStyle w:val="Heading2"/>
        <w:spacing w:line="360" w:lineRule="auto"/>
        <w:jc w:val="both"/>
      </w:pPr>
      <w:bookmarkStart w:id="14" w:name="_Toc127554907"/>
      <w:r w:rsidRPr="00A33495">
        <w:t>Marketing mix</w:t>
      </w:r>
      <w:bookmarkEnd w:id="14"/>
    </w:p>
    <w:p w:rsidR="00E200FB" w:rsidRPr="00A33495" w:rsidP="00A33495">
      <w:pPr>
        <w:pStyle w:val="Heading3"/>
        <w:spacing w:line="360" w:lineRule="auto"/>
        <w:jc w:val="both"/>
      </w:pPr>
      <w:bookmarkStart w:id="15" w:name="_Toc127554908"/>
      <w:r w:rsidRPr="00A33495">
        <w:t>Product</w:t>
      </w:r>
      <w:bookmarkEnd w:id="15"/>
      <w:r w:rsidRPr="00A33495">
        <w:t xml:space="preserve"> </w:t>
      </w:r>
    </w:p>
    <w:p w:rsidR="00B4576F" w:rsidRPr="00A33495" w:rsidP="00A33495">
      <w:pPr>
        <w:spacing w:line="360" w:lineRule="auto"/>
        <w:jc w:val="both"/>
        <w:rPr>
          <w:rFonts w:ascii="Times New Roman" w:hAnsi="Times New Roman" w:cs="Times New Roman"/>
          <w:sz w:val="24"/>
          <w:szCs w:val="24"/>
        </w:rPr>
      </w:pPr>
      <w:r w:rsidRPr="00A33495">
        <w:rPr>
          <w:rFonts w:ascii="Times New Roman" w:hAnsi="Times New Roman" w:cs="Times New Roman"/>
          <w:bCs/>
          <w:sz w:val="24"/>
          <w:szCs w:val="24"/>
        </w:rPr>
        <w:t xml:space="preserve">Ritz Carlton hotel is a leading and well-known company in the hospitality industry. Globally the company is operating at different destinations as it is providing its services in Mexico, the Caribbean and Latin America, Santiago, and Los </w:t>
      </w:r>
      <w:r w:rsidRPr="00A33495">
        <w:rPr>
          <w:rFonts w:ascii="Times New Roman" w:hAnsi="Times New Roman" w:cs="Times New Roman"/>
          <w:bCs/>
          <w:sz w:val="24"/>
          <w:szCs w:val="24"/>
        </w:rPr>
        <w:t>Cabos</w:t>
      </w:r>
      <w:r w:rsidRPr="00A33495">
        <w:rPr>
          <w:rFonts w:ascii="Times New Roman" w:hAnsi="Times New Roman" w:cs="Times New Roman"/>
          <w:bCs/>
          <w:sz w:val="24"/>
          <w:szCs w:val="24"/>
        </w:rPr>
        <w:t xml:space="preserve">. </w:t>
      </w:r>
      <w:r w:rsidRPr="00A33495" w:rsidR="003337CE">
        <w:rPr>
          <w:rFonts w:ascii="Times New Roman" w:hAnsi="Times New Roman" w:cs="Times New Roman"/>
          <w:bCs/>
          <w:sz w:val="24"/>
          <w:szCs w:val="24"/>
        </w:rPr>
        <w:t xml:space="preserve">Whereas in the UK, it is operating in 23 different locations. </w:t>
      </w:r>
      <w:r w:rsidRPr="00A33495" w:rsidR="00D14E54">
        <w:rPr>
          <w:rFonts w:ascii="Times New Roman" w:hAnsi="Times New Roman" w:cs="Times New Roman"/>
          <w:bCs/>
          <w:sz w:val="24"/>
          <w:szCs w:val="24"/>
        </w:rPr>
        <w:t>Ritz Carlton aims to deliver quality services in the UK and also in other regions</w:t>
      </w:r>
      <w:r w:rsidRPr="00A33495" w:rsidR="00974FDF">
        <w:rPr>
          <w:rFonts w:ascii="Times New Roman" w:hAnsi="Times New Roman" w:cs="Times New Roman"/>
          <w:bCs/>
          <w:sz w:val="24"/>
          <w:szCs w:val="24"/>
        </w:rPr>
        <w:t xml:space="preserve"> (</w:t>
      </w:r>
      <w:r w:rsidRPr="00A33495" w:rsidR="00974FDF">
        <w:rPr>
          <w:rFonts w:ascii="Times New Roman" w:hAnsi="Times New Roman" w:cs="Times New Roman"/>
          <w:bCs/>
          <w:sz w:val="24"/>
          <w:szCs w:val="24"/>
        </w:rPr>
        <w:t>Išoraitė</w:t>
      </w:r>
      <w:r w:rsidRPr="00A33495" w:rsidR="00974FDF">
        <w:rPr>
          <w:rFonts w:ascii="Times New Roman" w:hAnsi="Times New Roman" w:cs="Times New Roman"/>
          <w:bCs/>
          <w:sz w:val="24"/>
          <w:szCs w:val="24"/>
        </w:rPr>
        <w:t>, 2016)</w:t>
      </w:r>
      <w:r w:rsidRPr="00A33495" w:rsidR="00D14E54">
        <w:rPr>
          <w:rFonts w:ascii="Times New Roman" w:hAnsi="Times New Roman" w:cs="Times New Roman"/>
          <w:bCs/>
          <w:sz w:val="24"/>
          <w:szCs w:val="24"/>
        </w:rPr>
        <w:t xml:space="preserve">. </w:t>
      </w:r>
    </w:p>
    <w:p w:rsidR="00E200FB" w:rsidRPr="00A33495" w:rsidP="00A33495">
      <w:pPr>
        <w:pStyle w:val="Heading3"/>
        <w:spacing w:line="360" w:lineRule="auto"/>
        <w:jc w:val="both"/>
      </w:pPr>
      <w:bookmarkStart w:id="16" w:name="_Toc127554909"/>
      <w:r w:rsidRPr="00A33495">
        <w:t>Place</w:t>
      </w:r>
      <w:bookmarkEnd w:id="16"/>
      <w:r w:rsidRPr="00A33495">
        <w:t xml:space="preserve"> </w:t>
      </w:r>
    </w:p>
    <w:p w:rsidR="004F3E60" w:rsidRPr="00A33495" w:rsidP="00A33495">
      <w:pPr>
        <w:spacing w:line="360" w:lineRule="auto"/>
        <w:jc w:val="both"/>
        <w:rPr>
          <w:rFonts w:ascii="Times New Roman" w:hAnsi="Times New Roman" w:cs="Times New Roman"/>
          <w:sz w:val="24"/>
          <w:szCs w:val="24"/>
        </w:rPr>
      </w:pPr>
      <w:r w:rsidRPr="00A33495">
        <w:rPr>
          <w:rFonts w:ascii="Times New Roman" w:hAnsi="Times New Roman" w:cs="Times New Roman"/>
          <w:bCs/>
          <w:sz w:val="24"/>
          <w:szCs w:val="24"/>
        </w:rPr>
        <w:t xml:space="preserve">Ritz Carlton </w:t>
      </w:r>
      <w:r w:rsidRPr="00A33495" w:rsidR="00DE14D3">
        <w:rPr>
          <w:rFonts w:ascii="Times New Roman" w:hAnsi="Times New Roman" w:cs="Times New Roman"/>
          <w:bCs/>
          <w:sz w:val="24"/>
          <w:szCs w:val="24"/>
        </w:rPr>
        <w:t xml:space="preserve">is an advanced company that provides all the necessary </w:t>
      </w:r>
      <w:r w:rsidRPr="00A33495" w:rsidR="00DE14D3">
        <w:rPr>
          <w:rFonts w:ascii="Times New Roman" w:hAnsi="Times New Roman" w:cs="Times New Roman"/>
          <w:bCs/>
          <w:sz w:val="24"/>
          <w:szCs w:val="24"/>
        </w:rPr>
        <w:t>information</w:t>
      </w:r>
      <w:r w:rsidRPr="00A33495" w:rsidR="00DE14D3">
        <w:rPr>
          <w:rFonts w:ascii="Times New Roman" w:hAnsi="Times New Roman" w:cs="Times New Roman"/>
          <w:bCs/>
          <w:sz w:val="24"/>
          <w:szCs w:val="24"/>
        </w:rPr>
        <w:t xml:space="preserve"> to consumers through emails and messages. Consumers can easily track and reach their destinations. The company use </w:t>
      </w:r>
      <w:r w:rsidRPr="00A33495" w:rsidR="00DE14D3">
        <w:rPr>
          <w:rFonts w:ascii="Times New Roman" w:hAnsi="Times New Roman" w:cs="Times New Roman"/>
          <w:bCs/>
          <w:sz w:val="24"/>
          <w:szCs w:val="24"/>
        </w:rPr>
        <w:t>google</w:t>
      </w:r>
      <w:r w:rsidRPr="00A33495" w:rsidR="00DE14D3">
        <w:rPr>
          <w:rFonts w:ascii="Times New Roman" w:hAnsi="Times New Roman" w:cs="Times New Roman"/>
          <w:bCs/>
          <w:sz w:val="24"/>
          <w:szCs w:val="24"/>
        </w:rPr>
        <w:t xml:space="preserve"> map to locate the Ritz Carlton hotels in London</w:t>
      </w:r>
      <w:r w:rsidRPr="00A33495" w:rsidR="002B33EB">
        <w:rPr>
          <w:rFonts w:ascii="Times New Roman" w:hAnsi="Times New Roman" w:cs="Times New Roman"/>
          <w:bCs/>
          <w:sz w:val="24"/>
          <w:szCs w:val="24"/>
        </w:rPr>
        <w:t xml:space="preserve"> (</w:t>
      </w:r>
      <w:r w:rsidRPr="00A33495" w:rsidR="002B33EB">
        <w:rPr>
          <w:rFonts w:ascii="Times New Roman" w:hAnsi="Times New Roman" w:cs="Times New Roman"/>
          <w:sz w:val="24"/>
          <w:szCs w:val="24"/>
          <w:shd w:val="clear" w:color="auto" w:fill="FFFFFF"/>
        </w:rPr>
        <w:t>Ma’arif</w:t>
      </w:r>
      <w:r w:rsidRPr="00A33495" w:rsidR="002B33EB">
        <w:rPr>
          <w:rFonts w:ascii="Times New Roman" w:hAnsi="Times New Roman" w:cs="Times New Roman"/>
          <w:sz w:val="24"/>
          <w:szCs w:val="24"/>
          <w:shd w:val="clear" w:color="auto" w:fill="FFFFFF"/>
        </w:rPr>
        <w:t>, 2019)</w:t>
      </w:r>
      <w:r w:rsidRPr="00A33495" w:rsidR="00DE14D3">
        <w:rPr>
          <w:rFonts w:ascii="Times New Roman" w:hAnsi="Times New Roman" w:cs="Times New Roman"/>
          <w:bCs/>
          <w:sz w:val="24"/>
          <w:szCs w:val="24"/>
        </w:rPr>
        <w:t xml:space="preserve">. The company also use pin locations to guide their consumers and provide ease for them. </w:t>
      </w:r>
    </w:p>
    <w:p w:rsidR="00E200FB" w:rsidRPr="00A33495" w:rsidP="00A33495">
      <w:pPr>
        <w:pStyle w:val="Heading3"/>
        <w:spacing w:line="360" w:lineRule="auto"/>
        <w:jc w:val="both"/>
      </w:pPr>
      <w:bookmarkStart w:id="17" w:name="_Toc127554910"/>
      <w:r w:rsidRPr="00A33495">
        <w:t>Price</w:t>
      </w:r>
      <w:bookmarkEnd w:id="17"/>
    </w:p>
    <w:p w:rsidR="00CF0988" w:rsidRPr="00A33495" w:rsidP="00A33495">
      <w:pPr>
        <w:spacing w:line="360" w:lineRule="auto"/>
        <w:jc w:val="both"/>
        <w:rPr>
          <w:rFonts w:ascii="Times New Roman" w:hAnsi="Times New Roman" w:cs="Times New Roman"/>
          <w:sz w:val="24"/>
          <w:szCs w:val="24"/>
        </w:rPr>
      </w:pPr>
      <w:r w:rsidRPr="00A33495">
        <w:rPr>
          <w:rFonts w:ascii="Times New Roman" w:hAnsi="Times New Roman" w:cs="Times New Roman"/>
          <w:bCs/>
          <w:sz w:val="24"/>
          <w:szCs w:val="24"/>
        </w:rPr>
        <w:t>Ritz Carlton</w:t>
      </w:r>
      <w:r w:rsidRPr="00A33495">
        <w:rPr>
          <w:rFonts w:ascii="Times New Roman" w:hAnsi="Times New Roman" w:cs="Times New Roman"/>
          <w:bCs/>
          <w:sz w:val="24"/>
          <w:szCs w:val="24"/>
        </w:rPr>
        <w:t xml:space="preserve"> </w:t>
      </w:r>
      <w:r w:rsidRPr="00A33495" w:rsidR="00655882">
        <w:rPr>
          <w:rFonts w:ascii="Times New Roman" w:hAnsi="Times New Roman" w:cs="Times New Roman"/>
          <w:bCs/>
          <w:sz w:val="24"/>
          <w:szCs w:val="24"/>
        </w:rPr>
        <w:t xml:space="preserve">follows the premium strategy and justifies the pricing strategy by providing quality services to consumers. It has been identified that the consumers prefer the quality </w:t>
      </w:r>
      <w:r w:rsidRPr="00A33495" w:rsidR="0046337B">
        <w:rPr>
          <w:rFonts w:ascii="Times New Roman" w:hAnsi="Times New Roman" w:cs="Times New Roman"/>
          <w:bCs/>
          <w:sz w:val="24"/>
          <w:szCs w:val="24"/>
        </w:rPr>
        <w:t>experience</w:t>
      </w:r>
      <w:r w:rsidRPr="00A33495" w:rsidR="00655882">
        <w:rPr>
          <w:rFonts w:ascii="Times New Roman" w:hAnsi="Times New Roman" w:cs="Times New Roman"/>
          <w:bCs/>
          <w:sz w:val="24"/>
          <w:szCs w:val="24"/>
        </w:rPr>
        <w:t xml:space="preserve"> and also consider the value for money services in the hotels which </w:t>
      </w:r>
      <w:r w:rsidRPr="00A33495" w:rsidR="00655882">
        <w:rPr>
          <w:rFonts w:ascii="Times New Roman" w:hAnsi="Times New Roman" w:cs="Times New Roman"/>
          <w:bCs/>
          <w:sz w:val="24"/>
          <w:szCs w:val="24"/>
        </w:rPr>
        <w:t>Ritz Carlton</w:t>
      </w:r>
      <w:r w:rsidRPr="00A33495" w:rsidR="00655882">
        <w:rPr>
          <w:rFonts w:ascii="Times New Roman" w:hAnsi="Times New Roman" w:cs="Times New Roman"/>
          <w:bCs/>
          <w:sz w:val="24"/>
          <w:szCs w:val="24"/>
        </w:rPr>
        <w:t xml:space="preserve"> is providing to its consumers. As the competition in the industry is high, as </w:t>
      </w:r>
      <w:r w:rsidRPr="00A33495" w:rsidR="00860541">
        <w:rPr>
          <w:rFonts w:ascii="Times New Roman" w:hAnsi="Times New Roman" w:cs="Times New Roman"/>
          <w:bCs/>
          <w:sz w:val="24"/>
          <w:szCs w:val="24"/>
        </w:rPr>
        <w:t>shown</w:t>
      </w:r>
      <w:r w:rsidRPr="00A33495" w:rsidR="00655882">
        <w:rPr>
          <w:rFonts w:ascii="Times New Roman" w:hAnsi="Times New Roman" w:cs="Times New Roman"/>
          <w:bCs/>
          <w:sz w:val="24"/>
          <w:szCs w:val="24"/>
        </w:rPr>
        <w:t xml:space="preserve"> in the external analysis. The competition urges the companies to manage t</w:t>
      </w:r>
      <w:r w:rsidRPr="00A33495" w:rsidR="004E1983">
        <w:rPr>
          <w:rFonts w:ascii="Times New Roman" w:hAnsi="Times New Roman" w:cs="Times New Roman"/>
          <w:bCs/>
          <w:sz w:val="24"/>
          <w:szCs w:val="24"/>
        </w:rPr>
        <w:t>heir market share and increase</w:t>
      </w:r>
      <w:r w:rsidRPr="00A33495" w:rsidR="00FE23AF">
        <w:rPr>
          <w:rFonts w:ascii="Times New Roman" w:hAnsi="Times New Roman" w:cs="Times New Roman"/>
          <w:bCs/>
          <w:sz w:val="24"/>
          <w:szCs w:val="24"/>
        </w:rPr>
        <w:t xml:space="preserve"> the </w:t>
      </w:r>
      <w:r w:rsidRPr="00A33495" w:rsidR="00860541">
        <w:rPr>
          <w:rFonts w:ascii="Times New Roman" w:hAnsi="Times New Roman" w:cs="Times New Roman"/>
          <w:bCs/>
          <w:sz w:val="24"/>
          <w:szCs w:val="24"/>
        </w:rPr>
        <w:t>consumer</w:t>
      </w:r>
      <w:r w:rsidRPr="00A33495" w:rsidR="00FE23AF">
        <w:rPr>
          <w:rFonts w:ascii="Times New Roman" w:hAnsi="Times New Roman" w:cs="Times New Roman"/>
          <w:bCs/>
          <w:sz w:val="24"/>
          <w:szCs w:val="24"/>
        </w:rPr>
        <w:t xml:space="preserve"> base by managing the quality of </w:t>
      </w:r>
      <w:r w:rsidRPr="00A33495" w:rsidR="00675A76">
        <w:rPr>
          <w:rFonts w:ascii="Times New Roman" w:hAnsi="Times New Roman" w:cs="Times New Roman"/>
          <w:bCs/>
          <w:sz w:val="24"/>
          <w:szCs w:val="24"/>
        </w:rPr>
        <w:t>their services</w:t>
      </w:r>
      <w:r w:rsidRPr="00A33495" w:rsidR="00297DFC">
        <w:rPr>
          <w:rFonts w:ascii="Times New Roman" w:hAnsi="Times New Roman" w:cs="Times New Roman"/>
          <w:bCs/>
          <w:sz w:val="24"/>
          <w:szCs w:val="24"/>
        </w:rPr>
        <w:t xml:space="preserve"> (</w:t>
      </w:r>
      <w:r w:rsidRPr="00A33495" w:rsidR="00297DFC">
        <w:rPr>
          <w:rFonts w:ascii="Times New Roman" w:hAnsi="Times New Roman" w:cs="Times New Roman"/>
          <w:sz w:val="24"/>
          <w:szCs w:val="24"/>
        </w:rPr>
        <w:t>Thabit</w:t>
      </w:r>
      <w:r w:rsidRPr="00A33495" w:rsidR="00297DFC">
        <w:rPr>
          <w:rFonts w:ascii="Times New Roman" w:hAnsi="Times New Roman" w:cs="Times New Roman"/>
          <w:sz w:val="24"/>
          <w:szCs w:val="24"/>
        </w:rPr>
        <w:t xml:space="preserve"> </w:t>
      </w:r>
      <w:r w:rsidRPr="00A33495" w:rsidR="00297DFC">
        <w:rPr>
          <w:rFonts w:ascii="Times New Roman" w:hAnsi="Times New Roman" w:cs="Times New Roman"/>
          <w:sz w:val="24"/>
          <w:szCs w:val="24"/>
        </w:rPr>
        <w:t xml:space="preserve">and </w:t>
      </w:r>
      <w:r w:rsidRPr="00A33495" w:rsidR="00297DFC">
        <w:rPr>
          <w:rFonts w:ascii="Times New Roman" w:hAnsi="Times New Roman" w:cs="Times New Roman"/>
          <w:sz w:val="24"/>
          <w:szCs w:val="24"/>
        </w:rPr>
        <w:t>Raewf</w:t>
      </w:r>
      <w:r w:rsidRPr="00A33495" w:rsidR="00297DFC">
        <w:rPr>
          <w:rFonts w:ascii="Times New Roman" w:hAnsi="Times New Roman" w:cs="Times New Roman"/>
          <w:sz w:val="24"/>
          <w:szCs w:val="24"/>
        </w:rPr>
        <w:t>, 2018</w:t>
      </w:r>
      <w:r w:rsidRPr="00A33495" w:rsidR="00297DFC">
        <w:rPr>
          <w:rFonts w:ascii="Times New Roman" w:hAnsi="Times New Roman" w:cs="Times New Roman"/>
          <w:sz w:val="24"/>
          <w:szCs w:val="24"/>
        </w:rPr>
        <w:t>)</w:t>
      </w:r>
      <w:r w:rsidRPr="00A33495" w:rsidR="00675A76">
        <w:rPr>
          <w:rFonts w:ascii="Times New Roman" w:hAnsi="Times New Roman" w:cs="Times New Roman"/>
          <w:bCs/>
          <w:sz w:val="24"/>
          <w:szCs w:val="24"/>
        </w:rPr>
        <w:t xml:space="preserve">. </w:t>
      </w:r>
      <w:r w:rsidRPr="00A33495" w:rsidR="006C4967">
        <w:rPr>
          <w:rFonts w:ascii="Times New Roman" w:hAnsi="Times New Roman" w:cs="Times New Roman"/>
          <w:bCs/>
          <w:sz w:val="24"/>
          <w:szCs w:val="24"/>
        </w:rPr>
        <w:t>Ritz Carlton</w:t>
      </w:r>
      <w:r w:rsidRPr="00A33495" w:rsidR="006C4967">
        <w:rPr>
          <w:rFonts w:ascii="Times New Roman" w:hAnsi="Times New Roman" w:cs="Times New Roman"/>
          <w:bCs/>
          <w:sz w:val="24"/>
          <w:szCs w:val="24"/>
        </w:rPr>
        <w:t xml:space="preserve"> should </w:t>
      </w:r>
      <w:r w:rsidRPr="00A33495" w:rsidR="00860541">
        <w:rPr>
          <w:rFonts w:ascii="Times New Roman" w:hAnsi="Times New Roman" w:cs="Times New Roman"/>
          <w:bCs/>
          <w:sz w:val="24"/>
          <w:szCs w:val="24"/>
        </w:rPr>
        <w:t>consider</w:t>
      </w:r>
      <w:r w:rsidRPr="00A33495" w:rsidR="006C4967">
        <w:rPr>
          <w:rFonts w:ascii="Times New Roman" w:hAnsi="Times New Roman" w:cs="Times New Roman"/>
          <w:bCs/>
          <w:sz w:val="24"/>
          <w:szCs w:val="24"/>
        </w:rPr>
        <w:t xml:space="preserve"> the consumer's prices and also their</w:t>
      </w:r>
      <w:r w:rsidRPr="00A33495" w:rsidR="00860541">
        <w:rPr>
          <w:rFonts w:ascii="Times New Roman" w:hAnsi="Times New Roman" w:cs="Times New Roman"/>
          <w:bCs/>
          <w:sz w:val="24"/>
          <w:szCs w:val="24"/>
        </w:rPr>
        <w:t xml:space="preserve"> </w:t>
      </w:r>
      <w:r w:rsidRPr="00A33495" w:rsidR="006C4967">
        <w:rPr>
          <w:rFonts w:ascii="Times New Roman" w:hAnsi="Times New Roman" w:cs="Times New Roman"/>
          <w:bCs/>
          <w:sz w:val="24"/>
          <w:szCs w:val="24"/>
        </w:rPr>
        <w:t xml:space="preserve">view about the prices and </w:t>
      </w:r>
      <w:r w:rsidRPr="00A33495" w:rsidR="00860541">
        <w:rPr>
          <w:rFonts w:ascii="Times New Roman" w:hAnsi="Times New Roman" w:cs="Times New Roman"/>
          <w:bCs/>
          <w:sz w:val="24"/>
          <w:szCs w:val="24"/>
        </w:rPr>
        <w:t>comparison</w:t>
      </w:r>
      <w:r w:rsidRPr="00A33495" w:rsidR="006C4967">
        <w:rPr>
          <w:rFonts w:ascii="Times New Roman" w:hAnsi="Times New Roman" w:cs="Times New Roman"/>
          <w:bCs/>
          <w:sz w:val="24"/>
          <w:szCs w:val="24"/>
        </w:rPr>
        <w:t xml:space="preserve"> to attract the consumers. </w:t>
      </w:r>
    </w:p>
    <w:p w:rsidR="00E200FB" w:rsidRPr="00A33495" w:rsidP="00A33495">
      <w:pPr>
        <w:pStyle w:val="Heading3"/>
        <w:spacing w:line="360" w:lineRule="auto"/>
        <w:jc w:val="both"/>
      </w:pPr>
      <w:bookmarkStart w:id="18" w:name="_Toc127554911"/>
      <w:r w:rsidRPr="00A33495">
        <w:t>Promotion</w:t>
      </w:r>
      <w:bookmarkEnd w:id="18"/>
    </w:p>
    <w:p w:rsidR="00454AA3" w:rsidRPr="00A33495" w:rsidP="00A33495">
      <w:pPr>
        <w:spacing w:line="360" w:lineRule="auto"/>
        <w:jc w:val="both"/>
        <w:rPr>
          <w:rFonts w:ascii="Times New Roman" w:hAnsi="Times New Roman" w:cs="Times New Roman"/>
          <w:sz w:val="24"/>
          <w:szCs w:val="24"/>
        </w:rPr>
      </w:pPr>
      <w:r w:rsidRPr="00A33495">
        <w:rPr>
          <w:rFonts w:ascii="Times New Roman" w:hAnsi="Times New Roman" w:cs="Times New Roman"/>
          <w:bCs/>
          <w:sz w:val="24"/>
          <w:szCs w:val="24"/>
        </w:rPr>
        <w:t>Ritz Carlton</w:t>
      </w:r>
      <w:r w:rsidRPr="00A33495">
        <w:rPr>
          <w:rFonts w:ascii="Times New Roman" w:hAnsi="Times New Roman" w:cs="Times New Roman"/>
          <w:bCs/>
          <w:sz w:val="24"/>
          <w:szCs w:val="24"/>
        </w:rPr>
        <w:t xml:space="preserve"> is very active on its social media platforms and also engages the </w:t>
      </w:r>
      <w:r w:rsidRPr="00A33495" w:rsidR="0029689F">
        <w:rPr>
          <w:rFonts w:ascii="Times New Roman" w:hAnsi="Times New Roman" w:cs="Times New Roman"/>
          <w:bCs/>
          <w:sz w:val="24"/>
          <w:szCs w:val="24"/>
        </w:rPr>
        <w:t>consumer to</w:t>
      </w:r>
      <w:r w:rsidRPr="00A33495">
        <w:rPr>
          <w:rFonts w:ascii="Times New Roman" w:hAnsi="Times New Roman" w:cs="Times New Roman"/>
          <w:bCs/>
          <w:sz w:val="24"/>
          <w:szCs w:val="24"/>
        </w:rPr>
        <w:t xml:space="preserve"> increase the market share and acquire more consumers. It is essential for the </w:t>
      </w:r>
      <w:r w:rsidRPr="00A33495" w:rsidR="004214E7">
        <w:rPr>
          <w:rFonts w:ascii="Times New Roman" w:hAnsi="Times New Roman" w:cs="Times New Roman"/>
          <w:bCs/>
          <w:sz w:val="24"/>
          <w:szCs w:val="24"/>
        </w:rPr>
        <w:t xml:space="preserve">company to increase the use of AI and </w:t>
      </w:r>
      <w:r w:rsidRPr="00A33495" w:rsidR="0029689F">
        <w:rPr>
          <w:rFonts w:ascii="Times New Roman" w:hAnsi="Times New Roman" w:cs="Times New Roman"/>
          <w:bCs/>
          <w:sz w:val="24"/>
          <w:szCs w:val="24"/>
        </w:rPr>
        <w:t>social</w:t>
      </w:r>
      <w:r w:rsidRPr="00A33495" w:rsidR="004214E7">
        <w:rPr>
          <w:rFonts w:ascii="Times New Roman" w:hAnsi="Times New Roman" w:cs="Times New Roman"/>
          <w:bCs/>
          <w:sz w:val="24"/>
          <w:szCs w:val="24"/>
        </w:rPr>
        <w:t xml:space="preserve"> and digital media platforms for managing employees and bringing new perspectives to the business. </w:t>
      </w:r>
      <w:r w:rsidRPr="00A33495" w:rsidR="0029689F">
        <w:rPr>
          <w:rFonts w:ascii="Times New Roman" w:hAnsi="Times New Roman" w:cs="Times New Roman"/>
          <w:bCs/>
          <w:sz w:val="24"/>
          <w:szCs w:val="24"/>
        </w:rPr>
        <w:t>Ritz Carlton</w:t>
      </w:r>
      <w:r w:rsidRPr="00A33495" w:rsidR="0029689F">
        <w:rPr>
          <w:rFonts w:ascii="Times New Roman" w:hAnsi="Times New Roman" w:cs="Times New Roman"/>
          <w:bCs/>
          <w:sz w:val="24"/>
          <w:szCs w:val="24"/>
        </w:rPr>
        <w:t xml:space="preserve"> should work on its consumer </w:t>
      </w:r>
      <w:r w:rsidRPr="00A33495" w:rsidR="0029689F">
        <w:rPr>
          <w:rFonts w:ascii="Times New Roman" w:hAnsi="Times New Roman" w:cs="Times New Roman"/>
          <w:bCs/>
          <w:sz w:val="24"/>
          <w:szCs w:val="24"/>
        </w:rPr>
        <w:t>base,</w:t>
      </w:r>
      <w:r w:rsidRPr="00A33495" w:rsidR="0029689F">
        <w:rPr>
          <w:rFonts w:ascii="Times New Roman" w:hAnsi="Times New Roman" w:cs="Times New Roman"/>
          <w:bCs/>
          <w:sz w:val="24"/>
          <w:szCs w:val="24"/>
        </w:rPr>
        <w:t xml:space="preserve"> searc</w:t>
      </w:r>
      <w:r w:rsidRPr="00A33495" w:rsidR="005764AE">
        <w:rPr>
          <w:rFonts w:ascii="Times New Roman" w:hAnsi="Times New Roman" w:cs="Times New Roman"/>
          <w:bCs/>
          <w:sz w:val="24"/>
          <w:szCs w:val="24"/>
        </w:rPr>
        <w:t>h</w:t>
      </w:r>
      <w:r w:rsidRPr="00A33495" w:rsidR="0029689F">
        <w:rPr>
          <w:rFonts w:ascii="Times New Roman" w:hAnsi="Times New Roman" w:cs="Times New Roman"/>
          <w:bCs/>
          <w:sz w:val="24"/>
          <w:szCs w:val="24"/>
        </w:rPr>
        <w:t xml:space="preserve"> for new consumers, make </w:t>
      </w:r>
      <w:r w:rsidRPr="00A33495" w:rsidR="005764AE">
        <w:rPr>
          <w:rFonts w:ascii="Times New Roman" w:hAnsi="Times New Roman" w:cs="Times New Roman"/>
          <w:bCs/>
          <w:sz w:val="24"/>
          <w:szCs w:val="24"/>
        </w:rPr>
        <w:t>efforts</w:t>
      </w:r>
      <w:r w:rsidRPr="00A33495" w:rsidR="0029689F">
        <w:rPr>
          <w:rFonts w:ascii="Times New Roman" w:hAnsi="Times New Roman" w:cs="Times New Roman"/>
          <w:bCs/>
          <w:sz w:val="24"/>
          <w:szCs w:val="24"/>
        </w:rPr>
        <w:t xml:space="preserve"> to attract them and engage them to get their interest. </w:t>
      </w:r>
    </w:p>
    <w:p w:rsidR="00E200FB" w:rsidRPr="00A33495" w:rsidP="00A33495">
      <w:pPr>
        <w:pStyle w:val="Heading1"/>
        <w:spacing w:line="360" w:lineRule="auto"/>
        <w:jc w:val="both"/>
      </w:pPr>
      <w:bookmarkStart w:id="19" w:name="_Toc127554912"/>
      <w:r w:rsidRPr="00A33495">
        <w:t>Action</w:t>
      </w:r>
      <w:bookmarkEnd w:id="19"/>
    </w:p>
    <w:p w:rsidR="00E200FB" w:rsidRPr="00A33495" w:rsidP="00A33495">
      <w:pPr>
        <w:pStyle w:val="Heading2"/>
        <w:spacing w:line="360" w:lineRule="auto"/>
        <w:jc w:val="both"/>
      </w:pPr>
      <w:hyperlink r:id="rId10" w:tooltip="Gannt Chart" w:history="1">
        <w:bookmarkStart w:id="20" w:name="_Toc127554913"/>
        <w:r w:rsidRPr="00A33495" w:rsidR="007F15E5">
          <w:t>Gant</w:t>
        </w:r>
        <w:r w:rsidRPr="00A33495" w:rsidR="001516C7">
          <w:t>t chart</w:t>
        </w:r>
      </w:hyperlink>
      <w:r w:rsidRPr="00A33495" w:rsidR="00040948">
        <w:t> of marketing activities</w:t>
      </w:r>
      <w:bookmarkEnd w:id="20"/>
    </w:p>
    <w:p w:rsidR="00D51713" w:rsidRPr="00A33495" w:rsidP="00A33495">
      <w:pPr>
        <w:shd w:val="clear" w:color="auto" w:fill="FFFFFF"/>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 xml:space="preserve">To make sure that all the related activities should be completed as per the allocated time and schedule, it is necessary that it would make sure that effective monitoring related to different tasks and activities should be done. The below-mentioned </w:t>
      </w:r>
      <w:r w:rsidRPr="00A33495" w:rsidR="000A59E5">
        <w:rPr>
          <w:rFonts w:ascii="Times New Roman" w:eastAsia="Times New Roman" w:hAnsi="Times New Roman" w:cs="Times New Roman"/>
          <w:sz w:val="24"/>
          <w:szCs w:val="24"/>
        </w:rPr>
        <w:t xml:space="preserve">chart demonstrates the </w:t>
      </w:r>
      <w:r w:rsidRPr="00A33495" w:rsidR="008C4C13">
        <w:rPr>
          <w:rFonts w:ascii="Times New Roman" w:eastAsia="Times New Roman" w:hAnsi="Times New Roman" w:cs="Times New Roman"/>
          <w:sz w:val="24"/>
          <w:szCs w:val="24"/>
        </w:rPr>
        <w:t xml:space="preserve">action plan </w:t>
      </w:r>
      <w:r w:rsidRPr="00A33495" w:rsidR="00FE337D">
        <w:rPr>
          <w:rFonts w:ascii="Times New Roman" w:eastAsia="Times New Roman" w:hAnsi="Times New Roman" w:cs="Times New Roman"/>
          <w:sz w:val="24"/>
          <w:szCs w:val="24"/>
        </w:rPr>
        <w:t>that will be adopted for the marketing plan of the hotel.</w:t>
      </w:r>
    </w:p>
    <w:tbl>
      <w:tblPr>
        <w:tblW w:w="5923" w:type="dxa"/>
        <w:jc w:val="center"/>
        <w:tblLook w:val="04A0"/>
      </w:tblPr>
      <w:tblGrid>
        <w:gridCol w:w="1838"/>
        <w:gridCol w:w="910"/>
        <w:gridCol w:w="960"/>
        <w:gridCol w:w="960"/>
        <w:gridCol w:w="960"/>
        <w:gridCol w:w="960"/>
      </w:tblGrid>
      <w:tr w:rsidTr="00D12570">
        <w:tblPrEx>
          <w:tblW w:w="5923" w:type="dxa"/>
          <w:jc w:val="center"/>
          <w:tblLook w:val="04A0"/>
        </w:tblPrEx>
        <w:trPr>
          <w:trHeight w:val="300"/>
          <w:jc w:val="center"/>
        </w:trPr>
        <w:tc>
          <w:tcPr>
            <w:tcW w:w="18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245" w:type="dxa"/>
            <w:tcBorders>
              <w:top w:val="single" w:sz="4" w:space="0" w:color="auto"/>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b/>
                <w:bCs/>
                <w:sz w:val="24"/>
                <w:szCs w:val="24"/>
                <w:lang w:eastAsia="en-GB"/>
              </w:rPr>
            </w:pPr>
            <w:r w:rsidRPr="00A33495">
              <w:rPr>
                <w:rFonts w:ascii="Times New Roman" w:eastAsia="Times New Roman" w:hAnsi="Times New Roman" w:cs="Times New Roman"/>
                <w:b/>
                <w:bCs/>
                <w:sz w:val="24"/>
                <w:szCs w:val="24"/>
                <w:lang w:eastAsia="en-GB"/>
              </w:rPr>
              <w:t>March</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b/>
                <w:bCs/>
                <w:sz w:val="24"/>
                <w:szCs w:val="24"/>
                <w:lang w:eastAsia="en-GB"/>
              </w:rPr>
            </w:pPr>
            <w:r w:rsidRPr="00A33495">
              <w:rPr>
                <w:rFonts w:ascii="Times New Roman" w:eastAsia="Times New Roman" w:hAnsi="Times New Roman" w:cs="Times New Roman"/>
                <w:b/>
                <w:bCs/>
                <w:sz w:val="24"/>
                <w:szCs w:val="24"/>
                <w:lang w:eastAsia="en-GB"/>
              </w:rPr>
              <w:t>April</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b/>
                <w:bCs/>
                <w:sz w:val="24"/>
                <w:szCs w:val="24"/>
                <w:lang w:eastAsia="en-GB"/>
              </w:rPr>
            </w:pPr>
            <w:r w:rsidRPr="00A33495">
              <w:rPr>
                <w:rFonts w:ascii="Times New Roman" w:eastAsia="Times New Roman" w:hAnsi="Times New Roman" w:cs="Times New Roman"/>
                <w:b/>
                <w:bCs/>
                <w:sz w:val="24"/>
                <w:szCs w:val="24"/>
                <w:lang w:eastAsia="en-GB"/>
              </w:rPr>
              <w:t>May</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b/>
                <w:bCs/>
                <w:sz w:val="24"/>
                <w:szCs w:val="24"/>
                <w:lang w:eastAsia="en-GB"/>
              </w:rPr>
            </w:pPr>
            <w:r w:rsidRPr="00A33495">
              <w:rPr>
                <w:rFonts w:ascii="Times New Roman" w:eastAsia="Times New Roman" w:hAnsi="Times New Roman" w:cs="Times New Roman"/>
                <w:b/>
                <w:bCs/>
                <w:sz w:val="24"/>
                <w:szCs w:val="24"/>
                <w:lang w:eastAsia="en-GB"/>
              </w:rPr>
              <w:t>June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b/>
                <w:bCs/>
                <w:sz w:val="24"/>
                <w:szCs w:val="24"/>
                <w:lang w:eastAsia="en-GB"/>
              </w:rPr>
            </w:pPr>
            <w:r w:rsidRPr="00A33495">
              <w:rPr>
                <w:rFonts w:ascii="Times New Roman" w:eastAsia="Times New Roman" w:hAnsi="Times New Roman" w:cs="Times New Roman"/>
                <w:b/>
                <w:bCs/>
                <w:sz w:val="24"/>
                <w:szCs w:val="24"/>
                <w:lang w:eastAsia="en-GB"/>
              </w:rPr>
              <w:t>July</w:t>
            </w:r>
          </w:p>
        </w:tc>
      </w:tr>
      <w:tr w:rsidTr="00D12570">
        <w:tblPrEx>
          <w:tblW w:w="5923" w:type="dxa"/>
          <w:jc w:val="center"/>
          <w:tblLook w:val="04A0"/>
        </w:tblPrEx>
        <w:trPr>
          <w:trHeight w:val="315"/>
          <w:jc w:val="center"/>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b/>
                <w:bCs/>
                <w:sz w:val="24"/>
                <w:szCs w:val="24"/>
                <w:lang w:eastAsia="en-GB"/>
              </w:rPr>
            </w:pPr>
            <w:r w:rsidRPr="00A33495">
              <w:rPr>
                <w:rFonts w:ascii="Times New Roman" w:eastAsia="Times New Roman" w:hAnsi="Times New Roman" w:cs="Times New Roman"/>
                <w:b/>
                <w:bCs/>
                <w:sz w:val="24"/>
                <w:szCs w:val="24"/>
                <w:lang w:eastAsia="en-GB"/>
              </w:rPr>
              <w:t>TASK</w:t>
            </w:r>
          </w:p>
        </w:tc>
        <w:tc>
          <w:tcPr>
            <w:tcW w:w="245"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r>
      <w:tr w:rsidTr="00D12570">
        <w:tblPrEx>
          <w:tblW w:w="5923" w:type="dxa"/>
          <w:jc w:val="center"/>
          <w:tblLook w:val="04A0"/>
        </w:tblPrEx>
        <w:trPr>
          <w:trHeight w:val="315"/>
          <w:jc w:val="center"/>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SEO team planning</w:t>
            </w:r>
          </w:p>
        </w:tc>
        <w:tc>
          <w:tcPr>
            <w:tcW w:w="245" w:type="dxa"/>
            <w:tcBorders>
              <w:top w:val="nil"/>
              <w:left w:val="nil"/>
              <w:bottom w:val="single" w:sz="4" w:space="0" w:color="auto"/>
              <w:right w:val="single" w:sz="4" w:space="0" w:color="auto"/>
            </w:tcBorders>
            <w:shd w:val="clear" w:color="000000" w:fill="002060"/>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r>
      <w:tr w:rsidTr="00D12570">
        <w:tblPrEx>
          <w:tblW w:w="5923" w:type="dxa"/>
          <w:jc w:val="center"/>
          <w:tblLook w:val="04A0"/>
        </w:tblPrEx>
        <w:trPr>
          <w:trHeight w:val="315"/>
          <w:jc w:val="center"/>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SEO activities</w:t>
            </w:r>
          </w:p>
        </w:tc>
        <w:tc>
          <w:tcPr>
            <w:tcW w:w="245"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000000" w:fill="002060"/>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r>
      <w:tr w:rsidTr="00D12570">
        <w:tblPrEx>
          <w:tblW w:w="5923" w:type="dxa"/>
          <w:jc w:val="center"/>
          <w:tblLook w:val="04A0"/>
        </w:tblPrEx>
        <w:trPr>
          <w:trHeight w:val="315"/>
          <w:jc w:val="center"/>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Social media content design</w:t>
            </w:r>
          </w:p>
        </w:tc>
        <w:tc>
          <w:tcPr>
            <w:tcW w:w="245"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000000" w:fill="002060"/>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r>
      <w:tr w:rsidTr="00D12570">
        <w:tblPrEx>
          <w:tblW w:w="5923" w:type="dxa"/>
          <w:jc w:val="center"/>
          <w:tblLook w:val="04A0"/>
        </w:tblPrEx>
        <w:trPr>
          <w:trHeight w:val="315"/>
          <w:jc w:val="center"/>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Posting on social media</w:t>
            </w:r>
          </w:p>
        </w:tc>
        <w:tc>
          <w:tcPr>
            <w:tcW w:w="245"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000000" w:fill="002060"/>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000000" w:fill="002060"/>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r>
      <w:tr w:rsidTr="00D12570">
        <w:tblPrEx>
          <w:tblW w:w="5923" w:type="dxa"/>
          <w:jc w:val="center"/>
          <w:tblLook w:val="04A0"/>
        </w:tblPrEx>
        <w:trPr>
          <w:trHeight w:val="315"/>
          <w:jc w:val="center"/>
        </w:trPr>
        <w:tc>
          <w:tcPr>
            <w:tcW w:w="1838" w:type="dxa"/>
            <w:tcBorders>
              <w:top w:val="nil"/>
              <w:left w:val="single" w:sz="4" w:space="0" w:color="auto"/>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xml:space="preserve">feedback gathering </w:t>
            </w:r>
          </w:p>
        </w:tc>
        <w:tc>
          <w:tcPr>
            <w:tcW w:w="245"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c>
          <w:tcPr>
            <w:tcW w:w="960" w:type="dxa"/>
            <w:tcBorders>
              <w:top w:val="nil"/>
              <w:left w:val="nil"/>
              <w:bottom w:val="single" w:sz="4" w:space="0" w:color="auto"/>
              <w:right w:val="single" w:sz="4" w:space="0" w:color="auto"/>
            </w:tcBorders>
            <w:shd w:val="clear" w:color="000000" w:fill="002060"/>
            <w:noWrap/>
            <w:vAlign w:val="bottom"/>
            <w:hideMark/>
          </w:tcPr>
          <w:p w:rsidR="00D12570" w:rsidRPr="00A33495" w:rsidP="00A33495">
            <w:pPr>
              <w:spacing w:after="0" w:line="360" w:lineRule="auto"/>
              <w:jc w:val="both"/>
              <w:rPr>
                <w:rFonts w:ascii="Times New Roman" w:eastAsia="Times New Roman" w:hAnsi="Times New Roman" w:cs="Times New Roman"/>
                <w:sz w:val="24"/>
                <w:szCs w:val="24"/>
                <w:lang w:eastAsia="en-GB"/>
              </w:rPr>
            </w:pPr>
            <w:r w:rsidRPr="00A33495">
              <w:rPr>
                <w:rFonts w:ascii="Times New Roman" w:eastAsia="Times New Roman" w:hAnsi="Times New Roman" w:cs="Times New Roman"/>
                <w:sz w:val="24"/>
                <w:szCs w:val="24"/>
                <w:lang w:eastAsia="en-GB"/>
              </w:rPr>
              <w:t> </w:t>
            </w:r>
          </w:p>
        </w:tc>
      </w:tr>
    </w:tbl>
    <w:p w:rsidR="00FE337D" w:rsidRPr="00A33495" w:rsidP="00A33495">
      <w:pPr>
        <w:shd w:val="clear" w:color="auto" w:fill="FFFFFF"/>
        <w:spacing w:before="90" w:after="90" w:line="360" w:lineRule="auto"/>
        <w:jc w:val="both"/>
        <w:rPr>
          <w:rFonts w:ascii="Times New Roman" w:eastAsia="Times New Roman" w:hAnsi="Times New Roman" w:cs="Times New Roman"/>
          <w:sz w:val="24"/>
          <w:szCs w:val="24"/>
        </w:rPr>
      </w:pPr>
    </w:p>
    <w:p w:rsidR="00E200FB" w:rsidRPr="00A33495" w:rsidP="00A33495">
      <w:pPr>
        <w:shd w:val="clear" w:color="auto" w:fill="FFFFFF"/>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In the present digitalised environment use of social media is considered an efficient tool in order to connect and engage with the target market (</w:t>
      </w:r>
      <w:r w:rsidRPr="00A33495" w:rsidR="00D269A7">
        <w:rPr>
          <w:rFonts w:ascii="Times New Roman" w:hAnsi="Times New Roman" w:cs="Times New Roman"/>
          <w:sz w:val="24"/>
          <w:szCs w:val="24"/>
          <w:shd w:val="clear" w:color="auto" w:fill="FFFFFF"/>
        </w:rPr>
        <w:t xml:space="preserve">Alalwan </w:t>
      </w:r>
      <w:r w:rsidRPr="00A33495" w:rsidR="00D269A7">
        <w:rPr>
          <w:rFonts w:ascii="Times New Roman" w:hAnsi="Times New Roman" w:cs="Times New Roman"/>
          <w:i/>
          <w:sz w:val="24"/>
          <w:szCs w:val="24"/>
          <w:shd w:val="clear" w:color="auto" w:fill="FFFFFF"/>
        </w:rPr>
        <w:t xml:space="preserve">et al., </w:t>
      </w:r>
      <w:r w:rsidRPr="00A33495" w:rsidR="00D269A7">
        <w:rPr>
          <w:rFonts w:ascii="Times New Roman" w:hAnsi="Times New Roman" w:cs="Times New Roman"/>
          <w:sz w:val="24"/>
          <w:szCs w:val="24"/>
          <w:shd w:val="clear" w:color="auto" w:fill="FFFFFF"/>
        </w:rPr>
        <w:t>2017</w:t>
      </w:r>
      <w:r w:rsidRPr="00A33495">
        <w:rPr>
          <w:rFonts w:ascii="Times New Roman" w:eastAsia="Times New Roman" w:hAnsi="Times New Roman" w:cs="Times New Roman"/>
          <w:sz w:val="24"/>
          <w:szCs w:val="24"/>
        </w:rPr>
        <w:t xml:space="preserve">). With the developed marketing plan use of social media would be beneficial in engaging the customers with the help of engaging content which will eventually lead to </w:t>
      </w:r>
      <w:r w:rsidRPr="00A33495" w:rsidR="001D1DC7">
        <w:rPr>
          <w:rFonts w:ascii="Times New Roman" w:eastAsia="Times New Roman" w:hAnsi="Times New Roman" w:cs="Times New Roman"/>
          <w:sz w:val="24"/>
          <w:szCs w:val="24"/>
        </w:rPr>
        <w:t>increased customer engagement and thus would be beneficial in accomplishing the set objectives. In addition to this, this shall also lead to building a strong relationship with the customers through effective communication</w:t>
      </w:r>
      <w:r w:rsidRPr="00A33495" w:rsidR="00BF08E6">
        <w:rPr>
          <w:rFonts w:ascii="Times New Roman" w:eastAsia="Times New Roman" w:hAnsi="Times New Roman" w:cs="Times New Roman"/>
          <w:sz w:val="24"/>
          <w:szCs w:val="24"/>
        </w:rPr>
        <w:t xml:space="preserve"> (Razak and Latip 2016)</w:t>
      </w:r>
      <w:r w:rsidRPr="00A33495" w:rsidR="001D1DC7">
        <w:rPr>
          <w:rFonts w:ascii="Times New Roman" w:eastAsia="Times New Roman" w:hAnsi="Times New Roman" w:cs="Times New Roman"/>
          <w:sz w:val="24"/>
          <w:szCs w:val="24"/>
        </w:rPr>
        <w:t xml:space="preserve">. </w:t>
      </w:r>
    </w:p>
    <w:p w:rsidR="00E200FB" w:rsidRPr="00A33495" w:rsidP="00A33495">
      <w:pPr>
        <w:pStyle w:val="Heading2"/>
        <w:spacing w:line="360" w:lineRule="auto"/>
        <w:jc w:val="both"/>
      </w:pPr>
      <w:bookmarkStart w:id="21" w:name="_Toc127554914"/>
      <w:r w:rsidRPr="00A33495">
        <w:t>Control</w:t>
      </w:r>
      <w:bookmarkEnd w:id="21"/>
    </w:p>
    <w:p w:rsidR="00E200FB" w:rsidRPr="00A33495" w:rsidP="00A33495">
      <w:pPr>
        <w:shd w:val="clear" w:color="auto" w:fill="FFFFFF"/>
        <w:spacing w:before="90" w:after="90" w:line="360" w:lineRule="auto"/>
        <w:jc w:val="both"/>
        <w:rPr>
          <w:rFonts w:ascii="Times New Roman" w:eastAsia="Times New Roman" w:hAnsi="Times New Roman" w:cs="Times New Roman"/>
          <w:sz w:val="24"/>
          <w:szCs w:val="24"/>
        </w:rPr>
      </w:pPr>
      <w:r w:rsidRPr="00A33495">
        <w:rPr>
          <w:rFonts w:ascii="Times New Roman" w:eastAsia="Times New Roman" w:hAnsi="Times New Roman" w:cs="Times New Roman"/>
          <w:sz w:val="24"/>
          <w:szCs w:val="24"/>
        </w:rPr>
        <w:t>The unique selling point for any of the brands is effective in identifying the position of the businesses within the industry it is operating</w:t>
      </w:r>
      <w:r w:rsidRPr="00A33495" w:rsidR="007A6FB3">
        <w:rPr>
          <w:rFonts w:ascii="Times New Roman" w:eastAsia="Times New Roman" w:hAnsi="Times New Roman" w:cs="Times New Roman"/>
          <w:sz w:val="24"/>
          <w:szCs w:val="24"/>
        </w:rPr>
        <w:t xml:space="preserve"> (Mohd Satar, Dastane and Ma’arif 2019)</w:t>
      </w:r>
      <w:r w:rsidRPr="00A33495">
        <w:rPr>
          <w:rFonts w:ascii="Times New Roman" w:eastAsia="Times New Roman" w:hAnsi="Times New Roman" w:cs="Times New Roman"/>
          <w:sz w:val="24"/>
          <w:szCs w:val="24"/>
        </w:rPr>
        <w:t xml:space="preserve">. Developing a strong USP for any business is considered effective in availing various benefits </w:t>
      </w:r>
      <w:r w:rsidRPr="00A33495" w:rsidR="00271429">
        <w:rPr>
          <w:rFonts w:ascii="Times New Roman" w:eastAsia="Times New Roman" w:hAnsi="Times New Roman" w:cs="Times New Roman"/>
          <w:sz w:val="24"/>
          <w:szCs w:val="24"/>
        </w:rPr>
        <w:t xml:space="preserve">that would be helpful in gaining an edge over the other players in the market. In the case of Ritz, </w:t>
      </w:r>
      <w:r w:rsidRPr="00A33495" w:rsidR="00CF4090">
        <w:rPr>
          <w:rFonts w:ascii="Times New Roman" w:eastAsia="Times New Roman" w:hAnsi="Times New Roman" w:cs="Times New Roman"/>
          <w:sz w:val="24"/>
          <w:szCs w:val="24"/>
        </w:rPr>
        <w:t xml:space="preserve">the high quality of services provided to the guests is referred to as the USP of the business, as customers are willing to spend more money but are seeking a luxurious and </w:t>
      </w:r>
      <w:r w:rsidRPr="00A33495" w:rsidR="00CF4090">
        <w:rPr>
          <w:rFonts w:ascii="Times New Roman" w:eastAsia="Times New Roman" w:hAnsi="Times New Roman" w:cs="Times New Roman"/>
          <w:sz w:val="24"/>
          <w:szCs w:val="24"/>
        </w:rPr>
        <w:t xml:space="preserve">comfortable place. This is beneficial for the company in maintaining a strong customer base, which eventually leads to achieving a strong position. </w:t>
      </w:r>
    </w:p>
    <w:p w:rsidR="00E200FB" w:rsidRPr="00A33495" w:rsidP="00A33495">
      <w:pPr>
        <w:pStyle w:val="Heading1"/>
        <w:spacing w:line="360" w:lineRule="auto"/>
        <w:jc w:val="both"/>
      </w:pPr>
      <w:bookmarkStart w:id="22" w:name="_Toc127554915"/>
      <w:r w:rsidRPr="00A33495">
        <w:t>Conclusion</w:t>
      </w:r>
      <w:bookmarkEnd w:id="22"/>
    </w:p>
    <w:p w:rsidR="000D55D8" w:rsidRPr="00A33495" w:rsidP="00A33495">
      <w:p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t xml:space="preserve">In a nutshell, it is concluded that Ritz Carlton is working efficiently in order to ensure high-quality services should be provided to the customers, which is one of the major reasons behind the success of the company. </w:t>
      </w:r>
      <w:r w:rsidRPr="00A33495" w:rsidR="003141FC">
        <w:rPr>
          <w:rFonts w:ascii="Times New Roman" w:hAnsi="Times New Roman" w:cs="Times New Roman"/>
          <w:sz w:val="24"/>
          <w:szCs w:val="24"/>
        </w:rPr>
        <w:t xml:space="preserve">Through the developed marketing plan, the focus is on increasing the market share and customer base for the company, which shall be helpful in increasing the position of the brand within the intensely competitive market. </w:t>
      </w:r>
    </w:p>
    <w:p w:rsidR="000A78D6" w:rsidRPr="00A33495" w:rsidP="00A33495">
      <w:pPr>
        <w:spacing w:line="360" w:lineRule="auto"/>
        <w:jc w:val="both"/>
        <w:rPr>
          <w:rFonts w:ascii="Times New Roman" w:hAnsi="Times New Roman" w:cs="Times New Roman"/>
          <w:sz w:val="24"/>
          <w:szCs w:val="24"/>
        </w:rPr>
      </w:pPr>
      <w:r w:rsidRPr="00A33495">
        <w:rPr>
          <w:rFonts w:ascii="Times New Roman" w:hAnsi="Times New Roman" w:cs="Times New Roman"/>
          <w:sz w:val="24"/>
          <w:szCs w:val="24"/>
        </w:rPr>
        <w:br w:type="page"/>
      </w:r>
    </w:p>
    <w:p w:rsidR="00E200FB" w:rsidRPr="00A33495" w:rsidP="00A33495">
      <w:pPr>
        <w:pStyle w:val="Heading1"/>
        <w:spacing w:line="360" w:lineRule="auto"/>
        <w:jc w:val="both"/>
      </w:pPr>
      <w:bookmarkStart w:id="23" w:name="_Toc127554916"/>
      <w:r w:rsidRPr="00A33495">
        <w:t>References</w:t>
      </w:r>
      <w:bookmarkEnd w:id="23"/>
    </w:p>
    <w:p w:rsidR="00F513BB" w:rsidRPr="00A33495" w:rsidP="00A33495">
      <w:pPr>
        <w:spacing w:line="360" w:lineRule="auto"/>
        <w:ind w:left="720" w:hanging="720"/>
        <w:jc w:val="both"/>
        <w:rPr>
          <w:rFonts w:ascii="Times New Roman" w:hAnsi="Times New Roman" w:cs="Times New Roman"/>
          <w:sz w:val="24"/>
          <w:szCs w:val="24"/>
        </w:rPr>
      </w:pPr>
    </w:p>
    <w:p w:rsidR="00F513BB" w:rsidRPr="00A33495" w:rsidP="00A33495">
      <w:pPr>
        <w:spacing w:line="360" w:lineRule="auto"/>
        <w:ind w:left="720" w:hanging="720"/>
        <w:jc w:val="both"/>
        <w:rPr>
          <w:rFonts w:ascii="Times New Roman" w:hAnsi="Times New Roman" w:cs="Times New Roman"/>
          <w:sz w:val="24"/>
          <w:szCs w:val="24"/>
          <w:shd w:val="clear" w:color="auto" w:fill="FFFFFF"/>
        </w:rPr>
      </w:pPr>
      <w:r w:rsidRPr="00A33495">
        <w:rPr>
          <w:rFonts w:ascii="Times New Roman" w:hAnsi="Times New Roman" w:cs="Times New Roman"/>
          <w:sz w:val="24"/>
          <w:szCs w:val="24"/>
          <w:shd w:val="clear" w:color="auto" w:fill="FFFFFF"/>
        </w:rPr>
        <w:t>Akbari, M., Nazarian, A., Foroudi, P., Seyyed Amiri, N. and Ezatabadipoor, E., 2021. How corporate social responsibility contributes to strengthening brand loyalty, hotel positioning and intention to revisit</w:t>
      </w:r>
      <w:r w:rsidRPr="00A33495">
        <w:rPr>
          <w:rFonts w:ascii="Times New Roman" w:hAnsi="Times New Roman" w:cs="Times New Roman"/>
          <w:sz w:val="24"/>
          <w:szCs w:val="24"/>
          <w:shd w:val="clear" w:color="auto" w:fill="FFFFFF"/>
        </w:rPr>
        <w:t>?</w:t>
      </w:r>
      <w:r w:rsidRPr="00A33495">
        <w:rPr>
          <w:rFonts w:ascii="Times New Roman" w:hAnsi="Times New Roman" w:cs="Times New Roman"/>
          <w:sz w:val="24"/>
          <w:szCs w:val="24"/>
          <w:shd w:val="clear" w:color="auto" w:fill="FFFFFF"/>
        </w:rPr>
        <w:t> </w:t>
      </w:r>
      <w:r w:rsidRPr="00A33495">
        <w:rPr>
          <w:rFonts w:ascii="Times New Roman" w:hAnsi="Times New Roman" w:cs="Times New Roman"/>
          <w:i/>
          <w:iCs/>
          <w:sz w:val="24"/>
          <w:szCs w:val="24"/>
          <w:shd w:val="clear" w:color="auto" w:fill="FFFFFF"/>
        </w:rPr>
        <w:t>Current Issues in Tourism</w:t>
      </w:r>
      <w:r w:rsidRPr="00A33495">
        <w:rPr>
          <w:rFonts w:ascii="Times New Roman" w:hAnsi="Times New Roman" w:cs="Times New Roman"/>
          <w:sz w:val="24"/>
          <w:szCs w:val="24"/>
          <w:shd w:val="clear" w:color="auto" w:fill="FFFFFF"/>
        </w:rPr>
        <w:t>, </w:t>
      </w:r>
      <w:r w:rsidRPr="00A33495">
        <w:rPr>
          <w:rFonts w:ascii="Times New Roman" w:hAnsi="Times New Roman" w:cs="Times New Roman"/>
          <w:i/>
          <w:iCs/>
          <w:sz w:val="24"/>
          <w:szCs w:val="24"/>
          <w:shd w:val="clear" w:color="auto" w:fill="FFFFFF"/>
        </w:rPr>
        <w:t>24</w:t>
      </w:r>
      <w:r w:rsidRPr="00A33495">
        <w:rPr>
          <w:rFonts w:ascii="Times New Roman" w:hAnsi="Times New Roman" w:cs="Times New Roman"/>
          <w:sz w:val="24"/>
          <w:szCs w:val="24"/>
          <w:shd w:val="clear" w:color="auto" w:fill="FFFFFF"/>
        </w:rPr>
        <w:t>(13), pp.1897-1917.</w:t>
      </w:r>
    </w:p>
    <w:p w:rsidR="00F513BB" w:rsidRPr="00A33495" w:rsidP="00A33495">
      <w:pPr>
        <w:spacing w:line="360" w:lineRule="auto"/>
        <w:ind w:left="720" w:hanging="720"/>
        <w:jc w:val="both"/>
        <w:rPr>
          <w:rFonts w:ascii="Times New Roman" w:hAnsi="Times New Roman" w:cs="Times New Roman"/>
          <w:sz w:val="24"/>
          <w:szCs w:val="24"/>
          <w:shd w:val="clear" w:color="auto" w:fill="FFFFFF"/>
        </w:rPr>
      </w:pPr>
      <w:r w:rsidRPr="00A33495">
        <w:rPr>
          <w:rFonts w:ascii="Times New Roman" w:hAnsi="Times New Roman" w:cs="Times New Roman"/>
          <w:sz w:val="24"/>
          <w:szCs w:val="24"/>
          <w:shd w:val="clear" w:color="auto" w:fill="FFFFFF"/>
        </w:rPr>
        <w:t>Alalwan, A.A., Rana, N.P., Dwivedi, YK and Algharabat, R., 2017. Social media in marketing: A review and analysis of the existing literature. </w:t>
      </w:r>
      <w:r w:rsidRPr="00A33495">
        <w:rPr>
          <w:rFonts w:ascii="Times New Roman" w:hAnsi="Times New Roman" w:cs="Times New Roman"/>
          <w:i/>
          <w:iCs/>
          <w:sz w:val="24"/>
          <w:szCs w:val="24"/>
          <w:shd w:val="clear" w:color="auto" w:fill="FFFFFF"/>
        </w:rPr>
        <w:t>Telematics and Informatics</w:t>
      </w:r>
      <w:r w:rsidRPr="00A33495">
        <w:rPr>
          <w:rFonts w:ascii="Times New Roman" w:hAnsi="Times New Roman" w:cs="Times New Roman"/>
          <w:sz w:val="24"/>
          <w:szCs w:val="24"/>
          <w:shd w:val="clear" w:color="auto" w:fill="FFFFFF"/>
        </w:rPr>
        <w:t>, </w:t>
      </w:r>
      <w:r w:rsidRPr="00A33495">
        <w:rPr>
          <w:rFonts w:ascii="Times New Roman" w:hAnsi="Times New Roman" w:cs="Times New Roman"/>
          <w:i/>
          <w:iCs/>
          <w:sz w:val="24"/>
          <w:szCs w:val="24"/>
          <w:shd w:val="clear" w:color="auto" w:fill="FFFFFF"/>
        </w:rPr>
        <w:t>34</w:t>
      </w:r>
      <w:r w:rsidRPr="00A33495">
        <w:rPr>
          <w:rFonts w:ascii="Times New Roman" w:hAnsi="Times New Roman" w:cs="Times New Roman"/>
          <w:sz w:val="24"/>
          <w:szCs w:val="24"/>
          <w:shd w:val="clear" w:color="auto" w:fill="FFFFFF"/>
        </w:rPr>
        <w:t>(7), pp.1177-1190.</w:t>
      </w:r>
    </w:p>
    <w:p w:rsidR="00F513BB" w:rsidRPr="00A33495" w:rsidP="00A33495">
      <w:pPr>
        <w:spacing w:line="360" w:lineRule="auto"/>
        <w:ind w:left="720" w:hanging="720"/>
        <w:jc w:val="both"/>
        <w:rPr>
          <w:rFonts w:ascii="Times New Roman" w:hAnsi="Times New Roman" w:cs="Times New Roman"/>
          <w:sz w:val="24"/>
          <w:szCs w:val="24"/>
          <w:shd w:val="clear" w:color="auto" w:fill="FFFFFF"/>
        </w:rPr>
      </w:pPr>
      <w:r w:rsidRPr="00A33495">
        <w:rPr>
          <w:rFonts w:ascii="Times New Roman" w:hAnsi="Times New Roman" w:cs="Times New Roman"/>
          <w:sz w:val="24"/>
          <w:szCs w:val="24"/>
          <w:shd w:val="clear" w:color="auto" w:fill="FFFFFF"/>
        </w:rPr>
        <w:t>Echchakoui, S., 2018. An analytical model that links customer-perceived value and competitive strategies. </w:t>
      </w:r>
      <w:r w:rsidRPr="00A33495">
        <w:rPr>
          <w:rFonts w:ascii="Times New Roman" w:hAnsi="Times New Roman" w:cs="Times New Roman"/>
          <w:i/>
          <w:iCs/>
          <w:sz w:val="24"/>
          <w:szCs w:val="24"/>
          <w:shd w:val="clear" w:color="auto" w:fill="FFFFFF"/>
        </w:rPr>
        <w:t>Journal of Marketing Analytics</w:t>
      </w:r>
      <w:r w:rsidRPr="00A33495">
        <w:rPr>
          <w:rFonts w:ascii="Times New Roman" w:hAnsi="Times New Roman" w:cs="Times New Roman"/>
          <w:sz w:val="24"/>
          <w:szCs w:val="24"/>
          <w:shd w:val="clear" w:color="auto" w:fill="FFFFFF"/>
        </w:rPr>
        <w:t>, </w:t>
      </w:r>
      <w:r w:rsidRPr="00A33495">
        <w:rPr>
          <w:rFonts w:ascii="Times New Roman" w:hAnsi="Times New Roman" w:cs="Times New Roman"/>
          <w:i/>
          <w:iCs/>
          <w:sz w:val="24"/>
          <w:szCs w:val="24"/>
          <w:shd w:val="clear" w:color="auto" w:fill="FFFFFF"/>
        </w:rPr>
        <w:t>6</w:t>
      </w:r>
      <w:r w:rsidRPr="00A33495">
        <w:rPr>
          <w:rFonts w:ascii="Times New Roman" w:hAnsi="Times New Roman" w:cs="Times New Roman"/>
          <w:sz w:val="24"/>
          <w:szCs w:val="24"/>
          <w:shd w:val="clear" w:color="auto" w:fill="FFFFFF"/>
        </w:rPr>
        <w:t>, pp.138-149.</w:t>
      </w:r>
    </w:p>
    <w:p w:rsidR="00F513BB" w:rsidRPr="00A33495" w:rsidP="00A33495">
      <w:pPr>
        <w:spacing w:line="360" w:lineRule="auto"/>
        <w:ind w:left="720" w:hanging="720"/>
        <w:jc w:val="both"/>
        <w:rPr>
          <w:rFonts w:ascii="Times New Roman" w:hAnsi="Times New Roman" w:cs="Times New Roman"/>
          <w:sz w:val="24"/>
          <w:szCs w:val="24"/>
          <w:shd w:val="clear" w:color="auto" w:fill="FFFFFF"/>
        </w:rPr>
      </w:pPr>
      <w:r w:rsidRPr="00A33495">
        <w:rPr>
          <w:rFonts w:ascii="Times New Roman" w:hAnsi="Times New Roman" w:cs="Times New Roman"/>
          <w:sz w:val="24"/>
          <w:szCs w:val="24"/>
          <w:shd w:val="clear" w:color="auto" w:fill="FFFFFF"/>
        </w:rPr>
        <w:t>Krismasari, M.A., Astawa, I.K. and Triyuni, N.N., 2020. Commission of online travel agent to increase room occupancy at The-Ritz-Carlton, Bali. </w:t>
      </w:r>
      <w:r w:rsidRPr="00A33495">
        <w:rPr>
          <w:rFonts w:ascii="Times New Roman" w:hAnsi="Times New Roman" w:cs="Times New Roman"/>
          <w:i/>
          <w:iCs/>
          <w:sz w:val="24"/>
          <w:szCs w:val="24"/>
          <w:shd w:val="clear" w:color="auto" w:fill="FFFFFF"/>
        </w:rPr>
        <w:t>International Journal of Green Tourism Research and Applications</w:t>
      </w:r>
      <w:r w:rsidRPr="00A33495">
        <w:rPr>
          <w:rFonts w:ascii="Times New Roman" w:hAnsi="Times New Roman" w:cs="Times New Roman"/>
          <w:sz w:val="24"/>
          <w:szCs w:val="24"/>
          <w:shd w:val="clear" w:color="auto" w:fill="FFFFFF"/>
        </w:rPr>
        <w:t>, </w:t>
      </w:r>
      <w:r w:rsidRPr="00A33495">
        <w:rPr>
          <w:rFonts w:ascii="Times New Roman" w:hAnsi="Times New Roman" w:cs="Times New Roman"/>
          <w:i/>
          <w:iCs/>
          <w:sz w:val="24"/>
          <w:szCs w:val="24"/>
          <w:shd w:val="clear" w:color="auto" w:fill="FFFFFF"/>
        </w:rPr>
        <w:t>2</w:t>
      </w:r>
      <w:r w:rsidRPr="00A33495">
        <w:rPr>
          <w:rFonts w:ascii="Times New Roman" w:hAnsi="Times New Roman" w:cs="Times New Roman"/>
          <w:sz w:val="24"/>
          <w:szCs w:val="24"/>
          <w:shd w:val="clear" w:color="auto" w:fill="FFFFFF"/>
        </w:rPr>
        <w:t>(2), pp.96-103.</w:t>
      </w:r>
    </w:p>
    <w:p w:rsidR="00F513BB" w:rsidRPr="00A33495" w:rsidP="00A33495">
      <w:pPr>
        <w:spacing w:line="360" w:lineRule="auto"/>
        <w:ind w:left="720" w:hanging="720"/>
        <w:jc w:val="both"/>
        <w:rPr>
          <w:rFonts w:ascii="Times New Roman" w:hAnsi="Times New Roman" w:cs="Times New Roman"/>
          <w:sz w:val="24"/>
          <w:szCs w:val="24"/>
        </w:rPr>
      </w:pPr>
      <w:r w:rsidRPr="00A33495">
        <w:rPr>
          <w:rFonts w:ascii="Times New Roman" w:hAnsi="Times New Roman" w:cs="Times New Roman"/>
          <w:sz w:val="24"/>
          <w:szCs w:val="24"/>
        </w:rPr>
        <w:t>Marriott. 2023 Luxury [Online]. Available at &lt; https://www.hotel-development.marriott.com/brands/luxury-brands&gt;. [Accessed on 12 Feb. 2023].</w:t>
      </w:r>
    </w:p>
    <w:p w:rsidR="00F513BB" w:rsidRPr="00A33495" w:rsidP="00A33495">
      <w:pPr>
        <w:spacing w:line="360" w:lineRule="auto"/>
        <w:ind w:left="720" w:hanging="720"/>
        <w:jc w:val="both"/>
        <w:rPr>
          <w:rFonts w:ascii="Times New Roman" w:hAnsi="Times New Roman" w:cs="Times New Roman"/>
          <w:sz w:val="24"/>
          <w:szCs w:val="24"/>
        </w:rPr>
      </w:pPr>
      <w:r w:rsidRPr="00A33495">
        <w:rPr>
          <w:rFonts w:ascii="Times New Roman" w:hAnsi="Times New Roman" w:cs="Times New Roman"/>
          <w:sz w:val="24"/>
          <w:szCs w:val="24"/>
          <w:shd w:val="clear" w:color="auto" w:fill="FFFFFF"/>
        </w:rPr>
        <w:t>Modica, P.D., Altinay, L., Farmaki, A., Gursoy, D. and Zenga, M., 2020. Consumer perceptions towards sustainable supply chain practices in the hospitality industry. </w:t>
      </w:r>
      <w:r w:rsidRPr="00A33495">
        <w:rPr>
          <w:rFonts w:ascii="Times New Roman" w:hAnsi="Times New Roman" w:cs="Times New Roman"/>
          <w:i/>
          <w:iCs/>
          <w:sz w:val="24"/>
          <w:szCs w:val="24"/>
          <w:shd w:val="clear" w:color="auto" w:fill="FFFFFF"/>
        </w:rPr>
        <w:t>Current Issues in Tourism</w:t>
      </w:r>
      <w:r w:rsidRPr="00A33495">
        <w:rPr>
          <w:rFonts w:ascii="Times New Roman" w:hAnsi="Times New Roman" w:cs="Times New Roman"/>
          <w:sz w:val="24"/>
          <w:szCs w:val="24"/>
          <w:shd w:val="clear" w:color="auto" w:fill="FFFFFF"/>
        </w:rPr>
        <w:t>, </w:t>
      </w:r>
      <w:r w:rsidRPr="00A33495">
        <w:rPr>
          <w:rFonts w:ascii="Times New Roman" w:hAnsi="Times New Roman" w:cs="Times New Roman"/>
          <w:i/>
          <w:iCs/>
          <w:sz w:val="24"/>
          <w:szCs w:val="24"/>
          <w:shd w:val="clear" w:color="auto" w:fill="FFFFFF"/>
        </w:rPr>
        <w:t>23</w:t>
      </w:r>
      <w:r w:rsidRPr="00A33495">
        <w:rPr>
          <w:rFonts w:ascii="Times New Roman" w:hAnsi="Times New Roman" w:cs="Times New Roman"/>
          <w:sz w:val="24"/>
          <w:szCs w:val="24"/>
          <w:shd w:val="clear" w:color="auto" w:fill="FFFFFF"/>
        </w:rPr>
        <w:t>(3), pp.358-375.</w:t>
      </w:r>
    </w:p>
    <w:p w:rsidR="00F513BB" w:rsidRPr="00A33495" w:rsidP="00A33495">
      <w:pPr>
        <w:spacing w:line="360" w:lineRule="auto"/>
        <w:ind w:left="720" w:hanging="720"/>
        <w:jc w:val="both"/>
        <w:rPr>
          <w:rFonts w:ascii="Times New Roman" w:hAnsi="Times New Roman" w:cs="Times New Roman"/>
          <w:sz w:val="24"/>
          <w:szCs w:val="24"/>
          <w:shd w:val="clear" w:color="auto" w:fill="FFFFFF"/>
        </w:rPr>
      </w:pPr>
      <w:r w:rsidRPr="00A33495">
        <w:rPr>
          <w:rFonts w:ascii="Times New Roman" w:hAnsi="Times New Roman" w:cs="Times New Roman"/>
          <w:sz w:val="24"/>
          <w:szCs w:val="24"/>
          <w:shd w:val="clear" w:color="auto" w:fill="FFFFFF"/>
        </w:rPr>
        <w:t xml:space="preserve">Mohd Satar, N.S., Dastane, D.O. and Ma’arif, M.Y., 2019. The customer value proposition for E-Commerce: A case study approach. </w:t>
      </w:r>
      <w:r w:rsidRPr="00A33495">
        <w:rPr>
          <w:rFonts w:ascii="Times New Roman" w:hAnsi="Times New Roman" w:cs="Times New Roman"/>
          <w:i/>
          <w:iCs/>
          <w:sz w:val="24"/>
          <w:szCs w:val="24"/>
          <w:shd w:val="clear" w:color="auto" w:fill="FFFFFF"/>
        </w:rPr>
        <w:t>International Journal of Advanced Computer Science and Applications (IJACSA)</w:t>
      </w:r>
      <w:r w:rsidRPr="00A33495">
        <w:rPr>
          <w:rFonts w:ascii="Times New Roman" w:hAnsi="Times New Roman" w:cs="Times New Roman"/>
          <w:sz w:val="24"/>
          <w:szCs w:val="24"/>
          <w:shd w:val="clear" w:color="auto" w:fill="FFFFFF"/>
        </w:rPr>
        <w:t>, </w:t>
      </w:r>
      <w:r w:rsidRPr="00A33495">
        <w:rPr>
          <w:rFonts w:ascii="Times New Roman" w:hAnsi="Times New Roman" w:cs="Times New Roman"/>
          <w:i/>
          <w:iCs/>
          <w:sz w:val="24"/>
          <w:szCs w:val="24"/>
          <w:shd w:val="clear" w:color="auto" w:fill="FFFFFF"/>
        </w:rPr>
        <w:t>10</w:t>
      </w:r>
      <w:r w:rsidRPr="00A33495">
        <w:rPr>
          <w:rFonts w:ascii="Times New Roman" w:hAnsi="Times New Roman" w:cs="Times New Roman"/>
          <w:sz w:val="24"/>
          <w:szCs w:val="24"/>
          <w:shd w:val="clear" w:color="auto" w:fill="FFFFFF"/>
        </w:rPr>
        <w:t>(2), pp.454-458.</w:t>
      </w:r>
    </w:p>
    <w:p w:rsidR="00F513BB" w:rsidRPr="00A33495" w:rsidP="00A33495">
      <w:pPr>
        <w:spacing w:line="360" w:lineRule="auto"/>
        <w:ind w:left="720" w:hanging="720"/>
        <w:jc w:val="both"/>
        <w:rPr>
          <w:rFonts w:ascii="Times New Roman" w:hAnsi="Times New Roman" w:cs="Times New Roman"/>
          <w:sz w:val="24"/>
          <w:szCs w:val="24"/>
        </w:rPr>
      </w:pPr>
      <w:r w:rsidRPr="00A33495">
        <w:rPr>
          <w:rFonts w:ascii="Times New Roman" w:hAnsi="Times New Roman" w:cs="Times New Roman"/>
          <w:sz w:val="24"/>
          <w:szCs w:val="24"/>
          <w:shd w:val="clear" w:color="auto" w:fill="FFFFFF"/>
        </w:rPr>
        <w:t xml:space="preserve">Mohd Satar, N.S., Dastane, D.O. and Ma’arif, M.Y., 2019. The customer value proposition for E-Commerce: A case study approach. </w:t>
      </w:r>
      <w:r w:rsidRPr="00A33495">
        <w:rPr>
          <w:rFonts w:ascii="Times New Roman" w:hAnsi="Times New Roman" w:cs="Times New Roman"/>
          <w:i/>
          <w:iCs/>
          <w:sz w:val="24"/>
          <w:szCs w:val="24"/>
          <w:shd w:val="clear" w:color="auto" w:fill="FFFFFF"/>
        </w:rPr>
        <w:t>International Journal of Advanced Computer Science and Applications (IJACSA)</w:t>
      </w:r>
      <w:r w:rsidRPr="00A33495">
        <w:rPr>
          <w:rFonts w:ascii="Times New Roman" w:hAnsi="Times New Roman" w:cs="Times New Roman"/>
          <w:sz w:val="24"/>
          <w:szCs w:val="24"/>
          <w:shd w:val="clear" w:color="auto" w:fill="FFFFFF"/>
        </w:rPr>
        <w:t>, </w:t>
      </w:r>
      <w:r w:rsidRPr="00A33495">
        <w:rPr>
          <w:rFonts w:ascii="Times New Roman" w:hAnsi="Times New Roman" w:cs="Times New Roman"/>
          <w:i/>
          <w:iCs/>
          <w:sz w:val="24"/>
          <w:szCs w:val="24"/>
          <w:shd w:val="clear" w:color="auto" w:fill="FFFFFF"/>
        </w:rPr>
        <w:t>10</w:t>
      </w:r>
      <w:r w:rsidRPr="00A33495">
        <w:rPr>
          <w:rFonts w:ascii="Times New Roman" w:hAnsi="Times New Roman" w:cs="Times New Roman"/>
          <w:sz w:val="24"/>
          <w:szCs w:val="24"/>
          <w:shd w:val="clear" w:color="auto" w:fill="FFFFFF"/>
        </w:rPr>
        <w:t>(2), pp.454-458.</w:t>
      </w:r>
    </w:p>
    <w:p w:rsidR="00F513BB" w:rsidRPr="00A33495" w:rsidP="00A33495">
      <w:pPr>
        <w:spacing w:line="360" w:lineRule="auto"/>
        <w:ind w:left="720" w:hanging="720"/>
        <w:jc w:val="both"/>
        <w:rPr>
          <w:rFonts w:ascii="Times New Roman" w:hAnsi="Times New Roman" w:cs="Times New Roman"/>
          <w:sz w:val="24"/>
          <w:szCs w:val="24"/>
          <w:shd w:val="clear" w:color="auto" w:fill="FFFFFF"/>
        </w:rPr>
      </w:pPr>
      <w:r w:rsidRPr="00A33495">
        <w:rPr>
          <w:rFonts w:ascii="Times New Roman" w:hAnsi="Times New Roman" w:cs="Times New Roman"/>
          <w:sz w:val="24"/>
          <w:szCs w:val="24"/>
          <w:shd w:val="clear" w:color="auto" w:fill="FFFFFF"/>
        </w:rPr>
        <w:t>Ntounis, N., Parker, C., Skinner, H., Steadman, C. and Warnaby, G., 2022. Tourism and Hospitality industry resilience during the Covid-19 pandemic: Evidence from England. </w:t>
      </w:r>
      <w:r w:rsidRPr="00A33495">
        <w:rPr>
          <w:rFonts w:ascii="Times New Roman" w:hAnsi="Times New Roman" w:cs="Times New Roman"/>
          <w:i/>
          <w:iCs/>
          <w:sz w:val="24"/>
          <w:szCs w:val="24"/>
          <w:shd w:val="clear" w:color="auto" w:fill="FFFFFF"/>
        </w:rPr>
        <w:t>Current Issues in Tourism</w:t>
      </w:r>
      <w:r w:rsidRPr="00A33495">
        <w:rPr>
          <w:rFonts w:ascii="Times New Roman" w:hAnsi="Times New Roman" w:cs="Times New Roman"/>
          <w:sz w:val="24"/>
          <w:szCs w:val="24"/>
          <w:shd w:val="clear" w:color="auto" w:fill="FFFFFF"/>
        </w:rPr>
        <w:t>, </w:t>
      </w:r>
      <w:r w:rsidRPr="00A33495">
        <w:rPr>
          <w:rFonts w:ascii="Times New Roman" w:hAnsi="Times New Roman" w:cs="Times New Roman"/>
          <w:i/>
          <w:iCs/>
          <w:sz w:val="24"/>
          <w:szCs w:val="24"/>
          <w:shd w:val="clear" w:color="auto" w:fill="FFFFFF"/>
        </w:rPr>
        <w:t>25</w:t>
      </w:r>
      <w:r w:rsidRPr="00A33495">
        <w:rPr>
          <w:rFonts w:ascii="Times New Roman" w:hAnsi="Times New Roman" w:cs="Times New Roman"/>
          <w:sz w:val="24"/>
          <w:szCs w:val="24"/>
          <w:shd w:val="clear" w:color="auto" w:fill="FFFFFF"/>
        </w:rPr>
        <w:t>(1), pp.46-59.</w:t>
      </w:r>
    </w:p>
    <w:p w:rsidR="00F513BB" w:rsidRPr="00A33495" w:rsidP="00A33495">
      <w:pPr>
        <w:spacing w:line="360" w:lineRule="auto"/>
        <w:ind w:left="720" w:hanging="720"/>
        <w:jc w:val="both"/>
        <w:rPr>
          <w:rFonts w:ascii="Times New Roman" w:hAnsi="Times New Roman" w:cs="Times New Roman"/>
          <w:sz w:val="24"/>
          <w:szCs w:val="24"/>
          <w:shd w:val="clear" w:color="auto" w:fill="FFFFFF"/>
        </w:rPr>
      </w:pPr>
      <w:r w:rsidRPr="00A33495">
        <w:rPr>
          <w:rFonts w:ascii="Times New Roman" w:hAnsi="Times New Roman" w:cs="Times New Roman"/>
          <w:sz w:val="24"/>
          <w:szCs w:val="24"/>
          <w:shd w:val="clear" w:color="auto" w:fill="FFFFFF"/>
        </w:rPr>
        <w:t>Razak, S.A. and Latip, N.A.B.M., 2016. Factors that influence the usage of social media in marketing. </w:t>
      </w:r>
      <w:r w:rsidRPr="00A33495">
        <w:rPr>
          <w:rFonts w:ascii="Times New Roman" w:hAnsi="Times New Roman" w:cs="Times New Roman"/>
          <w:i/>
          <w:iCs/>
          <w:sz w:val="24"/>
          <w:szCs w:val="24"/>
          <w:shd w:val="clear" w:color="auto" w:fill="FFFFFF"/>
        </w:rPr>
        <w:t>Journal of Research in Business and Management</w:t>
      </w:r>
      <w:r w:rsidRPr="00A33495">
        <w:rPr>
          <w:rFonts w:ascii="Times New Roman" w:hAnsi="Times New Roman" w:cs="Times New Roman"/>
          <w:sz w:val="24"/>
          <w:szCs w:val="24"/>
          <w:shd w:val="clear" w:color="auto" w:fill="FFFFFF"/>
        </w:rPr>
        <w:t>, </w:t>
      </w:r>
      <w:r w:rsidRPr="00A33495">
        <w:rPr>
          <w:rFonts w:ascii="Times New Roman" w:hAnsi="Times New Roman" w:cs="Times New Roman"/>
          <w:i/>
          <w:iCs/>
          <w:sz w:val="24"/>
          <w:szCs w:val="24"/>
          <w:shd w:val="clear" w:color="auto" w:fill="FFFFFF"/>
        </w:rPr>
        <w:t>4</w:t>
      </w:r>
      <w:r w:rsidRPr="00A33495">
        <w:rPr>
          <w:rFonts w:ascii="Times New Roman" w:hAnsi="Times New Roman" w:cs="Times New Roman"/>
          <w:sz w:val="24"/>
          <w:szCs w:val="24"/>
          <w:shd w:val="clear" w:color="auto" w:fill="FFFFFF"/>
        </w:rPr>
        <w:t>(2), pp.1-7.</w:t>
      </w:r>
    </w:p>
    <w:p w:rsidR="00F513BB" w:rsidRPr="00A33495" w:rsidP="00A33495">
      <w:pPr>
        <w:spacing w:line="360" w:lineRule="auto"/>
        <w:ind w:left="720" w:hanging="720"/>
        <w:jc w:val="both"/>
        <w:rPr>
          <w:rFonts w:ascii="Times New Roman" w:hAnsi="Times New Roman" w:cs="Times New Roman"/>
          <w:sz w:val="24"/>
          <w:szCs w:val="24"/>
        </w:rPr>
      </w:pPr>
      <w:r w:rsidRPr="00A33495">
        <w:rPr>
          <w:rFonts w:ascii="Times New Roman" w:hAnsi="Times New Roman" w:cs="Times New Roman"/>
          <w:sz w:val="24"/>
          <w:szCs w:val="24"/>
        </w:rPr>
        <w:t xml:space="preserve">Ritz 2023. Our story. [Online]. Available at &lt;https://www.theritzlondon.com/about-the-ritz/&gt;. [Accessed on 12 Feb. 2023]. </w:t>
      </w:r>
    </w:p>
    <w:p w:rsidR="00F513BB" w:rsidRPr="00A33495" w:rsidP="00A33495">
      <w:pPr>
        <w:spacing w:line="360" w:lineRule="auto"/>
        <w:ind w:left="720" w:hanging="720"/>
        <w:jc w:val="both"/>
        <w:rPr>
          <w:rFonts w:ascii="Times New Roman" w:hAnsi="Times New Roman" w:cs="Times New Roman"/>
          <w:sz w:val="24"/>
          <w:szCs w:val="24"/>
        </w:rPr>
      </w:pPr>
      <w:r w:rsidRPr="00A33495">
        <w:rPr>
          <w:rFonts w:ascii="Times New Roman" w:hAnsi="Times New Roman" w:cs="Times New Roman"/>
          <w:sz w:val="24"/>
          <w:szCs w:val="24"/>
        </w:rPr>
        <w:t>Trading economics 2023. GDP of the UK. [Online]. Available at &lt; https://tradingeconomics.com/united-kingdom/gdp&gt;. [Accessed on 12 Feb. 2023].</w:t>
      </w:r>
    </w:p>
    <w:p w:rsidR="00297DFC" w:rsidRPr="00A33495" w:rsidP="00A33495">
      <w:pPr>
        <w:spacing w:line="360" w:lineRule="auto"/>
        <w:ind w:left="720" w:hanging="720"/>
        <w:jc w:val="both"/>
        <w:rPr>
          <w:rFonts w:ascii="Times New Roman" w:hAnsi="Times New Roman" w:cs="Times New Roman"/>
          <w:sz w:val="24"/>
          <w:szCs w:val="24"/>
        </w:rPr>
      </w:pPr>
      <w:r w:rsidRPr="00A33495">
        <w:rPr>
          <w:rFonts w:ascii="Times New Roman" w:hAnsi="Times New Roman" w:cs="Times New Roman"/>
          <w:sz w:val="24"/>
          <w:szCs w:val="24"/>
        </w:rPr>
        <w:t>Išoraitė</w:t>
      </w:r>
      <w:r w:rsidRPr="00A33495">
        <w:rPr>
          <w:rFonts w:ascii="Times New Roman" w:hAnsi="Times New Roman" w:cs="Times New Roman"/>
          <w:sz w:val="24"/>
          <w:szCs w:val="24"/>
        </w:rPr>
        <w:t>, M., 2016. Marketing mixes theoretical aspects. International Journal of Research-</w:t>
      </w:r>
      <w:r w:rsidRPr="00A33495">
        <w:rPr>
          <w:rFonts w:ascii="Times New Roman" w:hAnsi="Times New Roman" w:cs="Times New Roman"/>
          <w:sz w:val="24"/>
          <w:szCs w:val="24"/>
        </w:rPr>
        <w:t>Granthaalayah</w:t>
      </w:r>
      <w:r w:rsidRPr="00A33495">
        <w:rPr>
          <w:rFonts w:ascii="Times New Roman" w:hAnsi="Times New Roman" w:cs="Times New Roman"/>
          <w:sz w:val="24"/>
          <w:szCs w:val="24"/>
        </w:rPr>
        <w:t>, 4(6), pp.25-37.</w:t>
      </w:r>
    </w:p>
    <w:p w:rsidR="00297DFC" w:rsidRPr="00A33495" w:rsidP="00A33495">
      <w:pPr>
        <w:spacing w:line="360" w:lineRule="auto"/>
        <w:ind w:left="720" w:hanging="720"/>
        <w:jc w:val="both"/>
        <w:rPr>
          <w:rFonts w:ascii="Times New Roman" w:hAnsi="Times New Roman" w:cs="Times New Roman"/>
          <w:sz w:val="24"/>
          <w:szCs w:val="24"/>
        </w:rPr>
      </w:pPr>
      <w:r w:rsidRPr="00A33495">
        <w:rPr>
          <w:rFonts w:ascii="Times New Roman" w:hAnsi="Times New Roman" w:cs="Times New Roman"/>
          <w:sz w:val="24"/>
          <w:szCs w:val="24"/>
        </w:rPr>
        <w:t>Thabit</w:t>
      </w:r>
      <w:r w:rsidRPr="00A33495">
        <w:rPr>
          <w:rFonts w:ascii="Times New Roman" w:hAnsi="Times New Roman" w:cs="Times New Roman"/>
          <w:sz w:val="24"/>
          <w:szCs w:val="24"/>
        </w:rPr>
        <w:t xml:space="preserve">, T. and </w:t>
      </w:r>
      <w:r w:rsidRPr="00A33495">
        <w:rPr>
          <w:rFonts w:ascii="Times New Roman" w:hAnsi="Times New Roman" w:cs="Times New Roman"/>
          <w:sz w:val="24"/>
          <w:szCs w:val="24"/>
        </w:rPr>
        <w:t>Raewf</w:t>
      </w:r>
      <w:r w:rsidRPr="00A33495">
        <w:rPr>
          <w:rFonts w:ascii="Times New Roman" w:hAnsi="Times New Roman" w:cs="Times New Roman"/>
          <w:sz w:val="24"/>
          <w:szCs w:val="24"/>
        </w:rPr>
        <w:t>, M., 2018. The evaluation of marketing mix elements: A case study. International Journal of Social Sciences &amp; Educational Studies, 4(4).</w:t>
      </w:r>
    </w:p>
    <w:p w:rsidR="00073F18" w:rsidRPr="00A33495" w:rsidP="00A33495">
      <w:pPr>
        <w:spacing w:line="360" w:lineRule="auto"/>
        <w:jc w:val="both"/>
        <w:rPr>
          <w:rFonts w:ascii="Times New Roman" w:hAnsi="Times New Roman" w:cs="Times New Roman"/>
          <w:sz w:val="24"/>
          <w:szCs w:val="24"/>
        </w:rPr>
      </w:pPr>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36EF1F30"/>
    <w:multiLevelType w:val="multilevel"/>
    <w:tmpl w:val="56F0CDB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b/>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nsid w:val="4340291F"/>
    <w:multiLevelType w:val="hybridMultilevel"/>
    <w:tmpl w:val="0B7AC720"/>
    <w:lvl w:ilvl="0">
      <w:start w:val="5"/>
      <w:numFmt w:val="bullet"/>
      <w:lvlText w:val="-"/>
      <w:lvlJc w:val="left"/>
      <w:pPr>
        <w:ind w:left="720" w:hanging="360"/>
      </w:pPr>
      <w:rPr>
        <w:rFonts w:ascii="Calibri" w:hAnsi="Calibri" w:eastAsiaTheme="minorHAnsi" w:cs="Calibri"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3F18"/>
    <w:rsid w:val="0002412F"/>
    <w:rsid w:val="000260E6"/>
    <w:rsid w:val="00040948"/>
    <w:rsid w:val="00073F18"/>
    <w:rsid w:val="000A03C1"/>
    <w:rsid w:val="000A59E5"/>
    <w:rsid w:val="000A78D6"/>
    <w:rsid w:val="000B79FE"/>
    <w:rsid w:val="000D55D8"/>
    <w:rsid w:val="00130D98"/>
    <w:rsid w:val="001516C7"/>
    <w:rsid w:val="00157AF9"/>
    <w:rsid w:val="001B2DDB"/>
    <w:rsid w:val="001C1D23"/>
    <w:rsid w:val="001D1DC7"/>
    <w:rsid w:val="001F5317"/>
    <w:rsid w:val="0023082A"/>
    <w:rsid w:val="00240AA6"/>
    <w:rsid w:val="002418A7"/>
    <w:rsid w:val="00271429"/>
    <w:rsid w:val="0029689F"/>
    <w:rsid w:val="00297DFC"/>
    <w:rsid w:val="002B33EB"/>
    <w:rsid w:val="003141FC"/>
    <w:rsid w:val="00315797"/>
    <w:rsid w:val="00323F2A"/>
    <w:rsid w:val="0033362F"/>
    <w:rsid w:val="003337CE"/>
    <w:rsid w:val="0033405A"/>
    <w:rsid w:val="003368BC"/>
    <w:rsid w:val="00354994"/>
    <w:rsid w:val="003A343D"/>
    <w:rsid w:val="003B096F"/>
    <w:rsid w:val="003D2CE8"/>
    <w:rsid w:val="003F0188"/>
    <w:rsid w:val="00407A67"/>
    <w:rsid w:val="00410722"/>
    <w:rsid w:val="004214E7"/>
    <w:rsid w:val="00454AA3"/>
    <w:rsid w:val="0046337B"/>
    <w:rsid w:val="00493D35"/>
    <w:rsid w:val="004D520E"/>
    <w:rsid w:val="004E1983"/>
    <w:rsid w:val="004F3E60"/>
    <w:rsid w:val="00563F88"/>
    <w:rsid w:val="005764AE"/>
    <w:rsid w:val="0059267E"/>
    <w:rsid w:val="005B219C"/>
    <w:rsid w:val="005D2451"/>
    <w:rsid w:val="005D5C5F"/>
    <w:rsid w:val="006237B1"/>
    <w:rsid w:val="00625137"/>
    <w:rsid w:val="00655882"/>
    <w:rsid w:val="00671FBF"/>
    <w:rsid w:val="00675A76"/>
    <w:rsid w:val="006A6ED0"/>
    <w:rsid w:val="006C4967"/>
    <w:rsid w:val="006E3CC0"/>
    <w:rsid w:val="0071210D"/>
    <w:rsid w:val="007162CF"/>
    <w:rsid w:val="007623CE"/>
    <w:rsid w:val="007A6FB3"/>
    <w:rsid w:val="007B25DF"/>
    <w:rsid w:val="007D2587"/>
    <w:rsid w:val="007F15E5"/>
    <w:rsid w:val="007F5E0B"/>
    <w:rsid w:val="0082774A"/>
    <w:rsid w:val="00860541"/>
    <w:rsid w:val="00884060"/>
    <w:rsid w:val="008C1BA0"/>
    <w:rsid w:val="008C4C13"/>
    <w:rsid w:val="008D12FE"/>
    <w:rsid w:val="008D1651"/>
    <w:rsid w:val="00905CA9"/>
    <w:rsid w:val="00950D1A"/>
    <w:rsid w:val="00952F0D"/>
    <w:rsid w:val="00954703"/>
    <w:rsid w:val="00974FDF"/>
    <w:rsid w:val="009955E8"/>
    <w:rsid w:val="009A1E3E"/>
    <w:rsid w:val="009B08C5"/>
    <w:rsid w:val="009C71F5"/>
    <w:rsid w:val="009D0125"/>
    <w:rsid w:val="00A1498D"/>
    <w:rsid w:val="00A2427E"/>
    <w:rsid w:val="00A33495"/>
    <w:rsid w:val="00A47E8B"/>
    <w:rsid w:val="00A81240"/>
    <w:rsid w:val="00A95A58"/>
    <w:rsid w:val="00AD163E"/>
    <w:rsid w:val="00B13F32"/>
    <w:rsid w:val="00B16F33"/>
    <w:rsid w:val="00B2049F"/>
    <w:rsid w:val="00B30C8F"/>
    <w:rsid w:val="00B4576F"/>
    <w:rsid w:val="00BB4B81"/>
    <w:rsid w:val="00BC3540"/>
    <w:rsid w:val="00BF08E6"/>
    <w:rsid w:val="00C05DE2"/>
    <w:rsid w:val="00C240B5"/>
    <w:rsid w:val="00C62343"/>
    <w:rsid w:val="00C71D85"/>
    <w:rsid w:val="00C77627"/>
    <w:rsid w:val="00C85F18"/>
    <w:rsid w:val="00C95651"/>
    <w:rsid w:val="00CB7DA5"/>
    <w:rsid w:val="00CE7780"/>
    <w:rsid w:val="00CF0988"/>
    <w:rsid w:val="00CF4090"/>
    <w:rsid w:val="00D01D78"/>
    <w:rsid w:val="00D04895"/>
    <w:rsid w:val="00D048BC"/>
    <w:rsid w:val="00D12570"/>
    <w:rsid w:val="00D14E54"/>
    <w:rsid w:val="00D22C18"/>
    <w:rsid w:val="00D269A7"/>
    <w:rsid w:val="00D361FF"/>
    <w:rsid w:val="00D51713"/>
    <w:rsid w:val="00D820DC"/>
    <w:rsid w:val="00DE14D3"/>
    <w:rsid w:val="00DF10FD"/>
    <w:rsid w:val="00E11937"/>
    <w:rsid w:val="00E200FB"/>
    <w:rsid w:val="00F07607"/>
    <w:rsid w:val="00F20793"/>
    <w:rsid w:val="00F43F63"/>
    <w:rsid w:val="00F513BB"/>
    <w:rsid w:val="00F54366"/>
    <w:rsid w:val="00F67458"/>
    <w:rsid w:val="00F83291"/>
    <w:rsid w:val="00F83322"/>
    <w:rsid w:val="00FE23AF"/>
    <w:rsid w:val="00FE337D"/>
    <w:rsid w:val="00FF545B"/>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docId w15:val="{1252E792-646E-45F9-966B-C1504E1E0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820DC"/>
    <w:pPr>
      <w:keepNext/>
      <w:keepLines/>
      <w:numPr>
        <w:numId w:val="1"/>
      </w:numPr>
      <w:spacing w:before="240" w:after="0"/>
      <w:outlineLvl w:val="0"/>
    </w:pPr>
    <w:rPr>
      <w:rFonts w:ascii="Times New Roman" w:eastAsia="Times New Roman" w:hAnsi="Times New Roman" w:cs="Times New Roman"/>
      <w:b/>
      <w:sz w:val="24"/>
      <w:szCs w:val="24"/>
    </w:rPr>
  </w:style>
  <w:style w:type="paragraph" w:styleId="Heading2">
    <w:name w:val="heading 2"/>
    <w:basedOn w:val="Normal"/>
    <w:next w:val="Normal"/>
    <w:link w:val="Heading2Char"/>
    <w:uiPriority w:val="9"/>
    <w:unhideWhenUsed/>
    <w:qFormat/>
    <w:rsid w:val="00A47E8B"/>
    <w:pPr>
      <w:keepNext/>
      <w:keepLines/>
      <w:numPr>
        <w:ilvl w:val="1"/>
        <w:numId w:val="1"/>
      </w:numPr>
      <w:spacing w:before="40" w:after="0"/>
      <w:outlineLvl w:val="1"/>
    </w:pPr>
    <w:rPr>
      <w:rFonts w:ascii="Times New Roman" w:eastAsia="Times New Roman" w:hAnsi="Times New Roman" w:cs="Times New Roman"/>
      <w:b/>
      <w:bCs/>
      <w:sz w:val="24"/>
      <w:szCs w:val="24"/>
    </w:rPr>
  </w:style>
  <w:style w:type="paragraph" w:styleId="Heading3">
    <w:name w:val="heading 3"/>
    <w:basedOn w:val="Normal"/>
    <w:next w:val="Normal"/>
    <w:link w:val="Heading3Char"/>
    <w:uiPriority w:val="9"/>
    <w:unhideWhenUsed/>
    <w:qFormat/>
    <w:rsid w:val="008D12FE"/>
    <w:pPr>
      <w:keepNext/>
      <w:keepLines/>
      <w:numPr>
        <w:ilvl w:val="2"/>
        <w:numId w:val="1"/>
      </w:numPr>
      <w:spacing w:before="40" w:after="0"/>
      <w:outlineLvl w:val="2"/>
    </w:pPr>
    <w:rPr>
      <w:rFonts w:ascii="Times New Roman" w:eastAsia="Times New Roman" w:hAnsi="Times New Roman" w:cs="Times New Roman"/>
      <w:b/>
      <w:bCs/>
      <w:sz w:val="24"/>
      <w:szCs w:val="24"/>
    </w:rPr>
  </w:style>
  <w:style w:type="paragraph" w:styleId="Heading4">
    <w:name w:val="heading 4"/>
    <w:basedOn w:val="Normal"/>
    <w:next w:val="Normal"/>
    <w:link w:val="Heading4Char"/>
    <w:uiPriority w:val="9"/>
    <w:semiHidden/>
    <w:unhideWhenUsed/>
    <w:qFormat/>
    <w:rsid w:val="00E200FB"/>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200FB"/>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200FB"/>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E200FB"/>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E200F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200F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0DC"/>
    <w:rPr>
      <w:rFonts w:ascii="Times New Roman" w:eastAsia="Times New Roman" w:hAnsi="Times New Roman" w:cs="Times New Roman"/>
      <w:b/>
      <w:sz w:val="24"/>
      <w:szCs w:val="24"/>
    </w:rPr>
  </w:style>
  <w:style w:type="character" w:customStyle="1" w:styleId="Heading2Char">
    <w:name w:val="Heading 2 Char"/>
    <w:basedOn w:val="DefaultParagraphFont"/>
    <w:link w:val="Heading2"/>
    <w:uiPriority w:val="9"/>
    <w:rsid w:val="00A47E8B"/>
    <w:rPr>
      <w:rFonts w:ascii="Times New Roman" w:eastAsia="Times New Roman" w:hAnsi="Times New Roman" w:cs="Times New Roman"/>
      <w:b/>
      <w:bCs/>
      <w:sz w:val="24"/>
      <w:szCs w:val="24"/>
    </w:rPr>
  </w:style>
  <w:style w:type="character" w:customStyle="1" w:styleId="Heading3Char">
    <w:name w:val="Heading 3 Char"/>
    <w:basedOn w:val="DefaultParagraphFont"/>
    <w:link w:val="Heading3"/>
    <w:uiPriority w:val="9"/>
    <w:rsid w:val="008D12FE"/>
    <w:rPr>
      <w:rFonts w:ascii="Times New Roman" w:eastAsia="Times New Roman" w:hAnsi="Times New Roman" w:cs="Times New Roman"/>
      <w:b/>
      <w:bCs/>
      <w:sz w:val="24"/>
      <w:szCs w:val="24"/>
    </w:rPr>
  </w:style>
  <w:style w:type="character" w:customStyle="1" w:styleId="Heading4Char">
    <w:name w:val="Heading 4 Char"/>
    <w:basedOn w:val="DefaultParagraphFont"/>
    <w:link w:val="Heading4"/>
    <w:uiPriority w:val="9"/>
    <w:semiHidden/>
    <w:rsid w:val="00E200FB"/>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E200FB"/>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E200FB"/>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E200FB"/>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E200F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200FB"/>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3D2CE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3D2CE8"/>
    <w:pPr>
      <w:ind w:left="720"/>
      <w:contextualSpacing/>
    </w:pPr>
  </w:style>
  <w:style w:type="paragraph" w:styleId="Caption">
    <w:name w:val="caption"/>
    <w:basedOn w:val="Normal"/>
    <w:next w:val="Normal"/>
    <w:uiPriority w:val="35"/>
    <w:unhideWhenUsed/>
    <w:qFormat/>
    <w:rsid w:val="007B25D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9267E"/>
    <w:pPr>
      <w:numPr>
        <w:numId w:val="0"/>
      </w:numPr>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9267E"/>
    <w:pPr>
      <w:spacing w:after="100"/>
    </w:pPr>
  </w:style>
  <w:style w:type="paragraph" w:styleId="TOC2">
    <w:name w:val="toc 2"/>
    <w:basedOn w:val="Normal"/>
    <w:next w:val="Normal"/>
    <w:autoRedefine/>
    <w:uiPriority w:val="39"/>
    <w:unhideWhenUsed/>
    <w:rsid w:val="0059267E"/>
    <w:pPr>
      <w:spacing w:after="100"/>
      <w:ind w:left="220"/>
    </w:pPr>
  </w:style>
  <w:style w:type="paragraph" w:styleId="TOC3">
    <w:name w:val="toc 3"/>
    <w:basedOn w:val="Normal"/>
    <w:next w:val="Normal"/>
    <w:autoRedefine/>
    <w:uiPriority w:val="39"/>
    <w:unhideWhenUsed/>
    <w:rsid w:val="0059267E"/>
    <w:pPr>
      <w:spacing w:after="100"/>
      <w:ind w:left="440"/>
    </w:pPr>
  </w:style>
  <w:style w:type="character" w:styleId="Hyperlink">
    <w:name w:val="Hyperlink"/>
    <w:basedOn w:val="DefaultParagraphFont"/>
    <w:uiPriority w:val="99"/>
    <w:unhideWhenUsed/>
    <w:rsid w:val="0059267E"/>
    <w:rPr>
      <w:color w:val="0563C1" w:themeColor="hyperlink"/>
      <w:u w:val="single"/>
    </w:rPr>
  </w:style>
  <w:style w:type="paragraph" w:styleId="BalloonText">
    <w:name w:val="Balloon Text"/>
    <w:basedOn w:val="Normal"/>
    <w:link w:val="BalloonTextChar"/>
    <w:uiPriority w:val="99"/>
    <w:semiHidden/>
    <w:unhideWhenUsed/>
    <w:rsid w:val="00B457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576F"/>
    <w:rPr>
      <w:rFonts w:ascii="Tahoma" w:hAnsi="Tahoma" w:cs="Tahoma"/>
      <w:sz w:val="16"/>
      <w:szCs w:val="16"/>
    </w:rPr>
  </w:style>
  <w:style w:type="paragraph" w:styleId="NoSpacing">
    <w:name w:val="No Spacing"/>
    <w:uiPriority w:val="1"/>
    <w:qFormat/>
    <w:rsid w:val="00B4576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moodle.uwtsd.ac.uk/mod/resource/view.php?id=463888" TargetMode="External" /><Relationship Id="rId11" Type="http://schemas.openxmlformats.org/officeDocument/2006/relationships/theme" Target="theme/theme1.xml" /><Relationship Id="rId12" Type="http://schemas.openxmlformats.org/officeDocument/2006/relationships/numbering" Target="numbering.xml" /><Relationship Id="rId13"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image" Target="media/image4.png" /><Relationship Id="rId9" Type="http://schemas.openxmlformats.org/officeDocument/2006/relationships/image" Target="media/image5.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24CEE-0577-479D-9538-E71E91A64A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12</Pages>
  <Words>2183</Words>
  <Characters>12053</Characters>
  <Application>Microsoft Office Word</Application>
  <DocSecurity>0</DocSecurity>
  <Lines>376</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Anie</dc:creator>
  <cp:lastModifiedBy>Aneela Jabeen</cp:lastModifiedBy>
  <cp:revision>124</cp:revision>
  <dcterms:created xsi:type="dcterms:W3CDTF">2023-02-16T00:21:00Z</dcterms:created>
  <dcterms:modified xsi:type="dcterms:W3CDTF">2023-02-17T14:35:00Z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6b63b0fe223771fb8a73686238e2425dddb6f7edf60399ac40697bf4f1c9ccda</vt:lpwstr>
  </property>
</Properties>
</file>