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ACDDA7" w14:textId="3B1DF539" w:rsidR="00D37B81" w:rsidRDefault="00314FD7" w:rsidP="00314FD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  <w:r w:rsidRPr="00314FD7">
        <w:rPr>
          <w:rFonts w:ascii="Arial" w:hAnsi="Arial" w:cs="Arial"/>
          <w:b/>
          <w:bCs/>
          <w:sz w:val="36"/>
          <w:szCs w:val="36"/>
          <w:u w:val="single"/>
          <w:lang w:val="en-US"/>
        </w:rPr>
        <w:t>Understanding how the learner, school and local community work together to deliver one of the four purposes of the new curriculum: a video presentation that critically examines the process</w:t>
      </w:r>
    </w:p>
    <w:p w14:paraId="07556F84" w14:textId="73A3CC54" w:rsidR="00314FD7" w:rsidRDefault="00314FD7" w:rsidP="00314FD7">
      <w:pPr>
        <w:spacing w:line="360" w:lineRule="auto"/>
        <w:jc w:val="center"/>
        <w:rPr>
          <w:rFonts w:ascii="Arial" w:hAnsi="Arial" w:cs="Arial"/>
          <w:b/>
          <w:bCs/>
          <w:sz w:val="36"/>
          <w:szCs w:val="36"/>
          <w:u w:val="single"/>
          <w:lang w:val="en-US"/>
        </w:rPr>
      </w:pPr>
    </w:p>
    <w:p w14:paraId="7E0E91C1" w14:textId="1ED9C538" w:rsidR="00314FD7" w:rsidRDefault="00314FD7" w:rsidP="00314FD7">
      <w:pPr>
        <w:spacing w:line="360" w:lineRule="auto"/>
        <w:rPr>
          <w:b/>
        </w:rPr>
      </w:pPr>
      <w:r w:rsidRPr="009B47AE">
        <w:rPr>
          <w:b/>
        </w:rPr>
        <w:t>Video link:</w:t>
      </w:r>
    </w:p>
    <w:p w14:paraId="236FB2C9" w14:textId="72A15BF6" w:rsidR="00314FD7" w:rsidRDefault="00B367C1" w:rsidP="00314FD7">
      <w:pPr>
        <w:spacing w:line="360" w:lineRule="auto"/>
        <w:rPr>
          <w:b/>
        </w:rPr>
      </w:pPr>
      <w:r>
        <w:rPr>
          <w:b/>
        </w:rPr>
        <w:t xml:space="preserve"> </w:t>
      </w:r>
      <w:hyperlink r:id="rId6" w:history="1">
        <w:r w:rsidRPr="006D7C54">
          <w:rPr>
            <w:rStyle w:val="Hyperlink"/>
            <w:b/>
          </w:rPr>
          <w:t>https://uowtsd-my.sharepoint.com/:f:/</w:t>
        </w:r>
        <w:r w:rsidRPr="006D7C54">
          <w:rPr>
            <w:rStyle w:val="Hyperlink"/>
            <w:b/>
          </w:rPr>
          <w:t>g</w:t>
        </w:r>
        <w:r w:rsidRPr="006D7C54">
          <w:rPr>
            <w:rStyle w:val="Hyperlink"/>
            <w:b/>
          </w:rPr>
          <w:t>/personal/1600714_student_uwtsd_ac_uk/EgErB6Ne485NmrE-j7pfGLkB76zs-4pqpqRNa1symm</w:t>
        </w:r>
        <w:r w:rsidRPr="006D7C54">
          <w:rPr>
            <w:rStyle w:val="Hyperlink"/>
            <w:b/>
          </w:rPr>
          <w:t>8</w:t>
        </w:r>
        <w:r w:rsidRPr="006D7C54">
          <w:rPr>
            <w:rStyle w:val="Hyperlink"/>
            <w:b/>
          </w:rPr>
          <w:t>Zgg?e=uYo4qZ</w:t>
        </w:r>
      </w:hyperlink>
      <w:r>
        <w:rPr>
          <w:b/>
        </w:rPr>
        <w:t xml:space="preserve"> </w:t>
      </w:r>
    </w:p>
    <w:p w14:paraId="655B57E9" w14:textId="77777777" w:rsidR="00B367C1" w:rsidRDefault="00B367C1" w:rsidP="00314FD7">
      <w:pPr>
        <w:pStyle w:val="AssignBody"/>
        <w:rPr>
          <w:b/>
        </w:rPr>
      </w:pPr>
    </w:p>
    <w:p w14:paraId="599519EB" w14:textId="3351D4BE" w:rsidR="00314FD7" w:rsidRDefault="00314FD7" w:rsidP="00314FD7">
      <w:pPr>
        <w:pStyle w:val="AssignBody"/>
        <w:rPr>
          <w:b/>
        </w:rPr>
      </w:pPr>
      <w:r w:rsidRPr="009B47AE">
        <w:rPr>
          <w:b/>
        </w:rPr>
        <w:t>Reference list</w:t>
      </w:r>
      <w:r>
        <w:rPr>
          <w:b/>
        </w:rPr>
        <w:t>:</w:t>
      </w:r>
    </w:p>
    <w:p w14:paraId="32E96580" w14:textId="3EE7AB2E" w:rsidR="00314FD7" w:rsidRDefault="00314FD7" w:rsidP="00314FD7">
      <w:pPr>
        <w:pStyle w:val="AssignBody"/>
        <w:rPr>
          <w:b/>
        </w:rPr>
      </w:pPr>
    </w:p>
    <w:p w14:paraId="11380A93" w14:textId="77777777" w:rsidR="00314FD7" w:rsidRDefault="00314FD7" w:rsidP="00314FD7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  <w:r w:rsidRPr="00FC13F2">
        <w:rPr>
          <w:rFonts w:ascii="Arial" w:hAnsi="Arial" w:cs="Arial"/>
          <w:sz w:val="22"/>
          <w:szCs w:val="22"/>
          <w:lang w:val="en-US"/>
        </w:rPr>
        <w:t xml:space="preserve">BERA (2019) </w:t>
      </w:r>
      <w:r w:rsidRPr="00FC13F2">
        <w:rPr>
          <w:rFonts w:ascii="Arial" w:hAnsi="Arial" w:cs="Arial"/>
          <w:i/>
          <w:iCs/>
          <w:sz w:val="22"/>
          <w:szCs w:val="22"/>
          <w:lang w:val="en-US"/>
        </w:rPr>
        <w:t>Ethical guidelines for ethical research</w:t>
      </w:r>
      <w:r w:rsidRPr="00FC13F2">
        <w:rPr>
          <w:rFonts w:ascii="Arial" w:hAnsi="Arial" w:cs="Arial"/>
          <w:sz w:val="22"/>
          <w:szCs w:val="22"/>
          <w:lang w:val="en-US"/>
        </w:rPr>
        <w:t>.</w:t>
      </w:r>
      <w:r>
        <w:rPr>
          <w:rFonts w:ascii="Arial" w:hAnsi="Arial" w:cs="Arial"/>
          <w:sz w:val="22"/>
          <w:szCs w:val="22"/>
          <w:lang w:val="en-US"/>
        </w:rPr>
        <w:t xml:space="preserve"> Available at: </w:t>
      </w:r>
      <w:hyperlink r:id="rId7" w:history="1">
        <w:r w:rsidRPr="006D7C54">
          <w:rPr>
            <w:rStyle w:val="Hyperlink"/>
            <w:rFonts w:ascii="Arial" w:hAnsi="Arial" w:cs="Arial"/>
            <w:sz w:val="22"/>
            <w:szCs w:val="22"/>
            <w:lang w:val="en-US"/>
          </w:rPr>
          <w:t>https://www.bera.ac.uk/publication/ethical-guidelines-for-educational-research-2018-online#guid</w:t>
        </w:r>
        <w:r w:rsidRPr="006D7C54">
          <w:rPr>
            <w:rStyle w:val="Hyperlink"/>
            <w:rFonts w:ascii="Arial" w:hAnsi="Arial" w:cs="Arial"/>
            <w:sz w:val="22"/>
            <w:szCs w:val="22"/>
            <w:lang w:val="en-US"/>
          </w:rPr>
          <w:t>e</w:t>
        </w:r>
        <w:r w:rsidRPr="006D7C54">
          <w:rPr>
            <w:rStyle w:val="Hyperlink"/>
            <w:rFonts w:ascii="Arial" w:hAnsi="Arial" w:cs="Arial"/>
            <w:sz w:val="22"/>
            <w:szCs w:val="22"/>
            <w:lang w:val="en-US"/>
          </w:rPr>
          <w:t>line40</w:t>
        </w:r>
      </w:hyperlink>
      <w:r w:rsidRPr="00FC13F2">
        <w:rPr>
          <w:rFonts w:ascii="Arial" w:hAnsi="Arial" w:cs="Arial"/>
          <w:sz w:val="22"/>
          <w:szCs w:val="22"/>
          <w:lang w:val="en-US"/>
        </w:rPr>
        <w:t xml:space="preserve"> (Accessed:</w:t>
      </w:r>
      <w:r>
        <w:rPr>
          <w:rFonts w:ascii="Arial" w:hAnsi="Arial" w:cs="Arial"/>
          <w:sz w:val="22"/>
          <w:szCs w:val="22"/>
          <w:lang w:val="en-US"/>
        </w:rPr>
        <w:t xml:space="preserve"> 6</w:t>
      </w:r>
      <w:r w:rsidRPr="0051198E">
        <w:rPr>
          <w:rFonts w:ascii="Arial" w:hAnsi="Arial" w:cs="Arial"/>
          <w:sz w:val="22"/>
          <w:szCs w:val="22"/>
          <w:vertAlign w:val="superscript"/>
          <w:lang w:val="en-US"/>
        </w:rPr>
        <w:t>th</w:t>
      </w:r>
      <w:r>
        <w:rPr>
          <w:rFonts w:ascii="Arial" w:hAnsi="Arial" w:cs="Arial"/>
          <w:sz w:val="22"/>
          <w:szCs w:val="22"/>
          <w:lang w:val="en-US"/>
        </w:rPr>
        <w:t xml:space="preserve"> April 2020</w:t>
      </w:r>
      <w:r w:rsidRPr="00FC13F2">
        <w:rPr>
          <w:rFonts w:ascii="Arial" w:hAnsi="Arial" w:cs="Arial"/>
          <w:sz w:val="22"/>
          <w:szCs w:val="22"/>
          <w:lang w:val="en-US"/>
        </w:rPr>
        <w:t xml:space="preserve">). </w:t>
      </w:r>
    </w:p>
    <w:p w14:paraId="2DFA644C" w14:textId="77777777" w:rsidR="00314FD7" w:rsidRDefault="00314FD7" w:rsidP="00314FD7">
      <w:pPr>
        <w:spacing w:line="360" w:lineRule="auto"/>
        <w:rPr>
          <w:rFonts w:ascii="Arial" w:hAnsi="Arial" w:cs="Arial"/>
          <w:sz w:val="22"/>
          <w:szCs w:val="22"/>
          <w:lang w:val="en-US"/>
        </w:rPr>
      </w:pPr>
    </w:p>
    <w:p w14:paraId="79E6889B" w14:textId="77777777" w:rsidR="00314FD7" w:rsidRDefault="00314FD7" w:rsidP="00314FD7">
      <w:pPr>
        <w:rPr>
          <w:lang w:val="en-US"/>
        </w:rPr>
      </w:pPr>
      <w:r>
        <w:rPr>
          <w:lang w:val="en-US"/>
        </w:rPr>
        <w:t xml:space="preserve">Donaldson, P. G. (2015) </w:t>
      </w:r>
      <w:r w:rsidRPr="00312025">
        <w:rPr>
          <w:i/>
          <w:iCs/>
          <w:lang w:val="en-US"/>
        </w:rPr>
        <w:t>Successful Futures</w:t>
      </w:r>
      <w:r>
        <w:rPr>
          <w:i/>
          <w:iCs/>
          <w:lang w:val="en-US"/>
        </w:rPr>
        <w:t xml:space="preserve">. </w:t>
      </w:r>
      <w:r>
        <w:rPr>
          <w:lang w:val="en-US"/>
        </w:rPr>
        <w:t xml:space="preserve">Available at: </w:t>
      </w:r>
      <w:hyperlink r:id="rId8" w:history="1">
        <w:r w:rsidRPr="006D7C54">
          <w:rPr>
            <w:rStyle w:val="Hyperlink"/>
            <w:lang w:val="en-US"/>
          </w:rPr>
          <w:t>https://dera.ioe.ac.uk/22165/2/150225-successful-futures-en_Redacted.pdf</w:t>
        </w:r>
      </w:hyperlink>
      <w:r>
        <w:rPr>
          <w:lang w:val="en-US"/>
        </w:rPr>
        <w:t xml:space="preserve"> (Accessed: 17</w:t>
      </w:r>
      <w:r w:rsidRPr="00312025">
        <w:rPr>
          <w:vertAlign w:val="superscript"/>
          <w:lang w:val="en-US"/>
        </w:rPr>
        <w:t>th</w:t>
      </w:r>
      <w:r>
        <w:rPr>
          <w:lang w:val="en-US"/>
        </w:rPr>
        <w:t xml:space="preserve"> March 2020). </w:t>
      </w:r>
    </w:p>
    <w:p w14:paraId="1C1389B6" w14:textId="77777777" w:rsidR="00314FD7" w:rsidRDefault="00314FD7" w:rsidP="00314FD7">
      <w:pPr>
        <w:rPr>
          <w:lang w:val="en-US"/>
        </w:rPr>
      </w:pPr>
    </w:p>
    <w:p w14:paraId="3496D812" w14:textId="77777777" w:rsidR="00314FD7" w:rsidRDefault="00314FD7" w:rsidP="00314FD7">
      <w:pPr>
        <w:rPr>
          <w:lang w:val="en-US"/>
        </w:rPr>
      </w:pPr>
      <w:r>
        <w:rPr>
          <w:lang w:val="en-US"/>
        </w:rPr>
        <w:t xml:space="preserve">Estyn (2017) </w:t>
      </w:r>
      <w:r>
        <w:rPr>
          <w:i/>
          <w:iCs/>
          <w:lang w:val="en-US"/>
        </w:rPr>
        <w:t xml:space="preserve">Inspection of </w:t>
      </w:r>
      <w:r w:rsidRPr="00C800A8">
        <w:rPr>
          <w:i/>
          <w:iCs/>
          <w:highlight w:val="black"/>
          <w:lang w:val="en-US"/>
        </w:rPr>
        <w:t xml:space="preserve">Ysgol Y </w:t>
      </w:r>
      <w:proofErr w:type="spellStart"/>
      <w:r w:rsidRPr="00C800A8">
        <w:rPr>
          <w:i/>
          <w:iCs/>
          <w:highlight w:val="black"/>
          <w:lang w:val="en-US"/>
        </w:rPr>
        <w:t>Bynea</w:t>
      </w:r>
      <w:proofErr w:type="spellEnd"/>
      <w:r>
        <w:rPr>
          <w:i/>
          <w:iCs/>
          <w:lang w:val="en-US"/>
        </w:rPr>
        <w:t xml:space="preserve">. </w:t>
      </w:r>
      <w:r>
        <w:rPr>
          <w:lang w:val="en-US"/>
        </w:rPr>
        <w:t xml:space="preserve">Available at: Available on request. </w:t>
      </w:r>
    </w:p>
    <w:p w14:paraId="19EBF2EC" w14:textId="77777777" w:rsidR="00314FD7" w:rsidRDefault="00314FD7" w:rsidP="00314FD7">
      <w:pPr>
        <w:rPr>
          <w:lang w:val="en-US"/>
        </w:rPr>
      </w:pPr>
    </w:p>
    <w:p w14:paraId="0BD30D0C" w14:textId="77777777" w:rsidR="00314FD7" w:rsidRDefault="00314FD7" w:rsidP="00314FD7">
      <w:pPr>
        <w:rPr>
          <w:lang w:val="en-US"/>
        </w:rPr>
      </w:pPr>
      <w:r>
        <w:rPr>
          <w:lang w:val="en-US"/>
        </w:rPr>
        <w:t xml:space="preserve">My local school (2019) </w:t>
      </w:r>
      <w:r w:rsidRPr="007F6DBA">
        <w:rPr>
          <w:i/>
          <w:iCs/>
          <w:highlight w:val="black"/>
          <w:lang w:val="en-US"/>
        </w:rPr>
        <w:t xml:space="preserve">Ysgol Y </w:t>
      </w:r>
      <w:proofErr w:type="spellStart"/>
      <w:r w:rsidRPr="007F6DBA">
        <w:rPr>
          <w:i/>
          <w:iCs/>
          <w:highlight w:val="black"/>
          <w:lang w:val="en-US"/>
        </w:rPr>
        <w:t>Bynea</w:t>
      </w:r>
      <w:proofErr w:type="spellEnd"/>
      <w:r>
        <w:rPr>
          <w:i/>
          <w:iCs/>
          <w:lang w:val="en-US"/>
        </w:rPr>
        <w:t xml:space="preserve">. </w:t>
      </w:r>
      <w:r>
        <w:rPr>
          <w:lang w:val="en-US"/>
        </w:rPr>
        <w:t>Available at: Available on request.</w:t>
      </w:r>
    </w:p>
    <w:p w14:paraId="3AA83983" w14:textId="77777777" w:rsidR="00314FD7" w:rsidRDefault="00314FD7" w:rsidP="00314FD7">
      <w:pPr>
        <w:rPr>
          <w:lang w:val="en-US"/>
        </w:rPr>
      </w:pPr>
    </w:p>
    <w:p w14:paraId="62B31A40" w14:textId="77777777" w:rsidR="00314FD7" w:rsidRDefault="00314FD7" w:rsidP="00314FD7">
      <w:pPr>
        <w:rPr>
          <w:lang w:val="en-US"/>
        </w:rPr>
      </w:pPr>
      <w:r>
        <w:rPr>
          <w:lang w:val="en-US"/>
        </w:rPr>
        <w:t xml:space="preserve">National PTA (no date) </w:t>
      </w:r>
      <w:r>
        <w:rPr>
          <w:i/>
          <w:iCs/>
          <w:lang w:val="en-US"/>
        </w:rPr>
        <w:t xml:space="preserve">Why Schools Need PTA. </w:t>
      </w:r>
      <w:r>
        <w:rPr>
          <w:lang w:val="en-US"/>
        </w:rPr>
        <w:t xml:space="preserve">Available at: </w:t>
      </w:r>
      <w:hyperlink r:id="rId9" w:history="1">
        <w:r w:rsidRPr="006D7C54">
          <w:rPr>
            <w:rStyle w:val="Hyperlink"/>
            <w:lang w:val="en-US"/>
          </w:rPr>
          <w:t>https://www.pta.org/home/About-National-Parent-Teacher-Association/Benefits-of-PTA-Membership/Why-Your-School-Needs-a-PTA</w:t>
        </w:r>
      </w:hyperlink>
      <w:r>
        <w:rPr>
          <w:lang w:val="en-US"/>
        </w:rPr>
        <w:t xml:space="preserve"> </w:t>
      </w:r>
    </w:p>
    <w:p w14:paraId="0C02E3EB" w14:textId="77777777" w:rsidR="00314FD7" w:rsidRPr="007F6DBA" w:rsidRDefault="00314FD7" w:rsidP="00314FD7">
      <w:pPr>
        <w:rPr>
          <w:lang w:val="en-US"/>
        </w:rPr>
      </w:pPr>
    </w:p>
    <w:p w14:paraId="65EE599A" w14:textId="77777777" w:rsidR="00314FD7" w:rsidRDefault="00314FD7" w:rsidP="00314FD7">
      <w:pPr>
        <w:rPr>
          <w:lang w:val="en-US"/>
        </w:rPr>
      </w:pPr>
      <w:r>
        <w:rPr>
          <w:lang w:val="en-US"/>
        </w:rPr>
        <w:t xml:space="preserve">School X (2019) </w:t>
      </w:r>
      <w:r w:rsidRPr="006570F0">
        <w:rPr>
          <w:i/>
          <w:iCs/>
          <w:highlight w:val="black"/>
          <w:lang w:val="en-US"/>
        </w:rPr>
        <w:t xml:space="preserve">Ysgol Y </w:t>
      </w:r>
      <w:proofErr w:type="spellStart"/>
      <w:r w:rsidRPr="006570F0">
        <w:rPr>
          <w:i/>
          <w:iCs/>
          <w:highlight w:val="black"/>
          <w:lang w:val="en-US"/>
        </w:rPr>
        <w:t>Bynea</w:t>
      </w:r>
      <w:proofErr w:type="spellEnd"/>
      <w:r>
        <w:rPr>
          <w:i/>
          <w:iCs/>
          <w:lang w:val="en-US"/>
        </w:rPr>
        <w:t xml:space="preserve"> school prospectus. </w:t>
      </w:r>
      <w:r>
        <w:rPr>
          <w:lang w:val="en-US"/>
        </w:rPr>
        <w:t xml:space="preserve">Available at: Available on request. </w:t>
      </w:r>
    </w:p>
    <w:p w14:paraId="03F061BC" w14:textId="77777777" w:rsidR="00314FD7" w:rsidRDefault="00314FD7" w:rsidP="00314FD7">
      <w:pPr>
        <w:rPr>
          <w:lang w:val="en-US"/>
        </w:rPr>
      </w:pPr>
    </w:p>
    <w:p w14:paraId="37E21548" w14:textId="77777777" w:rsidR="00314FD7" w:rsidRDefault="00314FD7" w:rsidP="00314FD7">
      <w:pPr>
        <w:rPr>
          <w:lang w:val="en-US"/>
        </w:rPr>
      </w:pPr>
      <w:r>
        <w:rPr>
          <w:lang w:val="en-US"/>
        </w:rPr>
        <w:t xml:space="preserve">Welsh Government (2014) </w:t>
      </w:r>
      <w:r>
        <w:rPr>
          <w:i/>
          <w:iCs/>
          <w:lang w:val="en-US"/>
        </w:rPr>
        <w:t xml:space="preserve">Rewriting the future: Raising ambition and attainment in welsh schools, </w:t>
      </w:r>
      <w:r>
        <w:rPr>
          <w:lang w:val="en-US"/>
        </w:rPr>
        <w:t xml:space="preserve">Cardiff: Department for Education and skills. Available at: </w:t>
      </w:r>
      <w:hyperlink r:id="rId10" w:history="1">
        <w:r w:rsidRPr="006D7C54">
          <w:rPr>
            <w:rStyle w:val="Hyperlink"/>
            <w:lang w:val="en-US"/>
          </w:rPr>
          <w:t>https://gov.wales/sites/default/files/publications/2018-03/rewriting-the-future-raising-ambition-and-attainment-in-welsh-schools.pdf</w:t>
        </w:r>
      </w:hyperlink>
      <w:r>
        <w:rPr>
          <w:lang w:val="en-US"/>
        </w:rPr>
        <w:t xml:space="preserve"> </w:t>
      </w:r>
    </w:p>
    <w:p w14:paraId="77573688" w14:textId="77777777" w:rsidR="00314FD7" w:rsidRDefault="00314FD7" w:rsidP="00314FD7">
      <w:pPr>
        <w:rPr>
          <w:lang w:val="en-US"/>
        </w:rPr>
      </w:pPr>
    </w:p>
    <w:p w14:paraId="67D3F544" w14:textId="77777777" w:rsidR="00314FD7" w:rsidRDefault="00314FD7" w:rsidP="00314FD7">
      <w:pPr>
        <w:rPr>
          <w:lang w:val="en-US"/>
        </w:rPr>
      </w:pPr>
      <w:r>
        <w:rPr>
          <w:lang w:val="en-US"/>
        </w:rPr>
        <w:lastRenderedPageBreak/>
        <w:t xml:space="preserve">Welsh Government (2015a) </w:t>
      </w:r>
      <w:r>
        <w:rPr>
          <w:i/>
          <w:iCs/>
          <w:lang w:val="en-US"/>
        </w:rPr>
        <w:t xml:space="preserve">Programme for Children and Young People. </w:t>
      </w:r>
      <w:r>
        <w:rPr>
          <w:lang w:val="en-US"/>
        </w:rPr>
        <w:t xml:space="preserve">Available at: </w:t>
      </w:r>
      <w:hyperlink r:id="rId11" w:history="1">
        <w:r w:rsidRPr="006D7C54">
          <w:rPr>
            <w:rStyle w:val="Hyperlink"/>
            <w:lang w:val="en-US"/>
          </w:rPr>
          <w:t>https://gov.wales/sites/default/files/publications/2019-06/seven-core-aims-for-children-and-young-people.pdf</w:t>
        </w:r>
      </w:hyperlink>
      <w:r>
        <w:rPr>
          <w:lang w:val="en-US"/>
        </w:rPr>
        <w:t xml:space="preserve"> </w:t>
      </w:r>
    </w:p>
    <w:p w14:paraId="49752744" w14:textId="77777777" w:rsidR="00314FD7" w:rsidRDefault="00314FD7" w:rsidP="00314FD7">
      <w:pPr>
        <w:rPr>
          <w:lang w:val="en-US"/>
        </w:rPr>
      </w:pPr>
    </w:p>
    <w:p w14:paraId="2E703552" w14:textId="77777777" w:rsidR="00314FD7" w:rsidRDefault="00314FD7" w:rsidP="00314FD7">
      <w:pPr>
        <w:rPr>
          <w:lang w:val="en-US"/>
        </w:rPr>
      </w:pPr>
      <w:r>
        <w:rPr>
          <w:lang w:val="en-US"/>
        </w:rPr>
        <w:t xml:space="preserve">Welsh Government (2015b) </w:t>
      </w:r>
      <w:r>
        <w:rPr>
          <w:i/>
          <w:iCs/>
          <w:lang w:val="en-US"/>
        </w:rPr>
        <w:t>Family and community engagement toolkit: presentation for teachers and governors.</w:t>
      </w:r>
      <w:r w:rsidRPr="00E5796A">
        <w:rPr>
          <w:lang w:val="en-US"/>
        </w:rPr>
        <w:t xml:space="preserve"> Available at: </w:t>
      </w:r>
      <w:hyperlink r:id="rId12" w:history="1">
        <w:r w:rsidRPr="006D7C54">
          <w:rPr>
            <w:rStyle w:val="Hyperlink"/>
            <w:lang w:val="en-US"/>
          </w:rPr>
          <w:t>https://gov.wales/family-and-community-engagement-toolkit-presentation-teachers-and-governors</w:t>
        </w:r>
      </w:hyperlink>
      <w:r>
        <w:rPr>
          <w:lang w:val="en-US"/>
        </w:rPr>
        <w:t xml:space="preserve"> </w:t>
      </w:r>
    </w:p>
    <w:p w14:paraId="21BA478F" w14:textId="77777777" w:rsidR="00314FD7" w:rsidRPr="00E5796A" w:rsidRDefault="00314FD7" w:rsidP="00314FD7">
      <w:pPr>
        <w:rPr>
          <w:lang w:val="en-US"/>
        </w:rPr>
      </w:pPr>
    </w:p>
    <w:p w14:paraId="0257F858" w14:textId="77777777" w:rsidR="00314FD7" w:rsidRDefault="00314FD7" w:rsidP="00314FD7">
      <w:pPr>
        <w:rPr>
          <w:lang w:val="en-US"/>
        </w:rPr>
      </w:pPr>
      <w:r>
        <w:rPr>
          <w:lang w:val="en-US"/>
        </w:rPr>
        <w:t xml:space="preserve">Welsh Government (2016a) </w:t>
      </w:r>
      <w:r w:rsidRPr="00E6208F">
        <w:rPr>
          <w:i/>
          <w:iCs/>
          <w:lang w:val="en-US"/>
        </w:rPr>
        <w:t>Theme 1: Leadership for a self-improving system</w:t>
      </w:r>
      <w:r>
        <w:rPr>
          <w:lang w:val="en-US"/>
        </w:rPr>
        <w:t xml:space="preserve">, Cardiff: Education and Public Services Group. Available at: </w:t>
      </w:r>
      <w:hyperlink r:id="rId13" w:history="1">
        <w:r w:rsidRPr="006D7C54">
          <w:rPr>
            <w:rStyle w:val="Hyperlink"/>
            <w:lang w:val="en-US"/>
          </w:rPr>
          <w:t>https://gov.wales/sites/default/files/publications/2018-12/theme-1-leadership-for-a-self-improving-system-resources-1-7.pdf</w:t>
        </w:r>
      </w:hyperlink>
      <w:r>
        <w:rPr>
          <w:lang w:val="en-US"/>
        </w:rPr>
        <w:t xml:space="preserve"> </w:t>
      </w:r>
    </w:p>
    <w:p w14:paraId="03DEEEB6" w14:textId="77777777" w:rsidR="00314FD7" w:rsidRDefault="00314FD7" w:rsidP="00314FD7">
      <w:pPr>
        <w:rPr>
          <w:lang w:val="en-US"/>
        </w:rPr>
      </w:pPr>
    </w:p>
    <w:p w14:paraId="1A786C14" w14:textId="77777777" w:rsidR="00314FD7" w:rsidRDefault="00314FD7" w:rsidP="00314FD7">
      <w:pPr>
        <w:rPr>
          <w:lang w:val="en-US"/>
        </w:rPr>
      </w:pPr>
      <w:r>
        <w:rPr>
          <w:lang w:val="en-US"/>
        </w:rPr>
        <w:t xml:space="preserve">Welsh Government (2016b) </w:t>
      </w:r>
      <w:r>
        <w:rPr>
          <w:i/>
          <w:iCs/>
          <w:lang w:val="en-US"/>
        </w:rPr>
        <w:t xml:space="preserve">Theme 5: Developing community Partnerships and multi-agency working, </w:t>
      </w:r>
      <w:r>
        <w:rPr>
          <w:lang w:val="en-US"/>
        </w:rPr>
        <w:t xml:space="preserve">Cardiff: Education and Public Services Group. Available at: </w:t>
      </w:r>
      <w:hyperlink r:id="rId14" w:history="1">
        <w:r w:rsidRPr="006D7C54">
          <w:rPr>
            <w:rStyle w:val="Hyperlink"/>
            <w:lang w:val="en-US"/>
          </w:rPr>
          <w:t>https://gov.wales/sites/default/files/publications/2018-12/theme-5-developing-community-partnerships-and-multi-agency-working-resources-1-2.pdf</w:t>
        </w:r>
      </w:hyperlink>
      <w:r>
        <w:rPr>
          <w:lang w:val="en-US"/>
        </w:rPr>
        <w:t xml:space="preserve"> </w:t>
      </w:r>
    </w:p>
    <w:p w14:paraId="18D6E8F7" w14:textId="77777777" w:rsidR="00314FD7" w:rsidRDefault="00314FD7" w:rsidP="00314FD7">
      <w:pPr>
        <w:rPr>
          <w:lang w:val="en-US"/>
        </w:rPr>
      </w:pPr>
    </w:p>
    <w:p w14:paraId="07B40EAF" w14:textId="77777777" w:rsidR="00314FD7" w:rsidRDefault="00314FD7" w:rsidP="00314FD7">
      <w:pPr>
        <w:rPr>
          <w:lang w:val="en-US"/>
        </w:rPr>
      </w:pPr>
      <w:r>
        <w:rPr>
          <w:lang w:val="en-US"/>
        </w:rPr>
        <w:t xml:space="preserve">Welsh Government (2016c) </w:t>
      </w:r>
      <w:r>
        <w:rPr>
          <w:i/>
          <w:iCs/>
          <w:lang w:val="en-US"/>
        </w:rPr>
        <w:t>Respect and resilience: Developing community cohesion</w:t>
      </w:r>
      <w:r>
        <w:rPr>
          <w:lang w:val="en-US"/>
        </w:rPr>
        <w:t xml:space="preserve">, Cardiff: Schools management and effectiveness division. Available at: </w:t>
      </w:r>
      <w:hyperlink r:id="rId15" w:history="1">
        <w:r w:rsidRPr="006D7C54">
          <w:rPr>
            <w:rStyle w:val="Hyperlink"/>
            <w:lang w:val="en-US"/>
          </w:rPr>
          <w:t>https://gov.wales/sites/default/files/publications/2018-03/respect-and-resilience-developing-community-cohesion.pdf</w:t>
        </w:r>
      </w:hyperlink>
      <w:r>
        <w:rPr>
          <w:lang w:val="en-US"/>
        </w:rPr>
        <w:t xml:space="preserve"> </w:t>
      </w:r>
    </w:p>
    <w:p w14:paraId="589EC8B8" w14:textId="77777777" w:rsidR="00314FD7" w:rsidRPr="009B47AE" w:rsidRDefault="00314FD7" w:rsidP="00314FD7">
      <w:pPr>
        <w:pStyle w:val="AssignBody"/>
        <w:rPr>
          <w:b/>
        </w:rPr>
      </w:pPr>
    </w:p>
    <w:p w14:paraId="71662736" w14:textId="77777777" w:rsidR="00314FD7" w:rsidRPr="00314FD7" w:rsidRDefault="00314FD7" w:rsidP="00314FD7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sectPr w:rsidR="00314FD7" w:rsidRPr="00314FD7" w:rsidSect="00CC7F3F">
      <w:headerReference w:type="default" r:id="rId16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FC7DD57" w14:textId="77777777" w:rsidR="00E2755C" w:rsidRDefault="00E2755C" w:rsidP="00314FD7">
      <w:r>
        <w:separator/>
      </w:r>
    </w:p>
  </w:endnote>
  <w:endnote w:type="continuationSeparator" w:id="0">
    <w:p w14:paraId="17237454" w14:textId="77777777" w:rsidR="00E2755C" w:rsidRDefault="00E2755C" w:rsidP="00314FD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DD0356B" w14:textId="77777777" w:rsidR="00E2755C" w:rsidRDefault="00E2755C" w:rsidP="00314FD7">
      <w:r>
        <w:separator/>
      </w:r>
    </w:p>
  </w:footnote>
  <w:footnote w:type="continuationSeparator" w:id="0">
    <w:p w14:paraId="7534F82C" w14:textId="77777777" w:rsidR="00E2755C" w:rsidRDefault="00E2755C" w:rsidP="00314FD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0E9C3E" w14:textId="2F7C5514" w:rsidR="00314FD7" w:rsidRPr="00314FD7" w:rsidRDefault="00314FD7">
    <w:pPr>
      <w:pStyle w:val="Header"/>
      <w:rPr>
        <w:lang w:val="en-US"/>
      </w:rPr>
    </w:pPr>
    <w:r>
      <w:rPr>
        <w:lang w:val="en-US"/>
      </w:rPr>
      <w:t>ECAD7003</w:t>
    </w:r>
    <w:r>
      <w:rPr>
        <w:lang w:val="en-US"/>
      </w:rPr>
      <w:tab/>
    </w:r>
    <w:r>
      <w:rPr>
        <w:lang w:val="en-US"/>
      </w:rPr>
      <w:tab/>
      <w:t>Student number- 1600714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4FD7"/>
    <w:rsid w:val="00073906"/>
    <w:rsid w:val="00314FD7"/>
    <w:rsid w:val="003835BD"/>
    <w:rsid w:val="00800EF9"/>
    <w:rsid w:val="00A62AF9"/>
    <w:rsid w:val="00B367C1"/>
    <w:rsid w:val="00CC7F3F"/>
    <w:rsid w:val="00E2755C"/>
    <w:rsid w:val="00EA51F0"/>
    <w:rsid w:val="00FE40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07E643"/>
  <w14:defaultImageDpi w14:val="32767"/>
  <w15:chartTrackingRefBased/>
  <w15:docId w15:val="{58817887-6741-4F4A-ABB2-550FCAF97E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14FD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14FD7"/>
  </w:style>
  <w:style w:type="paragraph" w:styleId="Footer">
    <w:name w:val="footer"/>
    <w:basedOn w:val="Normal"/>
    <w:link w:val="FooterChar"/>
    <w:uiPriority w:val="99"/>
    <w:unhideWhenUsed/>
    <w:rsid w:val="00314FD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14FD7"/>
  </w:style>
  <w:style w:type="paragraph" w:customStyle="1" w:styleId="AssignBody">
    <w:name w:val="AssignBody"/>
    <w:basedOn w:val="Normal"/>
    <w:link w:val="AssignBodyChar"/>
    <w:qFormat/>
    <w:rsid w:val="00314FD7"/>
    <w:pPr>
      <w:spacing w:line="360" w:lineRule="auto"/>
    </w:pPr>
    <w:rPr>
      <w:rFonts w:ascii="Arial" w:hAnsi="Arial"/>
      <w:sz w:val="22"/>
      <w:szCs w:val="22"/>
    </w:rPr>
  </w:style>
  <w:style w:type="character" w:customStyle="1" w:styleId="AssignBodyChar">
    <w:name w:val="AssignBody Char"/>
    <w:basedOn w:val="DefaultParagraphFont"/>
    <w:link w:val="AssignBody"/>
    <w:rsid w:val="00314FD7"/>
    <w:rPr>
      <w:rFonts w:ascii="Arial" w:hAnsi="Arial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314FD7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14FD7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rsid w:val="00B367C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ra.ioe.ac.uk/22165/2/150225-successful-futures-en_Redacted.pdf" TargetMode="External"/><Relationship Id="rId13" Type="http://schemas.openxmlformats.org/officeDocument/2006/relationships/hyperlink" Target="https://gov.wales/sites/default/files/publications/2018-12/theme-1-leadership-for-a-self-improving-system-resources-1-7.pdf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bera.ac.uk/publication/ethical-guidelines-for-educational-research-2018-online#guideline40" TargetMode="External"/><Relationship Id="rId12" Type="http://schemas.openxmlformats.org/officeDocument/2006/relationships/hyperlink" Target="https://gov.wales/family-and-community-engagement-toolkit-presentation-teachers-and-governors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f:/g/personal/1600714_student_uwtsd_ac_uk/EgErB6Ne485NmrE-j7pfGLkB76zs-4pqpqRNa1symm8Zgg?e=uYo4qZ" TargetMode="External"/><Relationship Id="rId11" Type="http://schemas.openxmlformats.org/officeDocument/2006/relationships/hyperlink" Target="https://gov.wales/sites/default/files/publications/2019-06/seven-core-aims-for-children-and-young-people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gov.wales/sites/default/files/publications/2018-03/respect-and-resilience-developing-community-cohesion.pdf" TargetMode="External"/><Relationship Id="rId10" Type="http://schemas.openxmlformats.org/officeDocument/2006/relationships/hyperlink" Target="https://gov.wales/sites/default/files/publications/2018-03/rewriting-the-future-raising-ambition-and-attainment-in-welsh-schools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pta.org/home/About-National-Parent-Teacher-Association/Benefits-of-PTA-Membership/Why-Your-School-Needs-a-PTA" TargetMode="External"/><Relationship Id="rId14" Type="http://schemas.openxmlformats.org/officeDocument/2006/relationships/hyperlink" Target="https://gov.wales/sites/default/files/publications/2018-12/theme-5-developing-community-partnerships-and-multi-agency-working-resources-1-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2</Pages>
  <Words>649</Words>
  <Characters>3330</Characters>
  <Application>Microsoft Office Word</Application>
  <DocSecurity>0</DocSecurity>
  <Lines>92</Lines>
  <Paragraphs>56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Pattemore (1600714)</dc:creator>
  <cp:keywords/>
  <dc:description/>
  <cp:lastModifiedBy>Lisa Pattemore (1600714)</cp:lastModifiedBy>
  <cp:revision>2</cp:revision>
  <dcterms:created xsi:type="dcterms:W3CDTF">2020-04-16T21:27:00Z</dcterms:created>
  <dcterms:modified xsi:type="dcterms:W3CDTF">2020-04-17T11:13:00Z</dcterms:modified>
</cp:coreProperties>
</file>