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271FA6" w14:textId="77777777" w:rsidR="0095458A" w:rsidRDefault="0095458A" w:rsidP="000C1A21">
      <w:pPr>
        <w:jc w:val="center"/>
        <w:rPr>
          <w:sz w:val="28"/>
          <w:szCs w:val="28"/>
          <w:u w:val="single"/>
        </w:rPr>
      </w:pPr>
    </w:p>
    <w:p w14:paraId="60F627A0" w14:textId="77777777" w:rsidR="0095458A" w:rsidRPr="0095458A" w:rsidRDefault="0095458A" w:rsidP="0095458A">
      <w:pPr>
        <w:rPr>
          <w:b/>
          <w:bCs/>
        </w:rPr>
      </w:pPr>
      <w:r w:rsidRPr="0095458A">
        <w:rPr>
          <w:b/>
          <w:bCs/>
        </w:rPr>
        <w:t>Kieran Purewal</w:t>
      </w:r>
    </w:p>
    <w:p w14:paraId="5E5B1CEF" w14:textId="77777777" w:rsidR="0095458A" w:rsidRDefault="0095458A" w:rsidP="0095458A">
      <w:pPr>
        <w:rPr>
          <w:sz w:val="28"/>
          <w:szCs w:val="28"/>
          <w:u w:val="single"/>
        </w:rPr>
      </w:pPr>
    </w:p>
    <w:p w14:paraId="6871E7AB" w14:textId="0757E683" w:rsidR="00077D1C" w:rsidRDefault="007C407E" w:rsidP="000C1A21">
      <w:pPr>
        <w:jc w:val="center"/>
        <w:rPr>
          <w:sz w:val="28"/>
          <w:szCs w:val="28"/>
          <w:u w:val="single"/>
        </w:rPr>
      </w:pPr>
      <w:r w:rsidRPr="004E6AFA">
        <w:rPr>
          <w:sz w:val="28"/>
          <w:szCs w:val="28"/>
          <w:u w:val="single"/>
        </w:rPr>
        <w:t>Critically outli</w:t>
      </w:r>
      <w:r w:rsidR="00517675">
        <w:rPr>
          <w:rStyle w:val="FootnoteReference"/>
          <w:sz w:val="28"/>
          <w:szCs w:val="28"/>
          <w:u w:val="single"/>
        </w:rPr>
        <w:footnoteReference w:id="1"/>
      </w:r>
      <w:r w:rsidRPr="004E6AFA">
        <w:rPr>
          <w:sz w:val="28"/>
          <w:szCs w:val="28"/>
          <w:u w:val="single"/>
        </w:rPr>
        <w:t>ne the main historical, political, and religious</w:t>
      </w:r>
    </w:p>
    <w:p w14:paraId="74D18C12" w14:textId="77777777" w:rsidR="00803934" w:rsidRPr="004E6AFA" w:rsidRDefault="007C407E" w:rsidP="000C1A21">
      <w:pPr>
        <w:jc w:val="center"/>
        <w:rPr>
          <w:sz w:val="28"/>
          <w:szCs w:val="28"/>
          <w:u w:val="single"/>
        </w:rPr>
      </w:pPr>
      <w:r w:rsidRPr="004E6AFA">
        <w:rPr>
          <w:sz w:val="28"/>
          <w:szCs w:val="28"/>
          <w:u w:val="single"/>
        </w:rPr>
        <w:t>events that occurred in Jerusalem and Masada between 66-73 CE.</w:t>
      </w:r>
    </w:p>
    <w:p w14:paraId="25F77F88" w14:textId="77777777" w:rsidR="007C407E" w:rsidRDefault="007C407E" w:rsidP="00120A60">
      <w:pPr>
        <w:jc w:val="both"/>
        <w:rPr>
          <w:sz w:val="24"/>
          <w:szCs w:val="24"/>
          <w:u w:val="single"/>
        </w:rPr>
      </w:pPr>
    </w:p>
    <w:p w14:paraId="22E45AF3" w14:textId="4393D933" w:rsidR="00077D1C" w:rsidRDefault="005B6B42" w:rsidP="00120A60">
      <w:pPr>
        <w:spacing w:line="360" w:lineRule="auto"/>
        <w:jc w:val="both"/>
        <w:rPr>
          <w:sz w:val="20"/>
          <w:szCs w:val="20"/>
        </w:rPr>
      </w:pPr>
      <w:r w:rsidRPr="00D569F9">
        <w:rPr>
          <w:sz w:val="20"/>
          <w:szCs w:val="20"/>
        </w:rPr>
        <w:t xml:space="preserve">Jerusalem and Masada are home </w:t>
      </w:r>
      <w:r w:rsidR="00517675">
        <w:rPr>
          <w:sz w:val="20"/>
          <w:szCs w:val="20"/>
        </w:rPr>
        <w:t>to what could be considered</w:t>
      </w:r>
      <w:r w:rsidR="00077D1C">
        <w:rPr>
          <w:sz w:val="20"/>
          <w:szCs w:val="20"/>
        </w:rPr>
        <w:t xml:space="preserve"> the two most important sites</w:t>
      </w:r>
      <w:r w:rsidRPr="00D569F9">
        <w:rPr>
          <w:sz w:val="20"/>
          <w:szCs w:val="20"/>
        </w:rPr>
        <w:t xml:space="preserve"> in Judaism.</w:t>
      </w:r>
    </w:p>
    <w:p w14:paraId="2D81EE40" w14:textId="77777777" w:rsidR="00077D1C" w:rsidRDefault="005B6B42" w:rsidP="00120A60">
      <w:pPr>
        <w:spacing w:line="360" w:lineRule="auto"/>
        <w:jc w:val="both"/>
        <w:rPr>
          <w:sz w:val="20"/>
          <w:szCs w:val="20"/>
        </w:rPr>
      </w:pPr>
      <w:r w:rsidRPr="00D569F9">
        <w:rPr>
          <w:sz w:val="20"/>
          <w:szCs w:val="20"/>
        </w:rPr>
        <w:t xml:space="preserve"> Jerusalem, the capital of Israel, is home </w:t>
      </w:r>
      <w:r w:rsidR="00077D1C">
        <w:rPr>
          <w:sz w:val="20"/>
          <w:szCs w:val="20"/>
        </w:rPr>
        <w:t>to</w:t>
      </w:r>
      <w:r w:rsidRPr="00D569F9">
        <w:rPr>
          <w:sz w:val="20"/>
          <w:szCs w:val="20"/>
        </w:rPr>
        <w:t xml:space="preserve"> three </w:t>
      </w:r>
      <w:r w:rsidR="00960753" w:rsidRPr="00D569F9">
        <w:rPr>
          <w:sz w:val="20"/>
          <w:szCs w:val="20"/>
        </w:rPr>
        <w:t xml:space="preserve">of the largest world </w:t>
      </w:r>
      <w:r w:rsidRPr="00D569F9">
        <w:rPr>
          <w:sz w:val="20"/>
          <w:szCs w:val="20"/>
        </w:rPr>
        <w:t>religions</w:t>
      </w:r>
      <w:r w:rsidR="00077D1C">
        <w:rPr>
          <w:sz w:val="20"/>
          <w:szCs w:val="20"/>
        </w:rPr>
        <w:t>:</w:t>
      </w:r>
      <w:r w:rsidRPr="00D569F9">
        <w:rPr>
          <w:sz w:val="20"/>
          <w:szCs w:val="20"/>
        </w:rPr>
        <w:t xml:space="preserve"> Judaism, Christianity, and Islam.</w:t>
      </w:r>
      <w:r w:rsidR="00960753" w:rsidRPr="00D569F9">
        <w:rPr>
          <w:sz w:val="20"/>
          <w:szCs w:val="20"/>
        </w:rPr>
        <w:t xml:space="preserve"> The </w:t>
      </w:r>
      <w:r w:rsidR="00437A35" w:rsidRPr="00D569F9">
        <w:rPr>
          <w:sz w:val="20"/>
          <w:szCs w:val="20"/>
        </w:rPr>
        <w:t>city over</w:t>
      </w:r>
      <w:r w:rsidR="00077D1C">
        <w:rPr>
          <w:sz w:val="20"/>
          <w:szCs w:val="20"/>
        </w:rPr>
        <w:t>,</w:t>
      </w:r>
      <w:r w:rsidR="00437A35" w:rsidRPr="00D569F9">
        <w:rPr>
          <w:sz w:val="20"/>
          <w:szCs w:val="20"/>
        </w:rPr>
        <w:t xml:space="preserve"> </w:t>
      </w:r>
      <w:r w:rsidR="00077D1C">
        <w:rPr>
          <w:sz w:val="20"/>
          <w:szCs w:val="20"/>
        </w:rPr>
        <w:t>h</w:t>
      </w:r>
      <w:r w:rsidR="00437A35" w:rsidRPr="00D569F9">
        <w:rPr>
          <w:sz w:val="20"/>
          <w:szCs w:val="20"/>
        </w:rPr>
        <w:t>undreds of</w:t>
      </w:r>
      <w:r w:rsidR="00077D1C">
        <w:rPr>
          <w:sz w:val="20"/>
          <w:szCs w:val="20"/>
        </w:rPr>
        <w:t xml:space="preserve"> thousands of years has</w:t>
      </w:r>
      <w:r w:rsidR="00437A35" w:rsidRPr="00D569F9">
        <w:rPr>
          <w:sz w:val="20"/>
          <w:szCs w:val="20"/>
        </w:rPr>
        <w:t xml:space="preserve"> been conquered by groups “</w:t>
      </w:r>
      <w:r w:rsidR="00437A35" w:rsidRPr="00D569F9">
        <w:rPr>
          <w:i/>
          <w:iCs/>
          <w:sz w:val="20"/>
          <w:szCs w:val="20"/>
        </w:rPr>
        <w:t>including the Romans, Persians, Arabs, Fatimids, Seljuk Turks, Crusaders, Egyptians, Mamelukes and Islamists.”</w:t>
      </w:r>
      <w:r w:rsidR="00437A35" w:rsidRPr="00D569F9">
        <w:rPr>
          <w:rStyle w:val="FootnoteReference"/>
          <w:i/>
          <w:iCs/>
          <w:sz w:val="20"/>
          <w:szCs w:val="20"/>
        </w:rPr>
        <w:footnoteReference w:id="2"/>
      </w:r>
      <w:r w:rsidR="00437A35" w:rsidRPr="00D569F9">
        <w:rPr>
          <w:sz w:val="20"/>
          <w:szCs w:val="20"/>
        </w:rPr>
        <w:t xml:space="preserve"> To this day, the city attracts</w:t>
      </w:r>
      <w:r w:rsidR="00C100F4" w:rsidRPr="00D569F9">
        <w:rPr>
          <w:sz w:val="20"/>
          <w:szCs w:val="20"/>
        </w:rPr>
        <w:t xml:space="preserve"> over 3.5</w:t>
      </w:r>
      <w:r w:rsidR="00437A35" w:rsidRPr="00D569F9">
        <w:rPr>
          <w:sz w:val="20"/>
          <w:szCs w:val="20"/>
        </w:rPr>
        <w:t xml:space="preserve"> million</w:t>
      </w:r>
      <w:r w:rsidR="00C100F4" w:rsidRPr="00D569F9">
        <w:rPr>
          <w:sz w:val="20"/>
          <w:szCs w:val="20"/>
        </w:rPr>
        <w:t xml:space="preserve"> people each year to</w:t>
      </w:r>
      <w:r w:rsidR="00077D1C">
        <w:rPr>
          <w:sz w:val="20"/>
          <w:szCs w:val="20"/>
        </w:rPr>
        <w:t xml:space="preserve"> visit the many religious sites that</w:t>
      </w:r>
      <w:r w:rsidR="00C100F4" w:rsidRPr="00D569F9">
        <w:rPr>
          <w:sz w:val="20"/>
          <w:szCs w:val="20"/>
        </w:rPr>
        <w:t xml:space="preserve"> Jerusalem has to offer such as Mt. Zion, the resting place of King David</w:t>
      </w:r>
      <w:r w:rsidR="0015246C" w:rsidRPr="00D569F9">
        <w:rPr>
          <w:sz w:val="20"/>
          <w:szCs w:val="20"/>
        </w:rPr>
        <w:t xml:space="preserve"> and Ein Karem, the birthplace of John the Baptist. The cities strong ti</w:t>
      </w:r>
      <w:r w:rsidR="00077D1C">
        <w:rPr>
          <w:sz w:val="20"/>
          <w:szCs w:val="20"/>
        </w:rPr>
        <w:t xml:space="preserve">es to three major religions has been the cause </w:t>
      </w:r>
      <w:r w:rsidR="00D77CD9" w:rsidRPr="00D569F9">
        <w:rPr>
          <w:sz w:val="20"/>
          <w:szCs w:val="20"/>
        </w:rPr>
        <w:t>for many deadly</w:t>
      </w:r>
      <w:r w:rsidR="0015246C" w:rsidRPr="00D569F9">
        <w:rPr>
          <w:sz w:val="20"/>
          <w:szCs w:val="20"/>
        </w:rPr>
        <w:t xml:space="preserve"> conflicts</w:t>
      </w:r>
      <w:r w:rsidR="00077D1C">
        <w:rPr>
          <w:sz w:val="20"/>
          <w:szCs w:val="20"/>
        </w:rPr>
        <w:t xml:space="preserve">, in an effort </w:t>
      </w:r>
      <w:r w:rsidR="00D77CD9" w:rsidRPr="00D569F9">
        <w:rPr>
          <w:sz w:val="20"/>
          <w:szCs w:val="20"/>
        </w:rPr>
        <w:t xml:space="preserve">to gain </w:t>
      </w:r>
      <w:r w:rsidR="00077D1C">
        <w:rPr>
          <w:sz w:val="20"/>
          <w:szCs w:val="20"/>
        </w:rPr>
        <w:t xml:space="preserve">territorial </w:t>
      </w:r>
      <w:r w:rsidR="00D77CD9" w:rsidRPr="00D569F9">
        <w:rPr>
          <w:sz w:val="20"/>
          <w:szCs w:val="20"/>
        </w:rPr>
        <w:t>control. Since the very first settlers arrived in Jerusalem around the year 3500 BCE</w:t>
      </w:r>
      <w:r w:rsidR="00D77CD9" w:rsidRPr="00D569F9">
        <w:rPr>
          <w:rStyle w:val="FootnoteReference"/>
          <w:sz w:val="20"/>
          <w:szCs w:val="20"/>
        </w:rPr>
        <w:footnoteReference w:id="3"/>
      </w:r>
      <w:r w:rsidR="00D77CD9" w:rsidRPr="00D569F9">
        <w:rPr>
          <w:sz w:val="20"/>
          <w:szCs w:val="20"/>
        </w:rPr>
        <w:t xml:space="preserve">, Jerusalem has been </w:t>
      </w:r>
      <w:r w:rsidR="00D77CD9" w:rsidRPr="00D569F9">
        <w:rPr>
          <w:i/>
          <w:iCs/>
          <w:sz w:val="20"/>
          <w:szCs w:val="20"/>
        </w:rPr>
        <w:t>“attacked 52 times, captured and recaptured 44 times, besieged 23 times, and destroyed twice”</w:t>
      </w:r>
      <w:r w:rsidR="004E6AFA" w:rsidRPr="00D569F9">
        <w:rPr>
          <w:i/>
          <w:iCs/>
          <w:sz w:val="20"/>
          <w:szCs w:val="20"/>
        </w:rPr>
        <w:t>.</w:t>
      </w:r>
      <w:r w:rsidR="00D77CD9" w:rsidRPr="00D569F9">
        <w:rPr>
          <w:rStyle w:val="FootnoteReference"/>
          <w:i/>
          <w:iCs/>
          <w:sz w:val="20"/>
          <w:szCs w:val="20"/>
        </w:rPr>
        <w:footnoteReference w:id="4"/>
      </w:r>
      <w:r w:rsidR="004E6AFA" w:rsidRPr="00D569F9">
        <w:rPr>
          <w:sz w:val="20"/>
          <w:szCs w:val="20"/>
        </w:rPr>
        <w:t xml:space="preserve"> There is some evidence that points towards some parts of the city being</w:t>
      </w:r>
      <w:r w:rsidR="004E6AFA" w:rsidRPr="00D569F9">
        <w:rPr>
          <w:i/>
          <w:iCs/>
          <w:sz w:val="20"/>
          <w:szCs w:val="20"/>
        </w:rPr>
        <w:t xml:space="preserve"> “settled in the 4th millennium BCE, making Jerusalem one of the </w:t>
      </w:r>
      <w:hyperlink r:id="rId7" w:tooltip="List of cities by time of continuous habitation" w:history="1">
        <w:r w:rsidR="004E6AFA" w:rsidRPr="00D569F9">
          <w:rPr>
            <w:i/>
            <w:iCs/>
            <w:sz w:val="20"/>
            <w:szCs w:val="20"/>
          </w:rPr>
          <w:t>oldest cities in the world</w:t>
        </w:r>
      </w:hyperlink>
      <w:r w:rsidR="004E6AFA" w:rsidRPr="00D569F9">
        <w:rPr>
          <w:i/>
          <w:iCs/>
          <w:sz w:val="20"/>
          <w:szCs w:val="20"/>
        </w:rPr>
        <w:t>”</w:t>
      </w:r>
      <w:r w:rsidR="004E6AFA" w:rsidRPr="00D569F9">
        <w:rPr>
          <w:rStyle w:val="FootnoteReference"/>
          <w:i/>
          <w:iCs/>
          <w:sz w:val="20"/>
          <w:szCs w:val="20"/>
        </w:rPr>
        <w:footnoteReference w:id="5"/>
      </w:r>
      <w:r w:rsidR="00B46732" w:rsidRPr="00D569F9">
        <w:rPr>
          <w:sz w:val="20"/>
          <w:szCs w:val="20"/>
        </w:rPr>
        <w:t>. However, today the city is under threat</w:t>
      </w:r>
      <w:r w:rsidR="000E0B0D" w:rsidRPr="00D569F9">
        <w:rPr>
          <w:sz w:val="20"/>
          <w:szCs w:val="20"/>
        </w:rPr>
        <w:t xml:space="preserve"> due to the </w:t>
      </w:r>
      <w:r w:rsidR="00B46732" w:rsidRPr="00B46732">
        <w:rPr>
          <w:sz w:val="20"/>
          <w:szCs w:val="20"/>
        </w:rPr>
        <w:t>conflict</w:t>
      </w:r>
      <w:r w:rsidR="000E0B0D" w:rsidRPr="00D569F9">
        <w:rPr>
          <w:sz w:val="20"/>
          <w:szCs w:val="20"/>
        </w:rPr>
        <w:t xml:space="preserve"> that has arisen</w:t>
      </w:r>
      <w:r w:rsidR="00B46732" w:rsidRPr="00B46732">
        <w:rPr>
          <w:sz w:val="20"/>
          <w:szCs w:val="20"/>
        </w:rPr>
        <w:t xml:space="preserve"> </w:t>
      </w:r>
      <w:r w:rsidR="000E0B0D" w:rsidRPr="00D569F9">
        <w:rPr>
          <w:sz w:val="20"/>
          <w:szCs w:val="20"/>
        </w:rPr>
        <w:t xml:space="preserve">in </w:t>
      </w:r>
      <w:r w:rsidR="00B46732" w:rsidRPr="00B46732">
        <w:rPr>
          <w:sz w:val="20"/>
          <w:szCs w:val="20"/>
        </w:rPr>
        <w:t>the Old City</w:t>
      </w:r>
      <w:r w:rsidR="000E0B0D" w:rsidRPr="00D569F9">
        <w:rPr>
          <w:sz w:val="20"/>
          <w:szCs w:val="20"/>
        </w:rPr>
        <w:t xml:space="preserve">. This part of </w:t>
      </w:r>
      <w:r w:rsidR="00B46732" w:rsidRPr="00B46732">
        <w:rPr>
          <w:sz w:val="20"/>
          <w:szCs w:val="20"/>
        </w:rPr>
        <w:t>Jerusalem'</w:t>
      </w:r>
      <w:r w:rsidR="000E0B0D" w:rsidRPr="00D569F9">
        <w:rPr>
          <w:sz w:val="20"/>
          <w:szCs w:val="20"/>
        </w:rPr>
        <w:t xml:space="preserve"> is home to some of the </w:t>
      </w:r>
      <w:r w:rsidR="00B46732" w:rsidRPr="00B46732">
        <w:rPr>
          <w:sz w:val="20"/>
          <w:szCs w:val="20"/>
        </w:rPr>
        <w:t>most important holy sites</w:t>
      </w:r>
      <w:r w:rsidR="000E0B0D" w:rsidRPr="00D569F9">
        <w:rPr>
          <w:sz w:val="20"/>
          <w:szCs w:val="20"/>
        </w:rPr>
        <w:t xml:space="preserve"> </w:t>
      </w:r>
      <w:r w:rsidR="00077D1C">
        <w:rPr>
          <w:sz w:val="20"/>
          <w:szCs w:val="20"/>
        </w:rPr>
        <w:t>in the Jewish</w:t>
      </w:r>
      <w:r w:rsidR="00077D1C" w:rsidRPr="00D569F9">
        <w:rPr>
          <w:sz w:val="20"/>
          <w:szCs w:val="20"/>
        </w:rPr>
        <w:t>, Christian, and Islam</w:t>
      </w:r>
      <w:r w:rsidR="00077D1C">
        <w:rPr>
          <w:sz w:val="20"/>
          <w:szCs w:val="20"/>
        </w:rPr>
        <w:t xml:space="preserve"> faiths</w:t>
      </w:r>
      <w:r w:rsidR="00B46732" w:rsidRPr="00B46732">
        <w:rPr>
          <w:sz w:val="20"/>
          <w:szCs w:val="20"/>
        </w:rPr>
        <w:t xml:space="preserve">. </w:t>
      </w:r>
    </w:p>
    <w:p w14:paraId="6C9DDC26" w14:textId="77777777" w:rsidR="00B46732" w:rsidRPr="00D569F9" w:rsidRDefault="00B46732" w:rsidP="00120A60">
      <w:pPr>
        <w:spacing w:line="360" w:lineRule="auto"/>
        <w:jc w:val="both"/>
        <w:rPr>
          <w:sz w:val="20"/>
          <w:szCs w:val="20"/>
        </w:rPr>
      </w:pPr>
      <w:r w:rsidRPr="00B46732">
        <w:rPr>
          <w:sz w:val="20"/>
          <w:szCs w:val="20"/>
        </w:rPr>
        <w:t>Temple Mount,</w:t>
      </w:r>
      <w:r w:rsidR="000E0B0D" w:rsidRPr="00D569F9">
        <w:rPr>
          <w:sz w:val="20"/>
          <w:szCs w:val="20"/>
        </w:rPr>
        <w:t xml:space="preserve"> according to the </w:t>
      </w:r>
      <w:r w:rsidR="000E0B0D" w:rsidRPr="00B46732">
        <w:rPr>
          <w:sz w:val="20"/>
          <w:szCs w:val="20"/>
        </w:rPr>
        <w:t>Jew</w:t>
      </w:r>
      <w:r w:rsidR="000E0B0D" w:rsidRPr="00D569F9">
        <w:rPr>
          <w:sz w:val="20"/>
          <w:szCs w:val="20"/>
        </w:rPr>
        <w:t>i</w:t>
      </w:r>
      <w:r w:rsidR="000E0B0D" w:rsidRPr="00B46732">
        <w:rPr>
          <w:sz w:val="20"/>
          <w:szCs w:val="20"/>
        </w:rPr>
        <w:t>s</w:t>
      </w:r>
      <w:r w:rsidR="000E0B0D" w:rsidRPr="00D569F9">
        <w:rPr>
          <w:sz w:val="20"/>
          <w:szCs w:val="20"/>
        </w:rPr>
        <w:t>h people</w:t>
      </w:r>
      <w:r w:rsidR="00077D1C">
        <w:rPr>
          <w:sz w:val="20"/>
          <w:szCs w:val="20"/>
        </w:rPr>
        <w:t>,</w:t>
      </w:r>
      <w:r w:rsidR="000E0B0D" w:rsidRPr="00D569F9">
        <w:rPr>
          <w:sz w:val="20"/>
          <w:szCs w:val="20"/>
        </w:rPr>
        <w:t xml:space="preserve"> is where</w:t>
      </w:r>
      <w:r w:rsidRPr="00B46732">
        <w:rPr>
          <w:sz w:val="20"/>
          <w:szCs w:val="20"/>
        </w:rPr>
        <w:t xml:space="preserve"> the </w:t>
      </w:r>
      <w:r w:rsidR="00BA401A" w:rsidRPr="00D569F9">
        <w:rPr>
          <w:i/>
          <w:iCs/>
          <w:sz w:val="20"/>
          <w:szCs w:val="20"/>
        </w:rPr>
        <w:t>“</w:t>
      </w:r>
      <w:r w:rsidRPr="00B46732">
        <w:rPr>
          <w:i/>
          <w:iCs/>
          <w:sz w:val="20"/>
          <w:szCs w:val="20"/>
        </w:rPr>
        <w:t>biblical Jewish Temples stood thousands of years ago</w:t>
      </w:r>
      <w:r w:rsidR="00BA401A" w:rsidRPr="00D569F9">
        <w:rPr>
          <w:sz w:val="20"/>
          <w:szCs w:val="20"/>
        </w:rPr>
        <w:t>”</w:t>
      </w:r>
      <w:r w:rsidR="00BA401A" w:rsidRPr="00D569F9">
        <w:rPr>
          <w:rStyle w:val="FootnoteReference"/>
          <w:sz w:val="20"/>
          <w:szCs w:val="20"/>
        </w:rPr>
        <w:footnoteReference w:id="6"/>
      </w:r>
      <w:r w:rsidRPr="00B46732">
        <w:rPr>
          <w:sz w:val="20"/>
          <w:szCs w:val="20"/>
        </w:rPr>
        <w:t xml:space="preserve"> and is</w:t>
      </w:r>
      <w:r w:rsidR="00BA401A" w:rsidRPr="00D569F9">
        <w:rPr>
          <w:sz w:val="20"/>
          <w:szCs w:val="20"/>
        </w:rPr>
        <w:t xml:space="preserve"> still</w:t>
      </w:r>
      <w:r w:rsidRPr="00B46732">
        <w:rPr>
          <w:sz w:val="20"/>
          <w:szCs w:val="20"/>
        </w:rPr>
        <w:t xml:space="preserve"> </w:t>
      </w:r>
      <w:r w:rsidR="00BA401A" w:rsidRPr="00D569F9">
        <w:rPr>
          <w:sz w:val="20"/>
          <w:szCs w:val="20"/>
        </w:rPr>
        <w:t>believed to be</w:t>
      </w:r>
      <w:r w:rsidRPr="00B46732">
        <w:rPr>
          <w:sz w:val="20"/>
          <w:szCs w:val="20"/>
        </w:rPr>
        <w:t xml:space="preserve"> the holiest site in Judaism. </w:t>
      </w:r>
      <w:r w:rsidR="00077D1C">
        <w:rPr>
          <w:sz w:val="20"/>
          <w:szCs w:val="20"/>
        </w:rPr>
        <w:t>Somewhat significantly, t</w:t>
      </w:r>
      <w:r w:rsidR="00BA401A" w:rsidRPr="00D569F9">
        <w:rPr>
          <w:sz w:val="20"/>
          <w:szCs w:val="20"/>
        </w:rPr>
        <w:t>he site is also home to “</w:t>
      </w:r>
      <w:r w:rsidRPr="00B46732">
        <w:rPr>
          <w:sz w:val="20"/>
          <w:szCs w:val="20"/>
        </w:rPr>
        <w:t>Al Aqsa Mosque</w:t>
      </w:r>
      <w:r w:rsidR="00BA401A" w:rsidRPr="00D569F9">
        <w:rPr>
          <w:sz w:val="20"/>
          <w:szCs w:val="20"/>
        </w:rPr>
        <w:t>”</w:t>
      </w:r>
      <w:r w:rsidRPr="00B46732">
        <w:rPr>
          <w:sz w:val="20"/>
          <w:szCs w:val="20"/>
        </w:rPr>
        <w:t xml:space="preserve">, </w:t>
      </w:r>
      <w:r w:rsidR="00BA401A" w:rsidRPr="00D569F9">
        <w:rPr>
          <w:sz w:val="20"/>
          <w:szCs w:val="20"/>
        </w:rPr>
        <w:t xml:space="preserve">one of the top five </w:t>
      </w:r>
      <w:r w:rsidRPr="00B46732">
        <w:rPr>
          <w:sz w:val="20"/>
          <w:szCs w:val="20"/>
        </w:rPr>
        <w:t>holiest sit</w:t>
      </w:r>
      <w:r w:rsidR="00BA401A" w:rsidRPr="00D569F9">
        <w:rPr>
          <w:sz w:val="20"/>
          <w:szCs w:val="20"/>
        </w:rPr>
        <w:t xml:space="preserve">es </w:t>
      </w:r>
      <w:r w:rsidRPr="00B46732">
        <w:rPr>
          <w:sz w:val="20"/>
          <w:szCs w:val="20"/>
        </w:rPr>
        <w:t>in Islam</w:t>
      </w:r>
      <w:r w:rsidR="00BA401A" w:rsidRPr="00D569F9">
        <w:rPr>
          <w:sz w:val="20"/>
          <w:szCs w:val="20"/>
        </w:rPr>
        <w:t xml:space="preserve">. To further complicate things, </w:t>
      </w:r>
      <w:r w:rsidRPr="00B46732">
        <w:rPr>
          <w:sz w:val="20"/>
          <w:szCs w:val="20"/>
        </w:rPr>
        <w:t xml:space="preserve">the </w:t>
      </w:r>
      <w:r w:rsidR="00BA401A" w:rsidRPr="00D569F9">
        <w:rPr>
          <w:sz w:val="20"/>
          <w:szCs w:val="20"/>
        </w:rPr>
        <w:t>“</w:t>
      </w:r>
      <w:r w:rsidRPr="00B46732">
        <w:rPr>
          <w:sz w:val="20"/>
          <w:szCs w:val="20"/>
        </w:rPr>
        <w:t>Church of the Holy Sepulchre</w:t>
      </w:r>
      <w:r w:rsidR="00BA401A" w:rsidRPr="00D569F9">
        <w:rPr>
          <w:sz w:val="20"/>
          <w:szCs w:val="20"/>
        </w:rPr>
        <w:t>”</w:t>
      </w:r>
      <w:r w:rsidRPr="00B46732">
        <w:rPr>
          <w:sz w:val="20"/>
          <w:szCs w:val="20"/>
        </w:rPr>
        <w:t xml:space="preserve">, built </w:t>
      </w:r>
      <w:r w:rsidR="00DC10BF" w:rsidRPr="00D569F9">
        <w:rPr>
          <w:sz w:val="20"/>
          <w:szCs w:val="20"/>
        </w:rPr>
        <w:t>nearby the Jewish Temple and Mosque is believed to be where</w:t>
      </w:r>
      <w:r w:rsidRPr="00B46732">
        <w:rPr>
          <w:sz w:val="20"/>
          <w:szCs w:val="20"/>
        </w:rPr>
        <w:t xml:space="preserve"> Jesus was crucified and buried.</w:t>
      </w:r>
    </w:p>
    <w:p w14:paraId="7F1381E8" w14:textId="77777777" w:rsidR="00077D1C" w:rsidRDefault="00DF4E3B" w:rsidP="00120A60">
      <w:pPr>
        <w:spacing w:line="360" w:lineRule="auto"/>
        <w:jc w:val="both"/>
        <w:rPr>
          <w:sz w:val="20"/>
          <w:szCs w:val="20"/>
        </w:rPr>
      </w:pPr>
      <w:r w:rsidRPr="00D569F9">
        <w:rPr>
          <w:sz w:val="20"/>
          <w:szCs w:val="20"/>
        </w:rPr>
        <w:t xml:space="preserve">Masada, meaning </w:t>
      </w:r>
      <w:r w:rsidR="00077D1C">
        <w:rPr>
          <w:sz w:val="20"/>
          <w:szCs w:val="20"/>
        </w:rPr>
        <w:t>“</w:t>
      </w:r>
      <w:r w:rsidRPr="00D569F9">
        <w:rPr>
          <w:sz w:val="20"/>
          <w:szCs w:val="20"/>
        </w:rPr>
        <w:t>fortress</w:t>
      </w:r>
      <w:r w:rsidR="00077D1C">
        <w:rPr>
          <w:sz w:val="20"/>
          <w:szCs w:val="20"/>
        </w:rPr>
        <w:t>”</w:t>
      </w:r>
      <w:r w:rsidRPr="00D569F9">
        <w:rPr>
          <w:sz w:val="20"/>
          <w:szCs w:val="20"/>
        </w:rPr>
        <w:t xml:space="preserve"> in Hebrew</w:t>
      </w:r>
      <w:r w:rsidRPr="00D569F9">
        <w:rPr>
          <w:rStyle w:val="FootnoteReference"/>
          <w:sz w:val="20"/>
          <w:szCs w:val="20"/>
        </w:rPr>
        <w:footnoteReference w:id="7"/>
      </w:r>
      <w:r w:rsidRPr="00D569F9">
        <w:rPr>
          <w:sz w:val="20"/>
          <w:szCs w:val="20"/>
        </w:rPr>
        <w:t xml:space="preserve"> is a </w:t>
      </w:r>
      <w:r w:rsidR="00F447FC" w:rsidRPr="00D569F9">
        <w:rPr>
          <w:sz w:val="20"/>
          <w:szCs w:val="20"/>
        </w:rPr>
        <w:t xml:space="preserve">mountainous region </w:t>
      </w:r>
      <w:r w:rsidRPr="00D569F9">
        <w:rPr>
          <w:sz w:val="20"/>
          <w:szCs w:val="20"/>
        </w:rPr>
        <w:t>in Israel in the Judean desert that overlooks the Dead Sea</w:t>
      </w:r>
      <w:r w:rsidR="00F447FC" w:rsidRPr="00D569F9">
        <w:rPr>
          <w:sz w:val="20"/>
          <w:szCs w:val="20"/>
        </w:rPr>
        <w:t xml:space="preserve">. Masada is better known now as an Israeli national park and an </w:t>
      </w:r>
      <w:r w:rsidR="00F447FC" w:rsidRPr="00D569F9">
        <w:rPr>
          <w:i/>
          <w:iCs/>
          <w:sz w:val="20"/>
          <w:szCs w:val="20"/>
        </w:rPr>
        <w:t>“UNESCO World Heritage Site”</w:t>
      </w:r>
      <w:r w:rsidR="00F447FC" w:rsidRPr="00D569F9">
        <w:rPr>
          <w:rStyle w:val="FootnoteReference"/>
          <w:i/>
          <w:iCs/>
          <w:sz w:val="20"/>
          <w:szCs w:val="20"/>
        </w:rPr>
        <w:footnoteReference w:id="8"/>
      </w:r>
      <w:r w:rsidR="00B17389" w:rsidRPr="00D569F9">
        <w:rPr>
          <w:i/>
          <w:iCs/>
          <w:sz w:val="20"/>
          <w:szCs w:val="20"/>
        </w:rPr>
        <w:t xml:space="preserve"> </w:t>
      </w:r>
      <w:r w:rsidR="00B17389" w:rsidRPr="00D569F9">
        <w:rPr>
          <w:sz w:val="20"/>
          <w:szCs w:val="20"/>
        </w:rPr>
        <w:t>and therefor</w:t>
      </w:r>
      <w:r w:rsidR="00077D1C">
        <w:rPr>
          <w:sz w:val="20"/>
          <w:szCs w:val="20"/>
        </w:rPr>
        <w:t>e</w:t>
      </w:r>
      <w:r w:rsidR="00B17389" w:rsidRPr="00D569F9">
        <w:rPr>
          <w:sz w:val="20"/>
          <w:szCs w:val="20"/>
        </w:rPr>
        <w:t xml:space="preserve"> has been</w:t>
      </w:r>
      <w:r w:rsidR="00F447FC" w:rsidRPr="00D569F9">
        <w:rPr>
          <w:sz w:val="20"/>
          <w:szCs w:val="20"/>
        </w:rPr>
        <w:t xml:space="preserve"> well-preserved</w:t>
      </w:r>
      <w:r w:rsidR="00B17389" w:rsidRPr="00D569F9">
        <w:rPr>
          <w:sz w:val="20"/>
          <w:szCs w:val="20"/>
        </w:rPr>
        <w:t xml:space="preserve">. The </w:t>
      </w:r>
      <w:r w:rsidR="00F447FC" w:rsidRPr="00D569F9">
        <w:rPr>
          <w:sz w:val="20"/>
          <w:szCs w:val="20"/>
        </w:rPr>
        <w:t xml:space="preserve">ruins </w:t>
      </w:r>
      <w:r w:rsidR="00B17389" w:rsidRPr="00D569F9">
        <w:rPr>
          <w:sz w:val="20"/>
          <w:szCs w:val="20"/>
        </w:rPr>
        <w:t xml:space="preserve">allow us </w:t>
      </w:r>
      <w:r w:rsidR="00077D1C">
        <w:rPr>
          <w:sz w:val="20"/>
          <w:szCs w:val="20"/>
        </w:rPr>
        <w:t xml:space="preserve">to gain </w:t>
      </w:r>
      <w:r w:rsidR="00B17389" w:rsidRPr="00D569F9">
        <w:rPr>
          <w:sz w:val="20"/>
          <w:szCs w:val="20"/>
        </w:rPr>
        <w:t>an insight</w:t>
      </w:r>
      <w:r w:rsidR="00F447FC" w:rsidRPr="00D569F9">
        <w:rPr>
          <w:sz w:val="20"/>
          <w:szCs w:val="20"/>
        </w:rPr>
        <w:t xml:space="preserve"> to the history of ancient Israel</w:t>
      </w:r>
      <w:r w:rsidR="00E622B0" w:rsidRPr="00D569F9">
        <w:rPr>
          <w:sz w:val="20"/>
          <w:szCs w:val="20"/>
        </w:rPr>
        <w:t xml:space="preserve"> and is used </w:t>
      </w:r>
      <w:r w:rsidR="00E622B0" w:rsidRPr="00D569F9">
        <w:rPr>
          <w:sz w:val="20"/>
          <w:szCs w:val="20"/>
        </w:rPr>
        <w:lastRenderedPageBreak/>
        <w:t>by the</w:t>
      </w:r>
      <w:r w:rsidR="00077D1C">
        <w:rPr>
          <w:sz w:val="20"/>
          <w:szCs w:val="20"/>
        </w:rPr>
        <w:t xml:space="preserve"> Israeli Defence Forces</w:t>
      </w:r>
      <w:r w:rsidR="00E622B0" w:rsidRPr="00D569F9">
        <w:rPr>
          <w:sz w:val="20"/>
          <w:szCs w:val="20"/>
        </w:rPr>
        <w:t xml:space="preserve"> </w:t>
      </w:r>
      <w:r w:rsidR="00077D1C">
        <w:rPr>
          <w:sz w:val="20"/>
          <w:szCs w:val="20"/>
        </w:rPr>
        <w:t>(</w:t>
      </w:r>
      <w:r w:rsidR="00E622B0" w:rsidRPr="00D569F9">
        <w:rPr>
          <w:sz w:val="20"/>
          <w:szCs w:val="20"/>
        </w:rPr>
        <w:t>IDF</w:t>
      </w:r>
      <w:r w:rsidR="00077D1C">
        <w:rPr>
          <w:sz w:val="20"/>
          <w:szCs w:val="20"/>
        </w:rPr>
        <w:t>)</w:t>
      </w:r>
      <w:r w:rsidR="006209DC" w:rsidRPr="00D569F9">
        <w:rPr>
          <w:sz w:val="20"/>
          <w:szCs w:val="20"/>
        </w:rPr>
        <w:t xml:space="preserve"> for the swearing-in ceremony </w:t>
      </w:r>
      <w:r w:rsidR="00AA3DC7" w:rsidRPr="00D569F9">
        <w:rPr>
          <w:sz w:val="20"/>
          <w:szCs w:val="20"/>
        </w:rPr>
        <w:t>when soldiers</w:t>
      </w:r>
      <w:r w:rsidR="006209DC" w:rsidRPr="00D569F9">
        <w:rPr>
          <w:sz w:val="20"/>
          <w:szCs w:val="20"/>
        </w:rPr>
        <w:t xml:space="preserve"> complete their </w:t>
      </w:r>
      <w:r w:rsidR="00077D1C">
        <w:rPr>
          <w:sz w:val="20"/>
          <w:szCs w:val="20"/>
        </w:rPr>
        <w:t xml:space="preserve">military </w:t>
      </w:r>
      <w:r w:rsidR="006209DC" w:rsidRPr="00D569F9">
        <w:rPr>
          <w:sz w:val="20"/>
          <w:szCs w:val="20"/>
        </w:rPr>
        <w:t>training</w:t>
      </w:r>
      <w:r w:rsidR="00AA3DC7" w:rsidRPr="00D569F9">
        <w:rPr>
          <w:sz w:val="20"/>
          <w:szCs w:val="20"/>
        </w:rPr>
        <w:t xml:space="preserve">. Much of what we know about Masada today comes from the Ancient Jewish historian Josephus. </w:t>
      </w:r>
      <w:r w:rsidR="00077D1C" w:rsidRPr="00D569F9">
        <w:rPr>
          <w:sz w:val="20"/>
          <w:szCs w:val="20"/>
        </w:rPr>
        <w:t>Josephus</w:t>
      </w:r>
      <w:r w:rsidR="00B46732" w:rsidRPr="00D569F9">
        <w:rPr>
          <w:sz w:val="20"/>
          <w:szCs w:val="20"/>
        </w:rPr>
        <w:t xml:space="preserve"> dedicated much of his life to recording events that transpired in the region and other important landmark moments in Jewish history. </w:t>
      </w:r>
      <w:r w:rsidR="0075349E" w:rsidRPr="00D569F9">
        <w:rPr>
          <w:sz w:val="20"/>
          <w:szCs w:val="20"/>
        </w:rPr>
        <w:t xml:space="preserve">Both Jerusalem and Masada have played host to many significant </w:t>
      </w:r>
      <w:r w:rsidR="001B7483" w:rsidRPr="00D569F9">
        <w:rPr>
          <w:sz w:val="20"/>
          <w:szCs w:val="20"/>
        </w:rPr>
        <w:t>events in the history of Judaism, Islam, Roman expeditions, and the spread of Christianity.</w:t>
      </w:r>
      <w:r w:rsidR="00D569F9" w:rsidRPr="00D569F9">
        <w:rPr>
          <w:sz w:val="20"/>
          <w:szCs w:val="20"/>
        </w:rPr>
        <w:t xml:space="preserve"> </w:t>
      </w:r>
    </w:p>
    <w:p w14:paraId="2A6B94E6" w14:textId="77777777" w:rsidR="00DF4E3B" w:rsidRPr="00D569F9" w:rsidRDefault="00D569F9" w:rsidP="00120A60">
      <w:pPr>
        <w:spacing w:line="360" w:lineRule="auto"/>
        <w:jc w:val="both"/>
        <w:rPr>
          <w:sz w:val="20"/>
          <w:szCs w:val="20"/>
        </w:rPr>
      </w:pPr>
      <w:r w:rsidRPr="00D569F9">
        <w:rPr>
          <w:sz w:val="20"/>
          <w:szCs w:val="20"/>
        </w:rPr>
        <w:t>Between the years of 66-73 AD, the vast changes and incidents in the region</w:t>
      </w:r>
      <w:r w:rsidR="001B7483" w:rsidRPr="00D569F9">
        <w:rPr>
          <w:sz w:val="20"/>
          <w:szCs w:val="20"/>
        </w:rPr>
        <w:t xml:space="preserve"> political</w:t>
      </w:r>
      <w:r w:rsidRPr="00D569F9">
        <w:rPr>
          <w:sz w:val="20"/>
          <w:szCs w:val="20"/>
        </w:rPr>
        <w:t>ly,</w:t>
      </w:r>
      <w:r w:rsidR="001B7483" w:rsidRPr="00D569F9">
        <w:rPr>
          <w:sz w:val="20"/>
          <w:szCs w:val="20"/>
        </w:rPr>
        <w:t xml:space="preserve"> religious</w:t>
      </w:r>
      <w:r w:rsidRPr="00D569F9">
        <w:rPr>
          <w:sz w:val="20"/>
          <w:szCs w:val="20"/>
        </w:rPr>
        <w:t>ly</w:t>
      </w:r>
      <w:r w:rsidR="001B7483" w:rsidRPr="00D569F9">
        <w:rPr>
          <w:sz w:val="20"/>
          <w:szCs w:val="20"/>
        </w:rPr>
        <w:t>, and historical</w:t>
      </w:r>
      <w:r w:rsidRPr="00D569F9">
        <w:rPr>
          <w:sz w:val="20"/>
          <w:szCs w:val="20"/>
        </w:rPr>
        <w:t>ly</w:t>
      </w:r>
      <w:r w:rsidR="001B7483" w:rsidRPr="00D569F9">
        <w:rPr>
          <w:sz w:val="20"/>
          <w:szCs w:val="20"/>
        </w:rPr>
        <w:t xml:space="preserve"> shaped the region into the epicenter of </w:t>
      </w:r>
      <w:r w:rsidR="00077D1C">
        <w:rPr>
          <w:sz w:val="20"/>
          <w:szCs w:val="20"/>
        </w:rPr>
        <w:t xml:space="preserve">theological </w:t>
      </w:r>
      <w:r w:rsidR="001B7483" w:rsidRPr="00D569F9">
        <w:rPr>
          <w:sz w:val="20"/>
          <w:szCs w:val="20"/>
        </w:rPr>
        <w:t xml:space="preserve">knowledge it is today. </w:t>
      </w:r>
    </w:p>
    <w:p w14:paraId="7C3BF984" w14:textId="77777777" w:rsidR="00D569F9" w:rsidRDefault="00D569F9" w:rsidP="00120A60">
      <w:pPr>
        <w:spacing w:line="360" w:lineRule="auto"/>
        <w:jc w:val="both"/>
        <w:rPr>
          <w:b/>
          <w:bCs/>
          <w:sz w:val="24"/>
          <w:szCs w:val="24"/>
          <w:u w:val="single"/>
        </w:rPr>
      </w:pPr>
      <w:r w:rsidRPr="00D569F9">
        <w:rPr>
          <w:b/>
          <w:bCs/>
          <w:sz w:val="24"/>
          <w:szCs w:val="24"/>
          <w:u w:val="single"/>
        </w:rPr>
        <w:t xml:space="preserve">Jerusalem </w:t>
      </w:r>
    </w:p>
    <w:p w14:paraId="23E04579" w14:textId="77777777" w:rsidR="00D569F9" w:rsidRDefault="00D569F9" w:rsidP="00120A60">
      <w:pPr>
        <w:pStyle w:val="NormalWeb"/>
        <w:spacing w:line="360" w:lineRule="auto"/>
        <w:jc w:val="both"/>
        <w:rPr>
          <w:rFonts w:asciiTheme="minorHAnsi" w:hAnsiTheme="minorHAnsi" w:cstheme="minorHAnsi"/>
          <w:sz w:val="20"/>
          <w:szCs w:val="20"/>
        </w:rPr>
      </w:pPr>
      <w:r w:rsidRPr="00C5792B">
        <w:rPr>
          <w:rFonts w:asciiTheme="minorHAnsi" w:hAnsiTheme="minorHAnsi" w:cstheme="minorHAnsi"/>
          <w:sz w:val="20"/>
          <w:szCs w:val="20"/>
        </w:rPr>
        <w:t>The city of Jerusalem has had</w:t>
      </w:r>
      <w:r w:rsidR="00074FF2">
        <w:rPr>
          <w:rFonts w:asciiTheme="minorHAnsi" w:hAnsiTheme="minorHAnsi" w:cstheme="minorHAnsi"/>
          <w:sz w:val="20"/>
          <w:szCs w:val="20"/>
        </w:rPr>
        <w:t xml:space="preserve"> a long and fractured history, mostly around which group of people held </w:t>
      </w:r>
      <w:r w:rsidRPr="00C5792B">
        <w:rPr>
          <w:rFonts w:asciiTheme="minorHAnsi" w:hAnsiTheme="minorHAnsi" w:cstheme="minorHAnsi"/>
          <w:sz w:val="20"/>
          <w:szCs w:val="20"/>
        </w:rPr>
        <w:t>control</w:t>
      </w:r>
      <w:r w:rsidR="00074FF2">
        <w:rPr>
          <w:rFonts w:asciiTheme="minorHAnsi" w:hAnsiTheme="minorHAnsi" w:cstheme="minorHAnsi"/>
          <w:sz w:val="20"/>
          <w:szCs w:val="20"/>
        </w:rPr>
        <w:t xml:space="preserve">. This was further complicated by the </w:t>
      </w:r>
      <w:r w:rsidRPr="00C5792B">
        <w:rPr>
          <w:rFonts w:asciiTheme="minorHAnsi" w:hAnsiTheme="minorHAnsi" w:cstheme="minorHAnsi"/>
          <w:sz w:val="20"/>
          <w:szCs w:val="20"/>
        </w:rPr>
        <w:t xml:space="preserve">power </w:t>
      </w:r>
      <w:r w:rsidR="00074FF2">
        <w:rPr>
          <w:rFonts w:asciiTheme="minorHAnsi" w:hAnsiTheme="minorHAnsi" w:cstheme="minorHAnsi"/>
          <w:sz w:val="20"/>
          <w:szCs w:val="20"/>
        </w:rPr>
        <w:t>struggle with the three</w:t>
      </w:r>
      <w:r w:rsidRPr="00C5792B">
        <w:rPr>
          <w:rFonts w:asciiTheme="minorHAnsi" w:hAnsiTheme="minorHAnsi" w:cstheme="minorHAnsi"/>
          <w:sz w:val="20"/>
          <w:szCs w:val="20"/>
        </w:rPr>
        <w:t xml:space="preserve"> religion</w:t>
      </w:r>
      <w:r w:rsidR="00074FF2">
        <w:rPr>
          <w:rFonts w:asciiTheme="minorHAnsi" w:hAnsiTheme="minorHAnsi" w:cstheme="minorHAnsi"/>
          <w:sz w:val="20"/>
          <w:szCs w:val="20"/>
        </w:rPr>
        <w:t>s all vying for prominence</w:t>
      </w:r>
      <w:r w:rsidRPr="00C5792B">
        <w:rPr>
          <w:rFonts w:asciiTheme="minorHAnsi" w:hAnsiTheme="minorHAnsi" w:cstheme="minorHAnsi"/>
          <w:sz w:val="20"/>
          <w:szCs w:val="20"/>
        </w:rPr>
        <w:t xml:space="preserve">. In 1000 B.C the Jewish leader, King David </w:t>
      </w:r>
      <w:r w:rsidR="00E61EA2" w:rsidRPr="00C5792B">
        <w:rPr>
          <w:rFonts w:asciiTheme="minorHAnsi" w:hAnsiTheme="minorHAnsi" w:cstheme="minorHAnsi"/>
          <w:sz w:val="20"/>
          <w:szCs w:val="20"/>
        </w:rPr>
        <w:t>occupied</w:t>
      </w:r>
      <w:r w:rsidRPr="00C5792B">
        <w:rPr>
          <w:rFonts w:asciiTheme="minorHAnsi" w:hAnsiTheme="minorHAnsi" w:cstheme="minorHAnsi"/>
          <w:sz w:val="20"/>
          <w:szCs w:val="20"/>
        </w:rPr>
        <w:t xml:space="preserve"> Jerusalem and</w:t>
      </w:r>
      <w:r w:rsidR="00E61EA2" w:rsidRPr="00C5792B">
        <w:rPr>
          <w:rFonts w:asciiTheme="minorHAnsi" w:hAnsiTheme="minorHAnsi" w:cstheme="minorHAnsi"/>
          <w:sz w:val="20"/>
          <w:szCs w:val="20"/>
        </w:rPr>
        <w:t xml:space="preserve"> proclaimed</w:t>
      </w:r>
      <w:r w:rsidRPr="00C5792B">
        <w:rPr>
          <w:rFonts w:asciiTheme="minorHAnsi" w:hAnsiTheme="minorHAnsi" w:cstheme="minorHAnsi"/>
          <w:sz w:val="20"/>
          <w:szCs w:val="20"/>
        </w:rPr>
        <w:t xml:space="preserve"> it the capital </w:t>
      </w:r>
      <w:r w:rsidR="00E61EA2" w:rsidRPr="00C5792B">
        <w:rPr>
          <w:rFonts w:asciiTheme="minorHAnsi" w:hAnsiTheme="minorHAnsi" w:cstheme="minorHAnsi"/>
          <w:sz w:val="20"/>
          <w:szCs w:val="20"/>
        </w:rPr>
        <w:t>for the Jewish people</w:t>
      </w:r>
      <w:r w:rsidRPr="00C5792B">
        <w:rPr>
          <w:rFonts w:asciiTheme="minorHAnsi" w:hAnsiTheme="minorHAnsi" w:cstheme="minorHAnsi"/>
          <w:sz w:val="20"/>
          <w:szCs w:val="20"/>
        </w:rPr>
        <w:t xml:space="preserve">. </w:t>
      </w:r>
      <w:r w:rsidR="00E61EA2" w:rsidRPr="00C5792B">
        <w:rPr>
          <w:rFonts w:asciiTheme="minorHAnsi" w:hAnsiTheme="minorHAnsi" w:cstheme="minorHAnsi"/>
          <w:sz w:val="20"/>
          <w:szCs w:val="20"/>
        </w:rPr>
        <w:t xml:space="preserve">Around </w:t>
      </w:r>
      <w:r w:rsidR="00C5792B" w:rsidRPr="00C5792B">
        <w:rPr>
          <w:rFonts w:asciiTheme="minorHAnsi" w:hAnsiTheme="minorHAnsi" w:cstheme="minorHAnsi"/>
          <w:sz w:val="20"/>
          <w:szCs w:val="20"/>
        </w:rPr>
        <w:t xml:space="preserve">40 years later, his son </w:t>
      </w:r>
      <w:r w:rsidRPr="00C5792B">
        <w:rPr>
          <w:rFonts w:asciiTheme="minorHAnsi" w:hAnsiTheme="minorHAnsi" w:cstheme="minorHAnsi"/>
          <w:sz w:val="20"/>
          <w:szCs w:val="20"/>
        </w:rPr>
        <w:t>Solomon, built the first Temple</w:t>
      </w:r>
      <w:r w:rsidR="00C5792B" w:rsidRPr="00C5792B">
        <w:rPr>
          <w:rFonts w:asciiTheme="minorHAnsi" w:hAnsiTheme="minorHAnsi" w:cstheme="minorHAnsi"/>
          <w:sz w:val="20"/>
          <w:szCs w:val="20"/>
        </w:rPr>
        <w:t xml:space="preserve">. Jerusalem </w:t>
      </w:r>
      <w:r w:rsidR="00074FF2">
        <w:rPr>
          <w:rFonts w:asciiTheme="minorHAnsi" w:hAnsiTheme="minorHAnsi" w:cstheme="minorHAnsi"/>
          <w:sz w:val="20"/>
          <w:szCs w:val="20"/>
        </w:rPr>
        <w:t>then</w:t>
      </w:r>
      <w:r w:rsidR="00C5792B" w:rsidRPr="00C5792B">
        <w:rPr>
          <w:rFonts w:asciiTheme="minorHAnsi" w:hAnsiTheme="minorHAnsi" w:cstheme="minorHAnsi"/>
          <w:sz w:val="20"/>
          <w:szCs w:val="20"/>
        </w:rPr>
        <w:t xml:space="preserve"> fell into the hands of t</w:t>
      </w:r>
      <w:r w:rsidRPr="00C5792B">
        <w:rPr>
          <w:rFonts w:asciiTheme="minorHAnsi" w:hAnsiTheme="minorHAnsi" w:cstheme="minorHAnsi"/>
          <w:sz w:val="20"/>
          <w:szCs w:val="20"/>
        </w:rPr>
        <w:t xml:space="preserve">he </w:t>
      </w:r>
      <w:r w:rsidR="00C5792B">
        <w:rPr>
          <w:rFonts w:asciiTheme="minorHAnsi" w:hAnsiTheme="minorHAnsi" w:cstheme="minorHAnsi"/>
          <w:sz w:val="20"/>
          <w:szCs w:val="20"/>
        </w:rPr>
        <w:t xml:space="preserve">Babylonians </w:t>
      </w:r>
      <w:r w:rsidRPr="00C5792B">
        <w:rPr>
          <w:rFonts w:asciiTheme="minorHAnsi" w:hAnsiTheme="minorHAnsi" w:cstheme="minorHAnsi"/>
          <w:sz w:val="20"/>
          <w:szCs w:val="20"/>
        </w:rPr>
        <w:t>in 586 B.C</w:t>
      </w:r>
      <w:r w:rsidR="00C5792B">
        <w:rPr>
          <w:rFonts w:asciiTheme="minorHAnsi" w:hAnsiTheme="minorHAnsi" w:cstheme="minorHAnsi"/>
          <w:sz w:val="20"/>
          <w:szCs w:val="20"/>
        </w:rPr>
        <w:t xml:space="preserve">. where they subsequently </w:t>
      </w:r>
      <w:r w:rsidRPr="00C5792B">
        <w:rPr>
          <w:rFonts w:asciiTheme="minorHAnsi" w:hAnsiTheme="minorHAnsi" w:cstheme="minorHAnsi"/>
          <w:sz w:val="20"/>
          <w:szCs w:val="20"/>
        </w:rPr>
        <w:t>destroyed the Temple</w:t>
      </w:r>
      <w:r w:rsidR="00C5792B">
        <w:rPr>
          <w:rFonts w:asciiTheme="minorHAnsi" w:hAnsiTheme="minorHAnsi" w:cstheme="minorHAnsi"/>
          <w:sz w:val="20"/>
          <w:szCs w:val="20"/>
        </w:rPr>
        <w:t xml:space="preserve"> that Solomon had erected</w:t>
      </w:r>
      <w:r w:rsidR="00074FF2">
        <w:rPr>
          <w:rFonts w:asciiTheme="minorHAnsi" w:hAnsiTheme="minorHAnsi" w:cstheme="minorHAnsi"/>
          <w:sz w:val="20"/>
          <w:szCs w:val="20"/>
        </w:rPr>
        <w:t xml:space="preserve"> and subsequently </w:t>
      </w:r>
      <w:r w:rsidR="00C5792B">
        <w:rPr>
          <w:rFonts w:asciiTheme="minorHAnsi" w:hAnsiTheme="minorHAnsi" w:cstheme="minorHAnsi"/>
          <w:sz w:val="20"/>
          <w:szCs w:val="20"/>
        </w:rPr>
        <w:t>exiled the Jewish people</w:t>
      </w:r>
      <w:r w:rsidRPr="00C5792B">
        <w:rPr>
          <w:rFonts w:asciiTheme="minorHAnsi" w:hAnsiTheme="minorHAnsi" w:cstheme="minorHAnsi"/>
          <w:sz w:val="20"/>
          <w:szCs w:val="20"/>
        </w:rPr>
        <w:t>. Persian King Cyrus</w:t>
      </w:r>
      <w:r w:rsidR="00074FF2">
        <w:rPr>
          <w:rFonts w:asciiTheme="minorHAnsi" w:hAnsiTheme="minorHAnsi" w:cstheme="minorHAnsi"/>
          <w:sz w:val="20"/>
          <w:szCs w:val="20"/>
        </w:rPr>
        <w:t>,</w:t>
      </w:r>
      <w:r w:rsidRPr="00C5792B">
        <w:rPr>
          <w:rFonts w:asciiTheme="minorHAnsi" w:hAnsiTheme="minorHAnsi" w:cstheme="minorHAnsi"/>
          <w:sz w:val="20"/>
          <w:szCs w:val="20"/>
        </w:rPr>
        <w:t xml:space="preserve"> </w:t>
      </w:r>
      <w:r w:rsidR="00C5792B">
        <w:rPr>
          <w:rFonts w:asciiTheme="minorHAnsi" w:hAnsiTheme="minorHAnsi" w:cstheme="minorHAnsi"/>
          <w:sz w:val="20"/>
          <w:szCs w:val="20"/>
        </w:rPr>
        <w:t>half a century later</w:t>
      </w:r>
      <w:r w:rsidR="00120A60">
        <w:rPr>
          <w:rFonts w:asciiTheme="minorHAnsi" w:hAnsiTheme="minorHAnsi" w:cstheme="minorHAnsi"/>
          <w:sz w:val="20"/>
          <w:szCs w:val="20"/>
        </w:rPr>
        <w:t>,</w:t>
      </w:r>
      <w:r w:rsidR="00C5792B">
        <w:rPr>
          <w:rFonts w:asciiTheme="minorHAnsi" w:hAnsiTheme="minorHAnsi" w:cstheme="minorHAnsi"/>
          <w:sz w:val="20"/>
          <w:szCs w:val="20"/>
        </w:rPr>
        <w:t xml:space="preserve"> would conquer Jerusalem and </w:t>
      </w:r>
      <w:r w:rsidRPr="00C5792B">
        <w:rPr>
          <w:rFonts w:asciiTheme="minorHAnsi" w:hAnsiTheme="minorHAnsi" w:cstheme="minorHAnsi"/>
          <w:sz w:val="20"/>
          <w:szCs w:val="20"/>
        </w:rPr>
        <w:t>allow</w:t>
      </w:r>
      <w:r w:rsidR="00C5792B">
        <w:rPr>
          <w:rFonts w:asciiTheme="minorHAnsi" w:hAnsiTheme="minorHAnsi" w:cstheme="minorHAnsi"/>
          <w:sz w:val="20"/>
          <w:szCs w:val="20"/>
        </w:rPr>
        <w:t xml:space="preserve"> </w:t>
      </w:r>
      <w:r w:rsidR="00C5792B" w:rsidRPr="00C5792B">
        <w:rPr>
          <w:rFonts w:asciiTheme="minorHAnsi" w:hAnsiTheme="minorHAnsi" w:cstheme="minorHAnsi"/>
          <w:sz w:val="20"/>
          <w:szCs w:val="20"/>
        </w:rPr>
        <w:t>Jewi</w:t>
      </w:r>
      <w:r w:rsidR="00C5792B">
        <w:rPr>
          <w:rFonts w:asciiTheme="minorHAnsi" w:hAnsiTheme="minorHAnsi" w:cstheme="minorHAnsi"/>
          <w:sz w:val="20"/>
          <w:szCs w:val="20"/>
        </w:rPr>
        <w:t xml:space="preserve">sh people </w:t>
      </w:r>
      <w:r w:rsidRPr="00C5792B">
        <w:rPr>
          <w:rFonts w:asciiTheme="minorHAnsi" w:hAnsiTheme="minorHAnsi" w:cstheme="minorHAnsi"/>
          <w:sz w:val="20"/>
          <w:szCs w:val="20"/>
        </w:rPr>
        <w:t>to return to Jerusalem</w:t>
      </w:r>
      <w:r w:rsidR="00C5792B">
        <w:rPr>
          <w:rFonts w:asciiTheme="minorHAnsi" w:hAnsiTheme="minorHAnsi" w:cstheme="minorHAnsi"/>
          <w:sz w:val="20"/>
          <w:szCs w:val="20"/>
        </w:rPr>
        <w:t xml:space="preserve">. Finally, in 322 B.C., </w:t>
      </w:r>
      <w:r w:rsidRPr="00C5792B">
        <w:rPr>
          <w:rFonts w:asciiTheme="minorHAnsi" w:hAnsiTheme="minorHAnsi" w:cstheme="minorHAnsi"/>
          <w:sz w:val="20"/>
          <w:szCs w:val="20"/>
        </w:rPr>
        <w:t xml:space="preserve">Alexander the Great took control of Jerusalem </w:t>
      </w:r>
      <w:r w:rsidR="00C5792B">
        <w:rPr>
          <w:rFonts w:asciiTheme="minorHAnsi" w:hAnsiTheme="minorHAnsi" w:cstheme="minorHAnsi"/>
          <w:sz w:val="20"/>
          <w:szCs w:val="20"/>
        </w:rPr>
        <w:t>and o</w:t>
      </w:r>
      <w:r w:rsidRPr="00C5792B">
        <w:rPr>
          <w:rFonts w:asciiTheme="minorHAnsi" w:hAnsiTheme="minorHAnsi" w:cstheme="minorHAnsi"/>
          <w:sz w:val="20"/>
          <w:szCs w:val="20"/>
        </w:rPr>
        <w:t>ver the next several hundred years, the city was conquered and ruled by different groups</w:t>
      </w:r>
      <w:r w:rsidR="00C5792B">
        <w:rPr>
          <w:rFonts w:asciiTheme="minorHAnsi" w:hAnsiTheme="minorHAnsi" w:cstheme="minorHAnsi"/>
          <w:sz w:val="20"/>
          <w:szCs w:val="20"/>
        </w:rPr>
        <w:t>. This provides some context on why</w:t>
      </w:r>
      <w:r w:rsidR="00120A60">
        <w:rPr>
          <w:rFonts w:asciiTheme="minorHAnsi" w:hAnsiTheme="minorHAnsi" w:cstheme="minorHAnsi"/>
          <w:sz w:val="20"/>
          <w:szCs w:val="20"/>
        </w:rPr>
        <w:t xml:space="preserve"> gaining control of Jerusalem was</w:t>
      </w:r>
      <w:r w:rsidR="00C5792B">
        <w:rPr>
          <w:rFonts w:asciiTheme="minorHAnsi" w:hAnsiTheme="minorHAnsi" w:cstheme="minorHAnsi"/>
          <w:sz w:val="20"/>
          <w:szCs w:val="20"/>
        </w:rPr>
        <w:t xml:space="preserve"> so highly coveted, for its close ties to three major religions.</w:t>
      </w:r>
    </w:p>
    <w:p w14:paraId="6DD60AFF" w14:textId="77777777" w:rsidR="00C5792B" w:rsidRDefault="00C5792B" w:rsidP="00120A60">
      <w:pPr>
        <w:pStyle w:val="NormalWeb"/>
        <w:spacing w:line="360" w:lineRule="auto"/>
        <w:jc w:val="both"/>
        <w:rPr>
          <w:rFonts w:asciiTheme="minorHAnsi" w:hAnsiTheme="minorHAnsi" w:cstheme="minorHAnsi"/>
          <w:sz w:val="20"/>
          <w:szCs w:val="20"/>
        </w:rPr>
      </w:pPr>
      <w:r>
        <w:rPr>
          <w:rFonts w:asciiTheme="minorHAnsi" w:hAnsiTheme="minorHAnsi" w:cstheme="minorHAnsi"/>
          <w:sz w:val="20"/>
          <w:szCs w:val="20"/>
        </w:rPr>
        <w:t xml:space="preserve">Jerusalem in 66 A.D. however saw some of it’s bloodiest fighting in the regions history. </w:t>
      </w:r>
    </w:p>
    <w:p w14:paraId="4770C2E3" w14:textId="77777777" w:rsidR="00B9091F" w:rsidRDefault="00B9091F" w:rsidP="00120A60">
      <w:pPr>
        <w:pStyle w:val="NormalWeb"/>
        <w:spacing w:line="360" w:lineRule="auto"/>
        <w:jc w:val="both"/>
        <w:rPr>
          <w:rFonts w:asciiTheme="minorHAnsi" w:hAnsiTheme="minorHAnsi" w:cstheme="minorHAnsi"/>
          <w:sz w:val="20"/>
          <w:szCs w:val="20"/>
        </w:rPr>
      </w:pPr>
      <w:r>
        <w:rPr>
          <w:rFonts w:asciiTheme="minorHAnsi" w:hAnsiTheme="minorHAnsi" w:cstheme="minorHAnsi"/>
          <w:sz w:val="20"/>
          <w:szCs w:val="20"/>
        </w:rPr>
        <w:t xml:space="preserve">The Jewish people had been interacting with the Romans for hundreds of years and had been engaged in many disagreements with one another. There is evidence that many Jewish people lived within Rome and </w:t>
      </w:r>
      <w:r w:rsidR="00BB462B" w:rsidRPr="00BB462B">
        <w:rPr>
          <w:rFonts w:asciiTheme="minorHAnsi" w:hAnsiTheme="minorHAnsi" w:cstheme="minorHAnsi"/>
          <w:sz w:val="20"/>
          <w:szCs w:val="20"/>
        </w:rPr>
        <w:t>had done</w:t>
      </w:r>
      <w:r w:rsidR="00BB462B">
        <w:rPr>
          <w:rFonts w:asciiTheme="minorHAnsi" w:hAnsiTheme="minorHAnsi" w:cstheme="minorHAnsi"/>
          <w:sz w:val="20"/>
          <w:szCs w:val="20"/>
        </w:rPr>
        <w:t xml:space="preserve"> so</w:t>
      </w:r>
      <w:r w:rsidR="00BB462B" w:rsidRPr="00BB462B">
        <w:rPr>
          <w:rFonts w:asciiTheme="minorHAnsi" w:hAnsiTheme="minorHAnsi" w:cstheme="minorHAnsi"/>
          <w:sz w:val="20"/>
          <w:szCs w:val="20"/>
        </w:rPr>
        <w:t xml:space="preserve"> </w:t>
      </w:r>
      <w:r w:rsidR="00BB462B" w:rsidRPr="00BB462B">
        <w:rPr>
          <w:rFonts w:asciiTheme="minorHAnsi" w:hAnsiTheme="minorHAnsi" w:cstheme="minorHAnsi"/>
          <w:i/>
          <w:iCs/>
          <w:sz w:val="20"/>
          <w:szCs w:val="20"/>
        </w:rPr>
        <w:t>“for over 2,000 years, longer than in any other European city”</w:t>
      </w:r>
      <w:r w:rsidR="00BB462B" w:rsidRPr="00BB462B">
        <w:rPr>
          <w:rStyle w:val="FootnoteReference"/>
          <w:rFonts w:asciiTheme="minorHAnsi" w:hAnsiTheme="minorHAnsi" w:cstheme="minorHAnsi"/>
          <w:i/>
          <w:iCs/>
          <w:sz w:val="20"/>
          <w:szCs w:val="20"/>
        </w:rPr>
        <w:footnoteReference w:id="9"/>
      </w:r>
      <w:r w:rsidR="00BB462B" w:rsidRPr="00BB462B">
        <w:rPr>
          <w:rFonts w:asciiTheme="minorHAnsi" w:hAnsiTheme="minorHAnsi" w:cstheme="minorHAnsi"/>
          <w:i/>
          <w:iCs/>
          <w:sz w:val="20"/>
          <w:szCs w:val="20"/>
        </w:rPr>
        <w:t>.</w:t>
      </w:r>
      <w:r w:rsidR="00BB462B" w:rsidRPr="00BB462B">
        <w:rPr>
          <w:rFonts w:asciiTheme="minorHAnsi" w:hAnsiTheme="minorHAnsi" w:cstheme="minorHAnsi"/>
          <w:sz w:val="20"/>
          <w:szCs w:val="20"/>
        </w:rPr>
        <w:t xml:space="preserve"> </w:t>
      </w:r>
      <w:r w:rsidR="003775BD" w:rsidRPr="00BB462B">
        <w:rPr>
          <w:rFonts w:asciiTheme="minorHAnsi" w:hAnsiTheme="minorHAnsi" w:cstheme="minorHAnsi"/>
          <w:sz w:val="20"/>
          <w:szCs w:val="20"/>
        </w:rPr>
        <w:t>Historian Joseph Jacob</w:t>
      </w:r>
      <w:r w:rsidR="00BB462B" w:rsidRPr="00BB462B">
        <w:rPr>
          <w:rFonts w:asciiTheme="minorHAnsi" w:hAnsiTheme="minorHAnsi" w:cstheme="minorHAnsi"/>
          <w:sz w:val="20"/>
          <w:szCs w:val="20"/>
        </w:rPr>
        <w:t xml:space="preserve"> believes that Jews arrived into Rome from Alexandria as they were</w:t>
      </w:r>
      <w:r w:rsidR="003775BD">
        <w:rPr>
          <w:rFonts w:asciiTheme="minorHAnsi" w:hAnsiTheme="minorHAnsi" w:cstheme="minorHAnsi"/>
          <w:sz w:val="20"/>
          <w:szCs w:val="20"/>
        </w:rPr>
        <w:t xml:space="preserve"> inspired</w:t>
      </w:r>
      <w:r w:rsidR="00BB462B" w:rsidRPr="00BB462B">
        <w:rPr>
          <w:rFonts w:asciiTheme="minorHAnsi" w:hAnsiTheme="minorHAnsi" w:cstheme="minorHAnsi"/>
          <w:sz w:val="20"/>
          <w:szCs w:val="20"/>
        </w:rPr>
        <w:t xml:space="preserve"> by the commercial </w:t>
      </w:r>
      <w:r w:rsidR="003775BD">
        <w:rPr>
          <w:rFonts w:asciiTheme="minorHAnsi" w:hAnsiTheme="minorHAnsi" w:cstheme="minorHAnsi"/>
          <w:sz w:val="20"/>
          <w:szCs w:val="20"/>
        </w:rPr>
        <w:t xml:space="preserve">opportunities. </w:t>
      </w:r>
    </w:p>
    <w:p w14:paraId="4BF147D2" w14:textId="77777777" w:rsidR="00120A60" w:rsidRDefault="003775BD" w:rsidP="00120A60">
      <w:pPr>
        <w:pStyle w:val="NormalWeb"/>
        <w:spacing w:line="360" w:lineRule="auto"/>
        <w:jc w:val="both"/>
        <w:rPr>
          <w:rFonts w:asciiTheme="minorHAnsi" w:hAnsiTheme="minorHAnsi" w:cstheme="minorHAnsi"/>
          <w:sz w:val="20"/>
          <w:szCs w:val="20"/>
        </w:rPr>
      </w:pPr>
      <w:r>
        <w:rPr>
          <w:rFonts w:asciiTheme="minorHAnsi" w:hAnsiTheme="minorHAnsi" w:cstheme="minorHAnsi"/>
          <w:sz w:val="20"/>
          <w:szCs w:val="20"/>
        </w:rPr>
        <w:t>However, in the years leading up to the “Great Jewish Revolt” 66 A.D., Jewish people had grown frustrated with the Romans.</w:t>
      </w:r>
      <w:r w:rsidR="005125E3">
        <w:rPr>
          <w:rFonts w:asciiTheme="minorHAnsi" w:hAnsiTheme="minorHAnsi" w:cstheme="minorHAnsi"/>
          <w:sz w:val="20"/>
          <w:szCs w:val="20"/>
        </w:rPr>
        <w:t xml:space="preserve"> In the year 27 A.D.,</w:t>
      </w:r>
      <w:r w:rsidR="005125E3" w:rsidRPr="005125E3">
        <w:rPr>
          <w:rFonts w:asciiTheme="minorHAnsi" w:hAnsiTheme="minorHAnsi" w:cstheme="minorHAnsi"/>
          <w:sz w:val="20"/>
          <w:szCs w:val="20"/>
        </w:rPr>
        <w:t xml:space="preserve"> Pontius Pilate was </w:t>
      </w:r>
      <w:r w:rsidR="005125E3">
        <w:rPr>
          <w:rFonts w:asciiTheme="minorHAnsi" w:hAnsiTheme="minorHAnsi" w:cstheme="minorHAnsi"/>
          <w:sz w:val="20"/>
          <w:szCs w:val="20"/>
        </w:rPr>
        <w:t>chosen</w:t>
      </w:r>
      <w:r w:rsidR="005125E3" w:rsidRPr="005125E3">
        <w:rPr>
          <w:rFonts w:asciiTheme="minorHAnsi" w:hAnsiTheme="minorHAnsi" w:cstheme="minorHAnsi"/>
          <w:sz w:val="20"/>
          <w:szCs w:val="20"/>
        </w:rPr>
        <w:t xml:space="preserve"> by the senate </w:t>
      </w:r>
      <w:r w:rsidR="005125E3">
        <w:rPr>
          <w:rFonts w:asciiTheme="minorHAnsi" w:hAnsiTheme="minorHAnsi" w:cstheme="minorHAnsi"/>
          <w:sz w:val="20"/>
          <w:szCs w:val="20"/>
        </w:rPr>
        <w:t>to be the</w:t>
      </w:r>
      <w:r w:rsidR="005125E3" w:rsidRPr="005125E3">
        <w:rPr>
          <w:rFonts w:asciiTheme="minorHAnsi" w:hAnsiTheme="minorHAnsi" w:cstheme="minorHAnsi"/>
          <w:sz w:val="20"/>
          <w:szCs w:val="20"/>
        </w:rPr>
        <w:t xml:space="preserve"> procurator</w:t>
      </w:r>
      <w:r w:rsidR="005125E3">
        <w:rPr>
          <w:rFonts w:asciiTheme="minorHAnsi" w:hAnsiTheme="minorHAnsi" w:cstheme="minorHAnsi"/>
          <w:sz w:val="20"/>
          <w:szCs w:val="20"/>
        </w:rPr>
        <w:t xml:space="preserve">, </w:t>
      </w:r>
      <w:r w:rsidR="005125E3" w:rsidRPr="005125E3">
        <w:rPr>
          <w:rFonts w:asciiTheme="minorHAnsi" w:hAnsiTheme="minorHAnsi" w:cstheme="minorHAnsi"/>
          <w:sz w:val="20"/>
          <w:szCs w:val="20"/>
        </w:rPr>
        <w:t xml:space="preserve">of Jerusalem, the relationship between the Jewish </w:t>
      </w:r>
      <w:r w:rsidR="00120A60">
        <w:rPr>
          <w:rFonts w:asciiTheme="minorHAnsi" w:hAnsiTheme="minorHAnsi" w:cstheme="minorHAnsi"/>
          <w:sz w:val="20"/>
          <w:szCs w:val="20"/>
        </w:rPr>
        <w:t>population and the Roman people was</w:t>
      </w:r>
      <w:r w:rsidR="005125E3" w:rsidRPr="005125E3">
        <w:rPr>
          <w:rFonts w:asciiTheme="minorHAnsi" w:hAnsiTheme="minorHAnsi" w:cstheme="minorHAnsi"/>
          <w:sz w:val="20"/>
          <w:szCs w:val="20"/>
        </w:rPr>
        <w:t xml:space="preserve"> in ruin</w:t>
      </w:r>
      <w:r w:rsidR="005125E3">
        <w:rPr>
          <w:rFonts w:asciiTheme="minorHAnsi" w:hAnsiTheme="minorHAnsi" w:cstheme="minorHAnsi"/>
          <w:sz w:val="20"/>
          <w:szCs w:val="20"/>
        </w:rPr>
        <w:t>.</w:t>
      </w:r>
      <w:r w:rsidR="00B467DD">
        <w:rPr>
          <w:rFonts w:asciiTheme="minorHAnsi" w:hAnsiTheme="minorHAnsi" w:cstheme="minorHAnsi"/>
          <w:sz w:val="20"/>
          <w:szCs w:val="20"/>
        </w:rPr>
        <w:t xml:space="preserve"> The two sides clashed due to the corruption</w:t>
      </w:r>
      <w:r w:rsidR="001F1BE4">
        <w:rPr>
          <w:rFonts w:asciiTheme="minorHAnsi" w:hAnsiTheme="minorHAnsi" w:cstheme="minorHAnsi"/>
          <w:sz w:val="20"/>
          <w:szCs w:val="20"/>
        </w:rPr>
        <w:t xml:space="preserve"> </w:t>
      </w:r>
      <w:r w:rsidR="00B467DD">
        <w:rPr>
          <w:rFonts w:asciiTheme="minorHAnsi" w:hAnsiTheme="minorHAnsi" w:cstheme="minorHAnsi"/>
          <w:sz w:val="20"/>
          <w:szCs w:val="20"/>
        </w:rPr>
        <w:t>within the Roman government, the importance shown by Ro</w:t>
      </w:r>
      <w:r w:rsidR="00120A60">
        <w:rPr>
          <w:rFonts w:asciiTheme="minorHAnsi" w:hAnsiTheme="minorHAnsi" w:cstheme="minorHAnsi"/>
          <w:sz w:val="20"/>
          <w:szCs w:val="20"/>
        </w:rPr>
        <w:t>man leaders and the problems that</w:t>
      </w:r>
      <w:r w:rsidR="00B467DD">
        <w:rPr>
          <w:rFonts w:asciiTheme="minorHAnsi" w:hAnsiTheme="minorHAnsi" w:cstheme="minorHAnsi"/>
          <w:sz w:val="20"/>
          <w:szCs w:val="20"/>
        </w:rPr>
        <w:t xml:space="preserve"> arose </w:t>
      </w:r>
      <w:r w:rsidR="00120A60">
        <w:rPr>
          <w:rFonts w:asciiTheme="minorHAnsi" w:hAnsiTheme="minorHAnsi" w:cstheme="minorHAnsi"/>
          <w:sz w:val="20"/>
          <w:szCs w:val="20"/>
        </w:rPr>
        <w:t>from their religious differences</w:t>
      </w:r>
      <w:r w:rsidR="00B467DD" w:rsidRPr="00F8030E">
        <w:rPr>
          <w:rFonts w:asciiTheme="minorHAnsi" w:hAnsiTheme="minorHAnsi" w:cstheme="minorHAnsi"/>
          <w:sz w:val="20"/>
          <w:szCs w:val="20"/>
        </w:rPr>
        <w:t xml:space="preserve">. </w:t>
      </w:r>
      <w:r w:rsidR="001F1BE4" w:rsidRPr="00F8030E">
        <w:rPr>
          <w:rFonts w:asciiTheme="minorHAnsi" w:hAnsiTheme="minorHAnsi" w:cstheme="minorHAnsi"/>
          <w:sz w:val="20"/>
          <w:szCs w:val="20"/>
        </w:rPr>
        <w:t>By the year 64 A.D., Gessius Florus, r</w:t>
      </w:r>
      <w:r w:rsidR="00120A60">
        <w:rPr>
          <w:rFonts w:asciiTheme="minorHAnsi" w:hAnsiTheme="minorHAnsi" w:cstheme="minorHAnsi"/>
          <w:sz w:val="20"/>
          <w:szCs w:val="20"/>
        </w:rPr>
        <w:t>ules</w:t>
      </w:r>
      <w:r w:rsidR="001F1BE4" w:rsidRPr="00F8030E">
        <w:rPr>
          <w:rFonts w:asciiTheme="minorHAnsi" w:hAnsiTheme="minorHAnsi" w:cstheme="minorHAnsi"/>
          <w:sz w:val="20"/>
          <w:szCs w:val="20"/>
        </w:rPr>
        <w:t xml:space="preserve"> over Judaea</w:t>
      </w:r>
      <w:r w:rsidR="001F1BE4" w:rsidRPr="00F8030E">
        <w:rPr>
          <w:rStyle w:val="FootnoteReference"/>
          <w:rFonts w:asciiTheme="minorHAnsi" w:hAnsiTheme="minorHAnsi" w:cstheme="minorHAnsi"/>
          <w:sz w:val="20"/>
          <w:szCs w:val="20"/>
        </w:rPr>
        <w:footnoteReference w:id="10"/>
      </w:r>
      <w:r w:rsidR="001F1BE4" w:rsidRPr="00F8030E">
        <w:rPr>
          <w:rFonts w:asciiTheme="minorHAnsi" w:hAnsiTheme="minorHAnsi" w:cstheme="minorHAnsi"/>
          <w:sz w:val="20"/>
          <w:szCs w:val="20"/>
        </w:rPr>
        <w:t xml:space="preserve">. Gessius Florus would soon begin to have the same lack of concern for the Jewish population as Pilate </w:t>
      </w:r>
      <w:r w:rsidR="00120A60">
        <w:rPr>
          <w:rFonts w:asciiTheme="minorHAnsi" w:hAnsiTheme="minorHAnsi" w:cstheme="minorHAnsi"/>
          <w:sz w:val="20"/>
          <w:szCs w:val="20"/>
        </w:rPr>
        <w:t>had shown</w:t>
      </w:r>
      <w:r w:rsidR="001F1BE4" w:rsidRPr="00F8030E">
        <w:rPr>
          <w:rFonts w:asciiTheme="minorHAnsi" w:hAnsiTheme="minorHAnsi" w:cstheme="minorHAnsi"/>
          <w:sz w:val="20"/>
          <w:szCs w:val="20"/>
        </w:rPr>
        <w:t>. Gessius Florus did not posses</w:t>
      </w:r>
      <w:r w:rsidR="00120A60">
        <w:rPr>
          <w:rFonts w:asciiTheme="minorHAnsi" w:hAnsiTheme="minorHAnsi" w:cstheme="minorHAnsi"/>
          <w:sz w:val="20"/>
          <w:szCs w:val="20"/>
        </w:rPr>
        <w:t>s</w:t>
      </w:r>
      <w:r w:rsidR="001F1BE4" w:rsidRPr="00F8030E">
        <w:rPr>
          <w:rFonts w:asciiTheme="minorHAnsi" w:hAnsiTheme="minorHAnsi" w:cstheme="minorHAnsi"/>
          <w:sz w:val="20"/>
          <w:szCs w:val="20"/>
        </w:rPr>
        <w:t xml:space="preserve"> the political aptitude to calm the tensions that existed in the Jewish </w:t>
      </w:r>
      <w:r w:rsidR="00B467DD" w:rsidRPr="00F8030E">
        <w:rPr>
          <w:rFonts w:asciiTheme="minorHAnsi" w:hAnsiTheme="minorHAnsi" w:cstheme="minorHAnsi"/>
          <w:sz w:val="20"/>
          <w:szCs w:val="20"/>
        </w:rPr>
        <w:t xml:space="preserve">community. </w:t>
      </w:r>
      <w:r w:rsidR="000A1036" w:rsidRPr="00F8030E">
        <w:rPr>
          <w:rFonts w:asciiTheme="minorHAnsi" w:hAnsiTheme="minorHAnsi" w:cstheme="minorHAnsi"/>
          <w:sz w:val="20"/>
          <w:szCs w:val="20"/>
        </w:rPr>
        <w:t xml:space="preserve">Tensions further boiled over when </w:t>
      </w:r>
      <w:r w:rsidR="000A1036" w:rsidRPr="00F8030E">
        <w:rPr>
          <w:rFonts w:asciiTheme="minorHAnsi" w:hAnsiTheme="minorHAnsi" w:cstheme="minorHAnsi"/>
          <w:sz w:val="20"/>
          <w:szCs w:val="20"/>
        </w:rPr>
        <w:lastRenderedPageBreak/>
        <w:t>violence escalated due to anti-tax rallies and unprovoked attacks by Jews on Romans</w:t>
      </w:r>
      <w:r w:rsidR="00120A60">
        <w:rPr>
          <w:rFonts w:asciiTheme="minorHAnsi" w:hAnsiTheme="minorHAnsi" w:cstheme="minorHAnsi"/>
          <w:sz w:val="20"/>
          <w:szCs w:val="20"/>
        </w:rPr>
        <w:t>, which</w:t>
      </w:r>
      <w:r w:rsidR="000A1036" w:rsidRPr="00F8030E">
        <w:rPr>
          <w:rFonts w:asciiTheme="minorHAnsi" w:hAnsiTheme="minorHAnsi" w:cstheme="minorHAnsi"/>
          <w:sz w:val="20"/>
          <w:szCs w:val="20"/>
        </w:rPr>
        <w:t xml:space="preserve"> became more and more </w:t>
      </w:r>
      <w:r w:rsidR="005554B2" w:rsidRPr="00F8030E">
        <w:rPr>
          <w:rFonts w:asciiTheme="minorHAnsi" w:hAnsiTheme="minorHAnsi" w:cstheme="minorHAnsi"/>
          <w:sz w:val="20"/>
          <w:szCs w:val="20"/>
        </w:rPr>
        <w:t>prevalent</w:t>
      </w:r>
      <w:r w:rsidR="000A1036" w:rsidRPr="00F8030E">
        <w:rPr>
          <w:rFonts w:asciiTheme="minorHAnsi" w:hAnsiTheme="minorHAnsi" w:cstheme="minorHAnsi"/>
          <w:sz w:val="20"/>
          <w:szCs w:val="20"/>
        </w:rPr>
        <w:t>.</w:t>
      </w:r>
      <w:r w:rsidR="005554B2">
        <w:rPr>
          <w:rFonts w:asciiTheme="minorHAnsi" w:hAnsiTheme="minorHAnsi" w:cstheme="minorHAnsi"/>
          <w:sz w:val="20"/>
          <w:szCs w:val="20"/>
        </w:rPr>
        <w:t xml:space="preserve"> This was compounded when Florus was mocked by the Jewish people when he had demanded that the Jews hand over “17 talons of silver</w:t>
      </w:r>
      <w:r w:rsidR="00CF2DBA">
        <w:rPr>
          <w:rStyle w:val="FootnoteReference"/>
          <w:rFonts w:asciiTheme="minorHAnsi" w:hAnsiTheme="minorHAnsi" w:cstheme="minorHAnsi"/>
          <w:sz w:val="20"/>
          <w:szCs w:val="20"/>
        </w:rPr>
        <w:footnoteReference w:id="11"/>
      </w:r>
      <w:r w:rsidR="005554B2">
        <w:rPr>
          <w:rFonts w:asciiTheme="minorHAnsi" w:hAnsiTheme="minorHAnsi" w:cstheme="minorHAnsi"/>
          <w:sz w:val="20"/>
          <w:szCs w:val="20"/>
        </w:rPr>
        <w:t>” from the Temple’s treasury</w:t>
      </w:r>
      <w:r w:rsidR="00CF2DBA">
        <w:rPr>
          <w:rFonts w:asciiTheme="minorHAnsi" w:hAnsiTheme="minorHAnsi" w:cstheme="minorHAnsi"/>
          <w:sz w:val="20"/>
          <w:szCs w:val="20"/>
        </w:rPr>
        <w:t xml:space="preserve">. </w:t>
      </w:r>
    </w:p>
    <w:p w14:paraId="025D1677" w14:textId="77777777" w:rsidR="000A1036" w:rsidRDefault="000A1036" w:rsidP="00120A60">
      <w:pPr>
        <w:pStyle w:val="NormalWeb"/>
        <w:spacing w:line="360" w:lineRule="auto"/>
        <w:jc w:val="both"/>
        <w:rPr>
          <w:rFonts w:asciiTheme="minorHAnsi" w:hAnsiTheme="minorHAnsi" w:cstheme="minorHAnsi"/>
          <w:sz w:val="20"/>
          <w:szCs w:val="20"/>
        </w:rPr>
      </w:pPr>
      <w:r w:rsidRPr="00F8030E">
        <w:rPr>
          <w:rFonts w:asciiTheme="minorHAnsi" w:hAnsiTheme="minorHAnsi" w:cstheme="minorHAnsi"/>
          <w:sz w:val="20"/>
          <w:szCs w:val="20"/>
        </w:rPr>
        <w:t xml:space="preserve">Gessius Florus, angered at the events that had transpired, raided the Holy Temple and </w:t>
      </w:r>
      <w:r w:rsidRPr="00F8030E">
        <w:rPr>
          <w:rFonts w:asciiTheme="minorHAnsi" w:hAnsiTheme="minorHAnsi" w:cstheme="minorHAnsi"/>
          <w:i/>
          <w:iCs/>
          <w:sz w:val="20"/>
          <w:szCs w:val="20"/>
        </w:rPr>
        <w:t xml:space="preserve">“erected statues of Emperor </w:t>
      </w:r>
      <w:r w:rsidRPr="00EB2B74">
        <w:rPr>
          <w:rFonts w:asciiTheme="minorHAnsi" w:hAnsiTheme="minorHAnsi" w:cstheme="minorHAnsi"/>
          <w:i/>
          <w:iCs/>
          <w:sz w:val="20"/>
          <w:szCs w:val="20"/>
        </w:rPr>
        <w:t>Nero</w:t>
      </w:r>
      <w:r w:rsidRPr="00F8030E">
        <w:rPr>
          <w:rFonts w:asciiTheme="minorHAnsi" w:hAnsiTheme="minorHAnsi" w:cstheme="minorHAnsi"/>
          <w:i/>
          <w:iCs/>
          <w:sz w:val="20"/>
          <w:szCs w:val="20"/>
        </w:rPr>
        <w:t xml:space="preserve"> and himself with the money he took”</w:t>
      </w:r>
      <w:r w:rsidRPr="00F8030E">
        <w:rPr>
          <w:rStyle w:val="FootnoteReference"/>
          <w:rFonts w:asciiTheme="minorHAnsi" w:hAnsiTheme="minorHAnsi" w:cstheme="minorHAnsi"/>
          <w:i/>
          <w:iCs/>
          <w:sz w:val="20"/>
          <w:szCs w:val="20"/>
        </w:rPr>
        <w:footnoteReference w:id="12"/>
      </w:r>
      <w:r w:rsidRPr="00F8030E">
        <w:rPr>
          <w:rFonts w:asciiTheme="minorHAnsi" w:hAnsiTheme="minorHAnsi" w:cstheme="minorHAnsi"/>
          <w:i/>
          <w:iCs/>
          <w:sz w:val="20"/>
          <w:szCs w:val="20"/>
        </w:rPr>
        <w:t>.</w:t>
      </w:r>
      <w:r w:rsidRPr="00F8030E">
        <w:rPr>
          <w:rFonts w:asciiTheme="minorHAnsi" w:hAnsiTheme="minorHAnsi" w:cstheme="minorHAnsi"/>
          <w:sz w:val="20"/>
          <w:szCs w:val="20"/>
        </w:rPr>
        <w:t xml:space="preserve"> </w:t>
      </w:r>
      <w:r w:rsidR="00F8030E" w:rsidRPr="00F8030E">
        <w:rPr>
          <w:rFonts w:asciiTheme="minorHAnsi" w:hAnsiTheme="minorHAnsi" w:cstheme="minorHAnsi"/>
          <w:sz w:val="20"/>
          <w:szCs w:val="20"/>
        </w:rPr>
        <w:t>This act infuriated</w:t>
      </w:r>
      <w:r w:rsidRPr="00F8030E">
        <w:rPr>
          <w:rFonts w:asciiTheme="minorHAnsi" w:hAnsiTheme="minorHAnsi" w:cstheme="minorHAnsi"/>
          <w:sz w:val="20"/>
          <w:szCs w:val="20"/>
        </w:rPr>
        <w:t xml:space="preserve"> the Jewish p</w:t>
      </w:r>
      <w:r w:rsidR="00F8030E" w:rsidRPr="00F8030E">
        <w:rPr>
          <w:rFonts w:asciiTheme="minorHAnsi" w:hAnsiTheme="minorHAnsi" w:cstheme="minorHAnsi"/>
          <w:sz w:val="20"/>
          <w:szCs w:val="20"/>
        </w:rPr>
        <w:t>opulation as they saw t</w:t>
      </w:r>
      <w:r w:rsidRPr="00F8030E">
        <w:rPr>
          <w:rFonts w:asciiTheme="minorHAnsi" w:hAnsiTheme="minorHAnsi" w:cstheme="minorHAnsi"/>
          <w:sz w:val="20"/>
          <w:szCs w:val="20"/>
        </w:rPr>
        <w:t>he temple</w:t>
      </w:r>
      <w:r w:rsidR="00F8030E" w:rsidRPr="00F8030E">
        <w:rPr>
          <w:rFonts w:asciiTheme="minorHAnsi" w:hAnsiTheme="minorHAnsi" w:cstheme="minorHAnsi"/>
          <w:sz w:val="20"/>
          <w:szCs w:val="20"/>
        </w:rPr>
        <w:t xml:space="preserve"> as the c</w:t>
      </w:r>
      <w:r w:rsidRPr="00F8030E">
        <w:rPr>
          <w:rFonts w:asciiTheme="minorHAnsi" w:hAnsiTheme="minorHAnsi" w:cstheme="minorHAnsi"/>
          <w:sz w:val="20"/>
          <w:szCs w:val="20"/>
        </w:rPr>
        <w:t>entre of religious and social life for the Jewish people</w:t>
      </w:r>
      <w:r w:rsidR="00F8030E" w:rsidRPr="00F8030E">
        <w:rPr>
          <w:rFonts w:asciiTheme="minorHAnsi" w:hAnsiTheme="minorHAnsi" w:cstheme="minorHAnsi"/>
          <w:sz w:val="20"/>
          <w:szCs w:val="20"/>
        </w:rPr>
        <w:t xml:space="preserve">. The temple </w:t>
      </w:r>
      <w:r w:rsidRPr="00F8030E">
        <w:rPr>
          <w:rFonts w:asciiTheme="minorHAnsi" w:hAnsiTheme="minorHAnsi" w:cstheme="minorHAnsi"/>
          <w:sz w:val="20"/>
          <w:szCs w:val="20"/>
        </w:rPr>
        <w:t>was a</w:t>
      </w:r>
      <w:r w:rsidR="00F8030E" w:rsidRPr="00F8030E">
        <w:rPr>
          <w:rFonts w:asciiTheme="minorHAnsi" w:hAnsiTheme="minorHAnsi" w:cstheme="minorHAnsi"/>
          <w:sz w:val="20"/>
          <w:szCs w:val="20"/>
        </w:rPr>
        <w:t xml:space="preserve">lso seen as the </w:t>
      </w:r>
      <w:r w:rsidRPr="00F8030E">
        <w:rPr>
          <w:rFonts w:asciiTheme="minorHAnsi" w:hAnsiTheme="minorHAnsi" w:cstheme="minorHAnsi"/>
          <w:sz w:val="20"/>
          <w:szCs w:val="20"/>
        </w:rPr>
        <w:t xml:space="preserve">sign of God’s presence in the </w:t>
      </w:r>
      <w:r w:rsidRPr="005554B2">
        <w:rPr>
          <w:rFonts w:asciiTheme="minorHAnsi" w:hAnsiTheme="minorHAnsi" w:cstheme="minorHAnsi"/>
          <w:sz w:val="20"/>
          <w:szCs w:val="20"/>
        </w:rPr>
        <w:t>Holy City.</w:t>
      </w:r>
      <w:r>
        <w:t xml:space="preserve"> </w:t>
      </w:r>
    </w:p>
    <w:p w14:paraId="4833782C" w14:textId="77777777" w:rsidR="00FD5772" w:rsidRDefault="00F8030E" w:rsidP="00120A60">
      <w:pPr>
        <w:pStyle w:val="NormalWeb"/>
        <w:spacing w:line="360" w:lineRule="auto"/>
        <w:jc w:val="both"/>
        <w:rPr>
          <w:rFonts w:asciiTheme="minorHAnsi" w:hAnsiTheme="minorHAnsi" w:cstheme="minorHAnsi"/>
          <w:sz w:val="20"/>
          <w:szCs w:val="20"/>
        </w:rPr>
      </w:pPr>
      <w:r>
        <w:rPr>
          <w:rFonts w:asciiTheme="minorHAnsi" w:hAnsiTheme="minorHAnsi" w:cstheme="minorHAnsi"/>
          <w:sz w:val="20"/>
          <w:szCs w:val="20"/>
        </w:rPr>
        <w:t xml:space="preserve">Florus further escalated the </w:t>
      </w:r>
      <w:r w:rsidR="0013543E" w:rsidRPr="000A1036">
        <w:rPr>
          <w:rFonts w:asciiTheme="minorHAnsi" w:hAnsiTheme="minorHAnsi" w:cstheme="minorHAnsi"/>
          <w:sz w:val="20"/>
          <w:szCs w:val="20"/>
        </w:rPr>
        <w:t>ever</w:t>
      </w:r>
      <w:r w:rsidR="0013543E">
        <w:rPr>
          <w:rFonts w:asciiTheme="minorHAnsi" w:hAnsiTheme="minorHAnsi" w:cstheme="minorHAnsi"/>
          <w:sz w:val="20"/>
          <w:szCs w:val="20"/>
        </w:rPr>
        <w:t>-growing</w:t>
      </w:r>
      <w:r>
        <w:rPr>
          <w:rFonts w:asciiTheme="minorHAnsi" w:hAnsiTheme="minorHAnsi" w:cstheme="minorHAnsi"/>
          <w:sz w:val="20"/>
          <w:szCs w:val="20"/>
        </w:rPr>
        <w:t xml:space="preserve"> hostility by</w:t>
      </w:r>
      <w:r w:rsidR="000A1036" w:rsidRPr="000A1036">
        <w:rPr>
          <w:rFonts w:asciiTheme="minorHAnsi" w:hAnsiTheme="minorHAnsi" w:cstheme="minorHAnsi"/>
          <w:sz w:val="20"/>
          <w:szCs w:val="20"/>
        </w:rPr>
        <w:t xml:space="preserve"> launching a raid on the city</w:t>
      </w:r>
      <w:r>
        <w:rPr>
          <w:rFonts w:asciiTheme="minorHAnsi" w:hAnsiTheme="minorHAnsi" w:cstheme="minorHAnsi"/>
          <w:sz w:val="20"/>
          <w:szCs w:val="20"/>
        </w:rPr>
        <w:t xml:space="preserve"> and</w:t>
      </w:r>
      <w:r w:rsidR="000A1036" w:rsidRPr="000A1036">
        <w:rPr>
          <w:rFonts w:asciiTheme="minorHAnsi" w:hAnsiTheme="minorHAnsi" w:cstheme="minorHAnsi"/>
          <w:sz w:val="20"/>
          <w:szCs w:val="20"/>
        </w:rPr>
        <w:t xml:space="preserve"> arresting </w:t>
      </w:r>
      <w:r>
        <w:rPr>
          <w:rFonts w:asciiTheme="minorHAnsi" w:hAnsiTheme="minorHAnsi" w:cstheme="minorHAnsi"/>
          <w:sz w:val="20"/>
          <w:szCs w:val="20"/>
        </w:rPr>
        <w:t>high ranking J</w:t>
      </w:r>
      <w:r w:rsidR="000A1036" w:rsidRPr="000A1036">
        <w:rPr>
          <w:rFonts w:asciiTheme="minorHAnsi" w:hAnsiTheme="minorHAnsi" w:cstheme="minorHAnsi"/>
          <w:sz w:val="20"/>
          <w:szCs w:val="20"/>
        </w:rPr>
        <w:t xml:space="preserve">ewish </w:t>
      </w:r>
      <w:r>
        <w:rPr>
          <w:rFonts w:asciiTheme="minorHAnsi" w:hAnsiTheme="minorHAnsi" w:cstheme="minorHAnsi"/>
          <w:sz w:val="20"/>
          <w:szCs w:val="20"/>
        </w:rPr>
        <w:t>officials.</w:t>
      </w:r>
      <w:r w:rsidR="000A1036" w:rsidRPr="000A1036">
        <w:rPr>
          <w:rFonts w:asciiTheme="minorHAnsi" w:hAnsiTheme="minorHAnsi" w:cstheme="minorHAnsi"/>
          <w:sz w:val="20"/>
          <w:szCs w:val="20"/>
        </w:rPr>
        <w:t xml:space="preserve"> This</w:t>
      </w:r>
      <w:r>
        <w:rPr>
          <w:rFonts w:asciiTheme="minorHAnsi" w:hAnsiTheme="minorHAnsi" w:cstheme="minorHAnsi"/>
          <w:sz w:val="20"/>
          <w:szCs w:val="20"/>
        </w:rPr>
        <w:t xml:space="preserve"> </w:t>
      </w:r>
      <w:r w:rsidR="00120A60">
        <w:rPr>
          <w:rFonts w:asciiTheme="minorHAnsi" w:hAnsiTheme="minorHAnsi" w:cstheme="minorHAnsi"/>
          <w:sz w:val="20"/>
          <w:szCs w:val="20"/>
        </w:rPr>
        <w:t>ignited a</w:t>
      </w:r>
      <w:r>
        <w:rPr>
          <w:rFonts w:asciiTheme="minorHAnsi" w:hAnsiTheme="minorHAnsi" w:cstheme="minorHAnsi"/>
          <w:sz w:val="20"/>
          <w:szCs w:val="20"/>
        </w:rPr>
        <w:t xml:space="preserve"> larger</w:t>
      </w:r>
      <w:r w:rsidR="000A1036" w:rsidRPr="000A1036">
        <w:rPr>
          <w:rFonts w:asciiTheme="minorHAnsi" w:hAnsiTheme="minorHAnsi" w:cstheme="minorHAnsi"/>
          <w:sz w:val="20"/>
          <w:szCs w:val="20"/>
        </w:rPr>
        <w:t xml:space="preserve"> rebellion and the Roman military</w:t>
      </w:r>
      <w:r w:rsidR="00120A60">
        <w:rPr>
          <w:rFonts w:asciiTheme="minorHAnsi" w:hAnsiTheme="minorHAnsi" w:cstheme="minorHAnsi"/>
          <w:sz w:val="20"/>
          <w:szCs w:val="20"/>
        </w:rPr>
        <w:t>,</w:t>
      </w:r>
      <w:r w:rsidR="000A1036" w:rsidRPr="000A1036">
        <w:rPr>
          <w:rFonts w:asciiTheme="minorHAnsi" w:hAnsiTheme="minorHAnsi" w:cstheme="minorHAnsi"/>
          <w:sz w:val="20"/>
          <w:szCs w:val="20"/>
        </w:rPr>
        <w:t xml:space="preserve"> </w:t>
      </w:r>
      <w:r>
        <w:rPr>
          <w:rFonts w:asciiTheme="minorHAnsi" w:hAnsiTheme="minorHAnsi" w:cstheme="minorHAnsi"/>
          <w:sz w:val="20"/>
          <w:szCs w:val="20"/>
        </w:rPr>
        <w:t>stationed in</w:t>
      </w:r>
      <w:r w:rsidR="000A1036" w:rsidRPr="000A1036">
        <w:rPr>
          <w:rFonts w:asciiTheme="minorHAnsi" w:hAnsiTheme="minorHAnsi" w:cstheme="minorHAnsi"/>
          <w:sz w:val="20"/>
          <w:szCs w:val="20"/>
        </w:rPr>
        <w:t xml:space="preserve"> Judaea</w:t>
      </w:r>
      <w:r w:rsidR="00120A60">
        <w:rPr>
          <w:rFonts w:asciiTheme="minorHAnsi" w:hAnsiTheme="minorHAnsi" w:cstheme="minorHAnsi"/>
          <w:sz w:val="20"/>
          <w:szCs w:val="20"/>
        </w:rPr>
        <w:t>,</w:t>
      </w:r>
      <w:r w:rsidR="000A1036" w:rsidRPr="000A1036">
        <w:rPr>
          <w:rFonts w:asciiTheme="minorHAnsi" w:hAnsiTheme="minorHAnsi" w:cstheme="minorHAnsi"/>
          <w:sz w:val="20"/>
          <w:szCs w:val="20"/>
        </w:rPr>
        <w:t xml:space="preserve"> </w:t>
      </w:r>
      <w:r w:rsidR="0013543E">
        <w:rPr>
          <w:rFonts w:asciiTheme="minorHAnsi" w:hAnsiTheme="minorHAnsi" w:cstheme="minorHAnsi"/>
          <w:sz w:val="20"/>
          <w:szCs w:val="20"/>
        </w:rPr>
        <w:t>were taken over by the groups of Jewish militia which caused many</w:t>
      </w:r>
      <w:r w:rsidR="000A1036" w:rsidRPr="000A1036">
        <w:rPr>
          <w:rFonts w:asciiTheme="minorHAnsi" w:hAnsiTheme="minorHAnsi" w:cstheme="minorHAnsi"/>
          <w:sz w:val="20"/>
          <w:szCs w:val="20"/>
        </w:rPr>
        <w:t xml:space="preserve"> Roman officials</w:t>
      </w:r>
      <w:r w:rsidR="0013543E">
        <w:rPr>
          <w:rFonts w:asciiTheme="minorHAnsi" w:hAnsiTheme="minorHAnsi" w:cstheme="minorHAnsi"/>
          <w:sz w:val="20"/>
          <w:szCs w:val="20"/>
        </w:rPr>
        <w:t xml:space="preserve"> </w:t>
      </w:r>
      <w:r w:rsidR="00120A60">
        <w:rPr>
          <w:rFonts w:asciiTheme="minorHAnsi" w:hAnsiTheme="minorHAnsi" w:cstheme="minorHAnsi"/>
          <w:sz w:val="20"/>
          <w:szCs w:val="20"/>
        </w:rPr>
        <w:t xml:space="preserve">to </w:t>
      </w:r>
      <w:r w:rsidR="0013543E">
        <w:rPr>
          <w:rFonts w:asciiTheme="minorHAnsi" w:hAnsiTheme="minorHAnsi" w:cstheme="minorHAnsi"/>
          <w:sz w:val="20"/>
          <w:szCs w:val="20"/>
        </w:rPr>
        <w:t>leave</w:t>
      </w:r>
      <w:r w:rsidR="000A1036" w:rsidRPr="000A1036">
        <w:rPr>
          <w:rFonts w:asciiTheme="minorHAnsi" w:hAnsiTheme="minorHAnsi" w:cstheme="minorHAnsi"/>
          <w:sz w:val="20"/>
          <w:szCs w:val="20"/>
        </w:rPr>
        <w:t xml:space="preserve"> </w:t>
      </w:r>
      <w:hyperlink r:id="rId8" w:tooltip="Jerusalem" w:history="1">
        <w:r w:rsidR="000A1036" w:rsidRPr="000A1036">
          <w:rPr>
            <w:rFonts w:asciiTheme="minorHAnsi" w:hAnsiTheme="minorHAnsi" w:cstheme="minorHAnsi"/>
            <w:sz w:val="20"/>
            <w:szCs w:val="20"/>
          </w:rPr>
          <w:t>Jerusalem</w:t>
        </w:r>
      </w:hyperlink>
      <w:r w:rsidR="000A1036" w:rsidRPr="000A1036">
        <w:rPr>
          <w:rFonts w:asciiTheme="minorHAnsi" w:hAnsiTheme="minorHAnsi" w:cstheme="minorHAnsi"/>
          <w:sz w:val="20"/>
          <w:szCs w:val="20"/>
        </w:rPr>
        <w:t>.</w:t>
      </w:r>
      <w:r w:rsidR="005554B2">
        <w:rPr>
          <w:rFonts w:asciiTheme="minorHAnsi" w:hAnsiTheme="minorHAnsi" w:cstheme="minorHAnsi"/>
          <w:sz w:val="20"/>
          <w:szCs w:val="20"/>
        </w:rPr>
        <w:t xml:space="preserve"> </w:t>
      </w:r>
      <w:r w:rsidR="00FD5772">
        <w:rPr>
          <w:rFonts w:asciiTheme="minorHAnsi" w:hAnsiTheme="minorHAnsi" w:cstheme="minorHAnsi"/>
          <w:sz w:val="20"/>
          <w:szCs w:val="20"/>
        </w:rPr>
        <w:t>As</w:t>
      </w:r>
      <w:r w:rsidR="000A1036" w:rsidRPr="000A1036">
        <w:rPr>
          <w:rFonts w:asciiTheme="minorHAnsi" w:hAnsiTheme="minorHAnsi" w:cstheme="minorHAnsi"/>
          <w:sz w:val="20"/>
          <w:szCs w:val="20"/>
        </w:rPr>
        <w:t xml:space="preserve"> the rebellion</w:t>
      </w:r>
      <w:r w:rsidR="00FD5772">
        <w:rPr>
          <w:rFonts w:asciiTheme="minorHAnsi" w:hAnsiTheme="minorHAnsi" w:cstheme="minorHAnsi"/>
          <w:sz w:val="20"/>
          <w:szCs w:val="20"/>
        </w:rPr>
        <w:t xml:space="preserve"> waged on and began to</w:t>
      </w:r>
      <w:r w:rsidR="000A1036" w:rsidRPr="000A1036">
        <w:rPr>
          <w:rFonts w:asciiTheme="minorHAnsi" w:hAnsiTheme="minorHAnsi" w:cstheme="minorHAnsi"/>
          <w:sz w:val="20"/>
          <w:szCs w:val="20"/>
        </w:rPr>
        <w:t xml:space="preserve"> </w:t>
      </w:r>
      <w:r w:rsidR="00FD5772">
        <w:rPr>
          <w:rFonts w:asciiTheme="minorHAnsi" w:hAnsiTheme="minorHAnsi" w:cstheme="minorHAnsi"/>
          <w:sz w:val="20"/>
          <w:szCs w:val="20"/>
        </w:rPr>
        <w:t xml:space="preserve">get </w:t>
      </w:r>
      <w:r w:rsidR="000A1036" w:rsidRPr="000A1036">
        <w:rPr>
          <w:rFonts w:asciiTheme="minorHAnsi" w:hAnsiTheme="minorHAnsi" w:cstheme="minorHAnsi"/>
          <w:sz w:val="20"/>
          <w:szCs w:val="20"/>
        </w:rPr>
        <w:t>out of control</w:t>
      </w:r>
      <w:r w:rsidR="00FD5772">
        <w:rPr>
          <w:rFonts w:asciiTheme="minorHAnsi" w:hAnsiTheme="minorHAnsi" w:cstheme="minorHAnsi"/>
          <w:sz w:val="20"/>
          <w:szCs w:val="20"/>
        </w:rPr>
        <w:t>,</w:t>
      </w:r>
      <w:r w:rsidR="000A1036" w:rsidRPr="000A1036">
        <w:rPr>
          <w:rFonts w:asciiTheme="minorHAnsi" w:hAnsiTheme="minorHAnsi" w:cstheme="minorHAnsi"/>
          <w:sz w:val="20"/>
          <w:szCs w:val="20"/>
        </w:rPr>
        <w:t xml:space="preserve"> Gallus, </w:t>
      </w:r>
      <w:r w:rsidR="00FD5772">
        <w:rPr>
          <w:rFonts w:asciiTheme="minorHAnsi" w:hAnsiTheme="minorHAnsi" w:cstheme="minorHAnsi"/>
          <w:sz w:val="20"/>
          <w:szCs w:val="20"/>
        </w:rPr>
        <w:t>a</w:t>
      </w:r>
      <w:r w:rsidR="000A1036" w:rsidRPr="000A1036">
        <w:rPr>
          <w:rFonts w:asciiTheme="minorHAnsi" w:hAnsiTheme="minorHAnsi" w:cstheme="minorHAnsi"/>
          <w:sz w:val="20"/>
          <w:szCs w:val="20"/>
        </w:rPr>
        <w:t xml:space="preserve"> </w:t>
      </w:r>
      <w:hyperlink r:id="rId9" w:tooltip="Legatus" w:history="1">
        <w:r w:rsidR="00FD5772" w:rsidRPr="000A1036">
          <w:rPr>
            <w:rFonts w:asciiTheme="minorHAnsi" w:hAnsiTheme="minorHAnsi" w:cstheme="minorHAnsi"/>
            <w:sz w:val="20"/>
            <w:szCs w:val="20"/>
          </w:rPr>
          <w:t>diplomat</w:t>
        </w:r>
      </w:hyperlink>
      <w:r w:rsidR="000A1036" w:rsidRPr="000A1036">
        <w:rPr>
          <w:rFonts w:asciiTheme="minorHAnsi" w:hAnsiTheme="minorHAnsi" w:cstheme="minorHAnsi"/>
          <w:sz w:val="20"/>
          <w:szCs w:val="20"/>
        </w:rPr>
        <w:t xml:space="preserve"> of </w:t>
      </w:r>
      <w:hyperlink r:id="rId10" w:tooltip="Roman Syria" w:history="1">
        <w:r w:rsidR="000A1036" w:rsidRPr="000A1036">
          <w:rPr>
            <w:rFonts w:asciiTheme="minorHAnsi" w:hAnsiTheme="minorHAnsi" w:cstheme="minorHAnsi"/>
            <w:sz w:val="20"/>
            <w:szCs w:val="20"/>
          </w:rPr>
          <w:t>Syria</w:t>
        </w:r>
      </w:hyperlink>
      <w:r w:rsidR="000A1036" w:rsidRPr="000A1036">
        <w:rPr>
          <w:rFonts w:asciiTheme="minorHAnsi" w:hAnsiTheme="minorHAnsi" w:cstheme="minorHAnsi"/>
          <w:sz w:val="20"/>
          <w:szCs w:val="20"/>
        </w:rPr>
        <w:t>, brought in the Syrian</w:t>
      </w:r>
      <w:r w:rsidR="00FD5772">
        <w:rPr>
          <w:rFonts w:asciiTheme="minorHAnsi" w:hAnsiTheme="minorHAnsi" w:cstheme="minorHAnsi"/>
          <w:sz w:val="20"/>
          <w:szCs w:val="20"/>
        </w:rPr>
        <w:t>-Roman</w:t>
      </w:r>
      <w:r w:rsidR="000A1036" w:rsidRPr="000A1036">
        <w:rPr>
          <w:rFonts w:asciiTheme="minorHAnsi" w:hAnsiTheme="minorHAnsi" w:cstheme="minorHAnsi"/>
          <w:sz w:val="20"/>
          <w:szCs w:val="20"/>
        </w:rPr>
        <w:t xml:space="preserve"> army</w:t>
      </w:r>
      <w:r w:rsidR="00FD5772">
        <w:rPr>
          <w:rFonts w:asciiTheme="minorHAnsi" w:hAnsiTheme="minorHAnsi" w:cstheme="minorHAnsi"/>
          <w:sz w:val="20"/>
          <w:szCs w:val="20"/>
        </w:rPr>
        <w:t xml:space="preserve"> to bring</w:t>
      </w:r>
      <w:r w:rsidR="000A1036" w:rsidRPr="000A1036">
        <w:rPr>
          <w:rFonts w:asciiTheme="minorHAnsi" w:hAnsiTheme="minorHAnsi" w:cstheme="minorHAnsi"/>
          <w:sz w:val="20"/>
          <w:szCs w:val="20"/>
        </w:rPr>
        <w:t xml:space="preserve"> order and </w:t>
      </w:r>
      <w:r w:rsidR="00FD5772">
        <w:rPr>
          <w:rFonts w:asciiTheme="minorHAnsi" w:hAnsiTheme="minorHAnsi" w:cstheme="minorHAnsi"/>
          <w:sz w:val="20"/>
          <w:szCs w:val="20"/>
        </w:rPr>
        <w:t xml:space="preserve">quash </w:t>
      </w:r>
      <w:r w:rsidR="000A1036" w:rsidRPr="000A1036">
        <w:rPr>
          <w:rFonts w:asciiTheme="minorHAnsi" w:hAnsiTheme="minorHAnsi" w:cstheme="minorHAnsi"/>
          <w:sz w:val="20"/>
          <w:szCs w:val="20"/>
        </w:rPr>
        <w:t xml:space="preserve">the revolt. </w:t>
      </w:r>
      <w:r w:rsidR="00FD5772">
        <w:rPr>
          <w:rFonts w:asciiTheme="minorHAnsi" w:hAnsiTheme="minorHAnsi" w:cstheme="minorHAnsi"/>
          <w:sz w:val="20"/>
          <w:szCs w:val="20"/>
        </w:rPr>
        <w:t>T</w:t>
      </w:r>
      <w:r w:rsidR="000A1036" w:rsidRPr="000A1036">
        <w:rPr>
          <w:rFonts w:asciiTheme="minorHAnsi" w:hAnsiTheme="minorHAnsi" w:cstheme="minorHAnsi"/>
          <w:sz w:val="20"/>
          <w:szCs w:val="20"/>
        </w:rPr>
        <w:t>he Syrian</w:t>
      </w:r>
      <w:r w:rsidR="00FD5772">
        <w:rPr>
          <w:rFonts w:asciiTheme="minorHAnsi" w:hAnsiTheme="minorHAnsi" w:cstheme="minorHAnsi"/>
          <w:sz w:val="20"/>
          <w:szCs w:val="20"/>
        </w:rPr>
        <w:t>-Roman</w:t>
      </w:r>
      <w:r w:rsidR="000A1036" w:rsidRPr="000A1036">
        <w:rPr>
          <w:rFonts w:asciiTheme="minorHAnsi" w:hAnsiTheme="minorHAnsi" w:cstheme="minorHAnsi"/>
          <w:sz w:val="20"/>
          <w:szCs w:val="20"/>
        </w:rPr>
        <w:t xml:space="preserve"> </w:t>
      </w:r>
      <w:r w:rsidR="00FD5772">
        <w:rPr>
          <w:rFonts w:asciiTheme="minorHAnsi" w:hAnsiTheme="minorHAnsi" w:cstheme="minorHAnsi"/>
          <w:sz w:val="20"/>
          <w:szCs w:val="20"/>
        </w:rPr>
        <w:t>le</w:t>
      </w:r>
      <w:r w:rsidR="000A1036" w:rsidRPr="000A1036">
        <w:rPr>
          <w:rFonts w:asciiTheme="minorHAnsi" w:hAnsiTheme="minorHAnsi" w:cstheme="minorHAnsi"/>
          <w:sz w:val="20"/>
          <w:szCs w:val="20"/>
        </w:rPr>
        <w:t>gion</w:t>
      </w:r>
      <w:r w:rsidR="00FD5772">
        <w:rPr>
          <w:rFonts w:asciiTheme="minorHAnsi" w:hAnsiTheme="minorHAnsi" w:cstheme="minorHAnsi"/>
          <w:sz w:val="20"/>
          <w:szCs w:val="20"/>
        </w:rPr>
        <w:t xml:space="preserve"> made some quick advancements but Jewish rebels took control of the situation and </w:t>
      </w:r>
      <w:r w:rsidR="000A1036" w:rsidRPr="000A1036">
        <w:rPr>
          <w:rFonts w:asciiTheme="minorHAnsi" w:hAnsiTheme="minorHAnsi" w:cstheme="minorHAnsi"/>
          <w:sz w:val="20"/>
          <w:szCs w:val="20"/>
        </w:rPr>
        <w:t xml:space="preserve">ambushed </w:t>
      </w:r>
      <w:r w:rsidR="00FD5772">
        <w:rPr>
          <w:rFonts w:asciiTheme="minorHAnsi" w:hAnsiTheme="minorHAnsi" w:cstheme="minorHAnsi"/>
          <w:sz w:val="20"/>
          <w:szCs w:val="20"/>
        </w:rPr>
        <w:t xml:space="preserve">them at </w:t>
      </w:r>
      <w:hyperlink r:id="rId11" w:tooltip="Battle of Beth Horon (66)" w:history="1">
        <w:r w:rsidR="000A1036" w:rsidRPr="000A1036">
          <w:rPr>
            <w:rFonts w:asciiTheme="minorHAnsi" w:hAnsiTheme="minorHAnsi" w:cstheme="minorHAnsi"/>
            <w:sz w:val="20"/>
            <w:szCs w:val="20"/>
          </w:rPr>
          <w:t>Battle of Beth Horon</w:t>
        </w:r>
      </w:hyperlink>
      <w:r w:rsidR="00120A60">
        <w:rPr>
          <w:rFonts w:asciiTheme="minorHAnsi" w:hAnsiTheme="minorHAnsi" w:cstheme="minorHAnsi"/>
          <w:sz w:val="20"/>
          <w:szCs w:val="20"/>
        </w:rPr>
        <w:t>,</w:t>
      </w:r>
      <w:r w:rsidR="000A1036" w:rsidRPr="000A1036">
        <w:rPr>
          <w:rFonts w:asciiTheme="minorHAnsi" w:hAnsiTheme="minorHAnsi" w:cstheme="minorHAnsi"/>
          <w:sz w:val="20"/>
          <w:szCs w:val="20"/>
        </w:rPr>
        <w:t xml:space="preserve"> w</w:t>
      </w:r>
      <w:r w:rsidR="00FD5772">
        <w:rPr>
          <w:rFonts w:asciiTheme="minorHAnsi" w:hAnsiTheme="minorHAnsi" w:cstheme="minorHAnsi"/>
          <w:sz w:val="20"/>
          <w:szCs w:val="20"/>
        </w:rPr>
        <w:t xml:space="preserve">here </w:t>
      </w:r>
      <w:r w:rsidR="000A1036" w:rsidRPr="000A1036">
        <w:rPr>
          <w:rFonts w:asciiTheme="minorHAnsi" w:hAnsiTheme="minorHAnsi" w:cstheme="minorHAnsi"/>
          <w:sz w:val="20"/>
          <w:szCs w:val="20"/>
        </w:rPr>
        <w:t xml:space="preserve">6,000 Romans </w:t>
      </w:r>
      <w:r w:rsidR="00FD5772">
        <w:rPr>
          <w:rFonts w:asciiTheme="minorHAnsi" w:hAnsiTheme="minorHAnsi" w:cstheme="minorHAnsi"/>
          <w:sz w:val="20"/>
          <w:szCs w:val="20"/>
        </w:rPr>
        <w:t xml:space="preserve">were </w:t>
      </w:r>
      <w:r w:rsidR="000A1036" w:rsidRPr="000A1036">
        <w:rPr>
          <w:rFonts w:asciiTheme="minorHAnsi" w:hAnsiTheme="minorHAnsi" w:cstheme="minorHAnsi"/>
          <w:sz w:val="20"/>
          <w:szCs w:val="20"/>
        </w:rPr>
        <w:t>massacred</w:t>
      </w:r>
      <w:r w:rsidR="00FD5772">
        <w:rPr>
          <w:rFonts w:asciiTheme="minorHAnsi" w:hAnsiTheme="minorHAnsi" w:cstheme="minorHAnsi"/>
          <w:sz w:val="20"/>
          <w:szCs w:val="20"/>
        </w:rPr>
        <w:t xml:space="preserve">. </w:t>
      </w:r>
    </w:p>
    <w:p w14:paraId="7995F884" w14:textId="77777777" w:rsidR="00FD5772" w:rsidRPr="001859D1" w:rsidRDefault="00FD5772" w:rsidP="00120A60">
      <w:pPr>
        <w:pStyle w:val="NormalWeb"/>
        <w:spacing w:line="360" w:lineRule="auto"/>
        <w:jc w:val="both"/>
        <w:rPr>
          <w:rFonts w:asciiTheme="minorHAnsi" w:hAnsiTheme="minorHAnsi" w:cstheme="minorHAnsi"/>
          <w:sz w:val="20"/>
          <w:szCs w:val="20"/>
        </w:rPr>
      </w:pPr>
      <w:r w:rsidRPr="001859D1">
        <w:rPr>
          <w:rFonts w:asciiTheme="minorHAnsi" w:hAnsiTheme="minorHAnsi" w:cstheme="minorHAnsi"/>
          <w:sz w:val="20"/>
          <w:szCs w:val="20"/>
        </w:rPr>
        <w:t xml:space="preserve">Emperor Nero was said to be </w:t>
      </w:r>
      <w:r w:rsidR="001859D1" w:rsidRPr="001859D1">
        <w:rPr>
          <w:rFonts w:asciiTheme="minorHAnsi" w:hAnsiTheme="minorHAnsi" w:cstheme="minorHAnsi"/>
          <w:sz w:val="20"/>
          <w:szCs w:val="20"/>
        </w:rPr>
        <w:t>embarrassed</w:t>
      </w:r>
      <w:r w:rsidRPr="001859D1">
        <w:rPr>
          <w:rFonts w:asciiTheme="minorHAnsi" w:hAnsiTheme="minorHAnsi" w:cstheme="minorHAnsi"/>
          <w:sz w:val="20"/>
          <w:szCs w:val="20"/>
        </w:rPr>
        <w:t xml:space="preserve"> by the Roman </w:t>
      </w:r>
      <w:r w:rsidR="001859D1" w:rsidRPr="001859D1">
        <w:rPr>
          <w:rFonts w:asciiTheme="minorHAnsi" w:hAnsiTheme="minorHAnsi" w:cstheme="minorHAnsi"/>
          <w:sz w:val="20"/>
          <w:szCs w:val="20"/>
        </w:rPr>
        <w:t>army’s</w:t>
      </w:r>
      <w:r w:rsidRPr="001859D1">
        <w:rPr>
          <w:rFonts w:asciiTheme="minorHAnsi" w:hAnsiTheme="minorHAnsi" w:cstheme="minorHAnsi"/>
          <w:sz w:val="20"/>
          <w:szCs w:val="20"/>
        </w:rPr>
        <w:t xml:space="preserve"> effort </w:t>
      </w:r>
      <w:r w:rsidR="001859D1" w:rsidRPr="001859D1">
        <w:rPr>
          <w:rFonts w:asciiTheme="minorHAnsi" w:hAnsiTheme="minorHAnsi" w:cstheme="minorHAnsi"/>
          <w:sz w:val="20"/>
          <w:szCs w:val="20"/>
        </w:rPr>
        <w:t>as they were seen to be some of the finest trained soldiers the world had ever seen. Nero was astounded that the</w:t>
      </w:r>
      <w:r w:rsidRPr="001859D1">
        <w:rPr>
          <w:rFonts w:asciiTheme="minorHAnsi" w:hAnsiTheme="minorHAnsi" w:cstheme="minorHAnsi"/>
          <w:sz w:val="20"/>
          <w:szCs w:val="20"/>
        </w:rPr>
        <w:t xml:space="preserve"> Jewish rebels</w:t>
      </w:r>
      <w:r w:rsidR="001859D1" w:rsidRPr="001859D1">
        <w:rPr>
          <w:rFonts w:asciiTheme="minorHAnsi" w:hAnsiTheme="minorHAnsi" w:cstheme="minorHAnsi"/>
          <w:sz w:val="20"/>
          <w:szCs w:val="20"/>
        </w:rPr>
        <w:t xml:space="preserve"> were so easily able to overrun the Syrian Legion, he</w:t>
      </w:r>
      <w:r w:rsidRPr="001859D1">
        <w:rPr>
          <w:rFonts w:asciiTheme="minorHAnsi" w:hAnsiTheme="minorHAnsi" w:cstheme="minorHAnsi"/>
          <w:sz w:val="20"/>
          <w:szCs w:val="20"/>
        </w:rPr>
        <w:t xml:space="preserve"> sent</w:t>
      </w:r>
      <w:r w:rsidR="001859D1" w:rsidRPr="001859D1">
        <w:rPr>
          <w:rFonts w:asciiTheme="minorHAnsi" w:hAnsiTheme="minorHAnsi" w:cstheme="minorHAnsi"/>
          <w:sz w:val="20"/>
          <w:szCs w:val="20"/>
        </w:rPr>
        <w:t xml:space="preserve"> in </w:t>
      </w:r>
      <w:r w:rsidRPr="001859D1">
        <w:rPr>
          <w:rFonts w:asciiTheme="minorHAnsi" w:hAnsiTheme="minorHAnsi" w:cstheme="minorHAnsi"/>
          <w:sz w:val="20"/>
          <w:szCs w:val="20"/>
        </w:rPr>
        <w:t xml:space="preserve">the Roman military </w:t>
      </w:r>
      <w:r w:rsidR="001859D1" w:rsidRPr="001859D1">
        <w:rPr>
          <w:rFonts w:asciiTheme="minorHAnsi" w:hAnsiTheme="minorHAnsi" w:cstheme="minorHAnsi"/>
          <w:sz w:val="20"/>
          <w:szCs w:val="20"/>
        </w:rPr>
        <w:t>alongside the “</w:t>
      </w:r>
      <w:r w:rsidRPr="001859D1">
        <w:rPr>
          <w:rFonts w:asciiTheme="minorHAnsi" w:hAnsiTheme="minorHAnsi" w:cstheme="minorHAnsi"/>
          <w:i/>
          <w:iCs/>
          <w:sz w:val="20"/>
          <w:szCs w:val="20"/>
        </w:rPr>
        <w:t>general Vespasian to destroy the rebel armies and punish the citizens in the Judean province.</w:t>
      </w:r>
      <w:r w:rsidR="001859D1" w:rsidRPr="001859D1">
        <w:rPr>
          <w:rFonts w:asciiTheme="minorHAnsi" w:hAnsiTheme="minorHAnsi" w:cstheme="minorHAnsi"/>
          <w:i/>
          <w:iCs/>
          <w:sz w:val="20"/>
          <w:szCs w:val="20"/>
        </w:rPr>
        <w:t>”</w:t>
      </w:r>
      <w:r w:rsidR="001859D1" w:rsidRPr="001859D1">
        <w:rPr>
          <w:rStyle w:val="FootnoteReference"/>
          <w:rFonts w:asciiTheme="minorHAnsi" w:hAnsiTheme="minorHAnsi" w:cstheme="minorHAnsi"/>
          <w:i/>
          <w:iCs/>
          <w:sz w:val="20"/>
          <w:szCs w:val="20"/>
        </w:rPr>
        <w:footnoteReference w:id="13"/>
      </w:r>
      <w:r w:rsidR="00EB2B74">
        <w:rPr>
          <w:rFonts w:asciiTheme="minorHAnsi" w:hAnsiTheme="minorHAnsi" w:cstheme="minorHAnsi"/>
          <w:i/>
          <w:iCs/>
          <w:sz w:val="20"/>
          <w:szCs w:val="20"/>
        </w:rPr>
        <w:t xml:space="preserve"> </w:t>
      </w:r>
      <w:r w:rsidRPr="001859D1">
        <w:rPr>
          <w:rFonts w:asciiTheme="minorHAnsi" w:hAnsiTheme="minorHAnsi" w:cstheme="minorHAnsi"/>
          <w:sz w:val="20"/>
          <w:szCs w:val="20"/>
        </w:rPr>
        <w:t xml:space="preserve">Vespasian </w:t>
      </w:r>
      <w:r w:rsidR="001859D1" w:rsidRPr="001859D1">
        <w:rPr>
          <w:rFonts w:asciiTheme="minorHAnsi" w:hAnsiTheme="minorHAnsi" w:cstheme="minorHAnsi"/>
          <w:sz w:val="20"/>
          <w:szCs w:val="20"/>
        </w:rPr>
        <w:t xml:space="preserve">was afforded the luxury of coming back to </w:t>
      </w:r>
      <w:r w:rsidRPr="001859D1">
        <w:rPr>
          <w:rFonts w:asciiTheme="minorHAnsi" w:hAnsiTheme="minorHAnsi" w:cstheme="minorHAnsi"/>
          <w:sz w:val="20"/>
          <w:szCs w:val="20"/>
        </w:rPr>
        <w:t xml:space="preserve">Judaea with more men and </w:t>
      </w:r>
      <w:r w:rsidR="001859D1" w:rsidRPr="001859D1">
        <w:rPr>
          <w:rFonts w:asciiTheme="minorHAnsi" w:hAnsiTheme="minorHAnsi" w:cstheme="minorHAnsi"/>
          <w:sz w:val="20"/>
          <w:szCs w:val="20"/>
        </w:rPr>
        <w:t xml:space="preserve">showed no mercy on </w:t>
      </w:r>
      <w:r w:rsidRPr="001859D1">
        <w:rPr>
          <w:rFonts w:asciiTheme="minorHAnsi" w:hAnsiTheme="minorHAnsi" w:cstheme="minorHAnsi"/>
          <w:sz w:val="20"/>
          <w:szCs w:val="20"/>
        </w:rPr>
        <w:t>every Jewish rioter in Caesarea and northern Galilee</w:t>
      </w:r>
      <w:r w:rsidR="001859D1" w:rsidRPr="001859D1">
        <w:rPr>
          <w:rStyle w:val="FootnoteReference"/>
          <w:rFonts w:asciiTheme="minorHAnsi" w:hAnsiTheme="minorHAnsi" w:cstheme="minorHAnsi"/>
          <w:sz w:val="20"/>
          <w:szCs w:val="20"/>
        </w:rPr>
        <w:footnoteReference w:id="14"/>
      </w:r>
      <w:r w:rsidRPr="001859D1">
        <w:rPr>
          <w:rFonts w:asciiTheme="minorHAnsi" w:hAnsiTheme="minorHAnsi" w:cstheme="minorHAnsi"/>
          <w:sz w:val="20"/>
          <w:szCs w:val="20"/>
        </w:rPr>
        <w:t xml:space="preserve">. </w:t>
      </w:r>
      <w:r w:rsidR="001859D1" w:rsidRPr="001859D1">
        <w:rPr>
          <w:rFonts w:asciiTheme="minorHAnsi" w:hAnsiTheme="minorHAnsi" w:cstheme="minorHAnsi"/>
          <w:sz w:val="20"/>
          <w:szCs w:val="20"/>
        </w:rPr>
        <w:t xml:space="preserve">It is estimated that there were just over </w:t>
      </w:r>
      <w:r w:rsidRPr="001859D1">
        <w:rPr>
          <w:rFonts w:asciiTheme="minorHAnsi" w:hAnsiTheme="minorHAnsi" w:cstheme="minorHAnsi"/>
          <w:sz w:val="20"/>
          <w:szCs w:val="20"/>
        </w:rPr>
        <w:t>10,000 Jewish people were either killed or sold into slavery.</w:t>
      </w:r>
      <w:r w:rsidR="00EB2B74">
        <w:rPr>
          <w:rFonts w:asciiTheme="minorHAnsi" w:hAnsiTheme="minorHAnsi" w:cstheme="minorHAnsi"/>
          <w:sz w:val="20"/>
          <w:szCs w:val="20"/>
        </w:rPr>
        <w:t xml:space="preserve"> </w:t>
      </w:r>
    </w:p>
    <w:p w14:paraId="096BCA35" w14:textId="77777777" w:rsidR="00ED41F2" w:rsidRPr="00ED41F2" w:rsidRDefault="00ED41F2" w:rsidP="00120A60">
      <w:pPr>
        <w:spacing w:before="100" w:beforeAutospacing="1" w:after="100" w:afterAutospacing="1" w:line="360" w:lineRule="auto"/>
        <w:jc w:val="both"/>
        <w:rPr>
          <w:rFonts w:eastAsia="Times New Roman" w:cstheme="minorHAnsi"/>
          <w:sz w:val="20"/>
          <w:szCs w:val="20"/>
          <w:lang w:eastAsia="en-CA"/>
        </w:rPr>
      </w:pPr>
      <w:r w:rsidRPr="00ED41F2">
        <w:rPr>
          <w:rFonts w:eastAsia="Times New Roman" w:cstheme="minorHAnsi"/>
          <w:sz w:val="20"/>
          <w:szCs w:val="20"/>
          <w:lang w:eastAsia="en-CA"/>
        </w:rPr>
        <w:t>The remaining Jewish rebels fled to Jerusalem where many Jewish people stopped paying taxes in and arbitrarily murdered Roman soldiers.</w:t>
      </w:r>
      <w:r>
        <w:rPr>
          <w:rFonts w:eastAsia="Times New Roman" w:cstheme="minorHAnsi"/>
          <w:sz w:val="20"/>
          <w:szCs w:val="20"/>
          <w:lang w:eastAsia="en-CA"/>
        </w:rPr>
        <w:t xml:space="preserve"> </w:t>
      </w:r>
      <w:r w:rsidRPr="00ED41F2">
        <w:rPr>
          <w:rFonts w:eastAsia="Times New Roman" w:cstheme="minorHAnsi"/>
          <w:sz w:val="20"/>
          <w:szCs w:val="20"/>
          <w:lang w:eastAsia="en-CA"/>
        </w:rPr>
        <w:t xml:space="preserve">Groups of </w:t>
      </w:r>
      <w:r w:rsidR="00120A60">
        <w:rPr>
          <w:rFonts w:eastAsia="Times New Roman" w:cstheme="minorHAnsi"/>
          <w:sz w:val="20"/>
          <w:szCs w:val="20"/>
          <w:lang w:eastAsia="en-CA"/>
        </w:rPr>
        <w:t xml:space="preserve">Jewish </w:t>
      </w:r>
      <w:r w:rsidRPr="00ED41F2">
        <w:rPr>
          <w:rFonts w:eastAsia="Times New Roman" w:cstheme="minorHAnsi"/>
          <w:sz w:val="20"/>
          <w:szCs w:val="20"/>
          <w:lang w:eastAsia="en-CA"/>
        </w:rPr>
        <w:t>men who sought out to liberate Roman occupation of Judea named “Zealots and Sicarii</w:t>
      </w:r>
      <w:r w:rsidRPr="00916A8C">
        <w:rPr>
          <w:rFonts w:eastAsia="Times New Roman" w:cstheme="minorHAnsi"/>
          <w:sz w:val="20"/>
          <w:szCs w:val="20"/>
          <w:lang w:eastAsia="en-CA"/>
        </w:rPr>
        <w:t>”</w:t>
      </w:r>
      <w:r w:rsidRPr="00ED41F2">
        <w:rPr>
          <w:rFonts w:eastAsia="Times New Roman" w:cstheme="minorHAnsi"/>
          <w:sz w:val="20"/>
          <w:szCs w:val="20"/>
          <w:lang w:eastAsia="en-CA"/>
        </w:rPr>
        <w:t xml:space="preserve"> </w:t>
      </w:r>
      <w:r w:rsidRPr="00916A8C">
        <w:rPr>
          <w:rFonts w:eastAsia="Times New Roman" w:cstheme="minorHAnsi"/>
          <w:sz w:val="20"/>
          <w:szCs w:val="20"/>
          <w:lang w:eastAsia="en-CA"/>
        </w:rPr>
        <w:t>attacked</w:t>
      </w:r>
      <w:r w:rsidRPr="00ED41F2">
        <w:rPr>
          <w:rFonts w:eastAsia="Times New Roman" w:cstheme="minorHAnsi"/>
          <w:sz w:val="20"/>
          <w:szCs w:val="20"/>
          <w:lang w:eastAsia="en-CA"/>
        </w:rPr>
        <w:t xml:space="preserve"> the Roman military </w:t>
      </w:r>
      <w:r w:rsidRPr="00916A8C">
        <w:rPr>
          <w:rFonts w:eastAsia="Times New Roman" w:cstheme="minorHAnsi"/>
          <w:sz w:val="20"/>
          <w:szCs w:val="20"/>
          <w:lang w:eastAsia="en-CA"/>
        </w:rPr>
        <w:t>barracks</w:t>
      </w:r>
      <w:r w:rsidRPr="00ED41F2">
        <w:rPr>
          <w:rFonts w:eastAsia="Times New Roman" w:cstheme="minorHAnsi"/>
          <w:sz w:val="20"/>
          <w:szCs w:val="20"/>
          <w:lang w:eastAsia="en-CA"/>
        </w:rPr>
        <w:t xml:space="preserve"> </w:t>
      </w:r>
      <w:r w:rsidRPr="00916A8C">
        <w:rPr>
          <w:rFonts w:eastAsia="Times New Roman" w:cstheme="minorHAnsi"/>
          <w:sz w:val="20"/>
          <w:szCs w:val="20"/>
          <w:lang w:eastAsia="en-CA"/>
        </w:rPr>
        <w:t xml:space="preserve">that was stationed in </w:t>
      </w:r>
      <w:r w:rsidRPr="00ED41F2">
        <w:rPr>
          <w:rFonts w:eastAsia="Times New Roman" w:cstheme="minorHAnsi"/>
          <w:sz w:val="20"/>
          <w:szCs w:val="20"/>
          <w:lang w:eastAsia="en-CA"/>
        </w:rPr>
        <w:t xml:space="preserve">Jerusalem. </w:t>
      </w:r>
      <w:r w:rsidRPr="00916A8C">
        <w:rPr>
          <w:rFonts w:eastAsia="Times New Roman" w:cstheme="minorHAnsi"/>
          <w:sz w:val="20"/>
          <w:szCs w:val="20"/>
          <w:lang w:eastAsia="en-CA"/>
        </w:rPr>
        <w:t xml:space="preserve">A renewed sense of </w:t>
      </w:r>
      <w:r w:rsidR="00916A8C" w:rsidRPr="00916A8C">
        <w:rPr>
          <w:rFonts w:eastAsia="Times New Roman" w:cstheme="minorHAnsi"/>
          <w:sz w:val="20"/>
          <w:szCs w:val="20"/>
          <w:lang w:eastAsia="en-CA"/>
        </w:rPr>
        <w:t>optimism</w:t>
      </w:r>
      <w:r w:rsidRPr="00916A8C">
        <w:rPr>
          <w:rFonts w:eastAsia="Times New Roman" w:cstheme="minorHAnsi"/>
          <w:sz w:val="20"/>
          <w:szCs w:val="20"/>
          <w:lang w:eastAsia="en-CA"/>
        </w:rPr>
        <w:t xml:space="preserve"> began to sweep over the hearts of the </w:t>
      </w:r>
      <w:r w:rsidRPr="00ED41F2">
        <w:rPr>
          <w:rFonts w:eastAsia="Times New Roman" w:cstheme="minorHAnsi"/>
          <w:sz w:val="20"/>
          <w:szCs w:val="20"/>
          <w:lang w:eastAsia="en-CA"/>
        </w:rPr>
        <w:t>Jewish p</w:t>
      </w:r>
      <w:r w:rsidRPr="00916A8C">
        <w:rPr>
          <w:rFonts w:eastAsia="Times New Roman" w:cstheme="minorHAnsi"/>
          <w:sz w:val="20"/>
          <w:szCs w:val="20"/>
          <w:lang w:eastAsia="en-CA"/>
        </w:rPr>
        <w:t>opulation and “</w:t>
      </w:r>
      <w:r w:rsidRPr="00ED41F2">
        <w:rPr>
          <w:rFonts w:eastAsia="Times New Roman" w:cstheme="minorHAnsi"/>
          <w:sz w:val="20"/>
          <w:szCs w:val="20"/>
          <w:lang w:eastAsia="en-CA"/>
        </w:rPr>
        <w:t>support for the Zealots in the city grew</w:t>
      </w:r>
      <w:r w:rsidRPr="00916A8C">
        <w:rPr>
          <w:rFonts w:eastAsia="Times New Roman" w:cstheme="minorHAnsi"/>
          <w:sz w:val="20"/>
          <w:szCs w:val="20"/>
          <w:lang w:eastAsia="en-CA"/>
        </w:rPr>
        <w:t>.”</w:t>
      </w:r>
      <w:r w:rsidRPr="00916A8C">
        <w:rPr>
          <w:rStyle w:val="FootnoteReference"/>
          <w:rFonts w:eastAsia="Times New Roman" w:cstheme="minorHAnsi"/>
          <w:sz w:val="20"/>
          <w:szCs w:val="20"/>
          <w:lang w:eastAsia="en-CA"/>
        </w:rPr>
        <w:footnoteReference w:id="15"/>
      </w:r>
    </w:p>
    <w:p w14:paraId="0738F640" w14:textId="77777777" w:rsidR="005554B2" w:rsidRDefault="00967C68" w:rsidP="00120A60">
      <w:pPr>
        <w:spacing w:before="100" w:beforeAutospacing="1" w:after="100" w:afterAutospacing="1" w:line="360" w:lineRule="auto"/>
        <w:jc w:val="both"/>
        <w:rPr>
          <w:rFonts w:eastAsia="Times New Roman" w:cstheme="minorHAnsi"/>
          <w:sz w:val="20"/>
          <w:szCs w:val="20"/>
          <w:lang w:eastAsia="en-CA"/>
        </w:rPr>
      </w:pPr>
      <w:r w:rsidRPr="00916A8C">
        <w:rPr>
          <w:rFonts w:eastAsia="Times New Roman" w:cstheme="minorHAnsi"/>
          <w:sz w:val="20"/>
          <w:szCs w:val="20"/>
          <w:lang w:eastAsia="en-CA"/>
        </w:rPr>
        <w:t>In</w:t>
      </w:r>
      <w:r w:rsidR="00916A8C" w:rsidRPr="00916A8C">
        <w:rPr>
          <w:rFonts w:eastAsia="Times New Roman" w:cstheme="minorHAnsi"/>
          <w:sz w:val="20"/>
          <w:szCs w:val="20"/>
          <w:lang w:eastAsia="en-CA"/>
        </w:rPr>
        <w:t xml:space="preserve"> </w:t>
      </w:r>
      <w:r w:rsidR="00ED41F2" w:rsidRPr="00ED41F2">
        <w:rPr>
          <w:rFonts w:eastAsia="Times New Roman" w:cstheme="minorHAnsi"/>
          <w:sz w:val="20"/>
          <w:szCs w:val="20"/>
          <w:lang w:eastAsia="en-CA"/>
        </w:rPr>
        <w:t xml:space="preserve">67 </w:t>
      </w:r>
      <w:r w:rsidRPr="00916A8C">
        <w:rPr>
          <w:rFonts w:eastAsia="Times New Roman" w:cstheme="minorHAnsi"/>
          <w:sz w:val="20"/>
          <w:szCs w:val="20"/>
          <w:lang w:eastAsia="en-CA"/>
        </w:rPr>
        <w:t>A.D</w:t>
      </w:r>
      <w:r w:rsidR="00ED41F2" w:rsidRPr="00ED41F2">
        <w:rPr>
          <w:rFonts w:eastAsia="Times New Roman" w:cstheme="minorHAnsi"/>
          <w:sz w:val="20"/>
          <w:szCs w:val="20"/>
          <w:lang w:eastAsia="en-CA"/>
        </w:rPr>
        <w:t>, the Romans</w:t>
      </w:r>
      <w:r w:rsidRPr="00916A8C">
        <w:rPr>
          <w:rFonts w:eastAsia="Times New Roman" w:cstheme="minorHAnsi"/>
          <w:sz w:val="20"/>
          <w:szCs w:val="20"/>
          <w:lang w:eastAsia="en-CA"/>
        </w:rPr>
        <w:t xml:space="preserve"> army</w:t>
      </w:r>
      <w:r w:rsidR="00120A60">
        <w:rPr>
          <w:rFonts w:eastAsia="Times New Roman" w:cstheme="minorHAnsi"/>
          <w:sz w:val="20"/>
          <w:szCs w:val="20"/>
          <w:lang w:eastAsia="en-CA"/>
        </w:rPr>
        <w:t>,</w:t>
      </w:r>
      <w:r w:rsidR="00ED41F2" w:rsidRPr="00ED41F2">
        <w:rPr>
          <w:rFonts w:eastAsia="Times New Roman" w:cstheme="minorHAnsi"/>
          <w:sz w:val="20"/>
          <w:szCs w:val="20"/>
          <w:lang w:eastAsia="en-CA"/>
        </w:rPr>
        <w:t xml:space="preserve"> </w:t>
      </w:r>
      <w:r w:rsidRPr="00916A8C">
        <w:rPr>
          <w:rFonts w:eastAsia="Times New Roman" w:cstheme="minorHAnsi"/>
          <w:sz w:val="20"/>
          <w:szCs w:val="20"/>
          <w:lang w:eastAsia="en-CA"/>
        </w:rPr>
        <w:t xml:space="preserve">commanded by General </w:t>
      </w:r>
      <w:r w:rsidR="00ED41F2" w:rsidRPr="00ED41F2">
        <w:rPr>
          <w:rFonts w:eastAsia="Times New Roman" w:cstheme="minorHAnsi"/>
          <w:sz w:val="20"/>
          <w:szCs w:val="20"/>
          <w:lang w:eastAsia="en-CA"/>
        </w:rPr>
        <w:t>Vespasian</w:t>
      </w:r>
      <w:r w:rsidR="00120A60">
        <w:rPr>
          <w:rFonts w:eastAsia="Times New Roman" w:cstheme="minorHAnsi"/>
          <w:sz w:val="20"/>
          <w:szCs w:val="20"/>
          <w:lang w:eastAsia="en-CA"/>
        </w:rPr>
        <w:t>,</w:t>
      </w:r>
      <w:r w:rsidR="00ED41F2" w:rsidRPr="00ED41F2">
        <w:rPr>
          <w:rFonts w:eastAsia="Times New Roman" w:cstheme="minorHAnsi"/>
          <w:sz w:val="20"/>
          <w:szCs w:val="20"/>
          <w:lang w:eastAsia="en-CA"/>
        </w:rPr>
        <w:t xml:space="preserve"> had </w:t>
      </w:r>
      <w:r w:rsidR="00916A8C" w:rsidRPr="00916A8C">
        <w:rPr>
          <w:rFonts w:eastAsia="Times New Roman" w:cstheme="minorHAnsi"/>
          <w:sz w:val="20"/>
          <w:szCs w:val="20"/>
          <w:lang w:eastAsia="en-CA"/>
        </w:rPr>
        <w:t xml:space="preserve">almost all but regained control of </w:t>
      </w:r>
      <w:r w:rsidR="00ED41F2" w:rsidRPr="00ED41F2">
        <w:rPr>
          <w:rFonts w:eastAsia="Times New Roman" w:cstheme="minorHAnsi"/>
          <w:sz w:val="20"/>
          <w:szCs w:val="20"/>
          <w:lang w:eastAsia="en-CA"/>
        </w:rPr>
        <w:t xml:space="preserve">Judea and killed the Jewish rebels that were left. </w:t>
      </w:r>
      <w:r w:rsidR="00916A8C" w:rsidRPr="00916A8C">
        <w:rPr>
          <w:rFonts w:eastAsia="Times New Roman" w:cstheme="minorHAnsi"/>
          <w:sz w:val="20"/>
          <w:szCs w:val="20"/>
          <w:lang w:eastAsia="en-CA"/>
        </w:rPr>
        <w:t xml:space="preserve">Other </w:t>
      </w:r>
      <w:r w:rsidR="00ED41F2" w:rsidRPr="00ED41F2">
        <w:rPr>
          <w:rFonts w:eastAsia="Times New Roman" w:cstheme="minorHAnsi"/>
          <w:sz w:val="20"/>
          <w:szCs w:val="20"/>
          <w:lang w:eastAsia="en-CA"/>
        </w:rPr>
        <w:t>Jewish strongholds</w:t>
      </w:r>
      <w:r w:rsidR="00120A60">
        <w:rPr>
          <w:rFonts w:eastAsia="Times New Roman" w:cstheme="minorHAnsi"/>
          <w:sz w:val="20"/>
          <w:szCs w:val="20"/>
          <w:lang w:eastAsia="en-CA"/>
        </w:rPr>
        <w:t>,</w:t>
      </w:r>
      <w:r w:rsidR="00916A8C" w:rsidRPr="00916A8C">
        <w:rPr>
          <w:rFonts w:eastAsia="Times New Roman" w:cstheme="minorHAnsi"/>
          <w:sz w:val="20"/>
          <w:szCs w:val="20"/>
          <w:lang w:eastAsia="en-CA"/>
        </w:rPr>
        <w:t xml:space="preserve"> that fortified the Jew</w:t>
      </w:r>
      <w:r w:rsidR="00120A60">
        <w:rPr>
          <w:rFonts w:eastAsia="Times New Roman" w:cstheme="minorHAnsi"/>
          <w:sz w:val="20"/>
          <w:szCs w:val="20"/>
          <w:lang w:eastAsia="en-CA"/>
        </w:rPr>
        <w:t>i</w:t>
      </w:r>
      <w:r w:rsidR="00916A8C" w:rsidRPr="00916A8C">
        <w:rPr>
          <w:rFonts w:eastAsia="Times New Roman" w:cstheme="minorHAnsi"/>
          <w:sz w:val="20"/>
          <w:szCs w:val="20"/>
          <w:lang w:eastAsia="en-CA"/>
        </w:rPr>
        <w:t>s</w:t>
      </w:r>
      <w:r w:rsidR="00120A60">
        <w:rPr>
          <w:rFonts w:eastAsia="Times New Roman" w:cstheme="minorHAnsi"/>
          <w:sz w:val="20"/>
          <w:szCs w:val="20"/>
          <w:lang w:eastAsia="en-CA"/>
        </w:rPr>
        <w:t>h</w:t>
      </w:r>
      <w:r w:rsidR="00916A8C" w:rsidRPr="00916A8C">
        <w:rPr>
          <w:rFonts w:eastAsia="Times New Roman" w:cstheme="minorHAnsi"/>
          <w:sz w:val="20"/>
          <w:szCs w:val="20"/>
          <w:lang w:eastAsia="en-CA"/>
        </w:rPr>
        <w:t xml:space="preserve"> positions had also been taken </w:t>
      </w:r>
      <w:r w:rsidR="00ED41F2" w:rsidRPr="00ED41F2">
        <w:rPr>
          <w:rFonts w:eastAsia="Times New Roman" w:cstheme="minorHAnsi"/>
          <w:sz w:val="20"/>
          <w:szCs w:val="20"/>
          <w:lang w:eastAsia="en-CA"/>
        </w:rPr>
        <w:t>under Roman control. T</w:t>
      </w:r>
      <w:r w:rsidR="00916A8C" w:rsidRPr="00916A8C">
        <w:rPr>
          <w:rFonts w:eastAsia="Times New Roman" w:cstheme="minorHAnsi"/>
          <w:sz w:val="20"/>
          <w:szCs w:val="20"/>
          <w:lang w:eastAsia="en-CA"/>
        </w:rPr>
        <w:t>his essentially allowed the</w:t>
      </w:r>
      <w:r w:rsidR="00ED41F2" w:rsidRPr="00ED41F2">
        <w:rPr>
          <w:rFonts w:eastAsia="Times New Roman" w:cstheme="minorHAnsi"/>
          <w:sz w:val="20"/>
          <w:szCs w:val="20"/>
          <w:lang w:eastAsia="en-CA"/>
        </w:rPr>
        <w:t xml:space="preserve"> Roman</w:t>
      </w:r>
      <w:r w:rsidR="00916A8C" w:rsidRPr="00916A8C">
        <w:rPr>
          <w:rFonts w:eastAsia="Times New Roman" w:cstheme="minorHAnsi"/>
          <w:sz w:val="20"/>
          <w:szCs w:val="20"/>
          <w:lang w:eastAsia="en-CA"/>
        </w:rPr>
        <w:t xml:space="preserve"> army </w:t>
      </w:r>
      <w:r w:rsidR="00120A60">
        <w:rPr>
          <w:rFonts w:eastAsia="Times New Roman" w:cstheme="minorHAnsi"/>
          <w:sz w:val="20"/>
          <w:szCs w:val="20"/>
          <w:lang w:eastAsia="en-CA"/>
        </w:rPr>
        <w:t>march straight into</w:t>
      </w:r>
      <w:r w:rsidR="00ED41F2" w:rsidRPr="00ED41F2">
        <w:rPr>
          <w:rFonts w:eastAsia="Times New Roman" w:cstheme="minorHAnsi"/>
          <w:sz w:val="20"/>
          <w:szCs w:val="20"/>
          <w:lang w:eastAsia="en-CA"/>
        </w:rPr>
        <w:t xml:space="preserve"> Jerusalem.</w:t>
      </w:r>
      <w:r w:rsidR="00916A8C">
        <w:rPr>
          <w:rFonts w:eastAsia="Times New Roman" w:cstheme="minorHAnsi"/>
          <w:sz w:val="20"/>
          <w:szCs w:val="20"/>
          <w:lang w:eastAsia="en-CA"/>
        </w:rPr>
        <w:t xml:space="preserve"> </w:t>
      </w:r>
      <w:r w:rsidR="00ED41F2" w:rsidRPr="00ED41F2">
        <w:rPr>
          <w:rFonts w:eastAsia="Times New Roman" w:cstheme="minorHAnsi"/>
          <w:sz w:val="20"/>
          <w:szCs w:val="20"/>
          <w:lang w:eastAsia="en-CA"/>
        </w:rPr>
        <w:t xml:space="preserve">Jewish </w:t>
      </w:r>
      <w:r w:rsidR="00916A8C">
        <w:rPr>
          <w:rFonts w:eastAsia="Times New Roman" w:cstheme="minorHAnsi"/>
          <w:sz w:val="20"/>
          <w:szCs w:val="20"/>
          <w:lang w:eastAsia="en-CA"/>
        </w:rPr>
        <w:t xml:space="preserve">elites </w:t>
      </w:r>
      <w:r w:rsidR="00916A8C">
        <w:rPr>
          <w:rFonts w:eastAsia="Times New Roman" w:cstheme="minorHAnsi"/>
          <w:sz w:val="20"/>
          <w:szCs w:val="20"/>
          <w:lang w:eastAsia="en-CA"/>
        </w:rPr>
        <w:lastRenderedPageBreak/>
        <w:t>panicked</w:t>
      </w:r>
      <w:r w:rsidR="00ED41F2" w:rsidRPr="00ED41F2">
        <w:rPr>
          <w:rFonts w:eastAsia="Times New Roman" w:cstheme="minorHAnsi"/>
          <w:sz w:val="20"/>
          <w:szCs w:val="20"/>
          <w:lang w:eastAsia="en-CA"/>
        </w:rPr>
        <w:t xml:space="preserve"> in Jerusalem</w:t>
      </w:r>
      <w:r w:rsidR="00916A8C">
        <w:rPr>
          <w:rFonts w:eastAsia="Times New Roman" w:cstheme="minorHAnsi"/>
          <w:sz w:val="20"/>
          <w:szCs w:val="20"/>
          <w:lang w:eastAsia="en-CA"/>
        </w:rPr>
        <w:t xml:space="preserve"> as they</w:t>
      </w:r>
      <w:r w:rsidR="00ED41F2" w:rsidRPr="00ED41F2">
        <w:rPr>
          <w:rFonts w:eastAsia="Times New Roman" w:cstheme="minorHAnsi"/>
          <w:sz w:val="20"/>
          <w:szCs w:val="20"/>
          <w:lang w:eastAsia="en-CA"/>
        </w:rPr>
        <w:t xml:space="preserve"> knew that the revolt </w:t>
      </w:r>
      <w:r w:rsidR="00916A8C">
        <w:rPr>
          <w:rFonts w:eastAsia="Times New Roman" w:cstheme="minorHAnsi"/>
          <w:sz w:val="20"/>
          <w:szCs w:val="20"/>
          <w:lang w:eastAsia="en-CA"/>
        </w:rPr>
        <w:t>was coming to its natural conclusion. They pleaded with</w:t>
      </w:r>
      <w:r w:rsidR="00ED41F2" w:rsidRPr="00ED41F2">
        <w:rPr>
          <w:rFonts w:eastAsia="Times New Roman" w:cstheme="minorHAnsi"/>
          <w:sz w:val="20"/>
          <w:szCs w:val="20"/>
          <w:lang w:eastAsia="en-CA"/>
        </w:rPr>
        <w:t xml:space="preserve"> Zealots to surrender </w:t>
      </w:r>
      <w:r w:rsidR="00916A8C">
        <w:rPr>
          <w:rFonts w:eastAsia="Times New Roman" w:cstheme="minorHAnsi"/>
          <w:sz w:val="20"/>
          <w:szCs w:val="20"/>
          <w:lang w:eastAsia="en-CA"/>
        </w:rPr>
        <w:t>to spare as many</w:t>
      </w:r>
      <w:r w:rsidR="00ED41F2" w:rsidRPr="00ED41F2">
        <w:rPr>
          <w:rFonts w:eastAsia="Times New Roman" w:cstheme="minorHAnsi"/>
          <w:sz w:val="20"/>
          <w:szCs w:val="20"/>
          <w:lang w:eastAsia="en-CA"/>
        </w:rPr>
        <w:t xml:space="preserve"> Jewish lives as possible</w:t>
      </w:r>
      <w:r w:rsidR="00916A8C">
        <w:rPr>
          <w:rFonts w:eastAsia="Times New Roman" w:cstheme="minorHAnsi"/>
          <w:sz w:val="20"/>
          <w:szCs w:val="20"/>
          <w:lang w:eastAsia="en-CA"/>
        </w:rPr>
        <w:t xml:space="preserve">, but they refused and </w:t>
      </w:r>
      <w:r w:rsidR="00804033">
        <w:rPr>
          <w:rFonts w:eastAsia="Times New Roman" w:cstheme="minorHAnsi"/>
          <w:sz w:val="20"/>
          <w:szCs w:val="20"/>
          <w:lang w:eastAsia="en-CA"/>
        </w:rPr>
        <w:t>would not</w:t>
      </w:r>
      <w:r w:rsidR="00916A8C">
        <w:rPr>
          <w:rFonts w:eastAsia="Times New Roman" w:cstheme="minorHAnsi"/>
          <w:sz w:val="20"/>
          <w:szCs w:val="20"/>
          <w:lang w:eastAsia="en-CA"/>
        </w:rPr>
        <w:t xml:space="preserve"> go down without a fight. As a re</w:t>
      </w:r>
      <w:r w:rsidR="00120A60">
        <w:rPr>
          <w:rFonts w:eastAsia="Times New Roman" w:cstheme="minorHAnsi"/>
          <w:sz w:val="20"/>
          <w:szCs w:val="20"/>
          <w:lang w:eastAsia="en-CA"/>
        </w:rPr>
        <w:t>a</w:t>
      </w:r>
      <w:r w:rsidR="00916A8C">
        <w:rPr>
          <w:rFonts w:eastAsia="Times New Roman" w:cstheme="minorHAnsi"/>
          <w:sz w:val="20"/>
          <w:szCs w:val="20"/>
          <w:lang w:eastAsia="en-CA"/>
        </w:rPr>
        <w:t xml:space="preserve">ction to </w:t>
      </w:r>
      <w:r w:rsidR="00120A60">
        <w:rPr>
          <w:rFonts w:eastAsia="Times New Roman" w:cstheme="minorHAnsi"/>
          <w:sz w:val="20"/>
          <w:szCs w:val="20"/>
          <w:lang w:eastAsia="en-CA"/>
        </w:rPr>
        <w:t>asking</w:t>
      </w:r>
      <w:r w:rsidR="00916A8C">
        <w:rPr>
          <w:rFonts w:eastAsia="Times New Roman" w:cstheme="minorHAnsi"/>
          <w:sz w:val="20"/>
          <w:szCs w:val="20"/>
          <w:lang w:eastAsia="en-CA"/>
        </w:rPr>
        <w:t xml:space="preserve"> the </w:t>
      </w:r>
      <w:r w:rsidR="00120A60">
        <w:rPr>
          <w:rFonts w:eastAsia="Times New Roman" w:cstheme="minorHAnsi"/>
          <w:sz w:val="20"/>
          <w:szCs w:val="20"/>
          <w:lang w:eastAsia="en-CA"/>
        </w:rPr>
        <w:t>for a</w:t>
      </w:r>
      <w:r w:rsidR="00916A8C">
        <w:rPr>
          <w:rFonts w:eastAsia="Times New Roman" w:cstheme="minorHAnsi"/>
          <w:sz w:val="20"/>
          <w:szCs w:val="20"/>
          <w:lang w:eastAsia="en-CA"/>
        </w:rPr>
        <w:t xml:space="preserve"> peaceful </w:t>
      </w:r>
      <w:r w:rsidR="00804033">
        <w:rPr>
          <w:rFonts w:eastAsia="Times New Roman" w:cstheme="minorHAnsi"/>
          <w:sz w:val="20"/>
          <w:szCs w:val="20"/>
          <w:lang w:eastAsia="en-CA"/>
        </w:rPr>
        <w:t xml:space="preserve">surrender, </w:t>
      </w:r>
      <w:r w:rsidR="00120A60">
        <w:rPr>
          <w:rFonts w:eastAsia="Times New Roman" w:cstheme="minorHAnsi"/>
          <w:sz w:val="20"/>
          <w:szCs w:val="20"/>
          <w:lang w:eastAsia="en-CA"/>
        </w:rPr>
        <w:t>the Jewish elites were hung by the Zealots</w:t>
      </w:r>
      <w:r w:rsidR="00804033">
        <w:rPr>
          <w:rFonts w:eastAsia="Times New Roman" w:cstheme="minorHAnsi"/>
          <w:sz w:val="20"/>
          <w:szCs w:val="20"/>
          <w:lang w:eastAsia="en-CA"/>
        </w:rPr>
        <w:t>.</w:t>
      </w:r>
    </w:p>
    <w:p w14:paraId="2F4BA20F" w14:textId="77777777" w:rsidR="005554B2" w:rsidRPr="00CF2DBA" w:rsidRDefault="005554B2" w:rsidP="00120A60">
      <w:pPr>
        <w:spacing w:before="100" w:beforeAutospacing="1" w:after="100" w:afterAutospacing="1" w:line="360" w:lineRule="auto"/>
        <w:jc w:val="both"/>
        <w:rPr>
          <w:rFonts w:eastAsia="Times New Roman" w:cstheme="minorHAnsi"/>
          <w:sz w:val="16"/>
          <w:szCs w:val="16"/>
          <w:lang w:eastAsia="en-CA"/>
        </w:rPr>
      </w:pPr>
    </w:p>
    <w:p w14:paraId="0394E4C2" w14:textId="77777777" w:rsidR="00672B38" w:rsidRDefault="00CF2DBA" w:rsidP="00120A60">
      <w:pPr>
        <w:pStyle w:val="NormalWeb"/>
        <w:spacing w:line="360" w:lineRule="auto"/>
        <w:jc w:val="both"/>
        <w:rPr>
          <w:rFonts w:asciiTheme="minorHAnsi" w:hAnsiTheme="minorHAnsi" w:cstheme="minorHAnsi"/>
          <w:sz w:val="20"/>
          <w:szCs w:val="20"/>
        </w:rPr>
      </w:pPr>
      <w:r w:rsidRPr="00CF2DBA">
        <w:rPr>
          <w:rFonts w:asciiTheme="minorHAnsi" w:hAnsiTheme="minorHAnsi" w:cstheme="minorHAnsi"/>
          <w:sz w:val="20"/>
          <w:szCs w:val="20"/>
        </w:rPr>
        <w:t>Jewish people started to confidence in the</w:t>
      </w:r>
      <w:r w:rsidR="005554B2" w:rsidRPr="00CF2DBA">
        <w:rPr>
          <w:rFonts w:asciiTheme="minorHAnsi" w:hAnsiTheme="minorHAnsi" w:cstheme="minorHAnsi"/>
          <w:sz w:val="20"/>
          <w:szCs w:val="20"/>
        </w:rPr>
        <w:t xml:space="preserve"> Zealot</w:t>
      </w:r>
      <w:r w:rsidRPr="00CF2DBA">
        <w:rPr>
          <w:rFonts w:asciiTheme="minorHAnsi" w:hAnsiTheme="minorHAnsi" w:cstheme="minorHAnsi"/>
          <w:sz w:val="20"/>
          <w:szCs w:val="20"/>
        </w:rPr>
        <w:t>s</w:t>
      </w:r>
      <w:r w:rsidR="005554B2" w:rsidRPr="00CF2DBA">
        <w:rPr>
          <w:rFonts w:asciiTheme="minorHAnsi" w:hAnsiTheme="minorHAnsi" w:cstheme="minorHAnsi"/>
          <w:sz w:val="20"/>
          <w:szCs w:val="20"/>
        </w:rPr>
        <w:t xml:space="preserve"> leadership </w:t>
      </w:r>
      <w:r w:rsidRPr="00CF2DBA">
        <w:rPr>
          <w:rFonts w:asciiTheme="minorHAnsi" w:hAnsiTheme="minorHAnsi" w:cstheme="minorHAnsi"/>
          <w:sz w:val="20"/>
          <w:szCs w:val="20"/>
        </w:rPr>
        <w:t>within Jerusalem. The</w:t>
      </w:r>
      <w:r w:rsidR="00120A60">
        <w:rPr>
          <w:rFonts w:asciiTheme="minorHAnsi" w:hAnsiTheme="minorHAnsi" w:cstheme="minorHAnsi"/>
          <w:sz w:val="20"/>
          <w:szCs w:val="20"/>
        </w:rPr>
        <w:t xml:space="preserve"> Zealots were calling for an</w:t>
      </w:r>
      <w:r w:rsidR="005554B2" w:rsidRPr="00CF2DBA">
        <w:rPr>
          <w:rFonts w:asciiTheme="minorHAnsi" w:hAnsiTheme="minorHAnsi" w:cstheme="minorHAnsi"/>
          <w:sz w:val="20"/>
          <w:szCs w:val="20"/>
        </w:rPr>
        <w:t xml:space="preserve"> all-out war</w:t>
      </w:r>
      <w:r w:rsidRPr="00CF2DBA">
        <w:rPr>
          <w:rFonts w:asciiTheme="minorHAnsi" w:hAnsiTheme="minorHAnsi" w:cstheme="minorHAnsi"/>
          <w:sz w:val="20"/>
          <w:szCs w:val="20"/>
        </w:rPr>
        <w:t xml:space="preserve"> and this message was conveyed by their leader</w:t>
      </w:r>
      <w:r w:rsidR="005554B2" w:rsidRPr="00CF2DBA">
        <w:rPr>
          <w:rFonts w:asciiTheme="minorHAnsi" w:hAnsiTheme="minorHAnsi" w:cstheme="minorHAnsi"/>
          <w:sz w:val="20"/>
          <w:szCs w:val="20"/>
        </w:rPr>
        <w:t xml:space="preserve"> John of Giscala</w:t>
      </w:r>
      <w:r w:rsidRPr="00CF2DBA">
        <w:rPr>
          <w:rFonts w:asciiTheme="minorHAnsi" w:hAnsiTheme="minorHAnsi" w:cstheme="minorHAnsi"/>
          <w:sz w:val="20"/>
          <w:szCs w:val="20"/>
        </w:rPr>
        <w:t>. He would also instruct people to burn</w:t>
      </w:r>
      <w:r w:rsidR="005554B2" w:rsidRPr="00CF2DBA">
        <w:rPr>
          <w:rFonts w:asciiTheme="minorHAnsi" w:hAnsiTheme="minorHAnsi" w:cstheme="minorHAnsi"/>
          <w:sz w:val="20"/>
          <w:szCs w:val="20"/>
        </w:rPr>
        <w:t xml:space="preserve"> crops and dried foods that the Sadducees and the Pharisees had stored in expectation of the Roman siege.</w:t>
      </w:r>
      <w:r>
        <w:rPr>
          <w:rFonts w:asciiTheme="minorHAnsi" w:hAnsiTheme="minorHAnsi" w:cstheme="minorHAnsi"/>
          <w:sz w:val="20"/>
          <w:szCs w:val="20"/>
        </w:rPr>
        <w:t xml:space="preserve"> As word that the Romans were getting closer and closer to Jerusalem </w:t>
      </w:r>
      <w:r w:rsidRPr="00CF2DBA">
        <w:rPr>
          <w:rFonts w:asciiTheme="minorHAnsi" w:hAnsiTheme="minorHAnsi" w:cstheme="minorHAnsi"/>
          <w:i/>
          <w:iCs/>
          <w:sz w:val="20"/>
          <w:szCs w:val="20"/>
        </w:rPr>
        <w:t>“</w:t>
      </w:r>
      <w:r w:rsidR="005554B2" w:rsidRPr="00CF2DBA">
        <w:rPr>
          <w:rFonts w:asciiTheme="minorHAnsi" w:hAnsiTheme="minorHAnsi" w:cstheme="minorHAnsi"/>
          <w:i/>
          <w:iCs/>
          <w:sz w:val="20"/>
          <w:szCs w:val="20"/>
        </w:rPr>
        <w:t>nearly one million Jewish people, signed up to defend the city after the burning of the food</w:t>
      </w:r>
      <w:r w:rsidRPr="00CF2DBA">
        <w:rPr>
          <w:rFonts w:asciiTheme="minorHAnsi" w:hAnsiTheme="minorHAnsi" w:cstheme="minorHAnsi"/>
          <w:i/>
          <w:iCs/>
          <w:sz w:val="20"/>
          <w:szCs w:val="20"/>
        </w:rPr>
        <w:t>”</w:t>
      </w:r>
      <w:r w:rsidR="005554B2" w:rsidRPr="00CF2DBA">
        <w:rPr>
          <w:rFonts w:asciiTheme="minorHAnsi" w:hAnsiTheme="minorHAnsi" w:cstheme="minorHAnsi"/>
          <w:i/>
          <w:iCs/>
          <w:sz w:val="20"/>
          <w:szCs w:val="20"/>
        </w:rPr>
        <w:t xml:space="preserve">. </w:t>
      </w:r>
      <w:r>
        <w:rPr>
          <w:rStyle w:val="FootnoteReference"/>
          <w:rFonts w:asciiTheme="minorHAnsi" w:hAnsiTheme="minorHAnsi" w:cstheme="minorHAnsi"/>
          <w:i/>
          <w:iCs/>
          <w:sz w:val="20"/>
          <w:szCs w:val="20"/>
        </w:rPr>
        <w:footnoteReference w:id="16"/>
      </w:r>
      <w:r>
        <w:rPr>
          <w:rFonts w:asciiTheme="minorHAnsi" w:hAnsiTheme="minorHAnsi" w:cstheme="minorHAnsi"/>
          <w:i/>
          <w:iCs/>
          <w:sz w:val="20"/>
          <w:szCs w:val="20"/>
        </w:rPr>
        <w:t xml:space="preserve"> </w:t>
      </w:r>
      <w:r>
        <w:rPr>
          <w:rFonts w:asciiTheme="minorHAnsi" w:hAnsiTheme="minorHAnsi" w:cstheme="minorHAnsi"/>
          <w:sz w:val="20"/>
          <w:szCs w:val="20"/>
        </w:rPr>
        <w:t>The plan had very negative</w:t>
      </w:r>
      <w:r w:rsidR="005554B2" w:rsidRPr="00CF2DBA">
        <w:rPr>
          <w:rFonts w:asciiTheme="minorHAnsi" w:hAnsiTheme="minorHAnsi" w:cstheme="minorHAnsi"/>
          <w:sz w:val="20"/>
          <w:szCs w:val="20"/>
        </w:rPr>
        <w:t xml:space="preserve"> consequences</w:t>
      </w:r>
      <w:r>
        <w:rPr>
          <w:rFonts w:asciiTheme="minorHAnsi" w:hAnsiTheme="minorHAnsi" w:cstheme="minorHAnsi"/>
          <w:sz w:val="20"/>
          <w:szCs w:val="20"/>
        </w:rPr>
        <w:t xml:space="preserve"> as many</w:t>
      </w:r>
      <w:r w:rsidR="005554B2" w:rsidRPr="00CF2DBA">
        <w:rPr>
          <w:rFonts w:asciiTheme="minorHAnsi" w:hAnsiTheme="minorHAnsi" w:cstheme="minorHAnsi"/>
          <w:sz w:val="20"/>
          <w:szCs w:val="20"/>
        </w:rPr>
        <w:t xml:space="preserve"> city dwellers and soldiers starved.</w:t>
      </w:r>
      <w:r w:rsidR="00672B38">
        <w:rPr>
          <w:rFonts w:asciiTheme="minorHAnsi" w:hAnsiTheme="minorHAnsi" w:cstheme="minorHAnsi"/>
          <w:sz w:val="20"/>
          <w:szCs w:val="20"/>
        </w:rPr>
        <w:t xml:space="preserve"> </w:t>
      </w:r>
      <w:r w:rsidR="00672B38" w:rsidRPr="00672B38">
        <w:rPr>
          <w:rFonts w:asciiTheme="minorHAnsi" w:hAnsiTheme="minorHAnsi" w:cstheme="minorHAnsi"/>
          <w:sz w:val="20"/>
          <w:szCs w:val="20"/>
        </w:rPr>
        <w:t>T</w:t>
      </w:r>
      <w:r w:rsidR="005554B2" w:rsidRPr="00672B38">
        <w:rPr>
          <w:rFonts w:asciiTheme="minorHAnsi" w:hAnsiTheme="minorHAnsi" w:cstheme="minorHAnsi"/>
          <w:sz w:val="20"/>
          <w:szCs w:val="20"/>
        </w:rPr>
        <w:t xml:space="preserve">he Roman </w:t>
      </w:r>
      <w:r w:rsidR="00672B38" w:rsidRPr="00672B38">
        <w:rPr>
          <w:rFonts w:asciiTheme="minorHAnsi" w:hAnsiTheme="minorHAnsi" w:cstheme="minorHAnsi"/>
          <w:sz w:val="20"/>
          <w:szCs w:val="20"/>
        </w:rPr>
        <w:t>quickly came to grips that the only way that they would be able</w:t>
      </w:r>
      <w:r w:rsidR="005554B2" w:rsidRPr="00672B38">
        <w:rPr>
          <w:rFonts w:asciiTheme="minorHAnsi" w:hAnsiTheme="minorHAnsi" w:cstheme="minorHAnsi"/>
          <w:sz w:val="20"/>
          <w:szCs w:val="20"/>
        </w:rPr>
        <w:t xml:space="preserve"> to reconquer the city was to set up a camp just outside the walls. </w:t>
      </w:r>
    </w:p>
    <w:p w14:paraId="021888A6" w14:textId="77777777" w:rsidR="005554B2" w:rsidRDefault="00672B38" w:rsidP="00120A60">
      <w:pPr>
        <w:pStyle w:val="NormalWeb"/>
        <w:spacing w:line="360" w:lineRule="auto"/>
        <w:jc w:val="both"/>
        <w:rPr>
          <w:rFonts w:asciiTheme="minorHAnsi" w:hAnsiTheme="minorHAnsi" w:cstheme="minorHAnsi"/>
          <w:sz w:val="20"/>
          <w:szCs w:val="20"/>
        </w:rPr>
      </w:pPr>
      <w:r w:rsidRPr="00672B38">
        <w:rPr>
          <w:rFonts w:asciiTheme="minorHAnsi" w:hAnsiTheme="minorHAnsi" w:cstheme="minorHAnsi"/>
          <w:sz w:val="20"/>
          <w:szCs w:val="20"/>
        </w:rPr>
        <w:t>In the summer of 70 A.D., a seven-month stalemate finally ended when, Titus, a Roman military leader, was</w:t>
      </w:r>
      <w:r>
        <w:rPr>
          <w:rFonts w:asciiTheme="minorHAnsi" w:hAnsiTheme="minorHAnsi" w:cstheme="minorHAnsi"/>
          <w:sz w:val="20"/>
          <w:szCs w:val="20"/>
        </w:rPr>
        <w:t xml:space="preserve"> </w:t>
      </w:r>
      <w:r w:rsidRPr="00672B38">
        <w:rPr>
          <w:rFonts w:asciiTheme="minorHAnsi" w:hAnsiTheme="minorHAnsi" w:cstheme="minorHAnsi"/>
          <w:sz w:val="20"/>
          <w:szCs w:val="20"/>
        </w:rPr>
        <w:t>eventually able to breach Jerusalem.</w:t>
      </w:r>
      <w:r>
        <w:t xml:space="preserve"> </w:t>
      </w:r>
      <w:r w:rsidRPr="00672B38">
        <w:rPr>
          <w:rFonts w:asciiTheme="minorHAnsi" w:hAnsiTheme="minorHAnsi" w:cstheme="minorHAnsi"/>
          <w:sz w:val="20"/>
          <w:szCs w:val="20"/>
        </w:rPr>
        <w:t xml:space="preserve">The Romans did not hold back as they carried out attacks on Jerusalem as they ransacked and burnt down the entire city. The Romans began by attacking the weakest spot which was the </w:t>
      </w:r>
      <w:r w:rsidRPr="00F52BEC">
        <w:rPr>
          <w:rFonts w:asciiTheme="minorHAnsi" w:hAnsiTheme="minorHAnsi" w:cstheme="minorHAnsi"/>
          <w:sz w:val="20"/>
          <w:szCs w:val="20"/>
        </w:rPr>
        <w:t xml:space="preserve">third wall. The third wall was built pre-maturely and therefore wasn’t fortified as well as they had perhaps liked it to be. </w:t>
      </w:r>
      <w:r w:rsidR="00F52BEC" w:rsidRPr="00F52BEC">
        <w:rPr>
          <w:rFonts w:asciiTheme="minorHAnsi" w:hAnsiTheme="minorHAnsi" w:cstheme="minorHAnsi"/>
          <w:sz w:val="20"/>
          <w:szCs w:val="20"/>
        </w:rPr>
        <w:t xml:space="preserve"> Soon, a</w:t>
      </w:r>
      <w:r w:rsidRPr="00F52BEC">
        <w:rPr>
          <w:rFonts w:asciiTheme="minorHAnsi" w:hAnsiTheme="minorHAnsi" w:cstheme="minorHAnsi"/>
          <w:sz w:val="20"/>
          <w:szCs w:val="20"/>
        </w:rPr>
        <w:t xml:space="preserve">ll three walls </w:t>
      </w:r>
      <w:r w:rsidR="00F52BEC" w:rsidRPr="00F52BEC">
        <w:rPr>
          <w:rFonts w:asciiTheme="minorHAnsi" w:hAnsiTheme="minorHAnsi" w:cstheme="minorHAnsi"/>
          <w:sz w:val="20"/>
          <w:szCs w:val="20"/>
        </w:rPr>
        <w:t>that</w:t>
      </w:r>
      <w:r w:rsidR="00120A60">
        <w:rPr>
          <w:rFonts w:asciiTheme="minorHAnsi" w:hAnsiTheme="minorHAnsi" w:cstheme="minorHAnsi"/>
          <w:sz w:val="20"/>
          <w:szCs w:val="20"/>
        </w:rPr>
        <w:t>,</w:t>
      </w:r>
      <w:r w:rsidR="00F52BEC" w:rsidRPr="00F52BEC">
        <w:rPr>
          <w:rFonts w:asciiTheme="minorHAnsi" w:hAnsiTheme="minorHAnsi" w:cstheme="minorHAnsi"/>
          <w:sz w:val="20"/>
          <w:szCs w:val="20"/>
        </w:rPr>
        <w:t xml:space="preserve"> protected</w:t>
      </w:r>
      <w:r w:rsidRPr="00F52BEC">
        <w:rPr>
          <w:rFonts w:asciiTheme="minorHAnsi" w:hAnsiTheme="minorHAnsi" w:cstheme="minorHAnsi"/>
          <w:sz w:val="20"/>
          <w:szCs w:val="20"/>
        </w:rPr>
        <w:t xml:space="preserve"> Jerusalem</w:t>
      </w:r>
      <w:r w:rsidR="00F52BEC" w:rsidRPr="00F52BEC">
        <w:rPr>
          <w:rFonts w:asciiTheme="minorHAnsi" w:hAnsiTheme="minorHAnsi" w:cstheme="minorHAnsi"/>
          <w:sz w:val="20"/>
          <w:szCs w:val="20"/>
        </w:rPr>
        <w:t xml:space="preserve"> fell</w:t>
      </w:r>
      <w:r w:rsidR="00120A60">
        <w:rPr>
          <w:rFonts w:asciiTheme="minorHAnsi" w:hAnsiTheme="minorHAnsi" w:cstheme="minorHAnsi"/>
          <w:sz w:val="20"/>
          <w:szCs w:val="20"/>
        </w:rPr>
        <w:t>,</w:t>
      </w:r>
      <w:r w:rsidR="00F52BEC" w:rsidRPr="00F52BEC">
        <w:rPr>
          <w:rFonts w:asciiTheme="minorHAnsi" w:hAnsiTheme="minorHAnsi" w:cstheme="minorHAnsi"/>
          <w:sz w:val="20"/>
          <w:szCs w:val="20"/>
        </w:rPr>
        <w:t xml:space="preserve"> as Romans breached the </w:t>
      </w:r>
      <w:r w:rsidRPr="00F52BEC">
        <w:rPr>
          <w:rFonts w:asciiTheme="minorHAnsi" w:hAnsiTheme="minorHAnsi" w:cstheme="minorHAnsi"/>
          <w:sz w:val="20"/>
          <w:szCs w:val="20"/>
        </w:rPr>
        <w:t>Temple and the citadel</w:t>
      </w:r>
      <w:r w:rsidR="00F52BEC" w:rsidRPr="00F52BEC">
        <w:rPr>
          <w:rFonts w:asciiTheme="minorHAnsi" w:hAnsiTheme="minorHAnsi" w:cstheme="minorHAnsi"/>
          <w:sz w:val="20"/>
          <w:szCs w:val="20"/>
        </w:rPr>
        <w:t xml:space="preserve">s and torched everything. Many of the </w:t>
      </w:r>
      <w:r w:rsidRPr="00F52BEC">
        <w:rPr>
          <w:rFonts w:asciiTheme="minorHAnsi" w:hAnsiTheme="minorHAnsi" w:cstheme="minorHAnsi"/>
          <w:sz w:val="20"/>
          <w:szCs w:val="20"/>
        </w:rPr>
        <w:t xml:space="preserve">survivors </w:t>
      </w:r>
      <w:r w:rsidR="00F52BEC" w:rsidRPr="00F52BEC">
        <w:rPr>
          <w:rFonts w:asciiTheme="minorHAnsi" w:hAnsiTheme="minorHAnsi" w:cstheme="minorHAnsi"/>
          <w:sz w:val="20"/>
          <w:szCs w:val="20"/>
        </w:rPr>
        <w:t xml:space="preserve">were </w:t>
      </w:r>
      <w:r w:rsidRPr="00F52BEC">
        <w:rPr>
          <w:rFonts w:asciiTheme="minorHAnsi" w:hAnsiTheme="minorHAnsi" w:cstheme="minorHAnsi"/>
          <w:sz w:val="20"/>
          <w:szCs w:val="20"/>
        </w:rPr>
        <w:t>taken into slavery</w:t>
      </w:r>
      <w:r w:rsidR="00F52BEC" w:rsidRPr="00F52BEC">
        <w:rPr>
          <w:rFonts w:asciiTheme="minorHAnsi" w:hAnsiTheme="minorHAnsi" w:cstheme="minorHAnsi"/>
          <w:sz w:val="20"/>
          <w:szCs w:val="20"/>
        </w:rPr>
        <w:t>.</w:t>
      </w:r>
      <w:r w:rsidRPr="00F52BEC">
        <w:rPr>
          <w:rFonts w:asciiTheme="minorHAnsi" w:hAnsiTheme="minorHAnsi" w:cstheme="minorHAnsi"/>
          <w:sz w:val="20"/>
          <w:szCs w:val="20"/>
        </w:rPr>
        <w:t xml:space="preserve"> John of Giscala surrendered </w:t>
      </w:r>
      <w:r w:rsidR="00F52BEC" w:rsidRPr="00F52BEC">
        <w:rPr>
          <w:rFonts w:asciiTheme="minorHAnsi" w:hAnsiTheme="minorHAnsi" w:cstheme="minorHAnsi"/>
          <w:sz w:val="20"/>
          <w:szCs w:val="20"/>
        </w:rPr>
        <w:t xml:space="preserve">and was </w:t>
      </w:r>
      <w:r w:rsidRPr="00F52BEC">
        <w:rPr>
          <w:rFonts w:asciiTheme="minorHAnsi" w:hAnsiTheme="minorHAnsi" w:cstheme="minorHAnsi"/>
          <w:sz w:val="20"/>
          <w:szCs w:val="20"/>
        </w:rPr>
        <w:t>sentenced to life imprisonment</w:t>
      </w:r>
      <w:r w:rsidR="00120A60">
        <w:rPr>
          <w:rFonts w:asciiTheme="minorHAnsi" w:hAnsiTheme="minorHAnsi" w:cstheme="minorHAnsi"/>
          <w:sz w:val="20"/>
          <w:szCs w:val="20"/>
        </w:rPr>
        <w:t>.</w:t>
      </w:r>
      <w:r w:rsidRPr="00F52BEC">
        <w:rPr>
          <w:rFonts w:asciiTheme="minorHAnsi" w:hAnsiTheme="minorHAnsi" w:cstheme="minorHAnsi"/>
          <w:sz w:val="20"/>
          <w:szCs w:val="20"/>
        </w:rPr>
        <w:t xml:space="preserve"> </w:t>
      </w:r>
      <w:r w:rsidR="005554B2" w:rsidRPr="00F52BEC">
        <w:rPr>
          <w:rFonts w:asciiTheme="minorHAnsi" w:hAnsiTheme="minorHAnsi" w:cstheme="minorHAnsi"/>
          <w:sz w:val="20"/>
          <w:szCs w:val="20"/>
        </w:rPr>
        <w:t xml:space="preserve">The Romans </w:t>
      </w:r>
      <w:r w:rsidR="000C1A21">
        <w:rPr>
          <w:rFonts w:asciiTheme="minorHAnsi" w:hAnsiTheme="minorHAnsi" w:cstheme="minorHAnsi"/>
          <w:sz w:val="20"/>
          <w:szCs w:val="20"/>
        </w:rPr>
        <w:t xml:space="preserve">had finally </w:t>
      </w:r>
      <w:r w:rsidR="00567587">
        <w:rPr>
          <w:rFonts w:asciiTheme="minorHAnsi" w:hAnsiTheme="minorHAnsi" w:cstheme="minorHAnsi"/>
          <w:sz w:val="20"/>
          <w:szCs w:val="20"/>
        </w:rPr>
        <w:t>thwarted</w:t>
      </w:r>
      <w:r w:rsidR="00120A60">
        <w:rPr>
          <w:rFonts w:asciiTheme="minorHAnsi" w:hAnsiTheme="minorHAnsi" w:cstheme="minorHAnsi"/>
          <w:sz w:val="20"/>
          <w:szCs w:val="20"/>
        </w:rPr>
        <w:t xml:space="preserve"> </w:t>
      </w:r>
      <w:r w:rsidR="005554B2" w:rsidRPr="00F52BEC">
        <w:rPr>
          <w:rFonts w:asciiTheme="minorHAnsi" w:hAnsiTheme="minorHAnsi" w:cstheme="minorHAnsi"/>
          <w:sz w:val="20"/>
          <w:szCs w:val="20"/>
        </w:rPr>
        <w:t>Jewish resistance</w:t>
      </w:r>
      <w:r w:rsidR="00F52BEC">
        <w:rPr>
          <w:rFonts w:asciiTheme="minorHAnsi" w:hAnsiTheme="minorHAnsi" w:cstheme="minorHAnsi"/>
          <w:sz w:val="20"/>
          <w:szCs w:val="20"/>
        </w:rPr>
        <w:t xml:space="preserve"> and J</w:t>
      </w:r>
      <w:r w:rsidR="005554B2" w:rsidRPr="00F52BEC">
        <w:rPr>
          <w:rFonts w:asciiTheme="minorHAnsi" w:hAnsiTheme="minorHAnsi" w:cstheme="minorHAnsi"/>
          <w:sz w:val="20"/>
          <w:szCs w:val="20"/>
        </w:rPr>
        <w:t xml:space="preserve">erusalem was under complete control of the Romans by September 70 </w:t>
      </w:r>
      <w:r w:rsidR="00567587">
        <w:rPr>
          <w:rFonts w:asciiTheme="minorHAnsi" w:hAnsiTheme="minorHAnsi" w:cstheme="minorHAnsi"/>
          <w:sz w:val="20"/>
          <w:szCs w:val="20"/>
        </w:rPr>
        <w:t>A.D.</w:t>
      </w:r>
    </w:p>
    <w:p w14:paraId="023EF531" w14:textId="77777777" w:rsidR="00F52BEC" w:rsidRPr="00567587" w:rsidRDefault="00567587" w:rsidP="00120A60">
      <w:pPr>
        <w:pStyle w:val="NormalWeb"/>
        <w:spacing w:line="360" w:lineRule="auto"/>
        <w:jc w:val="both"/>
        <w:rPr>
          <w:rFonts w:asciiTheme="minorHAnsi" w:hAnsiTheme="minorHAnsi" w:cstheme="minorHAnsi"/>
          <w:sz w:val="20"/>
          <w:szCs w:val="20"/>
        </w:rPr>
      </w:pPr>
      <w:r w:rsidRPr="00567587">
        <w:rPr>
          <w:rFonts w:asciiTheme="minorHAnsi" w:hAnsiTheme="minorHAnsi" w:cstheme="minorHAnsi"/>
          <w:sz w:val="20"/>
          <w:szCs w:val="20"/>
        </w:rPr>
        <w:t>According to records kept by</w:t>
      </w:r>
      <w:r w:rsidR="00F52BEC" w:rsidRPr="00567587">
        <w:rPr>
          <w:rFonts w:asciiTheme="minorHAnsi" w:hAnsiTheme="minorHAnsi" w:cstheme="minorHAnsi"/>
          <w:sz w:val="20"/>
          <w:szCs w:val="20"/>
        </w:rPr>
        <w:t xml:space="preserve"> Josephus</w:t>
      </w:r>
      <w:r w:rsidRPr="00567587">
        <w:rPr>
          <w:rFonts w:asciiTheme="minorHAnsi" w:hAnsiTheme="minorHAnsi" w:cstheme="minorHAnsi"/>
          <w:sz w:val="20"/>
          <w:szCs w:val="20"/>
        </w:rPr>
        <w:t xml:space="preserve">, </w:t>
      </w:r>
      <w:r w:rsidR="00F52BEC" w:rsidRPr="00567587">
        <w:rPr>
          <w:rFonts w:asciiTheme="minorHAnsi" w:hAnsiTheme="minorHAnsi" w:cstheme="minorHAnsi"/>
          <w:sz w:val="20"/>
          <w:szCs w:val="20"/>
        </w:rPr>
        <w:t xml:space="preserve">over one million Jewish people were killed. </w:t>
      </w:r>
      <w:r w:rsidRPr="00567587">
        <w:rPr>
          <w:rFonts w:asciiTheme="minorHAnsi" w:hAnsiTheme="minorHAnsi" w:cstheme="minorHAnsi"/>
          <w:sz w:val="20"/>
          <w:szCs w:val="20"/>
        </w:rPr>
        <w:t xml:space="preserve">Around </w:t>
      </w:r>
      <w:r w:rsidR="00F52BEC" w:rsidRPr="00567587">
        <w:rPr>
          <w:rFonts w:asciiTheme="minorHAnsi" w:hAnsiTheme="minorHAnsi" w:cstheme="minorHAnsi"/>
          <w:sz w:val="20"/>
          <w:szCs w:val="20"/>
        </w:rPr>
        <w:t xml:space="preserve">70,000 Jewish slaves </w:t>
      </w:r>
      <w:r w:rsidRPr="00567587">
        <w:rPr>
          <w:rFonts w:asciiTheme="minorHAnsi" w:hAnsiTheme="minorHAnsi" w:cstheme="minorHAnsi"/>
          <w:sz w:val="20"/>
          <w:szCs w:val="20"/>
        </w:rPr>
        <w:t xml:space="preserve">were taken back to Rome and forced to </w:t>
      </w:r>
      <w:r w:rsidR="00F52BEC" w:rsidRPr="00567587">
        <w:rPr>
          <w:rFonts w:asciiTheme="minorHAnsi" w:hAnsiTheme="minorHAnsi" w:cstheme="minorHAnsi"/>
          <w:sz w:val="20"/>
          <w:szCs w:val="20"/>
        </w:rPr>
        <w:t>buil</w:t>
      </w:r>
      <w:r w:rsidRPr="00567587">
        <w:rPr>
          <w:rFonts w:asciiTheme="minorHAnsi" w:hAnsiTheme="minorHAnsi" w:cstheme="minorHAnsi"/>
          <w:sz w:val="20"/>
          <w:szCs w:val="20"/>
        </w:rPr>
        <w:t>d</w:t>
      </w:r>
      <w:r w:rsidR="00F52BEC" w:rsidRPr="00567587">
        <w:rPr>
          <w:rFonts w:asciiTheme="minorHAnsi" w:hAnsiTheme="minorHAnsi" w:cstheme="minorHAnsi"/>
          <w:sz w:val="20"/>
          <w:szCs w:val="20"/>
        </w:rPr>
        <w:t xml:space="preserve"> the </w:t>
      </w:r>
      <w:r w:rsidRPr="00567587">
        <w:rPr>
          <w:rFonts w:asciiTheme="minorHAnsi" w:hAnsiTheme="minorHAnsi" w:cstheme="minorHAnsi"/>
          <w:sz w:val="20"/>
          <w:szCs w:val="20"/>
        </w:rPr>
        <w:t>Colosseum</w:t>
      </w:r>
      <w:r w:rsidR="00F52BEC" w:rsidRPr="00567587">
        <w:rPr>
          <w:rFonts w:asciiTheme="minorHAnsi" w:hAnsiTheme="minorHAnsi" w:cstheme="minorHAnsi"/>
          <w:sz w:val="20"/>
          <w:szCs w:val="20"/>
        </w:rPr>
        <w:t xml:space="preserve">. </w:t>
      </w:r>
      <w:r w:rsidRPr="00567587">
        <w:rPr>
          <w:rFonts w:asciiTheme="minorHAnsi" w:hAnsiTheme="minorHAnsi" w:cstheme="minorHAnsi"/>
          <w:sz w:val="20"/>
          <w:szCs w:val="20"/>
        </w:rPr>
        <w:t xml:space="preserve">Some changes that came out of the revolt were that </w:t>
      </w:r>
      <w:r w:rsidR="00F52BEC" w:rsidRPr="00567587">
        <w:rPr>
          <w:rFonts w:asciiTheme="minorHAnsi" w:hAnsiTheme="minorHAnsi" w:cstheme="minorHAnsi"/>
          <w:sz w:val="20"/>
          <w:szCs w:val="20"/>
        </w:rPr>
        <w:t>Rabbis were now the focal point of the religion</w:t>
      </w:r>
      <w:r w:rsidRPr="00567587">
        <w:rPr>
          <w:rStyle w:val="FootnoteReference"/>
          <w:rFonts w:asciiTheme="minorHAnsi" w:hAnsiTheme="minorHAnsi" w:cstheme="minorHAnsi"/>
          <w:sz w:val="20"/>
          <w:szCs w:val="20"/>
        </w:rPr>
        <w:footnoteReference w:id="17"/>
      </w:r>
      <w:r w:rsidR="00F52BEC" w:rsidRPr="00567587">
        <w:rPr>
          <w:rFonts w:asciiTheme="minorHAnsi" w:hAnsiTheme="minorHAnsi" w:cstheme="minorHAnsi"/>
          <w:sz w:val="20"/>
          <w:szCs w:val="20"/>
        </w:rPr>
        <w:t xml:space="preserve">, </w:t>
      </w:r>
      <w:r w:rsidRPr="00567587">
        <w:rPr>
          <w:rFonts w:asciiTheme="minorHAnsi" w:hAnsiTheme="minorHAnsi" w:cstheme="minorHAnsi"/>
          <w:sz w:val="20"/>
          <w:szCs w:val="20"/>
        </w:rPr>
        <w:t>and that now t</w:t>
      </w:r>
      <w:r w:rsidR="00F52BEC" w:rsidRPr="00567587">
        <w:rPr>
          <w:rFonts w:asciiTheme="minorHAnsi" w:hAnsiTheme="minorHAnsi" w:cstheme="minorHAnsi"/>
          <w:sz w:val="20"/>
          <w:szCs w:val="20"/>
        </w:rPr>
        <w:t xml:space="preserve">he synagogue </w:t>
      </w:r>
      <w:r w:rsidRPr="00567587">
        <w:rPr>
          <w:rFonts w:asciiTheme="minorHAnsi" w:hAnsiTheme="minorHAnsi" w:cstheme="minorHAnsi"/>
          <w:sz w:val="20"/>
          <w:szCs w:val="20"/>
        </w:rPr>
        <w:t>was the hub for all Jews.</w:t>
      </w:r>
    </w:p>
    <w:p w14:paraId="445104B6" w14:textId="77777777" w:rsidR="005554B2" w:rsidRDefault="005554B2" w:rsidP="00120A60">
      <w:pPr>
        <w:pStyle w:val="z-BottomofForm"/>
        <w:jc w:val="both"/>
      </w:pPr>
      <w:r>
        <w:t>Bottom of Form</w:t>
      </w:r>
    </w:p>
    <w:p w14:paraId="732E9586" w14:textId="77777777" w:rsidR="00ED41F2" w:rsidRDefault="00567587" w:rsidP="00120A60">
      <w:pPr>
        <w:pStyle w:val="NormalWeb"/>
        <w:spacing w:line="360" w:lineRule="auto"/>
        <w:jc w:val="both"/>
        <w:rPr>
          <w:rFonts w:asciiTheme="minorHAnsi" w:hAnsiTheme="minorHAnsi" w:cstheme="minorHAnsi"/>
          <w:sz w:val="20"/>
          <w:szCs w:val="20"/>
        </w:rPr>
      </w:pPr>
      <w:r>
        <w:rPr>
          <w:rFonts w:asciiTheme="minorHAnsi" w:hAnsiTheme="minorHAnsi" w:cstheme="minorHAnsi"/>
          <w:sz w:val="20"/>
          <w:szCs w:val="20"/>
        </w:rPr>
        <w:t>The Roman Victory in Jerusalem did not mark the end of Jewish resistance, this would be achieved in Masada a few years later.</w:t>
      </w:r>
    </w:p>
    <w:p w14:paraId="5D2B1EF4" w14:textId="77777777" w:rsidR="00EC78C0" w:rsidRDefault="00EC78C0" w:rsidP="00120A60">
      <w:pPr>
        <w:pStyle w:val="NormalWeb"/>
        <w:spacing w:line="360" w:lineRule="auto"/>
        <w:jc w:val="both"/>
        <w:rPr>
          <w:rFonts w:asciiTheme="minorHAnsi" w:hAnsiTheme="minorHAnsi" w:cstheme="minorHAnsi"/>
          <w:sz w:val="20"/>
          <w:szCs w:val="20"/>
        </w:rPr>
      </w:pPr>
    </w:p>
    <w:p w14:paraId="5A4F586C" w14:textId="77777777" w:rsidR="00EC78C0" w:rsidRDefault="00EC78C0" w:rsidP="00120A60">
      <w:pPr>
        <w:pStyle w:val="NormalWeb"/>
        <w:spacing w:line="360" w:lineRule="auto"/>
        <w:jc w:val="both"/>
        <w:rPr>
          <w:rFonts w:asciiTheme="minorHAnsi" w:hAnsiTheme="minorHAnsi" w:cstheme="minorHAnsi"/>
          <w:sz w:val="20"/>
          <w:szCs w:val="20"/>
        </w:rPr>
      </w:pPr>
    </w:p>
    <w:p w14:paraId="310002A6" w14:textId="77777777" w:rsidR="00567587" w:rsidRDefault="00567587" w:rsidP="00120A60">
      <w:pPr>
        <w:pStyle w:val="NormalWeb"/>
        <w:spacing w:line="360" w:lineRule="auto"/>
        <w:jc w:val="both"/>
        <w:rPr>
          <w:rFonts w:asciiTheme="minorHAnsi" w:hAnsiTheme="minorHAnsi" w:cstheme="minorHAnsi"/>
          <w:b/>
          <w:bCs/>
          <w:sz w:val="22"/>
          <w:szCs w:val="22"/>
          <w:u w:val="single"/>
        </w:rPr>
      </w:pPr>
      <w:r w:rsidRPr="00567587">
        <w:rPr>
          <w:rFonts w:asciiTheme="minorHAnsi" w:hAnsiTheme="minorHAnsi" w:cstheme="minorHAnsi"/>
          <w:b/>
          <w:bCs/>
          <w:sz w:val="22"/>
          <w:szCs w:val="22"/>
          <w:u w:val="single"/>
        </w:rPr>
        <w:lastRenderedPageBreak/>
        <w:t xml:space="preserve">Masada </w:t>
      </w:r>
    </w:p>
    <w:p w14:paraId="687264DB" w14:textId="77777777" w:rsidR="000C1A21" w:rsidRDefault="005B58FF" w:rsidP="00120A60">
      <w:pPr>
        <w:spacing w:before="100" w:beforeAutospacing="1" w:after="100" w:afterAutospacing="1" w:line="360" w:lineRule="auto"/>
        <w:jc w:val="both"/>
        <w:rPr>
          <w:rFonts w:eastAsia="Times New Roman" w:cstheme="minorHAnsi"/>
          <w:sz w:val="20"/>
          <w:szCs w:val="20"/>
          <w:lang w:eastAsia="en-CA"/>
        </w:rPr>
      </w:pPr>
      <w:r>
        <w:rPr>
          <w:rFonts w:eastAsia="Times New Roman" w:cstheme="minorHAnsi"/>
          <w:sz w:val="20"/>
          <w:szCs w:val="20"/>
          <w:lang w:eastAsia="en-CA"/>
        </w:rPr>
        <w:t xml:space="preserve">Masada had a complicated status within the Roman Hierarchy. It was under administration by a Roman </w:t>
      </w:r>
      <w:r w:rsidR="000E4168">
        <w:rPr>
          <w:rFonts w:eastAsia="Times New Roman" w:cstheme="minorHAnsi"/>
          <w:sz w:val="20"/>
          <w:szCs w:val="20"/>
          <w:lang w:eastAsia="en-CA"/>
        </w:rPr>
        <w:t>procurator but</w:t>
      </w:r>
      <w:r>
        <w:rPr>
          <w:rFonts w:eastAsia="Times New Roman" w:cstheme="minorHAnsi"/>
          <w:sz w:val="20"/>
          <w:szCs w:val="20"/>
          <w:lang w:eastAsia="en-CA"/>
        </w:rPr>
        <w:t xml:space="preserve"> was ruled by the Governor of Syria. </w:t>
      </w:r>
      <w:r w:rsidR="000E4168">
        <w:rPr>
          <w:rFonts w:eastAsia="Times New Roman" w:cstheme="minorHAnsi"/>
          <w:sz w:val="20"/>
          <w:szCs w:val="20"/>
          <w:lang w:eastAsia="en-CA"/>
        </w:rPr>
        <w:t xml:space="preserve">The region was also divided amongst </w:t>
      </w:r>
      <w:r w:rsidR="000C1A21">
        <w:rPr>
          <w:rFonts w:eastAsia="Times New Roman" w:cstheme="minorHAnsi"/>
          <w:sz w:val="20"/>
          <w:szCs w:val="20"/>
          <w:lang w:eastAsia="en-CA"/>
        </w:rPr>
        <w:t xml:space="preserve">religious lines which made for </w:t>
      </w:r>
      <w:r w:rsidR="000E4168">
        <w:rPr>
          <w:rFonts w:eastAsia="Times New Roman" w:cstheme="minorHAnsi"/>
          <w:sz w:val="20"/>
          <w:szCs w:val="20"/>
          <w:lang w:eastAsia="en-CA"/>
        </w:rPr>
        <w:t xml:space="preserve">a highly volatile situation. </w:t>
      </w:r>
      <w:r w:rsidR="00497EA3" w:rsidRPr="005B58FF">
        <w:rPr>
          <w:rFonts w:eastAsia="Times New Roman" w:cstheme="minorHAnsi"/>
          <w:sz w:val="20"/>
          <w:szCs w:val="20"/>
          <w:lang w:eastAsia="en-CA"/>
        </w:rPr>
        <w:t>After</w:t>
      </w:r>
      <w:r w:rsidR="002726AB" w:rsidRPr="002726AB">
        <w:rPr>
          <w:rFonts w:eastAsia="Times New Roman" w:cstheme="minorHAnsi"/>
          <w:sz w:val="20"/>
          <w:szCs w:val="20"/>
          <w:lang w:eastAsia="en-CA"/>
        </w:rPr>
        <w:t xml:space="preserve"> Jerusalem was </w:t>
      </w:r>
      <w:r w:rsidR="00497EA3" w:rsidRPr="005B58FF">
        <w:rPr>
          <w:rFonts w:eastAsia="Times New Roman" w:cstheme="minorHAnsi"/>
          <w:sz w:val="20"/>
          <w:szCs w:val="20"/>
          <w:lang w:eastAsia="en-CA"/>
        </w:rPr>
        <w:t>sacked</w:t>
      </w:r>
      <w:r w:rsidR="002726AB" w:rsidRPr="002726AB">
        <w:rPr>
          <w:rFonts w:eastAsia="Times New Roman" w:cstheme="minorHAnsi"/>
          <w:sz w:val="20"/>
          <w:szCs w:val="20"/>
          <w:lang w:eastAsia="en-CA"/>
        </w:rPr>
        <w:t xml:space="preserve"> in 70 A.D., the rebels </w:t>
      </w:r>
      <w:r w:rsidR="00497EA3" w:rsidRPr="005B58FF">
        <w:rPr>
          <w:rFonts w:eastAsia="Times New Roman" w:cstheme="minorHAnsi"/>
          <w:sz w:val="20"/>
          <w:szCs w:val="20"/>
          <w:lang w:eastAsia="en-CA"/>
        </w:rPr>
        <w:t xml:space="preserve">who were </w:t>
      </w:r>
      <w:r w:rsidR="00D956B5" w:rsidRPr="005B58FF">
        <w:rPr>
          <w:rFonts w:eastAsia="Times New Roman" w:cstheme="minorHAnsi"/>
          <w:sz w:val="20"/>
          <w:szCs w:val="20"/>
          <w:lang w:eastAsia="en-CA"/>
        </w:rPr>
        <w:t>abl</w:t>
      </w:r>
      <w:r w:rsidR="00497EA3" w:rsidRPr="005B58FF">
        <w:rPr>
          <w:rFonts w:eastAsia="Times New Roman" w:cstheme="minorHAnsi"/>
          <w:sz w:val="20"/>
          <w:szCs w:val="20"/>
          <w:lang w:eastAsia="en-CA"/>
        </w:rPr>
        <w:t>e to survive</w:t>
      </w:r>
      <w:r w:rsidR="00D956B5" w:rsidRPr="005B58FF">
        <w:rPr>
          <w:rFonts w:eastAsia="Times New Roman" w:cstheme="minorHAnsi"/>
          <w:sz w:val="20"/>
          <w:szCs w:val="20"/>
          <w:lang w:eastAsia="en-CA"/>
        </w:rPr>
        <w:t xml:space="preserve"> the onslaught by the Romans</w:t>
      </w:r>
      <w:r w:rsidR="000C1A21">
        <w:rPr>
          <w:rFonts w:eastAsia="Times New Roman" w:cstheme="minorHAnsi"/>
          <w:sz w:val="20"/>
          <w:szCs w:val="20"/>
          <w:lang w:eastAsia="en-CA"/>
        </w:rPr>
        <w:t>,</w:t>
      </w:r>
      <w:r w:rsidR="00D956B5" w:rsidRPr="005B58FF">
        <w:rPr>
          <w:rFonts w:eastAsia="Times New Roman" w:cstheme="minorHAnsi"/>
          <w:sz w:val="20"/>
          <w:szCs w:val="20"/>
          <w:lang w:eastAsia="en-CA"/>
        </w:rPr>
        <w:t xml:space="preserve"> fled to</w:t>
      </w:r>
      <w:r w:rsidR="002726AB" w:rsidRPr="002726AB">
        <w:rPr>
          <w:rFonts w:eastAsia="Times New Roman" w:cstheme="minorHAnsi"/>
          <w:sz w:val="20"/>
          <w:szCs w:val="20"/>
          <w:lang w:eastAsia="en-CA"/>
        </w:rPr>
        <w:t xml:space="preserve"> Masada to </w:t>
      </w:r>
      <w:r w:rsidR="00D956B5" w:rsidRPr="005B58FF">
        <w:rPr>
          <w:rFonts w:eastAsia="Times New Roman" w:cstheme="minorHAnsi"/>
          <w:sz w:val="20"/>
          <w:szCs w:val="20"/>
          <w:lang w:eastAsia="en-CA"/>
        </w:rPr>
        <w:t xml:space="preserve">take refuge </w:t>
      </w:r>
      <w:r w:rsidR="002726AB" w:rsidRPr="002726AB">
        <w:rPr>
          <w:rFonts w:eastAsia="Times New Roman" w:cstheme="minorHAnsi"/>
          <w:sz w:val="20"/>
          <w:szCs w:val="20"/>
          <w:lang w:eastAsia="en-CA"/>
        </w:rPr>
        <w:t xml:space="preserve">in </w:t>
      </w:r>
      <w:r w:rsidR="00D956B5" w:rsidRPr="005B58FF">
        <w:rPr>
          <w:rFonts w:eastAsia="Times New Roman" w:cstheme="minorHAnsi"/>
          <w:sz w:val="20"/>
          <w:szCs w:val="20"/>
          <w:lang w:eastAsia="en-CA"/>
        </w:rPr>
        <w:t xml:space="preserve">one of King </w:t>
      </w:r>
      <w:r w:rsidR="002726AB" w:rsidRPr="002726AB">
        <w:rPr>
          <w:rFonts w:eastAsia="Times New Roman" w:cstheme="minorHAnsi"/>
          <w:sz w:val="20"/>
          <w:szCs w:val="20"/>
          <w:lang w:eastAsia="en-CA"/>
        </w:rPr>
        <w:t>Herod’s former palaces.</w:t>
      </w:r>
      <w:r w:rsidR="00DA4D51" w:rsidRPr="005B58FF">
        <w:rPr>
          <w:rFonts w:eastAsia="Times New Roman" w:cstheme="minorHAnsi"/>
          <w:sz w:val="20"/>
          <w:szCs w:val="20"/>
          <w:lang w:eastAsia="en-CA"/>
        </w:rPr>
        <w:t xml:space="preserve"> </w:t>
      </w:r>
    </w:p>
    <w:p w14:paraId="07941B80" w14:textId="77777777" w:rsidR="0016733A" w:rsidRDefault="005A3773" w:rsidP="00120A60">
      <w:pPr>
        <w:spacing w:before="100" w:beforeAutospacing="1" w:after="100" w:afterAutospacing="1" w:line="360" w:lineRule="auto"/>
        <w:jc w:val="both"/>
        <w:rPr>
          <w:rFonts w:eastAsia="Times New Roman" w:cstheme="minorHAnsi"/>
          <w:sz w:val="20"/>
          <w:szCs w:val="20"/>
          <w:lang w:eastAsia="en-CA"/>
        </w:rPr>
      </w:pPr>
      <w:r w:rsidRPr="005A3773">
        <w:rPr>
          <w:rFonts w:eastAsia="Times New Roman" w:cstheme="minorHAnsi"/>
          <w:noProof/>
          <w:sz w:val="20"/>
          <w:szCs w:val="20"/>
          <w:lang w:val="en-US"/>
        </w:rPr>
        <mc:AlternateContent>
          <mc:Choice Requires="wps">
            <w:drawing>
              <wp:anchor distT="45720" distB="45720" distL="114300" distR="114300" simplePos="0" relativeHeight="251663360" behindDoc="0" locked="0" layoutInCell="1" allowOverlap="1" wp14:anchorId="6520193C" wp14:editId="1B74F75A">
                <wp:simplePos x="0" y="0"/>
                <wp:positionH relativeFrom="margin">
                  <wp:align>right</wp:align>
                </wp:positionH>
                <wp:positionV relativeFrom="paragraph">
                  <wp:posOffset>386080</wp:posOffset>
                </wp:positionV>
                <wp:extent cx="2047875" cy="83820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838200"/>
                        </a:xfrm>
                        <a:prstGeom prst="rect">
                          <a:avLst/>
                        </a:prstGeom>
                        <a:noFill/>
                        <a:ln w="9525">
                          <a:noFill/>
                          <a:miter lim="800000"/>
                          <a:headEnd/>
                          <a:tailEnd/>
                        </a:ln>
                      </wps:spPr>
                      <wps:txbx>
                        <w:txbxContent>
                          <w:p w14:paraId="7D1BDCE8" w14:textId="77777777" w:rsidR="005A3773" w:rsidRPr="002C1D13" w:rsidRDefault="005A3773">
                            <w:pPr>
                              <w:rPr>
                                <w:sz w:val="18"/>
                                <w:szCs w:val="18"/>
                                <w:lang w:val="fr-CA"/>
                              </w:rPr>
                            </w:pPr>
                            <w:r w:rsidRPr="002C1D13">
                              <w:rPr>
                                <w:sz w:val="18"/>
                                <w:szCs w:val="18"/>
                                <w:lang w:val="fr-CA"/>
                              </w:rPr>
                              <w:t xml:space="preserve">Masada  </w:t>
                            </w:r>
                          </w:p>
                          <w:p w14:paraId="30F6A0D3" w14:textId="77777777" w:rsidR="005A3773" w:rsidRPr="002C1D13" w:rsidRDefault="005A3773">
                            <w:pPr>
                              <w:rPr>
                                <w:sz w:val="18"/>
                                <w:szCs w:val="18"/>
                                <w:lang w:val="fr-CA"/>
                              </w:rPr>
                            </w:pPr>
                            <w:r w:rsidRPr="002C1D13">
                              <w:rPr>
                                <w:sz w:val="18"/>
                                <w:szCs w:val="18"/>
                                <w:lang w:val="fr-CA"/>
                              </w:rPr>
                              <w:t>Source: https://en.wikipedia.org/wiki/Masada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DFB365" id="_x0000_t202" coordsize="21600,21600" o:spt="202" path="m,l,21600r21600,l21600,xe">
                <v:stroke joinstyle="miter"/>
                <v:path gradientshapeok="t" o:connecttype="rect"/>
              </v:shapetype>
              <v:shape id="Text Box 2" o:spid="_x0000_s1026" type="#_x0000_t202" style="position:absolute;left:0;text-align:left;margin-left:110.05pt;margin-top:30.4pt;width:161.25pt;height:66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" filled="f" stroked="f">
                <v:textbox>
                  <w:txbxContent>
                    <w:p w:rsidR="005A3773" w:rsidRPr="002C1D13" w:rsidRDefault="005A3773">
                      <w:pPr>
                        <w:rPr>
                          <w:sz w:val="18"/>
                          <w:szCs w:val="18"/>
                          <w:lang w:val="fr-CA"/>
                        </w:rPr>
                      </w:pPr>
                      <w:r w:rsidRPr="002C1D13">
                        <w:rPr>
                          <w:sz w:val="18"/>
                          <w:szCs w:val="18"/>
                          <w:lang w:val="fr-CA"/>
                        </w:rPr>
                        <w:t xml:space="preserve">Masada  </w:t>
                      </w:r>
                    </w:p>
                    <w:p w:rsidR="005A3773" w:rsidRPr="002C1D13" w:rsidRDefault="005A3773">
                      <w:pPr>
                        <w:rPr>
                          <w:sz w:val="18"/>
                          <w:szCs w:val="18"/>
                          <w:lang w:val="fr-CA"/>
                        </w:rPr>
                      </w:pPr>
                      <w:r w:rsidRPr="002C1D13">
                        <w:rPr>
                          <w:sz w:val="18"/>
                          <w:szCs w:val="18"/>
                          <w:lang w:val="fr-CA"/>
                        </w:rPr>
                        <w:t>Source: https://en.wikipedia.org/wiki/Masada</w:t>
                      </w:r>
                    </w:p>
                  </w:txbxContent>
                </v:textbox>
                <w10:wrap type="square" anchorx="margin"/>
              </v:shape>
            </w:pict>
          </mc:Fallback>
        </mc:AlternateContent>
      </w:r>
      <w:r>
        <w:rPr>
          <w:rFonts w:eastAsia="Times New Roman" w:cstheme="minorHAnsi"/>
          <w:noProof/>
          <w:sz w:val="20"/>
          <w:szCs w:val="20"/>
          <w:lang w:val="en-US"/>
        </w:rPr>
        <w:drawing>
          <wp:anchor distT="0" distB="0" distL="114300" distR="114300" simplePos="0" relativeHeight="251661312" behindDoc="0" locked="0" layoutInCell="1" allowOverlap="1" wp14:anchorId="71420864" wp14:editId="0D48D639">
            <wp:simplePos x="0" y="0"/>
            <wp:positionH relativeFrom="column">
              <wp:posOffset>1743075</wp:posOffset>
            </wp:positionH>
            <wp:positionV relativeFrom="paragraph">
              <wp:posOffset>347980</wp:posOffset>
            </wp:positionV>
            <wp:extent cx="1847850" cy="2466975"/>
            <wp:effectExtent l="0" t="0" r="0" b="9525"/>
            <wp:wrapTopAndBottom/>
            <wp:docPr id="2" name="Picture 2" descr="A view of a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sada.jpg"/>
                    <pic:cNvPicPr/>
                  </pic:nvPicPr>
                  <pic:blipFill>
                    <a:blip r:embed="rId12">
                      <a:extLst>
                        <a:ext uri="{28A0092B-C50C-407E-A947-70E740481C1C}">
                          <a14:useLocalDpi xmlns:a14="http://schemas.microsoft.com/office/drawing/2010/main" val="0"/>
                        </a:ext>
                      </a:extLst>
                    </a:blip>
                    <a:stretch>
                      <a:fillRect/>
                    </a:stretch>
                  </pic:blipFill>
                  <pic:spPr>
                    <a:xfrm>
                      <a:off x="0" y="0"/>
                      <a:ext cx="1847850" cy="2466975"/>
                    </a:xfrm>
                    <a:prstGeom prst="rect">
                      <a:avLst/>
                    </a:prstGeom>
                  </pic:spPr>
                </pic:pic>
              </a:graphicData>
            </a:graphic>
          </wp:anchor>
        </w:drawing>
      </w:r>
    </w:p>
    <w:p w14:paraId="57EFAD3A" w14:textId="77777777" w:rsidR="000C1A21" w:rsidRDefault="000C1A21">
      <w:pPr>
        <w:rPr>
          <w:rFonts w:eastAsia="Times New Roman" w:cstheme="minorHAnsi"/>
          <w:sz w:val="20"/>
          <w:szCs w:val="20"/>
          <w:lang w:eastAsia="en-CA"/>
        </w:rPr>
      </w:pPr>
    </w:p>
    <w:p w14:paraId="20D57EF6" w14:textId="77777777" w:rsidR="002726AB" w:rsidRPr="002726AB" w:rsidRDefault="00DA4D51" w:rsidP="00120A60">
      <w:pPr>
        <w:spacing w:before="100" w:beforeAutospacing="1" w:after="100" w:afterAutospacing="1" w:line="360" w:lineRule="auto"/>
        <w:jc w:val="both"/>
        <w:rPr>
          <w:rFonts w:eastAsia="Times New Roman" w:cstheme="minorHAnsi"/>
          <w:sz w:val="20"/>
          <w:szCs w:val="20"/>
          <w:lang w:eastAsia="en-CA"/>
        </w:rPr>
      </w:pPr>
      <w:r w:rsidRPr="005B58FF">
        <w:rPr>
          <w:rFonts w:eastAsia="Times New Roman" w:cstheme="minorHAnsi"/>
          <w:sz w:val="20"/>
          <w:szCs w:val="20"/>
          <w:lang w:eastAsia="en-CA"/>
        </w:rPr>
        <w:t>King Herod had used Masada as a stronghold where his army could oversee largest parts of land</w:t>
      </w:r>
      <w:r w:rsidR="000E4168">
        <w:rPr>
          <w:rFonts w:eastAsia="Times New Roman" w:cstheme="minorHAnsi"/>
          <w:sz w:val="20"/>
          <w:szCs w:val="20"/>
          <w:lang w:eastAsia="en-CA"/>
        </w:rPr>
        <w:t xml:space="preserve"> as the 30 towers around the fort provided excellent angles to spot out attacks. The Jewish</w:t>
      </w:r>
      <w:r w:rsidR="000E4168">
        <w:rPr>
          <w:rFonts w:ascii="Times New Roman" w:eastAsia="Times New Roman" w:hAnsi="Times New Roman" w:cs="Times New Roman"/>
          <w:sz w:val="24"/>
          <w:szCs w:val="24"/>
          <w:lang w:eastAsia="en-CA"/>
        </w:rPr>
        <w:t xml:space="preserve"> </w:t>
      </w:r>
      <w:r w:rsidR="000E4168">
        <w:rPr>
          <w:rFonts w:eastAsia="Times New Roman" w:cstheme="minorHAnsi"/>
          <w:sz w:val="20"/>
          <w:szCs w:val="20"/>
          <w:lang w:eastAsia="en-CA"/>
        </w:rPr>
        <w:t>King, Herod</w:t>
      </w:r>
      <w:r w:rsidR="000C1A21">
        <w:rPr>
          <w:rFonts w:eastAsia="Times New Roman" w:cstheme="minorHAnsi"/>
          <w:sz w:val="20"/>
          <w:szCs w:val="20"/>
          <w:lang w:eastAsia="en-CA"/>
        </w:rPr>
        <w:t>,</w:t>
      </w:r>
      <w:r w:rsidR="000E4168">
        <w:rPr>
          <w:rFonts w:eastAsia="Times New Roman" w:cstheme="minorHAnsi"/>
          <w:sz w:val="20"/>
          <w:szCs w:val="20"/>
          <w:lang w:eastAsia="en-CA"/>
        </w:rPr>
        <w:t xml:space="preserve"> had stored away years</w:t>
      </w:r>
      <w:r w:rsidR="000C1A21">
        <w:rPr>
          <w:rFonts w:eastAsia="Times New Roman" w:cstheme="minorHAnsi"/>
          <w:sz w:val="20"/>
          <w:szCs w:val="20"/>
          <w:lang w:eastAsia="en-CA"/>
        </w:rPr>
        <w:t>’</w:t>
      </w:r>
      <w:r w:rsidR="000E4168">
        <w:rPr>
          <w:rFonts w:eastAsia="Times New Roman" w:cstheme="minorHAnsi"/>
          <w:sz w:val="20"/>
          <w:szCs w:val="20"/>
          <w:lang w:eastAsia="en-CA"/>
        </w:rPr>
        <w:t xml:space="preserve"> worth of food inside the walls of Masada which allowed for the rebels to hold out for years if they pleased. This however was not ideal for the Romans as they wanted to complete the job as quickly as possible.</w:t>
      </w:r>
    </w:p>
    <w:p w14:paraId="397464A1" w14:textId="77777777" w:rsidR="005B58FF" w:rsidRPr="000E4168" w:rsidRDefault="00D956B5" w:rsidP="00120A60">
      <w:pPr>
        <w:spacing w:before="100" w:beforeAutospacing="1" w:after="100" w:afterAutospacing="1" w:line="360" w:lineRule="auto"/>
        <w:jc w:val="both"/>
        <w:rPr>
          <w:rFonts w:eastAsia="Times New Roman" w:cstheme="minorHAnsi"/>
          <w:sz w:val="20"/>
          <w:szCs w:val="20"/>
          <w:lang w:eastAsia="en-CA"/>
        </w:rPr>
      </w:pPr>
      <w:r w:rsidRPr="005B58FF">
        <w:rPr>
          <w:rFonts w:eastAsia="Times New Roman" w:cstheme="minorHAnsi"/>
          <w:sz w:val="20"/>
          <w:szCs w:val="20"/>
          <w:lang w:eastAsia="en-CA"/>
        </w:rPr>
        <w:t xml:space="preserve">As </w:t>
      </w:r>
      <w:r w:rsidR="002726AB" w:rsidRPr="002726AB">
        <w:rPr>
          <w:rFonts w:eastAsia="Times New Roman" w:cstheme="minorHAnsi"/>
          <w:sz w:val="20"/>
          <w:szCs w:val="20"/>
          <w:lang w:eastAsia="en-CA"/>
        </w:rPr>
        <w:t xml:space="preserve">Jerusalem </w:t>
      </w:r>
      <w:r w:rsidRPr="005B58FF">
        <w:rPr>
          <w:rFonts w:eastAsia="Times New Roman" w:cstheme="minorHAnsi"/>
          <w:sz w:val="20"/>
          <w:szCs w:val="20"/>
          <w:lang w:eastAsia="en-CA"/>
        </w:rPr>
        <w:t>lay in ruin</w:t>
      </w:r>
      <w:r w:rsidR="002726AB" w:rsidRPr="002726AB">
        <w:rPr>
          <w:rFonts w:eastAsia="Times New Roman" w:cstheme="minorHAnsi"/>
          <w:sz w:val="20"/>
          <w:szCs w:val="20"/>
          <w:lang w:eastAsia="en-CA"/>
        </w:rPr>
        <w:t>, the Roman</w:t>
      </w:r>
      <w:r w:rsidRPr="005B58FF">
        <w:rPr>
          <w:rFonts w:eastAsia="Times New Roman" w:cstheme="minorHAnsi"/>
          <w:sz w:val="20"/>
          <w:szCs w:val="20"/>
          <w:lang w:eastAsia="en-CA"/>
        </w:rPr>
        <w:t xml:space="preserve"> Army</w:t>
      </w:r>
      <w:r w:rsidR="002726AB" w:rsidRPr="002726AB">
        <w:rPr>
          <w:rFonts w:eastAsia="Times New Roman" w:cstheme="minorHAnsi"/>
          <w:sz w:val="20"/>
          <w:szCs w:val="20"/>
          <w:lang w:eastAsia="en-CA"/>
        </w:rPr>
        <w:t xml:space="preserve"> </w:t>
      </w:r>
      <w:r w:rsidRPr="005B58FF">
        <w:rPr>
          <w:rFonts w:eastAsia="Times New Roman" w:cstheme="minorHAnsi"/>
          <w:sz w:val="20"/>
          <w:szCs w:val="20"/>
          <w:lang w:eastAsia="en-CA"/>
        </w:rPr>
        <w:t xml:space="preserve">made it their full intention to also take </w:t>
      </w:r>
      <w:r w:rsidR="002726AB" w:rsidRPr="002726AB">
        <w:rPr>
          <w:rFonts w:eastAsia="Times New Roman" w:cstheme="minorHAnsi"/>
          <w:sz w:val="20"/>
          <w:szCs w:val="20"/>
          <w:lang w:eastAsia="en-CA"/>
        </w:rPr>
        <w:t>down Masada</w:t>
      </w:r>
      <w:r w:rsidRPr="005B58FF">
        <w:rPr>
          <w:rFonts w:eastAsia="Times New Roman" w:cstheme="minorHAnsi"/>
          <w:sz w:val="20"/>
          <w:szCs w:val="20"/>
          <w:lang w:eastAsia="en-CA"/>
        </w:rPr>
        <w:t xml:space="preserve">, where </w:t>
      </w:r>
      <w:r w:rsidR="00DA4D51" w:rsidRPr="005B58FF">
        <w:rPr>
          <w:rFonts w:eastAsia="Times New Roman" w:cstheme="minorHAnsi"/>
          <w:sz w:val="20"/>
          <w:szCs w:val="20"/>
          <w:lang w:eastAsia="en-CA"/>
        </w:rPr>
        <w:t xml:space="preserve">it </w:t>
      </w:r>
      <w:r w:rsidRPr="005B58FF">
        <w:rPr>
          <w:rFonts w:eastAsia="Times New Roman" w:cstheme="minorHAnsi"/>
          <w:sz w:val="20"/>
          <w:szCs w:val="20"/>
          <w:lang w:eastAsia="en-CA"/>
        </w:rPr>
        <w:t>was home to around</w:t>
      </w:r>
      <w:r w:rsidR="002726AB" w:rsidRPr="002726AB">
        <w:rPr>
          <w:rFonts w:eastAsia="Times New Roman" w:cstheme="minorHAnsi"/>
          <w:sz w:val="20"/>
          <w:szCs w:val="20"/>
          <w:lang w:eastAsia="en-CA"/>
        </w:rPr>
        <w:t xml:space="preserve"> 960 rebels</w:t>
      </w:r>
      <w:r w:rsidR="00DA4D51" w:rsidRPr="005B58FF">
        <w:rPr>
          <w:rStyle w:val="FootnoteReference"/>
          <w:rFonts w:eastAsia="Times New Roman" w:cstheme="minorHAnsi"/>
          <w:sz w:val="20"/>
          <w:szCs w:val="20"/>
          <w:lang w:eastAsia="en-CA"/>
        </w:rPr>
        <w:footnoteReference w:id="18"/>
      </w:r>
      <w:r w:rsidR="00DA4D51" w:rsidRPr="005B58FF">
        <w:rPr>
          <w:rFonts w:eastAsia="Times New Roman" w:cstheme="minorHAnsi"/>
          <w:sz w:val="20"/>
          <w:szCs w:val="20"/>
          <w:lang w:eastAsia="en-CA"/>
        </w:rPr>
        <w:t xml:space="preserve">. General </w:t>
      </w:r>
      <w:r w:rsidR="002726AB" w:rsidRPr="002726AB">
        <w:rPr>
          <w:rFonts w:eastAsia="Times New Roman" w:cstheme="minorHAnsi"/>
          <w:sz w:val="20"/>
          <w:szCs w:val="20"/>
          <w:lang w:eastAsia="en-CA"/>
        </w:rPr>
        <w:t>Flavius Silva,</w:t>
      </w:r>
      <w:r w:rsidR="00DA4D51" w:rsidRPr="005B58FF">
        <w:rPr>
          <w:rFonts w:eastAsia="Times New Roman" w:cstheme="minorHAnsi"/>
          <w:sz w:val="20"/>
          <w:szCs w:val="20"/>
          <w:lang w:eastAsia="en-CA"/>
        </w:rPr>
        <w:t xml:space="preserve"> led a group of </w:t>
      </w:r>
      <w:r w:rsidR="002726AB" w:rsidRPr="002726AB">
        <w:rPr>
          <w:rFonts w:eastAsia="Times New Roman" w:cstheme="minorHAnsi"/>
          <w:sz w:val="20"/>
          <w:szCs w:val="20"/>
          <w:lang w:eastAsia="en-CA"/>
        </w:rPr>
        <w:t>8,000 Romans</w:t>
      </w:r>
      <w:r w:rsidR="00DA4D51" w:rsidRPr="005B58FF">
        <w:rPr>
          <w:rFonts w:eastAsia="Times New Roman" w:cstheme="minorHAnsi"/>
          <w:sz w:val="20"/>
          <w:szCs w:val="20"/>
          <w:lang w:eastAsia="en-CA"/>
        </w:rPr>
        <w:t xml:space="preserve"> who elected to</w:t>
      </w:r>
      <w:r w:rsidR="002726AB" w:rsidRPr="002726AB">
        <w:rPr>
          <w:rFonts w:eastAsia="Times New Roman" w:cstheme="minorHAnsi"/>
          <w:sz w:val="20"/>
          <w:szCs w:val="20"/>
          <w:lang w:eastAsia="en-CA"/>
        </w:rPr>
        <w:t xml:space="preserve"> buil</w:t>
      </w:r>
      <w:r w:rsidR="00DA4D51" w:rsidRPr="005B58FF">
        <w:rPr>
          <w:rFonts w:eastAsia="Times New Roman" w:cstheme="minorHAnsi"/>
          <w:sz w:val="20"/>
          <w:szCs w:val="20"/>
          <w:lang w:eastAsia="en-CA"/>
        </w:rPr>
        <w:t xml:space="preserve">d </w:t>
      </w:r>
      <w:r w:rsidR="002726AB" w:rsidRPr="002726AB">
        <w:rPr>
          <w:rFonts w:eastAsia="Times New Roman" w:cstheme="minorHAnsi"/>
          <w:sz w:val="20"/>
          <w:szCs w:val="20"/>
          <w:lang w:eastAsia="en-CA"/>
        </w:rPr>
        <w:t xml:space="preserve">camps </w:t>
      </w:r>
      <w:r w:rsidR="00DA4D51" w:rsidRPr="005B58FF">
        <w:rPr>
          <w:rFonts w:eastAsia="Times New Roman" w:cstheme="minorHAnsi"/>
          <w:sz w:val="20"/>
          <w:szCs w:val="20"/>
          <w:lang w:eastAsia="en-CA"/>
        </w:rPr>
        <w:t>that encircled Masada</w:t>
      </w:r>
      <w:r w:rsidR="002726AB" w:rsidRPr="002726AB">
        <w:rPr>
          <w:rFonts w:eastAsia="Times New Roman" w:cstheme="minorHAnsi"/>
          <w:sz w:val="20"/>
          <w:szCs w:val="20"/>
          <w:lang w:eastAsia="en-CA"/>
        </w:rPr>
        <w:t>,</w:t>
      </w:r>
      <w:r w:rsidR="00DA4D51" w:rsidRPr="005B58FF">
        <w:rPr>
          <w:rFonts w:eastAsia="Times New Roman" w:cstheme="minorHAnsi"/>
          <w:sz w:val="20"/>
          <w:szCs w:val="20"/>
          <w:lang w:eastAsia="en-CA"/>
        </w:rPr>
        <w:t xml:space="preserve"> erected</w:t>
      </w:r>
      <w:r w:rsidR="002726AB" w:rsidRPr="002726AB">
        <w:rPr>
          <w:rFonts w:eastAsia="Times New Roman" w:cstheme="minorHAnsi"/>
          <w:sz w:val="20"/>
          <w:szCs w:val="20"/>
          <w:lang w:eastAsia="en-CA"/>
        </w:rPr>
        <w:t xml:space="preserve"> a siege wall, and a ramp on a slope of the Western side of the mountain made of earth and wooden supports</w:t>
      </w:r>
      <w:r w:rsidR="002726AB" w:rsidRPr="002726AB">
        <w:rPr>
          <w:rFonts w:ascii="Times New Roman" w:eastAsia="Times New Roman" w:hAnsi="Times New Roman" w:cs="Times New Roman"/>
          <w:sz w:val="24"/>
          <w:szCs w:val="24"/>
          <w:lang w:eastAsia="en-CA"/>
        </w:rPr>
        <w:t>.</w:t>
      </w:r>
      <w:r w:rsidR="005B58FF" w:rsidRPr="00E74D69">
        <w:rPr>
          <w:rStyle w:val="FootnoteReference"/>
          <w:rFonts w:eastAsia="Times New Roman" w:cstheme="minorHAnsi"/>
          <w:lang w:eastAsia="en-CA"/>
        </w:rPr>
        <w:footnoteReference w:id="19"/>
      </w:r>
      <w:r w:rsidR="005B58FF" w:rsidRPr="00E74D69">
        <w:rPr>
          <w:rFonts w:eastAsia="Times New Roman" w:cstheme="minorHAnsi"/>
          <w:lang w:eastAsia="en-CA"/>
        </w:rPr>
        <w:t xml:space="preserve"> </w:t>
      </w:r>
    </w:p>
    <w:p w14:paraId="41455658" w14:textId="77777777" w:rsidR="0016733A" w:rsidRDefault="000E4168" w:rsidP="00120A60">
      <w:pPr>
        <w:spacing w:before="100" w:beforeAutospacing="1" w:after="100" w:afterAutospacing="1" w:line="360" w:lineRule="auto"/>
        <w:jc w:val="both"/>
        <w:rPr>
          <w:rFonts w:eastAsia="Times New Roman" w:cstheme="minorHAnsi"/>
          <w:sz w:val="20"/>
          <w:szCs w:val="20"/>
          <w:lang w:eastAsia="en-CA"/>
        </w:rPr>
      </w:pPr>
      <w:r w:rsidRPr="000C1A21">
        <w:rPr>
          <w:rFonts w:eastAsia="Times New Roman" w:cstheme="minorHAnsi"/>
          <w:sz w:val="20"/>
          <w:szCs w:val="20"/>
          <w:lang w:eastAsia="en-CA"/>
        </w:rPr>
        <w:t>Taking the fort by force was the only option as using artillery and other battle storming formations proved to be too tricky at Masada.</w:t>
      </w:r>
      <w:r w:rsidR="005B58FF" w:rsidRPr="000C1A21">
        <w:rPr>
          <w:rFonts w:eastAsia="Times New Roman" w:cstheme="minorHAnsi"/>
          <w:sz w:val="20"/>
          <w:szCs w:val="20"/>
          <w:lang w:eastAsia="en-CA"/>
        </w:rPr>
        <w:t xml:space="preserve"> </w:t>
      </w:r>
      <w:r w:rsidRPr="000C1A21">
        <w:rPr>
          <w:rFonts w:eastAsia="Times New Roman" w:cstheme="minorHAnsi"/>
          <w:sz w:val="20"/>
          <w:szCs w:val="20"/>
          <w:lang w:eastAsia="en-CA"/>
        </w:rPr>
        <w:t>The</w:t>
      </w:r>
      <w:r w:rsidR="005B58FF" w:rsidRPr="000C1A21">
        <w:rPr>
          <w:rFonts w:eastAsia="Times New Roman" w:cstheme="minorHAnsi"/>
          <w:sz w:val="20"/>
          <w:szCs w:val="20"/>
          <w:lang w:eastAsia="en-CA"/>
        </w:rPr>
        <w:t xml:space="preserve"> Romans </w:t>
      </w:r>
      <w:r w:rsidRPr="000C1A21">
        <w:rPr>
          <w:rFonts w:eastAsia="Times New Roman" w:cstheme="minorHAnsi"/>
          <w:sz w:val="20"/>
          <w:szCs w:val="20"/>
          <w:lang w:eastAsia="en-CA"/>
        </w:rPr>
        <w:t>decided to utilise the topography and build a</w:t>
      </w:r>
      <w:r w:rsidR="005B58FF" w:rsidRPr="000C1A21">
        <w:rPr>
          <w:rFonts w:eastAsia="Times New Roman" w:cstheme="minorHAnsi"/>
          <w:sz w:val="20"/>
          <w:szCs w:val="20"/>
          <w:lang w:eastAsia="en-CA"/>
        </w:rPr>
        <w:t xml:space="preserve"> </w:t>
      </w:r>
      <w:r w:rsidRPr="000C1A21">
        <w:rPr>
          <w:rFonts w:eastAsia="Times New Roman" w:cstheme="minorHAnsi"/>
          <w:sz w:val="20"/>
          <w:szCs w:val="20"/>
          <w:lang w:eastAsia="en-CA"/>
        </w:rPr>
        <w:t>vast</w:t>
      </w:r>
      <w:r w:rsidR="005B58FF" w:rsidRPr="000C1A21">
        <w:rPr>
          <w:rFonts w:eastAsia="Times New Roman" w:cstheme="minorHAnsi"/>
          <w:sz w:val="20"/>
          <w:szCs w:val="20"/>
          <w:lang w:eastAsia="en-CA"/>
        </w:rPr>
        <w:t xml:space="preserve"> ramp </w:t>
      </w:r>
      <w:r w:rsidRPr="000C1A21">
        <w:rPr>
          <w:rFonts w:eastAsia="Times New Roman" w:cstheme="minorHAnsi"/>
          <w:sz w:val="20"/>
          <w:szCs w:val="20"/>
          <w:lang w:eastAsia="en-CA"/>
        </w:rPr>
        <w:t>alongside the</w:t>
      </w:r>
      <w:r w:rsidR="005B58FF" w:rsidRPr="000C1A21">
        <w:rPr>
          <w:rFonts w:eastAsia="Times New Roman" w:cstheme="minorHAnsi"/>
          <w:sz w:val="20"/>
          <w:szCs w:val="20"/>
          <w:lang w:eastAsia="en-CA"/>
        </w:rPr>
        <w:t xml:space="preserve"> western </w:t>
      </w:r>
      <w:r w:rsidRPr="000C1A21">
        <w:rPr>
          <w:rFonts w:eastAsia="Times New Roman" w:cstheme="minorHAnsi"/>
          <w:sz w:val="20"/>
          <w:szCs w:val="20"/>
          <w:lang w:eastAsia="en-CA"/>
        </w:rPr>
        <w:t>wall of Masada. The Romans had to endure</w:t>
      </w:r>
      <w:r w:rsidR="005B58FF" w:rsidRPr="000C1A21">
        <w:rPr>
          <w:rFonts w:eastAsia="Times New Roman" w:cstheme="minorHAnsi"/>
          <w:sz w:val="20"/>
          <w:szCs w:val="20"/>
          <w:lang w:eastAsia="en-CA"/>
        </w:rPr>
        <w:t xml:space="preserve"> fire</w:t>
      </w:r>
      <w:r w:rsidR="00175B58" w:rsidRPr="000C1A21">
        <w:rPr>
          <w:rFonts w:eastAsia="Times New Roman" w:cstheme="minorHAnsi"/>
          <w:sz w:val="20"/>
          <w:szCs w:val="20"/>
          <w:lang w:eastAsia="en-CA"/>
        </w:rPr>
        <w:t xml:space="preserve"> from</w:t>
      </w:r>
      <w:r w:rsidR="005B58FF" w:rsidRPr="000C1A21">
        <w:rPr>
          <w:rFonts w:eastAsia="Times New Roman" w:cstheme="minorHAnsi"/>
          <w:sz w:val="20"/>
          <w:szCs w:val="20"/>
          <w:lang w:eastAsia="en-CA"/>
        </w:rPr>
        <w:t xml:space="preserve"> </w:t>
      </w:r>
      <w:r w:rsidR="00175B58" w:rsidRPr="000C1A21">
        <w:rPr>
          <w:rFonts w:eastAsia="Times New Roman" w:cstheme="minorHAnsi"/>
          <w:sz w:val="20"/>
          <w:szCs w:val="20"/>
          <w:lang w:eastAsia="en-CA"/>
        </w:rPr>
        <w:t xml:space="preserve">the Jewish defenders which was a task in itself but finally when </w:t>
      </w:r>
      <w:r w:rsidR="005B58FF" w:rsidRPr="000C1A21">
        <w:rPr>
          <w:rFonts w:eastAsia="Times New Roman" w:cstheme="minorHAnsi"/>
          <w:sz w:val="20"/>
          <w:szCs w:val="20"/>
          <w:lang w:eastAsia="en-CA"/>
        </w:rPr>
        <w:t xml:space="preserve">the </w:t>
      </w:r>
      <w:r w:rsidR="005B58FF" w:rsidRPr="000C1A21">
        <w:rPr>
          <w:rFonts w:eastAsia="Times New Roman" w:cstheme="minorHAnsi"/>
          <w:sz w:val="20"/>
          <w:szCs w:val="20"/>
          <w:lang w:eastAsia="en-CA"/>
        </w:rPr>
        <w:lastRenderedPageBreak/>
        <w:t>ramp was</w:t>
      </w:r>
      <w:r w:rsidR="00175B58" w:rsidRPr="000C1A21">
        <w:rPr>
          <w:rFonts w:eastAsia="Times New Roman" w:cstheme="minorHAnsi"/>
          <w:sz w:val="20"/>
          <w:szCs w:val="20"/>
          <w:lang w:eastAsia="en-CA"/>
        </w:rPr>
        <w:t xml:space="preserve"> complete, their ascent up the mountain would be feasible. The ramp stood at</w:t>
      </w:r>
      <w:r w:rsidR="005B58FF" w:rsidRPr="000C1A21">
        <w:rPr>
          <w:rFonts w:eastAsia="Times New Roman" w:cstheme="minorHAnsi"/>
          <w:sz w:val="20"/>
          <w:szCs w:val="20"/>
          <w:lang w:eastAsia="en-CA"/>
        </w:rPr>
        <w:t xml:space="preserve"> 1,968 feet long and rose 200 feet </w:t>
      </w:r>
      <w:r w:rsidR="00175B58" w:rsidRPr="000C1A21">
        <w:rPr>
          <w:rFonts w:eastAsia="Times New Roman" w:cstheme="minorHAnsi"/>
          <w:sz w:val="20"/>
          <w:szCs w:val="20"/>
          <w:lang w:eastAsia="en-CA"/>
        </w:rPr>
        <w:t>tall</w:t>
      </w:r>
      <w:r w:rsidR="00175B58" w:rsidRPr="00E74D69">
        <w:rPr>
          <w:rFonts w:eastAsia="Times New Roman" w:cstheme="minorHAnsi"/>
          <w:sz w:val="20"/>
          <w:szCs w:val="20"/>
          <w:vertAlign w:val="superscript"/>
          <w:lang w:eastAsia="en-CA"/>
        </w:rPr>
        <w:footnoteReference w:id="20"/>
      </w:r>
      <w:r w:rsidR="00175B58" w:rsidRPr="00E74D69">
        <w:rPr>
          <w:rFonts w:eastAsia="Times New Roman" w:cstheme="minorHAnsi"/>
          <w:sz w:val="20"/>
          <w:szCs w:val="20"/>
          <w:vertAlign w:val="superscript"/>
          <w:lang w:eastAsia="en-CA"/>
        </w:rPr>
        <w:t xml:space="preserve"> </w:t>
      </w:r>
      <w:r w:rsidR="00175B58" w:rsidRPr="000C1A21">
        <w:rPr>
          <w:rFonts w:eastAsia="Times New Roman" w:cstheme="minorHAnsi"/>
          <w:sz w:val="20"/>
          <w:szCs w:val="20"/>
          <w:lang w:eastAsia="en-CA"/>
        </w:rPr>
        <w:t xml:space="preserve">and was wedged along </w:t>
      </w:r>
      <w:r w:rsidR="005B58FF" w:rsidRPr="000C1A21">
        <w:rPr>
          <w:rFonts w:eastAsia="Times New Roman" w:cstheme="minorHAnsi"/>
          <w:sz w:val="20"/>
          <w:szCs w:val="20"/>
          <w:lang w:eastAsia="en-CA"/>
        </w:rPr>
        <w:t>the fortress walls.</w:t>
      </w:r>
      <w:r w:rsidR="00175B58" w:rsidRPr="000C1A21">
        <w:rPr>
          <w:rFonts w:eastAsia="Times New Roman" w:cstheme="minorHAnsi"/>
          <w:sz w:val="20"/>
          <w:szCs w:val="20"/>
          <w:lang w:eastAsia="en-CA"/>
        </w:rPr>
        <w:t xml:space="preserve"> The curiosity in which the Romans were able to erect the ramp startled the Jewish rebels and by 2 months t</w:t>
      </w:r>
      <w:r w:rsidR="005B58FF" w:rsidRPr="000C1A21">
        <w:rPr>
          <w:rFonts w:eastAsia="Times New Roman" w:cstheme="minorHAnsi"/>
          <w:sz w:val="20"/>
          <w:szCs w:val="20"/>
          <w:lang w:eastAsia="en-CA"/>
        </w:rPr>
        <w:t xml:space="preserve">he Romans </w:t>
      </w:r>
      <w:r w:rsidR="00175B58" w:rsidRPr="000C1A21">
        <w:rPr>
          <w:rFonts w:eastAsia="Times New Roman" w:cstheme="minorHAnsi"/>
          <w:sz w:val="20"/>
          <w:szCs w:val="20"/>
          <w:lang w:eastAsia="en-CA"/>
        </w:rPr>
        <w:t>made their way to the top of the fortress</w:t>
      </w:r>
      <w:r w:rsidR="005B58FF" w:rsidRPr="000C1A21">
        <w:rPr>
          <w:rFonts w:eastAsia="Times New Roman" w:cstheme="minorHAnsi"/>
          <w:sz w:val="20"/>
          <w:szCs w:val="20"/>
          <w:lang w:eastAsia="en-CA"/>
        </w:rPr>
        <w:t xml:space="preserve">. </w:t>
      </w:r>
      <w:r w:rsidR="00175B58" w:rsidRPr="000C1A21">
        <w:rPr>
          <w:rFonts w:eastAsia="Times New Roman" w:cstheme="minorHAnsi"/>
          <w:sz w:val="20"/>
          <w:szCs w:val="20"/>
          <w:lang w:eastAsia="en-CA"/>
        </w:rPr>
        <w:t>A</w:t>
      </w:r>
      <w:r w:rsidR="009D434B" w:rsidRPr="000C1A21">
        <w:rPr>
          <w:rFonts w:eastAsia="Times New Roman" w:cstheme="minorHAnsi"/>
          <w:sz w:val="20"/>
          <w:szCs w:val="20"/>
          <w:lang w:eastAsia="en-CA"/>
        </w:rPr>
        <w:t xml:space="preserve"> siege tower was built at the base of the camp and rolled up the ramp equipped with a</w:t>
      </w:r>
      <w:r w:rsidR="00175B58" w:rsidRPr="000C1A21">
        <w:rPr>
          <w:rFonts w:eastAsia="Times New Roman" w:cstheme="minorHAnsi"/>
          <w:sz w:val="20"/>
          <w:szCs w:val="20"/>
          <w:lang w:eastAsia="en-CA"/>
        </w:rPr>
        <w:t xml:space="preserve"> battering ram was used to</w:t>
      </w:r>
      <w:r w:rsidR="005B58FF" w:rsidRPr="000C1A21">
        <w:rPr>
          <w:rFonts w:eastAsia="Times New Roman" w:cstheme="minorHAnsi"/>
          <w:sz w:val="20"/>
          <w:szCs w:val="20"/>
          <w:lang w:eastAsia="en-CA"/>
        </w:rPr>
        <w:t xml:space="preserve"> breach in the wall. </w:t>
      </w:r>
      <w:r w:rsidR="009D434B" w:rsidRPr="000C1A21">
        <w:rPr>
          <w:rFonts w:eastAsia="Times New Roman" w:cstheme="minorHAnsi"/>
          <w:sz w:val="20"/>
          <w:szCs w:val="20"/>
          <w:lang w:eastAsia="en-CA"/>
        </w:rPr>
        <w:t xml:space="preserve">As the Romans were able to slowly break down the wall, the Jews all but knew their fate. </w:t>
      </w:r>
      <w:r w:rsidR="005B58FF" w:rsidRPr="000C1A21">
        <w:rPr>
          <w:rFonts w:eastAsia="Times New Roman" w:cstheme="minorHAnsi"/>
          <w:sz w:val="20"/>
          <w:szCs w:val="20"/>
          <w:lang w:eastAsia="en-CA"/>
        </w:rPr>
        <w:t xml:space="preserve">When the Romans entered the </w:t>
      </w:r>
      <w:r w:rsidR="00E74D69" w:rsidRPr="000C1A21">
        <w:rPr>
          <w:rFonts w:eastAsia="Times New Roman" w:cstheme="minorHAnsi"/>
          <w:sz w:val="20"/>
          <w:szCs w:val="20"/>
          <w:lang w:eastAsia="en-CA"/>
        </w:rPr>
        <w:t>fortress,</w:t>
      </w:r>
      <w:r w:rsidR="00E74D69">
        <w:rPr>
          <w:rFonts w:eastAsia="Times New Roman" w:cstheme="minorHAnsi"/>
          <w:sz w:val="20"/>
          <w:szCs w:val="20"/>
          <w:lang w:eastAsia="en-CA"/>
        </w:rPr>
        <w:t xml:space="preserve"> </w:t>
      </w:r>
      <w:r w:rsidR="005B58FF" w:rsidRPr="000C1A21">
        <w:rPr>
          <w:rFonts w:eastAsia="Times New Roman" w:cstheme="minorHAnsi"/>
          <w:sz w:val="20"/>
          <w:szCs w:val="20"/>
          <w:lang w:eastAsia="en-CA"/>
        </w:rPr>
        <w:t xml:space="preserve">they </w:t>
      </w:r>
      <w:r w:rsidR="00E74D69">
        <w:rPr>
          <w:rFonts w:eastAsia="Times New Roman" w:cstheme="minorHAnsi"/>
          <w:sz w:val="20"/>
          <w:szCs w:val="20"/>
          <w:lang w:eastAsia="en-CA"/>
        </w:rPr>
        <w:t>were shocked to find that the less than 1000</w:t>
      </w:r>
      <w:r w:rsidR="005B58FF" w:rsidRPr="000C1A21">
        <w:rPr>
          <w:rFonts w:eastAsia="Times New Roman" w:cstheme="minorHAnsi"/>
          <w:sz w:val="20"/>
          <w:szCs w:val="20"/>
          <w:lang w:eastAsia="en-CA"/>
        </w:rPr>
        <w:t xml:space="preserve"> </w:t>
      </w:r>
      <w:r w:rsidR="00E74D69">
        <w:rPr>
          <w:rFonts w:eastAsia="Times New Roman" w:cstheme="minorHAnsi"/>
          <w:sz w:val="20"/>
          <w:szCs w:val="20"/>
          <w:lang w:eastAsia="en-CA"/>
        </w:rPr>
        <w:t>occupants</w:t>
      </w:r>
      <w:r w:rsidR="005B58FF" w:rsidRPr="000C1A21">
        <w:rPr>
          <w:rFonts w:eastAsia="Times New Roman" w:cstheme="minorHAnsi"/>
          <w:sz w:val="20"/>
          <w:szCs w:val="20"/>
          <w:lang w:eastAsia="en-CA"/>
        </w:rPr>
        <w:t xml:space="preserve"> had committed mass suicide, </w:t>
      </w:r>
      <w:r w:rsidR="00E74D69">
        <w:rPr>
          <w:rFonts w:eastAsia="Times New Roman" w:cstheme="minorHAnsi"/>
          <w:sz w:val="20"/>
          <w:szCs w:val="20"/>
          <w:lang w:eastAsia="en-CA"/>
        </w:rPr>
        <w:t xml:space="preserve">to </w:t>
      </w:r>
      <w:r w:rsidR="005A3773" w:rsidRPr="0016733A">
        <w:rPr>
          <w:rFonts w:eastAsia="Times New Roman" w:cstheme="minorHAnsi"/>
          <w:noProof/>
          <w:sz w:val="20"/>
          <w:szCs w:val="20"/>
          <w:lang w:val="en-US"/>
        </w:rPr>
        <mc:AlternateContent>
          <mc:Choice Requires="wps">
            <w:drawing>
              <wp:anchor distT="45720" distB="45720" distL="114300" distR="114300" simplePos="0" relativeHeight="251660288" behindDoc="0" locked="0" layoutInCell="1" allowOverlap="1" wp14:anchorId="3E4EFFC8" wp14:editId="77B76289">
                <wp:simplePos x="0" y="0"/>
                <wp:positionH relativeFrom="column">
                  <wp:posOffset>4810125</wp:posOffset>
                </wp:positionH>
                <wp:positionV relativeFrom="paragraph">
                  <wp:posOffset>2249805</wp:posOffset>
                </wp:positionV>
                <wp:extent cx="1562100" cy="9525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952500"/>
                        </a:xfrm>
                        <a:prstGeom prst="rect">
                          <a:avLst/>
                        </a:prstGeom>
                        <a:noFill/>
                        <a:ln w="9525">
                          <a:noFill/>
                          <a:miter lim="800000"/>
                          <a:headEnd/>
                          <a:tailEnd/>
                        </a:ln>
                      </wps:spPr>
                      <wps:txbx>
                        <w:txbxContent>
                          <w:p w14:paraId="78DDF6D3" w14:textId="77777777" w:rsidR="0016733A" w:rsidRPr="0016733A" w:rsidRDefault="0016733A">
                            <w:pPr>
                              <w:rPr>
                                <w:sz w:val="16"/>
                                <w:szCs w:val="16"/>
                              </w:rPr>
                            </w:pPr>
                            <w:r w:rsidRPr="0016733A">
                              <w:rPr>
                                <w:sz w:val="16"/>
                                <w:szCs w:val="16"/>
                              </w:rPr>
                              <w:t>Example of the Ramp built by the Romans</w:t>
                            </w:r>
                          </w:p>
                          <w:p w14:paraId="7652E76C" w14:textId="77777777" w:rsidR="0016733A" w:rsidRPr="002C1D13" w:rsidRDefault="0016733A">
                            <w:pPr>
                              <w:rPr>
                                <w:sz w:val="16"/>
                                <w:szCs w:val="16"/>
                                <w:lang w:val="fr-CA"/>
                              </w:rPr>
                            </w:pPr>
                            <w:r w:rsidRPr="002C1D13">
                              <w:rPr>
                                <w:sz w:val="16"/>
                                <w:szCs w:val="16"/>
                                <w:lang w:val="fr-CA"/>
                              </w:rPr>
                              <w:t>Source: https://www.youtube.com/watch?v=11iPrDv8aBE&amp;t=630s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2987C7" id="_x0000_s1027" type="#_x0000_t202" style="position:absolute;left:0;text-align:left;margin-left:378.75pt;margin-top:177.15pt;width:123pt;height: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" filled="f" stroked="f">
                <v:textbox>
                  <w:txbxContent>
                    <w:p w:rsidR="0016733A" w:rsidRPr="0016733A" w:rsidRDefault="0016733A">
                      <w:pPr>
                        <w:rPr>
                          <w:sz w:val="16"/>
                          <w:szCs w:val="16"/>
                        </w:rPr>
                      </w:pPr>
                      <w:r w:rsidRPr="0016733A">
                        <w:rPr>
                          <w:sz w:val="16"/>
                          <w:szCs w:val="16"/>
                        </w:rPr>
                        <w:t>Example of the Ramp built by the Romans</w:t>
                      </w:r>
                    </w:p>
                    <w:p w:rsidR="0016733A" w:rsidRPr="002C1D13" w:rsidRDefault="0016733A">
                      <w:pPr>
                        <w:rPr>
                          <w:sz w:val="16"/>
                          <w:szCs w:val="16"/>
                          <w:lang w:val="fr-CA"/>
                        </w:rPr>
                      </w:pPr>
                      <w:r w:rsidRPr="002C1D13">
                        <w:rPr>
                          <w:sz w:val="16"/>
                          <w:szCs w:val="16"/>
                          <w:lang w:val="fr-CA"/>
                        </w:rPr>
                        <w:t>Source: https://www.youtube.com/watch?v=11iPrDv8aBE&amp;t=630s</w:t>
                      </w:r>
                    </w:p>
                  </w:txbxContent>
                </v:textbox>
                <w10:wrap type="square"/>
              </v:shape>
            </w:pict>
          </mc:Fallback>
        </mc:AlternateContent>
      </w:r>
      <w:r w:rsidR="005A3773">
        <w:rPr>
          <w:rFonts w:eastAsia="Times New Roman" w:cstheme="minorHAnsi"/>
          <w:noProof/>
          <w:sz w:val="20"/>
          <w:szCs w:val="20"/>
          <w:lang w:val="en-US"/>
        </w:rPr>
        <w:drawing>
          <wp:anchor distT="0" distB="0" distL="114300" distR="114300" simplePos="0" relativeHeight="251658240" behindDoc="0" locked="0" layoutInCell="1" allowOverlap="1" wp14:anchorId="514C1B87" wp14:editId="6FC8EA53">
            <wp:simplePos x="0" y="0"/>
            <wp:positionH relativeFrom="column">
              <wp:posOffset>1228725</wp:posOffset>
            </wp:positionH>
            <wp:positionV relativeFrom="paragraph">
              <wp:posOffset>1845945</wp:posOffset>
            </wp:positionV>
            <wp:extent cx="3257550" cy="167819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57550" cy="1678195"/>
                    </a:xfrm>
                    <a:prstGeom prst="rect">
                      <a:avLst/>
                    </a:prstGeom>
                  </pic:spPr>
                </pic:pic>
              </a:graphicData>
            </a:graphic>
          </wp:anchor>
        </w:drawing>
      </w:r>
      <w:r w:rsidR="00E74D69">
        <w:rPr>
          <w:rFonts w:eastAsia="Times New Roman" w:cstheme="minorHAnsi"/>
          <w:sz w:val="20"/>
          <w:szCs w:val="20"/>
          <w:lang w:eastAsia="en-CA"/>
        </w:rPr>
        <w:t>forgo a life of hardship and slavery at the hands of the Romans</w:t>
      </w:r>
      <w:r w:rsidR="005A3773">
        <w:rPr>
          <w:rFonts w:eastAsia="Times New Roman" w:cstheme="minorHAnsi"/>
          <w:sz w:val="20"/>
          <w:szCs w:val="20"/>
          <w:lang w:eastAsia="en-CA"/>
        </w:rPr>
        <w:t>.</w:t>
      </w:r>
    </w:p>
    <w:p w14:paraId="1C0E505A" w14:textId="77777777" w:rsidR="0016733A" w:rsidRDefault="0016733A" w:rsidP="00120A60">
      <w:pPr>
        <w:spacing w:before="100" w:beforeAutospacing="1" w:after="100" w:afterAutospacing="1" w:line="360" w:lineRule="auto"/>
        <w:jc w:val="both"/>
        <w:rPr>
          <w:rFonts w:eastAsia="Times New Roman" w:cstheme="minorHAnsi"/>
          <w:sz w:val="20"/>
          <w:szCs w:val="20"/>
          <w:lang w:eastAsia="en-CA"/>
        </w:rPr>
      </w:pPr>
    </w:p>
    <w:p w14:paraId="6C2D5320" w14:textId="77777777" w:rsidR="00E74D69" w:rsidRDefault="00E74D69" w:rsidP="00120A60">
      <w:pPr>
        <w:spacing w:before="100" w:beforeAutospacing="1" w:after="100" w:afterAutospacing="1" w:line="360" w:lineRule="auto"/>
        <w:jc w:val="both"/>
        <w:rPr>
          <w:rFonts w:eastAsia="Times New Roman" w:cstheme="minorHAnsi"/>
          <w:sz w:val="20"/>
          <w:szCs w:val="20"/>
          <w:lang w:eastAsia="en-CA"/>
        </w:rPr>
      </w:pPr>
    </w:p>
    <w:p w14:paraId="21DAE8F0" w14:textId="77777777" w:rsidR="00065033" w:rsidRDefault="00E74D69" w:rsidP="00E32A2B">
      <w:pPr>
        <w:spacing w:before="100" w:beforeAutospacing="1" w:after="100" w:afterAutospacing="1" w:line="360" w:lineRule="auto"/>
        <w:jc w:val="both"/>
        <w:rPr>
          <w:rFonts w:eastAsia="Times New Roman" w:cstheme="minorHAnsi"/>
          <w:sz w:val="20"/>
          <w:szCs w:val="20"/>
          <w:lang w:eastAsia="en-CA"/>
        </w:rPr>
      </w:pPr>
      <w:r>
        <w:rPr>
          <w:rFonts w:eastAsia="Times New Roman" w:cstheme="minorHAnsi"/>
          <w:sz w:val="20"/>
          <w:szCs w:val="20"/>
          <w:lang w:eastAsia="en-CA"/>
        </w:rPr>
        <w:t>The events that took place i</w:t>
      </w:r>
      <w:r w:rsidR="002C1D13">
        <w:rPr>
          <w:rFonts w:eastAsia="Times New Roman" w:cstheme="minorHAnsi"/>
          <w:sz w:val="20"/>
          <w:szCs w:val="20"/>
          <w:lang w:eastAsia="en-CA"/>
        </w:rPr>
        <w:t>n Jerusalem and Masada laid</w:t>
      </w:r>
      <w:r>
        <w:rPr>
          <w:rFonts w:eastAsia="Times New Roman" w:cstheme="minorHAnsi"/>
          <w:sz w:val="20"/>
          <w:szCs w:val="20"/>
          <w:lang w:eastAsia="en-CA"/>
        </w:rPr>
        <w:t xml:space="preserve"> the foundation of </w:t>
      </w:r>
      <w:r w:rsidRPr="00E74D69">
        <w:rPr>
          <w:rFonts w:eastAsia="Times New Roman" w:cstheme="minorHAnsi"/>
          <w:sz w:val="20"/>
          <w:szCs w:val="20"/>
          <w:lang w:eastAsia="en-CA"/>
        </w:rPr>
        <w:t xml:space="preserve">history </w:t>
      </w:r>
      <w:r>
        <w:rPr>
          <w:rFonts w:eastAsia="Times New Roman" w:cstheme="minorHAnsi"/>
          <w:sz w:val="20"/>
          <w:szCs w:val="20"/>
          <w:lang w:eastAsia="en-CA"/>
        </w:rPr>
        <w:t>for</w:t>
      </w:r>
      <w:r w:rsidRPr="00E74D69">
        <w:rPr>
          <w:rFonts w:eastAsia="Times New Roman" w:cstheme="minorHAnsi"/>
          <w:sz w:val="20"/>
          <w:szCs w:val="20"/>
          <w:lang w:eastAsia="en-CA"/>
        </w:rPr>
        <w:t xml:space="preserve"> both cities</w:t>
      </w:r>
      <w:r>
        <w:rPr>
          <w:rFonts w:eastAsia="Times New Roman" w:cstheme="minorHAnsi"/>
          <w:sz w:val="20"/>
          <w:szCs w:val="20"/>
          <w:lang w:eastAsia="en-CA"/>
        </w:rPr>
        <w:t xml:space="preserve"> as they</w:t>
      </w:r>
      <w:r w:rsidRPr="00E74D69">
        <w:rPr>
          <w:rFonts w:eastAsia="Times New Roman" w:cstheme="minorHAnsi"/>
          <w:sz w:val="20"/>
          <w:szCs w:val="20"/>
          <w:lang w:eastAsia="en-CA"/>
        </w:rPr>
        <w:t xml:space="preserve"> were bound in the battle between the Jewish people and the Holy Roman Empire.</w:t>
      </w:r>
      <w:r w:rsidR="002C1D13">
        <w:rPr>
          <w:rFonts w:eastAsia="Times New Roman" w:cstheme="minorHAnsi"/>
          <w:sz w:val="20"/>
          <w:szCs w:val="20"/>
          <w:lang w:eastAsia="en-CA"/>
        </w:rPr>
        <w:t xml:space="preserve"> The loss of life, on</w:t>
      </w:r>
      <w:r>
        <w:rPr>
          <w:rFonts w:eastAsia="Times New Roman" w:cstheme="minorHAnsi"/>
          <w:sz w:val="20"/>
          <w:szCs w:val="20"/>
          <w:lang w:eastAsia="en-CA"/>
        </w:rPr>
        <w:t xml:space="preserve"> both sides</w:t>
      </w:r>
      <w:r w:rsidR="002C1D13">
        <w:rPr>
          <w:rFonts w:eastAsia="Times New Roman" w:cstheme="minorHAnsi"/>
          <w:sz w:val="20"/>
          <w:szCs w:val="20"/>
          <w:lang w:eastAsia="en-CA"/>
        </w:rPr>
        <w:t>,</w:t>
      </w:r>
      <w:r>
        <w:rPr>
          <w:rFonts w:eastAsia="Times New Roman" w:cstheme="minorHAnsi"/>
          <w:sz w:val="20"/>
          <w:szCs w:val="20"/>
          <w:lang w:eastAsia="en-CA"/>
        </w:rPr>
        <w:t xml:space="preserve"> marred both the Jewish people and Roman army as one could argue that this may have all been avoidable. The historical, </w:t>
      </w:r>
      <w:r w:rsidR="00E32A2B">
        <w:rPr>
          <w:rFonts w:eastAsia="Times New Roman" w:cstheme="minorHAnsi"/>
          <w:sz w:val="20"/>
          <w:szCs w:val="20"/>
          <w:lang w:eastAsia="en-CA"/>
        </w:rPr>
        <w:t>religious,</w:t>
      </w:r>
      <w:r>
        <w:rPr>
          <w:rFonts w:eastAsia="Times New Roman" w:cstheme="minorHAnsi"/>
          <w:sz w:val="20"/>
          <w:szCs w:val="20"/>
          <w:lang w:eastAsia="en-CA"/>
        </w:rPr>
        <w:t xml:space="preserve"> and political differences that occurred with both groups paved </w:t>
      </w:r>
      <w:r w:rsidR="002C1D13">
        <w:rPr>
          <w:rFonts w:eastAsia="Times New Roman" w:cstheme="minorHAnsi"/>
          <w:sz w:val="20"/>
          <w:szCs w:val="20"/>
          <w:lang w:eastAsia="en-CA"/>
        </w:rPr>
        <w:t xml:space="preserve">the </w:t>
      </w:r>
      <w:r>
        <w:rPr>
          <w:rFonts w:eastAsia="Times New Roman" w:cstheme="minorHAnsi"/>
          <w:sz w:val="20"/>
          <w:szCs w:val="20"/>
          <w:lang w:eastAsia="en-CA"/>
        </w:rPr>
        <w:t xml:space="preserve">way </w:t>
      </w:r>
      <w:r w:rsidR="002C1D13">
        <w:rPr>
          <w:rFonts w:eastAsia="Times New Roman" w:cstheme="minorHAnsi"/>
          <w:sz w:val="20"/>
          <w:szCs w:val="20"/>
          <w:lang w:eastAsia="en-CA"/>
        </w:rPr>
        <w:t>for</w:t>
      </w:r>
      <w:r>
        <w:rPr>
          <w:rFonts w:eastAsia="Times New Roman" w:cstheme="minorHAnsi"/>
          <w:sz w:val="20"/>
          <w:szCs w:val="20"/>
          <w:lang w:eastAsia="en-CA"/>
        </w:rPr>
        <w:t xml:space="preserve"> a </w:t>
      </w:r>
      <w:r w:rsidR="00752C84">
        <w:rPr>
          <w:rFonts w:eastAsia="Times New Roman" w:cstheme="minorHAnsi"/>
          <w:sz w:val="20"/>
          <w:szCs w:val="20"/>
          <w:lang w:eastAsia="en-CA"/>
        </w:rPr>
        <w:t>7</w:t>
      </w:r>
      <w:r w:rsidR="00E32A2B">
        <w:rPr>
          <w:rFonts w:eastAsia="Times New Roman" w:cstheme="minorHAnsi"/>
          <w:sz w:val="20"/>
          <w:szCs w:val="20"/>
          <w:lang w:eastAsia="en-CA"/>
        </w:rPr>
        <w:t>-</w:t>
      </w:r>
      <w:r w:rsidR="00752C84">
        <w:rPr>
          <w:rFonts w:eastAsia="Times New Roman" w:cstheme="minorHAnsi"/>
          <w:sz w:val="20"/>
          <w:szCs w:val="20"/>
          <w:lang w:eastAsia="en-CA"/>
        </w:rPr>
        <w:t>year war that ultimately left two great cities ransacked.</w:t>
      </w:r>
      <w:r w:rsidR="00E32A2B">
        <w:rPr>
          <w:rFonts w:eastAsia="Times New Roman" w:cstheme="minorHAnsi"/>
          <w:sz w:val="20"/>
          <w:szCs w:val="20"/>
          <w:lang w:eastAsia="en-CA"/>
        </w:rPr>
        <w:t xml:space="preserve"> Although it is rather controversial to believe that one side should bow down and submit, it was perhaps in the best interests for the Zealots to do so</w:t>
      </w:r>
      <w:r w:rsidR="002C1D13">
        <w:rPr>
          <w:rFonts w:eastAsia="Times New Roman" w:cstheme="minorHAnsi"/>
          <w:sz w:val="20"/>
          <w:szCs w:val="20"/>
          <w:lang w:eastAsia="en-CA"/>
        </w:rPr>
        <w:t xml:space="preserve"> in light of their smaller population against the might of the Roam army</w:t>
      </w:r>
      <w:r w:rsidR="00E32A2B">
        <w:rPr>
          <w:rFonts w:eastAsia="Times New Roman" w:cstheme="minorHAnsi"/>
          <w:sz w:val="20"/>
          <w:szCs w:val="20"/>
          <w:lang w:eastAsia="en-CA"/>
        </w:rPr>
        <w:t xml:space="preserve">. Their leadership caused a great deal of misfortune within the Jewish population as their plan of killing all the Jewish elites severely backfired on them. Not to mention, the burning of the crops which led to mass starvation was also short-sighted and poorly planned. Conversely, the Romans are too at fault. The manner in which they ran Judea was seen by many as being unjust as corruption was rampant. </w:t>
      </w:r>
      <w:r w:rsidR="0095458A">
        <w:rPr>
          <w:rFonts w:eastAsia="Times New Roman" w:cstheme="minorHAnsi"/>
          <w:sz w:val="20"/>
          <w:szCs w:val="20"/>
          <w:lang w:eastAsia="en-CA"/>
        </w:rPr>
        <w:t>If the Romans had not placed such oppressive measures towards the Jewish community and not been so greedy, the relationship between them could be been beneficial for both.</w:t>
      </w:r>
    </w:p>
    <w:p w14:paraId="662711D5" w14:textId="77777777" w:rsidR="00065033" w:rsidRDefault="00065033" w:rsidP="00120A60">
      <w:pPr>
        <w:spacing w:line="360" w:lineRule="auto"/>
        <w:jc w:val="both"/>
        <w:rPr>
          <w:rFonts w:eastAsia="Times New Roman" w:cstheme="minorHAnsi"/>
          <w:sz w:val="20"/>
          <w:szCs w:val="20"/>
          <w:lang w:eastAsia="en-CA"/>
        </w:rPr>
      </w:pPr>
    </w:p>
    <w:p w14:paraId="03E3FFA2" w14:textId="77777777" w:rsidR="0016733A" w:rsidRDefault="0016733A" w:rsidP="00120A60">
      <w:pPr>
        <w:spacing w:line="360" w:lineRule="auto"/>
        <w:jc w:val="both"/>
        <w:rPr>
          <w:rFonts w:eastAsia="Times New Roman" w:cstheme="minorHAnsi"/>
          <w:sz w:val="20"/>
          <w:szCs w:val="20"/>
          <w:lang w:eastAsia="en-CA"/>
        </w:rPr>
      </w:pPr>
    </w:p>
    <w:p w14:paraId="5CD2A8DD" w14:textId="77777777" w:rsidR="0016733A" w:rsidRDefault="00065033" w:rsidP="00120A60">
      <w:pPr>
        <w:spacing w:line="360" w:lineRule="auto"/>
        <w:jc w:val="both"/>
        <w:rPr>
          <w:rFonts w:eastAsia="Times New Roman" w:cstheme="minorHAnsi"/>
          <w:b/>
          <w:bCs/>
          <w:i/>
          <w:iCs/>
          <w:sz w:val="20"/>
          <w:szCs w:val="20"/>
          <w:u w:val="single"/>
          <w:lang w:eastAsia="en-CA"/>
        </w:rPr>
      </w:pPr>
      <w:r w:rsidRPr="00065033">
        <w:rPr>
          <w:rFonts w:eastAsia="Times New Roman" w:cstheme="minorHAnsi"/>
          <w:b/>
          <w:bCs/>
          <w:i/>
          <w:iCs/>
          <w:sz w:val="20"/>
          <w:szCs w:val="20"/>
          <w:u w:val="single"/>
          <w:lang w:eastAsia="en-CA"/>
        </w:rPr>
        <w:t xml:space="preserve">Bibliography </w:t>
      </w:r>
    </w:p>
    <w:p w14:paraId="18A51D46" w14:textId="77777777" w:rsidR="00065033" w:rsidRDefault="00065033" w:rsidP="00065033">
      <w:pPr>
        <w:spacing w:line="240" w:lineRule="auto"/>
        <w:jc w:val="both"/>
        <w:rPr>
          <w:rStyle w:val="selectable"/>
          <w:color w:val="000000"/>
        </w:rPr>
      </w:pPr>
      <w:r>
        <w:rPr>
          <w:rStyle w:val="selectable"/>
          <w:color w:val="000000"/>
        </w:rPr>
        <w:t xml:space="preserve">Bunting, T., 2017. </w:t>
      </w:r>
      <w:r>
        <w:rPr>
          <w:rStyle w:val="selectable"/>
          <w:i/>
          <w:iCs/>
          <w:color w:val="000000"/>
        </w:rPr>
        <w:t>Siege Of Masada | Summary</w:t>
      </w:r>
      <w:r>
        <w:rPr>
          <w:rStyle w:val="selectable"/>
          <w:color w:val="000000"/>
        </w:rPr>
        <w:t>. [online] Encyclopedia Britannica. Available at: &lt;https://www.britannica.com/event/Siege-of-Masada&gt; [Accessed 11 June 2020].</w:t>
      </w:r>
    </w:p>
    <w:p w14:paraId="1160CAFE" w14:textId="77777777" w:rsidR="00065033" w:rsidRDefault="00065033" w:rsidP="00065033">
      <w:pPr>
        <w:spacing w:line="240" w:lineRule="auto"/>
        <w:jc w:val="both"/>
        <w:rPr>
          <w:rStyle w:val="selectable"/>
          <w:color w:val="000000"/>
        </w:rPr>
      </w:pPr>
      <w:r>
        <w:rPr>
          <w:rStyle w:val="selectable"/>
          <w:color w:val="000000"/>
        </w:rPr>
        <w:t xml:space="preserve">Cline, E., 2005. </w:t>
      </w:r>
      <w:r>
        <w:rPr>
          <w:rStyle w:val="selectable"/>
          <w:i/>
          <w:iCs/>
          <w:color w:val="000000"/>
        </w:rPr>
        <w:t>Jerusalem Besieged</w:t>
      </w:r>
      <w:r>
        <w:rPr>
          <w:rStyle w:val="selectable"/>
          <w:color w:val="000000"/>
        </w:rPr>
        <w:t>. University of Michigan Press.</w:t>
      </w:r>
    </w:p>
    <w:p w14:paraId="49582D77" w14:textId="77777777" w:rsidR="00D071C8" w:rsidRDefault="00065033" w:rsidP="00065033">
      <w:pPr>
        <w:spacing w:line="240" w:lineRule="auto"/>
        <w:jc w:val="both"/>
        <w:rPr>
          <w:rStyle w:val="selectable"/>
          <w:color w:val="000000"/>
        </w:rPr>
      </w:pPr>
      <w:r>
        <w:rPr>
          <w:rStyle w:val="selectable"/>
          <w:color w:val="000000"/>
        </w:rPr>
        <w:t xml:space="preserve">Jewishvirtuallibrary.org. 2016. </w:t>
      </w:r>
      <w:r>
        <w:rPr>
          <w:rStyle w:val="selectable"/>
          <w:i/>
          <w:iCs/>
          <w:color w:val="000000"/>
        </w:rPr>
        <w:t>Timeline For The History Of Jerusalem (4500 BCE-Present)</w:t>
      </w:r>
      <w:r>
        <w:rPr>
          <w:rStyle w:val="selectable"/>
          <w:color w:val="000000"/>
        </w:rPr>
        <w:t>. [online] Available at: &lt;https://www.jewishvirtuallibrary.org/timeline-for-the-history-of-jerusalem-4500-bce-present&gt; [Accessed 10 June 2020].</w:t>
      </w:r>
    </w:p>
    <w:p w14:paraId="56D51B1A" w14:textId="77777777" w:rsidR="00D071C8" w:rsidRDefault="00D071C8" w:rsidP="00065033">
      <w:pPr>
        <w:spacing w:line="240" w:lineRule="auto"/>
        <w:jc w:val="both"/>
        <w:rPr>
          <w:rStyle w:val="selectable"/>
          <w:color w:val="000000"/>
        </w:rPr>
      </w:pPr>
      <w:r>
        <w:rPr>
          <w:rStyle w:val="selectable"/>
          <w:color w:val="000000"/>
        </w:rPr>
        <w:t xml:space="preserve">Coex, T., 2018. </w:t>
      </w:r>
      <w:r>
        <w:rPr>
          <w:rStyle w:val="selectable"/>
          <w:i/>
          <w:iCs/>
          <w:color w:val="000000"/>
        </w:rPr>
        <w:t>A Disputed Capital: Why The Status Of Jerusalem Is So Contentious</w:t>
      </w:r>
      <w:r>
        <w:rPr>
          <w:rStyle w:val="selectable"/>
          <w:color w:val="000000"/>
        </w:rPr>
        <w:t>. [online] France 24. Available at: &lt;https://www.france24.com/en/20171206-explainer-status-jerusalem-capital-israel-palestinians-trump&gt; [Accessed 11 June 2020].</w:t>
      </w:r>
    </w:p>
    <w:p w14:paraId="487D8B5D" w14:textId="77777777" w:rsidR="009D63DA" w:rsidRDefault="00D071C8" w:rsidP="00065033">
      <w:pPr>
        <w:spacing w:line="240" w:lineRule="auto"/>
        <w:jc w:val="both"/>
        <w:rPr>
          <w:rStyle w:val="selectable"/>
          <w:color w:val="000000"/>
        </w:rPr>
      </w:pPr>
      <w:r>
        <w:rPr>
          <w:rStyle w:val="selectable"/>
          <w:color w:val="000000"/>
        </w:rPr>
        <w:t xml:space="preserve">Denova, R., 2019. </w:t>
      </w:r>
      <w:r>
        <w:rPr>
          <w:rStyle w:val="selectable"/>
          <w:i/>
          <w:iCs/>
          <w:color w:val="000000"/>
        </w:rPr>
        <w:t>Masada</w:t>
      </w:r>
      <w:r>
        <w:rPr>
          <w:rStyle w:val="selectable"/>
          <w:color w:val="000000"/>
        </w:rPr>
        <w:t>. [online] Ancient History Encyclopedia. Available at: &lt;https://www.ancient.eu/Masada/&gt; [Accessed 11 June 2020].</w:t>
      </w:r>
    </w:p>
    <w:p w14:paraId="13583D3D" w14:textId="77777777" w:rsidR="00D071C8" w:rsidRDefault="009D63DA" w:rsidP="00065033">
      <w:pPr>
        <w:spacing w:line="240" w:lineRule="auto"/>
        <w:jc w:val="both"/>
        <w:rPr>
          <w:rStyle w:val="selectable"/>
          <w:color w:val="000000"/>
        </w:rPr>
      </w:pPr>
      <w:r>
        <w:rPr>
          <w:rStyle w:val="selectable"/>
          <w:color w:val="000000"/>
        </w:rPr>
        <w:t xml:space="preserve">Onion, A., 2019. </w:t>
      </w:r>
      <w:r>
        <w:rPr>
          <w:rStyle w:val="selectable"/>
          <w:i/>
          <w:iCs/>
          <w:color w:val="000000"/>
        </w:rPr>
        <w:t>Masada</w:t>
      </w:r>
      <w:r>
        <w:rPr>
          <w:rStyle w:val="selectable"/>
          <w:color w:val="000000"/>
        </w:rPr>
        <w:t>. [online] HISTORY. Available at: &lt;https://www.history.com/topics/ancient-middle-east/masada&gt; [Accessed 11 June 2020].</w:t>
      </w:r>
    </w:p>
    <w:p w14:paraId="3B320774" w14:textId="77777777" w:rsidR="009D63DA" w:rsidRDefault="009D63DA" w:rsidP="00065033">
      <w:pPr>
        <w:spacing w:line="240" w:lineRule="auto"/>
        <w:jc w:val="both"/>
        <w:rPr>
          <w:rStyle w:val="selectable"/>
          <w:color w:val="000000"/>
        </w:rPr>
      </w:pPr>
      <w:r>
        <w:rPr>
          <w:rStyle w:val="selectable"/>
          <w:color w:val="000000"/>
        </w:rPr>
        <w:t xml:space="preserve">Jacobs, J., 2008. </w:t>
      </w:r>
      <w:r>
        <w:rPr>
          <w:rStyle w:val="selectable"/>
          <w:i/>
          <w:iCs/>
          <w:color w:val="000000"/>
        </w:rPr>
        <w:t>ROME - Jewishencyclopedia.Com</w:t>
      </w:r>
      <w:r>
        <w:rPr>
          <w:rStyle w:val="selectable"/>
          <w:color w:val="000000"/>
        </w:rPr>
        <w:t>. [online] Jewishencyclopedia.com. Available at: &lt;http://jewishencyclopedia.com/articles/12816-rome#1005&gt; [Accessed 10 June 2020].</w:t>
      </w:r>
    </w:p>
    <w:p w14:paraId="0954D31F" w14:textId="77777777" w:rsidR="00D071C8" w:rsidRDefault="009D63DA" w:rsidP="00065033">
      <w:pPr>
        <w:spacing w:line="240" w:lineRule="auto"/>
        <w:jc w:val="both"/>
        <w:rPr>
          <w:rStyle w:val="selectable"/>
          <w:color w:val="000000"/>
        </w:rPr>
      </w:pPr>
      <w:r>
        <w:rPr>
          <w:rStyle w:val="selectable"/>
          <w:color w:val="000000"/>
        </w:rPr>
        <w:t xml:space="preserve">Oates, H., 2015. </w:t>
      </w:r>
      <w:r>
        <w:rPr>
          <w:rStyle w:val="selectable"/>
          <w:i/>
          <w:iCs/>
          <w:color w:val="000000"/>
        </w:rPr>
        <w:t>The Great Jewish Revolt Of 66 CE</w:t>
      </w:r>
      <w:r>
        <w:rPr>
          <w:rStyle w:val="selectable"/>
          <w:color w:val="000000"/>
        </w:rPr>
        <w:t>. [online] Ancient History Encyclopedia. Available at: &lt;https://www.ancient.eu/article/823/the-great-jewish-revolt-of-66-ce/&gt; [Accessed 11 June 2020].</w:t>
      </w:r>
    </w:p>
    <w:p w14:paraId="163407E8" w14:textId="77777777" w:rsidR="009D63DA" w:rsidRPr="00065033" w:rsidRDefault="009D63DA" w:rsidP="00065033">
      <w:pPr>
        <w:spacing w:line="240" w:lineRule="auto"/>
        <w:jc w:val="both"/>
        <w:rPr>
          <w:rFonts w:eastAsia="Times New Roman" w:cstheme="minorHAnsi"/>
          <w:sz w:val="20"/>
          <w:szCs w:val="20"/>
          <w:lang w:eastAsia="en-CA"/>
        </w:rPr>
      </w:pPr>
    </w:p>
    <w:sectPr w:rsidR="009D63DA" w:rsidRPr="0006503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7338C5" w14:textId="77777777" w:rsidR="00871B04" w:rsidRDefault="00871B04" w:rsidP="00437A35">
      <w:pPr>
        <w:spacing w:after="0" w:line="240" w:lineRule="auto"/>
      </w:pPr>
      <w:r>
        <w:separator/>
      </w:r>
    </w:p>
  </w:endnote>
  <w:endnote w:type="continuationSeparator" w:id="0">
    <w:p w14:paraId="15B578A5" w14:textId="77777777" w:rsidR="00871B04" w:rsidRDefault="00871B04" w:rsidP="00437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B9FB57" w14:textId="77777777" w:rsidR="00871B04" w:rsidRDefault="00871B04" w:rsidP="00437A35">
      <w:pPr>
        <w:spacing w:after="0" w:line="240" w:lineRule="auto"/>
      </w:pPr>
      <w:r>
        <w:separator/>
      </w:r>
    </w:p>
  </w:footnote>
  <w:footnote w:type="continuationSeparator" w:id="0">
    <w:p w14:paraId="210E794F" w14:textId="77777777" w:rsidR="00871B04" w:rsidRDefault="00871B04" w:rsidP="00437A35">
      <w:pPr>
        <w:spacing w:after="0" w:line="240" w:lineRule="auto"/>
      </w:pPr>
      <w:r>
        <w:continuationSeparator/>
      </w:r>
    </w:p>
  </w:footnote>
  <w:footnote w:id="1">
    <w:p w14:paraId="5232DE92" w14:textId="5E57C609" w:rsidR="00517675" w:rsidRDefault="00517675">
      <w:pPr>
        <w:pStyle w:val="FootnoteText"/>
      </w:pPr>
    </w:p>
  </w:footnote>
  <w:footnote w:id="2">
    <w:p w14:paraId="362E71F8" w14:textId="79DD21A6" w:rsidR="00567587" w:rsidRPr="00E622B0" w:rsidRDefault="00140452">
      <w:pPr>
        <w:pStyle w:val="FootnoteText"/>
        <w:rPr>
          <w:sz w:val="18"/>
          <w:szCs w:val="18"/>
        </w:rPr>
      </w:pPr>
      <w:r>
        <w:rPr>
          <w:sz w:val="18"/>
          <w:szCs w:val="18"/>
        </w:rPr>
        <w:t>1</w:t>
      </w:r>
      <w:r w:rsidR="00065033">
        <w:rPr>
          <w:rStyle w:val="selectable"/>
          <w:color w:val="000000"/>
        </w:rPr>
        <w:t>(</w:t>
      </w:r>
      <w:bookmarkStart w:id="0" w:name="_Hlk42867989"/>
      <w:r w:rsidR="00065033">
        <w:rPr>
          <w:rStyle w:val="selectable"/>
          <w:color w:val="000000"/>
        </w:rPr>
        <w:t>Bunting, 2017)</w:t>
      </w:r>
      <w:bookmarkEnd w:id="0"/>
    </w:p>
  </w:footnote>
  <w:footnote w:id="3">
    <w:p w14:paraId="2ED6FA75" w14:textId="24416B72" w:rsidR="00567587" w:rsidRPr="00E622B0" w:rsidRDefault="00140452">
      <w:pPr>
        <w:pStyle w:val="FootnoteText"/>
        <w:rPr>
          <w:sz w:val="18"/>
          <w:szCs w:val="18"/>
        </w:rPr>
      </w:pPr>
      <w:r>
        <w:rPr>
          <w:sz w:val="18"/>
          <w:szCs w:val="18"/>
        </w:rPr>
        <w:t>2</w:t>
      </w:r>
      <w:r w:rsidR="00567587" w:rsidRPr="00E622B0">
        <w:rPr>
          <w:sz w:val="18"/>
          <w:szCs w:val="18"/>
        </w:rPr>
        <w:t xml:space="preserve"> </w:t>
      </w:r>
      <w:r w:rsidR="00065033">
        <w:rPr>
          <w:rStyle w:val="selectable"/>
          <w:color w:val="000000"/>
        </w:rPr>
        <w:t>(Bunting, 2017)</w:t>
      </w:r>
    </w:p>
  </w:footnote>
  <w:footnote w:id="4">
    <w:p w14:paraId="0853194C" w14:textId="790F875E" w:rsidR="00567587" w:rsidRPr="00E622B0" w:rsidRDefault="00140452">
      <w:pPr>
        <w:pStyle w:val="FootnoteText"/>
        <w:rPr>
          <w:sz w:val="18"/>
          <w:szCs w:val="18"/>
        </w:rPr>
      </w:pPr>
      <w:r>
        <w:rPr>
          <w:sz w:val="18"/>
          <w:szCs w:val="18"/>
        </w:rPr>
        <w:t>3</w:t>
      </w:r>
      <w:r w:rsidR="00567587" w:rsidRPr="00E622B0">
        <w:rPr>
          <w:sz w:val="18"/>
          <w:szCs w:val="18"/>
        </w:rPr>
        <w:t xml:space="preserve"> </w:t>
      </w:r>
      <w:r w:rsidR="00065033">
        <w:rPr>
          <w:rStyle w:val="selectable"/>
          <w:color w:val="000000"/>
        </w:rPr>
        <w:t>(Cline, 2020)</w:t>
      </w:r>
    </w:p>
  </w:footnote>
  <w:footnote w:id="5">
    <w:p w14:paraId="76FE3453" w14:textId="3564D334" w:rsidR="00567587" w:rsidRPr="00E622B0" w:rsidRDefault="00140452">
      <w:pPr>
        <w:pStyle w:val="FootnoteText"/>
        <w:rPr>
          <w:sz w:val="18"/>
          <w:szCs w:val="18"/>
        </w:rPr>
      </w:pPr>
      <w:r>
        <w:rPr>
          <w:sz w:val="18"/>
          <w:szCs w:val="18"/>
        </w:rPr>
        <w:t>4</w:t>
      </w:r>
      <w:r w:rsidR="00567587" w:rsidRPr="00E622B0">
        <w:rPr>
          <w:sz w:val="18"/>
          <w:szCs w:val="18"/>
        </w:rPr>
        <w:t xml:space="preserve"> </w:t>
      </w:r>
      <w:r w:rsidR="00065033">
        <w:rPr>
          <w:rStyle w:val="selectable"/>
          <w:color w:val="000000"/>
        </w:rPr>
        <w:t>(Timeline for the History of Jerusalem (4500 BCE-Present), 2016)</w:t>
      </w:r>
    </w:p>
  </w:footnote>
  <w:footnote w:id="6">
    <w:p w14:paraId="112A4B71" w14:textId="48BAD015" w:rsidR="00567587" w:rsidRPr="00D569F9" w:rsidRDefault="00140452">
      <w:pPr>
        <w:pStyle w:val="FootnoteText"/>
        <w:rPr>
          <w:sz w:val="18"/>
          <w:szCs w:val="18"/>
        </w:rPr>
      </w:pPr>
      <w:r>
        <w:rPr>
          <w:sz w:val="18"/>
          <w:szCs w:val="18"/>
        </w:rPr>
        <w:t>5</w:t>
      </w:r>
      <w:r w:rsidR="00567587" w:rsidRPr="00D569F9">
        <w:rPr>
          <w:sz w:val="18"/>
          <w:szCs w:val="18"/>
        </w:rPr>
        <w:t xml:space="preserve"> </w:t>
      </w:r>
      <w:r w:rsidR="00065033">
        <w:rPr>
          <w:rStyle w:val="selectable"/>
          <w:color w:val="000000"/>
        </w:rPr>
        <w:t>(Coex, 2018)</w:t>
      </w:r>
    </w:p>
  </w:footnote>
  <w:footnote w:id="7">
    <w:p w14:paraId="1E9CE81F" w14:textId="06E5F62F" w:rsidR="00567587" w:rsidRPr="00E622B0" w:rsidRDefault="00140452">
      <w:pPr>
        <w:pStyle w:val="FootnoteText"/>
        <w:rPr>
          <w:sz w:val="18"/>
          <w:szCs w:val="18"/>
        </w:rPr>
      </w:pPr>
      <w:r>
        <w:t>6</w:t>
      </w:r>
      <w:r w:rsidR="00567587" w:rsidRPr="00E622B0">
        <w:rPr>
          <w:sz w:val="18"/>
          <w:szCs w:val="18"/>
        </w:rPr>
        <w:t xml:space="preserve"> </w:t>
      </w:r>
      <w:r w:rsidR="00D071C8">
        <w:rPr>
          <w:rStyle w:val="selectable"/>
          <w:color w:val="000000"/>
        </w:rPr>
        <w:t>(Denova, 2019)</w:t>
      </w:r>
    </w:p>
  </w:footnote>
  <w:footnote w:id="8">
    <w:p w14:paraId="0481BE57" w14:textId="47221703" w:rsidR="00567587" w:rsidRDefault="00140452">
      <w:pPr>
        <w:pStyle w:val="FootnoteText"/>
      </w:pPr>
      <w:r>
        <w:t>7</w:t>
      </w:r>
      <w:r w:rsidR="009D63DA">
        <w:rPr>
          <w:rStyle w:val="selectable"/>
          <w:color w:val="000000"/>
        </w:rPr>
        <w:t>(Onion, 2019)</w:t>
      </w:r>
    </w:p>
  </w:footnote>
  <w:footnote w:id="9">
    <w:p w14:paraId="006FB141" w14:textId="16654320" w:rsidR="00567587" w:rsidRDefault="00140452">
      <w:pPr>
        <w:pStyle w:val="FootnoteText"/>
      </w:pPr>
      <w:r>
        <w:rPr>
          <w:rStyle w:val="FootnoteReference"/>
        </w:rPr>
        <w:t>8</w:t>
      </w:r>
      <w:r w:rsidR="00567587">
        <w:t xml:space="preserve"> </w:t>
      </w:r>
      <w:r w:rsidR="009D63DA">
        <w:rPr>
          <w:rStyle w:val="selectable"/>
          <w:color w:val="000000"/>
        </w:rPr>
        <w:t>(Jacobs, 2008)</w:t>
      </w:r>
    </w:p>
  </w:footnote>
  <w:footnote w:id="10">
    <w:p w14:paraId="57EFAD14" w14:textId="7FC64ADF" w:rsidR="00567587" w:rsidRDefault="00140452">
      <w:pPr>
        <w:pStyle w:val="FootnoteText"/>
      </w:pPr>
      <w:r>
        <w:t>9</w:t>
      </w:r>
      <w:r>
        <w:rPr>
          <w:rStyle w:val="selectable"/>
          <w:color w:val="000000"/>
        </w:rPr>
        <w:t xml:space="preserve"> </w:t>
      </w:r>
      <w:r w:rsidR="009D63DA">
        <w:rPr>
          <w:rStyle w:val="selectable"/>
          <w:color w:val="000000"/>
        </w:rPr>
        <w:t>(Oates, 2015)</w:t>
      </w:r>
    </w:p>
  </w:footnote>
  <w:footnote w:id="11">
    <w:p w14:paraId="20CFC763" w14:textId="4536F621" w:rsidR="00567587" w:rsidRPr="00140452" w:rsidRDefault="00140452">
      <w:pPr>
        <w:pStyle w:val="FootnoteText"/>
        <w:rPr>
          <w:rStyle w:val="selectable"/>
          <w:color w:val="000000"/>
        </w:rPr>
      </w:pPr>
      <w:r w:rsidRPr="00140452">
        <w:rPr>
          <w:rStyle w:val="selectable"/>
          <w:color w:val="000000"/>
        </w:rPr>
        <w:t>10</w:t>
      </w:r>
      <w:r>
        <w:rPr>
          <w:rStyle w:val="selectable"/>
          <w:color w:val="000000"/>
        </w:rPr>
        <w:t xml:space="preserve"> </w:t>
      </w:r>
      <w:r w:rsidR="009D63DA">
        <w:rPr>
          <w:rStyle w:val="selectable"/>
          <w:color w:val="000000"/>
        </w:rPr>
        <w:t>(MyJLI, 2020)</w:t>
      </w:r>
    </w:p>
    <w:p w14:paraId="5E20EE37" w14:textId="77777777" w:rsidR="00567587" w:rsidRPr="00140452" w:rsidRDefault="00567587">
      <w:pPr>
        <w:pStyle w:val="FootnoteText"/>
        <w:rPr>
          <w:rStyle w:val="selectable"/>
          <w:color w:val="000000"/>
        </w:rPr>
      </w:pPr>
    </w:p>
  </w:footnote>
  <w:footnote w:id="12">
    <w:p w14:paraId="305F983C" w14:textId="58153949" w:rsidR="00567587" w:rsidRPr="00140452" w:rsidRDefault="00140452">
      <w:pPr>
        <w:pStyle w:val="FootnoteText"/>
        <w:rPr>
          <w:rStyle w:val="selectable"/>
          <w:color w:val="000000"/>
        </w:rPr>
      </w:pPr>
      <w:r w:rsidRPr="00140452">
        <w:rPr>
          <w:rStyle w:val="selectable"/>
          <w:color w:val="000000"/>
        </w:rPr>
        <w:t>11</w:t>
      </w:r>
      <w:r>
        <w:rPr>
          <w:rStyle w:val="selectable"/>
          <w:color w:val="000000"/>
        </w:rPr>
        <w:t xml:space="preserve"> </w:t>
      </w:r>
      <w:r w:rsidR="00D4152C">
        <w:rPr>
          <w:rStyle w:val="selectable"/>
          <w:color w:val="000000"/>
        </w:rPr>
        <w:t>(Oates, 2015)</w:t>
      </w:r>
    </w:p>
  </w:footnote>
  <w:footnote w:id="13">
    <w:p w14:paraId="5E6010FC" w14:textId="35EF896D" w:rsidR="00567587" w:rsidRPr="00140452" w:rsidRDefault="00140452">
      <w:pPr>
        <w:pStyle w:val="FootnoteText"/>
        <w:rPr>
          <w:rStyle w:val="selectable"/>
          <w:color w:val="000000"/>
        </w:rPr>
      </w:pPr>
      <w:r w:rsidRPr="00140452">
        <w:rPr>
          <w:rStyle w:val="selectable"/>
          <w:color w:val="000000"/>
        </w:rPr>
        <w:t>12</w:t>
      </w:r>
      <w:r w:rsidR="00D4152C">
        <w:rPr>
          <w:rStyle w:val="selectable"/>
          <w:color w:val="000000"/>
        </w:rPr>
        <w:t>(Oates, 2015)</w:t>
      </w:r>
    </w:p>
  </w:footnote>
  <w:footnote w:id="14">
    <w:p w14:paraId="26786F90" w14:textId="479F6B86" w:rsidR="00567587" w:rsidRPr="00140452" w:rsidRDefault="00140452">
      <w:pPr>
        <w:pStyle w:val="FootnoteText"/>
        <w:rPr>
          <w:rStyle w:val="selectable"/>
          <w:color w:val="000000"/>
        </w:rPr>
      </w:pPr>
      <w:r w:rsidRPr="00140452">
        <w:rPr>
          <w:rStyle w:val="selectable"/>
          <w:color w:val="000000"/>
        </w:rPr>
        <w:t>13</w:t>
      </w:r>
      <w:r>
        <w:rPr>
          <w:rStyle w:val="selectable"/>
          <w:color w:val="000000"/>
        </w:rPr>
        <w:t xml:space="preserve"> </w:t>
      </w:r>
      <w:r w:rsidR="00D4152C">
        <w:rPr>
          <w:rStyle w:val="selectable"/>
          <w:color w:val="000000"/>
        </w:rPr>
        <w:t>(Oates, 2015)</w:t>
      </w:r>
    </w:p>
  </w:footnote>
  <w:footnote w:id="15">
    <w:p w14:paraId="755C9CE2" w14:textId="322DEB73" w:rsidR="00567587" w:rsidRDefault="00140452">
      <w:pPr>
        <w:pStyle w:val="FootnoteText"/>
      </w:pPr>
      <w:r w:rsidRPr="00140452">
        <w:rPr>
          <w:rStyle w:val="selectable"/>
          <w:color w:val="000000"/>
        </w:rPr>
        <w:t>14</w:t>
      </w:r>
      <w:r w:rsidR="00D4152C">
        <w:rPr>
          <w:rStyle w:val="selectable"/>
          <w:color w:val="000000"/>
        </w:rPr>
        <w:t>(Oates, 2015)</w:t>
      </w:r>
    </w:p>
  </w:footnote>
  <w:footnote w:id="16">
    <w:p w14:paraId="7CFB856E" w14:textId="0739A4FC" w:rsidR="00567587" w:rsidRDefault="00140452">
      <w:pPr>
        <w:pStyle w:val="FootnoteText"/>
      </w:pPr>
      <w:r>
        <w:rPr>
          <w:rStyle w:val="FootnoteReference"/>
        </w:rPr>
        <w:t>15</w:t>
      </w:r>
      <w:r w:rsidR="00D4152C">
        <w:rPr>
          <w:rStyle w:val="selectable"/>
          <w:color w:val="000000"/>
        </w:rPr>
        <w:t>(Oates, 2015)</w:t>
      </w:r>
    </w:p>
  </w:footnote>
  <w:footnote w:id="17">
    <w:p w14:paraId="583ACC90" w14:textId="4BD33B09" w:rsidR="00567587" w:rsidRDefault="00140452" w:rsidP="00567587">
      <w:pPr>
        <w:pStyle w:val="FootnoteText"/>
      </w:pPr>
      <w:r>
        <w:t>16</w:t>
      </w:r>
      <w:r w:rsidR="00D4152C">
        <w:rPr>
          <w:rStyle w:val="selectable"/>
          <w:color w:val="000000"/>
        </w:rPr>
        <w:t>(Oates, 2015)</w:t>
      </w:r>
    </w:p>
    <w:p w14:paraId="62C6970A" w14:textId="77777777" w:rsidR="00567587" w:rsidRDefault="00567587">
      <w:pPr>
        <w:pStyle w:val="FootnoteText"/>
      </w:pPr>
    </w:p>
  </w:footnote>
  <w:footnote w:id="18">
    <w:p w14:paraId="779D3598" w14:textId="078B5096" w:rsidR="00DA4D51" w:rsidRPr="002D0D07" w:rsidRDefault="00140452">
      <w:pPr>
        <w:pStyle w:val="FootnoteText"/>
        <w:rPr>
          <w:rFonts w:cstheme="minorHAnsi"/>
          <w:sz w:val="18"/>
          <w:szCs w:val="18"/>
        </w:rPr>
      </w:pPr>
      <w:r>
        <w:rPr>
          <w:rFonts w:cstheme="minorHAnsi"/>
          <w:sz w:val="18"/>
          <w:szCs w:val="18"/>
        </w:rPr>
        <w:t>17</w:t>
      </w:r>
      <w:r w:rsidRPr="002D0D07">
        <w:rPr>
          <w:rStyle w:val="selectable"/>
          <w:rFonts w:cstheme="minorHAnsi"/>
          <w:color w:val="000000"/>
          <w:sz w:val="18"/>
          <w:szCs w:val="18"/>
        </w:rPr>
        <w:t xml:space="preserve"> </w:t>
      </w:r>
      <w:r w:rsidR="00D4152C" w:rsidRPr="002D0D07">
        <w:rPr>
          <w:rStyle w:val="selectable"/>
          <w:rFonts w:cstheme="minorHAnsi"/>
          <w:color w:val="000000"/>
          <w:sz w:val="18"/>
          <w:szCs w:val="18"/>
        </w:rPr>
        <w:t>(Onion, 2019)</w:t>
      </w:r>
    </w:p>
  </w:footnote>
  <w:footnote w:id="19">
    <w:p w14:paraId="651DF5B0" w14:textId="3E5C1C96" w:rsidR="005B58FF" w:rsidRPr="002D0D07" w:rsidRDefault="00140452">
      <w:pPr>
        <w:pStyle w:val="FootnoteText"/>
        <w:rPr>
          <w:rFonts w:cstheme="minorHAnsi"/>
          <w:sz w:val="18"/>
          <w:szCs w:val="18"/>
        </w:rPr>
      </w:pPr>
      <w:r>
        <w:rPr>
          <w:rFonts w:cstheme="minorHAnsi"/>
          <w:sz w:val="18"/>
          <w:szCs w:val="18"/>
        </w:rPr>
        <w:t>18</w:t>
      </w:r>
      <w:r w:rsidRPr="002D0D07">
        <w:rPr>
          <w:rStyle w:val="selectable"/>
          <w:rFonts w:cstheme="minorHAnsi"/>
          <w:color w:val="000000"/>
          <w:sz w:val="18"/>
          <w:szCs w:val="18"/>
        </w:rPr>
        <w:t xml:space="preserve"> </w:t>
      </w:r>
      <w:r w:rsidR="00D4152C" w:rsidRPr="002D0D07">
        <w:rPr>
          <w:rStyle w:val="selectable"/>
          <w:rFonts w:cstheme="minorHAnsi"/>
          <w:color w:val="000000"/>
          <w:sz w:val="18"/>
          <w:szCs w:val="18"/>
        </w:rPr>
        <w:t>(Onion, 2019)</w:t>
      </w:r>
    </w:p>
  </w:footnote>
  <w:footnote w:id="20">
    <w:p w14:paraId="49674950" w14:textId="0B13B4D3" w:rsidR="00175B58" w:rsidRDefault="00140452">
      <w:pPr>
        <w:pStyle w:val="FootnoteText"/>
      </w:pPr>
      <w:r>
        <w:rPr>
          <w:rFonts w:cstheme="minorHAnsi"/>
          <w:sz w:val="18"/>
          <w:szCs w:val="18"/>
        </w:rPr>
        <w:t>19</w:t>
      </w:r>
      <w:r w:rsidRPr="002D0D07">
        <w:rPr>
          <w:rStyle w:val="selectable"/>
          <w:rFonts w:cstheme="minorHAnsi"/>
          <w:color w:val="000000"/>
          <w:sz w:val="18"/>
          <w:szCs w:val="18"/>
        </w:rPr>
        <w:t xml:space="preserve"> </w:t>
      </w:r>
      <w:r w:rsidR="009F7221" w:rsidRPr="002D0D07">
        <w:rPr>
          <w:rStyle w:val="selectable"/>
          <w:rFonts w:cstheme="minorHAnsi"/>
          <w:color w:val="000000"/>
          <w:sz w:val="18"/>
          <w:szCs w:val="18"/>
        </w:rPr>
        <w:t>(Bunting, 2017)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7C756C"/>
    <w:multiLevelType w:val="multilevel"/>
    <w:tmpl w:val="0BF88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374859"/>
    <w:multiLevelType w:val="multilevel"/>
    <w:tmpl w:val="5F548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07E"/>
    <w:rsid w:val="00065033"/>
    <w:rsid w:val="00074FF2"/>
    <w:rsid w:val="00077D1C"/>
    <w:rsid w:val="000A1036"/>
    <w:rsid w:val="000A4801"/>
    <w:rsid w:val="000A4A5A"/>
    <w:rsid w:val="000C1A21"/>
    <w:rsid w:val="000E0B0D"/>
    <w:rsid w:val="000E4168"/>
    <w:rsid w:val="00120A60"/>
    <w:rsid w:val="0013543E"/>
    <w:rsid w:val="00140452"/>
    <w:rsid w:val="0015246C"/>
    <w:rsid w:val="0016733A"/>
    <w:rsid w:val="00175B58"/>
    <w:rsid w:val="001859D1"/>
    <w:rsid w:val="001B7483"/>
    <w:rsid w:val="001C02B5"/>
    <w:rsid w:val="001F1BE4"/>
    <w:rsid w:val="002726AB"/>
    <w:rsid w:val="002C1D13"/>
    <w:rsid w:val="002D0D07"/>
    <w:rsid w:val="003775BD"/>
    <w:rsid w:val="00437A35"/>
    <w:rsid w:val="00497EA3"/>
    <w:rsid w:val="004E6AFA"/>
    <w:rsid w:val="005125E3"/>
    <w:rsid w:val="00517675"/>
    <w:rsid w:val="005554B2"/>
    <w:rsid w:val="00567587"/>
    <w:rsid w:val="005A3773"/>
    <w:rsid w:val="005B58FF"/>
    <w:rsid w:val="005B6B42"/>
    <w:rsid w:val="006209DC"/>
    <w:rsid w:val="00672B38"/>
    <w:rsid w:val="00695454"/>
    <w:rsid w:val="00752C84"/>
    <w:rsid w:val="0075349E"/>
    <w:rsid w:val="00791B5D"/>
    <w:rsid w:val="007C407E"/>
    <w:rsid w:val="00803934"/>
    <w:rsid w:val="00804033"/>
    <w:rsid w:val="00871B04"/>
    <w:rsid w:val="00916A8C"/>
    <w:rsid w:val="0095458A"/>
    <w:rsid w:val="00960753"/>
    <w:rsid w:val="00967C68"/>
    <w:rsid w:val="009D434B"/>
    <w:rsid w:val="009D63DA"/>
    <w:rsid w:val="009F7221"/>
    <w:rsid w:val="00A70667"/>
    <w:rsid w:val="00AA3DC7"/>
    <w:rsid w:val="00B17389"/>
    <w:rsid w:val="00B46732"/>
    <w:rsid w:val="00B467DD"/>
    <w:rsid w:val="00B9091F"/>
    <w:rsid w:val="00BA401A"/>
    <w:rsid w:val="00BB1BC7"/>
    <w:rsid w:val="00BB462B"/>
    <w:rsid w:val="00C100F4"/>
    <w:rsid w:val="00C17F0F"/>
    <w:rsid w:val="00C5792B"/>
    <w:rsid w:val="00CA1B34"/>
    <w:rsid w:val="00CB6B1D"/>
    <w:rsid w:val="00CF2DBA"/>
    <w:rsid w:val="00D071C8"/>
    <w:rsid w:val="00D4152C"/>
    <w:rsid w:val="00D569F9"/>
    <w:rsid w:val="00D77CD9"/>
    <w:rsid w:val="00D956B5"/>
    <w:rsid w:val="00DA4D51"/>
    <w:rsid w:val="00DC10BF"/>
    <w:rsid w:val="00DF4E3B"/>
    <w:rsid w:val="00DF71A2"/>
    <w:rsid w:val="00E32A2B"/>
    <w:rsid w:val="00E61EA2"/>
    <w:rsid w:val="00E622B0"/>
    <w:rsid w:val="00E74D69"/>
    <w:rsid w:val="00EB2B74"/>
    <w:rsid w:val="00EC78C0"/>
    <w:rsid w:val="00ED41F2"/>
    <w:rsid w:val="00F447FC"/>
    <w:rsid w:val="00F52BEC"/>
    <w:rsid w:val="00F8030E"/>
    <w:rsid w:val="00FB3172"/>
    <w:rsid w:val="00FD57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B3847"/>
  <w15:chartTrackingRefBased/>
  <w15:docId w15:val="{ED321FFB-AE56-4445-AB80-18BA7F480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46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7C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554B2"/>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4">
    <w:name w:val="heading 4"/>
    <w:basedOn w:val="Normal"/>
    <w:link w:val="Heading4Char"/>
    <w:uiPriority w:val="9"/>
    <w:qFormat/>
    <w:rsid w:val="005554B2"/>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6B42"/>
    <w:rPr>
      <w:color w:val="0000FF"/>
      <w:u w:val="single"/>
    </w:rPr>
  </w:style>
  <w:style w:type="paragraph" w:styleId="FootnoteText">
    <w:name w:val="footnote text"/>
    <w:basedOn w:val="Normal"/>
    <w:link w:val="FootnoteTextChar"/>
    <w:uiPriority w:val="99"/>
    <w:semiHidden/>
    <w:unhideWhenUsed/>
    <w:rsid w:val="00437A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7A35"/>
    <w:rPr>
      <w:sz w:val="20"/>
      <w:szCs w:val="20"/>
    </w:rPr>
  </w:style>
  <w:style w:type="character" w:styleId="FootnoteReference">
    <w:name w:val="footnote reference"/>
    <w:basedOn w:val="DefaultParagraphFont"/>
    <w:uiPriority w:val="99"/>
    <w:semiHidden/>
    <w:unhideWhenUsed/>
    <w:rsid w:val="00437A35"/>
    <w:rPr>
      <w:vertAlign w:val="superscript"/>
    </w:rPr>
  </w:style>
  <w:style w:type="character" w:customStyle="1" w:styleId="Heading2Char">
    <w:name w:val="Heading 2 Char"/>
    <w:basedOn w:val="DefaultParagraphFont"/>
    <w:link w:val="Heading2"/>
    <w:uiPriority w:val="9"/>
    <w:rsid w:val="00D77CD9"/>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D569F9"/>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1Char">
    <w:name w:val="Heading 1 Char"/>
    <w:basedOn w:val="DefaultParagraphFont"/>
    <w:link w:val="Heading1"/>
    <w:uiPriority w:val="9"/>
    <w:rsid w:val="00BB462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5554B2"/>
    <w:rPr>
      <w:rFonts w:ascii="Times New Roman" w:eastAsia="Times New Roman" w:hAnsi="Times New Roman" w:cs="Times New Roman"/>
      <w:b/>
      <w:bCs/>
      <w:sz w:val="27"/>
      <w:szCs w:val="27"/>
      <w:lang w:eastAsia="en-CA"/>
    </w:rPr>
  </w:style>
  <w:style w:type="character" w:customStyle="1" w:styleId="Heading4Char">
    <w:name w:val="Heading 4 Char"/>
    <w:basedOn w:val="DefaultParagraphFont"/>
    <w:link w:val="Heading4"/>
    <w:uiPriority w:val="9"/>
    <w:rsid w:val="005554B2"/>
    <w:rPr>
      <w:rFonts w:ascii="Times New Roman" w:eastAsia="Times New Roman" w:hAnsi="Times New Roman" w:cs="Times New Roman"/>
      <w:b/>
      <w:bCs/>
      <w:sz w:val="24"/>
      <w:szCs w:val="24"/>
      <w:lang w:eastAsia="en-CA"/>
    </w:rPr>
  </w:style>
  <w:style w:type="character" w:customStyle="1" w:styleId="editorialreviewheader">
    <w:name w:val="editorial_review_header"/>
    <w:basedOn w:val="DefaultParagraphFont"/>
    <w:rsid w:val="005554B2"/>
  </w:style>
  <w:style w:type="character" w:customStyle="1" w:styleId="filterlabel">
    <w:name w:val="filter_label"/>
    <w:basedOn w:val="DefaultParagraphFont"/>
    <w:rsid w:val="005554B2"/>
  </w:style>
  <w:style w:type="character" w:styleId="Strong">
    <w:name w:val="Strong"/>
    <w:basedOn w:val="DefaultParagraphFont"/>
    <w:uiPriority w:val="22"/>
    <w:qFormat/>
    <w:rsid w:val="005554B2"/>
    <w:rPr>
      <w:b/>
      <w:bCs/>
    </w:rPr>
  </w:style>
  <w:style w:type="paragraph" w:customStyle="1" w:styleId="booklistentry">
    <w:name w:val="booklistentry"/>
    <w:basedOn w:val="Normal"/>
    <w:rsid w:val="005554B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z-TopofForm">
    <w:name w:val="HTML Top of Form"/>
    <w:basedOn w:val="Normal"/>
    <w:next w:val="Normal"/>
    <w:link w:val="z-TopofFormChar"/>
    <w:hidden/>
    <w:uiPriority w:val="99"/>
    <w:semiHidden/>
    <w:unhideWhenUsed/>
    <w:rsid w:val="005554B2"/>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5554B2"/>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5554B2"/>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5554B2"/>
    <w:rPr>
      <w:rFonts w:ascii="Arial" w:eastAsia="Times New Roman" w:hAnsi="Arial" w:cs="Arial"/>
      <w:vanish/>
      <w:sz w:val="16"/>
      <w:szCs w:val="16"/>
      <w:lang w:eastAsia="en-CA"/>
    </w:rPr>
  </w:style>
  <w:style w:type="character" w:customStyle="1" w:styleId="selectable">
    <w:name w:val="selectable"/>
    <w:basedOn w:val="DefaultParagraphFont"/>
    <w:rsid w:val="000650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926065">
      <w:bodyDiv w:val="1"/>
      <w:marLeft w:val="0"/>
      <w:marRight w:val="0"/>
      <w:marTop w:val="0"/>
      <w:marBottom w:val="0"/>
      <w:divBdr>
        <w:top w:val="none" w:sz="0" w:space="0" w:color="auto"/>
        <w:left w:val="none" w:sz="0" w:space="0" w:color="auto"/>
        <w:bottom w:val="none" w:sz="0" w:space="0" w:color="auto"/>
        <w:right w:val="none" w:sz="0" w:space="0" w:color="auto"/>
      </w:divBdr>
    </w:div>
    <w:div w:id="119809660">
      <w:bodyDiv w:val="1"/>
      <w:marLeft w:val="0"/>
      <w:marRight w:val="0"/>
      <w:marTop w:val="0"/>
      <w:marBottom w:val="0"/>
      <w:divBdr>
        <w:top w:val="none" w:sz="0" w:space="0" w:color="auto"/>
        <w:left w:val="none" w:sz="0" w:space="0" w:color="auto"/>
        <w:bottom w:val="none" w:sz="0" w:space="0" w:color="auto"/>
        <w:right w:val="none" w:sz="0" w:space="0" w:color="auto"/>
      </w:divBdr>
      <w:divsChild>
        <w:div w:id="2004166235">
          <w:marLeft w:val="0"/>
          <w:marRight w:val="0"/>
          <w:marTop w:val="0"/>
          <w:marBottom w:val="0"/>
          <w:divBdr>
            <w:top w:val="none" w:sz="0" w:space="0" w:color="auto"/>
            <w:left w:val="none" w:sz="0" w:space="0" w:color="auto"/>
            <w:bottom w:val="none" w:sz="0" w:space="0" w:color="auto"/>
            <w:right w:val="none" w:sz="0" w:space="0" w:color="auto"/>
          </w:divBdr>
          <w:divsChild>
            <w:div w:id="1271667230">
              <w:marLeft w:val="0"/>
              <w:marRight w:val="0"/>
              <w:marTop w:val="0"/>
              <w:marBottom w:val="0"/>
              <w:divBdr>
                <w:top w:val="none" w:sz="0" w:space="0" w:color="auto"/>
                <w:left w:val="none" w:sz="0" w:space="0" w:color="auto"/>
                <w:bottom w:val="none" w:sz="0" w:space="0" w:color="auto"/>
                <w:right w:val="none" w:sz="0" w:space="0" w:color="auto"/>
              </w:divBdr>
              <w:divsChild>
                <w:div w:id="1939438021">
                  <w:marLeft w:val="0"/>
                  <w:marRight w:val="0"/>
                  <w:marTop w:val="0"/>
                  <w:marBottom w:val="0"/>
                  <w:divBdr>
                    <w:top w:val="none" w:sz="0" w:space="0" w:color="auto"/>
                    <w:left w:val="none" w:sz="0" w:space="0" w:color="auto"/>
                    <w:bottom w:val="none" w:sz="0" w:space="0" w:color="auto"/>
                    <w:right w:val="none" w:sz="0" w:space="0" w:color="auto"/>
                  </w:divBdr>
                  <w:divsChild>
                    <w:div w:id="1969698451">
                      <w:marLeft w:val="0"/>
                      <w:marRight w:val="0"/>
                      <w:marTop w:val="0"/>
                      <w:marBottom w:val="0"/>
                      <w:divBdr>
                        <w:top w:val="none" w:sz="0" w:space="0" w:color="auto"/>
                        <w:left w:val="none" w:sz="0" w:space="0" w:color="auto"/>
                        <w:bottom w:val="none" w:sz="0" w:space="0" w:color="auto"/>
                        <w:right w:val="none" w:sz="0" w:space="0" w:color="auto"/>
                      </w:divBdr>
                    </w:div>
                    <w:div w:id="33117711">
                      <w:marLeft w:val="0"/>
                      <w:marRight w:val="0"/>
                      <w:marTop w:val="0"/>
                      <w:marBottom w:val="0"/>
                      <w:divBdr>
                        <w:top w:val="none" w:sz="0" w:space="0" w:color="auto"/>
                        <w:left w:val="none" w:sz="0" w:space="0" w:color="auto"/>
                        <w:bottom w:val="none" w:sz="0" w:space="0" w:color="auto"/>
                        <w:right w:val="none" w:sz="0" w:space="0" w:color="auto"/>
                      </w:divBdr>
                    </w:div>
                    <w:div w:id="657806094">
                      <w:marLeft w:val="0"/>
                      <w:marRight w:val="0"/>
                      <w:marTop w:val="0"/>
                      <w:marBottom w:val="0"/>
                      <w:divBdr>
                        <w:top w:val="none" w:sz="0" w:space="0" w:color="auto"/>
                        <w:left w:val="none" w:sz="0" w:space="0" w:color="auto"/>
                        <w:bottom w:val="none" w:sz="0" w:space="0" w:color="auto"/>
                        <w:right w:val="none" w:sz="0" w:space="0" w:color="auto"/>
                      </w:divBdr>
                    </w:div>
                    <w:div w:id="1501265668">
                      <w:marLeft w:val="0"/>
                      <w:marRight w:val="0"/>
                      <w:marTop w:val="0"/>
                      <w:marBottom w:val="0"/>
                      <w:divBdr>
                        <w:top w:val="none" w:sz="0" w:space="0" w:color="auto"/>
                        <w:left w:val="none" w:sz="0" w:space="0" w:color="auto"/>
                        <w:bottom w:val="none" w:sz="0" w:space="0" w:color="auto"/>
                        <w:right w:val="none" w:sz="0" w:space="0" w:color="auto"/>
                      </w:divBdr>
                    </w:div>
                  </w:divsChild>
                </w:div>
                <w:div w:id="915477287">
                  <w:marLeft w:val="0"/>
                  <w:marRight w:val="0"/>
                  <w:marTop w:val="0"/>
                  <w:marBottom w:val="0"/>
                  <w:divBdr>
                    <w:top w:val="none" w:sz="0" w:space="0" w:color="auto"/>
                    <w:left w:val="none" w:sz="0" w:space="0" w:color="auto"/>
                    <w:bottom w:val="none" w:sz="0" w:space="0" w:color="auto"/>
                    <w:right w:val="none" w:sz="0" w:space="0" w:color="auto"/>
                  </w:divBdr>
                </w:div>
                <w:div w:id="925499841">
                  <w:marLeft w:val="0"/>
                  <w:marRight w:val="0"/>
                  <w:marTop w:val="0"/>
                  <w:marBottom w:val="0"/>
                  <w:divBdr>
                    <w:top w:val="none" w:sz="0" w:space="0" w:color="auto"/>
                    <w:left w:val="none" w:sz="0" w:space="0" w:color="auto"/>
                    <w:bottom w:val="none" w:sz="0" w:space="0" w:color="auto"/>
                    <w:right w:val="none" w:sz="0" w:space="0" w:color="auto"/>
                  </w:divBdr>
                  <w:divsChild>
                    <w:div w:id="593443515">
                      <w:marLeft w:val="0"/>
                      <w:marRight w:val="0"/>
                      <w:marTop w:val="0"/>
                      <w:marBottom w:val="0"/>
                      <w:divBdr>
                        <w:top w:val="none" w:sz="0" w:space="0" w:color="auto"/>
                        <w:left w:val="none" w:sz="0" w:space="0" w:color="auto"/>
                        <w:bottom w:val="none" w:sz="0" w:space="0" w:color="auto"/>
                        <w:right w:val="none" w:sz="0" w:space="0" w:color="auto"/>
                      </w:divBdr>
                    </w:div>
                  </w:divsChild>
                </w:div>
                <w:div w:id="1275285451">
                  <w:marLeft w:val="0"/>
                  <w:marRight w:val="0"/>
                  <w:marTop w:val="0"/>
                  <w:marBottom w:val="0"/>
                  <w:divBdr>
                    <w:top w:val="none" w:sz="0" w:space="0" w:color="auto"/>
                    <w:left w:val="none" w:sz="0" w:space="0" w:color="auto"/>
                    <w:bottom w:val="none" w:sz="0" w:space="0" w:color="auto"/>
                    <w:right w:val="none" w:sz="0" w:space="0" w:color="auto"/>
                  </w:divBdr>
                  <w:divsChild>
                    <w:div w:id="575938017">
                      <w:marLeft w:val="0"/>
                      <w:marRight w:val="0"/>
                      <w:marTop w:val="0"/>
                      <w:marBottom w:val="0"/>
                      <w:divBdr>
                        <w:top w:val="none" w:sz="0" w:space="0" w:color="auto"/>
                        <w:left w:val="none" w:sz="0" w:space="0" w:color="auto"/>
                        <w:bottom w:val="none" w:sz="0" w:space="0" w:color="auto"/>
                        <w:right w:val="none" w:sz="0" w:space="0" w:color="auto"/>
                      </w:divBdr>
                      <w:divsChild>
                        <w:div w:id="1174104571">
                          <w:marLeft w:val="0"/>
                          <w:marRight w:val="0"/>
                          <w:marTop w:val="0"/>
                          <w:marBottom w:val="0"/>
                          <w:divBdr>
                            <w:top w:val="none" w:sz="0" w:space="0" w:color="auto"/>
                            <w:left w:val="none" w:sz="0" w:space="0" w:color="auto"/>
                            <w:bottom w:val="none" w:sz="0" w:space="0" w:color="auto"/>
                            <w:right w:val="none" w:sz="0" w:space="0" w:color="auto"/>
                          </w:divBdr>
                        </w:div>
                        <w:div w:id="190548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081257">
                  <w:marLeft w:val="0"/>
                  <w:marRight w:val="0"/>
                  <w:marTop w:val="0"/>
                  <w:marBottom w:val="0"/>
                  <w:divBdr>
                    <w:top w:val="none" w:sz="0" w:space="0" w:color="auto"/>
                    <w:left w:val="none" w:sz="0" w:space="0" w:color="auto"/>
                    <w:bottom w:val="none" w:sz="0" w:space="0" w:color="auto"/>
                    <w:right w:val="none" w:sz="0" w:space="0" w:color="auto"/>
                  </w:divBdr>
                  <w:divsChild>
                    <w:div w:id="1340886141">
                      <w:marLeft w:val="0"/>
                      <w:marRight w:val="0"/>
                      <w:marTop w:val="0"/>
                      <w:marBottom w:val="0"/>
                      <w:divBdr>
                        <w:top w:val="none" w:sz="0" w:space="0" w:color="auto"/>
                        <w:left w:val="none" w:sz="0" w:space="0" w:color="auto"/>
                        <w:bottom w:val="none" w:sz="0" w:space="0" w:color="auto"/>
                        <w:right w:val="none" w:sz="0" w:space="0" w:color="auto"/>
                      </w:divBdr>
                      <w:divsChild>
                        <w:div w:id="837037114">
                          <w:marLeft w:val="0"/>
                          <w:marRight w:val="0"/>
                          <w:marTop w:val="0"/>
                          <w:marBottom w:val="0"/>
                          <w:divBdr>
                            <w:top w:val="none" w:sz="0" w:space="0" w:color="auto"/>
                            <w:left w:val="none" w:sz="0" w:space="0" w:color="auto"/>
                            <w:bottom w:val="none" w:sz="0" w:space="0" w:color="auto"/>
                            <w:right w:val="none" w:sz="0" w:space="0" w:color="auto"/>
                          </w:divBdr>
                          <w:divsChild>
                            <w:div w:id="1268193870">
                              <w:marLeft w:val="0"/>
                              <w:marRight w:val="0"/>
                              <w:marTop w:val="0"/>
                              <w:marBottom w:val="0"/>
                              <w:divBdr>
                                <w:top w:val="none" w:sz="0" w:space="0" w:color="auto"/>
                                <w:left w:val="none" w:sz="0" w:space="0" w:color="auto"/>
                                <w:bottom w:val="none" w:sz="0" w:space="0" w:color="auto"/>
                                <w:right w:val="none" w:sz="0" w:space="0" w:color="auto"/>
                              </w:divBdr>
                            </w:div>
                            <w:div w:id="573976469">
                              <w:marLeft w:val="0"/>
                              <w:marRight w:val="0"/>
                              <w:marTop w:val="0"/>
                              <w:marBottom w:val="0"/>
                              <w:divBdr>
                                <w:top w:val="none" w:sz="0" w:space="0" w:color="auto"/>
                                <w:left w:val="none" w:sz="0" w:space="0" w:color="auto"/>
                                <w:bottom w:val="none" w:sz="0" w:space="0" w:color="auto"/>
                                <w:right w:val="none" w:sz="0" w:space="0" w:color="auto"/>
                              </w:divBdr>
                            </w:div>
                            <w:div w:id="1888881629">
                              <w:marLeft w:val="0"/>
                              <w:marRight w:val="0"/>
                              <w:marTop w:val="0"/>
                              <w:marBottom w:val="0"/>
                              <w:divBdr>
                                <w:top w:val="none" w:sz="0" w:space="0" w:color="auto"/>
                                <w:left w:val="none" w:sz="0" w:space="0" w:color="auto"/>
                                <w:bottom w:val="none" w:sz="0" w:space="0" w:color="auto"/>
                                <w:right w:val="none" w:sz="0" w:space="0" w:color="auto"/>
                              </w:divBdr>
                            </w:div>
                          </w:divsChild>
                        </w:div>
                        <w:div w:id="1798646225">
                          <w:marLeft w:val="0"/>
                          <w:marRight w:val="0"/>
                          <w:marTop w:val="0"/>
                          <w:marBottom w:val="0"/>
                          <w:divBdr>
                            <w:top w:val="none" w:sz="0" w:space="0" w:color="auto"/>
                            <w:left w:val="none" w:sz="0" w:space="0" w:color="auto"/>
                            <w:bottom w:val="none" w:sz="0" w:space="0" w:color="auto"/>
                            <w:right w:val="none" w:sz="0" w:space="0" w:color="auto"/>
                          </w:divBdr>
                          <w:divsChild>
                            <w:div w:id="1193769305">
                              <w:marLeft w:val="0"/>
                              <w:marRight w:val="0"/>
                              <w:marTop w:val="0"/>
                              <w:marBottom w:val="0"/>
                              <w:divBdr>
                                <w:top w:val="none" w:sz="0" w:space="0" w:color="auto"/>
                                <w:left w:val="none" w:sz="0" w:space="0" w:color="auto"/>
                                <w:bottom w:val="none" w:sz="0" w:space="0" w:color="auto"/>
                                <w:right w:val="none" w:sz="0" w:space="0" w:color="auto"/>
                              </w:divBdr>
                              <w:divsChild>
                                <w:div w:id="1965573322">
                                  <w:marLeft w:val="0"/>
                                  <w:marRight w:val="0"/>
                                  <w:marTop w:val="0"/>
                                  <w:marBottom w:val="0"/>
                                  <w:divBdr>
                                    <w:top w:val="none" w:sz="0" w:space="0" w:color="auto"/>
                                    <w:left w:val="none" w:sz="0" w:space="0" w:color="auto"/>
                                    <w:bottom w:val="none" w:sz="0" w:space="0" w:color="auto"/>
                                    <w:right w:val="none" w:sz="0" w:space="0" w:color="auto"/>
                                  </w:divBdr>
                                  <w:divsChild>
                                    <w:div w:id="775831499">
                                      <w:marLeft w:val="0"/>
                                      <w:marRight w:val="0"/>
                                      <w:marTop w:val="0"/>
                                      <w:marBottom w:val="0"/>
                                      <w:divBdr>
                                        <w:top w:val="none" w:sz="0" w:space="0" w:color="auto"/>
                                        <w:left w:val="none" w:sz="0" w:space="0" w:color="auto"/>
                                        <w:bottom w:val="none" w:sz="0" w:space="0" w:color="auto"/>
                                        <w:right w:val="none" w:sz="0" w:space="0" w:color="auto"/>
                                      </w:divBdr>
                                      <w:divsChild>
                                        <w:div w:id="1416786977">
                                          <w:marLeft w:val="0"/>
                                          <w:marRight w:val="0"/>
                                          <w:marTop w:val="0"/>
                                          <w:marBottom w:val="0"/>
                                          <w:divBdr>
                                            <w:top w:val="none" w:sz="0" w:space="0" w:color="auto"/>
                                            <w:left w:val="none" w:sz="0" w:space="0" w:color="auto"/>
                                            <w:bottom w:val="none" w:sz="0" w:space="0" w:color="auto"/>
                                            <w:right w:val="none" w:sz="0" w:space="0" w:color="auto"/>
                                          </w:divBdr>
                                          <w:divsChild>
                                            <w:div w:id="982125055">
                                              <w:marLeft w:val="0"/>
                                              <w:marRight w:val="0"/>
                                              <w:marTop w:val="0"/>
                                              <w:marBottom w:val="0"/>
                                              <w:divBdr>
                                                <w:top w:val="none" w:sz="0" w:space="0" w:color="auto"/>
                                                <w:left w:val="none" w:sz="0" w:space="0" w:color="auto"/>
                                                <w:bottom w:val="none" w:sz="0" w:space="0" w:color="auto"/>
                                                <w:right w:val="none" w:sz="0" w:space="0" w:color="auto"/>
                                              </w:divBdr>
                                            </w:div>
                                          </w:divsChild>
                                        </w:div>
                                        <w:div w:id="2130735023">
                                          <w:marLeft w:val="0"/>
                                          <w:marRight w:val="0"/>
                                          <w:marTop w:val="0"/>
                                          <w:marBottom w:val="0"/>
                                          <w:divBdr>
                                            <w:top w:val="none" w:sz="0" w:space="0" w:color="auto"/>
                                            <w:left w:val="none" w:sz="0" w:space="0" w:color="auto"/>
                                            <w:bottom w:val="none" w:sz="0" w:space="0" w:color="auto"/>
                                            <w:right w:val="none" w:sz="0" w:space="0" w:color="auto"/>
                                          </w:divBdr>
                                        </w:div>
                                      </w:divsChild>
                                    </w:div>
                                    <w:div w:id="414279392">
                                      <w:marLeft w:val="0"/>
                                      <w:marRight w:val="0"/>
                                      <w:marTop w:val="0"/>
                                      <w:marBottom w:val="0"/>
                                      <w:divBdr>
                                        <w:top w:val="none" w:sz="0" w:space="0" w:color="auto"/>
                                        <w:left w:val="none" w:sz="0" w:space="0" w:color="auto"/>
                                        <w:bottom w:val="none" w:sz="0" w:space="0" w:color="auto"/>
                                        <w:right w:val="none" w:sz="0" w:space="0" w:color="auto"/>
                                      </w:divBdr>
                                      <w:divsChild>
                                        <w:div w:id="664288616">
                                          <w:marLeft w:val="0"/>
                                          <w:marRight w:val="0"/>
                                          <w:marTop w:val="0"/>
                                          <w:marBottom w:val="0"/>
                                          <w:divBdr>
                                            <w:top w:val="none" w:sz="0" w:space="0" w:color="auto"/>
                                            <w:left w:val="none" w:sz="0" w:space="0" w:color="auto"/>
                                            <w:bottom w:val="none" w:sz="0" w:space="0" w:color="auto"/>
                                            <w:right w:val="none" w:sz="0" w:space="0" w:color="auto"/>
                                          </w:divBdr>
                                          <w:divsChild>
                                            <w:div w:id="7341033">
                                              <w:marLeft w:val="0"/>
                                              <w:marRight w:val="0"/>
                                              <w:marTop w:val="0"/>
                                              <w:marBottom w:val="0"/>
                                              <w:divBdr>
                                                <w:top w:val="none" w:sz="0" w:space="0" w:color="auto"/>
                                                <w:left w:val="none" w:sz="0" w:space="0" w:color="auto"/>
                                                <w:bottom w:val="none" w:sz="0" w:space="0" w:color="auto"/>
                                                <w:right w:val="none" w:sz="0" w:space="0" w:color="auto"/>
                                              </w:divBdr>
                                            </w:div>
                                          </w:divsChild>
                                        </w:div>
                                        <w:div w:id="343944496">
                                          <w:marLeft w:val="0"/>
                                          <w:marRight w:val="0"/>
                                          <w:marTop w:val="0"/>
                                          <w:marBottom w:val="0"/>
                                          <w:divBdr>
                                            <w:top w:val="none" w:sz="0" w:space="0" w:color="auto"/>
                                            <w:left w:val="none" w:sz="0" w:space="0" w:color="auto"/>
                                            <w:bottom w:val="none" w:sz="0" w:space="0" w:color="auto"/>
                                            <w:right w:val="none" w:sz="0" w:space="0" w:color="auto"/>
                                          </w:divBdr>
                                        </w:div>
                                      </w:divsChild>
                                    </w:div>
                                    <w:div w:id="1858932569">
                                      <w:marLeft w:val="0"/>
                                      <w:marRight w:val="0"/>
                                      <w:marTop w:val="0"/>
                                      <w:marBottom w:val="0"/>
                                      <w:divBdr>
                                        <w:top w:val="none" w:sz="0" w:space="0" w:color="auto"/>
                                        <w:left w:val="none" w:sz="0" w:space="0" w:color="auto"/>
                                        <w:bottom w:val="none" w:sz="0" w:space="0" w:color="auto"/>
                                        <w:right w:val="none" w:sz="0" w:space="0" w:color="auto"/>
                                      </w:divBdr>
                                      <w:divsChild>
                                        <w:div w:id="1695183817">
                                          <w:marLeft w:val="0"/>
                                          <w:marRight w:val="0"/>
                                          <w:marTop w:val="0"/>
                                          <w:marBottom w:val="0"/>
                                          <w:divBdr>
                                            <w:top w:val="none" w:sz="0" w:space="0" w:color="auto"/>
                                            <w:left w:val="none" w:sz="0" w:space="0" w:color="auto"/>
                                            <w:bottom w:val="none" w:sz="0" w:space="0" w:color="auto"/>
                                            <w:right w:val="none" w:sz="0" w:space="0" w:color="auto"/>
                                          </w:divBdr>
                                          <w:divsChild>
                                            <w:div w:id="2084987497">
                                              <w:marLeft w:val="0"/>
                                              <w:marRight w:val="0"/>
                                              <w:marTop w:val="0"/>
                                              <w:marBottom w:val="0"/>
                                              <w:divBdr>
                                                <w:top w:val="none" w:sz="0" w:space="0" w:color="auto"/>
                                                <w:left w:val="none" w:sz="0" w:space="0" w:color="auto"/>
                                                <w:bottom w:val="none" w:sz="0" w:space="0" w:color="auto"/>
                                                <w:right w:val="none" w:sz="0" w:space="0" w:color="auto"/>
                                              </w:divBdr>
                                            </w:div>
                                          </w:divsChild>
                                        </w:div>
                                        <w:div w:id="328826118">
                                          <w:marLeft w:val="0"/>
                                          <w:marRight w:val="0"/>
                                          <w:marTop w:val="0"/>
                                          <w:marBottom w:val="0"/>
                                          <w:divBdr>
                                            <w:top w:val="none" w:sz="0" w:space="0" w:color="auto"/>
                                            <w:left w:val="none" w:sz="0" w:space="0" w:color="auto"/>
                                            <w:bottom w:val="none" w:sz="0" w:space="0" w:color="auto"/>
                                            <w:right w:val="none" w:sz="0" w:space="0" w:color="auto"/>
                                          </w:divBdr>
                                        </w:div>
                                      </w:divsChild>
                                    </w:div>
                                    <w:div w:id="1165438790">
                                      <w:marLeft w:val="0"/>
                                      <w:marRight w:val="0"/>
                                      <w:marTop w:val="0"/>
                                      <w:marBottom w:val="0"/>
                                      <w:divBdr>
                                        <w:top w:val="none" w:sz="0" w:space="0" w:color="auto"/>
                                        <w:left w:val="none" w:sz="0" w:space="0" w:color="auto"/>
                                        <w:bottom w:val="none" w:sz="0" w:space="0" w:color="auto"/>
                                        <w:right w:val="none" w:sz="0" w:space="0" w:color="auto"/>
                                      </w:divBdr>
                                      <w:divsChild>
                                        <w:div w:id="1769498483">
                                          <w:marLeft w:val="0"/>
                                          <w:marRight w:val="0"/>
                                          <w:marTop w:val="0"/>
                                          <w:marBottom w:val="0"/>
                                          <w:divBdr>
                                            <w:top w:val="none" w:sz="0" w:space="0" w:color="auto"/>
                                            <w:left w:val="none" w:sz="0" w:space="0" w:color="auto"/>
                                            <w:bottom w:val="none" w:sz="0" w:space="0" w:color="auto"/>
                                            <w:right w:val="none" w:sz="0" w:space="0" w:color="auto"/>
                                          </w:divBdr>
                                          <w:divsChild>
                                            <w:div w:id="879710790">
                                              <w:marLeft w:val="0"/>
                                              <w:marRight w:val="0"/>
                                              <w:marTop w:val="0"/>
                                              <w:marBottom w:val="0"/>
                                              <w:divBdr>
                                                <w:top w:val="none" w:sz="0" w:space="0" w:color="auto"/>
                                                <w:left w:val="none" w:sz="0" w:space="0" w:color="auto"/>
                                                <w:bottom w:val="none" w:sz="0" w:space="0" w:color="auto"/>
                                                <w:right w:val="none" w:sz="0" w:space="0" w:color="auto"/>
                                              </w:divBdr>
                                            </w:div>
                                          </w:divsChild>
                                        </w:div>
                                        <w:div w:id="240406879">
                                          <w:marLeft w:val="0"/>
                                          <w:marRight w:val="0"/>
                                          <w:marTop w:val="0"/>
                                          <w:marBottom w:val="0"/>
                                          <w:divBdr>
                                            <w:top w:val="none" w:sz="0" w:space="0" w:color="auto"/>
                                            <w:left w:val="none" w:sz="0" w:space="0" w:color="auto"/>
                                            <w:bottom w:val="none" w:sz="0" w:space="0" w:color="auto"/>
                                            <w:right w:val="none" w:sz="0" w:space="0" w:color="auto"/>
                                          </w:divBdr>
                                        </w:div>
                                      </w:divsChild>
                                    </w:div>
                                    <w:div w:id="1053574795">
                                      <w:marLeft w:val="0"/>
                                      <w:marRight w:val="0"/>
                                      <w:marTop w:val="0"/>
                                      <w:marBottom w:val="0"/>
                                      <w:divBdr>
                                        <w:top w:val="none" w:sz="0" w:space="0" w:color="auto"/>
                                        <w:left w:val="none" w:sz="0" w:space="0" w:color="auto"/>
                                        <w:bottom w:val="none" w:sz="0" w:space="0" w:color="auto"/>
                                        <w:right w:val="none" w:sz="0" w:space="0" w:color="auto"/>
                                      </w:divBdr>
                                      <w:divsChild>
                                        <w:div w:id="1764062939">
                                          <w:marLeft w:val="0"/>
                                          <w:marRight w:val="0"/>
                                          <w:marTop w:val="0"/>
                                          <w:marBottom w:val="0"/>
                                          <w:divBdr>
                                            <w:top w:val="none" w:sz="0" w:space="0" w:color="auto"/>
                                            <w:left w:val="none" w:sz="0" w:space="0" w:color="auto"/>
                                            <w:bottom w:val="none" w:sz="0" w:space="0" w:color="auto"/>
                                            <w:right w:val="none" w:sz="0" w:space="0" w:color="auto"/>
                                          </w:divBdr>
                                          <w:divsChild>
                                            <w:div w:id="797987765">
                                              <w:marLeft w:val="0"/>
                                              <w:marRight w:val="0"/>
                                              <w:marTop w:val="0"/>
                                              <w:marBottom w:val="0"/>
                                              <w:divBdr>
                                                <w:top w:val="none" w:sz="0" w:space="0" w:color="auto"/>
                                                <w:left w:val="none" w:sz="0" w:space="0" w:color="auto"/>
                                                <w:bottom w:val="none" w:sz="0" w:space="0" w:color="auto"/>
                                                <w:right w:val="none" w:sz="0" w:space="0" w:color="auto"/>
                                              </w:divBdr>
                                            </w:div>
                                          </w:divsChild>
                                        </w:div>
                                        <w:div w:id="436556994">
                                          <w:marLeft w:val="0"/>
                                          <w:marRight w:val="0"/>
                                          <w:marTop w:val="0"/>
                                          <w:marBottom w:val="0"/>
                                          <w:divBdr>
                                            <w:top w:val="none" w:sz="0" w:space="0" w:color="auto"/>
                                            <w:left w:val="none" w:sz="0" w:space="0" w:color="auto"/>
                                            <w:bottom w:val="none" w:sz="0" w:space="0" w:color="auto"/>
                                            <w:right w:val="none" w:sz="0" w:space="0" w:color="auto"/>
                                          </w:divBdr>
                                        </w:div>
                                      </w:divsChild>
                                    </w:div>
                                    <w:div w:id="1370305339">
                                      <w:marLeft w:val="0"/>
                                      <w:marRight w:val="0"/>
                                      <w:marTop w:val="0"/>
                                      <w:marBottom w:val="0"/>
                                      <w:divBdr>
                                        <w:top w:val="none" w:sz="0" w:space="0" w:color="auto"/>
                                        <w:left w:val="none" w:sz="0" w:space="0" w:color="auto"/>
                                        <w:bottom w:val="none" w:sz="0" w:space="0" w:color="auto"/>
                                        <w:right w:val="none" w:sz="0" w:space="0" w:color="auto"/>
                                      </w:divBdr>
                                      <w:divsChild>
                                        <w:div w:id="847327658">
                                          <w:marLeft w:val="0"/>
                                          <w:marRight w:val="0"/>
                                          <w:marTop w:val="0"/>
                                          <w:marBottom w:val="0"/>
                                          <w:divBdr>
                                            <w:top w:val="none" w:sz="0" w:space="0" w:color="auto"/>
                                            <w:left w:val="none" w:sz="0" w:space="0" w:color="auto"/>
                                            <w:bottom w:val="none" w:sz="0" w:space="0" w:color="auto"/>
                                            <w:right w:val="none" w:sz="0" w:space="0" w:color="auto"/>
                                          </w:divBdr>
                                          <w:divsChild>
                                            <w:div w:id="146676254">
                                              <w:marLeft w:val="0"/>
                                              <w:marRight w:val="0"/>
                                              <w:marTop w:val="0"/>
                                              <w:marBottom w:val="0"/>
                                              <w:divBdr>
                                                <w:top w:val="none" w:sz="0" w:space="0" w:color="auto"/>
                                                <w:left w:val="none" w:sz="0" w:space="0" w:color="auto"/>
                                                <w:bottom w:val="none" w:sz="0" w:space="0" w:color="auto"/>
                                                <w:right w:val="none" w:sz="0" w:space="0" w:color="auto"/>
                                              </w:divBdr>
                                            </w:div>
                                          </w:divsChild>
                                        </w:div>
                                        <w:div w:id="137908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2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165667">
                  <w:marLeft w:val="0"/>
                  <w:marRight w:val="0"/>
                  <w:marTop w:val="0"/>
                  <w:marBottom w:val="0"/>
                  <w:divBdr>
                    <w:top w:val="none" w:sz="0" w:space="0" w:color="auto"/>
                    <w:left w:val="none" w:sz="0" w:space="0" w:color="auto"/>
                    <w:bottom w:val="none" w:sz="0" w:space="0" w:color="auto"/>
                    <w:right w:val="none" w:sz="0" w:space="0" w:color="auto"/>
                  </w:divBdr>
                  <w:divsChild>
                    <w:div w:id="605357334">
                      <w:marLeft w:val="0"/>
                      <w:marRight w:val="0"/>
                      <w:marTop w:val="0"/>
                      <w:marBottom w:val="0"/>
                      <w:divBdr>
                        <w:top w:val="none" w:sz="0" w:space="0" w:color="auto"/>
                        <w:left w:val="none" w:sz="0" w:space="0" w:color="auto"/>
                        <w:bottom w:val="none" w:sz="0" w:space="0" w:color="auto"/>
                        <w:right w:val="none" w:sz="0" w:space="0" w:color="auto"/>
                      </w:divBdr>
                      <w:divsChild>
                        <w:div w:id="45233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039576">
              <w:marLeft w:val="0"/>
              <w:marRight w:val="0"/>
              <w:marTop w:val="0"/>
              <w:marBottom w:val="0"/>
              <w:divBdr>
                <w:top w:val="none" w:sz="0" w:space="0" w:color="auto"/>
                <w:left w:val="none" w:sz="0" w:space="0" w:color="auto"/>
                <w:bottom w:val="none" w:sz="0" w:space="0" w:color="auto"/>
                <w:right w:val="none" w:sz="0" w:space="0" w:color="auto"/>
              </w:divBdr>
              <w:divsChild>
                <w:div w:id="658923893">
                  <w:marLeft w:val="0"/>
                  <w:marRight w:val="0"/>
                  <w:marTop w:val="0"/>
                  <w:marBottom w:val="0"/>
                  <w:divBdr>
                    <w:top w:val="none" w:sz="0" w:space="0" w:color="auto"/>
                    <w:left w:val="none" w:sz="0" w:space="0" w:color="auto"/>
                    <w:bottom w:val="none" w:sz="0" w:space="0" w:color="auto"/>
                    <w:right w:val="none" w:sz="0" w:space="0" w:color="auto"/>
                  </w:divBdr>
                  <w:divsChild>
                    <w:div w:id="221674881">
                      <w:marLeft w:val="0"/>
                      <w:marRight w:val="0"/>
                      <w:marTop w:val="0"/>
                      <w:marBottom w:val="0"/>
                      <w:divBdr>
                        <w:top w:val="none" w:sz="0" w:space="0" w:color="auto"/>
                        <w:left w:val="none" w:sz="0" w:space="0" w:color="auto"/>
                        <w:bottom w:val="none" w:sz="0" w:space="0" w:color="auto"/>
                        <w:right w:val="none" w:sz="0" w:space="0" w:color="auto"/>
                      </w:divBdr>
                    </w:div>
                    <w:div w:id="1636988326">
                      <w:marLeft w:val="0"/>
                      <w:marRight w:val="0"/>
                      <w:marTop w:val="0"/>
                      <w:marBottom w:val="0"/>
                      <w:divBdr>
                        <w:top w:val="none" w:sz="0" w:space="0" w:color="auto"/>
                        <w:left w:val="none" w:sz="0" w:space="0" w:color="auto"/>
                        <w:bottom w:val="none" w:sz="0" w:space="0" w:color="auto"/>
                        <w:right w:val="none" w:sz="0" w:space="0" w:color="auto"/>
                      </w:divBdr>
                    </w:div>
                    <w:div w:id="205901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099785">
              <w:marLeft w:val="0"/>
              <w:marRight w:val="0"/>
              <w:marTop w:val="0"/>
              <w:marBottom w:val="0"/>
              <w:divBdr>
                <w:top w:val="none" w:sz="0" w:space="0" w:color="auto"/>
                <w:left w:val="none" w:sz="0" w:space="0" w:color="auto"/>
                <w:bottom w:val="none" w:sz="0" w:space="0" w:color="auto"/>
                <w:right w:val="none" w:sz="0" w:space="0" w:color="auto"/>
              </w:divBdr>
              <w:divsChild>
                <w:div w:id="1007097895">
                  <w:marLeft w:val="0"/>
                  <w:marRight w:val="0"/>
                  <w:marTop w:val="0"/>
                  <w:marBottom w:val="0"/>
                  <w:divBdr>
                    <w:top w:val="none" w:sz="0" w:space="0" w:color="auto"/>
                    <w:left w:val="none" w:sz="0" w:space="0" w:color="auto"/>
                    <w:bottom w:val="none" w:sz="0" w:space="0" w:color="auto"/>
                    <w:right w:val="none" w:sz="0" w:space="0" w:color="auto"/>
                  </w:divBdr>
                  <w:divsChild>
                    <w:div w:id="772240237">
                      <w:marLeft w:val="0"/>
                      <w:marRight w:val="0"/>
                      <w:marTop w:val="0"/>
                      <w:marBottom w:val="0"/>
                      <w:divBdr>
                        <w:top w:val="none" w:sz="0" w:space="0" w:color="auto"/>
                        <w:left w:val="none" w:sz="0" w:space="0" w:color="auto"/>
                        <w:bottom w:val="none" w:sz="0" w:space="0" w:color="auto"/>
                        <w:right w:val="none" w:sz="0" w:space="0" w:color="auto"/>
                      </w:divBdr>
                    </w:div>
                  </w:divsChild>
                </w:div>
                <w:div w:id="849179880">
                  <w:marLeft w:val="0"/>
                  <w:marRight w:val="0"/>
                  <w:marTop w:val="0"/>
                  <w:marBottom w:val="0"/>
                  <w:divBdr>
                    <w:top w:val="none" w:sz="0" w:space="0" w:color="auto"/>
                    <w:left w:val="none" w:sz="0" w:space="0" w:color="auto"/>
                    <w:bottom w:val="none" w:sz="0" w:space="0" w:color="auto"/>
                    <w:right w:val="none" w:sz="0" w:space="0" w:color="auto"/>
                  </w:divBdr>
                  <w:divsChild>
                    <w:div w:id="324555393">
                      <w:marLeft w:val="0"/>
                      <w:marRight w:val="0"/>
                      <w:marTop w:val="0"/>
                      <w:marBottom w:val="0"/>
                      <w:divBdr>
                        <w:top w:val="none" w:sz="0" w:space="0" w:color="auto"/>
                        <w:left w:val="none" w:sz="0" w:space="0" w:color="auto"/>
                        <w:bottom w:val="none" w:sz="0" w:space="0" w:color="auto"/>
                        <w:right w:val="none" w:sz="0" w:space="0" w:color="auto"/>
                      </w:divBdr>
                    </w:div>
                  </w:divsChild>
                </w:div>
                <w:div w:id="576669107">
                  <w:marLeft w:val="0"/>
                  <w:marRight w:val="0"/>
                  <w:marTop w:val="0"/>
                  <w:marBottom w:val="0"/>
                  <w:divBdr>
                    <w:top w:val="none" w:sz="0" w:space="0" w:color="auto"/>
                    <w:left w:val="none" w:sz="0" w:space="0" w:color="auto"/>
                    <w:bottom w:val="none" w:sz="0" w:space="0" w:color="auto"/>
                    <w:right w:val="none" w:sz="0" w:space="0" w:color="auto"/>
                  </w:divBdr>
                  <w:divsChild>
                    <w:div w:id="56206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000074">
              <w:marLeft w:val="0"/>
              <w:marRight w:val="0"/>
              <w:marTop w:val="0"/>
              <w:marBottom w:val="0"/>
              <w:divBdr>
                <w:top w:val="none" w:sz="0" w:space="0" w:color="auto"/>
                <w:left w:val="none" w:sz="0" w:space="0" w:color="auto"/>
                <w:bottom w:val="none" w:sz="0" w:space="0" w:color="auto"/>
                <w:right w:val="none" w:sz="0" w:space="0" w:color="auto"/>
              </w:divBdr>
            </w:div>
          </w:divsChild>
        </w:div>
        <w:div w:id="1753355826">
          <w:marLeft w:val="0"/>
          <w:marRight w:val="0"/>
          <w:marTop w:val="0"/>
          <w:marBottom w:val="0"/>
          <w:divBdr>
            <w:top w:val="none" w:sz="0" w:space="0" w:color="auto"/>
            <w:left w:val="none" w:sz="0" w:space="0" w:color="auto"/>
            <w:bottom w:val="none" w:sz="0" w:space="0" w:color="auto"/>
            <w:right w:val="none" w:sz="0" w:space="0" w:color="auto"/>
          </w:divBdr>
          <w:divsChild>
            <w:div w:id="1931543226">
              <w:marLeft w:val="0"/>
              <w:marRight w:val="0"/>
              <w:marTop w:val="0"/>
              <w:marBottom w:val="0"/>
              <w:divBdr>
                <w:top w:val="none" w:sz="0" w:space="0" w:color="auto"/>
                <w:left w:val="none" w:sz="0" w:space="0" w:color="auto"/>
                <w:bottom w:val="none" w:sz="0" w:space="0" w:color="auto"/>
                <w:right w:val="none" w:sz="0" w:space="0" w:color="auto"/>
              </w:divBdr>
            </w:div>
            <w:div w:id="1778013886">
              <w:marLeft w:val="0"/>
              <w:marRight w:val="0"/>
              <w:marTop w:val="0"/>
              <w:marBottom w:val="0"/>
              <w:divBdr>
                <w:top w:val="none" w:sz="0" w:space="0" w:color="auto"/>
                <w:left w:val="none" w:sz="0" w:space="0" w:color="auto"/>
                <w:bottom w:val="none" w:sz="0" w:space="0" w:color="auto"/>
                <w:right w:val="none" w:sz="0" w:space="0" w:color="auto"/>
              </w:divBdr>
              <w:divsChild>
                <w:div w:id="1748765242">
                  <w:marLeft w:val="0"/>
                  <w:marRight w:val="0"/>
                  <w:marTop w:val="0"/>
                  <w:marBottom w:val="0"/>
                  <w:divBdr>
                    <w:top w:val="none" w:sz="0" w:space="0" w:color="auto"/>
                    <w:left w:val="none" w:sz="0" w:space="0" w:color="auto"/>
                    <w:bottom w:val="none" w:sz="0" w:space="0" w:color="auto"/>
                    <w:right w:val="none" w:sz="0" w:space="0" w:color="auto"/>
                  </w:divBdr>
                  <w:divsChild>
                    <w:div w:id="72345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70902">
      <w:bodyDiv w:val="1"/>
      <w:marLeft w:val="0"/>
      <w:marRight w:val="0"/>
      <w:marTop w:val="0"/>
      <w:marBottom w:val="0"/>
      <w:divBdr>
        <w:top w:val="none" w:sz="0" w:space="0" w:color="auto"/>
        <w:left w:val="none" w:sz="0" w:space="0" w:color="auto"/>
        <w:bottom w:val="none" w:sz="0" w:space="0" w:color="auto"/>
        <w:right w:val="none" w:sz="0" w:space="0" w:color="auto"/>
      </w:divBdr>
    </w:div>
    <w:div w:id="329408837">
      <w:bodyDiv w:val="1"/>
      <w:marLeft w:val="0"/>
      <w:marRight w:val="0"/>
      <w:marTop w:val="0"/>
      <w:marBottom w:val="0"/>
      <w:divBdr>
        <w:top w:val="none" w:sz="0" w:space="0" w:color="auto"/>
        <w:left w:val="none" w:sz="0" w:space="0" w:color="auto"/>
        <w:bottom w:val="none" w:sz="0" w:space="0" w:color="auto"/>
        <w:right w:val="none" w:sz="0" w:space="0" w:color="auto"/>
      </w:divBdr>
    </w:div>
    <w:div w:id="381713206">
      <w:bodyDiv w:val="1"/>
      <w:marLeft w:val="0"/>
      <w:marRight w:val="0"/>
      <w:marTop w:val="0"/>
      <w:marBottom w:val="0"/>
      <w:divBdr>
        <w:top w:val="none" w:sz="0" w:space="0" w:color="auto"/>
        <w:left w:val="none" w:sz="0" w:space="0" w:color="auto"/>
        <w:bottom w:val="none" w:sz="0" w:space="0" w:color="auto"/>
        <w:right w:val="none" w:sz="0" w:space="0" w:color="auto"/>
      </w:divBdr>
    </w:div>
    <w:div w:id="420034204">
      <w:bodyDiv w:val="1"/>
      <w:marLeft w:val="0"/>
      <w:marRight w:val="0"/>
      <w:marTop w:val="0"/>
      <w:marBottom w:val="0"/>
      <w:divBdr>
        <w:top w:val="none" w:sz="0" w:space="0" w:color="auto"/>
        <w:left w:val="none" w:sz="0" w:space="0" w:color="auto"/>
        <w:bottom w:val="none" w:sz="0" w:space="0" w:color="auto"/>
        <w:right w:val="none" w:sz="0" w:space="0" w:color="auto"/>
      </w:divBdr>
    </w:div>
    <w:div w:id="438376763">
      <w:bodyDiv w:val="1"/>
      <w:marLeft w:val="0"/>
      <w:marRight w:val="0"/>
      <w:marTop w:val="0"/>
      <w:marBottom w:val="0"/>
      <w:divBdr>
        <w:top w:val="none" w:sz="0" w:space="0" w:color="auto"/>
        <w:left w:val="none" w:sz="0" w:space="0" w:color="auto"/>
        <w:bottom w:val="none" w:sz="0" w:space="0" w:color="auto"/>
        <w:right w:val="none" w:sz="0" w:space="0" w:color="auto"/>
      </w:divBdr>
    </w:div>
    <w:div w:id="1419212990">
      <w:bodyDiv w:val="1"/>
      <w:marLeft w:val="0"/>
      <w:marRight w:val="0"/>
      <w:marTop w:val="0"/>
      <w:marBottom w:val="0"/>
      <w:divBdr>
        <w:top w:val="none" w:sz="0" w:space="0" w:color="auto"/>
        <w:left w:val="none" w:sz="0" w:space="0" w:color="auto"/>
        <w:bottom w:val="none" w:sz="0" w:space="0" w:color="auto"/>
        <w:right w:val="none" w:sz="0" w:space="0" w:color="auto"/>
      </w:divBdr>
    </w:div>
    <w:div w:id="1526282724">
      <w:bodyDiv w:val="1"/>
      <w:marLeft w:val="0"/>
      <w:marRight w:val="0"/>
      <w:marTop w:val="0"/>
      <w:marBottom w:val="0"/>
      <w:divBdr>
        <w:top w:val="none" w:sz="0" w:space="0" w:color="auto"/>
        <w:left w:val="none" w:sz="0" w:space="0" w:color="auto"/>
        <w:bottom w:val="none" w:sz="0" w:space="0" w:color="auto"/>
        <w:right w:val="none" w:sz="0" w:space="0" w:color="auto"/>
      </w:divBdr>
    </w:div>
    <w:div w:id="154431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Jerusalem" TargetMode="External"/><Relationship Id="rId13"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s://en.wikipedia.org/wiki/List_of_cities_by_time_of_continuous_habitation" TargetMode="External"/><Relationship Id="rId12"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Battle_of_Beth_Horon_(6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n.wikipedia.org/wiki/Roman_Syria" TargetMode="External"/><Relationship Id="rId4" Type="http://schemas.openxmlformats.org/officeDocument/2006/relationships/webSettings" Target="webSettings.xml"/><Relationship Id="rId9" Type="http://schemas.openxmlformats.org/officeDocument/2006/relationships/hyperlink" Target="https://en.wikipedia.org/wiki/Legatu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Pages>
  <Words>2347</Words>
  <Characters>13380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purewal</dc:creator>
  <cp:keywords/>
  <dc:description/>
  <cp:lastModifiedBy>kieran purewal</cp:lastModifiedBy>
  <cp:revision>3</cp:revision>
  <dcterms:created xsi:type="dcterms:W3CDTF">2020-06-12T22:12:00Z</dcterms:created>
  <dcterms:modified xsi:type="dcterms:W3CDTF">2020-06-12T22:27:00Z</dcterms:modified>
</cp:coreProperties>
</file>